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«Прииртышская средняя общеобразовательная школа» -</w:t>
      </w:r>
    </w:p>
    <w:p w:rsidR="00A22E07" w:rsidRPr="00F23105" w:rsidRDefault="00F23105" w:rsidP="00F2310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«Полуяновская средняя общеобразовательная школа»</w:t>
      </w:r>
    </w:p>
    <w:p w:rsidR="00A22E07" w:rsidRDefault="00A22E07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3105" w:rsidRPr="00F23105" w:rsidRDefault="00F23105" w:rsidP="00F23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i1025" type="#_x0000_t75" style="width:714.75pt;height:124.5pt;visibility:visible">
            <v:imagedata r:id="rId5" o:title=""/>
          </v:shape>
        </w:pict>
      </w: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информатике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для 9 класса</w:t>
      </w:r>
    </w:p>
    <w:p w:rsidR="00A22E07" w:rsidRPr="00F23105" w:rsidRDefault="00F23105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A22E07" w:rsidP="00F23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2E07" w:rsidRPr="00F23105" w:rsidRDefault="00F23105" w:rsidP="00F23105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22E07" w:rsidRPr="00F23105" w:rsidRDefault="00F23105" w:rsidP="00F23105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  <w:r w:rsidRPr="00F2310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Составитель программы: Уразова Р.А.,</w:t>
      </w:r>
    </w:p>
    <w:p w:rsidR="00A22E07" w:rsidRPr="00F23105" w:rsidRDefault="00F23105" w:rsidP="00F23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учитель информатики первой квалификационной категории</w:t>
      </w:r>
    </w:p>
    <w:p w:rsidR="00A22E07" w:rsidRPr="00F23105" w:rsidRDefault="00A22E07" w:rsidP="00F23105">
      <w:pPr>
        <w:spacing w:after="0" w:line="240" w:lineRule="auto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A22E07" w:rsidP="00F23105">
      <w:pPr>
        <w:spacing w:after="0" w:line="240" w:lineRule="auto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  <w:r w:rsidRPr="00F23105"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  <w:t>д.Полуянова</w:t>
      </w:r>
    </w:p>
    <w:p w:rsidR="00A22E07" w:rsidRPr="00F23105" w:rsidRDefault="00F23105" w:rsidP="00F23105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</w:pPr>
      <w:r w:rsidRPr="00F23105">
        <w:rPr>
          <w:rStyle w:val="a6"/>
          <w:rFonts w:ascii="Times New Roman" w:eastAsia="Times New Roman" w:hAnsi="Times New Roman" w:cs="Times New Roman"/>
          <w:i w:val="0"/>
          <w:sz w:val="24"/>
          <w:szCs w:val="24"/>
        </w:rPr>
        <w:t>2019 год</w:t>
      </w:r>
    </w:p>
    <w:p w:rsidR="00A22E07" w:rsidRPr="00F23105" w:rsidRDefault="00A22E07" w:rsidP="00F231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07" w:rsidRPr="00F23105" w:rsidRDefault="00F23105" w:rsidP="00F23105">
      <w:pPr>
        <w:pStyle w:val="1"/>
        <w:jc w:val="both"/>
        <w:rPr>
          <w:rStyle w:val="dash0410043104370430044600200441043f04380441043a0430char1"/>
          <w:b/>
          <w:szCs w:val="24"/>
        </w:rPr>
      </w:pPr>
      <w:r w:rsidRPr="00F23105">
        <w:rPr>
          <w:rStyle w:val="dash0410043104370430044600200441043f04380441043a0430char1"/>
          <w:b/>
          <w:szCs w:val="24"/>
        </w:rPr>
        <w:lastRenderedPageBreak/>
        <w:t>Планируемые результаты: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23105">
        <w:rPr>
          <w:rStyle w:val="dash0410043104370430044600200441043f04380441043a0430char1"/>
          <w:szCs w:val="24"/>
        </w:rPr>
        <w:t>понимание роли информационных процессов в современном мире;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23105">
        <w:rPr>
          <w:rStyle w:val="dash041e0441043d043e0432043d043e0439002004420435043a04410442002004410020043e0442044104420443043f043e043cchar1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23105">
        <w:rPr>
          <w:rStyle w:val="dash041e0441043d043e0432043d043e0439002004420435043a04410442002004410020043e0442044104420443043f043e043cchar1"/>
          <w:szCs w:val="24"/>
        </w:rPr>
        <w:t>формирование представления об основ</w:t>
      </w:r>
      <w:r w:rsidRPr="00F23105">
        <w:rPr>
          <w:rStyle w:val="dash041e0441043d043e0432043d043e0439002004420435043a04410442002004410020043e0442044104420443043f043e043cchar1"/>
          <w:szCs w:val="24"/>
        </w:rPr>
        <w:t xml:space="preserve">ных изучаемых понятиях: информация, алгоритм, модель – и их свойствах; 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23105">
        <w:rPr>
          <w:rStyle w:val="dash041e0441043d043e0432043d043e0439002004420435043a04410442002004410020043e0442044104420443043f043e043cchar1"/>
          <w:szCs w:val="24"/>
        </w:rPr>
        <w:t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алгоритм для конкретного исп</w:t>
      </w:r>
      <w:r w:rsidRPr="00F23105">
        <w:rPr>
          <w:rStyle w:val="dash041e0441043d043e0432043d043e0439002004420435043a04410442002004410020043e0442044104420443043f043e043cchar1"/>
          <w:szCs w:val="24"/>
        </w:rPr>
        <w:t>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с ветвлением и циклической;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23105">
        <w:rPr>
          <w:rStyle w:val="dash041e0441043d043e0432043d043e0439002004420435043a04410442002004410020043e0442044104420443043f043e043cchar1"/>
          <w:szCs w:val="24"/>
        </w:rPr>
        <w:t>формирование умений формализации</w:t>
      </w:r>
      <w:r w:rsidRPr="00F23105">
        <w:rPr>
          <w:rStyle w:val="dash041e0441043d043e0432043d043e0439002004420435043a04410442002004410020043e0442044104420443043f043e043cchar1"/>
          <w:szCs w:val="24"/>
        </w:rPr>
        <w:t xml:space="preserve">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</w:r>
    </w:p>
    <w:p w:rsidR="00A22E07" w:rsidRPr="00F23105" w:rsidRDefault="00F23105" w:rsidP="00F23105">
      <w:pPr>
        <w:pStyle w:val="1"/>
        <w:numPr>
          <w:ilvl w:val="0"/>
          <w:numId w:val="1"/>
        </w:numPr>
        <w:ind w:left="0"/>
        <w:jc w:val="both"/>
        <w:rPr>
          <w:rStyle w:val="dash041e0441043d043e0432043d043e0439002004420435043a04410442002004410020043e0442044104420443043f043e043cchar1"/>
          <w:szCs w:val="24"/>
        </w:rPr>
      </w:pPr>
      <w:r w:rsidRPr="00F23105">
        <w:rPr>
          <w:rStyle w:val="dash041e0441043d043e0432043d043e0439002004420435043a04410442002004410020043e0442044104420443043f043e043cchar1"/>
          <w:szCs w:val="24"/>
        </w:rPr>
        <w:t>формирование навыков и умений без</w:t>
      </w:r>
      <w:r w:rsidRPr="00F23105">
        <w:rPr>
          <w:rStyle w:val="dash041e0441043d043e0432043d043e0439002004420435043a04410442002004410020043e0442044104420443043f043e043cchar1"/>
          <w:szCs w:val="24"/>
        </w:rPr>
        <w:t>опасного и целесообразного поведения при работе с компьютерными программами и в Интернете, умения соблюдать нормы информационной этики и права. Большое значение в курсе имеет тема «Коммуникационные технологии», в которой учащиеся знакомятся не только с осн</w:t>
      </w:r>
      <w:r w:rsidRPr="00F23105">
        <w:rPr>
          <w:rStyle w:val="dash041e0441043d043e0432043d043e0439002004420435043a04410442002004410020043e0442044104420443043f043e043cchar1"/>
          <w:szCs w:val="24"/>
        </w:rPr>
        <w:t xml:space="preserve">овными сервисами Интернета, но и учатся применять их на практике.  </w:t>
      </w:r>
    </w:p>
    <w:p w:rsidR="00A22E07" w:rsidRPr="00F23105" w:rsidRDefault="00F23105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обучения</w:t>
      </w:r>
    </w:p>
    <w:p w:rsidR="00A22E07" w:rsidRPr="00F23105" w:rsidRDefault="00F23105" w:rsidP="00F2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основные свойства алгоритма, типы алгоритмических конструкций: с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ледование, ветвление, цикл; понятие вспомогательного алгоритма; 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3105">
        <w:rPr>
          <w:rFonts w:ascii="Times New Roman" w:eastAsia="Times New Roman" w:hAnsi="Times New Roman" w:cs="Times New Roman"/>
          <w:sz w:val="24"/>
          <w:szCs w:val="24"/>
        </w:rPr>
        <w:t>назначение и функции</w:t>
      </w:r>
      <w:proofErr w:type="gram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используемых информационных и коммуникационных технологий; </w:t>
      </w:r>
    </w:p>
    <w:p w:rsidR="00A22E07" w:rsidRPr="00F23105" w:rsidRDefault="00F23105" w:rsidP="00F231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выполнять базовые операции над объектами: цепочками символов, числами, списками, деревьями;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проверять свойства этих объектов; выполнять и строить простые алгоритмы;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справочной системой; предпринимать меры антивирусной безопасности;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создавать информационные объекты, в том ч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исле:</w:t>
      </w:r>
    </w:p>
    <w:p w:rsidR="00A22E07" w:rsidRPr="00F23105" w:rsidRDefault="00F23105" w:rsidP="00F23105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–в практических задачах), переходить от одного представления данных к другому;</w:t>
      </w:r>
    </w:p>
    <w:p w:rsidR="00A22E07" w:rsidRPr="00F23105" w:rsidRDefault="00F23105" w:rsidP="00F23105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создавать рисун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жений</w:t>
      </w:r>
    </w:p>
    <w:p w:rsidR="00A22E07" w:rsidRPr="00F23105" w:rsidRDefault="00F23105" w:rsidP="00F23105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lastRenderedPageBreak/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иплинам; </w:t>
      </w:r>
    </w:p>
    <w:p w:rsidR="00A22E07" w:rsidRPr="00F23105" w:rsidRDefault="00A22E07" w:rsidP="00F23105">
      <w:pPr>
        <w:pStyle w:val="a5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07" w:rsidRPr="00F23105" w:rsidRDefault="00F23105" w:rsidP="00F23105">
      <w:pPr>
        <w:pStyle w:val="a5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аботе со средствами информационных и коммуникационных технологий; </w:t>
      </w:r>
    </w:p>
    <w:p w:rsidR="00A22E07" w:rsidRPr="00F23105" w:rsidRDefault="00F23105" w:rsidP="00F2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создания простейших моделей объектов и процессов в виде изображений и чертежей, динамических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(электронных) таблиц, программ (в том числе – в форме блок-схем); 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индивидуального информационного пространства, создания личных коллекций информационных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объектов;</w:t>
      </w:r>
    </w:p>
    <w:p w:rsidR="00A22E07" w:rsidRPr="00F23105" w:rsidRDefault="00F23105" w:rsidP="00F2310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A22E07" w:rsidRPr="00F23105" w:rsidRDefault="00F23105" w:rsidP="00F23105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proofErr w:type="gramStart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программы  учебного</w:t>
      </w:r>
      <w:proofErr w:type="gramEnd"/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Основы алгоритмизации и</w:t>
      </w: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объектно-ориентированного программирования(14ч)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Алгоритм и его формальное исполнение. Свойства алгоритма и его исполнители. Блок-схемы алгоритмов. Выполнение алгоритмов компьютером. Кодирование основных типов алгоритмических структур на объектно-ор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иентированных языках и алгоритмическом языке. Линейный алгоритм. Алгоритмическая структура «ветвление». Алгоритмическая структура «выбор». Алгоритмическая структура «цикл». Переменные: тип, имя, значение. Арифметические, строковые и логические выражения. Ф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ункции в языках объектно-ориентированного и алгоритмического программирования. Основы объектно-ориентированного визуального программирования. Графические возможности объектно-ориентированного языка программирования Visual Basic 2008.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Моделирование и формал</w:t>
      </w: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изация(10ч)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 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>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Информационные модели управления объектами.</w:t>
      </w:r>
    </w:p>
    <w:p w:rsidR="00A22E07" w:rsidRPr="00F23105" w:rsidRDefault="00F23105" w:rsidP="00F2310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bCs/>
          <w:sz w:val="24"/>
          <w:szCs w:val="24"/>
        </w:rPr>
        <w:t>Логика и логические основы компьютера(6ч)</w:t>
      </w:r>
    </w:p>
    <w:p w:rsidR="00A22E07" w:rsidRPr="00F23105" w:rsidRDefault="00F23105" w:rsidP="00F2310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Основные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понятия формальной логики. Логические выражения и логические операции. </w:t>
      </w:r>
    </w:p>
    <w:p w:rsidR="00A22E07" w:rsidRPr="00F23105" w:rsidRDefault="00F23105" w:rsidP="00F2310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Построение таблиц истинности для сложных логических выражений. Логические элементы и основные логические устройства компьютера. </w:t>
      </w:r>
      <w:proofErr w:type="gramStart"/>
      <w:r w:rsidRPr="00F23105">
        <w:rPr>
          <w:rFonts w:ascii="Times New Roman" w:eastAsia="Times New Roman" w:hAnsi="Times New Roman" w:cs="Times New Roman"/>
          <w:sz w:val="24"/>
          <w:szCs w:val="24"/>
        </w:rPr>
        <w:t>Решение  логических</w:t>
      </w:r>
      <w:proofErr w:type="gramEnd"/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:rsidR="00A22E07" w:rsidRPr="00F23105" w:rsidRDefault="00F23105" w:rsidP="00F231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b/>
          <w:sz w:val="24"/>
          <w:szCs w:val="24"/>
        </w:rPr>
        <w:t>Информатизация общества(4ч)</w:t>
      </w:r>
    </w:p>
    <w:p w:rsidR="00A22E07" w:rsidRPr="00F23105" w:rsidRDefault="00F23105" w:rsidP="00F23105">
      <w:pPr>
        <w:pStyle w:val="p1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105">
        <w:rPr>
          <w:rFonts w:ascii="Times New Roman" w:eastAsia="Times New Roman" w:hAnsi="Times New Roman" w:cs="Times New Roman"/>
          <w:sz w:val="24"/>
          <w:szCs w:val="24"/>
        </w:rPr>
        <w:t xml:space="preserve">        Информационное общество. Информационная культура. Перспективы развития информационных и коммуникационных технологий.</w:t>
      </w:r>
      <w:r w:rsidRPr="00F2310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22E07" w:rsidRDefault="00A22E07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105" w:rsidRPr="00F23105" w:rsidRDefault="00F23105" w:rsidP="00F2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E07" w:rsidRPr="00F23105" w:rsidRDefault="00F23105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A22E07" w:rsidRPr="00F23105" w:rsidRDefault="00A22E07" w:rsidP="00F2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7485"/>
        <w:gridCol w:w="2070"/>
        <w:gridCol w:w="1788"/>
      </w:tblGrid>
      <w:tr w:rsidR="00F23105" w:rsidRPr="00F23105" w:rsidTr="00F23105">
        <w:trPr>
          <w:trHeight w:val="234"/>
          <w:jc w:val="center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51" w:type="dxa"/>
            <w:vMerge w:val="restart"/>
            <w:shd w:val="clear" w:color="auto" w:fill="auto"/>
            <w:vAlign w:val="center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133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54" w:type="dxa"/>
            <w:vMerge w:val="restart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часть программы</w:t>
            </w:r>
          </w:p>
        </w:tc>
      </w:tr>
      <w:tr w:rsidR="00F23105" w:rsidRPr="00F23105" w:rsidTr="00F23105">
        <w:trPr>
          <w:trHeight w:val="402"/>
          <w:jc w:val="center"/>
        </w:trPr>
        <w:tc>
          <w:tcPr>
            <w:tcW w:w="610" w:type="dxa"/>
            <w:vMerge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vMerge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154" w:type="dxa"/>
            <w:vMerge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уроке информатики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исполнение.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алгоритмов компьютером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Основы объектно-ориентированного визуального программирования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 на языках объективно - ориентированного и процедурного программирования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ветвление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цикл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Переменные: тип, имя, значение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переменные на языке программирования </w:t>
            </w:r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Программирование диалога с компьютером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Арифметические, строковые и логические выражения. 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Функции в языках объективно-ориентированного и алгоритмического программирования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возможности языка программирования </w:t>
            </w:r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</w:t>
            </w:r>
            <w:proofErr w:type="spellEnd"/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«Основы алгоритмизации и объективно-ориентированного программирования»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Окружающий мир как иерархическая система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визуализация.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модели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Формализация и визуализация информационных моделей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физических моделей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Приближенное решение уравнений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конструирование с использованием системы компьютерного черчения. Экспертные системы распознавания </w:t>
            </w:r>
            <w:r w:rsidRPr="00F23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химических веществ.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объектами.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«Моделирование и формализация»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логики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Создание таблицы истинности логических функции с использованием </w:t>
            </w:r>
            <w:proofErr w:type="spellStart"/>
            <w:r w:rsidRPr="00F231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эл.таблиц</w:t>
            </w:r>
            <w:proofErr w:type="spellEnd"/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Базовые логические элементы компьютера 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«Логика и логические основы компьютера»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Информатизация общества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sz w:val="24"/>
                <w:szCs w:val="24"/>
              </w:rPr>
              <w:t>Правовая охрана программ данных. Защита информации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главе Информационное общество и информационная безопасность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105" w:rsidRPr="00F23105" w:rsidTr="00F23105">
        <w:trPr>
          <w:jc w:val="center"/>
        </w:trPr>
        <w:tc>
          <w:tcPr>
            <w:tcW w:w="610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33" w:type="dxa"/>
            <w:shd w:val="clear" w:color="auto" w:fill="auto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4" w:type="dxa"/>
          </w:tcPr>
          <w:p w:rsidR="00F23105" w:rsidRPr="00F23105" w:rsidRDefault="00F23105" w:rsidP="00F2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22E07" w:rsidRPr="00F23105" w:rsidRDefault="00A22E07" w:rsidP="00F2310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2E07" w:rsidRPr="00F23105" w:rsidSect="00F23105">
      <w:pgSz w:w="16838" w:h="11906" w:orient="landscape"/>
      <w:pgMar w:top="851" w:right="124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EB"/>
    <w:multiLevelType w:val="hybridMultilevel"/>
    <w:tmpl w:val="B652EF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07"/>
    <w:rsid w:val="00A22E07"/>
    <w:rsid w:val="00F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9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</w:style>
  <w:style w:type="paragraph" w:styleId="a4">
    <w:name w:val="No Spacing"/>
    <w:qFormat/>
    <w:rPr>
      <w:sz w:val="22"/>
      <w:szCs w:val="22"/>
      <w:lang w:eastAsia="en-US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Emphasis"/>
    <w:qFormat/>
    <w:rPr>
      <w:i/>
      <w:iCs/>
    </w:rPr>
  </w:style>
  <w:style w:type="paragraph" w:styleId="a7">
    <w:name w:val="Body Text"/>
    <w:basedOn w:val="a"/>
    <w:pPr>
      <w:spacing w:after="120"/>
    </w:pPr>
  </w:style>
  <w:style w:type="paragraph" w:customStyle="1" w:styleId="p1">
    <w:name w:val="p1"/>
    <w:basedOn w:val="a"/>
    <w:next w:val="a"/>
    <w:pPr>
      <w:spacing w:before="100" w:beforeAutospacing="1" w:after="100" w:afterAutospacing="1"/>
    </w:p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Pr>
      <w:rFonts w:ascii="Times New Roman" w:hAnsi="Times New Roman"/>
      <w:sz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Pr>
      <w:rFonts w:ascii="Times New Roman" w:hAnsi="Times New Roman"/>
      <w:sz w:val="24"/>
      <w:u w:val="none"/>
      <w:effect w:val="none"/>
    </w:rPr>
  </w:style>
  <w:style w:type="paragraph" w:customStyle="1" w:styleId="1">
    <w:name w:val="Без интервала1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7371</Characters>
  <Application>Microsoft Office Word</Application>
  <DocSecurity>0</DocSecurity>
  <Lines>61</Lines>
  <Paragraphs>17</Paragraphs>
  <ScaleCrop>false</ScaleCrop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2019-09-16T07:30:00Z</dcterms:created>
  <dcterms:modified xsi:type="dcterms:W3CDTF">2019-11-22T05:06:00Z</dcterms:modified>
  <cp:version>0900.0100.01</cp:version>
</cp:coreProperties>
</file>