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23403">
        <w:rPr>
          <w:rFonts w:ascii="Times New Roman" w:eastAsia="Times New Roman" w:hAnsi="Times New Roman" w:cs="Times New Roman"/>
        </w:rPr>
        <w:t>Филиал Муниципального автономного общеобразовательного учреждения «</w:t>
      </w:r>
      <w:proofErr w:type="spellStart"/>
      <w:r w:rsidRPr="00923403">
        <w:rPr>
          <w:rFonts w:ascii="Times New Roman" w:eastAsia="Times New Roman" w:hAnsi="Times New Roman" w:cs="Times New Roman"/>
        </w:rPr>
        <w:t>Прииртышская</w:t>
      </w:r>
      <w:proofErr w:type="spellEnd"/>
      <w:r w:rsidRPr="00923403">
        <w:rPr>
          <w:rFonts w:ascii="Times New Roman" w:eastAsia="Times New Roman" w:hAnsi="Times New Roman" w:cs="Times New Roman"/>
        </w:rPr>
        <w:t xml:space="preserve"> средняя общеобразовательная школа»</w:t>
      </w: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923403">
        <w:rPr>
          <w:rFonts w:ascii="Times New Roman" w:eastAsia="Times New Roman" w:hAnsi="Times New Roman" w:cs="Times New Roman"/>
        </w:rPr>
        <w:t>-«</w:t>
      </w:r>
      <w:proofErr w:type="spellStart"/>
      <w:r w:rsidRPr="00923403">
        <w:rPr>
          <w:rFonts w:ascii="Times New Roman" w:eastAsia="Times New Roman" w:hAnsi="Times New Roman" w:cs="Times New Roman"/>
        </w:rPr>
        <w:t>Полуяновская</w:t>
      </w:r>
      <w:proofErr w:type="spellEnd"/>
      <w:r w:rsidRPr="00923403">
        <w:rPr>
          <w:rFonts w:ascii="Times New Roman" w:eastAsia="Times New Roman" w:hAnsi="Times New Roman" w:cs="Times New Roman"/>
        </w:rPr>
        <w:t xml:space="preserve"> средняя общеобразовательная школа»</w:t>
      </w: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23403" w:rsidRPr="00923403" w:rsidRDefault="006340F5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62AF089C" wp14:editId="75F247B5">
            <wp:extent cx="7591425" cy="161925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724" cy="1624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23403" w:rsidRPr="00923403" w:rsidRDefault="00923403" w:rsidP="00923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923403">
        <w:rPr>
          <w:rFonts w:ascii="Times New Roman" w:eastAsia="Times New Roman" w:hAnsi="Times New Roman" w:cs="Times New Roman"/>
          <w:b/>
          <w:bCs/>
          <w:iCs/>
        </w:rPr>
        <w:t>РАБОЧАЯ ПРОГРАММА</w:t>
      </w:r>
    </w:p>
    <w:p w:rsidR="00923403" w:rsidRPr="00923403" w:rsidRDefault="00923403" w:rsidP="00923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 w:rsidRPr="00923403">
        <w:rPr>
          <w:rFonts w:ascii="Times New Roman" w:eastAsia="Times New Roman" w:hAnsi="Times New Roman" w:cs="Times New Roman"/>
          <w:bCs/>
          <w:iCs/>
        </w:rPr>
        <w:t>по предмету «Родная литература»</w:t>
      </w:r>
    </w:p>
    <w:p w:rsidR="00923403" w:rsidRPr="00923403" w:rsidRDefault="00923403" w:rsidP="00923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>
        <w:rPr>
          <w:rFonts w:ascii="Times New Roman" w:eastAsia="Times New Roman" w:hAnsi="Times New Roman" w:cs="Times New Roman"/>
          <w:bCs/>
          <w:iCs/>
        </w:rPr>
        <w:t>для 9</w:t>
      </w:r>
      <w:r w:rsidRPr="00923403">
        <w:rPr>
          <w:rFonts w:ascii="Times New Roman" w:eastAsia="Times New Roman" w:hAnsi="Times New Roman" w:cs="Times New Roman"/>
          <w:bCs/>
          <w:iCs/>
        </w:rPr>
        <w:t xml:space="preserve"> класса</w:t>
      </w:r>
    </w:p>
    <w:p w:rsidR="00923403" w:rsidRPr="00923403" w:rsidRDefault="00923403" w:rsidP="00923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r w:rsidRPr="00923403">
        <w:rPr>
          <w:rFonts w:ascii="Times New Roman" w:eastAsia="Times New Roman" w:hAnsi="Times New Roman" w:cs="Times New Roman"/>
          <w:bCs/>
          <w:iCs/>
        </w:rPr>
        <w:t>на 2019-2020 учебный год</w:t>
      </w:r>
    </w:p>
    <w:p w:rsidR="00923403" w:rsidRPr="00923403" w:rsidRDefault="00923403" w:rsidP="00923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923403" w:rsidRPr="00923403" w:rsidRDefault="00923403" w:rsidP="00923403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</w:rPr>
      </w:pPr>
      <w:r w:rsidRPr="00923403">
        <w:rPr>
          <w:rFonts w:ascii="Times New Roman" w:eastAsia="Times New Roman" w:hAnsi="Times New Roman" w:cs="Times New Roman"/>
          <w:bCs/>
          <w:iCs/>
          <w:color w:val="000000"/>
        </w:rPr>
        <w:t>Планирование составлено в соответствии</w:t>
      </w:r>
    </w:p>
    <w:p w:rsidR="00923403" w:rsidRPr="00923403" w:rsidRDefault="00923403" w:rsidP="009234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</w:rPr>
      </w:pPr>
      <w:r w:rsidRPr="00923403">
        <w:rPr>
          <w:rFonts w:ascii="Times New Roman" w:eastAsia="Times New Roman" w:hAnsi="Times New Roman" w:cs="Times New Roman"/>
          <w:bCs/>
          <w:iCs/>
          <w:color w:val="000000"/>
        </w:rPr>
        <w:t xml:space="preserve">с </w:t>
      </w:r>
      <w:r w:rsidRPr="00923403">
        <w:rPr>
          <w:rFonts w:ascii="Times New Roman" w:eastAsia="Times New Roman" w:hAnsi="Times New Roman" w:cs="Times New Roman"/>
          <w:color w:val="000000"/>
        </w:rPr>
        <w:t xml:space="preserve"> ФГОС ООО                                                                                                                                                                       </w:t>
      </w:r>
      <w:r w:rsidRPr="00923403">
        <w:rPr>
          <w:rFonts w:ascii="Times New Roman" w:eastAsia="Times New Roman" w:hAnsi="Times New Roman" w:cs="Times New Roman"/>
          <w:bCs/>
          <w:iCs/>
        </w:rPr>
        <w:t>Составитель  программы: учитель татарского языка и литературы</w:t>
      </w:r>
    </w:p>
    <w:p w:rsidR="00923403" w:rsidRPr="00923403" w:rsidRDefault="00923403" w:rsidP="009234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</w:rPr>
      </w:pPr>
      <w:r w:rsidRPr="00923403">
        <w:rPr>
          <w:rFonts w:ascii="Times New Roman" w:eastAsia="Times New Roman" w:hAnsi="Times New Roman" w:cs="Times New Roman"/>
          <w:bCs/>
          <w:iCs/>
        </w:rPr>
        <w:t xml:space="preserve">высшей квалификационной категории </w:t>
      </w:r>
    </w:p>
    <w:p w:rsidR="00923403" w:rsidRPr="00923403" w:rsidRDefault="00923403" w:rsidP="0092340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923403">
        <w:rPr>
          <w:rFonts w:ascii="Times New Roman" w:eastAsia="Times New Roman" w:hAnsi="Times New Roman" w:cs="Times New Roman"/>
          <w:bCs/>
          <w:iCs/>
        </w:rPr>
        <w:t>Таштимирова</w:t>
      </w:r>
      <w:proofErr w:type="spellEnd"/>
      <w:r w:rsidRPr="00923403">
        <w:rPr>
          <w:rFonts w:ascii="Times New Roman" w:eastAsia="Times New Roman" w:hAnsi="Times New Roman" w:cs="Times New Roman"/>
          <w:bCs/>
          <w:iCs/>
        </w:rPr>
        <w:t xml:space="preserve"> Луиза </w:t>
      </w:r>
      <w:proofErr w:type="spellStart"/>
      <w:r w:rsidRPr="00923403">
        <w:rPr>
          <w:rFonts w:ascii="Times New Roman" w:eastAsia="Times New Roman" w:hAnsi="Times New Roman" w:cs="Times New Roman"/>
          <w:bCs/>
          <w:iCs/>
        </w:rPr>
        <w:t>Валиулловна</w:t>
      </w:r>
      <w:proofErr w:type="spellEnd"/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923403" w:rsidRPr="00923403" w:rsidRDefault="00923403" w:rsidP="006340F5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923403">
        <w:rPr>
          <w:rFonts w:ascii="Times New Roman" w:eastAsia="Times New Roman" w:hAnsi="Times New Roman" w:cs="Times New Roman"/>
          <w:bCs/>
          <w:iCs/>
        </w:rPr>
        <w:t>д</w:t>
      </w:r>
      <w:proofErr w:type="gramStart"/>
      <w:r w:rsidRPr="00923403">
        <w:rPr>
          <w:rFonts w:ascii="Times New Roman" w:eastAsia="Times New Roman" w:hAnsi="Times New Roman" w:cs="Times New Roman"/>
          <w:bCs/>
          <w:iCs/>
        </w:rPr>
        <w:t>.П</w:t>
      </w:r>
      <w:proofErr w:type="gramEnd"/>
      <w:r w:rsidRPr="00923403">
        <w:rPr>
          <w:rFonts w:ascii="Times New Roman" w:eastAsia="Times New Roman" w:hAnsi="Times New Roman" w:cs="Times New Roman"/>
          <w:bCs/>
          <w:iCs/>
        </w:rPr>
        <w:t>олуянова</w:t>
      </w:r>
      <w:proofErr w:type="spellEnd"/>
    </w:p>
    <w:p w:rsidR="00923403" w:rsidRPr="00923403" w:rsidRDefault="00923403" w:rsidP="009234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</w:rPr>
      </w:pPr>
      <w:r w:rsidRPr="00923403">
        <w:rPr>
          <w:rFonts w:ascii="Times New Roman" w:eastAsia="Times New Roman" w:hAnsi="Times New Roman" w:cs="Times New Roman"/>
          <w:bCs/>
          <w:iCs/>
          <w:color w:val="000000"/>
        </w:rPr>
        <w:t>2019 год</w:t>
      </w:r>
    </w:p>
    <w:p w:rsidR="00923403" w:rsidRDefault="00923403" w:rsidP="00923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23403" w:rsidRPr="00923403" w:rsidRDefault="00923403" w:rsidP="009234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23403" w:rsidRPr="00923403" w:rsidRDefault="00923403" w:rsidP="00923403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EE4DB8" w:rsidRDefault="00EE4DB8" w:rsidP="00EE4DB8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EE4DB8" w:rsidRPr="000D45D0" w:rsidRDefault="00EE4DB8" w:rsidP="00ED1A6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0D45D0">
        <w:rPr>
          <w:rFonts w:ascii="Times New Roman" w:eastAsia="Times New Roman" w:hAnsi="Times New Roman" w:cs="Times New Roman"/>
          <w:b/>
          <w:lang w:eastAsia="ar-SA"/>
        </w:rPr>
        <w:t>I</w:t>
      </w:r>
      <w:r w:rsidRPr="000D45D0">
        <w:rPr>
          <w:rFonts w:ascii="Times New Roman" w:eastAsia="Times New Roman" w:hAnsi="Times New Roman" w:cs="Times New Roman"/>
          <w:lang w:eastAsia="ar-SA"/>
        </w:rPr>
        <w:t xml:space="preserve">. </w:t>
      </w:r>
      <w:r w:rsidR="006340F5">
        <w:rPr>
          <w:rFonts w:ascii="Times New Roman" w:eastAsia="Times New Roman" w:hAnsi="Times New Roman" w:cs="Times New Roman"/>
          <w:b/>
          <w:lang w:eastAsia="ar-SA"/>
        </w:rPr>
        <w:t>Планируемые результаты освоения программы</w:t>
      </w:r>
    </w:p>
    <w:p w:rsidR="00EE4DB8" w:rsidRPr="000D45D0" w:rsidRDefault="00EE4DB8" w:rsidP="00ED1A6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  <w:b/>
        </w:rPr>
        <w:t>Предметные результаты</w:t>
      </w:r>
      <w:r w:rsidRPr="000D45D0">
        <w:rPr>
          <w:rFonts w:ascii="Times New Roman" w:eastAsia="Times New Roman" w:hAnsi="Times New Roman" w:cs="Times New Roman"/>
        </w:rPr>
        <w:t xml:space="preserve"> освоения курса </w:t>
      </w:r>
      <w:r w:rsidR="008F3057" w:rsidRPr="008F3057">
        <w:rPr>
          <w:rFonts w:ascii="Times New Roman" w:eastAsia="Times New Roman" w:hAnsi="Times New Roman" w:cs="Times New Roman"/>
          <w:bCs/>
        </w:rPr>
        <w:t>литературного чтения на родном (татарском) языке</w:t>
      </w:r>
      <w:r w:rsidR="008F3057">
        <w:rPr>
          <w:rFonts w:ascii="Times New Roman" w:eastAsia="Times New Roman" w:hAnsi="Times New Roman" w:cs="Times New Roman"/>
        </w:rPr>
        <w:t xml:space="preserve"> </w:t>
      </w:r>
      <w:r w:rsidRPr="000D45D0">
        <w:rPr>
          <w:rFonts w:ascii="Times New Roman" w:eastAsia="Times New Roman" w:hAnsi="Times New Roman" w:cs="Times New Roman"/>
        </w:rPr>
        <w:t>на уровне основного общего образования предполагают: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1) осознание значимости чтения и изучения родной литературы для своего дальнейшего развития;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формирование потребности в систематическом чтении как средстве познания мира и себя в этом мире,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гармонизации отношений человека и общества, многоаспектного диалога;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2) понимание родной литературы как одной из основных национально-культурных ценностей народа,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как особого способа познания жизни;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 xml:space="preserve">3) обеспечение культурной самоидентификации, осознание </w:t>
      </w:r>
      <w:proofErr w:type="gramStart"/>
      <w:r w:rsidRPr="000D45D0">
        <w:rPr>
          <w:rFonts w:ascii="Times New Roman" w:eastAsia="Calibri" w:hAnsi="Times New Roman" w:cs="Times New Roman"/>
          <w:lang w:eastAsia="en-US"/>
        </w:rPr>
        <w:t>коммуникативно-эстетических</w:t>
      </w:r>
      <w:proofErr w:type="gramEnd"/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возможностей родного языка на основе изучения выдающихся произведений культуры своего народа,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российской и мировой культуры;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4) воспитание квалифицированного читателя со сформированным эстетическим вкусом, способного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аргументировать свое мнение и оформлять его словесно в устных и письменных высказываниях разных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жанров, создавать развернутые высказывания аналитического и интерпретирующего характера,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 xml:space="preserve">участвовать в обсуждении </w:t>
      </w:r>
      <w:proofErr w:type="gramStart"/>
      <w:r w:rsidRPr="000D45D0">
        <w:rPr>
          <w:rFonts w:ascii="Times New Roman" w:eastAsia="Calibri" w:hAnsi="Times New Roman" w:cs="Times New Roman"/>
          <w:lang w:eastAsia="en-US"/>
        </w:rPr>
        <w:t>прочитанного</w:t>
      </w:r>
      <w:proofErr w:type="gramEnd"/>
      <w:r w:rsidRPr="000D45D0">
        <w:rPr>
          <w:rFonts w:ascii="Times New Roman" w:eastAsia="Calibri" w:hAnsi="Times New Roman" w:cs="Times New Roman"/>
          <w:lang w:eastAsia="en-US"/>
        </w:rPr>
        <w:t>, сознательно планировать свое досуговое чтение;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5) развитие способности понимать литературные художественные произведения, отражающие разные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этнокультурные традиции;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6) овладение процедурами смыслового и эстетического анализа текста на основе понимания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 xml:space="preserve">принципиальных отличий литературного художественного текста </w:t>
      </w:r>
      <w:proofErr w:type="gramStart"/>
      <w:r w:rsidRPr="000D45D0">
        <w:rPr>
          <w:rFonts w:ascii="Times New Roman" w:eastAsia="Calibri" w:hAnsi="Times New Roman" w:cs="Times New Roman"/>
          <w:lang w:eastAsia="en-US"/>
        </w:rPr>
        <w:t>от</w:t>
      </w:r>
      <w:proofErr w:type="gramEnd"/>
      <w:r w:rsidRPr="000D45D0">
        <w:rPr>
          <w:rFonts w:ascii="Times New Roman" w:eastAsia="Calibri" w:hAnsi="Times New Roman" w:cs="Times New Roman"/>
          <w:lang w:eastAsia="en-US"/>
        </w:rPr>
        <w:t xml:space="preserve"> научного, делового, публицистического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0D45D0">
        <w:rPr>
          <w:rFonts w:ascii="Times New Roman" w:eastAsia="Calibri" w:hAnsi="Times New Roman" w:cs="Times New Roman"/>
          <w:lang w:eastAsia="en-US"/>
        </w:rPr>
        <w:t>и т.п., формирование умений воспринимать, анализировать, критически оценивать и интерпретировать</w:t>
      </w:r>
    </w:p>
    <w:p w:rsidR="00EE4DB8" w:rsidRPr="000D45D0" w:rsidRDefault="00EE4DB8" w:rsidP="00ED1A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0D45D0">
        <w:rPr>
          <w:rFonts w:ascii="Times New Roman" w:eastAsia="Calibri" w:hAnsi="Times New Roman" w:cs="Times New Roman"/>
          <w:lang w:eastAsia="en-US"/>
        </w:rPr>
        <w:t>прочитанное</w:t>
      </w:r>
      <w:proofErr w:type="gramEnd"/>
      <w:r w:rsidRPr="000D45D0">
        <w:rPr>
          <w:rFonts w:ascii="Times New Roman" w:eastAsia="Calibri" w:hAnsi="Times New Roman" w:cs="Times New Roman"/>
          <w:lang w:eastAsia="en-US"/>
        </w:rPr>
        <w:t>, осознавать художественную картину жизни, отраженную в литературном произведении, на</w:t>
      </w:r>
    </w:p>
    <w:p w:rsidR="00EE4DB8" w:rsidRPr="000D45D0" w:rsidRDefault="00EE4DB8" w:rsidP="00ED1A67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0D45D0">
        <w:rPr>
          <w:rFonts w:ascii="Times New Roman" w:eastAsia="Calibri" w:hAnsi="Times New Roman" w:cs="Times New Roman"/>
          <w:lang w:eastAsia="en-US"/>
        </w:rPr>
        <w:t>уровне</w:t>
      </w:r>
      <w:proofErr w:type="gramEnd"/>
      <w:r w:rsidRPr="000D45D0">
        <w:rPr>
          <w:rFonts w:ascii="Times New Roman" w:eastAsia="Calibri" w:hAnsi="Times New Roman" w:cs="Times New Roman"/>
          <w:lang w:eastAsia="en-US"/>
        </w:rPr>
        <w:t xml:space="preserve"> не только эмоционального восприятия, но и интеллектуального осмысления.</w:t>
      </w:r>
    </w:p>
    <w:p w:rsidR="006340F5" w:rsidRDefault="00EE4DB8" w:rsidP="00ED1A6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</w:rPr>
        <w:t>В результате изучения</w:t>
      </w:r>
      <w:r w:rsidR="008F3057">
        <w:rPr>
          <w:rFonts w:ascii="Times New Roman" w:eastAsia="Times New Roman" w:hAnsi="Times New Roman" w:cs="Times New Roman"/>
        </w:rPr>
        <w:t xml:space="preserve"> </w:t>
      </w:r>
      <w:r w:rsidR="008F3057" w:rsidRPr="008F3057">
        <w:rPr>
          <w:rFonts w:ascii="Times New Roman" w:eastAsia="Times New Roman" w:hAnsi="Times New Roman" w:cs="Times New Roman"/>
          <w:bCs/>
        </w:rPr>
        <w:t>литературного чтения на родном (татарском) языке</w:t>
      </w:r>
    </w:p>
    <w:p w:rsidR="00EE4DB8" w:rsidRPr="006340F5" w:rsidRDefault="00EE4DB8" w:rsidP="00ED1A6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D45D0">
        <w:rPr>
          <w:rFonts w:ascii="Times New Roman" w:eastAsia="Times New Roman" w:hAnsi="Times New Roman" w:cs="Times New Roman"/>
        </w:rPr>
        <w:t xml:space="preserve"> </w:t>
      </w:r>
      <w:r w:rsidRPr="000D45D0">
        <w:rPr>
          <w:rFonts w:ascii="Times New Roman" w:eastAsia="Times New Roman" w:hAnsi="Times New Roman" w:cs="Times New Roman"/>
          <w:b/>
        </w:rPr>
        <w:t xml:space="preserve">ученик научится:  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определять тему и основную мысль произведения</w:t>
      </w:r>
      <w:proofErr w:type="gramStart"/>
      <w:r w:rsidRPr="000D45D0">
        <w:rPr>
          <w:rFonts w:ascii="Times New Roman" w:eastAsia="MS Mincho" w:hAnsi="Times New Roman" w:cs="Times New Roman"/>
        </w:rPr>
        <w:t xml:space="preserve"> ;</w:t>
      </w:r>
      <w:proofErr w:type="gramEnd"/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владеть различными видами пересказа;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характеризовать героев-персонажей, давать их сравнительные характеристики; 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определять </w:t>
      </w:r>
      <w:proofErr w:type="spellStart"/>
      <w:r w:rsidRPr="000D45D0">
        <w:rPr>
          <w:rFonts w:ascii="Times New Roman" w:eastAsia="MS Mincho" w:hAnsi="Times New Roman" w:cs="Times New Roman"/>
        </w:rPr>
        <w:t>родо</w:t>
      </w:r>
      <w:proofErr w:type="spellEnd"/>
      <w:r w:rsidRPr="000D45D0">
        <w:rPr>
          <w:rFonts w:ascii="Times New Roman" w:eastAsia="MS Mincho" w:hAnsi="Times New Roman" w:cs="Times New Roman"/>
        </w:rPr>
        <w:t xml:space="preserve">-жанровую специфику художественного произведения; 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выделять в произведениях элементы художественной формы и обнаруживать связи между ними;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Times New Roman" w:hAnsi="Times New Roman" w:cs="Times New Roman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proofErr w:type="gramStart"/>
      <w:r w:rsidRPr="000D45D0">
        <w:rPr>
          <w:rFonts w:ascii="Times New Roman" w:eastAsia="Times New Roman" w:hAnsi="Times New Roman" w:cs="Times New Roman"/>
        </w:rPr>
        <w:t xml:space="preserve"> </w:t>
      </w:r>
      <w:r w:rsidRPr="000D45D0">
        <w:rPr>
          <w:rFonts w:ascii="Times New Roman" w:eastAsia="MS Mincho" w:hAnsi="Times New Roman" w:cs="Times New Roman"/>
        </w:rPr>
        <w:t>;</w:t>
      </w:r>
      <w:proofErr w:type="gramEnd"/>
      <w:r w:rsidRPr="000D45D0">
        <w:rPr>
          <w:rFonts w:ascii="Times New Roman" w:eastAsia="MS Mincho" w:hAnsi="Times New Roman" w:cs="Times New Roman"/>
        </w:rPr>
        <w:t xml:space="preserve"> 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пользоваться основными теоретико-литературными терминами и понятиями  как инструментом анализа и интерпретации художественного текста;</w:t>
      </w:r>
    </w:p>
    <w:p w:rsidR="00EE4DB8" w:rsidRPr="000D45D0" w:rsidRDefault="00EE4DB8" w:rsidP="00ED1A67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выражать личное отношение к художественному произведению, аргументировать свою точку зрения;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EE4DB8" w:rsidRPr="000D45D0" w:rsidRDefault="00EE4DB8" w:rsidP="00ED1A67">
      <w:pPr>
        <w:widowControl w:val="0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</w:rPr>
      </w:pPr>
      <w:r w:rsidRPr="000D45D0">
        <w:rPr>
          <w:rFonts w:ascii="Times New Roman" w:eastAsia="MS Mincho" w:hAnsi="Times New Roman" w:cs="Times New Roman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EE4DB8" w:rsidRPr="000D45D0" w:rsidRDefault="00EE4DB8" w:rsidP="00ED1A67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D45D0">
        <w:rPr>
          <w:rFonts w:ascii="Times New Roman" w:eastAsia="Times New Roman" w:hAnsi="Times New Roman" w:cs="Times New Roman"/>
          <w:b/>
        </w:rPr>
        <w:lastRenderedPageBreak/>
        <w:t>Ученик получит возможность научиться: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объяснять значение незнакомого слова с опорой на контекст и с использованием словарей;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 xml:space="preserve"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</w:t>
      </w:r>
      <w:proofErr w:type="gramStart"/>
      <w:r w:rsidRPr="000D45D0">
        <w:rPr>
          <w:rFonts w:ascii="Times New Roman" w:eastAsia="Times New Roman" w:hAnsi="Times New Roman" w:cs="Times New Roman"/>
          <w:color w:val="000000"/>
        </w:rPr>
        <w:t>прочитанными</w:t>
      </w:r>
      <w:proofErr w:type="gramEnd"/>
      <w:r w:rsidRPr="000D45D0">
        <w:rPr>
          <w:rFonts w:ascii="Times New Roman" w:eastAsia="Times New Roman" w:hAnsi="Times New Roman" w:cs="Times New Roman"/>
          <w:color w:val="000000"/>
        </w:rPr>
        <w:t>;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рассказать о прочитанной книге (автор, название, тема);</w:t>
      </w:r>
    </w:p>
    <w:p w:rsidR="00EE4DB8" w:rsidRPr="000D45D0" w:rsidRDefault="00EE4DB8" w:rsidP="00ED1A6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</w:rPr>
      </w:pPr>
      <w:r w:rsidRPr="000D45D0">
        <w:rPr>
          <w:rFonts w:ascii="Times New Roman" w:eastAsia="Times New Roman" w:hAnsi="Times New Roman" w:cs="Times New Roman"/>
          <w:color w:val="000000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EE4DB8" w:rsidRPr="000D45D0" w:rsidRDefault="00EE4DB8" w:rsidP="00ED1A67">
      <w:pPr>
        <w:tabs>
          <w:tab w:val="left" w:pos="5235"/>
          <w:tab w:val="center" w:pos="765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57703" w:rsidRPr="00EE4DB8" w:rsidRDefault="002465B1" w:rsidP="00ED1A6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lang w:eastAsia="ar-SA"/>
        </w:rPr>
      </w:pPr>
      <w:r>
        <w:rPr>
          <w:rFonts w:ascii="Times New Roman" w:eastAsia="Arial" w:hAnsi="Times New Roman" w:cs="Times New Roman"/>
          <w:b/>
          <w:lang w:val="en-US" w:eastAsia="ar-SA"/>
        </w:rPr>
        <w:t>II</w:t>
      </w:r>
      <w:r w:rsidR="00EE4DB8" w:rsidRPr="000D45D0">
        <w:rPr>
          <w:rFonts w:ascii="Times New Roman" w:eastAsia="Arial" w:hAnsi="Times New Roman" w:cs="Times New Roman"/>
          <w:b/>
          <w:lang w:eastAsia="ar-SA"/>
        </w:rPr>
        <w:t xml:space="preserve">. Содержание учебного курса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86"/>
      </w:tblGrid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Периоды литературы:</w:t>
            </w:r>
            <w:r w:rsidR="00EE4DB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F2D87">
              <w:rPr>
                <w:rFonts w:ascii="Times New Roman" w:hAnsi="Times New Roman" w:cs="Times New Roman"/>
                <w:color w:val="000000"/>
              </w:rPr>
              <w:t>Руническая и уйгурская письменность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Книга Махмуда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Кашгарыя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«Сборник о прелестях языка» и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Йосыфа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Баласагунлы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«Книга о счастье»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Коран и татарская литература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Литература Булгарского периода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Творчество Кол Гали. Поэма «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Кыйссаи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Йосыф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Воспитательное значение поэмы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Кыйссаи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Йосыф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Поэма «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Кыйссаи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Йосыф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» коллекция золотого фонда тюркской литературы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Видные деятели татарской литературы XIV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Произведение Махмуда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Булгари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 «</w:t>
            </w:r>
            <w:proofErr w:type="gramStart"/>
            <w:r w:rsidRPr="003F2D87">
              <w:rPr>
                <w:rFonts w:ascii="Times New Roman" w:hAnsi="Times New Roman" w:cs="Times New Roman"/>
                <w:color w:val="000000"/>
              </w:rPr>
              <w:t>Правда</w:t>
            </w:r>
            <w:proofErr w:type="gramEnd"/>
            <w:r w:rsidRPr="003F2D87">
              <w:rPr>
                <w:rFonts w:ascii="Times New Roman" w:hAnsi="Times New Roman" w:cs="Times New Roman"/>
                <w:color w:val="000000"/>
              </w:rPr>
              <w:t xml:space="preserve"> о райском саде»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Творчество Саида Сараи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Источники  средних веков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Великие татарские личности XV – XVI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Омми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Камала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Мухаммадьяра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Мауля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Колыя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Габди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Литературные жанры и личности XVIII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Габдерахим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Утыз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Имани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видный деятель своего времени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Поэзия начала XIX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Габделжаббара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Кандалый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Любовная лирика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Г.Кандалый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Литература первой половины XIX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Литература второй половины XIX века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Воспитательное значение творчества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Каюма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Насыйри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>Рост реалистической прозы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lastRenderedPageBreak/>
              <w:t xml:space="preserve">Творчество Мусы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Акъегета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. Роман «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Хисаметдин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менла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Добро и зло в произведениях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Ризаэтдина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Фахретдина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Вопросы любви и семьи в произведениях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Фатиха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gramStart"/>
            <w:r w:rsidRPr="003F2D87">
              <w:rPr>
                <w:rFonts w:ascii="Times New Roman" w:hAnsi="Times New Roman" w:cs="Times New Roman"/>
                <w:color w:val="000000"/>
              </w:rPr>
              <w:t>Карими</w:t>
            </w:r>
            <w:proofErr w:type="gram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Захир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Бигиев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– автор первого  детектива в татарской прозе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Мифтахетдин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Акмулла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– представитель татарской, казахской и башкирской литературы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Первые шаги татарской драматургии 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Тематика произведений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Габдрахмана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Ильяси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Фатиха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Халиди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Творчество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Аяза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Гилязова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Актуальные проблемы в произведениях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Аяза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Гилязова</w:t>
            </w:r>
            <w:proofErr w:type="spellEnd"/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P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Анализ и воспитательное значение произведения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А.Гилязова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«В пятницу вечером»</w:t>
            </w:r>
          </w:p>
        </w:tc>
      </w:tr>
      <w:tr w:rsidR="003F2D87" w:rsidTr="003F2D87">
        <w:trPr>
          <w:trHeight w:val="29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</w:tcPr>
          <w:p w:rsidR="003F2D87" w:rsidRDefault="003F2D87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F2D87">
              <w:rPr>
                <w:rFonts w:ascii="Times New Roman" w:hAnsi="Times New Roman" w:cs="Times New Roman"/>
                <w:color w:val="000000"/>
              </w:rPr>
              <w:t xml:space="preserve">Внеклассное чтение рассказ </w:t>
            </w:r>
            <w:proofErr w:type="spellStart"/>
            <w:r w:rsidRPr="003F2D87">
              <w:rPr>
                <w:rFonts w:ascii="Times New Roman" w:hAnsi="Times New Roman" w:cs="Times New Roman"/>
                <w:color w:val="000000"/>
              </w:rPr>
              <w:t>Б.Сулейманова</w:t>
            </w:r>
            <w:proofErr w:type="spellEnd"/>
            <w:r w:rsidRPr="003F2D87">
              <w:rPr>
                <w:rFonts w:ascii="Times New Roman" w:hAnsi="Times New Roman" w:cs="Times New Roman"/>
                <w:color w:val="000000"/>
              </w:rPr>
              <w:t xml:space="preserve"> «Мама»</w:t>
            </w:r>
            <w:r w:rsidR="00A7764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77644" w:rsidRPr="003F2D87" w:rsidRDefault="00A77644" w:rsidP="00ED1A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163BF" w:rsidRPr="00A77FE2" w:rsidRDefault="005163BF" w:rsidP="00ED1A6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163BF" w:rsidRPr="005163BF" w:rsidRDefault="005163BF" w:rsidP="00ED1A67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5163BF">
        <w:rPr>
          <w:rFonts w:ascii="Times New Roman" w:eastAsia="Arial" w:hAnsi="Times New Roman" w:cs="Times New Roman"/>
          <w:b/>
          <w:lang w:val="en-US" w:eastAsia="ar-SA"/>
        </w:rPr>
        <w:t>III</w:t>
      </w:r>
      <w:r w:rsidRPr="005163BF">
        <w:rPr>
          <w:rFonts w:ascii="Times New Roman" w:eastAsia="Arial" w:hAnsi="Times New Roman" w:cs="Times New Roman"/>
          <w:b/>
          <w:lang w:eastAsia="ar-SA"/>
        </w:rPr>
        <w:t>.</w:t>
      </w:r>
      <w:r w:rsidRPr="005163BF">
        <w:rPr>
          <w:rFonts w:ascii="Times New Roman" w:hAnsi="Times New Roman" w:cs="Times New Roman"/>
          <w:b/>
        </w:rPr>
        <w:t xml:space="preserve"> Тематическое планирование</w:t>
      </w:r>
    </w:p>
    <w:tbl>
      <w:tblPr>
        <w:tblW w:w="0" w:type="auto"/>
        <w:jc w:val="center"/>
        <w:tblInd w:w="-1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8150"/>
        <w:gridCol w:w="1888"/>
      </w:tblGrid>
      <w:tr w:rsidR="006340F5" w:rsidRPr="005163BF" w:rsidTr="006340F5">
        <w:trPr>
          <w:trHeight w:val="234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lang w:eastAsia="en-US"/>
              </w:rPr>
              <w:t>№</w:t>
            </w:r>
          </w:p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proofErr w:type="gramStart"/>
            <w:r w:rsidRPr="005163BF">
              <w:rPr>
                <w:rFonts w:ascii="Times New Roman" w:eastAsia="Calibri" w:hAnsi="Times New Roman" w:cs="Times New Roman"/>
                <w:b/>
                <w:lang w:eastAsia="en-US"/>
              </w:rPr>
              <w:t>п</w:t>
            </w:r>
            <w:proofErr w:type="gramEnd"/>
            <w:r w:rsidRPr="005163BF">
              <w:rPr>
                <w:rFonts w:ascii="Times New Roman" w:eastAsia="Calibri" w:hAnsi="Times New Roman" w:cs="Times New Roman"/>
                <w:b/>
                <w:lang w:eastAsia="en-US"/>
              </w:rPr>
              <w:t>/п</w:t>
            </w:r>
          </w:p>
        </w:tc>
        <w:tc>
          <w:tcPr>
            <w:tcW w:w="8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lang w:eastAsia="en-US"/>
              </w:rPr>
              <w:t>Разделы, темы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340F5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lang w:eastAsia="en-US"/>
              </w:rPr>
              <w:t>Количество</w:t>
            </w:r>
          </w:p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lang w:eastAsia="en-US"/>
              </w:rPr>
              <w:t>часов</w:t>
            </w:r>
          </w:p>
        </w:tc>
      </w:tr>
      <w:tr w:rsidR="006340F5" w:rsidRPr="005163BF" w:rsidTr="006340F5">
        <w:trPr>
          <w:trHeight w:val="402"/>
          <w:jc w:val="center"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81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lang w:eastAsia="en-US"/>
              </w:rPr>
              <w:t>Рабочая программа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Периоды литературы: Руническая и уйгурская письменность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Книга Махмуда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Кашгарыя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«Сборник о прелестях языка» и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Йосыфа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Баласагунлы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«Книга о счастье»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Коран и татарская литература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Булгарского периода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Кол Гали. Поэма «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Кыйссаи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Йосыф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Воспитательное значение поэмы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Кыйссаи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Йосыф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7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Поэма «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Кыйссаи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Йосыф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коллекция золотого фонда тюркской литературы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8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Видные деятели татарской литературы XIV века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Произведение Махмуда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Булгари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proofErr w:type="gram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Правда</w:t>
            </w:r>
            <w:proofErr w:type="gram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райском саде»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Саида Сараи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Источники  средних веков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Великие татарские личности XV – XVI века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13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Омми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Мухаммадьяра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14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Мауля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Колыя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Габди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15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Литературные жанры и личности XVIII века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16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Габдерахим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Утыз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Имани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видный деятель своего времени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17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Поэзия начала XIX века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18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Габделжаббара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Кандалый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lastRenderedPageBreak/>
              <w:t>19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Любовная лирика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Г.Кандалый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20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первой половины XIX века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21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 второй половины XIX века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22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Воспитательное значение творчества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Каюма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Насыйри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23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 реалистической прозы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24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Мусы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Акъегета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Роман «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Хисаметдин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менла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25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Добро и зло в произведениях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Ризаэтдина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Фахретдина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26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любви и семьи в произведениях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Фатиха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Карими</w:t>
            </w:r>
            <w:proofErr w:type="gram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Захир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Бигиев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автор первого  детектива в татарской прозе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28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Мифтахетдин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Акмулла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представитель татарской, казахской и башкирской литературы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163BF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29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Первые шаги татарской драматургии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30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Тематика произведений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Габдрахмана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Ильяси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Фатиха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Халиди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31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Аяза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Гилязова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32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Актуальные проблемы в произведениях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Аяза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Гилязова</w:t>
            </w:r>
            <w:proofErr w:type="spellEnd"/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33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и воспитательное значение произведения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А.Гилязова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 пятницу вечером»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lang w:eastAsia="en-US"/>
              </w:rPr>
              <w:t>34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40F5" w:rsidRPr="00F81D25" w:rsidRDefault="006340F5" w:rsidP="00ED1A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чтение. Рассказ </w:t>
            </w:r>
            <w:proofErr w:type="spellStart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Б.Сулейманова</w:t>
            </w:r>
            <w:proofErr w:type="spellEnd"/>
            <w:r w:rsidRPr="00F81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«Мама»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color w:val="000000"/>
                <w:lang w:eastAsia="en-US"/>
              </w:rPr>
              <w:t>1</w:t>
            </w:r>
          </w:p>
        </w:tc>
      </w:tr>
      <w:tr w:rsidR="006340F5" w:rsidRPr="005163BF" w:rsidTr="006340F5">
        <w:trPr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2465B1" w:rsidRDefault="006340F5" w:rsidP="00ED1A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465B1">
              <w:rPr>
                <w:rFonts w:ascii="Times New Roman" w:hAnsi="Times New Roman" w:cs="Times New Roman"/>
                <w:b/>
              </w:rPr>
              <w:t>Итого:</w:t>
            </w:r>
          </w:p>
          <w:p w:rsidR="006340F5" w:rsidRPr="002465B1" w:rsidRDefault="006340F5" w:rsidP="00ED1A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465B1">
              <w:rPr>
                <w:rFonts w:ascii="Times New Roman" w:hAnsi="Times New Roman" w:cs="Times New Roman"/>
                <w:b/>
              </w:rPr>
              <w:t>1 четверть</w:t>
            </w:r>
          </w:p>
          <w:p w:rsidR="006340F5" w:rsidRPr="002465B1" w:rsidRDefault="006340F5" w:rsidP="00ED1A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465B1">
              <w:rPr>
                <w:rFonts w:ascii="Times New Roman" w:hAnsi="Times New Roman" w:cs="Times New Roman"/>
                <w:b/>
              </w:rPr>
              <w:t>2 четверть</w:t>
            </w:r>
          </w:p>
          <w:p w:rsidR="006340F5" w:rsidRPr="002465B1" w:rsidRDefault="006340F5" w:rsidP="00ED1A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465B1">
              <w:rPr>
                <w:rFonts w:ascii="Times New Roman" w:hAnsi="Times New Roman" w:cs="Times New Roman"/>
                <w:b/>
              </w:rPr>
              <w:t>3 четверть</w:t>
            </w:r>
          </w:p>
          <w:p w:rsidR="006340F5" w:rsidRPr="002465B1" w:rsidRDefault="006340F5" w:rsidP="00ED1A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465B1">
              <w:rPr>
                <w:rFonts w:ascii="Times New Roman" w:hAnsi="Times New Roman" w:cs="Times New Roman"/>
                <w:b/>
              </w:rPr>
              <w:t>4 четверть</w:t>
            </w:r>
          </w:p>
          <w:p w:rsidR="006340F5" w:rsidRPr="002465B1" w:rsidRDefault="006340F5" w:rsidP="00ED1A6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465B1">
              <w:rPr>
                <w:rFonts w:ascii="Times New Roman" w:hAnsi="Times New Roman" w:cs="Times New Roman"/>
                <w:b/>
              </w:rPr>
              <w:t>год</w:t>
            </w:r>
          </w:p>
          <w:p w:rsidR="006340F5" w:rsidRPr="005163BF" w:rsidRDefault="006340F5" w:rsidP="00ED1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340F5" w:rsidRPr="005163BF" w:rsidRDefault="006340F5" w:rsidP="00ED1A6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  <w:p w:rsidR="006340F5" w:rsidRPr="005163BF" w:rsidRDefault="00ED1A67" w:rsidP="00ED1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8</w:t>
            </w:r>
          </w:p>
          <w:p w:rsidR="006340F5" w:rsidRPr="005163BF" w:rsidRDefault="00ED1A67" w:rsidP="00ED1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8</w:t>
            </w:r>
          </w:p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10</w:t>
            </w:r>
          </w:p>
          <w:p w:rsidR="006340F5" w:rsidRPr="005163BF" w:rsidRDefault="00ED1A67" w:rsidP="00ED1A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8</w:t>
            </w:r>
            <w:bookmarkStart w:id="0" w:name="_GoBack"/>
            <w:bookmarkEnd w:id="0"/>
          </w:p>
          <w:p w:rsidR="006340F5" w:rsidRPr="005163BF" w:rsidRDefault="006340F5" w:rsidP="00ED1A6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5163BF">
              <w:rPr>
                <w:rFonts w:ascii="Times New Roman" w:eastAsia="Calibri" w:hAnsi="Times New Roman" w:cs="Times New Roman"/>
                <w:b/>
                <w:color w:val="000000"/>
                <w:lang w:eastAsia="en-US"/>
              </w:rPr>
              <w:t>34</w:t>
            </w:r>
          </w:p>
        </w:tc>
      </w:tr>
    </w:tbl>
    <w:p w:rsidR="005163BF" w:rsidRPr="00A77644" w:rsidRDefault="005163BF" w:rsidP="00ED1A6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57703" w:rsidRPr="00851125" w:rsidRDefault="00957703" w:rsidP="00ED1A67">
      <w:pPr>
        <w:spacing w:after="0" w:line="240" w:lineRule="auto"/>
        <w:rPr>
          <w:rFonts w:ascii="Times New Roman" w:hAnsi="Times New Roman"/>
        </w:rPr>
      </w:pPr>
    </w:p>
    <w:p w:rsidR="00EE31A6" w:rsidRDefault="00EE31A6" w:rsidP="00ED1A6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A77FE2" w:rsidRDefault="00A77FE2" w:rsidP="00ED1A6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414EA8" w:rsidRDefault="00414EA8" w:rsidP="00ED1A6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414EA8" w:rsidRDefault="00414EA8" w:rsidP="00ED1A6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414EA8" w:rsidRDefault="00414EA8" w:rsidP="00ED1A6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en-US"/>
        </w:rPr>
      </w:pPr>
    </w:p>
    <w:p w:rsidR="00111E34" w:rsidRPr="00111E34" w:rsidRDefault="00ED1A67" w:rsidP="00ED1A6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 w:rsidRPr="00111E34">
        <w:rPr>
          <w:rFonts w:ascii="Times New Roman" w:eastAsia="Calibri" w:hAnsi="Times New Roman" w:cs="Times New Roman"/>
          <w:lang w:eastAsia="en-US"/>
        </w:rPr>
        <w:t xml:space="preserve"> </w:t>
      </w:r>
    </w:p>
    <w:p w:rsidR="00780EDC" w:rsidRDefault="00780EDC" w:rsidP="00ED1A67">
      <w:pPr>
        <w:spacing w:after="0" w:line="240" w:lineRule="auto"/>
      </w:pPr>
    </w:p>
    <w:sectPr w:rsidR="00780EDC" w:rsidSect="003F2D87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24640"/>
    <w:multiLevelType w:val="hybridMultilevel"/>
    <w:tmpl w:val="A8E25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C1472"/>
    <w:rsid w:val="00111E34"/>
    <w:rsid w:val="001353BD"/>
    <w:rsid w:val="002465B1"/>
    <w:rsid w:val="003F2D87"/>
    <w:rsid w:val="00414EA8"/>
    <w:rsid w:val="00515810"/>
    <w:rsid w:val="005163BF"/>
    <w:rsid w:val="00632BCD"/>
    <w:rsid w:val="006340F5"/>
    <w:rsid w:val="007450D1"/>
    <w:rsid w:val="00780EDC"/>
    <w:rsid w:val="00857908"/>
    <w:rsid w:val="008F3057"/>
    <w:rsid w:val="00923403"/>
    <w:rsid w:val="00946343"/>
    <w:rsid w:val="009529E7"/>
    <w:rsid w:val="00957703"/>
    <w:rsid w:val="009F01B1"/>
    <w:rsid w:val="00A16ED7"/>
    <w:rsid w:val="00A77644"/>
    <w:rsid w:val="00A77FE2"/>
    <w:rsid w:val="00AC1472"/>
    <w:rsid w:val="00AF35B1"/>
    <w:rsid w:val="00B32AF7"/>
    <w:rsid w:val="00B81454"/>
    <w:rsid w:val="00CA0101"/>
    <w:rsid w:val="00E85E0B"/>
    <w:rsid w:val="00ED1A67"/>
    <w:rsid w:val="00EE31A6"/>
    <w:rsid w:val="00EE4DB8"/>
    <w:rsid w:val="00F81D25"/>
    <w:rsid w:val="00F9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1472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E4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D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340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21</cp:revision>
  <dcterms:created xsi:type="dcterms:W3CDTF">2016-11-06T15:23:00Z</dcterms:created>
  <dcterms:modified xsi:type="dcterms:W3CDTF">2019-11-22T11:19:00Z</dcterms:modified>
</cp:coreProperties>
</file>