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E922DE" w:rsidRDefault="00E922DE" w:rsidP="00E922D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22DE" w:rsidRDefault="00E922DE" w:rsidP="00E922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4786"/>
      </w:tblGrid>
      <w:tr w:rsidR="00E922DE" w:rsidTr="00E922DE">
        <w:trPr>
          <w:jc w:val="center"/>
        </w:trPr>
        <w:tc>
          <w:tcPr>
            <w:tcW w:w="9936" w:type="dxa"/>
            <w:hideMark/>
          </w:tcPr>
          <w:p w:rsidR="00E922DE" w:rsidRDefault="00F001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01BA">
              <w:rPr>
                <w:noProof/>
              </w:rPr>
              <w:drawing>
                <wp:inline distT="0" distB="0" distL="0" distR="0">
                  <wp:extent cx="9357179" cy="1509486"/>
                  <wp:effectExtent l="19050" t="0" r="0" b="0"/>
                  <wp:docPr id="2" name="Рисунок 1" descr="https://apf.attachmail.ru/cgi-bin/readmsg?id=16007767850478285343;0;1&amp;exif=1&amp;full=1&amp;x-email=lvgorunova56%40mail.ru&amp;rid=32753848437833897839104343663380192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f.attachmail.ru/cgi-bin/readmsg?id=16007767850478285343;0;1&amp;exif=1&amp;full=1&amp;x-email=lvgorunova56%40mail.ru&amp;rid=32753848437833897839104343663380192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266" cy="1517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2DE" w:rsidRDefault="00E922DE" w:rsidP="00E922DE">
      <w:pPr>
        <w:pStyle w:val="a4"/>
        <w:jc w:val="center"/>
        <w:rPr>
          <w:rFonts w:ascii="Times New Roman" w:hAnsi="Times New Roman" w:cs="Times New Roman"/>
          <w:b/>
        </w:rPr>
      </w:pPr>
    </w:p>
    <w:p w:rsidR="00E922DE" w:rsidRDefault="008957D1" w:rsidP="00E922DE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АДАПТИРОВАННАЯ  </w:t>
      </w:r>
      <w:r w:rsidR="00E922DE">
        <w:rPr>
          <w:rFonts w:ascii="Times New Roman" w:hAnsi="Times New Roman" w:cs="Times New Roman"/>
          <w:b/>
        </w:rPr>
        <w:t>РАБОЧАЯ ПРОГРАММА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предмету «Чтение и развитие речи»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класса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F001B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001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22DE" w:rsidRDefault="00E922DE" w:rsidP="00E922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22DE" w:rsidRDefault="00E922DE" w:rsidP="00E922DE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22DE" w:rsidRDefault="00E922DE" w:rsidP="00E9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E922DE" w:rsidRDefault="00E922DE" w:rsidP="00E922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E922DE" w:rsidRDefault="00E922DE" w:rsidP="00E922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E922DE" w:rsidRDefault="00E922DE" w:rsidP="00E922D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E922DE" w:rsidRDefault="00E922DE" w:rsidP="00E9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С.ВерхниеАремзяны</w:t>
      </w:r>
      <w:proofErr w:type="spellEnd"/>
    </w:p>
    <w:p w:rsidR="00E922DE" w:rsidRDefault="00E922DE" w:rsidP="00E922D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F001BA">
        <w:rPr>
          <w:rFonts w:ascii="Times New Roman" w:hAnsi="Times New Roman" w:cs="Times New Roman"/>
          <w:bCs/>
          <w:iCs/>
          <w:sz w:val="24"/>
          <w:szCs w:val="24"/>
        </w:rPr>
        <w:t>20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E922DE" w:rsidRDefault="00E922DE" w:rsidP="00E922D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14F4" w:rsidRPr="0002139D" w:rsidRDefault="00FF14F4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2139D">
        <w:rPr>
          <w:rFonts w:ascii="Times New Roman" w:hAnsi="Times New Roman" w:cs="Times New Roman"/>
          <w:sz w:val="24"/>
          <w:szCs w:val="24"/>
        </w:rPr>
        <w:lastRenderedPageBreak/>
        <w:t xml:space="preserve"> Рабочая программа по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 предмету «Ч</w:t>
      </w:r>
      <w:r w:rsidRPr="0002139D">
        <w:rPr>
          <w:rFonts w:ascii="Times New Roman" w:hAnsi="Times New Roman" w:cs="Times New Roman"/>
          <w:sz w:val="24"/>
          <w:szCs w:val="24"/>
        </w:rPr>
        <w:t>тени</w:t>
      </w:r>
      <w:r w:rsidR="00E922DE" w:rsidRPr="0002139D">
        <w:rPr>
          <w:rFonts w:ascii="Times New Roman" w:hAnsi="Times New Roman" w:cs="Times New Roman"/>
          <w:sz w:val="24"/>
          <w:szCs w:val="24"/>
        </w:rPr>
        <w:t>е</w:t>
      </w:r>
      <w:r w:rsidRPr="0002139D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е </w:t>
      </w:r>
      <w:r w:rsidRPr="0002139D">
        <w:rPr>
          <w:rFonts w:ascii="Times New Roman" w:hAnsi="Times New Roman" w:cs="Times New Roman"/>
          <w:sz w:val="24"/>
          <w:szCs w:val="24"/>
        </w:rPr>
        <w:t>речи</w:t>
      </w:r>
      <w:r w:rsidR="00E922DE" w:rsidRPr="0002139D">
        <w:rPr>
          <w:rFonts w:ascii="Times New Roman" w:hAnsi="Times New Roman" w:cs="Times New Roman"/>
          <w:sz w:val="24"/>
          <w:szCs w:val="24"/>
        </w:rPr>
        <w:t>»</w:t>
      </w:r>
      <w:r w:rsidRPr="0002139D">
        <w:rPr>
          <w:rFonts w:ascii="Times New Roman" w:hAnsi="Times New Roman" w:cs="Times New Roman"/>
          <w:sz w:val="24"/>
          <w:szCs w:val="24"/>
        </w:rPr>
        <w:t xml:space="preserve"> в </w:t>
      </w:r>
      <w:r w:rsidR="00BB7EF7" w:rsidRPr="0002139D">
        <w:rPr>
          <w:rFonts w:ascii="Times New Roman" w:hAnsi="Times New Roman" w:cs="Times New Roman"/>
          <w:sz w:val="24"/>
          <w:szCs w:val="24"/>
        </w:rPr>
        <w:t>9</w:t>
      </w:r>
      <w:r w:rsidRPr="0002139D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29.12.2012г.);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Pr="0002139D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Воронковой. – М.: ВЛАДОС, 2013 г.</w:t>
      </w:r>
      <w:r w:rsidRPr="0002139D">
        <w:rPr>
          <w:rFonts w:ascii="Times New Roman" w:hAnsi="Times New Roman" w:cs="Times New Roman"/>
          <w:sz w:val="24"/>
          <w:szCs w:val="24"/>
        </w:rPr>
        <w:t>; у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чебника «Чтение» для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А.К. Аксенова, М.И.Шишкова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. Рекомендовано МО  РФ, М.: Просвещение, 201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F14F4" w:rsidRPr="0002139D" w:rsidRDefault="00FF14F4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«Прииртышская СОШ» - «Верхнеаремзянская СОШ им. Д.И.Менделеева» на изучение чтения и развития речи в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отведено3 часа в неделю,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102 часа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Основные требования к знаниям и умениям учащихся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знать: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• наизусть 10  стихотворений, 2 прозаических отрывка.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уметь: </w:t>
      </w:r>
    </w:p>
    <w:p w:rsidR="00FF14F4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• читать осознанно, правильно, бегло, выразительно вслух; читать «про себя»; • выделять главную мысль произведения; • давать характеристику главным героям; • высказывать свое отношение к героям и их поступкам; • пересказывать содержание произведения, рассказывать по предложенной теме в связи с прочитанным</w:t>
      </w:r>
    </w:p>
    <w:p w:rsidR="002A3B6D" w:rsidRPr="0002139D" w:rsidRDefault="002A3B6D" w:rsidP="0002139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Содержание тем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Введение (1час)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 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12ч.)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Русские народные песни. Колыбельная «За морем синичка не пышно жила...» Былины. «На заставе богатырской» (В сокращении). Сказки. «</w:t>
      </w:r>
      <w:proofErr w:type="gramStart"/>
      <w:r w:rsidRPr="0002139D">
        <w:rPr>
          <w:rFonts w:ascii="Times New Roman" w:hAnsi="Times New Roman" w:cs="Times New Roman"/>
          <w:sz w:val="24"/>
          <w:szCs w:val="24"/>
        </w:rPr>
        <w:t>Сказка про Василису</w:t>
      </w:r>
      <w:proofErr w:type="gramEnd"/>
      <w:r w:rsidRPr="0002139D">
        <w:rPr>
          <w:rFonts w:ascii="Times New Roman" w:hAnsi="Times New Roman" w:cs="Times New Roman"/>
          <w:sz w:val="24"/>
          <w:szCs w:val="24"/>
        </w:rPr>
        <w:t xml:space="preserve"> Премудрую» (В сокращении). « Лиса и тетерев».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Внеклассное чтение: К Паустовский. «Дождливый рассвет»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XIX века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46 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Василий Андреевич Жуковский «Три пояса»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Иван Андреевич Крылов « Кот и Повар» (В сокращении). Александр Сергеевич Пушкин «Руслан и Людмила»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«Барышня</w:t>
      </w:r>
      <w:r w:rsidR="00766A5E" w:rsidRPr="0002139D">
        <w:rPr>
          <w:rFonts w:ascii="Times New Roman" w:hAnsi="Times New Roman" w:cs="Times New Roman"/>
          <w:sz w:val="24"/>
          <w:szCs w:val="24"/>
        </w:rPr>
        <w:t xml:space="preserve"> - </w:t>
      </w:r>
      <w:r w:rsidRPr="0002139D">
        <w:rPr>
          <w:rFonts w:ascii="Times New Roman" w:hAnsi="Times New Roman" w:cs="Times New Roman"/>
          <w:sz w:val="24"/>
          <w:szCs w:val="24"/>
        </w:rPr>
        <w:t>крестьянка»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Михаил Юрьевич Лермонтов «Тучи». « Баллада». «Морская царевна»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Николай Васильевич Гоголь «Майская ночь, или Утопленница»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 в сокращении). Николай Алексеевич Некрасов « Рыцарь на час»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трывки) «Саша»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 Афанасий Афанасьевич Фет «На заре ты ее не буди...» «Помню я; старушка няня...». «Это утро, радость эта».Антон Павлович Чехов «Злоумышленник»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«Пересолил».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BA1062" w:rsidRPr="0002139D">
        <w:rPr>
          <w:rFonts w:ascii="Times New Roman" w:hAnsi="Times New Roman" w:cs="Times New Roman"/>
          <w:sz w:val="24"/>
          <w:szCs w:val="24"/>
        </w:rPr>
        <w:t>М.Горький.  «В людях»;</w:t>
      </w:r>
      <w:r w:rsidR="00081AC6" w:rsidRPr="0002139D">
        <w:rPr>
          <w:rFonts w:ascii="Times New Roman" w:hAnsi="Times New Roman" w:cs="Times New Roman"/>
          <w:sz w:val="24"/>
          <w:szCs w:val="24"/>
        </w:rPr>
        <w:t xml:space="preserve"> Л.Толстой. «Севастополь в декабре месяце»; </w:t>
      </w:r>
      <w:r w:rsidR="00BA1062" w:rsidRPr="0002139D">
        <w:rPr>
          <w:rFonts w:ascii="Times New Roman" w:hAnsi="Times New Roman" w:cs="Times New Roman"/>
          <w:sz w:val="24"/>
          <w:szCs w:val="24"/>
        </w:rPr>
        <w:t xml:space="preserve"> В.Быков «Альпийская баллада»; </w:t>
      </w:r>
      <w:r w:rsidRPr="0002139D">
        <w:rPr>
          <w:rFonts w:ascii="Times New Roman" w:hAnsi="Times New Roman" w:cs="Times New Roman"/>
          <w:sz w:val="24"/>
          <w:szCs w:val="24"/>
        </w:rPr>
        <w:t>Ф.Искандер. «Сердце» (глава из повести «</w:t>
      </w:r>
      <w:r w:rsidR="00BB7EF7" w:rsidRPr="0002139D">
        <w:rPr>
          <w:rFonts w:ascii="Times New Roman" w:hAnsi="Times New Roman" w:cs="Times New Roman"/>
          <w:sz w:val="24"/>
          <w:szCs w:val="24"/>
        </w:rPr>
        <w:t>Стоянка ч</w:t>
      </w:r>
      <w:r w:rsidRPr="0002139D">
        <w:rPr>
          <w:rFonts w:ascii="Times New Roman" w:hAnsi="Times New Roman" w:cs="Times New Roman"/>
          <w:sz w:val="24"/>
          <w:szCs w:val="24"/>
        </w:rPr>
        <w:t>еловека»)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XX века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33ч.)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Максим Горький «Песня о Соколе»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Владимир Владимирович Маяковский «Необычайное приключение, бывшее с Владимиром Маяковским летом на даче»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). Марина Ивановна Цветаева «Красной кистью...». «Вчера ещё в глаза глядел...» Константин Георгиевич Паустовский « Стекольный мастер». Сергей Александрович Есенин «Нивы сжаты, рощи голы...».«Собаке Качалова». Михаил Александрович Шолохов «Судьба человека»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 xml:space="preserve">трывки в сокращении). Евгений Иванович Носов «Трудный хлеб» </w:t>
      </w:r>
      <w:r w:rsidRPr="0002139D">
        <w:rPr>
          <w:rFonts w:ascii="Times New Roman" w:hAnsi="Times New Roman" w:cs="Times New Roman"/>
          <w:sz w:val="24"/>
          <w:szCs w:val="24"/>
        </w:rPr>
        <w:lastRenderedPageBreak/>
        <w:t>Николай Михайлович Рубцов «Тихая моя родина»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).«Русский огонёк» (</w:t>
      </w:r>
      <w:r w:rsidR="00782461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«Зимняя песня» Юрий Иосифович Коваль «Приключения Васи 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Куролесова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>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</w:t>
      </w:r>
    </w:p>
    <w:p w:rsidR="00215105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215105" w:rsidRPr="0002139D">
        <w:rPr>
          <w:rFonts w:ascii="Times New Roman" w:hAnsi="Times New Roman" w:cs="Times New Roman"/>
          <w:sz w:val="24"/>
          <w:szCs w:val="24"/>
        </w:rPr>
        <w:t>А.Ахматова. «Мужество»; С.Есенин. Стихотворения;  Б.Васильев. «А зори здесь тихие» (отдельные главы); В.М.Шукшин. «Космос, нервная система и шмат сала»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зарубежной литературы</w:t>
      </w:r>
      <w:proofErr w:type="gramStart"/>
      <w:r w:rsidRPr="00021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2139D">
        <w:rPr>
          <w:rFonts w:ascii="Times New Roman" w:hAnsi="Times New Roman" w:cs="Times New Roman"/>
          <w:b/>
          <w:sz w:val="24"/>
          <w:szCs w:val="24"/>
        </w:rPr>
        <w:t>6 ч)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Роберт Луис Стивенсон. « Вересковый мёд» (В сокращении). Эрнест Сетон-Томпсон. «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>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 xml:space="preserve">трывок в сокращении). </w:t>
      </w:r>
      <w:proofErr w:type="spellStart"/>
      <w:r w:rsidRPr="0002139D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02139D">
        <w:rPr>
          <w:rFonts w:ascii="Times New Roman" w:hAnsi="Times New Roman" w:cs="Times New Roman"/>
          <w:sz w:val="24"/>
          <w:szCs w:val="24"/>
        </w:rPr>
        <w:t xml:space="preserve"> Даррелл. «Живописный жираф»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 в сокращении).</w:t>
      </w:r>
    </w:p>
    <w:p w:rsidR="00975E14" w:rsidRPr="0002139D" w:rsidRDefault="00975E14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W w:w="14047" w:type="dxa"/>
        <w:tblInd w:w="95" w:type="dxa"/>
        <w:tblLook w:val="04A0"/>
      </w:tblPr>
      <w:tblGrid>
        <w:gridCol w:w="1030"/>
        <w:gridCol w:w="2803"/>
        <w:gridCol w:w="8938"/>
        <w:gridCol w:w="1276"/>
      </w:tblGrid>
      <w:tr w:rsidR="00E54581" w:rsidRPr="00E54581" w:rsidTr="00E54581">
        <w:trPr>
          <w:trHeight w:val="414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  <w:r w:rsidRPr="0002139D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емы уроков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54581" w:rsidRPr="00E54581" w:rsidTr="00E54581">
        <w:trPr>
          <w:trHeight w:val="414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581" w:rsidRPr="00E54581" w:rsidTr="00E54581">
        <w:trPr>
          <w:trHeight w:val="414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песни. Колыбельная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«За морем птичка не пышно жила…»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Былины. «На заставе богатырской» (в сокращении).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про Василису Премудрую» (русская народная сказка).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«Лиса и Тетерев» (русская народная сказка)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  К. Паустовский. «Дождливый рассвет».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произведений русской литературы XIX 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В.А.Жуковский. «Три пояса» (в сокращении)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«Кот и Повар»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  М. Горький. «В людях».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«Руслан и Людмила»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«Барышня-крестьянка»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Л Толстой. «Севастополь в декабре месяце».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«Тучи»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«Баллада»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«Морская царевна»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«Майская ночь или утопленница».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«Рыцарь на час».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«Саша» (отрывок)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В.Быков. «Альпийская баллада».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А.Фет. «На заре ты ее не буди…»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А.Фет. «Помню я: старушка няня…» «Это утро, радость эта…»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«Злоумышленник»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«Пересолил»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чт. Ф.А.Искандер. «Сердце». (глава из повести «Стоянка человека»)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произведений русской литературы 20 века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 «Песня о Соколе»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В.В.Маяковский. «Необычайное приключение, бывшее с В.В.Маяковским летом на даче».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М.И.Цветаева. «Красною кистью…», «Вчера еще в глаза глядел…»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А.Ахматова. «Мужество».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К.Г.Паустовский. «Стекольный мастер».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«Нивы сжаты, рощи голы…»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«Собаке Качалова».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С.Есенин. Стихотворения.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М.А.Шолохов. Страницы жизни и творчества.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М.А.Шолохов. «Судьба человека».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Е.И.Носов. Страницы жизни и творчества. «Трудный хлеб»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Н.М.Рубцов. «Тихая моя родина»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Н.М.Рубцов. «Русский огонек» (в сокращении)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Н.М.Рубцов. «Зимняя песня»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В.Шукшин. «Космос, нервная система и шмат сала».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Ю.И.Коваль. «Приключения Васи </w:t>
            </w:r>
            <w:proofErr w:type="spellStart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Б.Васильев. «А зори здесь тихие» (главы)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произведений зарубежной 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1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Р.Л.Стивенсон. «Вересковый мед»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Э. Сетон-Томпсон. «</w:t>
            </w:r>
            <w:proofErr w:type="spellStart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Снап</w:t>
            </w:r>
            <w:proofErr w:type="spellEnd"/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Дж. Даррелл. «Живописный жираф»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в конце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581" w:rsidRPr="00E54581" w:rsidTr="00E54581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581" w:rsidRPr="00E54581" w:rsidRDefault="00E54581" w:rsidP="00021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EF7" w:rsidRPr="0002139D" w:rsidRDefault="00BB7EF7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139D" w:rsidRPr="0002139D" w:rsidRDefault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2139D" w:rsidRPr="0002139D" w:rsidSect="002A3B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568"/>
    <w:rsid w:val="0002139D"/>
    <w:rsid w:val="00081AC6"/>
    <w:rsid w:val="001B1DDA"/>
    <w:rsid w:val="001F4568"/>
    <w:rsid w:val="00215105"/>
    <w:rsid w:val="002A3B6D"/>
    <w:rsid w:val="004035D3"/>
    <w:rsid w:val="00422E01"/>
    <w:rsid w:val="00583BA6"/>
    <w:rsid w:val="005D7C05"/>
    <w:rsid w:val="006008F3"/>
    <w:rsid w:val="00766A5E"/>
    <w:rsid w:val="00775A81"/>
    <w:rsid w:val="00782461"/>
    <w:rsid w:val="008004C5"/>
    <w:rsid w:val="00805B89"/>
    <w:rsid w:val="00814057"/>
    <w:rsid w:val="008957D1"/>
    <w:rsid w:val="00975E14"/>
    <w:rsid w:val="00BA1062"/>
    <w:rsid w:val="00BB7EF7"/>
    <w:rsid w:val="00C51797"/>
    <w:rsid w:val="00CD5F58"/>
    <w:rsid w:val="00CE625E"/>
    <w:rsid w:val="00E33F7D"/>
    <w:rsid w:val="00E435AB"/>
    <w:rsid w:val="00E54581"/>
    <w:rsid w:val="00E922DE"/>
    <w:rsid w:val="00EF4E09"/>
    <w:rsid w:val="00F001BA"/>
    <w:rsid w:val="00F56436"/>
    <w:rsid w:val="00FA0A2D"/>
    <w:rsid w:val="00FF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F14F4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F14F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2020-09-26T07:58:00Z</dcterms:created>
  <dcterms:modified xsi:type="dcterms:W3CDTF">2020-09-26T08:07:00Z</dcterms:modified>
</cp:coreProperties>
</file>