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 xml:space="preserve">», </w:t>
      </w:r>
      <w:r w:rsidR="00820E5F">
        <w:rPr>
          <w:rFonts w:ascii="Arial" w:hAnsi="Arial" w:cs="Arial"/>
          <w:b/>
          <w:sz w:val="24"/>
          <w:szCs w:val="24"/>
        </w:rPr>
        <w:t>8</w:t>
      </w:r>
      <w:r w:rsidR="00AF2A39">
        <w:rPr>
          <w:rFonts w:ascii="Arial" w:hAnsi="Arial" w:cs="Arial"/>
          <w:b/>
          <w:sz w:val="24"/>
          <w:szCs w:val="24"/>
        </w:rPr>
        <w:t xml:space="preserve"> </w:t>
      </w:r>
      <w:r w:rsidRPr="00451273">
        <w:rPr>
          <w:rFonts w:ascii="Arial" w:hAnsi="Arial" w:cs="Arial"/>
          <w:b/>
          <w:sz w:val="24"/>
          <w:szCs w:val="24"/>
        </w:rPr>
        <w:t>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для  учащихся </w:t>
      </w:r>
      <w:r w:rsidR="00820E5F">
        <w:rPr>
          <w:rFonts w:ascii="Arial" w:hAnsi="Arial" w:cs="Arial"/>
        </w:rPr>
        <w:t>8</w:t>
      </w:r>
      <w:r w:rsidRPr="00451273">
        <w:rPr>
          <w:rFonts w:ascii="Arial" w:hAnsi="Arial" w:cs="Arial"/>
        </w:rPr>
        <w:t xml:space="preserve">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2013.к завершённой предметной линии «Немецкий язык. </w:t>
      </w:r>
      <w:r w:rsidR="00820E5F">
        <w:rPr>
          <w:rFonts w:ascii="Arial" w:hAnsi="Arial" w:cs="Arial"/>
        </w:rPr>
        <w:t>8</w:t>
      </w:r>
      <w:r w:rsidRPr="00451273">
        <w:rPr>
          <w:rFonts w:ascii="Arial" w:hAnsi="Arial" w:cs="Arial"/>
        </w:rPr>
        <w:t xml:space="preserve"> класс. Второй иностранный язык, М.М., Аверин, Ф. Джин, Л.Рорман и др., М.:Просвещение,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 xml:space="preserve">На изучение предмета «Немецкий язык» (как второго иностранного языка) в </w:t>
      </w:r>
      <w:r w:rsidR="00820E5F">
        <w:rPr>
          <w:rFonts w:ascii="Arial" w:eastAsia="Times New Roman" w:hAnsi="Arial" w:cs="Arial"/>
          <w:sz w:val="24"/>
          <w:szCs w:val="24"/>
        </w:rPr>
        <w:t>8</w:t>
      </w:r>
      <w:r w:rsidRPr="00451273">
        <w:rPr>
          <w:rFonts w:ascii="Arial" w:eastAsia="Times New Roman" w:hAnsi="Arial" w:cs="Arial"/>
          <w:sz w:val="24"/>
          <w:szCs w:val="24"/>
        </w:rPr>
        <w:t xml:space="preserve"> классе в учебном плане филиале МАОУ «Прииртышская СОШ»-«Абалакская СОШ»  отводится 2 часа в неделю, 68 часов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«Horizonte» </w:t>
      </w:r>
      <w:r w:rsidR="00820E5F">
        <w:rPr>
          <w:rFonts w:ascii="Arial" w:hAnsi="Arial" w:cs="Arial"/>
          <w:sz w:val="24"/>
          <w:szCs w:val="24"/>
        </w:rPr>
        <w:t>8</w:t>
      </w:r>
      <w:r w:rsidRPr="00451273">
        <w:rPr>
          <w:rFonts w:ascii="Arial" w:hAnsi="Arial" w:cs="Arial"/>
          <w:sz w:val="24"/>
          <w:szCs w:val="24"/>
        </w:rPr>
        <w:t xml:space="preserve"> класс (второй иностранный язык), М.М. Аверин, Ф.Джин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«Horizonte» для </w:t>
      </w:r>
      <w:r w:rsidR="00820E5F">
        <w:rPr>
          <w:rFonts w:ascii="Arial" w:hAnsi="Arial" w:cs="Arial"/>
          <w:sz w:val="24"/>
          <w:szCs w:val="24"/>
        </w:rPr>
        <w:t>8</w:t>
      </w:r>
      <w:r w:rsidR="00534CAF">
        <w:rPr>
          <w:rFonts w:ascii="Arial" w:hAnsi="Arial" w:cs="Arial"/>
          <w:sz w:val="24"/>
          <w:szCs w:val="24"/>
        </w:rPr>
        <w:t xml:space="preserve"> </w:t>
      </w:r>
      <w:r w:rsidRPr="00451273">
        <w:rPr>
          <w:rFonts w:ascii="Arial" w:hAnsi="Arial" w:cs="Arial"/>
          <w:sz w:val="24"/>
          <w:szCs w:val="24"/>
        </w:rPr>
        <w:t xml:space="preserve"> классов (второй иностранный язык), М.М. Аверин, Ф.Джин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аудирование,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программы:</w:t>
      </w:r>
    </w:p>
    <w:p w:rsidR="00E21DC8" w:rsidRPr="00E21DC8" w:rsidRDefault="00AF2A39" w:rsidP="00E21DC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C3B32">
        <w:rPr>
          <w:rFonts w:ascii="Times New Roman" w:hAnsi="Times New Roman" w:cs="Times New Roman"/>
          <w:b/>
        </w:rPr>
        <w:tab/>
      </w:r>
      <w:r w:rsidR="00E21DC8" w:rsidRPr="00E21DC8">
        <w:rPr>
          <w:rFonts w:ascii="Arial" w:eastAsia="Times New Roman" w:hAnsi="Arial" w:cs="Arial"/>
          <w:b/>
          <w:bCs/>
          <w:sz w:val="24"/>
          <w:szCs w:val="24"/>
        </w:rPr>
        <w:t>Раздел 1.</w:t>
      </w:r>
      <w:r w:rsidR="00E21DC8" w:rsidRPr="00E21DC8">
        <w:rPr>
          <w:rFonts w:ascii="Arial" w:eastAsia="Times New Roman" w:hAnsi="Arial" w:cs="Arial"/>
          <w:b/>
          <w:bCs/>
          <w:sz w:val="24"/>
          <w:szCs w:val="24"/>
          <w:lang w:val="en-US"/>
        </w:rPr>
        <w:t> </w:t>
      </w:r>
      <w:r w:rsidR="00E21DC8" w:rsidRPr="00E21DC8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21DC8" w:rsidRPr="00E21DC8">
        <w:rPr>
          <w:rFonts w:ascii="Arial" w:hAnsi="Arial" w:cs="Arial"/>
          <w:b/>
          <w:sz w:val="24"/>
          <w:szCs w:val="24"/>
          <w:lang w:val="en-US"/>
        </w:rPr>
        <w:t>Fitness</w:t>
      </w:r>
      <w:r w:rsidR="00E21DC8" w:rsidRPr="00E21DC8">
        <w:rPr>
          <w:rFonts w:ascii="Arial" w:hAnsi="Arial" w:cs="Arial"/>
          <w:b/>
          <w:sz w:val="24"/>
          <w:szCs w:val="24"/>
        </w:rPr>
        <w:t xml:space="preserve"> </w:t>
      </w:r>
      <w:r w:rsidR="00E21DC8" w:rsidRPr="00E21DC8">
        <w:rPr>
          <w:rFonts w:ascii="Arial" w:hAnsi="Arial" w:cs="Arial"/>
          <w:b/>
          <w:sz w:val="24"/>
          <w:szCs w:val="24"/>
          <w:lang w:val="en-US"/>
        </w:rPr>
        <w:t>und</w:t>
      </w:r>
      <w:r w:rsidR="00E21DC8" w:rsidRPr="00E21DC8">
        <w:rPr>
          <w:rFonts w:ascii="Arial" w:hAnsi="Arial" w:cs="Arial"/>
          <w:b/>
          <w:sz w:val="24"/>
          <w:szCs w:val="24"/>
        </w:rPr>
        <w:t xml:space="preserve"> </w:t>
      </w:r>
      <w:r w:rsidR="00E21DC8" w:rsidRPr="00E21DC8">
        <w:rPr>
          <w:rFonts w:ascii="Arial" w:hAnsi="Arial" w:cs="Arial"/>
          <w:b/>
          <w:sz w:val="24"/>
          <w:szCs w:val="24"/>
          <w:lang w:val="en-US"/>
        </w:rPr>
        <w:t>Sport</w:t>
      </w:r>
      <w:r w:rsidR="00E21DC8" w:rsidRPr="00E21DC8">
        <w:rPr>
          <w:rFonts w:ascii="Arial" w:hAnsi="Arial" w:cs="Arial"/>
          <w:b/>
          <w:sz w:val="24"/>
          <w:szCs w:val="24"/>
        </w:rPr>
        <w:t>. Фитнесс и спорт</w:t>
      </w:r>
      <w:r w:rsidR="00E21DC8" w:rsidRPr="00E21D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21DC8" w:rsidRPr="00E21DC8">
        <w:rPr>
          <w:rFonts w:ascii="Arial" w:hAnsi="Arial" w:cs="Arial"/>
          <w:b/>
          <w:sz w:val="24"/>
          <w:szCs w:val="24"/>
        </w:rPr>
        <w:t>(12 часов)</w:t>
      </w:r>
    </w:p>
    <w:p w:rsidR="00E21DC8" w:rsidRPr="00E21DC8" w:rsidRDefault="00E21DC8" w:rsidP="00E21D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Pr="00E21DC8">
        <w:rPr>
          <w:rFonts w:ascii="Arial" w:hAnsi="Arial" w:cs="Arial"/>
          <w:b/>
          <w:sz w:val="24"/>
          <w:szCs w:val="24"/>
        </w:rPr>
        <w:tab/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>Раздел  2</w:t>
      </w:r>
      <w:r w:rsidRPr="00E21DC8">
        <w:rPr>
          <w:rFonts w:ascii="Arial" w:hAnsi="Arial" w:cs="Arial"/>
          <w:b/>
          <w:sz w:val="24"/>
          <w:szCs w:val="24"/>
          <w:lang w:val="de-DE"/>
        </w:rPr>
        <w:t>.</w:t>
      </w:r>
      <w:r w:rsidRPr="00E21DC8">
        <w:rPr>
          <w:rFonts w:ascii="Arial" w:hAnsi="Arial" w:cs="Arial"/>
          <w:b/>
          <w:sz w:val="24"/>
          <w:szCs w:val="24"/>
          <w:lang w:val="en-US"/>
        </w:rPr>
        <w:t>Austausch</w:t>
      </w:r>
      <w:r w:rsidRPr="00E21DC8">
        <w:rPr>
          <w:rFonts w:ascii="Arial" w:hAnsi="Arial" w:cs="Arial"/>
          <w:b/>
          <w:sz w:val="24"/>
          <w:szCs w:val="24"/>
        </w:rPr>
        <w:t xml:space="preserve">. Школьный обмен </w:t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</w:rPr>
        <w:t>(9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>Школьный обмен. Анкета для школьного обмена. Проблемы проживания в другой стране.</w:t>
      </w:r>
    </w:p>
    <w:p w:rsidR="00E21DC8" w:rsidRPr="00E21DC8" w:rsidRDefault="00E21DC8" w:rsidP="00E21DC8">
      <w:pPr>
        <w:rPr>
          <w:rFonts w:ascii="Arial" w:eastAsia="Cambria" w:hAnsi="Arial" w:cs="Arial"/>
          <w:b/>
          <w:sz w:val="24"/>
          <w:szCs w:val="24"/>
        </w:rPr>
      </w:pP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>Раздел 3. </w:t>
      </w:r>
      <w:r w:rsidRPr="00E21DC8">
        <w:rPr>
          <w:rFonts w:ascii="Arial" w:hAnsi="Arial" w:cs="Arial"/>
          <w:b/>
          <w:sz w:val="24"/>
          <w:szCs w:val="24"/>
          <w:lang w:val="de-DE"/>
        </w:rPr>
        <w:t>Unsere Feste</w:t>
      </w:r>
      <w:r w:rsidRPr="00E21DC8">
        <w:rPr>
          <w:rFonts w:ascii="Arial" w:hAnsi="Arial" w:cs="Arial"/>
          <w:b/>
          <w:sz w:val="24"/>
          <w:szCs w:val="24"/>
        </w:rPr>
        <w:t xml:space="preserve">. </w:t>
      </w:r>
      <w:r w:rsidRPr="00E21DC8">
        <w:rPr>
          <w:rFonts w:ascii="Arial" w:hAnsi="Arial" w:cs="Arial"/>
          <w:sz w:val="24"/>
          <w:szCs w:val="24"/>
        </w:rPr>
        <w:t>Наши праздники</w:t>
      </w:r>
      <w:r w:rsidRPr="00E21DC8">
        <w:rPr>
          <w:rFonts w:ascii="Arial" w:eastAsia="Cambria" w:hAnsi="Arial" w:cs="Arial"/>
          <w:b/>
          <w:sz w:val="24"/>
          <w:szCs w:val="24"/>
        </w:rPr>
        <w:t xml:space="preserve">  </w:t>
      </w:r>
      <w:r w:rsidRPr="00E21DC8">
        <w:rPr>
          <w:rFonts w:ascii="Arial" w:hAnsi="Arial" w:cs="Arial"/>
          <w:b/>
          <w:sz w:val="24"/>
          <w:szCs w:val="24"/>
        </w:rPr>
        <w:t>(10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lastRenderedPageBreak/>
        <w:t>Праздники в Германии и России. Свободное время и его планирование. Переписка с зарубежными друзьями.Глаголы: модальные глаголы в настоящем и прошедшем времени, глагол wissen , глаголы legen\liegen, stehen\stellen, haengen\haengen, глаголы с двойным дополнением в дательном и винительных падежах.</w:t>
      </w:r>
    </w:p>
    <w:p w:rsidR="00E21DC8" w:rsidRPr="00E21DC8" w:rsidRDefault="00E21DC8" w:rsidP="00E21DC8">
      <w:pPr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ab/>
      </w:r>
      <w:r w:rsidRPr="00E21DC8">
        <w:rPr>
          <w:rFonts w:ascii="Arial" w:hAnsi="Arial" w:cs="Arial"/>
          <w:sz w:val="24"/>
          <w:szCs w:val="24"/>
        </w:rPr>
        <w:tab/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>Раздел  4. </w:t>
      </w:r>
      <w:r w:rsidRPr="00E21DC8">
        <w:rPr>
          <w:rFonts w:ascii="Arial" w:hAnsi="Arial" w:cs="Arial"/>
          <w:b/>
          <w:sz w:val="24"/>
          <w:szCs w:val="24"/>
          <w:lang w:val="en-US"/>
        </w:rPr>
        <w:t>Berliner</w:t>
      </w:r>
      <w:r w:rsidRPr="00E21DC8">
        <w:rPr>
          <w:rFonts w:ascii="Arial" w:hAnsi="Arial" w:cs="Arial"/>
          <w:b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  <w:lang w:val="en-US"/>
        </w:rPr>
        <w:t>Luft</w:t>
      </w:r>
      <w:r w:rsidRPr="00E21DC8">
        <w:rPr>
          <w:rFonts w:ascii="Arial" w:hAnsi="Arial" w:cs="Arial"/>
          <w:b/>
          <w:sz w:val="24"/>
          <w:szCs w:val="24"/>
        </w:rPr>
        <w:t xml:space="preserve">.  </w:t>
      </w:r>
      <w:r w:rsidRPr="00E21DC8">
        <w:rPr>
          <w:rFonts w:ascii="Arial" w:hAnsi="Arial" w:cs="Arial"/>
          <w:sz w:val="24"/>
          <w:szCs w:val="24"/>
        </w:rPr>
        <w:t xml:space="preserve">Берлинский воздух. </w:t>
      </w:r>
      <w:r w:rsidRPr="00E21DC8">
        <w:rPr>
          <w:rFonts w:ascii="Arial" w:hAnsi="Arial" w:cs="Arial"/>
          <w:b/>
          <w:sz w:val="24"/>
          <w:szCs w:val="24"/>
        </w:rPr>
        <w:t>(10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>Берлин, достопримечательности Берлина. Программа пребывания.  Ориентирование в чужом городе.  Покупка билетов. Родной город.Частицы: отрицательные частицы keiner, niemand, nichts, nie.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>Раздел  5. </w:t>
      </w:r>
      <w:r w:rsidRPr="00E21DC8">
        <w:rPr>
          <w:rFonts w:ascii="Arial" w:hAnsi="Arial" w:cs="Arial"/>
          <w:b/>
          <w:sz w:val="24"/>
          <w:szCs w:val="24"/>
          <w:lang w:val="en-US"/>
        </w:rPr>
        <w:t>Welt</w:t>
      </w:r>
      <w:r w:rsidRPr="00E21DC8">
        <w:rPr>
          <w:rFonts w:ascii="Arial" w:hAnsi="Arial" w:cs="Arial"/>
          <w:b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  <w:lang w:val="en-US"/>
        </w:rPr>
        <w:t>und</w:t>
      </w:r>
      <w:r w:rsidRPr="00E21DC8">
        <w:rPr>
          <w:rFonts w:ascii="Arial" w:hAnsi="Arial" w:cs="Arial"/>
          <w:b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  <w:lang w:val="en-US"/>
        </w:rPr>
        <w:t>Umwelt</w:t>
      </w:r>
      <w:r w:rsidRPr="00E21DC8">
        <w:rPr>
          <w:rFonts w:ascii="Arial" w:hAnsi="Arial" w:cs="Arial"/>
          <w:b/>
          <w:sz w:val="24"/>
          <w:szCs w:val="24"/>
        </w:rPr>
        <w:t xml:space="preserve">. </w:t>
      </w:r>
      <w:r w:rsidRPr="00E21DC8">
        <w:rPr>
          <w:rFonts w:ascii="Arial" w:hAnsi="Arial" w:cs="Arial"/>
          <w:sz w:val="24"/>
          <w:szCs w:val="24"/>
        </w:rPr>
        <w:t>Мир и окружающая среда</w:t>
      </w:r>
      <w:r w:rsidRPr="00E21DC8">
        <w:rPr>
          <w:rFonts w:ascii="Arial" w:hAnsi="Arial" w:cs="Arial"/>
          <w:b/>
          <w:sz w:val="24"/>
          <w:szCs w:val="24"/>
        </w:rPr>
        <w:t xml:space="preserve"> (8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энергоресурсов.Прилагательные: Склонение прилагательного в ед. числе.</w:t>
      </w:r>
    </w:p>
    <w:p w:rsidR="00E21DC8" w:rsidRPr="00E21DC8" w:rsidRDefault="00E21DC8" w:rsidP="00E21DC8">
      <w:pPr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eastAsia="Times New Roman" w:hAnsi="Arial" w:cs="Arial"/>
          <w:b/>
          <w:bCs/>
          <w:sz w:val="24"/>
          <w:szCs w:val="24"/>
        </w:rPr>
        <w:t>Раздел  6. </w:t>
      </w:r>
      <w:r w:rsidRPr="00E21DC8">
        <w:rPr>
          <w:rFonts w:ascii="Arial" w:hAnsi="Arial" w:cs="Arial"/>
          <w:b/>
          <w:sz w:val="24"/>
          <w:szCs w:val="24"/>
          <w:lang w:val="en-US"/>
        </w:rPr>
        <w:t>Reisenam</w:t>
      </w:r>
      <w:r w:rsidRPr="00E21DC8">
        <w:rPr>
          <w:rFonts w:ascii="Arial" w:hAnsi="Arial" w:cs="Arial"/>
          <w:b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  <w:lang w:val="en-US"/>
        </w:rPr>
        <w:t>Rhein</w:t>
      </w:r>
      <w:r w:rsidRPr="00E21DC8">
        <w:rPr>
          <w:rFonts w:ascii="Arial" w:hAnsi="Arial" w:cs="Arial"/>
          <w:b/>
          <w:sz w:val="24"/>
          <w:szCs w:val="24"/>
        </w:rPr>
        <w:t xml:space="preserve">. </w:t>
      </w:r>
      <w:r w:rsidRPr="00E21DC8">
        <w:rPr>
          <w:rFonts w:ascii="Arial" w:hAnsi="Arial" w:cs="Arial"/>
          <w:sz w:val="24"/>
          <w:szCs w:val="24"/>
        </w:rPr>
        <w:t xml:space="preserve">Путешествие по Рейну. </w:t>
      </w:r>
      <w:r w:rsidRPr="00E21DC8">
        <w:rPr>
          <w:rFonts w:ascii="Arial" w:hAnsi="Arial" w:cs="Arial"/>
          <w:b/>
          <w:sz w:val="24"/>
          <w:szCs w:val="24"/>
        </w:rPr>
        <w:t>(7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>Путешествие, планирование  поездки. Покупка билетов. Расписание  движения транспорта.  Любимые места.Предлоги: Предлоги с дат. и вин. падежами, предлоги места и направления.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hAnsi="Arial" w:cs="Arial"/>
          <w:b/>
          <w:sz w:val="24"/>
          <w:szCs w:val="24"/>
        </w:rPr>
        <w:tab/>
      </w:r>
      <w:r w:rsidRPr="00E21DC8">
        <w:rPr>
          <w:rFonts w:ascii="Arial" w:hAnsi="Arial" w:cs="Arial"/>
          <w:b/>
          <w:bCs/>
          <w:sz w:val="24"/>
          <w:szCs w:val="24"/>
        </w:rPr>
        <w:t>Раздел  7. </w:t>
      </w:r>
      <w:r w:rsidRPr="00E21DC8">
        <w:rPr>
          <w:rFonts w:ascii="Arial" w:hAnsi="Arial" w:cs="Arial"/>
          <w:b/>
          <w:sz w:val="24"/>
          <w:szCs w:val="24"/>
          <w:lang w:val="en-US"/>
        </w:rPr>
        <w:t>Abschiedsparty</w:t>
      </w:r>
      <w:r w:rsidRPr="00E21DC8">
        <w:rPr>
          <w:rFonts w:ascii="Arial" w:hAnsi="Arial" w:cs="Arial"/>
          <w:b/>
          <w:sz w:val="24"/>
          <w:szCs w:val="24"/>
        </w:rPr>
        <w:t xml:space="preserve"> Прощальная вечеринка</w:t>
      </w:r>
      <w:r w:rsidRPr="00E21DC8">
        <w:rPr>
          <w:rFonts w:ascii="Arial" w:hAnsi="Arial" w:cs="Arial"/>
          <w:sz w:val="24"/>
          <w:szCs w:val="24"/>
        </w:rPr>
        <w:t xml:space="preserve"> </w:t>
      </w:r>
      <w:r w:rsidRPr="00E21DC8">
        <w:rPr>
          <w:rFonts w:ascii="Arial" w:hAnsi="Arial" w:cs="Arial"/>
          <w:b/>
          <w:sz w:val="24"/>
          <w:szCs w:val="24"/>
        </w:rPr>
        <w:t>(12 часов)</w:t>
      </w:r>
    </w:p>
    <w:p w:rsidR="00E21DC8" w:rsidRPr="00E21DC8" w:rsidRDefault="00E21DC8" w:rsidP="00E21DC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E21DC8">
        <w:rPr>
          <w:rFonts w:ascii="Arial" w:hAnsi="Arial" w:cs="Arial"/>
          <w:sz w:val="24"/>
          <w:szCs w:val="24"/>
        </w:rPr>
        <w:t>Переезд.  Продукты и напитки для вечеринки, планирование вечеринки. Кулинарные рецепты. Подарки.Синтаксис: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451273" w:rsidRPr="00E21DC8" w:rsidRDefault="00451273" w:rsidP="00E21DC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1273" w:rsidRPr="00E21DC8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F" w:rsidRDefault="00534CAF" w:rsidP="00534CAF">
      <w:pPr>
        <w:spacing w:after="0" w:line="240" w:lineRule="auto"/>
      </w:pPr>
      <w:r>
        <w:separator/>
      </w:r>
    </w:p>
  </w:endnote>
  <w:end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F" w:rsidRDefault="00534CAF" w:rsidP="00534CAF">
      <w:pPr>
        <w:spacing w:after="0" w:line="240" w:lineRule="auto"/>
      </w:pPr>
      <w:r>
        <w:separator/>
      </w:r>
    </w:p>
  </w:footnote>
  <w:foot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451273"/>
    <w:rsid w:val="00534CAF"/>
    <w:rsid w:val="00820E5F"/>
    <w:rsid w:val="00AF2A39"/>
    <w:rsid w:val="00E2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CAF"/>
  </w:style>
  <w:style w:type="paragraph" w:styleId="a7">
    <w:name w:val="footer"/>
    <w:basedOn w:val="a"/>
    <w:link w:val="a8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CAF"/>
  </w:style>
  <w:style w:type="character" w:customStyle="1" w:styleId="1">
    <w:name w:val="Основной шрифт абзаца1"/>
    <w:rsid w:val="0053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2019-11-10T08:25:00Z</dcterms:created>
  <dcterms:modified xsi:type="dcterms:W3CDTF">2019-11-10T08:52:00Z</dcterms:modified>
</cp:coreProperties>
</file>