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73" w:rsidRDefault="00451273" w:rsidP="00451273">
      <w:pPr>
        <w:jc w:val="center"/>
        <w:rPr>
          <w:rFonts w:ascii="Arial" w:hAnsi="Arial" w:cs="Arial"/>
          <w:b/>
          <w:sz w:val="24"/>
          <w:szCs w:val="24"/>
        </w:rPr>
      </w:pPr>
      <w:r w:rsidRPr="00451273">
        <w:rPr>
          <w:rFonts w:ascii="Arial" w:hAnsi="Arial" w:cs="Arial"/>
          <w:b/>
          <w:sz w:val="24"/>
          <w:szCs w:val="24"/>
        </w:rPr>
        <w:t xml:space="preserve">Аннотация к рабочей программе по учебному предмету </w:t>
      </w:r>
    </w:p>
    <w:p w:rsidR="00451273" w:rsidRPr="00451273" w:rsidRDefault="00451273" w:rsidP="00451273">
      <w:pPr>
        <w:jc w:val="center"/>
        <w:rPr>
          <w:rFonts w:ascii="Arial" w:hAnsi="Arial" w:cs="Arial"/>
          <w:b/>
          <w:sz w:val="24"/>
          <w:szCs w:val="24"/>
        </w:rPr>
      </w:pPr>
      <w:r w:rsidRPr="00451273">
        <w:rPr>
          <w:rFonts w:ascii="Arial" w:hAnsi="Arial" w:cs="Arial"/>
          <w:b/>
          <w:sz w:val="24"/>
          <w:szCs w:val="24"/>
        </w:rPr>
        <w:t>«Немецкий язык как второй</w:t>
      </w:r>
      <w:r>
        <w:rPr>
          <w:rFonts w:ascii="Arial" w:hAnsi="Arial" w:cs="Arial"/>
          <w:b/>
          <w:sz w:val="24"/>
          <w:szCs w:val="24"/>
        </w:rPr>
        <w:t xml:space="preserve"> иностранный язык</w:t>
      </w:r>
      <w:r w:rsidRPr="00451273">
        <w:rPr>
          <w:rFonts w:ascii="Arial" w:hAnsi="Arial" w:cs="Arial"/>
          <w:b/>
          <w:sz w:val="24"/>
          <w:szCs w:val="24"/>
        </w:rPr>
        <w:t xml:space="preserve">», </w:t>
      </w:r>
      <w:r w:rsidR="00B54F66">
        <w:rPr>
          <w:rFonts w:ascii="Arial" w:hAnsi="Arial" w:cs="Arial"/>
          <w:b/>
          <w:sz w:val="24"/>
          <w:szCs w:val="24"/>
        </w:rPr>
        <w:t>9</w:t>
      </w:r>
      <w:r w:rsidR="00AF2A39">
        <w:rPr>
          <w:rFonts w:ascii="Arial" w:hAnsi="Arial" w:cs="Arial"/>
          <w:b/>
          <w:sz w:val="24"/>
          <w:szCs w:val="24"/>
        </w:rPr>
        <w:t xml:space="preserve"> </w:t>
      </w:r>
      <w:r w:rsidRPr="00451273">
        <w:rPr>
          <w:rFonts w:ascii="Arial" w:hAnsi="Arial" w:cs="Arial"/>
          <w:b/>
          <w:sz w:val="24"/>
          <w:szCs w:val="24"/>
        </w:rPr>
        <w:t>класс</w:t>
      </w:r>
    </w:p>
    <w:p w:rsidR="00451273" w:rsidRPr="00451273" w:rsidRDefault="00451273" w:rsidP="00451273">
      <w:pPr>
        <w:pStyle w:val="a4"/>
        <w:ind w:left="0"/>
        <w:jc w:val="both"/>
        <w:rPr>
          <w:rFonts w:ascii="Arial" w:hAnsi="Arial" w:cs="Arial"/>
        </w:rPr>
      </w:pPr>
      <w:r w:rsidRPr="004512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451273">
        <w:rPr>
          <w:rFonts w:ascii="Arial" w:hAnsi="Arial" w:cs="Arial"/>
        </w:rPr>
        <w:t xml:space="preserve">Рабочая программа к учебному курсу немецкий язык как второй иностранный для  учащихся </w:t>
      </w:r>
      <w:r w:rsidR="00B54F66">
        <w:rPr>
          <w:rFonts w:ascii="Arial" w:hAnsi="Arial" w:cs="Arial"/>
        </w:rPr>
        <w:t>9</w:t>
      </w:r>
      <w:r w:rsidRPr="00451273">
        <w:rPr>
          <w:rFonts w:ascii="Arial" w:hAnsi="Arial" w:cs="Arial"/>
        </w:rPr>
        <w:t xml:space="preserve"> класса  разработана  в соответствии   с примерной  программой   основного общего образования по немецкому языку, с учётом рекомендаций авторов предметной линии учебников «Горизонты». 5-9 классы: пособие для учителей общеобразовательных учреждений/ М.М. Аверин, Е.Ю. Гуцалюк, Е.Р. Харченко.- М.: Просвещение, 2013.к завершённой предметной линии «Немецкий язык. </w:t>
      </w:r>
      <w:r w:rsidR="00B54F66">
        <w:rPr>
          <w:rFonts w:ascii="Arial" w:hAnsi="Arial" w:cs="Arial"/>
        </w:rPr>
        <w:t>9</w:t>
      </w:r>
      <w:r w:rsidRPr="00451273">
        <w:rPr>
          <w:rFonts w:ascii="Arial" w:hAnsi="Arial" w:cs="Arial"/>
        </w:rPr>
        <w:t xml:space="preserve"> класс. Второй иностранный язык, М.М., Аверин, Ф. Джин, Л.Рорман и др., М.:Просвещение, 2017.  Уровень программы- базовый.</w:t>
      </w:r>
    </w:p>
    <w:p w:rsidR="00451273" w:rsidRPr="00451273" w:rsidRDefault="00451273" w:rsidP="00451273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451273">
        <w:rPr>
          <w:rFonts w:ascii="Arial" w:eastAsia="Times New Roman" w:hAnsi="Arial" w:cs="Arial"/>
        </w:rPr>
        <w:tab/>
      </w:r>
      <w:r w:rsidRPr="00451273">
        <w:rPr>
          <w:rFonts w:ascii="Arial" w:eastAsia="Times New Roman" w:hAnsi="Arial" w:cs="Arial"/>
        </w:rPr>
        <w:tab/>
      </w:r>
      <w:r w:rsidRPr="00451273">
        <w:rPr>
          <w:rFonts w:ascii="Arial" w:eastAsia="Times New Roman" w:hAnsi="Arial" w:cs="Arial"/>
          <w:sz w:val="24"/>
          <w:szCs w:val="24"/>
        </w:rPr>
        <w:t xml:space="preserve">На изучение предмета «Немецкий язык» (как второго иностранного языка) в </w:t>
      </w:r>
      <w:r w:rsidR="00A617F6">
        <w:rPr>
          <w:rFonts w:ascii="Arial" w:eastAsia="Times New Roman" w:hAnsi="Arial" w:cs="Arial"/>
          <w:sz w:val="24"/>
          <w:szCs w:val="24"/>
        </w:rPr>
        <w:t>9</w:t>
      </w:r>
      <w:r w:rsidRPr="00451273">
        <w:rPr>
          <w:rFonts w:ascii="Arial" w:eastAsia="Times New Roman" w:hAnsi="Arial" w:cs="Arial"/>
          <w:sz w:val="24"/>
          <w:szCs w:val="24"/>
        </w:rPr>
        <w:t xml:space="preserve"> классе в учебном плане филиале МАОУ «Прииртышская СО</w:t>
      </w:r>
      <w:r w:rsidR="00A617F6">
        <w:rPr>
          <w:rFonts w:ascii="Arial" w:eastAsia="Times New Roman" w:hAnsi="Arial" w:cs="Arial"/>
          <w:sz w:val="24"/>
          <w:szCs w:val="24"/>
        </w:rPr>
        <w:t>Ш»-«Абалакская СОШ»  отводится 1 час</w:t>
      </w:r>
      <w:r w:rsidRPr="00451273">
        <w:rPr>
          <w:rFonts w:ascii="Arial" w:eastAsia="Times New Roman" w:hAnsi="Arial" w:cs="Arial"/>
          <w:sz w:val="24"/>
          <w:szCs w:val="24"/>
        </w:rPr>
        <w:t xml:space="preserve"> в неделю, </w:t>
      </w:r>
      <w:r w:rsidR="00A617F6">
        <w:rPr>
          <w:rFonts w:ascii="Arial" w:eastAsia="Times New Roman" w:hAnsi="Arial" w:cs="Arial"/>
          <w:sz w:val="24"/>
          <w:szCs w:val="24"/>
        </w:rPr>
        <w:t>34 час</w:t>
      </w:r>
      <w:r w:rsidRPr="00451273">
        <w:rPr>
          <w:rFonts w:ascii="Arial" w:eastAsia="Times New Roman" w:hAnsi="Arial" w:cs="Arial"/>
          <w:sz w:val="24"/>
          <w:szCs w:val="24"/>
        </w:rPr>
        <w:t xml:space="preserve"> в год.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Дополнительная литература: </w:t>
      </w:r>
      <w:r w:rsidRPr="00451273">
        <w:rPr>
          <w:rFonts w:ascii="Arial" w:hAnsi="Arial" w:cs="Arial"/>
          <w:sz w:val="24"/>
          <w:szCs w:val="24"/>
        </w:rPr>
        <w:sym w:font="Symbol" w:char="F02D"/>
      </w:r>
      <w:r w:rsidRPr="00451273">
        <w:rPr>
          <w:rFonts w:ascii="Arial" w:hAnsi="Arial" w:cs="Arial"/>
          <w:sz w:val="24"/>
          <w:szCs w:val="24"/>
        </w:rPr>
        <w:t xml:space="preserve"> книга для учителя к учебнику «Horizonte» </w:t>
      </w:r>
      <w:r w:rsidR="00B54F66">
        <w:rPr>
          <w:rFonts w:ascii="Arial" w:hAnsi="Arial" w:cs="Arial"/>
          <w:sz w:val="24"/>
          <w:szCs w:val="24"/>
        </w:rPr>
        <w:t>9</w:t>
      </w:r>
      <w:r w:rsidRPr="00451273">
        <w:rPr>
          <w:rFonts w:ascii="Arial" w:hAnsi="Arial" w:cs="Arial"/>
          <w:sz w:val="24"/>
          <w:szCs w:val="24"/>
        </w:rPr>
        <w:t xml:space="preserve"> класс (второй иностранный язык), М.М. Аверин, Ф.Джин и др. </w:t>
      </w:r>
      <w:r w:rsidRPr="00451273">
        <w:rPr>
          <w:rFonts w:ascii="Arial" w:hAnsi="Arial" w:cs="Arial"/>
          <w:sz w:val="24"/>
          <w:szCs w:val="24"/>
        </w:rPr>
        <w:sym w:font="Symbol" w:char="F02D"/>
      </w:r>
      <w:r w:rsidRPr="00451273">
        <w:rPr>
          <w:rFonts w:ascii="Arial" w:hAnsi="Arial" w:cs="Arial"/>
          <w:sz w:val="24"/>
          <w:szCs w:val="24"/>
        </w:rPr>
        <w:t xml:space="preserve"> контрольные задания «Horizonte» для </w:t>
      </w:r>
      <w:r w:rsidR="00B54F66">
        <w:rPr>
          <w:rFonts w:ascii="Arial" w:hAnsi="Arial" w:cs="Arial"/>
          <w:sz w:val="24"/>
          <w:szCs w:val="24"/>
        </w:rPr>
        <w:t>9</w:t>
      </w:r>
      <w:r w:rsidR="00534CAF">
        <w:rPr>
          <w:rFonts w:ascii="Arial" w:hAnsi="Arial" w:cs="Arial"/>
          <w:sz w:val="24"/>
          <w:szCs w:val="24"/>
        </w:rPr>
        <w:t xml:space="preserve"> </w:t>
      </w:r>
      <w:r w:rsidRPr="00451273">
        <w:rPr>
          <w:rFonts w:ascii="Arial" w:hAnsi="Arial" w:cs="Arial"/>
          <w:sz w:val="24"/>
          <w:szCs w:val="24"/>
        </w:rPr>
        <w:t xml:space="preserve"> классов (второй иностранный язык), М.М. Аверин, Ф.Джин и др. Данная программа рассчитана на реализацию в 201</w:t>
      </w:r>
      <w:r>
        <w:rPr>
          <w:rFonts w:ascii="Arial" w:hAnsi="Arial" w:cs="Arial"/>
          <w:sz w:val="24"/>
          <w:szCs w:val="24"/>
        </w:rPr>
        <w:t>9</w:t>
      </w:r>
      <w:r w:rsidRPr="00451273">
        <w:rPr>
          <w:rFonts w:ascii="Arial" w:hAnsi="Arial" w:cs="Arial"/>
          <w:sz w:val="24"/>
          <w:szCs w:val="24"/>
        </w:rPr>
        <w:t xml:space="preserve"> — 20</w:t>
      </w:r>
      <w:r>
        <w:rPr>
          <w:rFonts w:ascii="Arial" w:hAnsi="Arial" w:cs="Arial"/>
          <w:sz w:val="24"/>
          <w:szCs w:val="24"/>
        </w:rPr>
        <w:t>20</w:t>
      </w:r>
      <w:r w:rsidRPr="00451273">
        <w:rPr>
          <w:rFonts w:ascii="Arial" w:hAnsi="Arial" w:cs="Arial"/>
          <w:sz w:val="24"/>
          <w:szCs w:val="24"/>
        </w:rPr>
        <w:t xml:space="preserve"> учебном году.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Цели данной программы: развитие иноязычной коммуникативной компетенции: 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- речевая компетенция – развитие коммуникативных умений (говорение, аудирование, чтение, письмо); 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>- языковая компетенция – овладение языковыми средствами (фонетическими, орфографическими, лексическими, грамматическими) для выражения мысли в родном и иностранном языке;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 - социокультурная компетенция – приобщение к культуре, традициям и реалиям страны изучаемого языка в рамках ситуаций общения, отвечающих опыту, интересам, психологическим особенностям учащихся основной школы; 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51273">
        <w:rPr>
          <w:rFonts w:ascii="Arial" w:hAnsi="Arial" w:cs="Arial"/>
          <w:sz w:val="24"/>
          <w:szCs w:val="24"/>
        </w:rPr>
        <w:t xml:space="preserve">формирование умений представлять свою страну, ее культуру в условиях межкультурного общения; 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>- компенсаторная компетентность – развитие умений выходить из положения в условиях дефицита языковых средств при получении и передаче информации;</w:t>
      </w:r>
    </w:p>
    <w:p w:rsidR="002A479B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 - учебно-познавательная компетенция – дальнейшее развитие общих и специальных учебных умений, универсальных способов деятельности; ознакомление с доступными способами и приемами самостоятельного изучения языков и культур, в том числе с использованием новых информационных технологий.</w:t>
      </w:r>
    </w:p>
    <w:p w:rsidR="00A617F6" w:rsidRPr="00A617F6" w:rsidRDefault="00A617F6" w:rsidP="00A617F6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617F6">
        <w:rPr>
          <w:rFonts w:ascii="Arial" w:hAnsi="Arial" w:cs="Arial"/>
          <w:b/>
          <w:sz w:val="24"/>
          <w:szCs w:val="24"/>
        </w:rPr>
        <w:t>Содержание учебного предмета «Немецкий язык»</w:t>
      </w:r>
    </w:p>
    <w:p w:rsidR="00A617F6" w:rsidRPr="00A617F6" w:rsidRDefault="00A617F6" w:rsidP="00A617F6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617F6">
        <w:rPr>
          <w:rFonts w:ascii="Arial" w:hAnsi="Arial" w:cs="Arial"/>
          <w:b/>
          <w:sz w:val="24"/>
          <w:szCs w:val="24"/>
        </w:rPr>
        <w:tab/>
        <w:t xml:space="preserve">Глава 1. </w:t>
      </w:r>
      <w:r w:rsidRPr="00A617F6">
        <w:rPr>
          <w:rFonts w:ascii="Arial" w:hAnsi="Arial" w:cs="Arial"/>
          <w:b/>
          <w:sz w:val="24"/>
          <w:szCs w:val="24"/>
          <w:lang w:val="en-US"/>
        </w:rPr>
        <w:t>Beruf</w:t>
      </w:r>
      <w:r w:rsidRPr="00A617F6">
        <w:rPr>
          <w:rFonts w:ascii="Arial" w:eastAsia="Times New Roman" w:hAnsi="Arial" w:cs="Arial"/>
          <w:color w:val="000000"/>
          <w:sz w:val="24"/>
          <w:szCs w:val="24"/>
        </w:rPr>
        <w:t xml:space="preserve"> . Профессия</w:t>
      </w:r>
      <w:r w:rsidRPr="00A617F6">
        <w:rPr>
          <w:rFonts w:ascii="Arial" w:hAnsi="Arial" w:cs="Arial"/>
          <w:b/>
          <w:sz w:val="24"/>
          <w:szCs w:val="24"/>
        </w:rPr>
        <w:t xml:space="preserve"> (4 часа)</w:t>
      </w:r>
    </w:p>
    <w:p w:rsidR="00A617F6" w:rsidRPr="00A617F6" w:rsidRDefault="00A617F6" w:rsidP="00A617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17F6">
        <w:rPr>
          <w:rFonts w:ascii="Arial" w:hAnsi="Arial" w:cs="Arial"/>
          <w:sz w:val="24"/>
          <w:szCs w:val="24"/>
        </w:rPr>
        <w:t xml:space="preserve">Мир профессий. Проблемы выбора профессий. Роль иностранного языка в планах на будущее. Придаточные относительные предложения. Относительные местоимения в именительном и винительном падежах. </w:t>
      </w:r>
    </w:p>
    <w:p w:rsidR="00A617F6" w:rsidRPr="00A617F6" w:rsidRDefault="00A617F6" w:rsidP="00A617F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617F6">
        <w:rPr>
          <w:rFonts w:ascii="Arial" w:hAnsi="Arial" w:cs="Arial"/>
          <w:sz w:val="24"/>
          <w:szCs w:val="24"/>
          <w:u w:val="single"/>
        </w:rPr>
        <w:t>Контрольная работа по теме «Профессия»</w:t>
      </w:r>
      <w:r w:rsidRPr="00A617F6">
        <w:rPr>
          <w:rFonts w:ascii="Arial" w:hAnsi="Arial" w:cs="Arial"/>
          <w:b/>
          <w:sz w:val="24"/>
          <w:szCs w:val="24"/>
          <w:u w:val="single"/>
        </w:rPr>
        <w:tab/>
      </w:r>
    </w:p>
    <w:p w:rsidR="00A617F6" w:rsidRPr="00A617F6" w:rsidRDefault="00A617F6" w:rsidP="00A617F6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617F6">
        <w:rPr>
          <w:rFonts w:ascii="Arial" w:hAnsi="Arial" w:cs="Arial"/>
          <w:b/>
          <w:sz w:val="24"/>
          <w:szCs w:val="24"/>
        </w:rPr>
        <w:tab/>
        <w:t xml:space="preserve">Глава 2. </w:t>
      </w:r>
      <w:r w:rsidRPr="00A617F6">
        <w:rPr>
          <w:rFonts w:ascii="Arial" w:hAnsi="Arial" w:cs="Arial"/>
          <w:b/>
          <w:sz w:val="24"/>
          <w:szCs w:val="24"/>
          <w:lang w:val="en-US"/>
        </w:rPr>
        <w:t>Wohnen</w:t>
      </w:r>
      <w:r w:rsidRPr="00A617F6">
        <w:rPr>
          <w:rFonts w:ascii="Arial" w:eastAsia="Times New Roman" w:hAnsi="Arial" w:cs="Arial"/>
          <w:color w:val="000000"/>
          <w:sz w:val="24"/>
          <w:szCs w:val="24"/>
        </w:rPr>
        <w:t xml:space="preserve"> .Жилище</w:t>
      </w:r>
      <w:r w:rsidRPr="00A617F6">
        <w:rPr>
          <w:rFonts w:ascii="Arial" w:hAnsi="Arial" w:cs="Arial"/>
          <w:b/>
          <w:sz w:val="24"/>
          <w:szCs w:val="24"/>
        </w:rPr>
        <w:t xml:space="preserve"> (4 часа)</w:t>
      </w:r>
    </w:p>
    <w:p w:rsidR="00A617F6" w:rsidRPr="00A617F6" w:rsidRDefault="00A617F6" w:rsidP="00A617F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A617F6">
        <w:rPr>
          <w:rFonts w:ascii="Arial" w:hAnsi="Arial" w:cs="Arial"/>
          <w:color w:val="000000"/>
        </w:rPr>
        <w:t>Придаточные предложения: Relativsätze mit wo, was, wie.</w:t>
      </w:r>
      <w:r w:rsidRPr="00A617F6">
        <w:rPr>
          <w:rFonts w:ascii="Arial" w:hAnsi="Arial" w:cs="Arial"/>
          <w:color w:val="000000"/>
          <w:sz w:val="21"/>
          <w:szCs w:val="21"/>
        </w:rPr>
        <w:t xml:space="preserve"> </w:t>
      </w:r>
      <w:r w:rsidRPr="00A617F6">
        <w:rPr>
          <w:rFonts w:ascii="Arial" w:hAnsi="Arial" w:cs="Arial"/>
          <w:color w:val="000000"/>
        </w:rPr>
        <w:t>Infinitiv + zu. Понимание сокращений. Обобщение и повторение лексики по теме „Wohnen“.</w:t>
      </w:r>
    </w:p>
    <w:p w:rsidR="00A617F6" w:rsidRPr="00A617F6" w:rsidRDefault="00A617F6" w:rsidP="00A617F6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A617F6">
        <w:rPr>
          <w:rFonts w:ascii="Arial" w:hAnsi="Arial" w:cs="Arial"/>
          <w:color w:val="000000"/>
        </w:rPr>
        <w:lastRenderedPageBreak/>
        <w:t>Пословицы о порядке. Письмо в редакцию на тему «Уборка в комнате».</w:t>
      </w:r>
      <w:r w:rsidRPr="00A617F6">
        <w:rPr>
          <w:rFonts w:ascii="Arial" w:hAnsi="Arial" w:cs="Arial"/>
          <w:color w:val="000000"/>
          <w:sz w:val="21"/>
          <w:szCs w:val="21"/>
        </w:rPr>
        <w:t xml:space="preserve"> Г</w:t>
      </w:r>
      <w:r w:rsidRPr="00A617F6">
        <w:rPr>
          <w:rFonts w:ascii="Arial" w:hAnsi="Arial" w:cs="Arial"/>
          <w:color w:val="000000"/>
        </w:rPr>
        <w:t>азетные объявления о продаже/аренде жилья.  Рассказы о доме или квартире своей мечты, используя подходящие речевые образцы. Читают и анализируют грамматический комментарий об относительных придаточных предложениях с союзами wo, was, wie.</w:t>
      </w:r>
    </w:p>
    <w:p w:rsidR="00A617F6" w:rsidRPr="00A617F6" w:rsidRDefault="00A617F6" w:rsidP="00A617F6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A617F6">
        <w:rPr>
          <w:rFonts w:ascii="Arial" w:hAnsi="Arial" w:cs="Arial"/>
          <w:sz w:val="24"/>
          <w:szCs w:val="24"/>
        </w:rPr>
        <w:t>Страны (а) второго иностранного языка. Межличностные взаимоотношения в семье.</w:t>
      </w:r>
    </w:p>
    <w:p w:rsidR="00A617F6" w:rsidRPr="00A617F6" w:rsidRDefault="00A617F6" w:rsidP="00A617F6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617F6">
        <w:rPr>
          <w:rFonts w:ascii="Arial" w:hAnsi="Arial" w:cs="Arial"/>
          <w:b/>
          <w:sz w:val="24"/>
          <w:szCs w:val="24"/>
        </w:rPr>
        <w:tab/>
        <w:t xml:space="preserve">Глава 3. </w:t>
      </w:r>
      <w:r w:rsidRPr="00A617F6">
        <w:rPr>
          <w:rFonts w:ascii="Arial" w:hAnsi="Arial" w:cs="Arial"/>
          <w:b/>
          <w:sz w:val="24"/>
          <w:szCs w:val="24"/>
          <w:lang w:val="en-US"/>
        </w:rPr>
        <w:t>Zukunft</w:t>
      </w:r>
      <w:r w:rsidRPr="00A617F6">
        <w:rPr>
          <w:rFonts w:ascii="Arial" w:hAnsi="Arial" w:cs="Arial"/>
          <w:b/>
          <w:sz w:val="24"/>
          <w:szCs w:val="24"/>
        </w:rPr>
        <w:t xml:space="preserve"> . </w:t>
      </w:r>
      <w:r w:rsidRPr="00A617F6">
        <w:rPr>
          <w:rFonts w:ascii="Arial" w:eastAsia="Times New Roman" w:hAnsi="Arial" w:cs="Arial"/>
          <w:color w:val="000000"/>
          <w:sz w:val="24"/>
          <w:szCs w:val="24"/>
        </w:rPr>
        <w:t>Будущее</w:t>
      </w:r>
      <w:r w:rsidRPr="00A617F6">
        <w:rPr>
          <w:rFonts w:ascii="Arial" w:hAnsi="Arial" w:cs="Arial"/>
          <w:b/>
          <w:sz w:val="24"/>
          <w:szCs w:val="24"/>
        </w:rPr>
        <w:t xml:space="preserve">  (4 часа)</w:t>
      </w:r>
    </w:p>
    <w:p w:rsidR="00A617F6" w:rsidRPr="00A617F6" w:rsidRDefault="00A617F6" w:rsidP="00A617F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A617F6">
        <w:rPr>
          <w:rFonts w:ascii="Arial" w:hAnsi="Arial" w:cs="Arial"/>
          <w:sz w:val="24"/>
          <w:szCs w:val="24"/>
        </w:rPr>
        <w:t>Страны (а) второго иностранного языка. Проблемы экологии. Межличностные взаимоотношения со сверстниками. Будущее время (</w:t>
      </w:r>
      <w:r w:rsidRPr="00A617F6">
        <w:rPr>
          <w:rFonts w:ascii="Arial" w:hAnsi="Arial" w:cs="Arial"/>
          <w:sz w:val="24"/>
          <w:szCs w:val="24"/>
          <w:lang w:val="en-US"/>
        </w:rPr>
        <w:t>Futur</w:t>
      </w:r>
      <w:r w:rsidRPr="00A617F6">
        <w:rPr>
          <w:rFonts w:ascii="Arial" w:hAnsi="Arial" w:cs="Arial"/>
          <w:sz w:val="24"/>
          <w:szCs w:val="24"/>
        </w:rPr>
        <w:t xml:space="preserve"> + </w:t>
      </w:r>
      <w:r w:rsidRPr="00A617F6">
        <w:rPr>
          <w:rFonts w:ascii="Arial" w:hAnsi="Arial" w:cs="Arial"/>
          <w:sz w:val="24"/>
          <w:szCs w:val="24"/>
          <w:lang w:val="en-US"/>
        </w:rPr>
        <w:t>Infinitiv</w:t>
      </w:r>
      <w:r w:rsidRPr="00A617F6">
        <w:rPr>
          <w:rFonts w:ascii="Arial" w:hAnsi="Arial" w:cs="Arial"/>
          <w:sz w:val="24"/>
          <w:szCs w:val="24"/>
        </w:rPr>
        <w:t>).</w:t>
      </w:r>
    </w:p>
    <w:p w:rsidR="00A617F6" w:rsidRPr="00A617F6" w:rsidRDefault="00A617F6" w:rsidP="00A617F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A617F6">
        <w:rPr>
          <w:rFonts w:ascii="Arial" w:hAnsi="Arial" w:cs="Arial"/>
          <w:sz w:val="24"/>
          <w:szCs w:val="24"/>
          <w:u w:val="single"/>
        </w:rPr>
        <w:t>Контрольная работа по теме «Будущее»</w:t>
      </w:r>
    </w:p>
    <w:p w:rsidR="00A617F6" w:rsidRPr="00A617F6" w:rsidRDefault="00A617F6" w:rsidP="00A617F6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17F6">
        <w:rPr>
          <w:rFonts w:ascii="Arial" w:hAnsi="Arial" w:cs="Arial"/>
          <w:sz w:val="24"/>
          <w:szCs w:val="24"/>
        </w:rPr>
        <w:tab/>
      </w:r>
      <w:r w:rsidRPr="00A617F6">
        <w:rPr>
          <w:rFonts w:ascii="Arial" w:hAnsi="Arial" w:cs="Arial"/>
          <w:sz w:val="24"/>
          <w:szCs w:val="24"/>
        </w:rPr>
        <w:tab/>
      </w:r>
      <w:r w:rsidRPr="00A617F6">
        <w:rPr>
          <w:rFonts w:ascii="Arial" w:hAnsi="Arial" w:cs="Arial"/>
          <w:b/>
          <w:sz w:val="24"/>
          <w:szCs w:val="24"/>
        </w:rPr>
        <w:t xml:space="preserve">Глава 4. </w:t>
      </w:r>
      <w:r w:rsidRPr="00A617F6">
        <w:rPr>
          <w:rFonts w:ascii="Arial" w:hAnsi="Arial" w:cs="Arial"/>
          <w:b/>
          <w:sz w:val="24"/>
          <w:szCs w:val="24"/>
          <w:lang w:val="en-US"/>
        </w:rPr>
        <w:t>Essen</w:t>
      </w:r>
      <w:r w:rsidRPr="00A617F6">
        <w:rPr>
          <w:rFonts w:ascii="Arial" w:eastAsia="Times New Roman" w:hAnsi="Arial" w:cs="Arial"/>
          <w:color w:val="000000"/>
          <w:sz w:val="24"/>
          <w:szCs w:val="24"/>
        </w:rPr>
        <w:t xml:space="preserve"> . Еда</w:t>
      </w:r>
      <w:r w:rsidRPr="00A617F6">
        <w:rPr>
          <w:rFonts w:ascii="Arial" w:hAnsi="Arial" w:cs="Arial"/>
          <w:b/>
          <w:sz w:val="24"/>
          <w:szCs w:val="24"/>
        </w:rPr>
        <w:t xml:space="preserve"> (4 часа)</w:t>
      </w:r>
    </w:p>
    <w:p w:rsidR="00A617F6" w:rsidRPr="00A617F6" w:rsidRDefault="00A617F6" w:rsidP="00A617F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A617F6">
        <w:rPr>
          <w:rFonts w:ascii="Arial" w:hAnsi="Arial" w:cs="Arial"/>
          <w:sz w:val="24"/>
          <w:szCs w:val="24"/>
        </w:rPr>
        <w:t xml:space="preserve">Здоровый образ жизни, режим труда и отдыха, спорт, питание. Превосходная степень прилагательных и наречий. Местоименные наречия </w:t>
      </w:r>
      <w:r w:rsidRPr="00A617F6">
        <w:rPr>
          <w:rFonts w:ascii="Arial" w:hAnsi="Arial" w:cs="Arial"/>
          <w:sz w:val="24"/>
          <w:szCs w:val="24"/>
          <w:lang w:val="en-US"/>
        </w:rPr>
        <w:t>da</w:t>
      </w:r>
      <w:r w:rsidRPr="00A617F6">
        <w:rPr>
          <w:rFonts w:ascii="Arial" w:hAnsi="Arial" w:cs="Arial"/>
          <w:sz w:val="24"/>
          <w:szCs w:val="24"/>
        </w:rPr>
        <w:t>(</w:t>
      </w:r>
      <w:r w:rsidRPr="00A617F6">
        <w:rPr>
          <w:rFonts w:ascii="Arial" w:hAnsi="Arial" w:cs="Arial"/>
          <w:sz w:val="24"/>
          <w:szCs w:val="24"/>
          <w:lang w:val="en-US"/>
        </w:rPr>
        <w:t>r</w:t>
      </w:r>
      <w:r w:rsidRPr="00A617F6">
        <w:rPr>
          <w:rFonts w:ascii="Arial" w:hAnsi="Arial" w:cs="Arial"/>
          <w:sz w:val="24"/>
          <w:szCs w:val="24"/>
        </w:rPr>
        <w:t>) + предлоги.</w:t>
      </w:r>
    </w:p>
    <w:p w:rsidR="00A617F6" w:rsidRPr="00A617F6" w:rsidRDefault="00A617F6" w:rsidP="00A617F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A617F6">
        <w:rPr>
          <w:rFonts w:ascii="Arial" w:hAnsi="Arial" w:cs="Arial"/>
          <w:sz w:val="24"/>
          <w:szCs w:val="24"/>
          <w:u w:val="single"/>
        </w:rPr>
        <w:t>Контрольная работа по теме «Еда»</w:t>
      </w:r>
    </w:p>
    <w:p w:rsidR="00A617F6" w:rsidRPr="00A617F6" w:rsidRDefault="00A617F6" w:rsidP="00A617F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617F6">
        <w:rPr>
          <w:rFonts w:ascii="Arial" w:hAnsi="Arial" w:cs="Arial"/>
          <w:b/>
          <w:sz w:val="24"/>
          <w:szCs w:val="24"/>
        </w:rPr>
        <w:tab/>
        <w:t xml:space="preserve">Глава 5. </w:t>
      </w:r>
      <w:r w:rsidRPr="00A617F6">
        <w:rPr>
          <w:rFonts w:ascii="Arial" w:hAnsi="Arial" w:cs="Arial"/>
          <w:b/>
          <w:sz w:val="24"/>
          <w:szCs w:val="24"/>
          <w:lang w:val="en-US"/>
        </w:rPr>
        <w:t>Gute</w:t>
      </w:r>
      <w:r w:rsidRPr="00A617F6">
        <w:rPr>
          <w:rFonts w:ascii="Arial" w:hAnsi="Arial" w:cs="Arial"/>
          <w:b/>
          <w:sz w:val="24"/>
          <w:szCs w:val="24"/>
        </w:rPr>
        <w:t xml:space="preserve"> </w:t>
      </w:r>
      <w:r w:rsidRPr="00A617F6">
        <w:rPr>
          <w:rFonts w:ascii="Arial" w:hAnsi="Arial" w:cs="Arial"/>
          <w:b/>
          <w:sz w:val="24"/>
          <w:szCs w:val="24"/>
          <w:lang w:val="en-US"/>
        </w:rPr>
        <w:t>Besserung</w:t>
      </w:r>
      <w:r w:rsidRPr="00A617F6">
        <w:rPr>
          <w:rFonts w:ascii="Arial" w:hAnsi="Arial" w:cs="Arial"/>
          <w:b/>
          <w:sz w:val="24"/>
          <w:szCs w:val="24"/>
        </w:rPr>
        <w:t>! Выздоравливай! (3 часа)</w:t>
      </w:r>
    </w:p>
    <w:p w:rsidR="00A617F6" w:rsidRPr="00A617F6" w:rsidRDefault="00A617F6" w:rsidP="00A617F6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A617F6">
        <w:rPr>
          <w:rFonts w:ascii="Arial" w:hAnsi="Arial" w:cs="Arial"/>
          <w:color w:val="000000"/>
        </w:rPr>
        <w:t>Возвратные местоимения в дательном падеже/ Reflexivverben mit Dat. und Akk. Придаточные предложения цели с союзом damit/Zielsätze. Названия частей тела; речевые клише в ситуациях «Запись к врачу», «На приёме у врача».</w:t>
      </w:r>
      <w:r w:rsidRPr="00A617F6">
        <w:rPr>
          <w:rFonts w:ascii="Arial" w:hAnsi="Arial" w:cs="Arial"/>
          <w:color w:val="000000"/>
          <w:sz w:val="21"/>
          <w:szCs w:val="21"/>
        </w:rPr>
        <w:t xml:space="preserve"> </w:t>
      </w:r>
      <w:r w:rsidRPr="00A617F6">
        <w:rPr>
          <w:rFonts w:ascii="Arial" w:hAnsi="Arial" w:cs="Arial"/>
          <w:color w:val="000000"/>
        </w:rPr>
        <w:t xml:space="preserve"> Диалог «Запись на приём к врачу».</w:t>
      </w:r>
      <w:r w:rsidRPr="00A617F6">
        <w:rPr>
          <w:rFonts w:ascii="Arial" w:hAnsi="Arial" w:cs="Arial"/>
          <w:color w:val="000000"/>
          <w:sz w:val="21"/>
          <w:szCs w:val="21"/>
        </w:rPr>
        <w:t xml:space="preserve"> </w:t>
      </w:r>
      <w:r w:rsidRPr="00A617F6">
        <w:rPr>
          <w:rFonts w:ascii="Arial" w:hAnsi="Arial" w:cs="Arial"/>
          <w:color w:val="000000"/>
        </w:rPr>
        <w:t xml:space="preserve">Тексты о лекарствах, инструкций  к применению лекарственных средств и отвечают на вопросы. </w:t>
      </w:r>
    </w:p>
    <w:p w:rsidR="00A617F6" w:rsidRPr="00A617F6" w:rsidRDefault="00A617F6" w:rsidP="00A617F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617F6">
        <w:rPr>
          <w:rFonts w:ascii="Arial" w:hAnsi="Arial" w:cs="Arial"/>
          <w:b/>
          <w:sz w:val="24"/>
          <w:szCs w:val="24"/>
        </w:rPr>
        <w:tab/>
      </w:r>
      <w:r w:rsidRPr="00A617F6">
        <w:rPr>
          <w:rFonts w:ascii="Arial" w:hAnsi="Arial" w:cs="Arial"/>
          <w:b/>
          <w:sz w:val="24"/>
          <w:szCs w:val="24"/>
        </w:rPr>
        <w:tab/>
        <w:t xml:space="preserve">Глава 6. </w:t>
      </w:r>
      <w:r w:rsidRPr="00A617F6">
        <w:rPr>
          <w:rFonts w:ascii="Arial" w:hAnsi="Arial" w:cs="Arial"/>
          <w:b/>
          <w:sz w:val="24"/>
          <w:szCs w:val="24"/>
          <w:lang w:val="en-US"/>
        </w:rPr>
        <w:t>Die</w:t>
      </w:r>
      <w:r w:rsidRPr="00A617F6">
        <w:rPr>
          <w:rFonts w:ascii="Arial" w:hAnsi="Arial" w:cs="Arial"/>
          <w:b/>
          <w:sz w:val="24"/>
          <w:szCs w:val="24"/>
        </w:rPr>
        <w:t xml:space="preserve"> </w:t>
      </w:r>
      <w:r w:rsidRPr="00A617F6">
        <w:rPr>
          <w:rFonts w:ascii="Arial" w:hAnsi="Arial" w:cs="Arial"/>
          <w:b/>
          <w:sz w:val="24"/>
          <w:szCs w:val="24"/>
          <w:lang w:val="en-US"/>
        </w:rPr>
        <w:t>Politik</w:t>
      </w:r>
      <w:r w:rsidRPr="00A617F6">
        <w:rPr>
          <w:rFonts w:ascii="Arial" w:hAnsi="Arial" w:cs="Arial"/>
          <w:b/>
          <w:sz w:val="24"/>
          <w:szCs w:val="24"/>
        </w:rPr>
        <w:t xml:space="preserve"> </w:t>
      </w:r>
      <w:r w:rsidRPr="00A617F6">
        <w:rPr>
          <w:rFonts w:ascii="Arial" w:hAnsi="Arial" w:cs="Arial"/>
          <w:b/>
          <w:sz w:val="24"/>
          <w:szCs w:val="24"/>
          <w:lang w:val="en-US"/>
        </w:rPr>
        <w:t>und</w:t>
      </w:r>
      <w:r w:rsidRPr="00A617F6">
        <w:rPr>
          <w:rFonts w:ascii="Arial" w:hAnsi="Arial" w:cs="Arial"/>
          <w:b/>
          <w:sz w:val="24"/>
          <w:szCs w:val="24"/>
        </w:rPr>
        <w:t xml:space="preserve"> </w:t>
      </w:r>
      <w:r w:rsidRPr="00A617F6">
        <w:rPr>
          <w:rFonts w:ascii="Arial" w:hAnsi="Arial" w:cs="Arial"/>
          <w:b/>
          <w:sz w:val="24"/>
          <w:szCs w:val="24"/>
          <w:lang w:val="en-US"/>
        </w:rPr>
        <w:t>ich</w:t>
      </w:r>
      <w:r w:rsidRPr="00A617F6">
        <w:rPr>
          <w:rFonts w:ascii="Arial" w:hAnsi="Arial" w:cs="Arial"/>
          <w:b/>
          <w:sz w:val="24"/>
          <w:szCs w:val="24"/>
        </w:rPr>
        <w:t xml:space="preserve"> </w:t>
      </w:r>
      <w:r w:rsidRPr="00A617F6">
        <w:rPr>
          <w:rFonts w:ascii="Arial" w:eastAsia="Times New Roman" w:hAnsi="Arial" w:cs="Arial"/>
          <w:color w:val="000000"/>
          <w:sz w:val="24"/>
          <w:szCs w:val="24"/>
        </w:rPr>
        <w:t>Политика и я</w:t>
      </w:r>
      <w:r w:rsidRPr="00A617F6">
        <w:rPr>
          <w:rFonts w:ascii="Arial" w:hAnsi="Arial" w:cs="Arial"/>
          <w:b/>
          <w:sz w:val="24"/>
          <w:szCs w:val="24"/>
        </w:rPr>
        <w:t xml:space="preserve"> (3 часа)</w:t>
      </w:r>
    </w:p>
    <w:p w:rsidR="00A617F6" w:rsidRPr="00A617F6" w:rsidRDefault="00A617F6" w:rsidP="00A617F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A617F6">
        <w:rPr>
          <w:rFonts w:ascii="Arial" w:hAnsi="Arial" w:cs="Arial"/>
          <w:sz w:val="24"/>
          <w:szCs w:val="24"/>
        </w:rPr>
        <w:t xml:space="preserve">Страны (а) второго иностранного языка и родная страна, их географическое и политическое положение, столицы и крупные города, культурные особенности и выдающиеся люди, их вклад в науку и мировую культуру. Роль иностранного языка в планах на будущее. Оборот </w:t>
      </w:r>
      <w:r w:rsidRPr="00A617F6">
        <w:rPr>
          <w:rFonts w:ascii="Arial" w:hAnsi="Arial" w:cs="Arial"/>
          <w:sz w:val="24"/>
          <w:szCs w:val="24"/>
          <w:lang w:val="en-US"/>
        </w:rPr>
        <w:t>um</w:t>
      </w:r>
      <w:r w:rsidRPr="00A617F6">
        <w:rPr>
          <w:rFonts w:ascii="Arial" w:hAnsi="Arial" w:cs="Arial"/>
          <w:sz w:val="24"/>
          <w:szCs w:val="24"/>
        </w:rPr>
        <w:t xml:space="preserve">… </w:t>
      </w:r>
      <w:r w:rsidRPr="00A617F6">
        <w:rPr>
          <w:rFonts w:ascii="Arial" w:hAnsi="Arial" w:cs="Arial"/>
          <w:sz w:val="24"/>
          <w:szCs w:val="24"/>
          <w:lang w:val="en-US"/>
        </w:rPr>
        <w:t>zu</w:t>
      </w:r>
      <w:r w:rsidRPr="00A617F6">
        <w:rPr>
          <w:rFonts w:ascii="Arial" w:hAnsi="Arial" w:cs="Arial"/>
          <w:sz w:val="24"/>
          <w:szCs w:val="24"/>
        </w:rPr>
        <w:t xml:space="preserve"> + </w:t>
      </w:r>
      <w:r w:rsidRPr="00A617F6">
        <w:rPr>
          <w:rFonts w:ascii="Arial" w:hAnsi="Arial" w:cs="Arial"/>
          <w:sz w:val="24"/>
          <w:szCs w:val="24"/>
          <w:lang w:val="en-US"/>
        </w:rPr>
        <w:t>Infinitiv</w:t>
      </w:r>
      <w:r w:rsidRPr="00A617F6">
        <w:rPr>
          <w:rFonts w:ascii="Arial" w:hAnsi="Arial" w:cs="Arial"/>
          <w:sz w:val="24"/>
          <w:szCs w:val="24"/>
        </w:rPr>
        <w:t>, претеритум.</w:t>
      </w:r>
    </w:p>
    <w:p w:rsidR="00A617F6" w:rsidRPr="00A617F6" w:rsidRDefault="00A617F6" w:rsidP="00A617F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617F6">
        <w:rPr>
          <w:rFonts w:ascii="Arial" w:hAnsi="Arial" w:cs="Arial"/>
          <w:b/>
          <w:sz w:val="24"/>
          <w:szCs w:val="24"/>
        </w:rPr>
        <w:tab/>
      </w:r>
      <w:r w:rsidRPr="00A617F6">
        <w:rPr>
          <w:rFonts w:ascii="Arial" w:hAnsi="Arial" w:cs="Arial"/>
          <w:b/>
          <w:sz w:val="24"/>
          <w:szCs w:val="24"/>
        </w:rPr>
        <w:tab/>
        <w:t xml:space="preserve">Глава 7. </w:t>
      </w:r>
      <w:r w:rsidRPr="00A617F6">
        <w:rPr>
          <w:rFonts w:ascii="Arial" w:hAnsi="Arial" w:cs="Arial"/>
          <w:b/>
          <w:sz w:val="24"/>
          <w:szCs w:val="24"/>
          <w:lang w:val="en-US"/>
        </w:rPr>
        <w:t>Planet</w:t>
      </w:r>
      <w:r w:rsidRPr="00A617F6">
        <w:rPr>
          <w:rFonts w:ascii="Arial" w:hAnsi="Arial" w:cs="Arial"/>
          <w:b/>
          <w:sz w:val="24"/>
          <w:szCs w:val="24"/>
        </w:rPr>
        <w:t xml:space="preserve"> </w:t>
      </w:r>
      <w:r w:rsidRPr="00A617F6">
        <w:rPr>
          <w:rFonts w:ascii="Arial" w:hAnsi="Arial" w:cs="Arial"/>
          <w:b/>
          <w:sz w:val="24"/>
          <w:szCs w:val="24"/>
          <w:lang w:val="en-US"/>
        </w:rPr>
        <w:t>Erde</w:t>
      </w:r>
      <w:r w:rsidRPr="00A617F6">
        <w:rPr>
          <w:rFonts w:ascii="Arial" w:hAnsi="Arial" w:cs="Arial"/>
          <w:b/>
          <w:sz w:val="24"/>
          <w:szCs w:val="24"/>
        </w:rPr>
        <w:t xml:space="preserve">. </w:t>
      </w:r>
      <w:r w:rsidRPr="00A617F6">
        <w:rPr>
          <w:rFonts w:ascii="Arial" w:eastAsia="Times New Roman" w:hAnsi="Arial" w:cs="Arial"/>
          <w:color w:val="000000"/>
          <w:sz w:val="24"/>
          <w:szCs w:val="24"/>
        </w:rPr>
        <w:t>Планета Земля</w:t>
      </w:r>
      <w:r w:rsidRPr="00A617F6">
        <w:rPr>
          <w:rFonts w:ascii="Arial" w:hAnsi="Arial" w:cs="Arial"/>
          <w:b/>
          <w:sz w:val="24"/>
          <w:szCs w:val="24"/>
        </w:rPr>
        <w:t xml:space="preserve"> (3 часа)</w:t>
      </w:r>
    </w:p>
    <w:p w:rsidR="00A617F6" w:rsidRPr="00A617F6" w:rsidRDefault="00A617F6" w:rsidP="00A617F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A617F6">
        <w:rPr>
          <w:rFonts w:ascii="Arial" w:hAnsi="Arial" w:cs="Arial"/>
          <w:sz w:val="24"/>
          <w:szCs w:val="24"/>
        </w:rPr>
        <w:t xml:space="preserve">Природа, экология, защита окружающей среды, климат и погода. Косвенный вопрос, предлог </w:t>
      </w:r>
      <w:r w:rsidRPr="00A617F6">
        <w:rPr>
          <w:rFonts w:ascii="Arial" w:hAnsi="Arial" w:cs="Arial"/>
          <w:sz w:val="24"/>
          <w:szCs w:val="24"/>
          <w:lang w:val="en-US"/>
        </w:rPr>
        <w:t>wegen</w:t>
      </w:r>
      <w:r w:rsidRPr="00A617F6">
        <w:rPr>
          <w:rFonts w:ascii="Arial" w:hAnsi="Arial" w:cs="Arial"/>
          <w:sz w:val="24"/>
          <w:szCs w:val="24"/>
        </w:rPr>
        <w:t xml:space="preserve"> + </w:t>
      </w:r>
      <w:r w:rsidRPr="00A617F6">
        <w:rPr>
          <w:rFonts w:ascii="Arial" w:hAnsi="Arial" w:cs="Arial"/>
          <w:sz w:val="24"/>
          <w:szCs w:val="24"/>
          <w:lang w:val="en-US"/>
        </w:rPr>
        <w:t>Genitiv</w:t>
      </w:r>
      <w:r w:rsidRPr="00A617F6">
        <w:rPr>
          <w:rFonts w:ascii="Arial" w:hAnsi="Arial" w:cs="Arial"/>
          <w:sz w:val="24"/>
          <w:szCs w:val="24"/>
        </w:rPr>
        <w:t>.</w:t>
      </w:r>
    </w:p>
    <w:p w:rsidR="00A617F6" w:rsidRPr="00A617F6" w:rsidRDefault="00A617F6" w:rsidP="00A617F6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17F6">
        <w:rPr>
          <w:rFonts w:ascii="Arial" w:hAnsi="Arial" w:cs="Arial"/>
          <w:b/>
          <w:sz w:val="24"/>
          <w:szCs w:val="24"/>
        </w:rPr>
        <w:tab/>
      </w:r>
      <w:r w:rsidRPr="00A617F6">
        <w:rPr>
          <w:rFonts w:ascii="Arial" w:hAnsi="Arial" w:cs="Arial"/>
          <w:b/>
          <w:sz w:val="24"/>
          <w:szCs w:val="24"/>
        </w:rPr>
        <w:tab/>
        <w:t xml:space="preserve">Глава 8. </w:t>
      </w:r>
      <w:r w:rsidRPr="00A617F6">
        <w:rPr>
          <w:rFonts w:ascii="Arial" w:hAnsi="Arial" w:cs="Arial"/>
          <w:b/>
          <w:sz w:val="24"/>
          <w:szCs w:val="24"/>
          <w:lang w:val="en-US"/>
        </w:rPr>
        <w:t>Sch</w:t>
      </w:r>
      <w:r w:rsidRPr="00A617F6">
        <w:rPr>
          <w:rFonts w:ascii="Arial" w:hAnsi="Arial" w:cs="Arial"/>
          <w:b/>
          <w:sz w:val="24"/>
          <w:szCs w:val="24"/>
        </w:rPr>
        <w:t>ö</w:t>
      </w:r>
      <w:r w:rsidRPr="00A617F6">
        <w:rPr>
          <w:rFonts w:ascii="Arial" w:hAnsi="Arial" w:cs="Arial"/>
          <w:b/>
          <w:sz w:val="24"/>
          <w:szCs w:val="24"/>
          <w:lang w:val="en-US"/>
        </w:rPr>
        <w:t>nheit</w:t>
      </w:r>
      <w:r w:rsidRPr="00A617F6">
        <w:rPr>
          <w:rFonts w:ascii="Arial" w:eastAsia="Times New Roman" w:hAnsi="Arial" w:cs="Arial"/>
          <w:color w:val="000000"/>
          <w:sz w:val="24"/>
          <w:szCs w:val="24"/>
        </w:rPr>
        <w:t xml:space="preserve"> . Красота </w:t>
      </w:r>
      <w:r w:rsidRPr="00A617F6">
        <w:rPr>
          <w:rFonts w:ascii="Arial" w:hAnsi="Arial" w:cs="Arial"/>
          <w:b/>
          <w:sz w:val="24"/>
          <w:szCs w:val="24"/>
        </w:rPr>
        <w:t>(3 часа)</w:t>
      </w:r>
    </w:p>
    <w:p w:rsidR="00A617F6" w:rsidRPr="00A617F6" w:rsidRDefault="00A617F6" w:rsidP="00A617F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A617F6">
        <w:rPr>
          <w:rFonts w:ascii="Arial" w:hAnsi="Arial" w:cs="Arial"/>
          <w:sz w:val="24"/>
          <w:szCs w:val="24"/>
        </w:rPr>
        <w:t xml:space="preserve">Межличностные взаимоотношения со сверстниками. Внешность и черты характера человека. Покупки. Здоровый образ жизни, режим труда и отдыха, спорт, питание. Склонение прилагательных. Указательные местоимения </w:t>
      </w:r>
      <w:r w:rsidRPr="00A617F6">
        <w:rPr>
          <w:rFonts w:ascii="Arial" w:hAnsi="Arial" w:cs="Arial"/>
          <w:sz w:val="24"/>
          <w:szCs w:val="24"/>
          <w:lang w:val="en-US"/>
        </w:rPr>
        <w:t>derselbe</w:t>
      </w:r>
      <w:r w:rsidRPr="00A617F6">
        <w:rPr>
          <w:rFonts w:ascii="Arial" w:hAnsi="Arial" w:cs="Arial"/>
          <w:sz w:val="24"/>
          <w:szCs w:val="24"/>
        </w:rPr>
        <w:t xml:space="preserve">, </w:t>
      </w:r>
      <w:r w:rsidRPr="00A617F6">
        <w:rPr>
          <w:rFonts w:ascii="Arial" w:hAnsi="Arial" w:cs="Arial"/>
          <w:sz w:val="24"/>
          <w:szCs w:val="24"/>
          <w:lang w:val="en-US"/>
        </w:rPr>
        <w:t>dasselbe</w:t>
      </w:r>
      <w:r w:rsidRPr="00A617F6">
        <w:rPr>
          <w:rFonts w:ascii="Arial" w:hAnsi="Arial" w:cs="Arial"/>
          <w:sz w:val="24"/>
          <w:szCs w:val="24"/>
        </w:rPr>
        <w:t xml:space="preserve">, </w:t>
      </w:r>
      <w:r w:rsidRPr="00A617F6">
        <w:rPr>
          <w:rFonts w:ascii="Arial" w:hAnsi="Arial" w:cs="Arial"/>
          <w:sz w:val="24"/>
          <w:szCs w:val="24"/>
          <w:lang w:val="en-US"/>
        </w:rPr>
        <w:t>diestlbe</w:t>
      </w:r>
      <w:r w:rsidRPr="00A617F6">
        <w:rPr>
          <w:rFonts w:ascii="Arial" w:hAnsi="Arial" w:cs="Arial"/>
          <w:sz w:val="24"/>
          <w:szCs w:val="24"/>
        </w:rPr>
        <w:t xml:space="preserve">, </w:t>
      </w:r>
      <w:r w:rsidRPr="00A617F6">
        <w:rPr>
          <w:rFonts w:ascii="Arial" w:hAnsi="Arial" w:cs="Arial"/>
          <w:sz w:val="24"/>
          <w:szCs w:val="24"/>
          <w:lang w:val="en-US"/>
        </w:rPr>
        <w:t>dieselben</w:t>
      </w:r>
      <w:r w:rsidRPr="00A617F6">
        <w:rPr>
          <w:rFonts w:ascii="Arial" w:hAnsi="Arial" w:cs="Arial"/>
          <w:sz w:val="24"/>
          <w:szCs w:val="24"/>
        </w:rPr>
        <w:t>.</w:t>
      </w:r>
    </w:p>
    <w:p w:rsidR="00A617F6" w:rsidRPr="00A617F6" w:rsidRDefault="00A617F6" w:rsidP="00A617F6">
      <w:pPr>
        <w:rPr>
          <w:rFonts w:ascii="Arial" w:hAnsi="Arial" w:cs="Arial"/>
          <w:b/>
          <w:sz w:val="24"/>
          <w:szCs w:val="24"/>
        </w:rPr>
      </w:pPr>
      <w:r w:rsidRPr="00A617F6">
        <w:rPr>
          <w:rFonts w:ascii="Arial" w:hAnsi="Arial" w:cs="Arial"/>
          <w:b/>
          <w:sz w:val="24"/>
          <w:szCs w:val="24"/>
        </w:rPr>
        <w:tab/>
        <w:t xml:space="preserve">Глава 9. </w:t>
      </w:r>
      <w:r w:rsidRPr="00A617F6">
        <w:rPr>
          <w:rFonts w:ascii="Arial" w:hAnsi="Arial" w:cs="Arial"/>
          <w:b/>
          <w:sz w:val="24"/>
          <w:szCs w:val="24"/>
          <w:lang w:val="en-US"/>
        </w:rPr>
        <w:t>Spaβ</w:t>
      </w:r>
      <w:r w:rsidRPr="00A617F6">
        <w:rPr>
          <w:rFonts w:ascii="Arial" w:hAnsi="Arial" w:cs="Arial"/>
          <w:b/>
          <w:sz w:val="24"/>
          <w:szCs w:val="24"/>
        </w:rPr>
        <w:t xml:space="preserve"> </w:t>
      </w:r>
      <w:r w:rsidRPr="00A617F6">
        <w:rPr>
          <w:rFonts w:ascii="Arial" w:hAnsi="Arial" w:cs="Arial"/>
          <w:b/>
          <w:sz w:val="24"/>
          <w:szCs w:val="24"/>
          <w:lang w:val="en-US"/>
        </w:rPr>
        <w:t>haben</w:t>
      </w:r>
      <w:r w:rsidRPr="00A617F6">
        <w:rPr>
          <w:rFonts w:ascii="Arial" w:hAnsi="Arial" w:cs="Arial"/>
          <w:b/>
          <w:sz w:val="24"/>
          <w:szCs w:val="24"/>
        </w:rPr>
        <w:t xml:space="preserve">! </w:t>
      </w:r>
      <w:r w:rsidRPr="00A617F6">
        <w:rPr>
          <w:rFonts w:ascii="Arial" w:eastAsia="Times New Roman" w:hAnsi="Arial" w:cs="Arial"/>
          <w:color w:val="000000"/>
          <w:sz w:val="24"/>
          <w:szCs w:val="24"/>
        </w:rPr>
        <w:t>Получай удовольствие!</w:t>
      </w:r>
      <w:r w:rsidRPr="00A617F6">
        <w:rPr>
          <w:rFonts w:ascii="Arial" w:hAnsi="Arial" w:cs="Arial"/>
          <w:b/>
          <w:sz w:val="24"/>
          <w:szCs w:val="24"/>
        </w:rPr>
        <w:t xml:space="preserve"> (2 часа)</w:t>
      </w:r>
    </w:p>
    <w:p w:rsidR="00A617F6" w:rsidRPr="00A617F6" w:rsidRDefault="00A617F6" w:rsidP="00A617F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A617F6">
        <w:rPr>
          <w:rFonts w:ascii="Arial" w:hAnsi="Arial" w:cs="Arial"/>
          <w:sz w:val="24"/>
          <w:szCs w:val="24"/>
        </w:rPr>
        <w:t xml:space="preserve">Здоровый образ жизни, режим труда и отдыха, спорт, питание. Досуг и увлечения (чтение, кино, театр). Косвенный вопрос без вопросительного слова с союзом </w:t>
      </w:r>
      <w:r w:rsidRPr="00A617F6">
        <w:rPr>
          <w:rFonts w:ascii="Arial" w:hAnsi="Arial" w:cs="Arial"/>
          <w:sz w:val="24"/>
          <w:szCs w:val="24"/>
          <w:lang w:val="en-US"/>
        </w:rPr>
        <w:t>ob</w:t>
      </w:r>
      <w:r w:rsidRPr="00A617F6">
        <w:rPr>
          <w:rFonts w:ascii="Arial" w:hAnsi="Arial" w:cs="Arial"/>
          <w:sz w:val="24"/>
          <w:szCs w:val="24"/>
        </w:rPr>
        <w:t>.</w:t>
      </w:r>
    </w:p>
    <w:p w:rsidR="00A617F6" w:rsidRPr="00A617F6" w:rsidRDefault="00A617F6" w:rsidP="00A617F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617F6">
        <w:rPr>
          <w:rFonts w:ascii="Arial" w:hAnsi="Arial" w:cs="Arial"/>
          <w:b/>
          <w:sz w:val="24"/>
          <w:szCs w:val="24"/>
        </w:rPr>
        <w:tab/>
        <w:t xml:space="preserve">Глава 10. </w:t>
      </w:r>
      <w:r w:rsidRPr="00A617F6">
        <w:rPr>
          <w:rFonts w:ascii="Arial" w:hAnsi="Arial" w:cs="Arial"/>
          <w:b/>
          <w:sz w:val="24"/>
          <w:szCs w:val="24"/>
          <w:lang w:val="en-US"/>
        </w:rPr>
        <w:t>Technik</w:t>
      </w:r>
      <w:r w:rsidRPr="00A617F6">
        <w:rPr>
          <w:rFonts w:ascii="Arial" w:hAnsi="Arial" w:cs="Arial"/>
          <w:b/>
          <w:sz w:val="24"/>
          <w:szCs w:val="24"/>
        </w:rPr>
        <w:t xml:space="preserve">. </w:t>
      </w:r>
      <w:r w:rsidRPr="00A617F6">
        <w:rPr>
          <w:rFonts w:ascii="Arial" w:eastAsia="Times New Roman" w:hAnsi="Arial" w:cs="Arial"/>
          <w:color w:val="000000"/>
          <w:sz w:val="24"/>
          <w:szCs w:val="24"/>
        </w:rPr>
        <w:t>Техника</w:t>
      </w:r>
      <w:r w:rsidRPr="00A617F6">
        <w:rPr>
          <w:rFonts w:ascii="Arial" w:hAnsi="Arial" w:cs="Arial"/>
          <w:b/>
          <w:sz w:val="24"/>
          <w:szCs w:val="24"/>
        </w:rPr>
        <w:t xml:space="preserve">  (4 часа)</w:t>
      </w:r>
    </w:p>
    <w:p w:rsidR="00A617F6" w:rsidRPr="00A617F6" w:rsidRDefault="00A617F6" w:rsidP="00A617F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A617F6">
        <w:rPr>
          <w:rFonts w:ascii="Arial" w:hAnsi="Arial" w:cs="Arial"/>
          <w:sz w:val="24"/>
          <w:szCs w:val="24"/>
        </w:rPr>
        <w:t xml:space="preserve">Школьное образование и школьная жизнь. Изучаемые предметы и отношение к ним. Досуг и увлечения. Роль иностранного языка в планах на будущее. Глагол </w:t>
      </w:r>
      <w:r w:rsidRPr="00A617F6">
        <w:rPr>
          <w:rFonts w:ascii="Arial" w:hAnsi="Arial" w:cs="Arial"/>
          <w:sz w:val="24"/>
          <w:szCs w:val="24"/>
          <w:lang w:val="en-US"/>
        </w:rPr>
        <w:t>lassen</w:t>
      </w:r>
      <w:r w:rsidRPr="00A617F6">
        <w:rPr>
          <w:rFonts w:ascii="Arial" w:hAnsi="Arial" w:cs="Arial"/>
          <w:sz w:val="24"/>
          <w:szCs w:val="24"/>
        </w:rPr>
        <w:t xml:space="preserve">. </w:t>
      </w:r>
      <w:r w:rsidRPr="00A617F6">
        <w:rPr>
          <w:rFonts w:ascii="Arial" w:hAnsi="Arial" w:cs="Arial"/>
          <w:sz w:val="24"/>
          <w:szCs w:val="24"/>
          <w:lang w:val="en-US"/>
        </w:rPr>
        <w:t>Das</w:t>
      </w:r>
      <w:r w:rsidRPr="00A617F6">
        <w:rPr>
          <w:rFonts w:ascii="Arial" w:hAnsi="Arial" w:cs="Arial"/>
          <w:sz w:val="24"/>
          <w:szCs w:val="24"/>
        </w:rPr>
        <w:t xml:space="preserve"> </w:t>
      </w:r>
      <w:r w:rsidRPr="00A617F6">
        <w:rPr>
          <w:rFonts w:ascii="Arial" w:hAnsi="Arial" w:cs="Arial"/>
          <w:sz w:val="24"/>
          <w:szCs w:val="24"/>
          <w:lang w:val="en-US"/>
        </w:rPr>
        <w:t>Pr</w:t>
      </w:r>
      <w:r w:rsidRPr="00A617F6">
        <w:rPr>
          <w:rFonts w:ascii="Arial" w:hAnsi="Arial" w:cs="Arial"/>
          <w:sz w:val="24"/>
          <w:szCs w:val="24"/>
        </w:rPr>
        <w:t>ä</w:t>
      </w:r>
      <w:r w:rsidRPr="00A617F6">
        <w:rPr>
          <w:rFonts w:ascii="Arial" w:hAnsi="Arial" w:cs="Arial"/>
          <w:sz w:val="24"/>
          <w:szCs w:val="24"/>
          <w:lang w:val="en-US"/>
        </w:rPr>
        <w:t>sens</w:t>
      </w:r>
      <w:r w:rsidRPr="00A617F6">
        <w:rPr>
          <w:rFonts w:ascii="Arial" w:hAnsi="Arial" w:cs="Arial"/>
          <w:sz w:val="24"/>
          <w:szCs w:val="24"/>
        </w:rPr>
        <w:t xml:space="preserve"> </w:t>
      </w:r>
      <w:r w:rsidRPr="00A617F6">
        <w:rPr>
          <w:rFonts w:ascii="Arial" w:hAnsi="Arial" w:cs="Arial"/>
          <w:sz w:val="24"/>
          <w:szCs w:val="24"/>
          <w:lang w:val="en-US"/>
        </w:rPr>
        <w:t>und</w:t>
      </w:r>
      <w:r w:rsidRPr="00A617F6">
        <w:rPr>
          <w:rFonts w:ascii="Arial" w:hAnsi="Arial" w:cs="Arial"/>
          <w:sz w:val="24"/>
          <w:szCs w:val="24"/>
        </w:rPr>
        <w:t xml:space="preserve"> </w:t>
      </w:r>
      <w:r w:rsidRPr="00A617F6">
        <w:rPr>
          <w:rFonts w:ascii="Arial" w:hAnsi="Arial" w:cs="Arial"/>
          <w:sz w:val="24"/>
          <w:szCs w:val="24"/>
          <w:lang w:val="en-US"/>
        </w:rPr>
        <w:t>das</w:t>
      </w:r>
      <w:r w:rsidRPr="00A617F6">
        <w:rPr>
          <w:rFonts w:ascii="Arial" w:hAnsi="Arial" w:cs="Arial"/>
          <w:sz w:val="24"/>
          <w:szCs w:val="24"/>
        </w:rPr>
        <w:t xml:space="preserve"> </w:t>
      </w:r>
      <w:r w:rsidRPr="00A617F6">
        <w:rPr>
          <w:rFonts w:ascii="Arial" w:hAnsi="Arial" w:cs="Arial"/>
          <w:sz w:val="24"/>
          <w:szCs w:val="24"/>
          <w:lang w:val="en-US"/>
        </w:rPr>
        <w:t>Pr</w:t>
      </w:r>
      <w:r w:rsidRPr="00A617F6">
        <w:rPr>
          <w:rFonts w:ascii="Arial" w:hAnsi="Arial" w:cs="Arial"/>
          <w:sz w:val="24"/>
          <w:szCs w:val="24"/>
        </w:rPr>
        <w:t>ä</w:t>
      </w:r>
      <w:r w:rsidRPr="00A617F6">
        <w:rPr>
          <w:rFonts w:ascii="Arial" w:hAnsi="Arial" w:cs="Arial"/>
          <w:sz w:val="24"/>
          <w:szCs w:val="24"/>
          <w:lang w:val="en-US"/>
        </w:rPr>
        <w:t>teritum</w:t>
      </w:r>
      <w:r w:rsidRPr="00A617F6">
        <w:rPr>
          <w:rFonts w:ascii="Arial" w:hAnsi="Arial" w:cs="Arial"/>
          <w:sz w:val="24"/>
          <w:szCs w:val="24"/>
        </w:rPr>
        <w:t xml:space="preserve"> </w:t>
      </w:r>
      <w:r w:rsidRPr="00A617F6">
        <w:rPr>
          <w:rFonts w:ascii="Arial" w:hAnsi="Arial" w:cs="Arial"/>
          <w:sz w:val="24"/>
          <w:szCs w:val="24"/>
          <w:lang w:val="en-US"/>
        </w:rPr>
        <w:t>Passiv</w:t>
      </w:r>
      <w:r w:rsidRPr="00A617F6">
        <w:rPr>
          <w:rFonts w:ascii="Arial" w:hAnsi="Arial" w:cs="Arial"/>
          <w:sz w:val="24"/>
          <w:szCs w:val="24"/>
        </w:rPr>
        <w:t xml:space="preserve">, Страны (а) второго иностранного языка и родная страна, их географическое и политическое положение, столицы и крупные города, достопримечательности, культурные особенности (национальные праздники, знаменательные даты, традиции и обычаи).  Выдающиеся люди, их вклад в мировую науку и культуру. </w:t>
      </w:r>
      <w:r w:rsidRPr="00A617F6">
        <w:rPr>
          <w:rFonts w:ascii="Arial" w:hAnsi="Arial" w:cs="Arial"/>
          <w:sz w:val="24"/>
          <w:szCs w:val="24"/>
          <w:lang w:val="en-US"/>
        </w:rPr>
        <w:t>Das</w:t>
      </w:r>
      <w:r w:rsidRPr="00A617F6">
        <w:rPr>
          <w:rFonts w:ascii="Arial" w:hAnsi="Arial" w:cs="Arial"/>
          <w:sz w:val="24"/>
          <w:szCs w:val="24"/>
        </w:rPr>
        <w:t xml:space="preserve"> </w:t>
      </w:r>
      <w:r w:rsidRPr="00A617F6">
        <w:rPr>
          <w:rFonts w:ascii="Arial" w:hAnsi="Arial" w:cs="Arial"/>
          <w:sz w:val="24"/>
          <w:szCs w:val="24"/>
          <w:lang w:val="en-US"/>
        </w:rPr>
        <w:t>Plusquamperfect</w:t>
      </w:r>
      <w:r w:rsidRPr="00A617F6">
        <w:rPr>
          <w:rFonts w:ascii="Arial" w:hAnsi="Arial" w:cs="Arial"/>
          <w:sz w:val="24"/>
          <w:szCs w:val="24"/>
        </w:rPr>
        <w:t xml:space="preserve">, согласование времен, союз </w:t>
      </w:r>
      <w:r w:rsidRPr="00A617F6">
        <w:rPr>
          <w:rFonts w:ascii="Arial" w:hAnsi="Arial" w:cs="Arial"/>
          <w:sz w:val="24"/>
          <w:szCs w:val="24"/>
          <w:lang w:val="en-US"/>
        </w:rPr>
        <w:t>nachdem</w:t>
      </w:r>
      <w:r w:rsidRPr="00A617F6">
        <w:rPr>
          <w:rFonts w:ascii="Arial" w:hAnsi="Arial" w:cs="Arial"/>
          <w:sz w:val="24"/>
          <w:szCs w:val="24"/>
        </w:rPr>
        <w:t>.</w:t>
      </w:r>
    </w:p>
    <w:p w:rsidR="00A617F6" w:rsidRPr="00A617F6" w:rsidRDefault="00A617F6" w:rsidP="00A617F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b/>
        </w:rPr>
      </w:pPr>
      <w:r w:rsidRPr="00A617F6">
        <w:rPr>
          <w:rFonts w:ascii="Arial" w:hAnsi="Arial" w:cs="Arial"/>
          <w:b/>
        </w:rPr>
        <w:t>Промежуточная аттестация. Контрольная работа.</w:t>
      </w:r>
    </w:p>
    <w:p w:rsidR="00A617F6" w:rsidRPr="00C743C6" w:rsidRDefault="00A617F6" w:rsidP="00A617F6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3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273" w:rsidRPr="00534CAF" w:rsidRDefault="00451273" w:rsidP="00B54F66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51273" w:rsidRPr="00534CAF" w:rsidSect="0045127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CAF" w:rsidRDefault="00534CAF" w:rsidP="00534CAF">
      <w:pPr>
        <w:spacing w:after="0" w:line="240" w:lineRule="auto"/>
      </w:pPr>
      <w:r>
        <w:separator/>
      </w:r>
    </w:p>
  </w:endnote>
  <w:endnote w:type="continuationSeparator" w:id="0">
    <w:p w:rsidR="00534CAF" w:rsidRDefault="00534CAF" w:rsidP="00534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CAF" w:rsidRDefault="00534CAF" w:rsidP="00534CAF">
      <w:pPr>
        <w:spacing w:after="0" w:line="240" w:lineRule="auto"/>
      </w:pPr>
      <w:r>
        <w:separator/>
      </w:r>
    </w:p>
  </w:footnote>
  <w:footnote w:type="continuationSeparator" w:id="0">
    <w:p w:rsidR="00534CAF" w:rsidRDefault="00534CAF" w:rsidP="00534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73"/>
    <w:rsid w:val="002A479B"/>
    <w:rsid w:val="00451273"/>
    <w:rsid w:val="00534CAF"/>
    <w:rsid w:val="00820E5F"/>
    <w:rsid w:val="00A617F6"/>
    <w:rsid w:val="00AF2A39"/>
    <w:rsid w:val="00B5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98E6"/>
  <w15:chartTrackingRefBased/>
  <w15:docId w15:val="{C028488E-7DA9-42A6-A06B-C77B3A0A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5127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451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34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4CAF"/>
  </w:style>
  <w:style w:type="paragraph" w:styleId="a7">
    <w:name w:val="footer"/>
    <w:basedOn w:val="a"/>
    <w:link w:val="a8"/>
    <w:uiPriority w:val="99"/>
    <w:unhideWhenUsed/>
    <w:rsid w:val="00534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4CAF"/>
  </w:style>
  <w:style w:type="character" w:customStyle="1" w:styleId="1">
    <w:name w:val="Основной шрифт абзаца1"/>
    <w:rsid w:val="00534CAF"/>
  </w:style>
  <w:style w:type="paragraph" w:customStyle="1" w:styleId="2">
    <w:name w:val="Основной текст2"/>
    <w:basedOn w:val="a"/>
    <w:rsid w:val="00B54F66"/>
    <w:pPr>
      <w:shd w:val="clear" w:color="auto" w:fill="FFFFFF"/>
      <w:spacing w:before="240" w:after="12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830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2019-11-10T08:25:00Z</dcterms:created>
  <dcterms:modified xsi:type="dcterms:W3CDTF">2020-09-27T14:16:00Z</dcterms:modified>
</cp:coreProperties>
</file>