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194" w:rsidRPr="002F3351" w:rsidRDefault="00183194" w:rsidP="00183194">
      <w:pPr>
        <w:pStyle w:val="a3"/>
        <w:jc w:val="both"/>
        <w:rPr>
          <w:sz w:val="28"/>
        </w:rPr>
      </w:pPr>
      <w:r w:rsidRPr="002F3351">
        <w:rPr>
          <w:sz w:val="28"/>
        </w:rPr>
        <w:t xml:space="preserve">7 января 2019 года в Черемшанском  Доме культуры и библиотекарем. Прошел показ презентация </w:t>
      </w:r>
      <w:r w:rsidRPr="002F3351">
        <w:rPr>
          <w:bCs/>
          <w:color w:val="000000" w:themeColor="text1"/>
          <w:sz w:val="28"/>
          <w:szCs w:val="28"/>
        </w:rPr>
        <w:t>«Под Рождественской звездой»</w:t>
      </w:r>
      <w:r w:rsidRPr="002F3351">
        <w:rPr>
          <w:sz w:val="28"/>
          <w:szCs w:val="28"/>
        </w:rPr>
        <w:t>.</w:t>
      </w:r>
      <w:r w:rsidRPr="002F3351">
        <w:rPr>
          <w:sz w:val="28"/>
        </w:rPr>
        <w:t xml:space="preserve"> Рождество Христово – один из самых светлых и прекрасных дней в году. Пожалуй, такой богатой и загадочной истории нет ни у одного другого праздника. И, пожалуй, никакой другой праздник не объединяет так сильно между собой представителей разных вероисповеданий и национальностей</w:t>
      </w:r>
      <w:proofErr w:type="gramStart"/>
      <w:r w:rsidRPr="002F3351">
        <w:rPr>
          <w:sz w:val="28"/>
        </w:rPr>
        <w:t>.</w:t>
      </w:r>
      <w:proofErr w:type="gramEnd"/>
      <w:r w:rsidRPr="002F3351">
        <w:rPr>
          <w:sz w:val="28"/>
        </w:rPr>
        <w:t xml:space="preserve"> Ребятам  было рассказано, что Рождество Христово отмечается католиками 25 декабря, православными 7 января по новому стилю. Праздник установлен в честь рождения Иисуса Христа в Вифлееме и является одним из главных христианских праздников. Ребята узнали об одном из главных символов Рождества. Праздник Нового Года и Рождества неотделим от аромата и свежей зелени настоящей рождественской ёлки. Важный атрибут праздника – это ёлка. Когда царь Иудеи узнал о рожден</w:t>
      </w:r>
      <w:proofErr w:type="gramStart"/>
      <w:r w:rsidRPr="002F3351">
        <w:rPr>
          <w:sz w:val="28"/>
        </w:rPr>
        <w:t>ии Ии</w:t>
      </w:r>
      <w:proofErr w:type="gramEnd"/>
      <w:r w:rsidRPr="002F3351">
        <w:rPr>
          <w:sz w:val="28"/>
        </w:rPr>
        <w:t xml:space="preserve">суса, он приказал убить всех младенцев мужского пола, которые родились в тот день. Мария, спасая от смерти младенца Иисуса, отправляется в Египет. На ночлег они спрятались в пещере, а вход в нее закрыли еловыми ветками. Именно поэтому ель до сих пор является символом Рождества, ведь еловые веточки спасли маленькому Иисусу жизнь. </w:t>
      </w:r>
    </w:p>
    <w:p w:rsidR="002F3351" w:rsidRDefault="00183194" w:rsidP="00DE53E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F3351">
        <w:rPr>
          <w:rFonts w:ascii="Times New Roman" w:hAnsi="Times New Roman" w:cs="Times New Roman"/>
          <w:sz w:val="28"/>
          <w:szCs w:val="28"/>
        </w:rPr>
        <w:t>Вторая часть мероприятия посвящалась продолжению Рождества - Святкам с гаданиями, колядками, играми, весёлыми загадками.</w:t>
      </w:r>
      <w:r w:rsidR="002F3351" w:rsidRPr="002F335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E53E2">
        <w:rPr>
          <w:rFonts w:ascii="Times New Roman" w:hAnsi="Times New Roman" w:cs="Times New Roman"/>
          <w:noProof/>
          <w:sz w:val="28"/>
          <w:szCs w:val="28"/>
        </w:rPr>
        <w:t>На мероприятии присутствовало – 13 человек.</w:t>
      </w:r>
    </w:p>
    <w:p w:rsidR="002F3351" w:rsidRPr="002F3351" w:rsidRDefault="00DE53E2" w:rsidP="002F3351">
      <w:r>
        <w:rPr>
          <w:noProof/>
          <w:lang w:eastAsia="ru-RU"/>
        </w:rPr>
        <w:drawing>
          <wp:inline distT="0" distB="0" distL="0" distR="0">
            <wp:extent cx="2524757" cy="1894114"/>
            <wp:effectExtent l="19050" t="0" r="8893" b="0"/>
            <wp:docPr id="6" name="Рисунок 2" descr="C:\Documents and Settings\Черемшанка\Local Settings\Temp\Rar$DIa0.810\IMG_20190107_14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Черемшанка\Local Settings\Temp\Rar$DIa0.810\IMG_20190107_1457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387" cy="1899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44450</wp:posOffset>
            </wp:positionV>
            <wp:extent cx="1929130" cy="2568575"/>
            <wp:effectExtent l="19050" t="0" r="0" b="0"/>
            <wp:wrapThrough wrapText="bothSides">
              <wp:wrapPolygon edited="0">
                <wp:start x="-213" y="0"/>
                <wp:lineTo x="-213" y="21467"/>
                <wp:lineTo x="21543" y="21467"/>
                <wp:lineTo x="21543" y="0"/>
                <wp:lineTo x="-213" y="0"/>
              </wp:wrapPolygon>
            </wp:wrapThrough>
            <wp:docPr id="1" name="Рисунок 1" descr="C:\Documents and Settings\Черемшанка\Local Settings\Temp\Rar$DIa0.931\IMG_20190107_14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Черемшанка\Local Settings\Temp\Rar$DIa0.931\IMG_20190107_145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25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351" w:rsidRPr="002F3351" w:rsidRDefault="00DE53E2" w:rsidP="002F335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-2037715</wp:posOffset>
            </wp:positionH>
            <wp:positionV relativeFrom="paragraph">
              <wp:posOffset>43815</wp:posOffset>
            </wp:positionV>
            <wp:extent cx="2887345" cy="2163445"/>
            <wp:effectExtent l="19050" t="0" r="8255" b="0"/>
            <wp:wrapThrough wrapText="bothSides">
              <wp:wrapPolygon edited="0">
                <wp:start x="-143" y="0"/>
                <wp:lineTo x="-143" y="21492"/>
                <wp:lineTo x="21662" y="21492"/>
                <wp:lineTo x="21662" y="0"/>
                <wp:lineTo x="-143" y="0"/>
              </wp:wrapPolygon>
            </wp:wrapThrough>
            <wp:docPr id="5" name="Рисунок 3" descr="C:\Documents and Settings\Черемшанка\Local Settings\Temp\Rar$DIa0.108\IMG_20190107_15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Черемшанка\Local Settings\Temp\Rar$DIa0.108\IMG_20190107_150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16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3351" w:rsidRPr="002F3351" w:rsidRDefault="002F3351" w:rsidP="002F3351"/>
    <w:p w:rsidR="002F3351" w:rsidRPr="002F3351" w:rsidRDefault="002F3351" w:rsidP="002F3351"/>
    <w:p w:rsidR="002F3351" w:rsidRDefault="002F3351" w:rsidP="002F3351">
      <w:pPr>
        <w:tabs>
          <w:tab w:val="left" w:pos="5417"/>
        </w:tabs>
      </w:pPr>
    </w:p>
    <w:p w:rsidR="002F3351" w:rsidRPr="002F3351" w:rsidRDefault="002F3351" w:rsidP="002F335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F3351">
        <w:rPr>
          <w:rFonts w:ascii="Times New Roman" w:hAnsi="Times New Roman" w:cs="Times New Roman"/>
          <w:sz w:val="28"/>
          <w:szCs w:val="28"/>
        </w:rPr>
        <w:t>Библиотекарь: Редозубова И.И.</w:t>
      </w:r>
    </w:p>
    <w:p w:rsidR="002F3351" w:rsidRPr="002F3351" w:rsidRDefault="002F3351" w:rsidP="005E097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F3351">
        <w:rPr>
          <w:rFonts w:ascii="Times New Roman" w:hAnsi="Times New Roman" w:cs="Times New Roman"/>
          <w:sz w:val="28"/>
          <w:szCs w:val="28"/>
        </w:rPr>
        <w:t>Культорганизатор: Чуманова О.А.</w:t>
      </w:r>
    </w:p>
    <w:sectPr w:rsidR="002F3351" w:rsidRPr="002F3351" w:rsidSect="009C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83194"/>
    <w:rsid w:val="00183194"/>
    <w:rsid w:val="002F3351"/>
    <w:rsid w:val="005E097A"/>
    <w:rsid w:val="009C7CA1"/>
    <w:rsid w:val="00D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F335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E5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5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Черемшанская Биб</dc:creator>
  <cp:keywords/>
  <dc:description/>
  <cp:lastModifiedBy>Черемшанская Биб</cp:lastModifiedBy>
  <cp:revision>2</cp:revision>
  <dcterms:created xsi:type="dcterms:W3CDTF">2019-01-07T10:12:00Z</dcterms:created>
  <dcterms:modified xsi:type="dcterms:W3CDTF">2019-01-07T10:44:00Z</dcterms:modified>
</cp:coreProperties>
</file>