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29" w:rsidRPr="00DF0BD4" w:rsidRDefault="00307029" w:rsidP="00DF0B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BD4">
        <w:rPr>
          <w:rFonts w:ascii="Times New Roman" w:hAnsi="Times New Roman" w:cs="Times New Roman"/>
          <w:b/>
          <w:sz w:val="28"/>
          <w:szCs w:val="28"/>
        </w:rPr>
        <w:t>Тема занятия: Мой край Тюменская область</w:t>
      </w:r>
      <w:proofErr w:type="gramStart"/>
      <w:r w:rsidRPr="00DF0BD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DF0BD4">
        <w:rPr>
          <w:rFonts w:ascii="Times New Roman" w:hAnsi="Times New Roman" w:cs="Times New Roman"/>
          <w:b/>
          <w:sz w:val="28"/>
          <w:szCs w:val="28"/>
        </w:rPr>
        <w:t>Символика</w:t>
      </w:r>
      <w:r w:rsidRPr="00DF0BD4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</w:p>
    <w:p w:rsidR="00307029" w:rsidRPr="00DF0BD4" w:rsidRDefault="00307029" w:rsidP="00DF0BD4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DF0BD4">
        <w:rPr>
          <w:rFonts w:ascii="Times New Roman" w:hAnsi="Times New Roman" w:cs="Times New Roman"/>
          <w:b/>
          <w:sz w:val="28"/>
          <w:szCs w:val="28"/>
        </w:rPr>
        <w:t>Цели занятия:</w:t>
      </w:r>
      <w:r w:rsidRPr="00DF0BD4">
        <w:rPr>
          <w:rFonts w:ascii="Times New Roman" w:hAnsi="Times New Roman" w:cs="Times New Roman"/>
          <w:sz w:val="28"/>
          <w:szCs w:val="28"/>
        </w:rPr>
        <w:t xml:space="preserve"> 1. Учебная: </w:t>
      </w:r>
      <w:r w:rsidR="00DF0BD4" w:rsidRPr="00DF0BD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Познакомить детей с символами своей малой Родины</w:t>
      </w:r>
    </w:p>
    <w:p w:rsidR="00307029" w:rsidRPr="00DF0BD4" w:rsidRDefault="00307029" w:rsidP="00DF0BD4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F0BD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F0BD4">
        <w:rPr>
          <w:rFonts w:ascii="Times New Roman" w:hAnsi="Times New Roman" w:cs="Times New Roman"/>
          <w:sz w:val="28"/>
          <w:szCs w:val="28"/>
        </w:rPr>
        <w:t>Коррекционная</w:t>
      </w:r>
      <w:proofErr w:type="gramEnd"/>
      <w:r w:rsidRPr="00DF0BD4">
        <w:rPr>
          <w:rFonts w:ascii="Times New Roman" w:hAnsi="Times New Roman" w:cs="Times New Roman"/>
          <w:sz w:val="28"/>
          <w:szCs w:val="28"/>
        </w:rPr>
        <w:t xml:space="preserve">: </w:t>
      </w:r>
      <w:r w:rsidR="00DF0BD4" w:rsidRPr="00DF0BD4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чувство ответственности и гордости за родной край.</w:t>
      </w:r>
      <w:r w:rsidRPr="00DF0BD4">
        <w:rPr>
          <w:rFonts w:ascii="Times New Roman" w:hAnsi="Times New Roman" w:cs="Times New Roman"/>
          <w:sz w:val="28"/>
          <w:szCs w:val="28"/>
        </w:rPr>
        <w:t xml:space="preserve"> Развивать мелкую моторику, обогащать словарный запас, </w:t>
      </w:r>
      <w:r w:rsidRPr="00DF0BD4">
        <w:rPr>
          <w:rFonts w:ascii="Times New Roman" w:hAnsi="Times New Roman" w:cs="Times New Roman"/>
          <w:sz w:val="28"/>
          <w:szCs w:val="28"/>
        </w:rPr>
        <w:br/>
        <w:t xml:space="preserve">3.Воспитательная: </w:t>
      </w:r>
      <w:r w:rsidR="00DF0BD4" w:rsidRPr="00DF0BD4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воспитывать чувство любви и уважение к Родине</w:t>
      </w:r>
    </w:p>
    <w:p w:rsidR="00307029" w:rsidRDefault="00307029" w:rsidP="00307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0BD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DF0BD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ПК, презентация</w:t>
      </w:r>
      <w:r w:rsidR="000547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видеоролик «</w:t>
      </w:r>
      <w:r w:rsidR="00653D12">
        <w:rPr>
          <w:rFonts w:ascii="Times New Roman" w:hAnsi="Times New Roman" w:cs="Times New Roman"/>
          <w:sz w:val="28"/>
          <w:szCs w:val="28"/>
        </w:rPr>
        <w:t>С чего начинается Родина»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47F5">
        <w:rPr>
          <w:rFonts w:ascii="Times New Roman" w:hAnsi="Times New Roman" w:cs="Times New Roman"/>
          <w:sz w:val="28"/>
          <w:szCs w:val="28"/>
        </w:rPr>
        <w:t xml:space="preserve">Гимн Тюменской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шкатулка с зеркалом, </w:t>
      </w:r>
      <w:r w:rsidR="00653D12">
        <w:rPr>
          <w:rFonts w:ascii="Times New Roman" w:hAnsi="Times New Roman" w:cs="Times New Roman"/>
          <w:sz w:val="28"/>
          <w:szCs w:val="28"/>
        </w:rPr>
        <w:t>оборудование для игры, карточки</w:t>
      </w:r>
    </w:p>
    <w:tbl>
      <w:tblPr>
        <w:tblStyle w:val="a5"/>
        <w:tblW w:w="0" w:type="auto"/>
        <w:tblLook w:val="04A0"/>
      </w:tblPr>
      <w:tblGrid>
        <w:gridCol w:w="617"/>
        <w:gridCol w:w="2410"/>
        <w:gridCol w:w="2457"/>
        <w:gridCol w:w="6244"/>
        <w:gridCol w:w="3058"/>
      </w:tblGrid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D4" w:rsidRPr="00DF0BD4" w:rsidRDefault="00307029" w:rsidP="00EC546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BD4">
              <w:rPr>
                <w:rFonts w:ascii="Times New Roman" w:hAnsi="Times New Roman" w:cs="Times New Roman"/>
                <w:sz w:val="28"/>
                <w:szCs w:val="28"/>
              </w:rPr>
              <w:t xml:space="preserve">Перед занятием звучит песня </w:t>
            </w:r>
            <w:r w:rsidR="00DF0BD4"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 чего начинается родина»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«Волшебное озеро»</w:t>
            </w:r>
          </w:p>
          <w:p w:rsidR="00307029" w:rsidRPr="000C553E" w:rsidRDefault="00307029" w:rsidP="003070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Раздаю детям жетоны. Нужно объединиться в команду  одинакового по цвету жетона. Ваша задача, сегодня на протяжении всего занятия работать в команде, получить умения договариваться, распределять обязанности, между собой, а если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не будет  получаться обращайтесь за помощью ко мне.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  <w:r w:rsidR="00D139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13948">
              <w:rPr>
                <w:rFonts w:ascii="Times New Roman" w:hAnsi="Times New Roman" w:cs="Times New Roman"/>
                <w:sz w:val="28"/>
                <w:szCs w:val="28"/>
              </w:rPr>
              <w:t>обьединяются</w:t>
            </w:r>
            <w:proofErr w:type="spellEnd"/>
            <w:r w:rsidR="00D13948">
              <w:rPr>
                <w:rFonts w:ascii="Times New Roman" w:hAnsi="Times New Roman" w:cs="Times New Roman"/>
                <w:sz w:val="28"/>
                <w:szCs w:val="28"/>
              </w:rPr>
              <w:t xml:space="preserve"> в группы</w:t>
            </w:r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8" w:rsidRDefault="00D13948" w:rsidP="00D13948">
            <w:pPr>
              <w:pStyle w:val="a4"/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</w:t>
            </w:r>
            <w:proofErr w:type="gramStart"/>
            <w:r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где мы с тобой живем</w:t>
            </w:r>
          </w:p>
          <w:p w:rsidR="00D13948" w:rsidRDefault="00D13948" w:rsidP="00D13948">
            <w:pPr>
              <w:pStyle w:val="a4"/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березки, вдоль которых</w:t>
            </w:r>
          </w:p>
          <w:p w:rsidR="00D13948" w:rsidRDefault="00D13948" w:rsidP="00D13948">
            <w:pPr>
              <w:pStyle w:val="a4"/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Рядом с мамой мы идем</w:t>
            </w:r>
          </w:p>
          <w:p w:rsidR="00D13948" w:rsidRPr="00443558" w:rsidRDefault="00D13948" w:rsidP="00D13948">
            <w:pPr>
              <w:pStyle w:val="a4"/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как вы думаете о чем это стихотворение? </w:t>
            </w:r>
            <w:proofErr w:type="gramStart"/>
            <w:r w:rsidRPr="00443558"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( </w:t>
            </w:r>
            <w:proofErr w:type="gramEnd"/>
            <w:r w:rsidRPr="00443558">
              <w:rPr>
                <w:rStyle w:val="c0"/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ответы)</w:t>
            </w:r>
          </w:p>
          <w:p w:rsidR="00B46FB7" w:rsidRDefault="00D13948" w:rsidP="00D13948">
            <w:pPr>
              <w:pStyle w:val="a4"/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Велика наша Родина с её необъятными просторами, зелеными лесами и полями, синими реками, маленькими деревушками и большими </w:t>
            </w:r>
            <w:r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городами. Но у каждого человека есть уголок, который кажется ему особенно близким, - это край, где он родился. </w:t>
            </w:r>
          </w:p>
          <w:p w:rsidR="00B46FB7" w:rsidRDefault="00B46FB7" w:rsidP="00D13948">
            <w:pPr>
              <w:pStyle w:val="a4"/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«Собери слово»</w:t>
            </w:r>
            <w:r w:rsidR="00653D12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(Тюменская область)</w:t>
            </w:r>
          </w:p>
          <w:p w:rsidR="00307029" w:rsidRPr="00371019" w:rsidRDefault="00D13948" w:rsidP="00B46FB7">
            <w:pPr>
              <w:pStyle w:val="a4"/>
              <w:rPr>
                <w:rFonts w:cs="Times New Roman"/>
                <w:lang w:eastAsia="ru-RU"/>
              </w:rPr>
            </w:pPr>
            <w:r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нас с вами родиной стала Тюменская область</w:t>
            </w:r>
            <w:proofErr w:type="gramStart"/>
            <w:r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Ишимская</w:t>
            </w:r>
            <w:proofErr w:type="spellEnd"/>
            <w:r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земля.</w:t>
            </w:r>
            <w:r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важно хорошо знать свой край.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обсуждении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Pr="006640A2" w:rsidRDefault="00307029" w:rsidP="00D1394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19"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6FB7"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сегодня </w:t>
            </w:r>
            <w:r w:rsidR="00B46FB7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 занятие </w:t>
            </w:r>
            <w:r w:rsidR="00B46FB7"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посвящаем </w:t>
            </w:r>
            <w:r w:rsidR="00B46FB7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нашей малой Родине </w:t>
            </w:r>
            <w:r w:rsidR="00B46FB7" w:rsidRPr="00EF45E8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Тюменской области</w:t>
            </w:r>
            <w:proofErr w:type="gramStart"/>
            <w:r w:rsidR="003215F9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0A2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6640A2"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символику</w:t>
            </w:r>
            <w:r w:rsidR="003215F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640A2">
              <w:rPr>
                <w:rFonts w:ascii="Times New Roman" w:hAnsi="Times New Roman" w:cs="Times New Roman"/>
                <w:sz w:val="28"/>
                <w:szCs w:val="28"/>
              </w:rPr>
              <w:t>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B7" w:rsidRPr="00653D12" w:rsidRDefault="009625F3" w:rsidP="00653D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Игра «Убери лишнее»; </w:t>
            </w:r>
          </w:p>
          <w:p w:rsidR="00B46FB7" w:rsidRPr="00653D12" w:rsidRDefault="00B46FB7" w:rsidP="00653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Растительный мир.</w:t>
            </w:r>
          </w:p>
          <w:p w:rsidR="003215F9" w:rsidRPr="00653D12" w:rsidRDefault="00B46FB7" w:rsidP="00653D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Животный мир нашей области</w:t>
            </w:r>
          </w:p>
          <w:p w:rsidR="00653D12" w:rsidRDefault="003215F9" w:rsidP="00B5142E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город в нашей области?</w:t>
            </w:r>
            <w:r w:rsidR="00B5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Разгадывание ребуса</w:t>
            </w:r>
          </w:p>
          <w:p w:rsidR="00B5142E" w:rsidRDefault="00B5142E" w:rsidP="00653D1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5F9" w:rsidRPr="00653D12" w:rsidRDefault="00653D12" w:rsidP="00653D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Кто </w:t>
            </w:r>
            <w:r w:rsidR="003215F9" w:rsidRPr="0065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5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  <w:r w:rsidR="00DF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F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Тюменской</w:t>
            </w:r>
            <w:proofErr w:type="gramEnd"/>
            <w:r w:rsidR="00DF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обл.? (</w:t>
            </w:r>
            <w:proofErr w:type="spellStart"/>
            <w:r w:rsidR="00DF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Моор</w:t>
            </w:r>
            <w:proofErr w:type="spellEnd"/>
            <w:r w:rsidR="00DF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А.В.)</w:t>
            </w:r>
            <w:r w:rsidR="003215F9" w:rsidRPr="0065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307029" w:rsidRPr="00F50B73" w:rsidRDefault="009625F3" w:rsidP="00D13948">
            <w:pPr>
              <w:ind w:firstLine="709"/>
              <w:jc w:val="both"/>
              <w:rPr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B46FB7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3215F9" w:rsidRDefault="003215F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5F9" w:rsidRDefault="003215F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5F9" w:rsidRDefault="00B5142E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Разгадывают ребус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15F9" w:rsidRPr="0044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End"/>
            <w:r w:rsidR="003215F9" w:rsidRPr="0044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Административным центром нашей области является город Тюмень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отвечают на вопросы</w:t>
            </w:r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B7" w:rsidRDefault="00307029" w:rsidP="00B46FB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349">
              <w:t xml:space="preserve"> </w:t>
            </w:r>
            <w:r w:rsidR="00B46FB7" w:rsidRPr="005D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  у каждого человека, у нашей области есть свои отличительные особенности. </w:t>
            </w:r>
          </w:p>
          <w:p w:rsidR="00B46FB7" w:rsidRPr="005D3D82" w:rsidRDefault="00B46FB7" w:rsidP="00B46FB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Какие символы нашей области Вы можете назвать? (Гимн, герб, флаг).</w:t>
            </w:r>
          </w:p>
          <w:p w:rsidR="00B46FB7" w:rsidRPr="005D3D82" w:rsidRDefault="00B46FB7" w:rsidP="00B46F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-Гимн области был написан жителем Тюмени Игорем Корниловым.</w:t>
            </w:r>
          </w:p>
          <w:p w:rsidR="00B46FB7" w:rsidRPr="00443558" w:rsidRDefault="00B46FB7" w:rsidP="00B46FB7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3558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(Звучит гимн Тюменской области).</w:t>
            </w:r>
            <w:r w:rsidRPr="00443558">
              <w:rPr>
                <w:rFonts w:ascii="Times New Roman" w:eastAsia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B46FB7" w:rsidRPr="00443558" w:rsidRDefault="00B46FB7" w:rsidP="00B46FB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-Следующим символом области является герб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флаг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43558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Слайд №3</w:t>
            </w:r>
          </w:p>
          <w:p w:rsidR="001A6D04" w:rsidRPr="000547F5" w:rsidRDefault="001A6D04" w:rsidP="000547F5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Флаг Тюменской области </w:t>
            </w:r>
          </w:p>
          <w:p w:rsidR="001A6D04" w:rsidRPr="003E0232" w:rsidRDefault="001A6D04" w:rsidP="001A6D04">
            <w:pPr>
              <w:spacing w:before="100" w:beforeAutospacing="1" w:after="100" w:afterAutospacing="1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1143000" cy="762000"/>
                  <wp:effectExtent l="19050" t="0" r="0" b="0"/>
                  <wp:docPr id="1" name="Рисунок 1" descr="Флаг Тюменской области">
                    <a:hlinkClick xmlns:a="http://schemas.openxmlformats.org/drawingml/2006/main" r:id="rId5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 Тюменской области">
                            <a:hlinkClick r:id="rId5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5"/>
            </w:tblGrid>
            <w:tr w:rsidR="001A6D04" w:rsidRPr="003E0232" w:rsidTr="00EC5466">
              <w:trPr>
                <w:tblCellSpacing w:w="15" w:type="dxa"/>
              </w:trPr>
              <w:tc>
                <w:tcPr>
                  <w:tcW w:w="1545" w:type="dxa"/>
                  <w:vAlign w:val="center"/>
                  <w:hideMark/>
                </w:tcPr>
                <w:p w:rsidR="001A6D04" w:rsidRPr="003E0232" w:rsidRDefault="001A6D04" w:rsidP="001A6D0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1A6D04" w:rsidRPr="003E0232" w:rsidTr="00EC5466">
              <w:trPr>
                <w:tblCellSpacing w:w="15" w:type="dxa"/>
              </w:trPr>
              <w:tc>
                <w:tcPr>
                  <w:tcW w:w="1545" w:type="dxa"/>
                  <w:vAlign w:val="center"/>
                  <w:hideMark/>
                </w:tcPr>
                <w:p w:rsidR="001A6D04" w:rsidRPr="003E0232" w:rsidRDefault="001A6D04" w:rsidP="001A6D04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Флаг Тюменской области был утверждён 11 мая 1995 года и изменён 24 октября 2008 года. Использование флага регламентировано законом Тюменской области "О гербе и флаге Тюменской области".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 xml:space="preserve">Авторами флага являются: А. В. </w:t>
            </w:r>
            <w:proofErr w:type="spellStart"/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Нескоров</w:t>
            </w:r>
            <w:proofErr w:type="spellEnd"/>
            <w:r w:rsidRPr="00BD70B8">
              <w:rPr>
                <w:rFonts w:ascii="Times New Roman" w:hAnsi="Times New Roman" w:cs="Times New Roman"/>
                <w:sz w:val="28"/>
                <w:szCs w:val="28"/>
              </w:rPr>
              <w:t xml:space="preserve">, С. А. </w:t>
            </w:r>
            <w:proofErr w:type="spellStart"/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Здановский</w:t>
            </w:r>
            <w:proofErr w:type="spellEnd"/>
            <w:r w:rsidRPr="00BD70B8">
              <w:rPr>
                <w:rFonts w:ascii="Times New Roman" w:hAnsi="Times New Roman" w:cs="Times New Roman"/>
                <w:sz w:val="28"/>
                <w:szCs w:val="28"/>
              </w:rPr>
              <w:t xml:space="preserve">, Б. А. </w:t>
            </w:r>
            <w:proofErr w:type="spellStart"/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  <w:proofErr w:type="spellEnd"/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D7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Флаг Тюменской области представляет собой: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прямоугольное полотнище</w:t>
            </w:r>
            <w:proofErr w:type="gramStart"/>
            <w:r w:rsidR="00BD7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D7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proofErr w:type="gramEnd"/>
            <w:r w:rsidRPr="00BD7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состоящее из горизонтальных полос одинаковой ширины — белого, синего и зелёного цветов, несущее у древка красный равнобедренный треугольник; на синей полосе помещено изображение трёх жёлтых корон особого вида (о четырёх видимых зубцах, из которых два средние раздвоены; все концы зубцов скруглены), одна подле другой</w:t>
            </w: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Символизм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Белый цвет символизирует снега, просторы области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 xml:space="preserve">Синий цвет олицетворяет красоту, водные </w:t>
            </w:r>
            <w:r w:rsidRPr="00BD70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 региона.</w:t>
            </w:r>
          </w:p>
          <w:p w:rsidR="001A6D04" w:rsidRPr="00BD70B8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Зелёный цвет обозначает природные ресурсы, жизнь.</w:t>
            </w:r>
          </w:p>
          <w:p w:rsidR="001A6D04" w:rsidRDefault="001A6D04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B8">
              <w:rPr>
                <w:rFonts w:ascii="Times New Roman" w:hAnsi="Times New Roman" w:cs="Times New Roman"/>
                <w:sz w:val="28"/>
                <w:szCs w:val="28"/>
              </w:rPr>
              <w:t>Красный цвет является символом мужества, отваги, решительности.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b/>
                <w:sz w:val="28"/>
                <w:szCs w:val="28"/>
              </w:rPr>
              <w:t>Слайд №4</w:t>
            </w: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 xml:space="preserve">    Герб Тюменской области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 xml:space="preserve">Многие геральдические символы сибирских городов и иных территориальных образований украшены изображениями местных мелких хищников, являвшихся объектом промысла в недавнее время. Это соболи, куницы, ценный мех которых способствовал развитию регионов. Вот и герб </w:t>
            </w:r>
            <w:hyperlink r:id="rId7" w:history="1">
              <w:r w:rsidRPr="000547F5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Тюменской области</w:t>
              </w:r>
            </w:hyperlink>
            <w:r w:rsidRPr="000547F5">
              <w:rPr>
                <w:rFonts w:ascii="Times New Roman" w:hAnsi="Times New Roman" w:cs="Times New Roman"/>
                <w:sz w:val="28"/>
                <w:szCs w:val="28"/>
              </w:rPr>
              <w:t xml:space="preserve"> не смог обойтись без черных с золотом красавцев-соболей.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Описание геральдического знака области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Цветовая палитра герба Тюменской области довольно сдержанная. Хотя и используются разные тона и оттенки, но выбранная гамма все же спокойная – черный, золотой, лазоревый, изумрудный. Они хорошо сочетаются между собой, геральдический символ этого сибирского региона выглядит гармонично, что подчеркивает любое цветное фото.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Герб выполнен в лучших традициях средневековой европейской геральдики. Кроме, собственно, французского щита, представлены следующие комплексы, составные части гербовой композиции: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расположенная над щитом императорская корона, выполненная из драгоценных металлов;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щитодержатели</w:t>
            </w:r>
            <w:proofErr w:type="spellEnd"/>
            <w:r w:rsidRPr="000547F5">
              <w:rPr>
                <w:rFonts w:ascii="Times New Roman" w:hAnsi="Times New Roman" w:cs="Times New Roman"/>
                <w:sz w:val="28"/>
                <w:szCs w:val="28"/>
              </w:rPr>
              <w:t xml:space="preserve"> в образах грациозных соболей;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в основании – лазоревая лента с девизом.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комплексов требует детального описания и имеет свое символическое значение. Например, соболи изображены в черном цвете с золотыми мордочками и грудками. Они стоят на задних </w:t>
            </w:r>
            <w:proofErr w:type="gramStart"/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лапках</w:t>
            </w:r>
            <w:proofErr w:type="gramEnd"/>
            <w:r w:rsidRPr="000547F5">
              <w:rPr>
                <w:rFonts w:ascii="Times New Roman" w:hAnsi="Times New Roman" w:cs="Times New Roman"/>
                <w:sz w:val="28"/>
                <w:szCs w:val="28"/>
              </w:rPr>
              <w:t xml:space="preserve"> на золотых стрелах, передними – придерживают щит. Хвосты подняты вверх, языки высунуты, такое положение животных символизирует свободу, гордость, достоинство.</w:t>
            </w:r>
          </w:p>
          <w:p w:rsidR="000547F5" w:rsidRPr="000547F5" w:rsidRDefault="000547F5" w:rsidP="000547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547F5">
              <w:rPr>
                <w:rFonts w:ascii="Times New Roman" w:hAnsi="Times New Roman" w:cs="Times New Roman"/>
                <w:sz w:val="28"/>
                <w:szCs w:val="28"/>
              </w:rPr>
              <w:t>Символические короны имеют необычные очертания, тот, кто знаком с историей региона, узнает в этих головных уборах элементы орнамента, традиционного для северных народов, проживающих на территории Тюменской области.</w:t>
            </w:r>
          </w:p>
          <w:p w:rsidR="000547F5" w:rsidRPr="00BD70B8" w:rsidRDefault="000547F5" w:rsidP="00BD70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B7" w:rsidRPr="005D3D82" w:rsidRDefault="00653D12" w:rsidP="00B46FB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Наша область отличается не только символикой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и своими людьми. Спортсмены области приносят ей славу.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134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653D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«Спорт, спорт…»</w:t>
            </w:r>
          </w:p>
          <w:p w:rsidR="00307029" w:rsidRPr="005B1349" w:rsidRDefault="00307029" w:rsidP="0030702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обсуждении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добывают знания из предложенного материала: описание, символизм</w:t>
            </w:r>
            <w:r w:rsidR="00054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правильности  и осознанности усвоения нового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материала.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B8" w:rsidRPr="00BD70B8" w:rsidRDefault="00BD70B8" w:rsidP="00B96C9E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0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Тест:</w:t>
            </w:r>
          </w:p>
          <w:p w:rsidR="00B96C9E" w:rsidRDefault="00B96C9E" w:rsidP="00B96C9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назовите область в которой живете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6640A2" w:rsidRDefault="006640A2" w:rsidP="00B96C9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-Административный город Тюменской области</w:t>
            </w:r>
          </w:p>
          <w:p w:rsidR="00307029" w:rsidRDefault="00B96C9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Найдите среди изображений герб и флаг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Тюменской области</w:t>
            </w:r>
          </w:p>
          <w:p w:rsidR="006640A2" w:rsidRDefault="006640A2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51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тюменской области?</w:t>
            </w:r>
          </w:p>
          <w:p w:rsidR="00B5142E" w:rsidRDefault="00B5142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Разгадывание кроссворда</w:t>
            </w:r>
          </w:p>
          <w:p w:rsidR="006640A2" w:rsidRDefault="006640A2" w:rsidP="006640A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Индив</w:t>
            </w:r>
            <w:proofErr w:type="spellEnd"/>
            <w:r w:rsidRPr="00BD7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работа: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Раскрась герб и флаг Тюменской области</w:t>
            </w:r>
          </w:p>
          <w:p w:rsidR="00B5142E" w:rsidRPr="00CC6B4E" w:rsidRDefault="00B5142E" w:rsidP="006640A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9" w:rsidRDefault="006640A2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Решают тест</w:t>
            </w:r>
            <w:r w:rsidR="00B5142E">
              <w:rPr>
                <w:rFonts w:ascii="Times New Roman" w:hAnsi="Times New Roman" w:cs="Times New Roman"/>
                <w:sz w:val="28"/>
                <w:szCs w:val="28"/>
              </w:rPr>
              <w:t>, разгадывают кроссворд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 в группах)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F5" w:rsidRDefault="00B5142E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Ключевое слово «Тюменская»</w:t>
            </w:r>
          </w:p>
          <w:p w:rsidR="006640A2" w:rsidRDefault="006640A2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Васей, Русланом,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Кирилом</w:t>
            </w:r>
            <w:proofErr w:type="spellEnd"/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E" w:rsidRPr="005D3D82" w:rsidRDefault="00B96C9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Реки и озера области богаты рыбой. Какая рыба водится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реках и </w:t>
            </w: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озёрах? (карась, карп, сырок).</w:t>
            </w:r>
          </w:p>
          <w:p w:rsidR="00B96C9E" w:rsidRDefault="00B96C9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Сейчас мы будем ловить рыбу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называется ловля рыбы? РЫБАЛКА</w:t>
            </w:r>
          </w:p>
          <w:p w:rsidR="006640A2" w:rsidRDefault="00B96C9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-Кто ходил на рыбалку? </w:t>
            </w:r>
          </w:p>
          <w:p w:rsidR="00B96C9E" w:rsidRDefault="00B96C9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что нужно для рыбалки? УДОЧКА</w:t>
            </w:r>
          </w:p>
          <w:p w:rsidR="00653D12" w:rsidRPr="00BD70B8" w:rsidRDefault="00653D12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7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Игра «Рыбалка»</w:t>
            </w:r>
          </w:p>
          <w:p w:rsidR="00307029" w:rsidRPr="00B00F81" w:rsidRDefault="00307029" w:rsidP="00EC5466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6640A2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игре</w:t>
            </w:r>
          </w:p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029" w:rsidTr="00EC54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EC54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E" w:rsidRPr="005D3D82" w:rsidRDefault="00B96C9E" w:rsidP="00B96C9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Сегодня мы говорили о нашей области, о его бескрайних просторах, о бесчисленных богатствах, которые нам с вами беречь и преумножать. А самое большое богатство Тюменской земли - это её люди. И пусть на нашей земле всегда процветает мир и дружба, пусть хватит места для всех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кто  </w:t>
            </w: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</w:t>
            </w:r>
            <w:r w:rsidRPr="005D3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этот удивительный край!</w:t>
            </w:r>
          </w:p>
          <w:p w:rsidR="000547F5" w:rsidRPr="000547F5" w:rsidRDefault="006E2FB2" w:rsidP="000547F5">
            <w:pPr>
              <w:pStyle w:val="a6"/>
              <w:rPr>
                <w:b/>
              </w:rPr>
            </w:pPr>
            <w:r w:rsidRPr="000547F5">
              <w:rPr>
                <w:b/>
              </w:rPr>
              <w:t>РЕЛАКСАЦИОННАЯ ПАУЗА</w:t>
            </w:r>
          </w:p>
          <w:p w:rsidR="006E2FB2" w:rsidRPr="006E2FB2" w:rsidRDefault="006E2FB2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2">
              <w:rPr>
                <w:rFonts w:ascii="Times New Roman" w:hAnsi="Times New Roman" w:cs="Times New Roman"/>
                <w:sz w:val="28"/>
                <w:szCs w:val="28"/>
              </w:rPr>
              <w:t xml:space="preserve">ИГРА «ВОЛШЕБНЫЙ СТУЛ» (по </w:t>
            </w:r>
            <w:proofErr w:type="spellStart"/>
            <w:r w:rsidRPr="006E2FB2">
              <w:rPr>
                <w:rFonts w:ascii="Times New Roman" w:hAnsi="Times New Roman" w:cs="Times New Roman"/>
                <w:sz w:val="28"/>
                <w:szCs w:val="28"/>
              </w:rPr>
              <w:t>Шуровой</w:t>
            </w:r>
            <w:proofErr w:type="spellEnd"/>
            <w:r w:rsidRPr="006E2FB2">
              <w:rPr>
                <w:rFonts w:ascii="Times New Roman" w:hAnsi="Times New Roman" w:cs="Times New Roman"/>
                <w:sz w:val="28"/>
                <w:szCs w:val="28"/>
              </w:rPr>
              <w:t xml:space="preserve"> Н.Е.)</w:t>
            </w:r>
            <w:r w:rsidRPr="006E2F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2FB2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E2F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интерес к человеку, формировать положительные качества личности; </w:t>
            </w:r>
            <w:r w:rsidRPr="006E2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видеть в человеке </w:t>
            </w:r>
            <w:proofErr w:type="gramStart"/>
            <w:r w:rsidRPr="006E2FB2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  <w:proofErr w:type="gramEnd"/>
            <w:r w:rsidRPr="006E2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029" w:rsidRPr="003D71F5" w:rsidRDefault="006E2FB2" w:rsidP="006E2FB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F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6E2FB2">
              <w:rPr>
                <w:rFonts w:ascii="Times New Roman" w:hAnsi="Times New Roman" w:cs="Times New Roman"/>
                <w:sz w:val="28"/>
                <w:szCs w:val="28"/>
              </w:rPr>
              <w:t>На «волшебный стул» приглашается один из участников игры: как только он садится, «высвечиваются» и становятся очевидными только все его достоинства; присутствующие рассказывают о том, что видят их глаза: называют качества (умный, добрый, внимательный…); дают поведенческие характеристики (он всегда помогает; к нему можно обратиться с просьбой…) говорят о внешних достоинствах, например: красивые волосы.</w:t>
            </w:r>
            <w:proofErr w:type="gramEnd"/>
            <w:r w:rsidRPr="006E2F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47F5" w:rsidRPr="00054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надеюсь, что большинство из вас останется жить и работать в Тюменской области и внесет свой вклад в ее развитие. А кто-то будет и дальше прославлять свое село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9" w:rsidRDefault="00307029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B8" w:rsidRDefault="00BD70B8" w:rsidP="006E2F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A70843" w:rsidRDefault="00A70843"/>
    <w:sectPr w:rsidR="00A70843" w:rsidSect="00307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F82"/>
    <w:multiLevelType w:val="multilevel"/>
    <w:tmpl w:val="C3E8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F7067"/>
    <w:multiLevelType w:val="hybridMultilevel"/>
    <w:tmpl w:val="F3C6A8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3161C"/>
    <w:multiLevelType w:val="hybridMultilevel"/>
    <w:tmpl w:val="B466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F50AE"/>
    <w:multiLevelType w:val="hybridMultilevel"/>
    <w:tmpl w:val="E3FC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C3A6B"/>
    <w:multiLevelType w:val="multilevel"/>
    <w:tmpl w:val="CC0C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6445D"/>
    <w:multiLevelType w:val="hybridMultilevel"/>
    <w:tmpl w:val="38A68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32C3D"/>
    <w:multiLevelType w:val="multilevel"/>
    <w:tmpl w:val="AF4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541A4"/>
    <w:multiLevelType w:val="multilevel"/>
    <w:tmpl w:val="F89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7F73D5"/>
    <w:multiLevelType w:val="multilevel"/>
    <w:tmpl w:val="60F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029"/>
    <w:rsid w:val="000547F5"/>
    <w:rsid w:val="000C2B97"/>
    <w:rsid w:val="001A6D04"/>
    <w:rsid w:val="002C54B8"/>
    <w:rsid w:val="00307029"/>
    <w:rsid w:val="003215F9"/>
    <w:rsid w:val="00470075"/>
    <w:rsid w:val="00653D12"/>
    <w:rsid w:val="006640A2"/>
    <w:rsid w:val="006E2FB2"/>
    <w:rsid w:val="0071646D"/>
    <w:rsid w:val="009625F3"/>
    <w:rsid w:val="009E5DDD"/>
    <w:rsid w:val="00A70843"/>
    <w:rsid w:val="00AA1CAE"/>
    <w:rsid w:val="00B46FB7"/>
    <w:rsid w:val="00B5142E"/>
    <w:rsid w:val="00B96C9E"/>
    <w:rsid w:val="00BD70B8"/>
    <w:rsid w:val="00D13948"/>
    <w:rsid w:val="00D31765"/>
    <w:rsid w:val="00DF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2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47F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54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07029"/>
  </w:style>
  <w:style w:type="paragraph" w:styleId="a4">
    <w:name w:val="No Spacing"/>
    <w:link w:val="a3"/>
    <w:uiPriority w:val="1"/>
    <w:qFormat/>
    <w:rsid w:val="00307029"/>
    <w:pPr>
      <w:spacing w:after="0" w:line="240" w:lineRule="auto"/>
    </w:pPr>
  </w:style>
  <w:style w:type="character" w:customStyle="1" w:styleId="c1">
    <w:name w:val="c1"/>
    <w:basedOn w:val="a0"/>
    <w:rsid w:val="00307029"/>
  </w:style>
  <w:style w:type="table" w:styleId="a5">
    <w:name w:val="Table Grid"/>
    <w:basedOn w:val="a1"/>
    <w:rsid w:val="003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070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07029"/>
    <w:rPr>
      <w:b/>
      <w:bCs/>
    </w:rPr>
  </w:style>
  <w:style w:type="paragraph" w:styleId="a8">
    <w:name w:val="List Paragraph"/>
    <w:basedOn w:val="a"/>
    <w:uiPriority w:val="34"/>
    <w:qFormat/>
    <w:rsid w:val="00307029"/>
    <w:pPr>
      <w:ind w:left="720"/>
      <w:contextualSpacing/>
    </w:pPr>
  </w:style>
  <w:style w:type="character" w:customStyle="1" w:styleId="c0">
    <w:name w:val="c0"/>
    <w:basedOn w:val="a0"/>
    <w:rsid w:val="00D13948"/>
  </w:style>
  <w:style w:type="paragraph" w:styleId="a9">
    <w:name w:val="Balloon Text"/>
    <w:basedOn w:val="a"/>
    <w:link w:val="aa"/>
    <w:uiPriority w:val="99"/>
    <w:semiHidden/>
    <w:unhideWhenUsed/>
    <w:rsid w:val="001A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6D0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4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0547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otpusk.ru/country/kurort.asp?CN=RU14&amp;CT=RU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f-gl.ru/images/flag/Russia/TumenskayaObl/FlagTyumenObl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2019-01-24T04:24:00Z</cp:lastPrinted>
  <dcterms:created xsi:type="dcterms:W3CDTF">2019-01-21T05:15:00Z</dcterms:created>
  <dcterms:modified xsi:type="dcterms:W3CDTF">2019-01-25T04:29:00Z</dcterms:modified>
</cp:coreProperties>
</file>