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Расписание проведения ЕГЭ, ОГЭ, ГВЭ в 2019 году</w:t>
      </w:r>
    </w:p>
    <w:p>
      <w:pPr>
        <w:pStyle w:val="Style19"/>
        <w:rPr>
          <w:sz w:val="22"/>
          <w:szCs w:val="22"/>
        </w:rPr>
      </w:pPr>
      <w:r>
        <w:rPr>
          <w:sz w:val="22"/>
          <w:szCs w:val="22"/>
        </w:rPr>
        <w:t>Утверждено совместными приказами Минпросвещения России и Рособрнадзора:</w:t>
      </w:r>
    </w:p>
    <w:p>
      <w:pPr>
        <w:pStyle w:val="Style19"/>
        <w:rPr/>
      </w:pPr>
      <w:r>
        <w:rPr>
          <w:rStyle w:val="Style14"/>
          <w:sz w:val="22"/>
          <w:szCs w:val="22"/>
        </w:rPr>
        <w:t xml:space="preserve">- №9/18 от 10.01.2019 (зарегистрировано в Минюсте 13.03.2019 №54036) – расписание </w:t>
      </w:r>
      <w:r>
        <w:rPr>
          <w:rStyle w:val="Style14"/>
          <w:b/>
          <w:sz w:val="22"/>
          <w:szCs w:val="22"/>
        </w:rPr>
        <w:t>ЕГЭ</w:t>
      </w:r>
      <w:r>
        <w:rPr>
          <w:rStyle w:val="Style14"/>
          <w:sz w:val="22"/>
          <w:szCs w:val="22"/>
        </w:rPr>
        <w:t>;</w:t>
      </w:r>
    </w:p>
    <w:p>
      <w:pPr>
        <w:pStyle w:val="Style19"/>
        <w:rPr/>
      </w:pPr>
      <w:r>
        <w:rPr>
          <w:rStyle w:val="Style14"/>
          <w:sz w:val="22"/>
          <w:szCs w:val="22"/>
        </w:rPr>
        <w:t xml:space="preserve">- №7/16 от 10.01.2019 (зарегистрировано в Минюсте 13.03.2019 №54035) – расписание </w:t>
      </w:r>
      <w:r>
        <w:rPr>
          <w:rStyle w:val="Style14"/>
          <w:b/>
          <w:sz w:val="22"/>
          <w:szCs w:val="22"/>
        </w:rPr>
        <w:t>ОГЭ</w:t>
      </w:r>
      <w:r>
        <w:rPr>
          <w:rStyle w:val="Style14"/>
          <w:sz w:val="22"/>
          <w:szCs w:val="22"/>
        </w:rPr>
        <w:t>;</w:t>
      </w:r>
    </w:p>
    <w:p>
      <w:pPr>
        <w:pStyle w:val="Style19"/>
        <w:rPr/>
      </w:pPr>
      <w:r>
        <w:rPr>
          <w:rStyle w:val="Style14"/>
          <w:sz w:val="22"/>
          <w:szCs w:val="22"/>
        </w:rPr>
        <w:t xml:space="preserve">- №8/17 от 10.01.2019 (зарегистрировано в Минюсте 13.03.2019 №54034) – расписание </w:t>
      </w:r>
      <w:r>
        <w:rPr>
          <w:rStyle w:val="Style14"/>
          <w:b/>
          <w:sz w:val="22"/>
          <w:szCs w:val="22"/>
        </w:rPr>
        <w:t>ГВЭ.</w:t>
      </w:r>
    </w:p>
    <w:tbl>
      <w:tblPr>
        <w:tblW w:w="5000" w:type="pct"/>
        <w:jc w:val="left"/>
        <w:tblInd w:w="-60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3177"/>
        <w:gridCol w:w="3138"/>
        <w:gridCol w:w="3349"/>
        <w:gridCol w:w="3100"/>
      </w:tblGrid>
      <w:tr>
        <w:trPr>
          <w:tblHeader w:val="true"/>
          <w:trHeight w:val="34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  <w:sz w:val="22"/>
                <w:szCs w:val="22"/>
              </w:rPr>
              <w:t>Дата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  <w:sz w:val="22"/>
                <w:szCs w:val="22"/>
              </w:rPr>
              <w:t>ЕГЭ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  <w:sz w:val="22"/>
                <w:szCs w:val="22"/>
              </w:rPr>
              <w:t>ГВЭ-11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  <w:sz w:val="22"/>
                <w:szCs w:val="22"/>
              </w:rPr>
              <w:t>ОГЭ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  <w:sz w:val="22"/>
                <w:szCs w:val="22"/>
              </w:rPr>
              <w:t>ГВЭ-9</w:t>
            </w:r>
          </w:p>
        </w:tc>
      </w:tr>
      <w:tr>
        <w:trPr>
          <w:trHeight w:val="340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  <w:szCs w:val="18"/>
              </w:rPr>
              <w:t>Досрочный период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20 марта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география, литература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география, литература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22 марта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25 марта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химия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химия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27 марта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 (устно)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29 марта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 Б, 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 апреля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 (письменно), биология, физика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биология, физика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3 апреля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обществознание, информатика и ИКТ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обществознание, информатика и ИКТ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5 апреля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география, химия, информатика и ИКТ, иностранные языки, история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8 апреля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литература, физика, обществознание, биология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10 апреля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язык, математика Б, 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язык, математика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22 апреля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24 апреля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биология, физика, география, иностранные языки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биология, физика, география, иностранные языки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26 апреля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29 апреля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информатика и ИКТ, обществознание, химия, литература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информатика и ИКТ, обществознание, химия, литература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6 мая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7 мая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история, биология, физика, география, иностранные языки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история, биология, физика, география, иностранные языки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8 мая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13 мая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информатика и ИКТ, обществознание, химия, литература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информатика и ИКТ, обществознание, химия, литература</w:t>
            </w:r>
          </w:p>
        </w:tc>
      </w:tr>
      <w:tr>
        <w:trPr>
          <w:trHeight w:val="199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14 мая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</w:tr>
      <w:tr>
        <w:trPr>
          <w:trHeight w:val="340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</w:rPr>
              <w:t>Основной период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24 мая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25 мая (сб)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27 мая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география, литература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география, литература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28 мая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29 мая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 Б, 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30 мая (чт)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31 мая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химия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химия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3 июня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4 июня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обществознание, информатика и ИКТ, география, химия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обществознание, информатика и ИКТ, география, химия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5 июня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 (письменно), физика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языки, физика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6 июня (чт)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7 июня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 (устно)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8 июня (сб)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 (устно)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10 июня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11 июня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литература, физика, информатика и ИКТ, биология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литература, физика, информатика и ИКТ, биология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13 июня (чт)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биология, информатика и ИКТ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биология, информатика и ИКТ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14 июня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физика, география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физика, география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17 июня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география, литература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география, литература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18 июня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история, физика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история, физика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20 июня (чт)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биология, информатика и ИКТ, химия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биология, информатика и ИКТ, химия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24 июня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 Б, П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25 июня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26 июня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обществознание, физика, информатика и ИКТ, биология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обществознание, физика, информатика и ИКТ, биология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27 июня (чт)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иностранные языки (устно)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28 июня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обществознание, иностранные языки (письменно)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обществознание, иностранные языки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география, история, химия, литература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география, история, химия, литература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29 июня (сб)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 июля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</w:tr>
      <w:tr>
        <w:trPr>
          <w:trHeight w:val="85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 июля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предметам</w:t>
            </w:r>
          </w:p>
        </w:tc>
      </w:tr>
      <w:tr>
        <w:trPr>
          <w:trHeight w:val="340" w:hRule="atLeast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Style19"/>
              <w:jc w:val="center"/>
              <w:rPr/>
            </w:pPr>
            <w:r>
              <w:rPr>
                <w:rStyle w:val="Style14"/>
                <w:b/>
                <w:color w:val="000000"/>
              </w:rPr>
              <w:t xml:space="preserve">Дополнительный период 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3 сентября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русский язык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6 сентября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 Б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математика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9 сентября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биология, физика, география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история, биология, физика, география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11 сентября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обществознание, химия, информатика и ИКТ, литература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обществознание, химия, информатика и ИКТ, литература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13 сентября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иностранные языки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16 сентября (пн)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русский язык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17 сентября (вт)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история, биология, физика, география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история, биология, физика, география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18 сентября (ср)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19 сентября (чт)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обществознание, химия, информатика и ИКТ, литература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обществознание, химия, информатика и ИКТ, литература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20 сентября (пт)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 Б, русский язык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математика, русский язык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иностранные языки</w:t>
            </w:r>
          </w:p>
        </w:tc>
      </w:tr>
      <w:tr>
        <w:trPr>
          <w:trHeight w:val="250" w:hRule="atLeast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21 сентября (сб)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/>
            </w:pPr>
            <w:r>
              <w:rPr/>
              <w:t> 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9"/>
              <w:rPr>
                <w:i/>
                <w:i/>
              </w:rPr>
            </w:pPr>
            <w:r>
              <w:rPr>
                <w:i/>
              </w:rPr>
              <w:t>резерв: по всем учебным предметам</w:t>
            </w:r>
          </w:p>
        </w:tc>
      </w:tr>
    </w:tbl>
    <w:p>
      <w:pPr>
        <w:pStyle w:val="Style19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85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en-US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ru-RU" w:eastAsia="en-US" w:bidi="ar-SA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basedOn w:val="Style1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6">
    <w:name w:val="Знак примечания"/>
    <w:basedOn w:val="Style14"/>
    <w:qFormat/>
    <w:rPr>
      <w:sz w:val="16"/>
      <w:szCs w:val="16"/>
    </w:rPr>
  </w:style>
  <w:style w:type="character" w:styleId="Style17">
    <w:name w:val="Текст примечания Знак"/>
    <w:basedOn w:val="Style14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>
    <w:name w:val="Тема примечания Знак"/>
    <w:basedOn w:val="Style17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Style19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eastAsia="ru-RU" w:val="ru-RU" w:bidi="ar-SA"/>
    </w:rPr>
  </w:style>
  <w:style w:type="paragraph" w:styleId="Style20">
    <w:name w:val="Текст выноски"/>
    <w:basedOn w:val="Style19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Style21">
    <w:name w:val="Текст примечания"/>
    <w:basedOn w:val="Style19"/>
    <w:qFormat/>
    <w:pPr>
      <w:suppressAutoHyphens w:val="true"/>
    </w:pPr>
    <w:rPr>
      <w:sz w:val="20"/>
      <w:szCs w:val="20"/>
    </w:rPr>
  </w:style>
  <w:style w:type="paragraph" w:styleId="Style22">
    <w:name w:val="Тема примечания"/>
    <w:basedOn w:val="Style21"/>
    <w:next w:val="Style21"/>
    <w:qFormat/>
    <w:pPr>
      <w:suppressAutoHyphens w:val="true"/>
    </w:pPr>
    <w:rPr>
      <w:b/>
      <w:bCs/>
    </w:rPr>
  </w:style>
  <w:style w:type="paragraph" w:styleId="Style23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LibreOffice/6.2.2.2$Windows_X86_64 LibreOffice_project/2b840030fec2aae0fd2658d8d4f9548af4e3518d</Application>
  <Pages>4</Pages>
  <Words>787</Words>
  <CharactersWithSpaces>5265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2019-03-21T05:16:00Z</dcterms:created>
  <dc:creator>Малова Виктория Витальевна</dc:creator>
  <dc:description/>
  <dc:language>ru-RU</dc:language>
  <cp:lastModifiedBy>Александр О. Пахомов</cp:lastModifiedBy>
  <cp:lastPrinted>2018-11-27T06:35:00Z</cp:lastPrinted>
  <dcterms:modified xsi:type="dcterms:W3CDTF">2019-03-27T05:31:00Z</dcterms:modified>
  <cp:revision>5</cp:revision>
  <dc:subject/>
  <dc:title/>
</cp:coreProperties>
</file>