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2B" w:rsidRDefault="00DF712B" w:rsidP="00DF712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DF712B" w:rsidRDefault="00DF712B" w:rsidP="00DF712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DF712B" w:rsidRDefault="00DF712B" w:rsidP="00DF712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Ершовская основная школа</w:t>
      </w:r>
    </w:p>
    <w:p w:rsidR="00DF712B" w:rsidRDefault="00DF712B" w:rsidP="00DF712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DF712B" w:rsidRDefault="00DF712B" w:rsidP="00DF712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F712B" w:rsidRDefault="00DF712B" w:rsidP="00DF712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F712B" w:rsidRDefault="00FB519F" w:rsidP="00DF712B">
      <w:pPr>
        <w:shd w:val="clear" w:color="auto" w:fill="FFFFFF"/>
        <w:ind w:left="4962"/>
        <w:rPr>
          <w:color w:val="00000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3.5pt;margin-top:10.25pt;width:222.1pt;height:1in;z-index:-251657216" wrapcoords="-78 -225 -78 21375 21678 21375 21678 -225 -78 -225" strokecolor="white">
            <v:textbox style="mso-next-textbox:#_x0000_s1026">
              <w:txbxContent>
                <w:p w:rsidR="00DF712B" w:rsidRDefault="00DF712B" w:rsidP="00DF71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DF712B" w:rsidRDefault="00DF712B" w:rsidP="00DF71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МАОУ Тоболовская СОШ</w:t>
                  </w:r>
                </w:p>
                <w:p w:rsidR="00DF712B" w:rsidRDefault="00DF712B" w:rsidP="00DF71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DF712B" w:rsidRDefault="00DF712B" w:rsidP="00DF71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 № </w:t>
                  </w:r>
                  <w:r w:rsidR="004D5EC1">
                    <w:rPr>
                      <w:rFonts w:ascii="Times New Roman" w:hAnsi="Times New Roman"/>
                      <w:sz w:val="24"/>
                      <w:szCs w:val="24"/>
                    </w:rPr>
                    <w:t>134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31 августа 2016 г     _____ </w:t>
                  </w:r>
                </w:p>
                <w:p w:rsidR="00DF712B" w:rsidRDefault="00DF712B" w:rsidP="00DF71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pict>
          <v:shape id="_x0000_s1027" type="#_x0000_t202" style="position:absolute;left:0;text-align:left;margin-left:287.3pt;margin-top:10.25pt;width:192.2pt;height:61.75pt;z-index:-251656192" wrapcoords="-84 -263 -84 21337 21684 21337 21684 -263 -84 -263" strokecolor="white">
            <v:textbox style="mso-next-textbox:#_x0000_s1027">
              <w:txbxContent>
                <w:p w:rsidR="00DF712B" w:rsidRDefault="00DF712B" w:rsidP="00DF71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 </w:t>
                  </w:r>
                </w:p>
                <w:p w:rsidR="00DF712B" w:rsidRDefault="00DF712B" w:rsidP="00DF71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Старший методист: ______________  Сироткина И.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>
        <w:pict>
          <v:shape id="_x0000_s1028" type="#_x0000_t202" style="position:absolute;left:0;text-align:left;margin-left:-6.9pt;margin-top:10.25pt;width:207.65pt;height:99.45pt;z-index:-251655168" wrapcoords="-78 -162 -78 21438 21678 21438 21678 -162 -78 -162" strokecolor="white">
            <v:textbox style="mso-next-textbox:#_x0000_s1028">
              <w:txbxContent>
                <w:p w:rsidR="00DF712B" w:rsidRDefault="00DF712B" w:rsidP="00DF71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DF712B" w:rsidRDefault="00DF712B" w:rsidP="00DF71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</w:t>
                  </w:r>
                </w:p>
                <w:p w:rsidR="00DF712B" w:rsidRDefault="00DF712B" w:rsidP="00DF71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УВР:</w:t>
                  </w:r>
                </w:p>
                <w:p w:rsidR="00DF712B" w:rsidRDefault="00DF712B" w:rsidP="00DF71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________Н. И. Плесовских</w:t>
                  </w:r>
                </w:p>
                <w:p w:rsidR="00DF712B" w:rsidRDefault="00DF712B" w:rsidP="00DF71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31.08.2016 г.</w:t>
                  </w:r>
                </w:p>
                <w:p w:rsidR="00DF712B" w:rsidRDefault="00DF712B" w:rsidP="00DF71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DF712B" w:rsidRDefault="00DF712B" w:rsidP="00DF71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DF712B" w:rsidRDefault="00DF712B" w:rsidP="00DF71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DF712B" w:rsidRDefault="00DF712B" w:rsidP="00DF712B">
      <w:pPr>
        <w:shd w:val="clear" w:color="auto" w:fill="FFFFFF"/>
        <w:ind w:left="4962"/>
        <w:rPr>
          <w:color w:val="000000"/>
        </w:rPr>
      </w:pPr>
    </w:p>
    <w:p w:rsidR="00DF712B" w:rsidRDefault="00DF712B" w:rsidP="00DF712B">
      <w:pPr>
        <w:pStyle w:val="3"/>
        <w:rPr>
          <w:i/>
          <w:color w:val="auto"/>
          <w:sz w:val="40"/>
          <w:szCs w:val="40"/>
        </w:rPr>
      </w:pPr>
    </w:p>
    <w:p w:rsidR="00DF712B" w:rsidRDefault="00DF712B" w:rsidP="00DF712B">
      <w:pPr>
        <w:pStyle w:val="3"/>
        <w:rPr>
          <w:i/>
          <w:sz w:val="40"/>
          <w:szCs w:val="40"/>
        </w:rPr>
      </w:pPr>
    </w:p>
    <w:p w:rsidR="00DF712B" w:rsidRDefault="00DF712B" w:rsidP="00DF712B"/>
    <w:p w:rsidR="00DF712B" w:rsidRDefault="00DF712B" w:rsidP="00DF712B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РАБОЧАЯ  ПРОГРАММА</w:t>
      </w:r>
    </w:p>
    <w:p w:rsidR="00DF712B" w:rsidRDefault="00DF712B" w:rsidP="00DF712B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 технологии</w:t>
      </w:r>
    </w:p>
    <w:p w:rsidR="00DF712B" w:rsidRDefault="00DF712B" w:rsidP="00DF712B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для 2 класса</w:t>
      </w:r>
    </w:p>
    <w:p w:rsidR="00DF712B" w:rsidRDefault="00DF712B" w:rsidP="00DF712B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2016-2017 учебный год</w:t>
      </w:r>
    </w:p>
    <w:p w:rsidR="00DF712B" w:rsidRDefault="00DF712B" w:rsidP="00DF712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712B" w:rsidRDefault="00DF712B" w:rsidP="00DF712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712B" w:rsidRDefault="00DF712B" w:rsidP="00DF712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Карх Татьяна Николаевна</w:t>
      </w:r>
    </w:p>
    <w:p w:rsidR="00DF712B" w:rsidRDefault="00DF712B" w:rsidP="00DF712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712B" w:rsidRDefault="00DF712B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712B" w:rsidRDefault="00DF712B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712B" w:rsidRDefault="00DF712B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712B" w:rsidRDefault="00DF712B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712B" w:rsidRDefault="00DF712B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3400" w:rsidRDefault="00383400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383400" w:rsidRDefault="00383400" w:rsidP="00024D5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pacing w:val="1"/>
          <w:sz w:val="28"/>
          <w:szCs w:val="28"/>
        </w:rPr>
        <w:t xml:space="preserve"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(новое издание 2012г.), </w:t>
      </w:r>
      <w:r>
        <w:rPr>
          <w:rFonts w:ascii="Times New Roman" w:hAnsi="Times New Roman" w:cs="Times New Roman"/>
          <w:sz w:val="28"/>
          <w:szCs w:val="28"/>
        </w:rPr>
        <w:t>в соответствии с примерной программой начального общего образован</w:t>
      </w:r>
      <w:r w:rsidR="0060676F">
        <w:rPr>
          <w:rFonts w:ascii="Times New Roman" w:hAnsi="Times New Roman" w:cs="Times New Roman"/>
          <w:sz w:val="28"/>
          <w:szCs w:val="28"/>
        </w:rPr>
        <w:t>ия по технологии</w:t>
      </w:r>
      <w:r>
        <w:rPr>
          <w:rFonts w:ascii="Times New Roman" w:hAnsi="Times New Roman" w:cs="Times New Roman"/>
          <w:sz w:val="28"/>
          <w:szCs w:val="28"/>
        </w:rPr>
        <w:t xml:space="preserve">, созданной на основе федерального государственного общеобразовательного стандарта начального общего образования и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авторской про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граммой </w:t>
      </w:r>
      <w:r w:rsidR="0060676F">
        <w:rPr>
          <w:rFonts w:ascii="Times New Roman" w:hAnsi="Times New Roman" w:cs="Times New Roman"/>
          <w:sz w:val="28"/>
          <w:szCs w:val="28"/>
        </w:rPr>
        <w:t xml:space="preserve"> </w:t>
      </w:r>
      <w:r w:rsidR="0060676F" w:rsidRPr="004949AB">
        <w:rPr>
          <w:rFonts w:ascii="Times New Roman" w:hAnsi="Times New Roman" w:cs="Times New Roman"/>
          <w:sz w:val="28"/>
          <w:szCs w:val="28"/>
        </w:rPr>
        <w:t>«</w:t>
      </w:r>
      <w:r w:rsidR="0060676F">
        <w:rPr>
          <w:rFonts w:ascii="Times New Roman" w:hAnsi="Times New Roman" w:cs="Times New Roman"/>
          <w:sz w:val="28"/>
          <w:szCs w:val="28"/>
        </w:rPr>
        <w:t xml:space="preserve">Технология» </w:t>
      </w:r>
      <w:r w:rsidR="00162F57">
        <w:rPr>
          <w:rFonts w:ascii="Times New Roman" w:hAnsi="Times New Roman" w:cs="Times New Roman"/>
          <w:sz w:val="28"/>
          <w:szCs w:val="28"/>
        </w:rPr>
        <w:t xml:space="preserve">для </w:t>
      </w:r>
      <w:r w:rsidR="0060676F">
        <w:rPr>
          <w:rFonts w:ascii="Times New Roman" w:hAnsi="Times New Roman" w:cs="Times New Roman"/>
          <w:sz w:val="28"/>
          <w:szCs w:val="28"/>
        </w:rPr>
        <w:t>1-4 класс</w:t>
      </w:r>
      <w:r w:rsidR="00162F57">
        <w:rPr>
          <w:rFonts w:ascii="Times New Roman" w:hAnsi="Times New Roman" w:cs="Times New Roman"/>
          <w:sz w:val="28"/>
          <w:szCs w:val="28"/>
        </w:rPr>
        <w:t>ов, разработанной</w:t>
      </w:r>
      <w:proofErr w:type="gramEnd"/>
      <w:r w:rsidR="0060676F">
        <w:rPr>
          <w:rFonts w:ascii="Times New Roman" w:hAnsi="Times New Roman" w:cs="Times New Roman"/>
          <w:sz w:val="28"/>
          <w:szCs w:val="28"/>
        </w:rPr>
        <w:t xml:space="preserve"> </w:t>
      </w:r>
      <w:r w:rsidR="0060676F" w:rsidRPr="004949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76F" w:rsidRPr="004949AB">
        <w:rPr>
          <w:rFonts w:ascii="Times New Roman" w:hAnsi="Times New Roman" w:cs="Times New Roman"/>
          <w:sz w:val="28"/>
          <w:szCs w:val="28"/>
        </w:rPr>
        <w:t>Е</w:t>
      </w:r>
      <w:r w:rsidR="00162F57">
        <w:rPr>
          <w:rFonts w:ascii="Times New Roman" w:hAnsi="Times New Roman" w:cs="Times New Roman"/>
          <w:sz w:val="28"/>
          <w:szCs w:val="28"/>
        </w:rPr>
        <w:t>.А.Лутцевой</w:t>
      </w:r>
      <w:proofErr w:type="spellEnd"/>
      <w:r w:rsidR="0060676F">
        <w:rPr>
          <w:rFonts w:ascii="Times New Roman" w:hAnsi="Times New Roman" w:cs="Times New Roman"/>
          <w:sz w:val="28"/>
          <w:szCs w:val="28"/>
        </w:rPr>
        <w:t xml:space="preserve"> </w:t>
      </w:r>
      <w:r w:rsidR="0060676F" w:rsidRPr="000F6AF9">
        <w:rPr>
          <w:rFonts w:ascii="Times New Roman" w:hAnsi="Times New Roman" w:cs="Times New Roman"/>
          <w:spacing w:val="2"/>
          <w:sz w:val="28"/>
          <w:szCs w:val="28"/>
        </w:rPr>
        <w:t xml:space="preserve">в рамках проекта «Начальная </w:t>
      </w:r>
      <w:r w:rsidR="0060676F" w:rsidRPr="000F6AF9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60676F" w:rsidRPr="000F6AF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60676F" w:rsidRPr="000F6AF9">
        <w:rPr>
          <w:rFonts w:ascii="Times New Roman" w:hAnsi="Times New Roman" w:cs="Times New Roman"/>
          <w:sz w:val="28"/>
          <w:szCs w:val="28"/>
        </w:rPr>
        <w:t xml:space="preserve"> века» (научный руководитель Н.Ф. Виноградова</w:t>
      </w:r>
      <w:r w:rsidR="0060676F">
        <w:rPr>
          <w:rFonts w:ascii="Times New Roman" w:hAnsi="Times New Roman" w:cs="Times New Roman"/>
          <w:sz w:val="28"/>
          <w:szCs w:val="28"/>
        </w:rPr>
        <w:t>).</w:t>
      </w:r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B445BC">
        <w:rPr>
          <w:rFonts w:ascii="Times New Roman" w:eastAsia="TimesNewRomanPSMT" w:hAnsi="Times New Roman" w:cs="Times New Roman"/>
          <w:sz w:val="28"/>
          <w:szCs w:val="28"/>
        </w:rPr>
        <w:t>Изучение технологии в начальной школе направлено на решение следующих задач:</w:t>
      </w:r>
    </w:p>
    <w:p w:rsidR="00B445BC" w:rsidRPr="00B445BC" w:rsidRDefault="00024D55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● развитие личнос</w:t>
      </w:r>
      <w:r w:rsidR="00B445BC" w:rsidRPr="00B445BC">
        <w:rPr>
          <w:rFonts w:ascii="Times New Roman" w:eastAsia="TimesNewRomanPSMT" w:hAnsi="Times New Roman" w:cs="Times New Roman"/>
          <w:sz w:val="28"/>
          <w:szCs w:val="28"/>
        </w:rPr>
        <w:t>тных качеств (активности, инициативности, воли, любознательности и т. п.), интеллекта (внимания, памяти, восприятия, образного и образно-логического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в частности);</w:t>
      </w:r>
      <w:proofErr w:type="gramEnd"/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proofErr w:type="gramStart"/>
      <w:r w:rsidRPr="00B445BC">
        <w:rPr>
          <w:rFonts w:ascii="Times New Roman" w:eastAsia="TimesNewRomanPSMT" w:hAnsi="Times New Roman" w:cs="Times New Roman"/>
          <w:sz w:val="28"/>
          <w:szCs w:val="28"/>
        </w:rPr>
        <w:t xml:space="preserve">● формирование общих представлений о мире, созданном умом и руками человека, об истории </w:t>
      </w:r>
      <w:proofErr w:type="spellStart"/>
      <w:r w:rsidRPr="00B445BC">
        <w:rPr>
          <w:rFonts w:ascii="Times New Roman" w:eastAsia="TimesNewRomanPSMT" w:hAnsi="Times New Roman" w:cs="Times New Roman"/>
          <w:sz w:val="28"/>
          <w:szCs w:val="28"/>
        </w:rPr>
        <w:t>деятельностного</w:t>
      </w:r>
      <w:proofErr w:type="spellEnd"/>
      <w:r w:rsidRPr="00B445BC">
        <w:rPr>
          <w:rFonts w:ascii="Times New Roman" w:eastAsia="TimesNewRomanPSMT" w:hAnsi="Times New Roman" w:cs="Times New Roman"/>
          <w:sz w:val="28"/>
          <w:szCs w:val="28"/>
        </w:rPr>
        <w:t xml:space="preserve"> освоения мира (от открытия  способов удовлетворения элементарных жизненных потребностей до начала технического прогресса и современных технологий), о взаимосвязи человека с природой (как источника не только сырьевых ресурсов, энергии, но и вдохновения, идей для реализации технологических замыслов и проектов);</w:t>
      </w:r>
      <w:proofErr w:type="gramEnd"/>
      <w:r w:rsidRPr="00B445BC">
        <w:rPr>
          <w:rFonts w:ascii="Times New Roman" w:eastAsia="TimesNewRomanPSMT" w:hAnsi="Times New Roman" w:cs="Times New Roman"/>
          <w:sz w:val="28"/>
          <w:szCs w:val="28"/>
        </w:rPr>
        <w:t xml:space="preserve"> о мире профессий и важности правильного выбора профессии;</w:t>
      </w:r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B445BC">
        <w:rPr>
          <w:rFonts w:ascii="Times New Roman" w:eastAsia="TimesNewRomanPSMT" w:hAnsi="Times New Roman" w:cs="Times New Roman"/>
          <w:sz w:val="28"/>
          <w:szCs w:val="28"/>
        </w:rPr>
        <w:t>● формирование первоначальных конструкторско-технологических и организационно-экономических знаний, овладение технологическими приемами ручной обработки материалов; усвоение правил техники безопасного труда; приобретение навыков самообслуживания;</w:t>
      </w:r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proofErr w:type="gramStart"/>
      <w:r w:rsidRPr="00B445BC">
        <w:rPr>
          <w:rFonts w:ascii="Times New Roman" w:eastAsia="TimesNewRomanPSMT" w:hAnsi="Times New Roman" w:cs="Times New Roman"/>
          <w:sz w:val="28"/>
          <w:szCs w:val="28"/>
        </w:rPr>
        <w:t>● 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библиотеки;</w:t>
      </w:r>
      <w:proofErr w:type="gramEnd"/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B445BC">
        <w:rPr>
          <w:rFonts w:ascii="Times New Roman" w:eastAsia="TimesNewRomanPSMT" w:hAnsi="Times New Roman" w:cs="Times New Roman"/>
          <w:sz w:val="28"/>
          <w:szCs w:val="28"/>
        </w:rPr>
        <w:t>● использование приобретенных знаний о правилах создания предметной и информационной среды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B445BC">
        <w:rPr>
          <w:rFonts w:ascii="Times New Roman" w:eastAsia="TimesNewRomanPSMT" w:hAnsi="Times New Roman" w:cs="Times New Roman"/>
          <w:sz w:val="28"/>
          <w:szCs w:val="28"/>
        </w:rPr>
        <w:t>● развитие коммуникативной компетентности младших школьников на основе организации совместной продуктивной деятельности;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B445BC">
        <w:rPr>
          <w:rFonts w:ascii="Times New Roman" w:eastAsia="TimesNewRomanPSMT" w:hAnsi="Times New Roman" w:cs="Times New Roman"/>
          <w:sz w:val="28"/>
          <w:szCs w:val="28"/>
        </w:rPr>
        <w:t>● воспитание экологически разумного отношения к природным ресурсам, умения видеть положительные и отрицательные стороны технического прогресса, уважения к людям труда и культурному наследию — результатам трудовой деятельности предшествующих поколений.</w:t>
      </w:r>
    </w:p>
    <w:p w:rsidR="00AC2724" w:rsidRDefault="00AC2724" w:rsidP="00AC27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400" w:rsidRDefault="00383400" w:rsidP="000C5B04">
      <w:pPr>
        <w:pStyle w:val="a3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Общая характеристика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</w:t>
      </w:r>
      <w:r w:rsidR="00AC2724">
        <w:rPr>
          <w:rFonts w:ascii="Times New Roman" w:hAnsi="Times New Roman" w:cs="Times New Roman"/>
          <w:b/>
          <w:sz w:val="28"/>
          <w:szCs w:val="28"/>
          <w:u w:val="single"/>
        </w:rPr>
        <w:t>дмета «Технология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C2724" w:rsidRPr="00AC2724" w:rsidRDefault="00024D55" w:rsidP="00AC2724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</w:t>
      </w:r>
      <w:proofErr w:type="gramStart"/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В начальной школе закладываются основы технологического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 xml:space="preserve">образования, позволяющие, во-первых, дать детям первоначальный </w:t>
      </w:r>
      <w:r w:rsidR="00AC2724" w:rsidRPr="00AC2724">
        <w:rPr>
          <w:rFonts w:ascii="Times New Roman" w:eastAsia="TimesNewRomanPSMT" w:hAnsi="Times New Roman" w:cs="Times New Roman"/>
          <w:i/>
          <w:iCs/>
          <w:sz w:val="28"/>
          <w:szCs w:val="28"/>
        </w:rPr>
        <w:t>опыт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преобразовательной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художественно-творческой и технико-технологической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i/>
          <w:iCs/>
          <w:sz w:val="28"/>
          <w:szCs w:val="28"/>
        </w:rPr>
        <w:t>деятельности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, основанной на образцах духовно-культурного содержания и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современных достижениях науки и техники, во-вторых, создать условия для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самовыражения каждого ребенка в его практической творческой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деятельности через активное изучение простейших законов создания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предметной среды посредством освоения технологии преобразования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доступных материалов и использования современных информационных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технологий</w:t>
      </w:r>
      <w:proofErr w:type="gramEnd"/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Уникальная предметно-практическая среда, окружающая ребенка, и его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предметно-</w:t>
      </w:r>
      <w:proofErr w:type="spellStart"/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манипулятивная</w:t>
      </w:r>
      <w:proofErr w:type="spellEnd"/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 xml:space="preserve"> деятельность на уроках технологии позволяют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успешно реализовывать не только технологическое, но и духовное,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 xml:space="preserve">нравственное, эстетическое и интеллектуальное развитие 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>об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уча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>ю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 xml:space="preserve">щегося. </w:t>
      </w:r>
      <w:proofErr w:type="gramStart"/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Она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 xml:space="preserve">является </w:t>
      </w:r>
      <w:r w:rsidR="00AC2724" w:rsidRPr="00AC2724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основой формирования познавательных способностей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младших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школьников, стремления активно изучать историю духовно-материальной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культуры, семейных традиций своего и других народов и уважительно к ним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относиться, а также способствует формированию у младших школьников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всех элементов учебной деятельности (планирование, ориентировка в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задании, преобразование, оценка продукта, умение распознавать и ставить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задачи, возникающие в контексте практической ситуации, предлагать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практические способы решения, добиваться достижения результата</w:t>
      </w:r>
      <w:proofErr w:type="gramEnd"/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 xml:space="preserve"> и т. д.).</w:t>
      </w:r>
    </w:p>
    <w:p w:rsidR="00383400" w:rsidRDefault="00383400" w:rsidP="00AC27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400" w:rsidRPr="00CB5950" w:rsidRDefault="00383400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места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</w:t>
      </w:r>
      <w:r w:rsidR="00024D55">
        <w:rPr>
          <w:rFonts w:ascii="Times New Roman" w:hAnsi="Times New Roman" w:cs="Times New Roman"/>
          <w:b/>
          <w:sz w:val="28"/>
          <w:szCs w:val="28"/>
          <w:u w:val="single"/>
        </w:rPr>
        <w:t>дмета «Технология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 в учебном плане</w:t>
      </w:r>
    </w:p>
    <w:p w:rsidR="00383400" w:rsidRDefault="00383400" w:rsidP="003834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учебным планом МАОУ Тоболовская СОШ на препода</w:t>
      </w:r>
      <w:r w:rsidR="001646A5">
        <w:rPr>
          <w:rFonts w:ascii="Times New Roman" w:hAnsi="Times New Roman" w:cs="Times New Roman"/>
          <w:sz w:val="28"/>
          <w:szCs w:val="28"/>
        </w:rPr>
        <w:t>вание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во 2 классе отводится 1 час в неделю (34 недели). Соответственно программа рассчитана на 34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часа. </w:t>
      </w:r>
    </w:p>
    <w:p w:rsidR="00383400" w:rsidRDefault="00383400" w:rsidP="00B26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400" w:rsidRPr="00921950" w:rsidRDefault="00383400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ценностных ориентиров содержания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</w:t>
      </w:r>
      <w:r w:rsidR="00024D55">
        <w:rPr>
          <w:rFonts w:ascii="Times New Roman" w:hAnsi="Times New Roman" w:cs="Times New Roman"/>
          <w:b/>
          <w:sz w:val="28"/>
          <w:szCs w:val="28"/>
          <w:u w:val="single"/>
        </w:rPr>
        <w:t>дмета «Технология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t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Практико-ориентированная направленность содержания учебного предмета «Технология» обеспечивает интеграцию знаний, полученных при изучении других учебных предметов (изобразительного искусства, математики,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окружающего мира, русского (родного) языка, литературного чтения), и позволяет реализовать их в интеллектуально-практической деятельности ученика. Это, в свою очередь, создает ус</w:t>
      </w:r>
      <w:r>
        <w:rPr>
          <w:rFonts w:ascii="Times New Roman" w:eastAsia="TimesNewRomanPSMT" w:hAnsi="Times New Roman" w:cs="Times New Roman"/>
          <w:sz w:val="28"/>
          <w:szCs w:val="28"/>
        </w:rPr>
        <w:t>ловия для развития инициативнос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ти, изобретательности, гибкости мышления.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t>Изобразительное искусство дает возможность использовать средства художественной выразительности в целях гармонизации форм и конструкций при изготовлении изделий на основе законов и правил декоративн</w:t>
      </w:r>
      <w:proofErr w:type="gramStart"/>
      <w:r w:rsidRPr="004949AB">
        <w:rPr>
          <w:rFonts w:ascii="Times New Roman" w:eastAsia="TimesNewRomanPSMT" w:hAnsi="Times New Roman" w:cs="Times New Roman"/>
          <w:sz w:val="28"/>
          <w:szCs w:val="28"/>
        </w:rPr>
        <w:t>о-</w:t>
      </w:r>
      <w:proofErr w:type="gramEnd"/>
      <w:r w:rsidRPr="004949AB">
        <w:rPr>
          <w:rFonts w:ascii="Times New Roman" w:eastAsia="TimesNewRomanPSMT" w:hAnsi="Times New Roman" w:cs="Times New Roman"/>
          <w:sz w:val="28"/>
          <w:szCs w:val="28"/>
        </w:rPr>
        <w:t xml:space="preserve"> прикладного искусства и дизайна.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lastRenderedPageBreak/>
        <w:t>Математика —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формами, телами, именованными числами.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t>Окружающий мир — рассмотрение и анализ природных форм и ко</w:t>
      </w:r>
      <w:r>
        <w:rPr>
          <w:rFonts w:ascii="Times New Roman" w:eastAsia="TimesNewRomanPSMT" w:hAnsi="Times New Roman" w:cs="Times New Roman"/>
          <w:sz w:val="28"/>
          <w:szCs w:val="28"/>
        </w:rPr>
        <w:t>нструкций как универсального ис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точника инженерно-художественных идей для мастера; природы как источника сырья с учетом экологических проблем, деятельности человека как создателя материально-культурной  среды обитания, изучение этнокультурных традиций.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proofErr w:type="gramStart"/>
      <w:r w:rsidRPr="004949AB">
        <w:rPr>
          <w:rFonts w:ascii="Times New Roman" w:eastAsia="TimesNewRomanPSMT" w:hAnsi="Times New Roman" w:cs="Times New Roman"/>
          <w:sz w:val="28"/>
          <w:szCs w:val="28"/>
        </w:rPr>
        <w:t>Родной язык — развитие устной речи на основе использования важ</w:t>
      </w:r>
      <w:r>
        <w:rPr>
          <w:rFonts w:ascii="Times New Roman" w:eastAsia="TimesNewRomanPSMT" w:hAnsi="Times New Roman" w:cs="Times New Roman"/>
          <w:sz w:val="28"/>
          <w:szCs w:val="28"/>
        </w:rPr>
        <w:t>нейших видов речевой деятельнос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</w:t>
      </w:r>
      <w:r>
        <w:rPr>
          <w:rFonts w:ascii="Times New Roman" w:eastAsia="TimesNewRomanPSMT" w:hAnsi="Times New Roman" w:cs="Times New Roman"/>
          <w:sz w:val="28"/>
          <w:szCs w:val="28"/>
        </w:rPr>
        <w:t>отки; повествование о ходе дейс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твий и построении плана деятельности; построение логически связных высказываний в рассуждениях, обоснованиях, формулировании выводов).</w:t>
      </w:r>
      <w:proofErr w:type="gramEnd"/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t>Литературное чтение — работа с текстами для создания образа, реализуемого в изделии. Продуктивная деятельность учащихся на уроках технологии создает уникальную основу для самореализации личности. Благодаря включению в эл</w:t>
      </w:r>
      <w:r>
        <w:rPr>
          <w:rFonts w:ascii="Times New Roman" w:eastAsia="TimesNewRomanPSMT" w:hAnsi="Times New Roman" w:cs="Times New Roman"/>
          <w:sz w:val="28"/>
          <w:szCs w:val="28"/>
        </w:rPr>
        <w:t>ементарную проектную деятельнос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ть учащиеся могут применить свои умения, заслужить одобрение и получить признание (например, за проявленную в работе добросовестность, упорство в достижении цели или за авторство оригинальной творческой идеи, воплощенной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</w:t>
      </w:r>
      <w:r>
        <w:rPr>
          <w:rFonts w:ascii="Times New Roman" w:eastAsia="TimesNewRomanPSMT" w:hAnsi="Times New Roman" w:cs="Times New Roman"/>
          <w:sz w:val="28"/>
          <w:szCs w:val="28"/>
        </w:rPr>
        <w:t>т преобразовательной деятельнос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ти и развития творчества, что создает предпосылки для более успешной социализации.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t xml:space="preserve"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 </w:t>
      </w:r>
    </w:p>
    <w:p w:rsidR="00383400" w:rsidRDefault="00383400" w:rsidP="00ED66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400" w:rsidRPr="00591728" w:rsidRDefault="00383400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Личностные, метапредметные и предметные результаты освоения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</w:t>
      </w:r>
      <w:r w:rsidR="00024D55">
        <w:rPr>
          <w:rFonts w:ascii="Times New Roman" w:hAnsi="Times New Roman" w:cs="Times New Roman"/>
          <w:b/>
          <w:sz w:val="28"/>
          <w:szCs w:val="28"/>
          <w:u w:val="single"/>
        </w:rPr>
        <w:t>дмета «Технология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65F0E" w:rsidRPr="00E65F0E" w:rsidRDefault="00E65F0E" w:rsidP="00E65F0E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E65F0E">
        <w:rPr>
          <w:rFonts w:ascii="Times New Roman" w:eastAsia="TimesNewRomanPSMT" w:hAnsi="Times New Roman" w:cs="Times New Roman"/>
          <w:bCs/>
          <w:i/>
          <w:sz w:val="28"/>
          <w:szCs w:val="28"/>
        </w:rPr>
        <w:t>Личностными</w:t>
      </w:r>
      <w:r w:rsidRPr="00E65F0E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E65F0E">
        <w:rPr>
          <w:rFonts w:ascii="Times New Roman" w:eastAsia="TimesNewRomanPSMT" w:hAnsi="Times New Roman" w:cs="Times New Roman"/>
          <w:sz w:val="28"/>
          <w:szCs w:val="28"/>
        </w:rPr>
        <w:t>результатами изучения технологии является воспитание и развитие социально и личностно значимых качеств, индивидуальн</w:t>
      </w:r>
      <w:proofErr w:type="gramStart"/>
      <w:r w:rsidRPr="00E65F0E">
        <w:rPr>
          <w:rFonts w:ascii="Times New Roman" w:eastAsia="TimesNewRomanPSMT" w:hAnsi="Times New Roman" w:cs="Times New Roman"/>
          <w:sz w:val="28"/>
          <w:szCs w:val="28"/>
        </w:rPr>
        <w:t>о-</w:t>
      </w:r>
      <w:proofErr w:type="gramEnd"/>
      <w:r w:rsidRPr="00E65F0E">
        <w:rPr>
          <w:rFonts w:ascii="Times New Roman" w:eastAsia="TimesNewRomanPSMT" w:hAnsi="Times New Roman" w:cs="Times New Roman"/>
          <w:sz w:val="28"/>
          <w:szCs w:val="28"/>
        </w:rPr>
        <w:t xml:space="preserve"> личностных позиций, ценностных установок 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труда).</w:t>
      </w:r>
    </w:p>
    <w:p w:rsidR="00E65F0E" w:rsidRPr="00E65F0E" w:rsidRDefault="00E65F0E" w:rsidP="00E65F0E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proofErr w:type="spellStart"/>
      <w:proofErr w:type="gramStart"/>
      <w:r w:rsidRPr="00E65F0E">
        <w:rPr>
          <w:rFonts w:ascii="Times New Roman" w:eastAsia="TimesNewRomanPSMT" w:hAnsi="Times New Roman" w:cs="Times New Roman"/>
          <w:bCs/>
          <w:i/>
          <w:sz w:val="28"/>
          <w:szCs w:val="28"/>
        </w:rPr>
        <w:t>Метапредметными</w:t>
      </w:r>
      <w:proofErr w:type="spellEnd"/>
      <w:r w:rsidRPr="00E65F0E">
        <w:rPr>
          <w:rFonts w:ascii="Times New Roman" w:eastAsia="TimesNewRomanPSMT" w:hAnsi="Times New Roman" w:cs="Times New Roman"/>
          <w:bCs/>
          <w:i/>
          <w:sz w:val="28"/>
          <w:szCs w:val="28"/>
        </w:rPr>
        <w:t xml:space="preserve"> </w:t>
      </w:r>
      <w:r w:rsidRPr="00E65F0E">
        <w:rPr>
          <w:rFonts w:ascii="Times New Roman" w:eastAsia="TimesNewRomanPSMT" w:hAnsi="Times New Roman" w:cs="Times New Roman"/>
          <w:sz w:val="28"/>
          <w:szCs w:val="28"/>
        </w:rPr>
        <w:t xml:space="preserve">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его для решения практической </w:t>
      </w:r>
      <w:r w:rsidRPr="00E65F0E">
        <w:rPr>
          <w:rFonts w:ascii="Times New Roman" w:eastAsia="TimesNewRomanPSMT" w:hAnsi="Times New Roman" w:cs="Times New Roman"/>
          <w:sz w:val="28"/>
          <w:szCs w:val="28"/>
        </w:rPr>
        <w:lastRenderedPageBreak/>
        <w:t>задачи, осуществлять информационный поиск, необходимую корректировку в ходе практической реализации, выполнять самооценку результата).</w:t>
      </w:r>
      <w:proofErr w:type="gramEnd"/>
    </w:p>
    <w:p w:rsidR="00E65F0E" w:rsidRPr="00E65F0E" w:rsidRDefault="00E65F0E" w:rsidP="00E65F0E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5F0E">
        <w:rPr>
          <w:rFonts w:ascii="Times New Roman" w:eastAsia="TimesNewRomanPSMT" w:hAnsi="Times New Roman" w:cs="Times New Roman"/>
          <w:bCs/>
          <w:i/>
          <w:sz w:val="28"/>
          <w:szCs w:val="28"/>
        </w:rPr>
        <w:t xml:space="preserve">Предметными </w:t>
      </w:r>
      <w:r w:rsidRPr="00E65F0E">
        <w:rPr>
          <w:rFonts w:ascii="Times New Roman" w:eastAsia="TimesNewRomanPSMT" w:hAnsi="Times New Roman" w:cs="Times New Roman"/>
          <w:sz w:val="28"/>
          <w:szCs w:val="28"/>
        </w:rPr>
        <w:t>результатами изучения технологии являются доступные по возрасту начальные сведения о технике, технологиях и технологической стороне труда мастера, художника, об основах культуры труда; элементарные умения предметно-преобразовательной деятельности, умения ориентироваться в мире профессий, элементарный опыт творческой и  проектной деятельности.</w:t>
      </w:r>
      <w:r w:rsidRPr="00E65F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66F2" w:rsidRDefault="00ED66F2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3400" w:rsidRPr="00A3737F" w:rsidRDefault="00383400" w:rsidP="003834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737F">
        <w:rPr>
          <w:rFonts w:ascii="Times New Roman" w:hAnsi="Times New Roman" w:cs="Times New Roman"/>
          <w:b/>
          <w:sz w:val="28"/>
          <w:szCs w:val="28"/>
          <w:u w:val="single"/>
        </w:rPr>
        <w:t>Содержание</w:t>
      </w:r>
      <w:r w:rsidR="00024D55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«Технология</w:t>
      </w:r>
      <w:r w:rsidRPr="00A3737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C5904" w:rsidRDefault="001C5904" w:rsidP="00F45BB3">
      <w:pPr>
        <w:pStyle w:val="a3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F45BB3" w:rsidRPr="001C5904" w:rsidRDefault="00F45BB3" w:rsidP="00F45BB3">
      <w:pPr>
        <w:pStyle w:val="a3"/>
        <w:jc w:val="both"/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</w:pPr>
      <w:r w:rsidRPr="001C5904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Общекультурные и </w:t>
      </w:r>
      <w:proofErr w:type="spellStart"/>
      <w:r w:rsidRPr="001C5904">
        <w:rPr>
          <w:rFonts w:ascii="Times New Roman" w:eastAsia="TimesNewRomanPSMT" w:hAnsi="Times New Roman" w:cs="Times New Roman"/>
          <w:b/>
          <w:i/>
          <w:sz w:val="28"/>
          <w:szCs w:val="28"/>
        </w:rPr>
        <w:t>общетрудовые</w:t>
      </w:r>
      <w:proofErr w:type="spellEnd"/>
      <w:r w:rsidRPr="001C5904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компетенции. Основы культуры труда, самообслуживание.</w:t>
      </w:r>
      <w:r w:rsidR="00FC36AD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(8ч)</w:t>
      </w:r>
    </w:p>
    <w:p w:rsidR="00F45BB3" w:rsidRDefault="001C5904" w:rsidP="001C5904">
      <w:pPr>
        <w:pStyle w:val="a3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1C5904">
        <w:rPr>
          <w:rFonts w:ascii="Times New Roman" w:eastAsia="TimesNewRomanPSMT" w:hAnsi="Times New Roman" w:cs="Times New Roman"/>
          <w:sz w:val="28"/>
          <w:szCs w:val="28"/>
        </w:rPr>
        <w:t>Значение трудовой деятельности в жизни человека — труд как способ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самовыражения человека. История приспособляемости первобытного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человека к окружающей среде. Реализация потребностей человека в укрытии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(жилище), питании (охота, примитивная кулинарная обработка добычи),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одежде. Объективная необходимость разделения труда. Ремесла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ремесленники. Названия профессий ремесленников. Современное состояние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ремесел. Ремесленные профессии, распространенные в месте проживания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детей (крае, регионе). Технологии выполнения их работ во времена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средневековья и сегодня.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Природа — источник сырья. Природное сырье, природные материалы.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Мастера и их профессии. Традиции творчества мастеров в создании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предметной среды (общее представление).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Развернутый анализ заданий (материалы, конструкция, технология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изготовления). Работа с доступной информацией (тексты, рисунки, простейшие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чертежи, эскизы, схемы).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Введение в проектную деятельность. Выполнение с помощью учителя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д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оступных простых проектов (разработка предложенного замысла, поиск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доступных решений, выполнение и защита проекта). Результат проектной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деятельности — изделия, оформление праздников.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Работа в малых группах. Осуществление сотрудничества.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Самоконтроль в ходе работы (точность разметки с использованием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чертежных инструментов).</w:t>
      </w:r>
      <w:r w:rsidR="00FC05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0C5B04" w:rsidRPr="001C5904" w:rsidRDefault="000C5B04" w:rsidP="001C5904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45BB3" w:rsidRPr="00DD4C49" w:rsidRDefault="00F45BB3" w:rsidP="00F45BB3">
      <w:pPr>
        <w:pStyle w:val="a3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DD4C49">
        <w:rPr>
          <w:rFonts w:ascii="Times New Roman" w:eastAsia="TimesNewRomanPSMT" w:hAnsi="Times New Roman" w:cs="Times New Roman"/>
          <w:b/>
          <w:i/>
          <w:sz w:val="28"/>
          <w:szCs w:val="28"/>
        </w:rPr>
        <w:t>Технология ручной обработки материалов. Элементы графической грамоты.</w:t>
      </w:r>
      <w:r w:rsidR="00FC36AD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(18ч)</w:t>
      </w:r>
    </w:p>
    <w:p w:rsidR="001C5904" w:rsidRPr="00DD4C49" w:rsidRDefault="00DD4C49" w:rsidP="00DD4C49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D4C49">
        <w:rPr>
          <w:rFonts w:ascii="Times New Roman" w:eastAsia="TimesNewRomanPSMT" w:hAnsi="Times New Roman" w:cs="Times New Roman"/>
          <w:sz w:val="28"/>
          <w:szCs w:val="28"/>
        </w:rPr>
        <w:t>Материалы природного происхождения: природные материалы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(встречающиеся в регионе), натуральные ткани, нитки (пряжа). Строение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ткани. Продольное и поперечное направление нитей ткани. Основа, уток.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Общая технология получения нитей и тканей на основе натурального сырья.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Проволока (тонкая), ее свойства: гибкость, упругость. Сравнение свойств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материалов. Выбор материалов по их декоративно-художественным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конструктивным свойствам.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Чертежные инструменты: линейка, угольник, циркуль. Канцелярский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нож, лекало. Их названия, функциональное назначение, устройство. Приемы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безопасной работы и обращения с колющими и режущими инструментами.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 xml:space="preserve">Технологические операции, их обобщенные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lastRenderedPageBreak/>
        <w:t>названия: разметка,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получение деталей из заготовки, сборка изделия, отделка.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Элементарное представление о простейшем чертеже и эскизе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Отделка аппликацией (с полиэтиленовой прокладкой), ручными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строчками (варианты прямой строчки).</w:t>
      </w:r>
    </w:p>
    <w:p w:rsidR="001C5904" w:rsidRPr="00DD4C49" w:rsidRDefault="001C5904" w:rsidP="00DD4C49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45BB3" w:rsidRPr="00021EC1" w:rsidRDefault="00F45BB3" w:rsidP="00F45BB3">
      <w:pPr>
        <w:pStyle w:val="a3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021EC1">
        <w:rPr>
          <w:rFonts w:ascii="Times New Roman" w:eastAsia="TimesNewRomanPSMT" w:hAnsi="Times New Roman" w:cs="Times New Roman"/>
          <w:b/>
          <w:i/>
          <w:sz w:val="28"/>
          <w:szCs w:val="28"/>
        </w:rPr>
        <w:t>Конструирование и моделирование.</w:t>
      </w:r>
      <w:r w:rsidR="00FC36AD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(8ч)</w:t>
      </w:r>
    </w:p>
    <w:p w:rsidR="00021EC1" w:rsidRPr="00021EC1" w:rsidRDefault="00021EC1" w:rsidP="00021EC1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1EC1">
        <w:rPr>
          <w:rFonts w:ascii="Times New Roman" w:eastAsia="TimesNewRomanPSMT" w:hAnsi="Times New Roman" w:cs="Times New Roman"/>
          <w:sz w:val="28"/>
          <w:szCs w:val="28"/>
        </w:rPr>
        <w:t>Конструирование из готовых форм (упаковки). Композиционное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>расположение деталей в изделии. Получение объемных форм сгибанием.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>Виды соединения деталей конструкции. Подвижное соединение деталей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 xml:space="preserve">изделия. Способы сборки разборных конструкций (винтовой, </w:t>
      </w:r>
      <w:proofErr w:type="gramStart"/>
      <w:r w:rsidRPr="00021EC1">
        <w:rPr>
          <w:rFonts w:ascii="Times New Roman" w:eastAsia="TimesNewRomanPSMT" w:hAnsi="Times New Roman" w:cs="Times New Roman"/>
          <w:sz w:val="28"/>
          <w:szCs w:val="28"/>
        </w:rPr>
        <w:t>проволочный</w:t>
      </w:r>
      <w:proofErr w:type="gramEnd"/>
      <w:r w:rsidRPr="00021EC1">
        <w:rPr>
          <w:rFonts w:ascii="Times New Roman" w:eastAsia="TimesNewRomanPSMT" w:hAnsi="Times New Roman" w:cs="Times New Roman"/>
          <w:sz w:val="28"/>
          <w:szCs w:val="28"/>
        </w:rPr>
        <w:t>).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021EC1">
        <w:rPr>
          <w:rFonts w:ascii="Times New Roman" w:eastAsia="TimesNewRomanPSMT" w:hAnsi="Times New Roman" w:cs="Times New Roman"/>
          <w:sz w:val="28"/>
          <w:szCs w:val="28"/>
        </w:rPr>
        <w:t>Соответствие материалов, конструкции и внешнего оформления назначению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>изделия).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>Транспортные средства, используемые в трех стихиях (земля, вода,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>воздух). Виды, названия, назначение. Макет, модель. Конструирование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 xml:space="preserve">моделирование изделий из разных материалов; транспортных средств </w:t>
      </w:r>
      <w:proofErr w:type="gramStart"/>
      <w:r w:rsidRPr="00021EC1">
        <w:rPr>
          <w:rFonts w:ascii="Times New Roman" w:eastAsia="TimesNewRomanPSMT" w:hAnsi="Times New Roman" w:cs="Times New Roman"/>
          <w:sz w:val="28"/>
          <w:szCs w:val="28"/>
        </w:rPr>
        <w:t>по</w:t>
      </w:r>
      <w:proofErr w:type="gramEnd"/>
    </w:p>
    <w:p w:rsidR="00021EC1" w:rsidRPr="00021EC1" w:rsidRDefault="00021EC1" w:rsidP="00021EC1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021EC1">
        <w:rPr>
          <w:rFonts w:ascii="Times New Roman" w:eastAsia="TimesNewRomanPSMT" w:hAnsi="Times New Roman" w:cs="Times New Roman"/>
          <w:sz w:val="28"/>
          <w:szCs w:val="28"/>
        </w:rPr>
        <w:t xml:space="preserve">модели, простейшему чертежу или эскизу. </w:t>
      </w:r>
      <w:r w:rsidR="00FC05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383400" w:rsidRDefault="00383400" w:rsidP="00B26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400" w:rsidRDefault="00383400" w:rsidP="00FC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400" w:rsidRDefault="00383400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A41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с определением основных видов деятельности обучающихся</w:t>
      </w:r>
    </w:p>
    <w:p w:rsidR="00E222D8" w:rsidRPr="00422A41" w:rsidRDefault="00E222D8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5559" w:type="dxa"/>
        <w:tblLook w:val="04A0" w:firstRow="1" w:lastRow="0" w:firstColumn="1" w:lastColumn="0" w:noHBand="0" w:noVBand="1"/>
      </w:tblPr>
      <w:tblGrid>
        <w:gridCol w:w="2677"/>
        <w:gridCol w:w="6081"/>
        <w:gridCol w:w="6801"/>
      </w:tblGrid>
      <w:tr w:rsidR="00E222D8" w:rsidRPr="00D6273A" w:rsidTr="00D8320C">
        <w:tc>
          <w:tcPr>
            <w:tcW w:w="2677" w:type="dxa"/>
            <w:tcBorders>
              <w:right w:val="single" w:sz="4" w:space="0" w:color="auto"/>
            </w:tcBorders>
          </w:tcPr>
          <w:p w:rsidR="00E222D8" w:rsidRPr="00D6273A" w:rsidRDefault="00E222D8" w:rsidP="00AC3FD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</w:t>
            </w:r>
          </w:p>
        </w:tc>
        <w:tc>
          <w:tcPr>
            <w:tcW w:w="6081" w:type="dxa"/>
            <w:tcBorders>
              <w:left w:val="single" w:sz="4" w:space="0" w:color="auto"/>
            </w:tcBorders>
          </w:tcPr>
          <w:p w:rsidR="00E222D8" w:rsidRPr="00D6273A" w:rsidRDefault="00E222D8" w:rsidP="00AC3FD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27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Программное содержание</w:t>
            </w:r>
          </w:p>
        </w:tc>
        <w:tc>
          <w:tcPr>
            <w:tcW w:w="6801" w:type="dxa"/>
          </w:tcPr>
          <w:p w:rsidR="00E222D8" w:rsidRPr="00D6273A" w:rsidRDefault="00E222D8" w:rsidP="00AC3FD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Характеристика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обучающихся</w:t>
            </w:r>
            <w:proofErr w:type="gramEnd"/>
          </w:p>
        </w:tc>
      </w:tr>
      <w:tr w:rsidR="00E222D8" w:rsidRPr="00061A1C" w:rsidTr="00D8320C">
        <w:trPr>
          <w:trHeight w:val="986"/>
        </w:trPr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:rsidR="00E222D8" w:rsidRPr="00E222D8" w:rsidRDefault="00E222D8" w:rsidP="00E222D8">
            <w:pPr>
              <w:pStyle w:val="a3"/>
              <w:jc w:val="center"/>
              <w:rPr>
                <w:rFonts w:ascii="Times New Roman" w:eastAsia="TimesNewRomanPSMT" w:hAnsi="Times New Roman" w:cs="Times New Roman"/>
                <w:b/>
                <w:i/>
                <w:iCs/>
                <w:sz w:val="28"/>
                <w:szCs w:val="28"/>
              </w:rPr>
            </w:pPr>
            <w:r w:rsidRPr="001C5904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Общекультурные и </w:t>
            </w:r>
            <w:proofErr w:type="spellStart"/>
            <w:r w:rsidRPr="001C5904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общетрудовые</w:t>
            </w:r>
            <w:proofErr w:type="spellEnd"/>
            <w:r w:rsidRPr="001C5904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компетенции. Основы культуры труда, самообслуживание.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(8ч)</w:t>
            </w:r>
          </w:p>
        </w:tc>
        <w:tc>
          <w:tcPr>
            <w:tcW w:w="6081" w:type="dxa"/>
            <w:tcBorders>
              <w:left w:val="single" w:sz="4" w:space="0" w:color="auto"/>
            </w:tcBorders>
          </w:tcPr>
          <w:p w:rsidR="00D8320C" w:rsidRPr="00D8320C" w:rsidRDefault="00D8320C" w:rsidP="00D8320C">
            <w:pPr>
              <w:pStyle w:val="a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Значение трудовой деятельности в жизни человека — труд как способ самовыражения человека. История приспособляемости первобытного человека к окружающей среде. Реализация потребностей человека в укрытии (жилище), питании (охота, примитивная кулинарная обработка добычи), одежде. Объективная необходимость разделения труда. Ремесла и ремесленники. Названия профессий ремесленников. Современное состояние ремесел. Ремесленные профессии, распространенные в месте проживания детей (крае, регионе). Технологии выполнения их работ во времена средневековья и сегодня. Природа — источник сырья. Природное сырье, природные материалы. Мастера и их профессии. Традиции творчества мастеров в создании предметной среды (общее представление). Развернутый анализ заданий (материалы, конструкция, технология изготовления). Работа с доступной информацией (тексты, рисунки, </w:t>
            </w:r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простейшие чертежи, эскизы, схемы). Введение в проектную деятельность. Выполнение с помощью учителя доступных простых проектов (разработка предложенного замысла, поиск доступных решений, выполнение и защита проекта). Результат проектной деятельности — изделия, оформление праздников. Работа в малых группах. Осуществление сотрудничества. Самоконтроль в ходе работы (точность разметки с использованием чертежных инструментов).</w:t>
            </w:r>
          </w:p>
          <w:p w:rsidR="00E222D8" w:rsidRPr="00061A1C" w:rsidRDefault="00E222D8" w:rsidP="00AC3FD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D8320C" w:rsidRPr="00D8320C" w:rsidRDefault="00E222D8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8320C"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="00D8320C" w:rsidRPr="00D8320C">
              <w:rPr>
                <w:rFonts w:ascii="Times New Roman" w:hAnsi="Times New Roman" w:cs="Times New Roman"/>
                <w:sz w:val="24"/>
                <w:szCs w:val="24"/>
              </w:rPr>
              <w:t>связи человека с при</w:t>
            </w:r>
            <w:r w:rsidR="00D8320C"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родой и предметным миром, пред</w:t>
            </w:r>
            <w:r w:rsidR="00D8320C"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метный мир ближайшего окружения, конструкции и образы объектов при</w:t>
            </w:r>
            <w:r w:rsidR="00D8320C"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роды и окружающего мира, традиции и творчество мастеров родного края.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конструктивные и де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коративные особенности предметов быта, отмечать их связь с выполняе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мыми утилитарными функциями,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нимать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особенности декоративно-прикладных изделий и материалов для рукотворной деятельности.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предлагаемые за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дания: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поставленную цель,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известное от неизвестного,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прогнозировать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получение  практи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ческих результатов в зависимости от характера выполняемых действий,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ходить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в  соответ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ствии с этим оптимальные средства и способы работы.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Искать, отбирать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="00832E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необходимую информацию (из учеб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 и других справочных и дидакти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ческих материалов,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формационно-компьютерные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гии)</w:t>
            </w:r>
            <w:r w:rsidRPr="00D832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предстоящую практи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ческую деятельность в соответствии с её целью, задачами, особенностями выполняемого задания, отбирать оп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тимальные способы его выполнения.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Организовывать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свою деятель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ность: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подготавливать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своё рабочее место, рационально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размещать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риалы   и   инструменты,  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соблюдать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приёмы безопасного и рационального труда;  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в   малых   группах,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сотрудничество,  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полнять 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разные   социальные   роли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(уметь слушать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вступать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в диалог,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в коллективном обсуж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дении, продуктивно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взаимодейство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сотрудничать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со сверстника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ми и взрослыми).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Исследовать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конструкторско-технологические и декоративно-художест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венные особенности предлагаемых из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делий,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искать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наиболее целесообраз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способы решения задач приклад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характера в зависимости от цели и конкретных условий работы.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деятельности: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изделие в действии,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ректировать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при необходимости его конструкцию  и технологию  изготов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ления.</w:t>
            </w:r>
          </w:p>
          <w:p w:rsidR="00E222D8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Обобщать (осознавать, структу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формулировать)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то но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вое, что усвоено</w:t>
            </w:r>
          </w:p>
        </w:tc>
      </w:tr>
      <w:tr w:rsidR="00E222D8" w:rsidRPr="00061A1C" w:rsidTr="00D8320C">
        <w:trPr>
          <w:trHeight w:val="986"/>
        </w:trPr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:rsidR="00E222D8" w:rsidRPr="00E222D8" w:rsidRDefault="00E222D8" w:rsidP="00E222D8">
            <w:pPr>
              <w:pStyle w:val="a3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DD4C49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lastRenderedPageBreak/>
              <w:t>Технология ручной обработки материалов. Элементы графической грамоты.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(18ч)</w:t>
            </w:r>
          </w:p>
        </w:tc>
        <w:tc>
          <w:tcPr>
            <w:tcW w:w="6081" w:type="dxa"/>
            <w:tcBorders>
              <w:left w:val="single" w:sz="4" w:space="0" w:color="auto"/>
            </w:tcBorders>
          </w:tcPr>
          <w:p w:rsidR="00E222D8" w:rsidRPr="00D8320C" w:rsidRDefault="00D8320C" w:rsidP="00AC3FD3">
            <w:pPr>
              <w:pStyle w:val="a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Материалы природного происхождения: природные материалы (встречающиеся в регионе), натуральные ткани, нитки (пряжа). Строение ткани. Продольное и поперечное направление нитей ткани. Основа, уток. Общая технология получения нитей и тканей на основе натурального сырья. Проволока (тонкая), ее свойства: гибкость, упругость. Сравнение свойств материалов. Выбор материалов по их декоративно-художественным и конструктивным свойствам. Чертежные инструменты: линейка, угольник, циркуль. Канцелярский нож, лекало. Их названия, функциональное назначение, устройство. Приемы безопасной работы и обращения с колющими и </w:t>
            </w:r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режущими инструментами. Технологические операции, их обобщенные названия: разметка, получение деталей из заготовки, сборка изделия, отделка. Элементарное представление о простейшем чертеже и эскизе Отделка аппликацией (с полиэтиленовой прокладкой), ручными строчками (варианты прямой строчки).</w:t>
            </w:r>
          </w:p>
        </w:tc>
        <w:tc>
          <w:tcPr>
            <w:tcW w:w="6801" w:type="dxa"/>
          </w:tcPr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Исследовать (наблюдать, сравни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вать, сопоставлять)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доступные мате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риалы</w:t>
            </w:r>
            <w:r w:rsidR="00832EF2">
              <w:rPr>
                <w:rFonts w:ascii="Times New Roman" w:hAnsi="Times New Roman" w:cs="Times New Roman"/>
                <w:sz w:val="24"/>
                <w:szCs w:val="24"/>
              </w:rPr>
              <w:t xml:space="preserve"> и инструменты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конструкторско-технологические и декоративно-худо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жественные особенности предлагае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мых изделий,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известное и неизвестное,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ционный, практический поиск и от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крытие нового знания и умения;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лизировать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графические изображения (рисунки, простейшие чертежи и эскизы, схемы).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мысленный образ конструкции с учётом поставленной конструкторско-технологической зада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чи </w:t>
            </w:r>
            <w:r w:rsidR="00832EF2">
              <w:rPr>
                <w:rFonts w:ascii="Times New Roman" w:hAnsi="Times New Roman" w:cs="Times New Roman"/>
                <w:sz w:val="24"/>
                <w:szCs w:val="24"/>
              </w:rPr>
              <w:t>или с целью передачи определён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ной     художественно-стилистической информации;  воплощать мысленный образ в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материале с опорой (при не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обходимости) на графические изобра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жения, соблюдая приёмы безопасного и рационального труда.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Планировать    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практических действий для реализации замысла,  поставленной задачи;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отби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эффективные способы </w:t>
            </w:r>
            <w:r w:rsidRPr="00D83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решения конструкторско-технологических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и декоративно-художественных задач в зависимости от конкретных условий.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в совместной творчес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кой   деятельности   при   выполнении учебных практических работ и реали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несложных проектов:  принятие идеи, поиск и отбор необходимой ин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формации, создание и практическая реализация   окончательного   образа объекта, определение своего места в общей деятельности.</w:t>
            </w:r>
          </w:p>
          <w:p w:rsidR="00E222D8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  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    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корректировку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хода работы и конеч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результата.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Обобщать (осознавать, структу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формулировать)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то но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вое, что открыто и усвоено на уроке</w:t>
            </w:r>
          </w:p>
        </w:tc>
      </w:tr>
      <w:tr w:rsidR="00D8320C" w:rsidRPr="00061A1C" w:rsidTr="00D8320C">
        <w:trPr>
          <w:trHeight w:val="986"/>
        </w:trPr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:rsidR="00D8320C" w:rsidRPr="00E222D8" w:rsidRDefault="00D8320C" w:rsidP="00E222D8">
            <w:pPr>
              <w:pStyle w:val="a3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021EC1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lastRenderedPageBreak/>
              <w:t>Конструирование и моделирование.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(8ч)</w:t>
            </w:r>
          </w:p>
        </w:tc>
        <w:tc>
          <w:tcPr>
            <w:tcW w:w="6081" w:type="dxa"/>
            <w:tcBorders>
              <w:left w:val="single" w:sz="4" w:space="0" w:color="auto"/>
            </w:tcBorders>
          </w:tcPr>
          <w:p w:rsidR="00D8320C" w:rsidRPr="00D8320C" w:rsidRDefault="00D8320C" w:rsidP="00D8320C">
            <w:pPr>
              <w:pStyle w:val="a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Конструирование из готовых форм (упаковки). Композиционное расположение деталей в изделии. Получение объемных форм сгибанием. Виды соединения деталей конструкции. Подвижное соединение деталей изделия. Способы сборки разборных конструкций (винтовой, </w:t>
            </w:r>
            <w:proofErr w:type="gramStart"/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проволочный</w:t>
            </w:r>
            <w:proofErr w:type="gramEnd"/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). </w:t>
            </w:r>
            <w:proofErr w:type="gramStart"/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>Соответствие материалов, конструкции и внешнего оформления назначению изделия).</w:t>
            </w:r>
            <w:proofErr w:type="gramEnd"/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Транспортные средства, используемые в трех стихиях (земля, вода, воздух). Виды, названия, назначение. Макет, модель. Конструирование и моделирование изделий из разных материалов; транспортных средств </w:t>
            </w:r>
            <w:proofErr w:type="gramStart"/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модели, простейшему чертежу или эскизу. </w:t>
            </w:r>
          </w:p>
          <w:p w:rsidR="00D8320C" w:rsidRPr="00061A1C" w:rsidRDefault="00D8320C" w:rsidP="00AC3FD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Сравнивать </w:t>
            </w:r>
            <w:r w:rsidRPr="00D83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различные виды конструк</w:t>
            </w:r>
            <w:r w:rsidRPr="00D83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ций и способы их сборки.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D8320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вать </w:t>
            </w:r>
            <w:r w:rsidRPr="00D832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требования к изделию.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несложные изделия с разными конструктивными особеннос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тями, используя разную художествен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ную технику (в пределах изученного).</w:t>
            </w:r>
            <w:proofErr w:type="gramEnd"/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объекты с учётом технических и художественно-декора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тивных условий: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конструкции,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ствующие материалы и инструменты,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простейшую техническую доку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ментацию 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по ней работу.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изделия: создавать образ в соответствии с замыслом,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реализовывать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замысел, используя не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обходимые конструктивные формы и декоративно-художественные образы, материалы и виды конструкций, при не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32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обходимости </w:t>
            </w:r>
            <w:r w:rsidRPr="00D8320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корректировать </w:t>
            </w:r>
            <w:r w:rsidRPr="00D832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конструк</w:t>
            </w:r>
            <w:r w:rsidRPr="00D832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цию и технологию её изготовления.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практических действий для реализа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 замысла, поставленной задачи;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отбирать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эффективные спо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собы решения конструкторско-технологических и декоративно-художест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задач в зависимости от кон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кретных условий.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в совместной творчес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деятельности при выполнении учебных практических работ и реали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несложных проектов: принятие идеи, поиск и отбор необходимой ин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формации, создание и практическая реализация окончательного образа объекта, определение своего места в общей деятельности.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самоконтроль и кор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ректировку хода работы и конечного результата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Обобщать    (структурировать  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формулировать)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то новое, что от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крыто и усвоено на уроке</w:t>
            </w:r>
          </w:p>
        </w:tc>
      </w:tr>
    </w:tbl>
    <w:p w:rsidR="00383400" w:rsidRDefault="00383400" w:rsidP="00B26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400" w:rsidRDefault="00383400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B53">
        <w:rPr>
          <w:rFonts w:ascii="Times New Roman" w:hAnsi="Times New Roman" w:cs="Times New Roman"/>
          <w:b/>
          <w:sz w:val="28"/>
          <w:szCs w:val="28"/>
          <w:u w:val="single"/>
        </w:rPr>
        <w:t>Описание материально-технического обеспечения образовательного процесса</w:t>
      </w:r>
    </w:p>
    <w:p w:rsidR="00AD4F67" w:rsidRDefault="00AD4F67" w:rsidP="00FC05D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5D8" w:rsidRPr="008B62F7" w:rsidRDefault="00FC05D8" w:rsidP="00FC05D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2F7">
        <w:rPr>
          <w:rFonts w:ascii="Times New Roman" w:hAnsi="Times New Roman" w:cs="Times New Roman"/>
          <w:sz w:val="28"/>
          <w:szCs w:val="28"/>
          <w:u w:val="single"/>
        </w:rPr>
        <w:t>Наглядные пособия:</w:t>
      </w:r>
    </w:p>
    <w:p w:rsidR="00FC05D8" w:rsidRDefault="00FC05D8" w:rsidP="00FC05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6416">
        <w:rPr>
          <w:rFonts w:ascii="Times New Roman" w:hAnsi="Times New Roman" w:cs="Times New Roman"/>
          <w:sz w:val="28"/>
          <w:szCs w:val="28"/>
        </w:rPr>
        <w:t>Таблицы в соответствии с основными разделами программы обучения.</w:t>
      </w:r>
    </w:p>
    <w:p w:rsidR="00FC05D8" w:rsidRDefault="00FC05D8" w:rsidP="00FC05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6416">
        <w:rPr>
          <w:rFonts w:ascii="Times New Roman" w:hAnsi="Times New Roman" w:cs="Times New Roman"/>
          <w:sz w:val="28"/>
          <w:szCs w:val="28"/>
        </w:rPr>
        <w:t>Альбомы демонстративного и раздаточного материала</w:t>
      </w:r>
    </w:p>
    <w:p w:rsidR="00FC05D8" w:rsidRDefault="00AD4F67" w:rsidP="00FC05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Технологические карты.</w:t>
      </w:r>
    </w:p>
    <w:p w:rsidR="00AD4F67" w:rsidRDefault="00AD4F67" w:rsidP="00FC05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изделий.</w:t>
      </w:r>
    </w:p>
    <w:p w:rsidR="00AD4F67" w:rsidRPr="00636416" w:rsidRDefault="00AD4F67" w:rsidP="00FC05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Шаблоны изделий.</w:t>
      </w:r>
    </w:p>
    <w:p w:rsidR="00FC05D8" w:rsidRDefault="00FC05D8" w:rsidP="00FC0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05D8" w:rsidRPr="00AA5588" w:rsidRDefault="00FC05D8" w:rsidP="00FC05D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5588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обучения:</w:t>
      </w:r>
    </w:p>
    <w:p w:rsidR="00FC05D8" w:rsidRDefault="00FC05D8" w:rsidP="00FC05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</w:t>
      </w:r>
    </w:p>
    <w:p w:rsidR="00FC05D8" w:rsidRDefault="00FC05D8" w:rsidP="00FC05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:rsidR="00FC05D8" w:rsidRPr="00700A7C" w:rsidRDefault="00FC05D8" w:rsidP="00FC05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проинрыватель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05D8" w:rsidRPr="00765893" w:rsidRDefault="00FC05D8" w:rsidP="00FC0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3400" w:rsidRPr="00B26C70" w:rsidRDefault="00383400" w:rsidP="00B26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383400" w:rsidRPr="00B26C70" w:rsidSect="00B26C70">
      <w:footerReference w:type="default" r:id="rId8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19F" w:rsidRDefault="00FB519F" w:rsidP="000C5B04">
      <w:pPr>
        <w:spacing w:after="0" w:line="240" w:lineRule="auto"/>
      </w:pPr>
      <w:r>
        <w:separator/>
      </w:r>
    </w:p>
  </w:endnote>
  <w:endnote w:type="continuationSeparator" w:id="0">
    <w:p w:rsidR="00FB519F" w:rsidRDefault="00FB519F" w:rsidP="000C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092653"/>
    </w:sdtPr>
    <w:sdtEndPr/>
    <w:sdtContent>
      <w:p w:rsidR="000C5B04" w:rsidRDefault="00BE056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E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5B04" w:rsidRDefault="000C5B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19F" w:rsidRDefault="00FB519F" w:rsidP="000C5B04">
      <w:pPr>
        <w:spacing w:after="0" w:line="240" w:lineRule="auto"/>
      </w:pPr>
      <w:r>
        <w:separator/>
      </w:r>
    </w:p>
  </w:footnote>
  <w:footnote w:type="continuationSeparator" w:id="0">
    <w:p w:rsidR="00FB519F" w:rsidRDefault="00FB519F" w:rsidP="000C5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8469F"/>
    <w:multiLevelType w:val="hybridMultilevel"/>
    <w:tmpl w:val="2A94B3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6C70"/>
    <w:rsid w:val="00021EC1"/>
    <w:rsid w:val="00024D55"/>
    <w:rsid w:val="000C5B04"/>
    <w:rsid w:val="00162F57"/>
    <w:rsid w:val="001646A5"/>
    <w:rsid w:val="001C5904"/>
    <w:rsid w:val="00383400"/>
    <w:rsid w:val="003A2439"/>
    <w:rsid w:val="00482504"/>
    <w:rsid w:val="004D5EC1"/>
    <w:rsid w:val="004F6979"/>
    <w:rsid w:val="005E5E58"/>
    <w:rsid w:val="005E7118"/>
    <w:rsid w:val="0060676F"/>
    <w:rsid w:val="00667CEE"/>
    <w:rsid w:val="00832EF2"/>
    <w:rsid w:val="00992BC8"/>
    <w:rsid w:val="00AC2724"/>
    <w:rsid w:val="00AD4F67"/>
    <w:rsid w:val="00B26C70"/>
    <w:rsid w:val="00B445BC"/>
    <w:rsid w:val="00BE0566"/>
    <w:rsid w:val="00BE132C"/>
    <w:rsid w:val="00D8320C"/>
    <w:rsid w:val="00DD4C49"/>
    <w:rsid w:val="00DF712B"/>
    <w:rsid w:val="00E222D8"/>
    <w:rsid w:val="00E65F0E"/>
    <w:rsid w:val="00EB23F8"/>
    <w:rsid w:val="00ED66F2"/>
    <w:rsid w:val="00F45BB3"/>
    <w:rsid w:val="00FB519F"/>
    <w:rsid w:val="00FC05D8"/>
    <w:rsid w:val="00FC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58"/>
  </w:style>
  <w:style w:type="paragraph" w:styleId="1">
    <w:name w:val="heading 1"/>
    <w:basedOn w:val="a"/>
    <w:next w:val="a"/>
    <w:link w:val="10"/>
    <w:uiPriority w:val="9"/>
    <w:qFormat/>
    <w:rsid w:val="00D8320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1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26C70"/>
    <w:pPr>
      <w:spacing w:after="0" w:line="240" w:lineRule="auto"/>
    </w:pPr>
  </w:style>
  <w:style w:type="table" w:styleId="a5">
    <w:name w:val="Table Grid"/>
    <w:basedOn w:val="a1"/>
    <w:uiPriority w:val="59"/>
    <w:rsid w:val="00E22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8320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  <w:lang w:val="en-US" w:eastAsia="en-US" w:bidi="en-US"/>
    </w:rPr>
  </w:style>
  <w:style w:type="paragraph" w:styleId="a6">
    <w:name w:val="header"/>
    <w:basedOn w:val="a"/>
    <w:link w:val="a7"/>
    <w:uiPriority w:val="99"/>
    <w:semiHidden/>
    <w:unhideWhenUsed/>
    <w:rsid w:val="000C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C5B04"/>
  </w:style>
  <w:style w:type="paragraph" w:styleId="a8">
    <w:name w:val="footer"/>
    <w:basedOn w:val="a"/>
    <w:link w:val="a9"/>
    <w:uiPriority w:val="99"/>
    <w:unhideWhenUsed/>
    <w:rsid w:val="000C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B04"/>
  </w:style>
  <w:style w:type="character" w:customStyle="1" w:styleId="30">
    <w:name w:val="Заголовок 3 Знак"/>
    <w:basedOn w:val="a0"/>
    <w:link w:val="3"/>
    <w:uiPriority w:val="9"/>
    <w:semiHidden/>
    <w:rsid w:val="00DF71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Без интервала Знак"/>
    <w:link w:val="a3"/>
    <w:uiPriority w:val="99"/>
    <w:locked/>
    <w:rsid w:val="00DF712B"/>
  </w:style>
  <w:style w:type="paragraph" w:styleId="aa">
    <w:name w:val="Balloon Text"/>
    <w:basedOn w:val="a"/>
    <w:link w:val="ab"/>
    <w:uiPriority w:val="99"/>
    <w:semiHidden/>
    <w:unhideWhenUsed/>
    <w:rsid w:val="004D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5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3090</Words>
  <Characters>17617</Characters>
  <Application>Microsoft Office Word</Application>
  <DocSecurity>0</DocSecurity>
  <Lines>146</Lines>
  <Paragraphs>41</Paragraphs>
  <ScaleCrop>false</ScaleCrop>
  <Company/>
  <LinksUpToDate>false</LinksUpToDate>
  <CharactersWithSpaces>20666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Ершово</cp:lastModifiedBy>
  <cp:revision>31</cp:revision>
  <dcterms:created xsi:type="dcterms:W3CDTF">2014-09-29T15:02:00Z</dcterms:created>
  <dcterms:modified xsi:type="dcterms:W3CDTF">2016-08-31T07:13:00Z</dcterms:modified>
</cp:coreProperties>
</file>