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2B" w:rsidRDefault="003A7EE5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9821"/>
            <wp:effectExtent l="0" t="0" r="0" b="0"/>
            <wp:docPr id="1" name="Рисунок 1" descr="C:\Users\Школа\Desktop\Рп2 кл\рп лит ч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 лит ч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2B" w:rsidRDefault="00DF712B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83400" w:rsidRDefault="00383400" w:rsidP="00DD28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383400" w:rsidRDefault="00383400" w:rsidP="00024D5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 xml:space="preserve">Настоящая рабочая программа разработана в соответствии с Приказом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>
        <w:rPr>
          <w:rFonts w:ascii="Times New Roman" w:hAnsi="Times New Roman" w:cs="Times New Roman"/>
          <w:sz w:val="28"/>
          <w:szCs w:val="28"/>
        </w:rPr>
        <w:t>в соответствии с примерной программой начального общего образован</w:t>
      </w:r>
      <w:r w:rsidR="0060676F">
        <w:rPr>
          <w:rFonts w:ascii="Times New Roman" w:hAnsi="Times New Roman" w:cs="Times New Roman"/>
          <w:sz w:val="28"/>
          <w:szCs w:val="28"/>
        </w:rPr>
        <w:t>ия по технологии</w:t>
      </w:r>
      <w:r>
        <w:rPr>
          <w:rFonts w:ascii="Times New Roman" w:hAnsi="Times New Roman" w:cs="Times New Roman"/>
          <w:sz w:val="28"/>
          <w:szCs w:val="28"/>
        </w:rPr>
        <w:t xml:space="preserve">, созданной на основе федерального государственного общеобразовательного стандарта начального общего образования 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граммой </w:t>
      </w:r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4949AB">
        <w:rPr>
          <w:rFonts w:ascii="Times New Roman" w:hAnsi="Times New Roman" w:cs="Times New Roman"/>
          <w:sz w:val="28"/>
          <w:szCs w:val="28"/>
        </w:rPr>
        <w:t>«</w:t>
      </w:r>
      <w:r w:rsidR="0060676F">
        <w:rPr>
          <w:rFonts w:ascii="Times New Roman" w:hAnsi="Times New Roman" w:cs="Times New Roman"/>
          <w:sz w:val="28"/>
          <w:szCs w:val="28"/>
        </w:rPr>
        <w:t xml:space="preserve">Технология» </w:t>
      </w:r>
      <w:r w:rsidR="00162F57">
        <w:rPr>
          <w:rFonts w:ascii="Times New Roman" w:hAnsi="Times New Roman" w:cs="Times New Roman"/>
          <w:sz w:val="28"/>
          <w:szCs w:val="28"/>
        </w:rPr>
        <w:t xml:space="preserve">для </w:t>
      </w:r>
      <w:r w:rsidR="0060676F">
        <w:rPr>
          <w:rFonts w:ascii="Times New Roman" w:hAnsi="Times New Roman" w:cs="Times New Roman"/>
          <w:sz w:val="28"/>
          <w:szCs w:val="28"/>
        </w:rPr>
        <w:t>1-4 класс</w:t>
      </w:r>
      <w:r w:rsidR="00162F57">
        <w:rPr>
          <w:rFonts w:ascii="Times New Roman" w:hAnsi="Times New Roman" w:cs="Times New Roman"/>
          <w:sz w:val="28"/>
          <w:szCs w:val="28"/>
        </w:rPr>
        <w:t>ов, разработанной</w:t>
      </w:r>
      <w:proofErr w:type="gramEnd"/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494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76F" w:rsidRPr="004949AB">
        <w:rPr>
          <w:rFonts w:ascii="Times New Roman" w:hAnsi="Times New Roman" w:cs="Times New Roman"/>
          <w:sz w:val="28"/>
          <w:szCs w:val="28"/>
        </w:rPr>
        <w:t>Е</w:t>
      </w:r>
      <w:r w:rsidR="00162F57">
        <w:rPr>
          <w:rFonts w:ascii="Times New Roman" w:hAnsi="Times New Roman" w:cs="Times New Roman"/>
          <w:sz w:val="28"/>
          <w:szCs w:val="28"/>
        </w:rPr>
        <w:t>.А.Лутцевой</w:t>
      </w:r>
      <w:proofErr w:type="spellEnd"/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60676F"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60676F"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0676F"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60676F">
        <w:rPr>
          <w:rFonts w:ascii="Times New Roman" w:hAnsi="Times New Roman" w:cs="Times New Roman"/>
          <w:sz w:val="28"/>
          <w:szCs w:val="28"/>
        </w:rPr>
        <w:t>).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Изучение технологии в начальной школе направлено на решение следующих задач:</w:t>
      </w:r>
    </w:p>
    <w:p w:rsidR="00B445BC" w:rsidRPr="00B445BC" w:rsidRDefault="00024D55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● развитие личнос</w:t>
      </w:r>
      <w:r w:rsidR="00B445BC" w:rsidRPr="00B445BC">
        <w:rPr>
          <w:rFonts w:ascii="Times New Roman" w:eastAsia="TimesNewRomanPSMT" w:hAnsi="Times New Roman" w:cs="Times New Roman"/>
          <w:sz w:val="28"/>
          <w:szCs w:val="28"/>
        </w:rPr>
        <w:t>тных качеств (активности, инициативности, воли, любознательности и т. 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  <w:proofErr w:type="gramEnd"/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 w:rsidRPr="00B445BC">
        <w:rPr>
          <w:rFonts w:ascii="Times New Roman" w:eastAsia="TimesNewRomanPSMT" w:hAnsi="Times New Roman" w:cs="Times New Roman"/>
          <w:sz w:val="28"/>
          <w:szCs w:val="28"/>
        </w:rPr>
        <w:t xml:space="preserve">● формирование общих представлений о мире, созданном умом и руками человека, об истории </w:t>
      </w:r>
      <w:proofErr w:type="spellStart"/>
      <w:r w:rsidRPr="00B445BC">
        <w:rPr>
          <w:rFonts w:ascii="Times New Roman" w:eastAsia="TimesNewRomanPSMT" w:hAnsi="Times New Roman" w:cs="Times New Roman"/>
          <w:sz w:val="28"/>
          <w:szCs w:val="28"/>
        </w:rPr>
        <w:t>деятельностного</w:t>
      </w:r>
      <w:proofErr w:type="spellEnd"/>
      <w:r w:rsidRPr="00B445BC">
        <w:rPr>
          <w:rFonts w:ascii="Times New Roman" w:eastAsia="TimesNewRomanPSMT" w:hAnsi="Times New Roman" w:cs="Times New Roman"/>
          <w:sz w:val="28"/>
          <w:szCs w:val="28"/>
        </w:rPr>
        <w:t xml:space="preserve"> освоения мира (от открытия 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</w:t>
      </w:r>
      <w:proofErr w:type="gramEnd"/>
      <w:r w:rsidRPr="00B445BC">
        <w:rPr>
          <w:rFonts w:ascii="Times New Roman" w:eastAsia="TimesNewRomanPSMT" w:hAnsi="Times New Roman" w:cs="Times New Roman"/>
          <w:sz w:val="28"/>
          <w:szCs w:val="28"/>
        </w:rPr>
        <w:t xml:space="preserve"> о мире профессий и важности правильного выбора профессии;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формирование первоначальных конструкторско-технологических и организационно-экономических знаний, овладение технологическими приемами ручной обработки материалов; усвоение правил техники безопасного труда; приобретение навыков самообслуживания;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 w:rsidRPr="00B445BC">
        <w:rPr>
          <w:rFonts w:ascii="Times New Roman" w:eastAsia="TimesNewRomanPSMT" w:hAnsi="Times New Roman" w:cs="Times New Roman"/>
          <w:sz w:val="28"/>
          <w:szCs w:val="28"/>
        </w:rPr>
        <w:t>●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библиотеки;</w:t>
      </w:r>
      <w:proofErr w:type="gramEnd"/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использование приобретенных знаний о правилах создания предметной и информационной среды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— результатам трудовой деятельности предшествующих поколений.</w:t>
      </w:r>
    </w:p>
    <w:p w:rsidR="00AC2724" w:rsidRDefault="00AC2724" w:rsidP="00AC2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0C5B04">
      <w:pPr>
        <w:pStyle w:val="a3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AC2724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2724" w:rsidRPr="00AC2724" w:rsidRDefault="00024D55" w:rsidP="00AC2724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</w:t>
      </w:r>
      <w:proofErr w:type="gramStart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В начальной школе закладываются основы технологического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образования, позволяющие, во-первых, дать детям первоначальный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>опыт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преобразовательной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художественно-творческой и технико-технологической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>деятельности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, основанной на образцах духовно-культурного содержания и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современных достижениях науки и техники, во-вторых, создать условия для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самовыражения каждого ребенка в его практической творческой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деятельности через активное изучение простейших законов создания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предметной среды посредством освоения технологии преобразования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доступных материалов и использования современных информационных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технологий</w:t>
      </w:r>
      <w:proofErr w:type="gramEnd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Уникальная предметно-практическая среда, окружающая ребенка, и его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предметно-манипулятивная</w:t>
      </w:r>
      <w:proofErr w:type="spellEnd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деятельность на уроках технологии позволяют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успешно реализовывать не только технологическое, но и духовное,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нравственное, эстетическое и интеллектуальное развитие 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>об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уча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>ю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щегося. </w:t>
      </w:r>
      <w:proofErr w:type="gramStart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Она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является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основой формирования познавательных способностей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младших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школьников, стремления активно изучать историю духовно-материальной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культуры, семейных традиций своего и других народов и уважительно к ним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относиться, а также способствует формированию у младших школьников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всех элементов учебной деятельности (планирование, ориентировка в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задании, преобразование, оценка продукта, умение распознавать и ставить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задачи, возникающие в контексте практической ситуации, предлагать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практические способы решения, добиваться достижения результата</w:t>
      </w:r>
      <w:proofErr w:type="gramEnd"/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 и т. д.).</w:t>
      </w:r>
    </w:p>
    <w:p w:rsidR="00383400" w:rsidRDefault="00383400" w:rsidP="00AC2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Pr="00CB595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383400" w:rsidRDefault="00383400" w:rsidP="00383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препода</w:t>
      </w:r>
      <w:r w:rsidR="001646A5">
        <w:rPr>
          <w:rFonts w:ascii="Times New Roman" w:hAnsi="Times New Roman" w:cs="Times New Roman"/>
          <w:sz w:val="28"/>
          <w:szCs w:val="28"/>
        </w:rPr>
        <w:t>вание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во 2 классе отводится 1 час в неделю (34 недели). Соответственно программа рассчитана на 34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Pr="0092195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</w:t>
      </w:r>
      <w:r>
        <w:rPr>
          <w:rFonts w:ascii="Times New Roman" w:eastAsia="TimesNewRomanPSMT" w:hAnsi="Times New Roman" w:cs="Times New Roman"/>
          <w:sz w:val="28"/>
          <w:szCs w:val="28"/>
        </w:rPr>
        <w:t>ловия для развития инициативнос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ти, изобретательности, гибкости мышления.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lastRenderedPageBreak/>
        <w:t>Изобразительное искусство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</w:t>
      </w:r>
      <w:proofErr w:type="gramStart"/>
      <w:r w:rsidRPr="004949AB">
        <w:rPr>
          <w:rFonts w:ascii="Times New Roman" w:eastAsia="TimesNewRomanPSMT" w:hAnsi="Times New Roman" w:cs="Times New Roman"/>
          <w:sz w:val="28"/>
          <w:szCs w:val="28"/>
        </w:rPr>
        <w:t>о-</w:t>
      </w:r>
      <w:proofErr w:type="gramEnd"/>
      <w:r w:rsidRPr="004949AB">
        <w:rPr>
          <w:rFonts w:ascii="Times New Roman" w:eastAsia="TimesNewRomanPSMT" w:hAnsi="Times New Roman" w:cs="Times New Roman"/>
          <w:sz w:val="28"/>
          <w:szCs w:val="28"/>
        </w:rPr>
        <w:t xml:space="preserve"> прикладного искусства и дизайна.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Математика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Окружающий мир — рассмотрение и анализ природных форм и ко</w:t>
      </w:r>
      <w:r>
        <w:rPr>
          <w:rFonts w:ascii="Times New Roman" w:eastAsia="TimesNewRomanPSMT" w:hAnsi="Times New Roman" w:cs="Times New Roman"/>
          <w:sz w:val="28"/>
          <w:szCs w:val="28"/>
        </w:rPr>
        <w:t>нструкций как универсального ис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gramStart"/>
      <w:r w:rsidRPr="004949AB">
        <w:rPr>
          <w:rFonts w:ascii="Times New Roman" w:eastAsia="TimesNewRomanPSMT" w:hAnsi="Times New Roman" w:cs="Times New Roman"/>
          <w:sz w:val="28"/>
          <w:szCs w:val="28"/>
        </w:rPr>
        <w:t>Родной язык — развитие устной речи на основе использования важ</w:t>
      </w:r>
      <w:r>
        <w:rPr>
          <w:rFonts w:ascii="Times New Roman" w:eastAsia="TimesNewRomanPSMT" w:hAnsi="Times New Roman" w:cs="Times New Roman"/>
          <w:sz w:val="28"/>
          <w:szCs w:val="28"/>
        </w:rPr>
        <w:t>нейших видов речевой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</w:t>
      </w:r>
      <w:r>
        <w:rPr>
          <w:rFonts w:ascii="Times New Roman" w:eastAsia="TimesNewRomanPSMT" w:hAnsi="Times New Roman" w:cs="Times New Roman"/>
          <w:sz w:val="28"/>
          <w:szCs w:val="28"/>
        </w:rPr>
        <w:t>отки; повествование о ходе дейс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твий и построении плана деятельности; построение логически связных высказываний в рассуждениях, обоснованиях, формулировании выводов).</w:t>
      </w:r>
      <w:proofErr w:type="gramEnd"/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Литературное чтение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</w:t>
      </w:r>
      <w:r>
        <w:rPr>
          <w:rFonts w:ascii="Times New Roman" w:eastAsia="TimesNewRomanPSMT" w:hAnsi="Times New Roman" w:cs="Times New Roman"/>
          <w:sz w:val="28"/>
          <w:szCs w:val="28"/>
        </w:rPr>
        <w:t>ементарную проектную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</w:t>
      </w:r>
      <w:r>
        <w:rPr>
          <w:rFonts w:ascii="Times New Roman" w:eastAsia="TimesNewRomanPSMT" w:hAnsi="Times New Roman" w:cs="Times New Roman"/>
          <w:sz w:val="28"/>
          <w:szCs w:val="28"/>
        </w:rPr>
        <w:t>т преобразовательной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 и развития творчества, что создает предпосылки для более успешной социализации.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383400" w:rsidRDefault="00383400" w:rsidP="00ED66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Pr="00591728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Личностные, </w:t>
      </w:r>
      <w:proofErr w:type="spellStart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предметные результаты освоения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65F0E" w:rsidRPr="00E65F0E" w:rsidRDefault="00E65F0E" w:rsidP="00E65F0E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>Личностными</w:t>
      </w:r>
      <w:r w:rsidRPr="00E65F0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является воспитание и развитие социально и личностно значимых качеств, индивидуальн</w:t>
      </w:r>
      <w:proofErr w:type="gramStart"/>
      <w:r w:rsidRPr="00E65F0E">
        <w:rPr>
          <w:rFonts w:ascii="Times New Roman" w:eastAsia="TimesNewRomanPSMT" w:hAnsi="Times New Roman" w:cs="Times New Roman"/>
          <w:sz w:val="28"/>
          <w:szCs w:val="28"/>
        </w:rPr>
        <w:t>о-</w:t>
      </w:r>
      <w:proofErr w:type="gramEnd"/>
      <w:r w:rsidRPr="00E65F0E">
        <w:rPr>
          <w:rFonts w:ascii="Times New Roman" w:eastAsia="TimesNewRomanPSMT" w:hAnsi="Times New Roman" w:cs="Times New Roman"/>
          <w:sz w:val="28"/>
          <w:szCs w:val="28"/>
        </w:rPr>
        <w:t xml:space="preserve"> личностных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</w:p>
    <w:p w:rsidR="00E65F0E" w:rsidRPr="00E65F0E" w:rsidRDefault="00E65F0E" w:rsidP="00E65F0E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lastRenderedPageBreak/>
        <w:t>Метапредметными</w:t>
      </w:r>
      <w:proofErr w:type="spellEnd"/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</w:t>
      </w:r>
      <w:proofErr w:type="gramEnd"/>
    </w:p>
    <w:p w:rsidR="00E65F0E" w:rsidRPr="00E65F0E" w:rsidRDefault="00E65F0E" w:rsidP="00E65F0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Предметными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 проектной деятельности.</w:t>
      </w:r>
      <w:r w:rsidRPr="00E65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66F2" w:rsidRDefault="00ED66F2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3400" w:rsidRPr="00A3737F" w:rsidRDefault="00383400" w:rsidP="00383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737F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«Технология</w:t>
      </w:r>
      <w:r w:rsidRPr="00A3737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C5904" w:rsidRDefault="001C5904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F45BB3" w:rsidRPr="001C5904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1C5904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Общекультурные и </w:t>
      </w:r>
      <w:proofErr w:type="spellStart"/>
      <w:r w:rsidRPr="001C5904">
        <w:rPr>
          <w:rFonts w:ascii="Times New Roman" w:eastAsia="TimesNewRomanPSMT" w:hAnsi="Times New Roman" w:cs="Times New Roman"/>
          <w:b/>
          <w:i/>
          <w:sz w:val="28"/>
          <w:szCs w:val="28"/>
        </w:rPr>
        <w:t>общетрудовые</w:t>
      </w:r>
      <w:proofErr w:type="spellEnd"/>
      <w:r w:rsidRPr="001C5904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компетенции. Основы культуры труда, самообслуживание.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(8ч)</w:t>
      </w:r>
    </w:p>
    <w:p w:rsidR="00F45BB3" w:rsidRDefault="001C5904" w:rsidP="001C5904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1C5904">
        <w:rPr>
          <w:rFonts w:ascii="Times New Roman" w:eastAsia="TimesNewRomanPSMT" w:hAnsi="Times New Roman" w:cs="Times New Roman"/>
          <w:sz w:val="28"/>
          <w:szCs w:val="28"/>
        </w:rPr>
        <w:t>Значение трудовой деятельности в жизни человека — труд как способ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самовыражения человека. История приспособляемости первобытного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человека к окружающей среде. Реализация потребностей человека в укрытии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(жилище), питании (охота, примитивная кулинарная обработка добычи),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одежде. Объективная необходимость разделения труда. Ремесла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ремесленники. Названия профессий ремесленников. Современное состояние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ремесел. Ремесленные профессии, распространенные в месте проживания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детей (крае, регионе). Технологии выполнения их работ во времена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средневековья и сегодня.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Природа — источник сырья. Природное сырье, природные материалы.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Мастера и их профессии. Традиции творчества мастеров в создании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предметной среды (общее представление).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Развернутый анализ заданий (материалы, конструкция, технология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изготовления). Работа с доступной информацией (тексты, рисунки, простейшие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чертежи, эскизы, схемы).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Введение в проектную деятельность. Выполнение с помощью учителя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д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оступных простых проектов (разработка предложенного замысла, поиск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доступных решений, выполнение и защита проекта). Результат проектной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деятельности — изделия, оформление праздников.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Работа в малых группах. Осуществление сотрудничества.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Самоконтроль в ходе работы (точность разметки с использованием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чертежных инструментов).</w:t>
      </w:r>
      <w:r w:rsidR="00FC05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C5B04" w:rsidRPr="001C5904" w:rsidRDefault="000C5B04" w:rsidP="001C5904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45BB3" w:rsidRPr="00DD4C49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DD4C49">
        <w:rPr>
          <w:rFonts w:ascii="Times New Roman" w:eastAsia="TimesNewRomanPSMT" w:hAnsi="Times New Roman" w:cs="Times New Roman"/>
          <w:b/>
          <w:i/>
          <w:sz w:val="28"/>
          <w:szCs w:val="28"/>
        </w:rPr>
        <w:t>Технология ручной обработки материалов. Элементы графической грамоты.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(18ч)</w:t>
      </w:r>
    </w:p>
    <w:p w:rsidR="001C5904" w:rsidRPr="00DD4C49" w:rsidRDefault="00DD4C49" w:rsidP="00DD4C49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D4C49">
        <w:rPr>
          <w:rFonts w:ascii="Times New Roman" w:eastAsia="TimesNewRomanPSMT" w:hAnsi="Times New Roman" w:cs="Times New Roman"/>
          <w:sz w:val="28"/>
          <w:szCs w:val="28"/>
        </w:rPr>
        <w:t>Материалы природного происхождения: природные материалы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(встречающиеся в регионе), натуральные ткани, нитки (пряжа). Строение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ткани. Продольное и поперечное направление нитей ткани. Основа, уток.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Общая технология получения нитей и тканей на основе натурального сырья.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Проволока (тонкая), ее свойства: гибкость, упругость. Сравнение свойств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lastRenderedPageBreak/>
        <w:t>материалов. Выбор материалов по их декоративно-художественным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конструктивным свойствам.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Чертежные инструменты: линейка, угольник, циркуль. Канцелярский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нож, лекало. Их названия, функциональное назначение, устройство. Приемы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безопасной работы и обращения с колющими и режущими инструментами.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Технологические операции, их обобщенные названия: разметка,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получение деталей из заготовки, сборка изделия, отделка.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Элементарное представление о простейшем чертеже и эскизе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Отделка аппликацией (с полиэтиленовой прокладкой), ручными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строчками (варианты прямой строчки).</w:t>
      </w:r>
    </w:p>
    <w:p w:rsidR="001C5904" w:rsidRPr="00DD4C49" w:rsidRDefault="001C5904" w:rsidP="00DD4C49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45BB3" w:rsidRPr="00021EC1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b/>
          <w:i/>
          <w:sz w:val="28"/>
          <w:szCs w:val="28"/>
        </w:rPr>
        <w:t>Конструирование и моделирование.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(8ч)</w:t>
      </w:r>
    </w:p>
    <w:p w:rsidR="00021EC1" w:rsidRPr="00021EC1" w:rsidRDefault="00021EC1" w:rsidP="00021EC1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sz w:val="28"/>
          <w:szCs w:val="28"/>
        </w:rPr>
        <w:t>Конструирование из готовых форм (упаковки). Композиционное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расположение деталей в изделии. Получение объемных форм сгибанием.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Виды соединения деталей конструкции. Подвижное соединение деталей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 xml:space="preserve">изделия. Способы сборки разборных конструкций (винтовой, </w:t>
      </w:r>
      <w:proofErr w:type="gramStart"/>
      <w:r w:rsidRPr="00021EC1">
        <w:rPr>
          <w:rFonts w:ascii="Times New Roman" w:eastAsia="TimesNewRomanPSMT" w:hAnsi="Times New Roman" w:cs="Times New Roman"/>
          <w:sz w:val="28"/>
          <w:szCs w:val="28"/>
        </w:rPr>
        <w:t>проволочный</w:t>
      </w:r>
      <w:proofErr w:type="gramEnd"/>
      <w:r w:rsidRPr="00021EC1">
        <w:rPr>
          <w:rFonts w:ascii="Times New Roman" w:eastAsia="TimesNewRomanPSMT" w:hAnsi="Times New Roman" w:cs="Times New Roman"/>
          <w:sz w:val="28"/>
          <w:szCs w:val="28"/>
        </w:rPr>
        <w:t>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021EC1">
        <w:rPr>
          <w:rFonts w:ascii="Times New Roman" w:eastAsia="TimesNewRomanPSMT" w:hAnsi="Times New Roman" w:cs="Times New Roman"/>
          <w:sz w:val="28"/>
          <w:szCs w:val="28"/>
        </w:rPr>
        <w:t>Соответствие материалов, конструкции и внешнего оформления назначению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изделия).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Транспортные средства, используемые в трех стихиях (земля, вода,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воздух). Виды, названия, назначение. Макет, модель. Конструирование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 xml:space="preserve">моделирование изделий из разных материалов; транспортных средств </w:t>
      </w:r>
      <w:proofErr w:type="gramStart"/>
      <w:r w:rsidRPr="00021EC1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gramEnd"/>
    </w:p>
    <w:p w:rsidR="00021EC1" w:rsidRPr="00021EC1" w:rsidRDefault="00021EC1" w:rsidP="00021EC1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sz w:val="28"/>
          <w:szCs w:val="28"/>
        </w:rPr>
        <w:t xml:space="preserve">модели, простейшему чертежу или эскизу. </w:t>
      </w:r>
      <w:r w:rsidR="00FC05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FC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E222D8" w:rsidRPr="00422A41" w:rsidRDefault="00E222D8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559" w:type="dxa"/>
        <w:tblLook w:val="04A0"/>
      </w:tblPr>
      <w:tblGrid>
        <w:gridCol w:w="2677"/>
        <w:gridCol w:w="6081"/>
        <w:gridCol w:w="6801"/>
      </w:tblGrid>
      <w:tr w:rsidR="00E222D8" w:rsidRPr="00D6273A" w:rsidTr="00D8320C">
        <w:tc>
          <w:tcPr>
            <w:tcW w:w="2677" w:type="dxa"/>
            <w:tcBorders>
              <w:right w:val="single" w:sz="4" w:space="0" w:color="auto"/>
            </w:tcBorders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801" w:type="dxa"/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E222D8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E222D8" w:rsidRPr="00E222D8" w:rsidRDefault="00E222D8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iCs/>
                <w:sz w:val="28"/>
                <w:szCs w:val="28"/>
              </w:rPr>
            </w:pPr>
            <w:r w:rsidRPr="001C5904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Общекультурные и </w:t>
            </w:r>
            <w:proofErr w:type="spellStart"/>
            <w:r w:rsidRPr="001C5904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общетрудовые</w:t>
            </w:r>
            <w:proofErr w:type="spellEnd"/>
            <w:r w:rsidRPr="001C5904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компетенции. Основы культуры труда, самообслуживание.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Значение трудовой деятельности в жизни человека — труд как способ самовыражения человека. История приспособляемости первобытного человека к окружающей среде. Реализация потребностей человека в укрытии (жилище), питании (охота, примитивная кулинарная обработка добычи), одежде. Объективная необходимость разделения труда. Ремесла и ремесленники. Названия профессий ремесленников. Современное состояние ремесел. Ремесленные профессии, распространенные в месте проживания детей (крае, регионе). Технологии выполнения их работ во времена средневековья и сегодня. Природа — источник сырья. Природное сырье, природные материалы. Мастера и их профессии. Традиции </w:t>
            </w: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творчества мастеров в создании предметной среды (общее представление). Развернутый анализ заданий (материалы, конструкция, технология изготовления). Работа с доступной информацией (тексты, рисунки, простейшие чертежи, эскизы, схемы). Введение в проектную деятельность. Выполнение с помощью учителя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— изделия, оформление праздников. Работа в малых группах. Осуществление сотрудничества. Самоконтроль в ходе работы (точность разметки с использованием чертежных инструментов).</w:t>
            </w:r>
          </w:p>
          <w:p w:rsidR="00E222D8" w:rsidRPr="00061A1C" w:rsidRDefault="00E222D8" w:rsidP="00AC3FD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D8320C" w:rsidRPr="00D8320C" w:rsidRDefault="00E222D8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8320C"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t>связи человека с при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родой и предметным миром, пред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метный мир ближайшего окружения, конструкции и образы объектов при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 и окружающего мира, традиции и творчество мастеров родного края.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конструктивные и де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коративные особенности предметов быта, отмечать их связь с выполняе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мыми утилитарными функциями,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нимать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особенности декоративно-прикладных изделий и материалов для рукотворной деятельности.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предлагаемые за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дания: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поставленную цель,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от неизвестного,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получение  практи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ческих результатов в зависимости от характера выполняемых действий,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ходить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 соответ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ствии с этим оптимальные средства и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работы.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Искать, отбирать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="00832E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 (из учеб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 и других справочных и дидакти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ческих материалов,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формационно-компьютерные техноло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гии)</w:t>
            </w:r>
            <w:r w:rsidRPr="00D832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предстоящую практи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деятельность в соответствии с её целью, задачами, особенностями выполняемого задания, отбирать оп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тимальные способы его выполнения.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Организовывать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свою деятель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подготавливать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своё рабочее место, рационально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риалы   и   инструменты,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соблюдать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приёмы безопасного и рационального труда;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в   малых   группах,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сотрудничество,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полнять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разные   социальные   роли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(уметь слушать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вступать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в диалог,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коллективном обсуж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дении, продуктивно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сотрудничать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со сверстника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взрослыми).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декоративно-художест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особенности предлагаемых из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делий,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наиболее целесообраз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способы решения задач приклад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характера в зависимости от цели и конкретных условий работы.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деятельности: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изделие в действии,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ректировать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при необходимости его конструкцию  и технологию  изготов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  <w:p w:rsidR="00E222D8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 (осознавать, структу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вое, что усвоено</w:t>
            </w:r>
          </w:p>
        </w:tc>
      </w:tr>
      <w:tr w:rsidR="00E222D8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E222D8" w:rsidRPr="00E222D8" w:rsidRDefault="00E222D8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DD4C49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lastRenderedPageBreak/>
              <w:t>Технология ручной обработки материалов. Элементы графической грамоты.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(18ч)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E222D8" w:rsidRPr="00D8320C" w:rsidRDefault="00D8320C" w:rsidP="00AC3FD3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Материалы природного происхождения: природные материалы (встречающиеся в регионе), натуральные ткани, нитки (пряжа). Строение ткани. Продольное и поперечное направление нитей ткани. Основа, уток. Общая технология получения нитей и тканей на основе натурального сырья. Проволока (тонкая), ее свойства: гибкость, упругость. Сравнение свойств материалов. Выбор материалов по их декоративно-художественным </w:t>
            </w: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и конструктивным свойствам. Чертежные инструменты: линейка, угольник, циркуль. Канцелярский нож, лекало. Их названия, функциональное назначение, устройство. Приемы безопасной работы и обращения с колющими и режущими инструментами. Технологические операции, их обобщенные названия: разметка, получение деталей из заготовки, сборка изделия, отделка. Элементарное представление о простейшем чертеже и эскизе Отделка аппликацией (с полиэтиленовой прокладкой), ручными строчками (варианты прямой строчки).</w:t>
            </w:r>
          </w:p>
        </w:tc>
        <w:tc>
          <w:tcPr>
            <w:tcW w:w="6801" w:type="dxa"/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Исследовать (наблюдать, сравни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вать, сопоставлять)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доступные мате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</w:t>
            </w:r>
            <w:r w:rsidR="00832EF2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инструменты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жественные особенности предлагае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мых изделий,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неизвестное,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ционный, практический поиск и от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крытие нового знания и умения;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графические изображения (рисунки, простейшие чертежи и эскизы, схемы).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Создавать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мысленный образ конструкции с учётом поставленной конструкторско-технологической зада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 </w:t>
            </w:r>
            <w:r w:rsidR="00832EF2">
              <w:rPr>
                <w:rFonts w:ascii="Times New Roman" w:hAnsi="Times New Roman" w:cs="Times New Roman"/>
                <w:sz w:val="24"/>
                <w:szCs w:val="24"/>
              </w:rPr>
              <w:t>или с целью передачи определён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ной     художественно-стилистической информации;  воплощать мысленный образ в материале с опорой (при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обходимости) на графические изобра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соблюдая приёмы безопасного и рационального труда.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 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практических действий для реализации замысла,  поставленной задачи;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эффективные способы </w:t>
            </w:r>
            <w:r w:rsidRPr="00D83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решения конструкторско-технологических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 декоративно-художественных задач в зависимости от конкретных условий.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  деятельности   при   выполнении учебных практических работ и реали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 принятие идеи, поиск и отбор необходимой 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  окончательного   образа объекта, определение своего места в общей деятельности.</w:t>
            </w:r>
          </w:p>
          <w:p w:rsidR="00E222D8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    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корректировку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хода работы и конеч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результата.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Обобщать (осознавать, структу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вое, что открыто и усвоено на уроке</w:t>
            </w:r>
          </w:p>
        </w:tc>
      </w:tr>
      <w:tr w:rsidR="00D8320C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D8320C" w:rsidRPr="00E222D8" w:rsidRDefault="00D8320C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021EC1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lastRenderedPageBreak/>
              <w:t>Конструирование и моделирование.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Конструирование из готовых форм (упаковки). Композиционное расположение деталей в изделии. Получение объемных форм сгибанием. Виды соединения деталей конструкции. Подвижное соединение деталей изделия. Способы сборки разборных конструкций (винтовой, </w:t>
            </w:r>
            <w:proofErr w:type="gramStart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проволочный</w:t>
            </w:r>
            <w:proofErr w:type="gramEnd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>Соответствие материалов, конструкции и внешнего оформления назначению изделия).</w:t>
            </w:r>
            <w:proofErr w:type="gramEnd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Транспортные средства, используемые в трех стихиях (земля, вода, воздух). Виды, названия, назначение. Макет, модель. Конструирование и моделирование изделий из разных материалов; транспортных средств </w:t>
            </w:r>
            <w:proofErr w:type="gramStart"/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модели, простейшему чертежу или эскизу. </w:t>
            </w:r>
          </w:p>
          <w:p w:rsidR="00D8320C" w:rsidRPr="00061A1C" w:rsidRDefault="00D8320C" w:rsidP="00AC3FD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lastRenderedPageBreak/>
              <w:t xml:space="preserve">Сравнивать </w:t>
            </w:r>
            <w:r w:rsidRPr="00D83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различные виды конструк</w:t>
            </w:r>
            <w:r w:rsidRPr="00D83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ций и способы их сборки.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вать 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требования к изделию.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несложные изделия с разными конструктивными особеннос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тями, используя разную художествен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технику (в пределах изученного).</w:t>
            </w:r>
            <w:proofErr w:type="gramEnd"/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объекты с учётом технических и художественно-декора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тивных условий: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конструкции,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ствующие материалы и инструменты,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простейшую техническую доку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ментацию 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 ней работу.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изделия: создавать образ в соответствии с замыслом,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реализовывать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замысел, используя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обходимые конструктивные формы и декоративно-художественные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образы, материалы и виды конструкций, при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обходимости </w:t>
            </w:r>
            <w:r w:rsidRPr="00D8320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корректировать 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цию и технологию её изготовления.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практических действий для реализа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замысла, поставленной задачи;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наиболее эффективные спо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решения конструкторско-технологических и декоративно-художест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задач в зависимости от кон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кретных условий.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принятие идеи, поиск и отбор необходимой 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самоконтроль и кор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ректировку хода работы и конечного результата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Обобщать    (структурировать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новое, что от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крыто и усвоено на уроке</w:t>
            </w:r>
          </w:p>
        </w:tc>
      </w:tr>
    </w:tbl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AD4F67" w:rsidRDefault="00AD4F67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5D8" w:rsidRPr="008B62F7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FC05D8" w:rsidRDefault="00FC05D8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Таблицы в соответствии с основными разделами программы обучения.</w:t>
      </w:r>
    </w:p>
    <w:p w:rsidR="00FC05D8" w:rsidRDefault="00FC05D8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Альбомы демонстративного и раздаточного материала</w:t>
      </w:r>
    </w:p>
    <w:p w:rsidR="00FC05D8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карты.</w:t>
      </w:r>
    </w:p>
    <w:p w:rsidR="00AD4F67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изделий.</w:t>
      </w:r>
    </w:p>
    <w:p w:rsidR="00AD4F67" w:rsidRPr="00636416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Шаблоны изделий.</w:t>
      </w:r>
    </w:p>
    <w:p w:rsidR="00FC05D8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05D8" w:rsidRPr="00AA5588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FC05D8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FC05D8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FC05D8" w:rsidRPr="00700A7C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проинрыватель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05D8" w:rsidRPr="00765893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0CC5" w:rsidRPr="000116EA" w:rsidRDefault="008C0CC5" w:rsidP="008C0C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от 31.08.16 № 134</w:t>
      </w:r>
    </w:p>
    <w:p w:rsidR="008C0CC5" w:rsidRPr="0030138A" w:rsidRDefault="008C0CC5" w:rsidP="008C0C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8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технологии во 2 классе</w:t>
      </w:r>
    </w:p>
    <w:p w:rsidR="008C0CC5" w:rsidRPr="0030138A" w:rsidRDefault="008C0CC5" w:rsidP="008C0C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8A">
        <w:rPr>
          <w:rFonts w:ascii="Times New Roman" w:hAnsi="Times New Roman" w:cs="Times New Roman"/>
          <w:b/>
          <w:sz w:val="28"/>
          <w:szCs w:val="28"/>
        </w:rPr>
        <w:t>на 2016-2017 учебный год.</w:t>
      </w:r>
    </w:p>
    <w:p w:rsidR="008C0CC5" w:rsidRPr="0030138A" w:rsidRDefault="008C0CC5" w:rsidP="008C0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13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Составитель</w:t>
      </w:r>
      <w:r w:rsidRPr="0030138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30138A">
        <w:rPr>
          <w:rFonts w:ascii="Times New Roman" w:hAnsi="Times New Roman" w:cs="Times New Roman"/>
          <w:b/>
          <w:i/>
          <w:sz w:val="28"/>
          <w:szCs w:val="28"/>
        </w:rPr>
        <w:t>Карх</w:t>
      </w:r>
      <w:proofErr w:type="spellEnd"/>
      <w:r w:rsidRPr="0030138A">
        <w:rPr>
          <w:rFonts w:ascii="Times New Roman" w:hAnsi="Times New Roman" w:cs="Times New Roman"/>
          <w:b/>
          <w:i/>
          <w:sz w:val="28"/>
          <w:szCs w:val="28"/>
        </w:rPr>
        <w:t xml:space="preserve"> Т.Н.</w:t>
      </w:r>
    </w:p>
    <w:p w:rsidR="008C0CC5" w:rsidRPr="000116EA" w:rsidRDefault="008C0CC5" w:rsidP="008C0C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3260"/>
        <w:gridCol w:w="709"/>
        <w:gridCol w:w="4394"/>
        <w:gridCol w:w="4961"/>
      </w:tblGrid>
      <w:tr w:rsidR="008C0CC5" w:rsidRPr="000116EA" w:rsidTr="00731849">
        <w:tc>
          <w:tcPr>
            <w:tcW w:w="817" w:type="dxa"/>
            <w:vMerge w:val="restart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8C0CC5" w:rsidRPr="000116EA" w:rsidTr="00731849">
        <w:tc>
          <w:tcPr>
            <w:tcW w:w="817" w:type="dxa"/>
            <w:vMerge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C0CC5" w:rsidRPr="008A53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их свойства. Экскурсия. 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Получения знаний (на уровне представлений) о гармонии предметов и окружающей среды. Знание названия и свойства материалов, которые учащиеся используют в своей работе.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Называть используемые для рукотворной деятельности материалы. Уметь вести небольшой познавательный диалог по теме урока, коллективно анализировать изделия. Вступать в беседу и обсуждение на уроке и в жизни.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Изделия из природного материала. Аппликация «Давай дружить»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Получения знаний (на уровне представлений) об элементарных общих правилах создания рукотворного мира (прочность, удобство, эстетическая выразительность – симметрия, асимметрия, равновесие, динамика).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 родного края. Определять в диалоге с учителем успешность выполнения своего задания. Вступать в беседу и обсуждения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Разные материалы – разные свойства. «Чайная посуда»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Самостоятельный отбор материалов и инструментов для работы. Знание названий и свойств материалов, которые учащиеся используют в своей работе.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декоративно-прикладных изделий.</w:t>
            </w:r>
          </w:p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Уметь слушать учителя и одноклассников, высказывать свое мнение. Работать по составленному совместно с учителем плану, используя необходимые дидактические средства (рисунки, инструкционные карты, инструменты и приспособления).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Инструменты-помощники. «Пирожные к чаю»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особенностей применения инструментов и правил безопасной работы с ними. Знания названий, устройства и назначения чертежных инструментов (линейка, угольник,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циркуль). Знание основных характеристик простейшего чертежа и эскиза и их различие.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Учится понимать необходимость использования пробно-поисковых практических упражнений для открытия нового знания и умения; вступать в беседу и обсуждения на уроке. Под контролем учителя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пробные поисковые действия (упражнения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ля выявления оптимального решения проблемы (задачи).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8C0CC5" w:rsidRPr="008A53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Каждому делу – свои инструменты. «Образы природы»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Получение знаний на уровне представлений о профессиях. Способность справляться с доступными практическими (технологическими) заданиями с опорой на образец и инструкцию.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в учебнике, в предложенных учителем словарях и энциклопедиях. Уметь слушать учителя и одноклассников, высказывать свое мнение. Учиться планировать практическую деятельность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Симметрично-несимметрично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Получение знаний об обобщенных названиях технологических операций: разметка, получение деталей из заготовки, сборка изделия, отделка. Умение выполнять экономную разметку с помощью чертежных инструментов с опорой на простейший чертеж (эскиз)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предлагать приемы и способы выполнения отдельных этапов изготовления изделий. Определять с помощью учителя и самостоятельно цель деятельности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Определение симметрии в предметах. «Композиция из симметричных деталей».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Знания на уровне представлений о существовании гармонии предметов и окружающей среды. Умение оформлять изделия, соединять детали. Умение решать несложные конструкторско-технологические задачи, умения читать простейшие чертежи (эскиз).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конструктивные и декоративные особенности предметов быта и осознавать их связь выполняемыми функциями. Умение вести небольшой познавательный диалог по теме урока, коллективно анализировать изделия. Осуществлять контроль точности выполнения операций (с помощью шаблонов неправильной формы, чертежных инструментов). 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Размечаем быстро и экономно. Изготовление квадратных деталей. Панно из круглых деталей «Слон», «Лягушка».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Умение готовить </w:t>
            </w:r>
            <w:proofErr w:type="spell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место в соответствии с видом деятельности, поддерживать порядок. Знание обобщенных названий технологических операций: разметка, получение деталей из заготовки, сборка изделий, отделка. Знание основных характеристик простейшего чертежа и эскиза и их различие.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исследовать конструкторско-технологические и декоративно-художественные  особенности объектов (графических и реальных). Умение вести небольшой познавательный диалог по теме урока, коллективно анализировать изделия. Определять с помощью учителя и самостоятельно цель деятельности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C0CC5" w:rsidRPr="00C62C43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соединения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деталей. «Открытка с сюрпризом»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Умение убирать рабочее место. Умения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выделять, называть и применять изученные общие правила создания рукотворного мира в своей предметно-творческой деятельности.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учителя искать наиболее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целесообразные способы решения задач из числа освоенных. Вступать в беседу и обсуждение на уроке. Учиться выявлять и формулировать учебную проблему совместно с учителем (в ходе анализа предлагаемых заданий, образцов изделий).</w:t>
            </w:r>
          </w:p>
        </w:tc>
      </w:tr>
      <w:tr w:rsidR="008C0CC5" w:rsidRPr="000116EA" w:rsidTr="00731849">
        <w:trPr>
          <w:trHeight w:val="274"/>
        </w:trPr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Собираем изделие. «Игрушки-подвески».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выполнять в предложенных ситуациях доступные задания с опорой на инструкцию; соблюдать общие правила поведения, делать выбор, какое мнение принять в ходе обсуждения – свое или высказанное другими.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выполнять задания в паре, группе. Самостоятельно делать простейшие обобщения и выводы. Определять с помощью учителя и самостоятельно цель деятельности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Украшаем изделие. «Подносы»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 гармонии предметов и окружающей среды. Умение применять освоенные знания и практические умени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технологические, графические, конструкторские) в самостоятельной интеллектуальной и практической деятельности.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Называть используемые для рукотворной деятельности материалы. Умение вести небольшой познавательный диалог по теме урока, коллективно анализировать изделия. Учиться предлагать приемы и способы выполнения отдельных этапов изготовления изделий.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Линейка-труженица. Практическая работа. Линии, виды линий.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названий, устройства и назначения чертежных инструментов (линейка, угольник, циркуль). Знание линий чертежа 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мастеров. Определять в диалоге с учителем успешность выполнения своего задания. Вступать в беседу и обсуждение на уроке и в жизни.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C0CC5" w:rsidRPr="00C62C43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Работа с линейкой (проведение линий, соединение точек). Складывание бумаги по чертежу.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обобщенных названий технологических операций: разметка, получение деталей из заготовки, сборка изделия, отделка. 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линий чертежа (линия контура и надреза, линия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выносная и размерная, линия сгиба) и приемов построения прямоугольника и окружности с помощью контрольно-измерительных инструментов.)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особенности декоративно-прикладных изделий. Умение слушать учителя и одноклассников/, высказывать свое мнение. Работать по составленному совместно с учителем плану, используя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дидактические средства (рисунки, инструкции)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Работа с линейкой. Построение отрезков заданной длины, измерение длин фигур. «Домино».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о линиях чертежа (линия контура и надреза, линия выносная и размерная, линия сгиба) и приемах построения прямоугольника и окружности с помощью контрольно-измерительных инструментов.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понимать необходимость  использования пробно-поисковых практических упражнений для открытия нового знания и умения; вступать в беседу и обсуждение на уроке. Под контролем учителя выполнять пробные поисковые действия (упражнения) для выявления оптимального решения (задач).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Чертежи и эскизы. Определение чертежей и эскизов.</w:t>
            </w:r>
          </w:p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характеристик простейшего чертежа и эскиза и их различия, для знания линий чертежа (линия контура и надреза, линия выносная и размерная, линия сгиба) и 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приемах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прямоугольника и окружности с помощью контрольно-измерительных инструментов. Развитие умения читать простейшие чертежи (эскиз).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в учебнике, в предложенных учителем словарях и энциклопедиях (в учебник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словарь терминов, дополнительный познавательный материал). Умение слушать учителя и одноклассников, высказывать свое мнение. Учиться планировать практическую деятельность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26.12.16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Выставка изделий. Презентация своих работ.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 уровне представлений о существовании гармонии предметов и окружающей среды. 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слушать учителя и одноклассников, высказывать свое мнение. Умение вести небольшой познавательный диалог по теме урока, коллективно анализировать изделия.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8C0CC5" w:rsidRPr="000A42A5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Образцы тканей из растительного сырья (хлопок, лён). «Помпон».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происхождения натуральных тканей и их видов.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Сравнивать конструктивные особенности предметов быта и осознавать их связь с выполняемыми утилитарными функциями. Умение вести небольшой познавательный диалог по теме урока, коллективно анализировать изделия. Осуществлять контроль точности выполнения операций (с помощью шаблонов неправильной формы, чертёжных инструментов).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Образцы тканей из животного сырья (шерсть, шелк). «Игрушка из помпона».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нескольких профессий мастеров родного края.  Знание происхождения некоторых натуральных тканей и их видов.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исследовать конструкторско-технологические и декоративно-художественные  особенности объектов (графических и реальных). Умение вести небольшой познавательный диалог по теме урока, коллективно анализировать изделия. Определять с помощью учителя и самостоятельно цель деятельности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Изготовление лекала. Разметка деталей.  Выкройка деталей футляра.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названия, устройства и назначения чертежных инструментов (линейка, угольник, циркуль).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искать наиболее целесообразные способы решения задач из числа освоенных. Вступать в беседу и обсуждение на уроке. Учиться выявлять и формулировать учебную проблему совместно с учителем (в ходе анализа предлагаемых заданий, образцов изделий).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Изготовление футляра.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Знания на уровне представлений некоторых характеристик особенностей изученных видов декоративно-прикладного искусства. 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выполнять задания в паре, группе. Самостоятельно делать простейшие обобщения и выводы. Определять с помощью учителя и самостоятельно цель деятельности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Что любят и что не любят растения.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используемые для рукотворной деятельности материалы. Умение вести небольшой познавательный диалог по теме урока, коллективно анализировать изделия. Учиться  предлагать   </w:t>
            </w:r>
            <w:proofErr w:type="spell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конструкто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ехнологические приемы и способы выполнения отдельных этапов изготовления изделий (на основе  продуктивных заданий в учебнике.)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Наблюдение за влиянием освещенности, температуры, влаги.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отбирать материалы и инструменты для работы. 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мастеров. Определять в диалоге с учителем успешность выполнения своего задания. Вступать в беседу и обсуждение на уроке и в жизни.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Как вырастить растение.</w:t>
            </w:r>
          </w:p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слушать учителя и одноклассников, высказывать свое мнение. Работать по составленному совместно с учителем плану, используя необходимые дидактические средства (рисунки, инструкции).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8C0CC5" w:rsidRPr="000A42A5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Как размножаются растения.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понимать необходимость  использования пробно-поисковых практических упражнений для открытия нового знания и умения; вступать в беседу и обсуждение на уроке. Под контролем учителя выполнять пробные поисковые действия (упражнения) для выявления оптимального решения (задач).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Делаем макеты. Автомобиль.</w:t>
            </w:r>
          </w:p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Знание отличий макета от модели. Умение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декоративно-прикладных изделий. Умение слушать учителя и одноклассников, высказывать свое мнение. Умение планировать практическую деятельность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Делаем макеты. Самолет.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соединения известными способами. Знание отличий макета от модели. Умение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Сравнивать конструктивные особенности предметов быта и осознавать их связь с выполняемыми утилитарными функциями. Умение вести небольшой познавательный диалог по теме урока, коллективно анализировать изделия. Осуществлять контроль точности выполнения операций (с помощью шаблонов неправильной формы, чертёжных инструментов).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8C0CC5" w:rsidRPr="000A42A5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Делаем макеты. Лодочка. 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конструировать и моделировать изделия из различных материалов по модели, простейшему чертежу или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эскизу. Умение определять способ соединения деталей и выполнять подвижное и неподвижное соединения известными способами. Знание отличий макета от модели. Умение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учителя исследовать конструкторско-технологические и декоративно-художественные  особенности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(графических и реальных). Умение вести небольшой познавательный диалог по теме урока, коллективно анализировать изделия. Определять с помощью учителя и самостоятельно цель деятельности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«Улицы моего села». 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 гармонии предметов и окружающей среды.  Знание неподвижного и подвижного способов соединения деталей. Знание отличий макета от модели. Умение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искать наиболее целесообразные способы решения задач из числа освоенных. Вступать в беседу и обсуждение на уроке. Учиться выявлять и формулировать учебную проблему совместно с учителем (в ходе анализа предлагаемых заданий, образцов изделий).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Мини-проект «Праздник авиации»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соединения известными способами. Знание отличий макета от модели.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выполнять задания в паре, группе. Самостоятельно делать простейшие обобщения и выводы. Определять с помощью учителя и самостоятельно цель деятельности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8C0CC5" w:rsidRPr="00540E52" w:rsidRDefault="008C0CC5" w:rsidP="00731849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Мини-проект «Наш флот»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соединения известными способами. Знание отличий макета от модели.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декоративно-прикладных изделий. Умение слушать учителя и одноклассников, высказывать свое мнение. Работать по составленному совместно с учителем плану, используя необходимые дидактические средства (рисунки, инструкции).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0CC5" w:rsidRPr="000A42A5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История приспособления первобытного человека к окружающей среде.</w:t>
            </w:r>
          </w:p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Макет «Как жили древние люди»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отличий макета от модели. Знание названий и свойств материалов, которые учащиеся используют в своей работе, для развития умения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понимать необходимость  использования пробно-поисковых практических упражнений для открытия нового знания и умения; вступать в беседу и обсуждение на уроке. Под контролем учителя выполнять пробные поисковые действия (упражнения) для выявления оптимального решения (задач).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8C0CC5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22.05.17</w:t>
            </w:r>
          </w:p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Жилище первобытного человека. Изготовление одежды первобытного человека.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об элементарных общих правилах создания рукотворного мира (прочность, удобство, эстетическая выразительность – симметрия, асимметрия, равновесие, динамика). Знание отличия макета от модели.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в учебнике, в предложенных учителем словарях и энциклопедиях (в учебник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словарь терминов, дополнительный познавательный материал). Умение слушать учителя и одноклассников, высказывать свое мнение. Учиться планировать практическую деятельность на уроке.</w:t>
            </w:r>
          </w:p>
        </w:tc>
      </w:tr>
      <w:tr w:rsidR="008C0CC5" w:rsidRPr="000116EA" w:rsidTr="00731849">
        <w:tc>
          <w:tcPr>
            <w:tcW w:w="817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31.05.17</w:t>
            </w:r>
          </w:p>
        </w:tc>
        <w:tc>
          <w:tcPr>
            <w:tcW w:w="3260" w:type="dxa"/>
            <w:shd w:val="clear" w:color="auto" w:fill="auto"/>
          </w:tcPr>
          <w:p w:rsidR="008C0CC5" w:rsidRPr="000116EA" w:rsidRDefault="008C0CC5" w:rsidP="00731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Выставка изделий. Презентация работ обучающихся.</w:t>
            </w:r>
          </w:p>
        </w:tc>
        <w:tc>
          <w:tcPr>
            <w:tcW w:w="709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 гармонии предметов и окружающей среды.</w:t>
            </w:r>
          </w:p>
        </w:tc>
        <w:tc>
          <w:tcPr>
            <w:tcW w:w="4961" w:type="dxa"/>
            <w:shd w:val="clear" w:color="auto" w:fill="auto"/>
          </w:tcPr>
          <w:p w:rsidR="008C0CC5" w:rsidRPr="000116EA" w:rsidRDefault="008C0CC5" w:rsidP="007318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слушать учителя и одноклассников, высказывать свое мнение.</w:t>
            </w:r>
          </w:p>
        </w:tc>
      </w:tr>
    </w:tbl>
    <w:p w:rsidR="008C0CC5" w:rsidRPr="000116EA" w:rsidRDefault="008C0CC5" w:rsidP="008C0C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6EA">
        <w:rPr>
          <w:rFonts w:ascii="Times New Roman" w:hAnsi="Times New Roman" w:cs="Times New Roman"/>
          <w:b/>
          <w:sz w:val="24"/>
          <w:szCs w:val="24"/>
          <w:u w:val="single"/>
        </w:rPr>
        <w:t>ИТОГО: 34 часа</w:t>
      </w: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CC5" w:rsidRPr="000116EA" w:rsidRDefault="008C0CC5" w:rsidP="008C0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400" w:rsidRPr="00B26C7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83400" w:rsidRPr="00B26C70" w:rsidSect="00B26C70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CAB" w:rsidRDefault="00EC5CAB" w:rsidP="000C5B04">
      <w:pPr>
        <w:spacing w:after="0" w:line="240" w:lineRule="auto"/>
      </w:pPr>
      <w:r>
        <w:separator/>
      </w:r>
    </w:p>
  </w:endnote>
  <w:endnote w:type="continuationSeparator" w:id="0">
    <w:p w:rsidR="00EC5CAB" w:rsidRDefault="00EC5CAB" w:rsidP="000C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092653"/>
    </w:sdtPr>
    <w:sdtContent>
      <w:p w:rsidR="000C5B04" w:rsidRDefault="00DD303C">
        <w:pPr>
          <w:pStyle w:val="a8"/>
          <w:jc w:val="center"/>
        </w:pPr>
        <w:r>
          <w:fldChar w:fldCharType="begin"/>
        </w:r>
        <w:r w:rsidR="00BE0566">
          <w:instrText xml:space="preserve"> PAGE   \* MERGEFORMAT </w:instrText>
        </w:r>
        <w:r>
          <w:fldChar w:fldCharType="separate"/>
        </w:r>
        <w:r w:rsidR="008C0CC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C5B04" w:rsidRDefault="000C5B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CAB" w:rsidRDefault="00EC5CAB" w:rsidP="000C5B04">
      <w:pPr>
        <w:spacing w:after="0" w:line="240" w:lineRule="auto"/>
      </w:pPr>
      <w:r>
        <w:separator/>
      </w:r>
    </w:p>
  </w:footnote>
  <w:footnote w:type="continuationSeparator" w:id="0">
    <w:p w:rsidR="00EC5CAB" w:rsidRDefault="00EC5CAB" w:rsidP="000C5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6C70"/>
    <w:rsid w:val="00021EC1"/>
    <w:rsid w:val="00024D55"/>
    <w:rsid w:val="000C5B04"/>
    <w:rsid w:val="00162F57"/>
    <w:rsid w:val="001646A5"/>
    <w:rsid w:val="001C5904"/>
    <w:rsid w:val="00383400"/>
    <w:rsid w:val="003A2439"/>
    <w:rsid w:val="003A7EE5"/>
    <w:rsid w:val="00482504"/>
    <w:rsid w:val="004D5EC1"/>
    <w:rsid w:val="004F6979"/>
    <w:rsid w:val="005E5E58"/>
    <w:rsid w:val="005E7118"/>
    <w:rsid w:val="0060676F"/>
    <w:rsid w:val="00667CEE"/>
    <w:rsid w:val="00832EF2"/>
    <w:rsid w:val="008C0CC5"/>
    <w:rsid w:val="00992BC8"/>
    <w:rsid w:val="00AC2724"/>
    <w:rsid w:val="00AD4F67"/>
    <w:rsid w:val="00B26C70"/>
    <w:rsid w:val="00B445BC"/>
    <w:rsid w:val="00BE0566"/>
    <w:rsid w:val="00BE132C"/>
    <w:rsid w:val="00C42A1F"/>
    <w:rsid w:val="00D8320C"/>
    <w:rsid w:val="00DD2887"/>
    <w:rsid w:val="00DD303C"/>
    <w:rsid w:val="00DD4C49"/>
    <w:rsid w:val="00DF712B"/>
    <w:rsid w:val="00E222D8"/>
    <w:rsid w:val="00E65F0E"/>
    <w:rsid w:val="00EB23F8"/>
    <w:rsid w:val="00EC5CAB"/>
    <w:rsid w:val="00ED66F2"/>
    <w:rsid w:val="00F45BB3"/>
    <w:rsid w:val="00FB519F"/>
    <w:rsid w:val="00FC05D8"/>
    <w:rsid w:val="00FC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8"/>
  </w:style>
  <w:style w:type="paragraph" w:styleId="1">
    <w:name w:val="heading 1"/>
    <w:basedOn w:val="a"/>
    <w:next w:val="a"/>
    <w:link w:val="10"/>
    <w:uiPriority w:val="9"/>
    <w:qFormat/>
    <w:rsid w:val="00D8320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6C70"/>
    <w:pPr>
      <w:spacing w:after="0" w:line="240" w:lineRule="auto"/>
    </w:pPr>
  </w:style>
  <w:style w:type="table" w:styleId="a5">
    <w:name w:val="Table Grid"/>
    <w:basedOn w:val="a1"/>
    <w:uiPriority w:val="59"/>
    <w:rsid w:val="00E22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20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0C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5B04"/>
  </w:style>
  <w:style w:type="paragraph" w:styleId="a8">
    <w:name w:val="footer"/>
    <w:basedOn w:val="a"/>
    <w:link w:val="a9"/>
    <w:uiPriority w:val="99"/>
    <w:unhideWhenUsed/>
    <w:rsid w:val="000C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B04"/>
  </w:style>
  <w:style w:type="character" w:customStyle="1" w:styleId="30">
    <w:name w:val="Заголовок 3 Знак"/>
    <w:basedOn w:val="a0"/>
    <w:link w:val="3"/>
    <w:uiPriority w:val="9"/>
    <w:semiHidden/>
    <w:rsid w:val="00DF7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link w:val="a3"/>
    <w:uiPriority w:val="99"/>
    <w:locked/>
    <w:rsid w:val="00DF712B"/>
  </w:style>
  <w:style w:type="paragraph" w:styleId="aa">
    <w:name w:val="Balloon Text"/>
    <w:basedOn w:val="a"/>
    <w:link w:val="ab"/>
    <w:uiPriority w:val="99"/>
    <w:semiHidden/>
    <w:unhideWhenUsed/>
    <w:rsid w:val="004D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5601</Words>
  <Characters>31929</Characters>
  <Application>Microsoft Office Word</Application>
  <DocSecurity>0</DocSecurity>
  <Lines>266</Lines>
  <Paragraphs>74</Paragraphs>
  <ScaleCrop>false</ScaleCrop>
  <Company/>
  <LinksUpToDate>false</LinksUpToDate>
  <CharactersWithSpaces>37456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36</cp:revision>
  <dcterms:created xsi:type="dcterms:W3CDTF">2014-09-29T15:02:00Z</dcterms:created>
  <dcterms:modified xsi:type="dcterms:W3CDTF">2016-09-28T04:03:00Z</dcterms:modified>
</cp:coreProperties>
</file>