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173" w:rsidRDefault="00D530AC" w:rsidP="007C74F5">
      <w:pPr>
        <w:ind w:left="708" w:firstLine="708"/>
        <w:rPr>
          <w:rFonts w:ascii="Times New Roman" w:hAnsi="Times New Roman" w:cs="Times New Roman"/>
          <w:b/>
          <w:sz w:val="24"/>
          <w:szCs w:val="24"/>
        </w:rPr>
      </w:pPr>
      <w:bookmarkStart w:id="0" w:name="_GoBack"/>
      <w:r>
        <w:rPr>
          <w:noProof/>
          <w:lang w:eastAsia="ru-RU"/>
        </w:rPr>
        <w:drawing>
          <wp:inline distT="0" distB="0" distL="0" distR="0" wp14:anchorId="52313AE5" wp14:editId="2F309C9B">
            <wp:extent cx="8961120" cy="6648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69002" cy="6654298"/>
                    </a:xfrm>
                    <a:prstGeom prst="rect">
                      <a:avLst/>
                    </a:prstGeom>
                  </pic:spPr>
                </pic:pic>
              </a:graphicData>
            </a:graphic>
          </wp:inline>
        </w:drawing>
      </w:r>
      <w:bookmarkEnd w:id="0"/>
    </w:p>
    <w:p w:rsidR="00347173" w:rsidRDefault="00347173" w:rsidP="007C74F5">
      <w:pPr>
        <w:ind w:left="708" w:firstLine="708"/>
        <w:rPr>
          <w:rFonts w:ascii="Times New Roman" w:hAnsi="Times New Roman" w:cs="Times New Roman"/>
          <w:b/>
          <w:sz w:val="24"/>
          <w:szCs w:val="24"/>
        </w:rPr>
      </w:pPr>
    </w:p>
    <w:p w:rsidR="00F749FB" w:rsidRPr="00F749FB" w:rsidRDefault="00F749FB" w:rsidP="007C74F5">
      <w:pPr>
        <w:ind w:left="708" w:firstLine="708"/>
        <w:rPr>
          <w:rFonts w:ascii="Times New Roman" w:hAnsi="Times New Roman" w:cs="Times New Roman"/>
          <w:b/>
          <w:sz w:val="24"/>
          <w:szCs w:val="24"/>
        </w:rPr>
      </w:pPr>
      <w:r w:rsidRPr="00F749FB">
        <w:rPr>
          <w:rFonts w:ascii="Times New Roman" w:hAnsi="Times New Roman" w:cs="Times New Roman"/>
          <w:b/>
          <w:sz w:val="24"/>
          <w:szCs w:val="24"/>
        </w:rPr>
        <w:t>1.Пояснительная записка</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Рабочая программа по учебному предмету «Английский язык» для ку</w:t>
      </w:r>
      <w:r w:rsidR="00F31546">
        <w:rPr>
          <w:rFonts w:ascii="Times New Roman" w:hAnsi="Times New Roman" w:cs="Times New Roman"/>
          <w:sz w:val="24"/>
          <w:szCs w:val="24"/>
        </w:rPr>
        <w:t>рса второго уровня обучения (5-6</w:t>
      </w:r>
      <w:r w:rsidRPr="00F749FB">
        <w:rPr>
          <w:rFonts w:ascii="Times New Roman" w:hAnsi="Times New Roman" w:cs="Times New Roman"/>
          <w:sz w:val="24"/>
          <w:szCs w:val="24"/>
        </w:rPr>
        <w:t xml:space="preserve"> классы) составлена на основе: - федерального государственного образовательного стандарта нового поколения; - авторской программы по учебному предмету Forward «А</w:t>
      </w:r>
      <w:r w:rsidR="00F31546">
        <w:rPr>
          <w:rFonts w:ascii="Times New Roman" w:hAnsi="Times New Roman" w:cs="Times New Roman"/>
          <w:sz w:val="24"/>
          <w:szCs w:val="24"/>
        </w:rPr>
        <w:t>нглийский язык: программа: 5-6</w:t>
      </w:r>
      <w:r w:rsidRPr="00F749FB">
        <w:rPr>
          <w:rFonts w:ascii="Times New Roman" w:hAnsi="Times New Roman" w:cs="Times New Roman"/>
          <w:sz w:val="24"/>
          <w:szCs w:val="24"/>
        </w:rPr>
        <w:t xml:space="preserve"> классы / М.В.Вербицкая. – М.: Вентана- Граф, 2013; - примерной программы по учебным </w:t>
      </w:r>
      <w:r w:rsidR="00F31546">
        <w:rPr>
          <w:rFonts w:ascii="Times New Roman" w:hAnsi="Times New Roman" w:cs="Times New Roman"/>
          <w:sz w:val="24"/>
          <w:szCs w:val="24"/>
        </w:rPr>
        <w:t>предметам. Иностранный язык. 5-6</w:t>
      </w:r>
      <w:r w:rsidRPr="00F749FB">
        <w:rPr>
          <w:rFonts w:ascii="Times New Roman" w:hAnsi="Times New Roman" w:cs="Times New Roman"/>
          <w:sz w:val="24"/>
          <w:szCs w:val="24"/>
        </w:rPr>
        <w:t xml:space="preserve"> классы. – М.: Просвещение, 2012 (Стандарты второго поколения) - основной образовательной программы школы. Программа для основной школы предусматривает дальнейшее развитие всех основных представленных в программах начального общего образования видов деятельности обучающихся. Основной особенностью подрос</w:t>
      </w:r>
      <w:r w:rsidR="00F31546">
        <w:rPr>
          <w:rFonts w:ascii="Times New Roman" w:hAnsi="Times New Roman" w:cs="Times New Roman"/>
          <w:sz w:val="24"/>
          <w:szCs w:val="24"/>
        </w:rPr>
        <w:t>ткового возраста ( с 11 до 13</w:t>
      </w:r>
      <w:r w:rsidRPr="00F749FB">
        <w:rPr>
          <w:rFonts w:ascii="Times New Roman" w:hAnsi="Times New Roman" w:cs="Times New Roman"/>
          <w:sz w:val="24"/>
          <w:szCs w:val="24"/>
        </w:rPr>
        <w:t xml:space="preserve"> лет) является начало перехода от детства к взрослости, что находит отражение в формировании элементов взрослости в познавательной, личностной сферах, учебной деятельности и общения подростка со взрослыми и сверстниками. Учебная деятельность приобретает качество субъективности, что выражается в качественной и мотивированной активности учащегося, направленного на овладение учебной деятельностью. Развитие рефлексии выступает как осознание подростком собственных интеллектуальных опреаицй, речи, внимания, памяти, восприятия и управления ими. На этапе основного общего среднего образования происходит включение обучающихся в проектную и исследовательскую формы учебной деятельности, что обуславливает развитие познавательных исследовательских универсальных учебных действий (умения видеть проблемы, ставить вопросы, классифицировать, наблюдать, проводить эксперимент, делать выводы и заключения, объяснять, доказывать, защищать свои идеи).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Таким образом, учебная деятельность приобретает черты деятельности по саморазвитию и самообразованию. Ключевой ролью в формировании универсальных учебных действий играет содержание предметов и способы организации учебной деятельности и учебного сотрудничества, определяемые примерной программой по учебным предметам, в том числе по иностранному языку. Иностранный язык (в том числе -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Иностранный язык как учебный предмет характеризуется: -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 полифункциональностью (может выступать как цель обучения и как средство приобретения сведений в самых различных областях знания). Современная образовательная парадигма определяет формирование и развитие личности обучаемого как субъекта активной творческой деятельности в качестве основного направления процесса обучения, что подразумевает интегративность целей обучения.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lastRenderedPageBreak/>
        <w:t xml:space="preserve">Поэтому современный подход к обучению иностранному языку является личностно-ориентированным, деятельностным, коммуникативно-когнитивным, многоцелевым, когда иностранный язык рассматривается в качестве средства, стимулирующего процесс познания и развития личности обучающегося, а не только как инструмент коммуникации. 3 Обучение иностранному языку в основной школе направлено на достижение следующих целей: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А) развитие иноязычной коммуникативной компетенции в совокупности ее составляющих, а именно: в области речевой компетенции: дальнейшее формирование коммуникативных умений в четырех основных видах речевой деятельности (говорении, аудировании, чтении, письме); в области языковой компетенции: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1)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2) освоение знаний о языковых явлениях изучаемого языка, разных способах выражения мысли в родном и иностранном языках; в области социокультурной/межкультурной компетенции: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1)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2) формирование умения представлять свою страну, ее культуру в условиях межкультурного общения; в области компенсаторной компетенции: совершенствование умений выходить из положения в условиях дефицита языковых средств при получении и передаче информации;</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Б) развитие учебно-познавательной компетенции, предполагающей: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1) дальнейшее развтитие общих и специальных учебных умений, универсальных способов деятельности;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2) ознакомление с доступными учащимся способами и приемами самостоятельного изучения языков и культур; В) развитие информационной компетенции, которое включает: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1) формирование умений сокращать, расширять устную и письменную информацию, создавать второй текст по аналогии, заполнять таблицы;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2) формирование умений организовывать, сохранять и передавать информацию с использованием новых информационных технологий;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3) развитие умения самостоятельно искать, анализировать и отбирать необходимую информацию;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4) развитие умения работать с разными источниками на иностранном языке: справочными материалами, словарями, интернет-ресурсами, литературой;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lastRenderedPageBreak/>
        <w:t xml:space="preserve">Г) развитие общекультурной компетенции посредством реализации воспитательного потенциала иностранного языка: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1) формирование общекультурной и этнической идентичности как составляющих гражданской идентичности личности;</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2) воспитание качеств гражданина, патриота;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3) развитие национального самосознания, лучшее осознание своей собственной культуры;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4) развитие стремления к овладению основами мировой культуры средствами иностранного языка;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5) развитие стремления к взаимопониманию между людьми разных сообществ, толерантного отношения к проявлениям иной культуры;</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Д) развитие компетенции личностного самосовершенствования, направленной на:</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1) формирование у обучающихся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 </w:t>
      </w:r>
    </w:p>
    <w:p w:rsidR="001E3C11" w:rsidRP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F749FB" w:rsidRPr="00F749FB" w:rsidRDefault="00F749FB" w:rsidP="00F749FB">
      <w:pPr>
        <w:ind w:left="708" w:firstLine="708"/>
        <w:rPr>
          <w:rFonts w:ascii="Times New Roman" w:hAnsi="Times New Roman" w:cs="Times New Roman"/>
          <w:b/>
          <w:sz w:val="24"/>
          <w:szCs w:val="24"/>
        </w:rPr>
      </w:pPr>
      <w:r w:rsidRPr="00F749FB">
        <w:rPr>
          <w:rFonts w:ascii="Times New Roman" w:hAnsi="Times New Roman" w:cs="Times New Roman"/>
          <w:b/>
          <w:sz w:val="24"/>
          <w:szCs w:val="24"/>
        </w:rPr>
        <w:t>2. Общая характеристика учебного предмета, курса</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Содержание учебного предмета «Английский язык» в основной школе обусловлено общей целенаправленностью образовательного процесса на достижение метапредметных и предметных целей обучения. Это возможно на основе компетентностного подхода и выделения общих содержательных линий образовательной области «Филология», в которую иностранный язык входит наряду с родным языком и литературой. Как учебный предмет английский язык играет важную роль в дальшейшем формировании общей речевой культуры школьников, в расширении их лингвистического кругозора и лексического запаса, в систематизации знаний о языке. Иностранный язык носит междисциплинарный характер, объединяя знания предметной области «Филология» с другими областями: историей, искусством, естественными науками, а так же знаниями о социальных сферах жизни разных стран. Иностранный язык как важная часть филологического образования необходим для формирования у обучающихся коммуникативной компетенции, носящей метапредметный характер. Коммуникативная компетенция предполагает овладение речевой компетенцией, то есть видами 6 речевой деятельности и основами культуры устной и письменной речи в процессе говорения, аудирования, чтения и письма.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Формирование коммуникативных умений предполагает овладение языковыми средствами, а так же навыками оперирования ими в жизненно важных для данного возраста сферах и ситуациях общения. Изучая иностранный язык, учащиеся познают вторую культурную реальность, осваивая культурные нормы и отношения, традиции, специфику речевого общения страны изучаемого языка. Коммуникативная </w:t>
      </w:r>
      <w:r w:rsidRPr="00F749FB">
        <w:rPr>
          <w:rFonts w:ascii="Times New Roman" w:hAnsi="Times New Roman" w:cs="Times New Roman"/>
          <w:sz w:val="24"/>
          <w:szCs w:val="24"/>
        </w:rPr>
        <w:lastRenderedPageBreak/>
        <w:t xml:space="preserve">компетенция неразрывно связана с социокультурными знаниями и умениями, которые составляют предмет содержания речи и обеспечивают взаимопонимание в условиях социокультурной и межкультурной коммуникации.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Основные содержательные линии Формирование коммуникативной компетенции определяет основные содержательные линии учебного предмета «Английский язык» как части предметной области «Филология»: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1) коммуникативные умения в основных видах речевой деятельности (в говорении, аудировании, чтении, письме);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2) языковые знания и навыки оперирования ими;</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3) социокультурные знания и умения.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Все основные содержательные линии взаимосвязаны и отсутствие одной из них нарушает единство учебного предмета «Иностранный язык». Они отражают содержательно-деятельностную основу иноязычной коммуникативной компетенции в совокупности ее составляющих: речевой, языковой, социокультурной, компенсаторной. Развитие учебно-познавательной и информационной компетенций обеспечивается формированием общеучебных умений и универсальных способов деятельности, а так же специальных умений, направленных на достижение предметных целей обучения. </w:t>
      </w:r>
    </w:p>
    <w:p w:rsidR="00F749FB" w:rsidRDefault="00F749FB" w:rsidP="00F749FB">
      <w:pPr>
        <w:ind w:left="708" w:firstLine="708"/>
        <w:rPr>
          <w:rFonts w:ascii="Times New Roman" w:hAnsi="Times New Roman" w:cs="Times New Roman"/>
          <w:sz w:val="24"/>
          <w:szCs w:val="24"/>
        </w:rPr>
      </w:pPr>
      <w:r w:rsidRPr="00F749FB">
        <w:rPr>
          <w:rFonts w:ascii="Times New Roman" w:hAnsi="Times New Roman" w:cs="Times New Roman"/>
          <w:b/>
          <w:sz w:val="24"/>
          <w:szCs w:val="24"/>
        </w:rPr>
        <w:t>3.ОПИСАНИЕ МЕСТА УЧЕБНОГО КУРСА В УЧЕБНОМ ПЛАНЕ</w:t>
      </w:r>
      <w:r w:rsidRPr="00F749FB">
        <w:rPr>
          <w:rFonts w:ascii="Times New Roman" w:hAnsi="Times New Roman" w:cs="Times New Roman"/>
          <w:sz w:val="24"/>
          <w:szCs w:val="24"/>
        </w:rPr>
        <w:t xml:space="preserve"> </w:t>
      </w:r>
    </w:p>
    <w:p w:rsidR="00F749FB"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Федеральный базисный учебный план для образовательных учреждений Российской Федерации отводит </w:t>
      </w:r>
      <w:r w:rsidR="00F31546">
        <w:rPr>
          <w:rFonts w:ascii="Times New Roman" w:hAnsi="Times New Roman" w:cs="Times New Roman"/>
          <w:sz w:val="24"/>
          <w:szCs w:val="24"/>
        </w:rPr>
        <w:t>204</w:t>
      </w:r>
      <w:r w:rsidRPr="00F749FB">
        <w:rPr>
          <w:rFonts w:ascii="Times New Roman" w:hAnsi="Times New Roman" w:cs="Times New Roman"/>
          <w:sz w:val="24"/>
          <w:szCs w:val="24"/>
        </w:rPr>
        <w:t xml:space="preserve"> ч (из расчета 3 учебных часа в неделю) для обязательного изучения учебного предмета «Иностранный язык» на этапе основного общего образования. </w:t>
      </w:r>
      <w:r w:rsidR="001E3C11">
        <w:rPr>
          <w:rFonts w:ascii="Times New Roman" w:hAnsi="Times New Roman" w:cs="Times New Roman"/>
          <w:sz w:val="24"/>
          <w:szCs w:val="24"/>
        </w:rPr>
        <w:t>В МАОУ Ершовская ООШ на изучение английского языка отводиться 3 часа в неделю (102 часа в год).</w:t>
      </w:r>
    </w:p>
    <w:p w:rsidR="00F749FB" w:rsidRDefault="00F749FB" w:rsidP="00F749FB">
      <w:pPr>
        <w:ind w:left="1416" w:firstLine="708"/>
        <w:rPr>
          <w:rFonts w:ascii="Times New Roman" w:hAnsi="Times New Roman" w:cs="Times New Roman"/>
          <w:b/>
          <w:sz w:val="24"/>
          <w:szCs w:val="24"/>
        </w:rPr>
      </w:pPr>
      <w:r w:rsidRPr="00F749FB">
        <w:rPr>
          <w:rFonts w:ascii="Times New Roman" w:hAnsi="Times New Roman" w:cs="Times New Roman"/>
          <w:b/>
          <w:sz w:val="24"/>
          <w:szCs w:val="24"/>
        </w:rPr>
        <w:t>4.ЛИЧНОСТНЫЕ, МЕТАПРЕДМЕТНЫЕ И ПРЕДМЕТНЫЕ РЕЗ</w:t>
      </w:r>
      <w:r>
        <w:rPr>
          <w:rFonts w:ascii="Times New Roman" w:hAnsi="Times New Roman" w:cs="Times New Roman"/>
          <w:b/>
          <w:sz w:val="24"/>
          <w:szCs w:val="24"/>
        </w:rPr>
        <w:t>УЛЬТАТЫ ОСВОЕНИЯ УЧЕБНОГО КУРСА</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Образовательные результаты сформулированы в деятельностной форме, это служит основой разработки контрольных измерительных материалов по английскому языку.</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w:t>
      </w:r>
      <w:r w:rsidRPr="00F749FB">
        <w:rPr>
          <w:rFonts w:ascii="Times New Roman" w:hAnsi="Times New Roman" w:cs="Times New Roman"/>
          <w:b/>
          <w:sz w:val="24"/>
          <w:szCs w:val="24"/>
        </w:rPr>
        <w:t>Личностные результаты отражают</w:t>
      </w:r>
      <w:r>
        <w:rPr>
          <w:rFonts w:ascii="Times New Roman" w:hAnsi="Times New Roman" w:cs="Times New Roman"/>
          <w:sz w:val="24"/>
          <w:szCs w:val="24"/>
        </w:rPr>
        <w:t xml:space="preserve">: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формирование мотивации изучения иностранных языков и стремления к самосовершенствованию в образовательной области «Иностранный язык»; - осознание возможностей самореализации средствами иностранного языка; стремление к совершенствованию собственной речевой культуры в целом; - формирование коммуникативной компетенции в межкультурной и межэтнической коммуникации; - развитие таких качеств, как воля, целеустремленность, креативность, инициативность, эмпатия, трудолюбие, дисциплинированность; - формирование общекультурной и этнической идентичности как составляющих гражданской идентичности личности; - стремление к </w:t>
      </w:r>
      <w:r w:rsidRPr="00F749FB">
        <w:rPr>
          <w:rFonts w:ascii="Times New Roman" w:hAnsi="Times New Roman" w:cs="Times New Roman"/>
          <w:sz w:val="24"/>
          <w:szCs w:val="24"/>
        </w:rPr>
        <w:lastRenderedPageBreak/>
        <w:t>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w:t>
      </w:r>
      <w:r w:rsidR="001E3C11">
        <w:rPr>
          <w:rFonts w:ascii="Times New Roman" w:hAnsi="Times New Roman" w:cs="Times New Roman"/>
          <w:sz w:val="24"/>
          <w:szCs w:val="24"/>
        </w:rPr>
        <w:t xml:space="preserve">жданином своей страны и мира; </w:t>
      </w:r>
      <w:r w:rsidRPr="00F749FB">
        <w:rPr>
          <w:rFonts w:ascii="Times New Roman" w:hAnsi="Times New Roman" w:cs="Times New Roman"/>
          <w:sz w:val="24"/>
          <w:szCs w:val="24"/>
        </w:rPr>
        <w:t xml:space="preserve">- готовность осваивать национальные и общечеловеческие (гуманистические, демократические) ценности, свою гражданскую позицию.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b/>
          <w:sz w:val="24"/>
          <w:szCs w:val="24"/>
        </w:rPr>
        <w:t>Метапредметные результаты отражают</w:t>
      </w:r>
      <w:r>
        <w:rPr>
          <w:rFonts w:ascii="Times New Roman" w:hAnsi="Times New Roman" w:cs="Times New Roman"/>
          <w:sz w:val="24"/>
          <w:szCs w:val="24"/>
        </w:rPr>
        <w:t xml:space="preserve">: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развитие умения планировать свое речевой и неречевое поведение; - развитие коммуникативной компетенции, включая умение взаимодействовать с окружающими, выполняя разные социальные роли; - развитие исследовательских учебных действий, включая навыки работы с информацией: поиск и выделение нужной информации, обобщение и фиксация информации; -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 - умение рационально планировать свой учебный труд; работать в соответствии с учебным планом; - осуществление регулятивных действий самонаблюдения, самоконтроля, самооценки в процессе коммуникативной деятельности на иностранном языке.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b/>
          <w:sz w:val="24"/>
          <w:szCs w:val="24"/>
        </w:rPr>
        <w:t>Предметные результаты отражают</w:t>
      </w:r>
      <w:r w:rsidRPr="00F749FB">
        <w:rPr>
          <w:rFonts w:ascii="Times New Roman" w:hAnsi="Times New Roman" w:cs="Times New Roman"/>
          <w:sz w:val="24"/>
          <w:szCs w:val="24"/>
        </w:rPr>
        <w:t xml:space="preserve">: </w:t>
      </w:r>
    </w:p>
    <w:p w:rsidR="001E3C11" w:rsidRDefault="001E3C11" w:rsidP="00F749FB">
      <w:pPr>
        <w:ind w:firstLine="708"/>
        <w:rPr>
          <w:rFonts w:ascii="Times New Roman" w:hAnsi="Times New Roman" w:cs="Times New Roman"/>
          <w:sz w:val="24"/>
          <w:szCs w:val="24"/>
        </w:rPr>
      </w:pPr>
      <w:r>
        <w:rPr>
          <w:rFonts w:ascii="Times New Roman" w:hAnsi="Times New Roman" w:cs="Times New Roman"/>
          <w:sz w:val="24"/>
          <w:szCs w:val="24"/>
        </w:rPr>
        <w:t xml:space="preserve">РЕЧЕВАЯ КОМПЕТЕНЦИЯ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в области говорения: - начинать, вести/поддерживать и заканчивать различные виды диалогов в стандартных ситуациях общения, соблюдая нормы речевого этикет, при необходимости, переспрашивая, уточняя; - расспрашивать собеседника и отвечать не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 рассказывать о себе, своей семье, друзьях, своих интересах и планах; - сообщать краткие сведения о своем городе/селе, своей стране и странах изучаемого языка; - описывать события/явления, передавать основное содержание, основную мысль прочитанного или услышанного, выражать свое мнение к прочитанному/услышанному, давать краткую характеристику персонажей;</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в области аудирования: - воспринимать на слух и полностью понимать речь учителя, одноклассника; - воспринимать на слух и понимать основное содержание несложных аутентичных аудио- и видеотекстов, относящихся к разным коммуникативным типам (сообщение/рассказ/интервью); -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в области чтения: - читать аутентичные тексты разных жанров и стилей преимущественно с пониманием основного содержания; - читать несложные аутентичные тексты разных жанров и стилей с полным и точным пониманием содержания и с использованием различных приемов смысловой переработки текста (языковой догадки, выборочного перевода), а так же справочных материалов; уметь оценивать полученную информацию, выражать свое мнение; - читать аутентичные тексты с выборочным пониманием значимой/нужной/интересующей информации;</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lastRenderedPageBreak/>
        <w:t xml:space="preserve"> • в области письменной речи: - заполнять анкеты и формуляры; - писать поздравления, личные письма с опорой на образец, употребляя формы речевого этикета, принятые в стране/странах изучаемого языка; - составлять план, тезисы устного и письменного сообщения; кратко излагать резул</w:t>
      </w:r>
      <w:r>
        <w:rPr>
          <w:rFonts w:ascii="Times New Roman" w:hAnsi="Times New Roman" w:cs="Times New Roman"/>
          <w:sz w:val="24"/>
          <w:szCs w:val="24"/>
        </w:rPr>
        <w:t xml:space="preserve">ьтаты проектной деятельности. </w:t>
      </w:r>
    </w:p>
    <w:p w:rsidR="001E3C11" w:rsidRDefault="001E3C11" w:rsidP="00F749FB">
      <w:pPr>
        <w:ind w:firstLine="708"/>
        <w:rPr>
          <w:rFonts w:ascii="Times New Roman" w:hAnsi="Times New Roman" w:cs="Times New Roman"/>
          <w:sz w:val="24"/>
          <w:szCs w:val="24"/>
        </w:rPr>
      </w:pPr>
      <w:r>
        <w:rPr>
          <w:rFonts w:ascii="Times New Roman" w:hAnsi="Times New Roman" w:cs="Times New Roman"/>
          <w:sz w:val="24"/>
          <w:szCs w:val="24"/>
        </w:rPr>
        <w:t xml:space="preserve">ЯЗЫКОВАЯ КОМПЕТЕНЦИЯ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применение правил написания слов, изученных в основной школе;</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адекватное произношение и различение на слух всех звуков иностранного языка; соблюдение правильного ударения в словах и фразах;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распознавание и употребление в речи основных значений изученных языковых единиц (слов, словосочетаний, реплик-клише речевого этикета);</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понимание и использование явлений многозначности слов иностранного языка, синонимии, антонимии, лексической сочетаемости;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знание основных различий систем иностранного и русского/родного языков. </w:t>
      </w:r>
    </w:p>
    <w:p w:rsidR="001E3C11" w:rsidRDefault="001E3C11" w:rsidP="00F749FB">
      <w:pPr>
        <w:ind w:firstLine="708"/>
        <w:rPr>
          <w:rFonts w:ascii="Times New Roman" w:hAnsi="Times New Roman" w:cs="Times New Roman"/>
          <w:sz w:val="24"/>
          <w:szCs w:val="24"/>
        </w:rPr>
      </w:pPr>
      <w:r>
        <w:rPr>
          <w:rFonts w:ascii="Times New Roman" w:hAnsi="Times New Roman" w:cs="Times New Roman"/>
          <w:sz w:val="24"/>
          <w:szCs w:val="24"/>
        </w:rPr>
        <w:t xml:space="preserve">СОЦИОКУЛЬТУРНАЯ КОМПЕТЕНЦИЯ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значения;</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знакомство с образцами художественной, публицистической и научно-популярной литературы; •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lastRenderedPageBreak/>
        <w:t>• представление о сходстве и различиях в традициях своей страны и стран изучаемого языка;</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понимание роли владения иностранными языками в современном мире. </w:t>
      </w:r>
    </w:p>
    <w:p w:rsidR="001E3C11" w:rsidRDefault="001E3C11" w:rsidP="00F749FB">
      <w:pPr>
        <w:ind w:firstLine="708"/>
        <w:rPr>
          <w:rFonts w:ascii="Times New Roman" w:hAnsi="Times New Roman" w:cs="Times New Roman"/>
          <w:sz w:val="24"/>
          <w:szCs w:val="24"/>
        </w:rPr>
      </w:pPr>
      <w:r>
        <w:rPr>
          <w:rFonts w:ascii="Times New Roman" w:hAnsi="Times New Roman" w:cs="Times New Roman"/>
          <w:sz w:val="24"/>
          <w:szCs w:val="24"/>
        </w:rPr>
        <w:t xml:space="preserve">КОМПЕНСАТОРНАЯ КОМПЕТЕНЦИЯ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Б. В познавательной сфере:</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 слушать текст с разной глубиной понимания);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готовность и умение осуществлять индивидуальную и совместную проектную работу;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владение способами и приемами дальнейшего самостоятельного изучения иностранных языков. В. В ценностно-ориентационной сфере: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представление о языке как средстве выражения чувств, эмоций, основе культуры мышления;</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 Г. В эстетической сфере: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владение элементарными средствами выражения чувств и эмоций на иностранном языке;</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lastRenderedPageBreak/>
        <w:t xml:space="preserve">• стремление к знакомству с образцами художественного творчества на иностранном языке и средствами иностранного языка;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развитие чувств прекрасного в процессе обсуждения современных тенденций в живописи, музыке, литературе. Д. В сфере физической деятельности: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стремление вести здоровый образ жизни (режим труда и отдыха, питание, спорт, фитнес). </w:t>
      </w:r>
    </w:p>
    <w:p w:rsidR="00F749FB" w:rsidRDefault="00F749FB" w:rsidP="00F749FB">
      <w:pPr>
        <w:ind w:left="708" w:firstLine="708"/>
        <w:rPr>
          <w:rFonts w:ascii="Times New Roman" w:hAnsi="Times New Roman" w:cs="Times New Roman"/>
          <w:sz w:val="24"/>
          <w:szCs w:val="24"/>
        </w:rPr>
      </w:pPr>
      <w:r w:rsidRPr="00F749FB">
        <w:rPr>
          <w:rFonts w:ascii="Times New Roman" w:hAnsi="Times New Roman" w:cs="Times New Roman"/>
          <w:b/>
          <w:sz w:val="24"/>
          <w:szCs w:val="24"/>
        </w:rPr>
        <w:t>5.СОДЕРЖАНИЕ УЧЕБНОГО КУРСА</w:t>
      </w:r>
      <w:r w:rsidRPr="00F749FB">
        <w:rPr>
          <w:rFonts w:ascii="Times New Roman" w:hAnsi="Times New Roman" w:cs="Times New Roman"/>
          <w:sz w:val="24"/>
          <w:szCs w:val="24"/>
        </w:rPr>
        <w:t xml:space="preserve">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Предметное содержание речи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1. Межличностные взаимоотношения в семье, со сверстниками; решение конфликтных ситуаций. Внешность и черты характера человека.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2. Досуг и увлечения (чтение, кино, театр, музей, музыка). Виды отдыха, путешествия. Молодежная мода. Покупки. Карманные деньги.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3. здоровый образ жизни: режим труда и отдыха, спорт, сбалансированное питание, отказ от вредных привычек.</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5. Мир профессий. Проблемы выбора профессии. Роль иностранного языка в планах на будущее.</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6. Вселенная и человек. Природа: флора и фауна, космос. Мировые ресурсы и проблемы экологии. Защита окружающей среды. Климат, природа. Условия проживания в городской/сельской местности. Транспорт.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7. Средства массовой информации и коммуникации (пресса, телевидение, радио, Интернет).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8. Страна/страны изучаемого языка и родная страна, их географическое положение, политическое устройство, столицы и крупные города, регионы, достопримечательности, культурные особенности (национальные праздники, знаменитые даты, традиции, обычаи), страницы истории, выдающиеся люди, их вклад в науку и мировую культуру.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Европейский союз и мировое сообщество. Виды речевой деятельности/Коммуникативные умения </w:t>
      </w:r>
    </w:p>
    <w:p w:rsidR="001E3C11" w:rsidRPr="001E3C11" w:rsidRDefault="001E3C11" w:rsidP="00F749FB">
      <w:pPr>
        <w:ind w:firstLine="708"/>
        <w:rPr>
          <w:rFonts w:ascii="Times New Roman" w:hAnsi="Times New Roman" w:cs="Times New Roman"/>
          <w:b/>
          <w:sz w:val="24"/>
          <w:szCs w:val="24"/>
        </w:rPr>
      </w:pPr>
      <w:r w:rsidRPr="001E3C11">
        <w:rPr>
          <w:rFonts w:ascii="Times New Roman" w:hAnsi="Times New Roman" w:cs="Times New Roman"/>
          <w:b/>
          <w:sz w:val="24"/>
          <w:szCs w:val="24"/>
        </w:rPr>
        <w:t xml:space="preserve">ГОВОРЕНИЕ </w:t>
      </w:r>
    </w:p>
    <w:p w:rsidR="001E3C11" w:rsidRPr="001E3C11" w:rsidRDefault="00F749FB" w:rsidP="00F749FB">
      <w:pPr>
        <w:ind w:firstLine="708"/>
        <w:rPr>
          <w:rFonts w:ascii="Times New Roman" w:hAnsi="Times New Roman" w:cs="Times New Roman"/>
          <w:b/>
          <w:sz w:val="24"/>
          <w:szCs w:val="24"/>
        </w:rPr>
      </w:pPr>
      <w:r w:rsidRPr="001E3C11">
        <w:rPr>
          <w:rFonts w:ascii="Times New Roman" w:hAnsi="Times New Roman" w:cs="Times New Roman"/>
          <w:b/>
          <w:sz w:val="24"/>
          <w:szCs w:val="24"/>
        </w:rPr>
        <w:t xml:space="preserve">Диалогическая речь </w:t>
      </w:r>
    </w:p>
    <w:p w:rsidR="00CA29CC"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lastRenderedPageBreak/>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 расспрос, диалог-побуждение к действию, диалог-обмен мнениями и комбинированные диалоги. 11 Объем диалога – от 3 реплик (5-7 классы) до 4-5 реплик со стороны каждого учащегося. </w:t>
      </w:r>
    </w:p>
    <w:p w:rsidR="00CA29CC"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Монологическая речь 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 – 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w:t>
      </w:r>
    </w:p>
    <w:p w:rsidR="001E3C11" w:rsidRPr="001E3C11" w:rsidRDefault="00F749FB" w:rsidP="00F749FB">
      <w:pPr>
        <w:ind w:firstLine="708"/>
        <w:rPr>
          <w:rFonts w:ascii="Times New Roman" w:hAnsi="Times New Roman" w:cs="Times New Roman"/>
          <w:b/>
          <w:sz w:val="24"/>
          <w:szCs w:val="24"/>
        </w:rPr>
      </w:pPr>
      <w:r w:rsidRPr="001E3C11">
        <w:rPr>
          <w:rFonts w:ascii="Times New Roman" w:hAnsi="Times New Roman" w:cs="Times New Roman"/>
          <w:b/>
          <w:sz w:val="24"/>
          <w:szCs w:val="24"/>
        </w:rPr>
        <w:t xml:space="preserve">АУДИРОВАНИЕ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1. 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минут. 2. Аудирование с пониманием запрашиваемой информации предполагает умение выделить значимую информацию в одном или нескольких аутентичных коротких текстов прагматического характера, опуская избыточную информацию. Время звучания текстов для аудирования — до 1,5 минут. 3. Аудирование с полным пониманием звучащего текста осуществляется на несложных текстах, построенных на полностью знакомым учащимся языковом материале. Время звучания текстов для аудирования — до 1 минуты. Жанры текстов: прагматические, публицистические. Типы текстов: объявление, реклама, сообщение, рассказ, диалог-интервью, стихотворение и др. Содержание текстов соответствует возрастным особенностям и интересам учащихся.</w:t>
      </w:r>
    </w:p>
    <w:p w:rsidR="001E3C11" w:rsidRPr="001E3C11" w:rsidRDefault="00F749FB" w:rsidP="00F749FB">
      <w:pPr>
        <w:ind w:firstLine="708"/>
        <w:rPr>
          <w:rFonts w:ascii="Times New Roman" w:hAnsi="Times New Roman" w:cs="Times New Roman"/>
          <w:b/>
          <w:sz w:val="24"/>
          <w:szCs w:val="24"/>
        </w:rPr>
      </w:pPr>
      <w:r w:rsidRPr="001E3C11">
        <w:rPr>
          <w:rFonts w:ascii="Times New Roman" w:hAnsi="Times New Roman" w:cs="Times New Roman"/>
          <w:b/>
          <w:sz w:val="24"/>
          <w:szCs w:val="24"/>
        </w:rPr>
        <w:t xml:space="preserve"> ЧТЕНИЕ</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Умение читать и понимать аутентичные тексты с различной глубиной и точностью проникновения в их содержание (в зависимости от вида чтения). 1. Ознакомительное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текста для чтения — 600- 700 слов. 2. Просмотровое/поисковое чтение (с выборочным пониманием основной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 3. Изучающее чтение (с полным пониманием содержания)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 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 Независимо от видов чтения возможно использование двуязычного словаря.</w:t>
      </w:r>
    </w:p>
    <w:p w:rsidR="001E3C11" w:rsidRPr="001E3C11" w:rsidRDefault="00F749FB" w:rsidP="00F749FB">
      <w:pPr>
        <w:ind w:firstLine="708"/>
        <w:rPr>
          <w:rFonts w:ascii="Times New Roman" w:hAnsi="Times New Roman" w:cs="Times New Roman"/>
          <w:b/>
          <w:sz w:val="24"/>
          <w:szCs w:val="24"/>
        </w:rPr>
      </w:pPr>
      <w:r w:rsidRPr="001E3C11">
        <w:rPr>
          <w:rFonts w:ascii="Times New Roman" w:hAnsi="Times New Roman" w:cs="Times New Roman"/>
          <w:b/>
          <w:sz w:val="24"/>
          <w:szCs w:val="24"/>
        </w:rPr>
        <w:lastRenderedPageBreak/>
        <w:t xml:space="preserve">ПИСЬМЕННАЯ РЕЧЬ </w:t>
      </w:r>
    </w:p>
    <w:p w:rsidR="00F749FB"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Дальнейшее развитие и совершенствование письменной речи, а именно умений: - писать короткие позравления с днем рождения и другими праздниками, выражать пожелания (объем поздравления — 30-40 слов, включая адрес); - заполнять формуляры, бланки, указывая имя,фамилию, пол, гражданство, адрес; 12 -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 либо (объем личного письма — 100-110 слов, включая адрес); - составлять план, тезисы устного или письменного сообщения, кратко излагать результаты проектной деятельности. Языковые знания и навыки оперирования ими Орфография Знание правил чтения и орфографии и навыки их применения на основе изучаемого лексико- грамматического материала. </w:t>
      </w:r>
    </w:p>
    <w:p w:rsidR="001E3C11" w:rsidRPr="001E3C11" w:rsidRDefault="00F749FB" w:rsidP="00F749FB">
      <w:pPr>
        <w:ind w:firstLine="708"/>
        <w:rPr>
          <w:rFonts w:ascii="Times New Roman" w:hAnsi="Times New Roman" w:cs="Times New Roman"/>
          <w:b/>
          <w:sz w:val="24"/>
          <w:szCs w:val="24"/>
        </w:rPr>
      </w:pPr>
      <w:r w:rsidRPr="001E3C11">
        <w:rPr>
          <w:rFonts w:ascii="Times New Roman" w:hAnsi="Times New Roman" w:cs="Times New Roman"/>
          <w:b/>
          <w:sz w:val="24"/>
          <w:szCs w:val="24"/>
        </w:rPr>
        <w:t xml:space="preserve">Фонетическая сторона речи </w:t>
      </w:r>
    </w:p>
    <w:p w:rsidR="001E3C11" w:rsidRDefault="00F749FB" w:rsidP="00F749FB">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Навыки адекватного произношения и различения на слух всех звуков изучаемого иностран- ного языка в потоке речи, соблюдение ударения и интонации в словах и фразах, ритмико-интонаци- онные навыки произношения различных типов предложений. Лексическая сторона речи Навыки распознавания и употребления в речи лексических единиц, обслуживающих ситуа- ции общения в рамках тематики основной школы, в объёме 1200 единиц (включая 500 единиц, усвоенных в начальной школе), в том числе наиболее распространённых устойчивых словосочета- ний, оценочной лексики, реплик-клише речевого этикета, характерных для культуры стран изучае- мого языка. Распознавание и использование интернациональных слов (doctor). Представления о многозначности, синонимии, антонимии, лексической сочетаемости. Знание основных способов словообразования: 1) аффиксация: • глаголов: dis- (disagree), mis- (misunderstand), re- (rewrite); -ize/-ise (revise); • существительных: -sion/-tion (conclusion/celebration), -ness (kindness), -ance/ -ence (performance/influence), -ment (environment), -ity (possibility), -ship (friendship), -ist (optimist), -ing (meeting), -er/-or (writer/translator); • прилагательных: un- (unpleasant), im-/in- (impolite/independent), inter- (international); -y (buzy), -ly (lovely), -ful (careful), -al (historical), -ic (scientific), -ian/-an (Russian), -ing (loving); -ous (dangerous), -able/-ible (enjoyable/responsible), -less (harmless), -ive (native); • наречий:-ly (usually); , • числительных: -teen (fifteen), -ty (seventy), -th (sixth); 2) словосложение: • существительное + существительное (peacemaker); • прилагательное + прилагательное (well-known); • прилагательное + существительное (blackboard); • местоимение + существительное (self-respect); 3) конверсия: • образование существительных от неопределённой формы глагола (to play — play); • образование прилагательных от существительных (brave — the brave, poor — the poor). </w:t>
      </w:r>
    </w:p>
    <w:p w:rsidR="001E3C11" w:rsidRPr="001E3C11" w:rsidRDefault="00F749FB" w:rsidP="001E3C11">
      <w:pPr>
        <w:ind w:firstLine="708"/>
        <w:rPr>
          <w:rFonts w:ascii="Times New Roman" w:hAnsi="Times New Roman" w:cs="Times New Roman"/>
          <w:b/>
          <w:sz w:val="24"/>
          <w:szCs w:val="24"/>
        </w:rPr>
      </w:pPr>
      <w:r w:rsidRPr="001E3C11">
        <w:rPr>
          <w:rFonts w:ascii="Times New Roman" w:hAnsi="Times New Roman" w:cs="Times New Roman"/>
          <w:b/>
          <w:sz w:val="24"/>
          <w:szCs w:val="24"/>
        </w:rPr>
        <w:t xml:space="preserve">Грамматическая сторона речи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Дальнейшее расширение объёма значений грамматических средств, изученных ранее, и зна- комство с новыми грамматическими явлениями. 1. Знание признаков, навыки распознавания и употребления в речи следующих морфо- логических явлений. </w:t>
      </w:r>
      <w:r>
        <w:rPr>
          <w:rFonts w:ascii="Times New Roman" w:hAnsi="Times New Roman" w:cs="Times New Roman"/>
          <w:sz w:val="24"/>
          <w:szCs w:val="24"/>
        </w:rPr>
        <w:t>Г</w:t>
      </w:r>
      <w:r w:rsidRPr="00F749FB">
        <w:rPr>
          <w:rFonts w:ascii="Times New Roman" w:hAnsi="Times New Roman" w:cs="Times New Roman"/>
          <w:sz w:val="24"/>
          <w:szCs w:val="24"/>
        </w:rPr>
        <w:t>лаголы в наиболее употребительных временных формах действительного и страдательного залогов: правильные и неправильные глаголы в формах действительного залога в изъявительном наклонении (Present/Past/Future Simple Tense; Present/Past Perfect Tense; Present/Past/Future Continuous Tense; Present Perfect Continuous Tense; Future-in-the-Past Tense); глаголы в видо-временных фор- мах страдательного залога (Present, Past, Future Simple Passive; Past Perfect Passive). Модальные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их</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эквиваленты</w:t>
      </w:r>
      <w:r w:rsidRPr="00F749FB">
        <w:rPr>
          <w:rFonts w:ascii="Times New Roman" w:hAnsi="Times New Roman" w:cs="Times New Roman"/>
          <w:sz w:val="24"/>
          <w:szCs w:val="24"/>
          <w:lang w:val="en-US"/>
        </w:rPr>
        <w:t xml:space="preserve"> (can/could/be able to, may/might, must/ have to, </w:t>
      </w:r>
      <w:r w:rsidRPr="00F749FB">
        <w:rPr>
          <w:rFonts w:ascii="Times New Roman" w:hAnsi="Times New Roman" w:cs="Times New Roman"/>
          <w:sz w:val="24"/>
          <w:szCs w:val="24"/>
          <w:lang w:val="en-US"/>
        </w:rPr>
        <w:lastRenderedPageBreak/>
        <w:t xml:space="preserve">shall, should, would, need). </w:t>
      </w:r>
      <w:r w:rsidRPr="00F749FB">
        <w:rPr>
          <w:rFonts w:ascii="Times New Roman" w:hAnsi="Times New Roman" w:cs="Times New Roman"/>
          <w:sz w:val="24"/>
          <w:szCs w:val="24"/>
        </w:rPr>
        <w:t xml:space="preserve">13 Причастие I и причастие II (Participle I, Participle II). Неличные формы глагола (герундий, причастие I и причастие II без различения их функций. Фразовые глаголы, обслуживающие темы, отобранные для данного этапа обучения. Имена существительные неисчисляемые и исчисляемые (a pencil, water); существительные с причастиями I и II (a burning house, a written letter); существительные в функции прилагательного (art gallery). Артикли определённый, неопределённый и нулевой (в том числе с географическими назва- ниями). Местоимения личные в именительном (ту) и объектном (те) падежах, а также в абсолютной форме (mine); притяжательные, указательные, возвратные (myself), относительные, вопроситель- ные, неопределённые местоимения (some, any) и их производные (somebody, anything, nobody, everything и т. Д.). Имена прилагательные в положительной, сравнительной и превосходной степени — образо- ванные по правилу и исключения. Наречия, оканчивающиеся на –ly (quickly, happily), а также совпадающие по форме с прила- гательными (fast, high); выражающие количество (many/much, few/а few, little/a little). Устойчивые словоформы в функции наречия типа sometimes, at last, at least и т. Д. Степени сравнения наречий, в том числе образованные не по правилу (little — less — least). Числительные количественные и порядковые; числительные для обозначения дат и больших чисел. Предлоги направления, времени, места. Средства связи в тексте для обеспечения его целостности (firstly, finally, at last, in the end, however и т. Д.).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2. Знание признаков, навыки распознавания и употребления в речи следующих синтак- сических явлений. Простые предложения нераспространённые и распространённые,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F749FB">
        <w:rPr>
          <w:rFonts w:ascii="Times New Roman" w:hAnsi="Times New Roman" w:cs="Times New Roman"/>
          <w:sz w:val="24"/>
          <w:szCs w:val="24"/>
          <w:lang w:val="en-US"/>
        </w:rPr>
        <w:t xml:space="preserve">It’s five o’clock. It’s interesting. It was winter. There are a lot of trees in the park.). </w:t>
      </w:r>
      <w:r w:rsidRPr="00F749FB">
        <w:rPr>
          <w:rFonts w:ascii="Times New Roman" w:hAnsi="Times New Roman" w:cs="Times New Roman"/>
          <w:sz w:val="24"/>
          <w:szCs w:val="24"/>
        </w:rPr>
        <w:t>Сложносочинённые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предложения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сочинительными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союзами</w:t>
      </w:r>
      <w:r w:rsidRPr="00F749FB">
        <w:rPr>
          <w:rFonts w:ascii="Times New Roman" w:hAnsi="Times New Roman" w:cs="Times New Roman"/>
          <w:sz w:val="24"/>
          <w:szCs w:val="24"/>
          <w:lang w:val="en-US"/>
        </w:rPr>
        <w:t xml:space="preserve"> and, but, or. </w:t>
      </w:r>
      <w:r w:rsidRPr="00F749FB">
        <w:rPr>
          <w:rFonts w:ascii="Times New Roman" w:hAnsi="Times New Roman" w:cs="Times New Roman"/>
          <w:sz w:val="24"/>
          <w:szCs w:val="24"/>
        </w:rPr>
        <w:t>Сложноподчинённые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предложения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союзами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союзными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словами</w:t>
      </w:r>
      <w:r w:rsidRPr="00F749FB">
        <w:rPr>
          <w:rFonts w:ascii="Times New Roman" w:hAnsi="Times New Roman" w:cs="Times New Roman"/>
          <w:sz w:val="24"/>
          <w:szCs w:val="24"/>
          <w:lang w:val="en-US"/>
        </w:rPr>
        <w:t xml:space="preserve"> what, when, why, which, that, who, if, because, that’s why, than, so. </w:t>
      </w:r>
      <w:r w:rsidRPr="00F749FB">
        <w:rPr>
          <w:rFonts w:ascii="Times New Roman" w:hAnsi="Times New Roman" w:cs="Times New Roman"/>
          <w:sz w:val="24"/>
          <w:szCs w:val="24"/>
        </w:rPr>
        <w:t>Сложноподчинённые предложения с придаточными: времени с союзами for, since, during; цели с союзом so that; условия с союзом unless; определительными с союзами who, which, that. Сложноподчинённые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предложения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союзами</w:t>
      </w:r>
      <w:r w:rsidRPr="00F749FB">
        <w:rPr>
          <w:rFonts w:ascii="Times New Roman" w:hAnsi="Times New Roman" w:cs="Times New Roman"/>
          <w:sz w:val="24"/>
          <w:szCs w:val="24"/>
          <w:lang w:val="en-US"/>
        </w:rPr>
        <w:t xml:space="preserve"> whoever, whatever, however, whenever. </w:t>
      </w:r>
      <w:r w:rsidRPr="00F749FB">
        <w:rPr>
          <w:rFonts w:ascii="Times New Roman" w:hAnsi="Times New Roman" w:cs="Times New Roman"/>
          <w:sz w:val="24"/>
          <w:szCs w:val="24"/>
        </w:rPr>
        <w:t>Условные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предложения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реального</w:t>
      </w:r>
      <w:r w:rsidRPr="00F749FB">
        <w:rPr>
          <w:rFonts w:ascii="Times New Roman" w:hAnsi="Times New Roman" w:cs="Times New Roman"/>
          <w:sz w:val="24"/>
          <w:szCs w:val="24"/>
          <w:lang w:val="en-US"/>
        </w:rPr>
        <w:t xml:space="preserve"> (Conditional I — If it doesn’t rain, they’ll go for a picnic.)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нереального</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характера</w:t>
      </w:r>
      <w:r w:rsidRPr="00F749FB">
        <w:rPr>
          <w:rFonts w:ascii="Times New Roman" w:hAnsi="Times New Roman" w:cs="Times New Roman"/>
          <w:sz w:val="24"/>
          <w:szCs w:val="24"/>
          <w:lang w:val="en-US"/>
        </w:rPr>
        <w:t xml:space="preserve"> (Conditional II — If I were rich, I would help the endangered animals.; Conditional III — If she had asked me, I would have helped her.). </w:t>
      </w:r>
      <w:r w:rsidRPr="00F749FB">
        <w:rPr>
          <w:rFonts w:ascii="Times New Roman" w:hAnsi="Times New Roman" w:cs="Times New Roman"/>
          <w:sz w:val="24"/>
          <w:szCs w:val="24"/>
        </w:rPr>
        <w:t>Вопросительные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предложения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всех</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типов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общий</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специальный</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альтернативный</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раздели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тельный</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вопросы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Present/Future/Past Simple Tense; Present Perfect Tense; Present Continuous Tense. </w:t>
      </w:r>
      <w:r w:rsidRPr="00F749FB">
        <w:rPr>
          <w:rFonts w:ascii="Times New Roman" w:hAnsi="Times New Roman" w:cs="Times New Roman"/>
          <w:sz w:val="24"/>
          <w:szCs w:val="24"/>
        </w:rPr>
        <w:t>Побудительные предложения в утвердительной (Be careful.) и отрицательной (Don’t worry.) форме. Предложения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конструкциями</w:t>
      </w:r>
      <w:r w:rsidRPr="00F749FB">
        <w:rPr>
          <w:rFonts w:ascii="Times New Roman" w:hAnsi="Times New Roman" w:cs="Times New Roman"/>
          <w:sz w:val="24"/>
          <w:szCs w:val="24"/>
          <w:lang w:val="en-US"/>
        </w:rPr>
        <w:t xml:space="preserve"> as... as, not so... as, either... or, neither... nor. </w:t>
      </w:r>
      <w:r w:rsidRPr="00F749FB">
        <w:rPr>
          <w:rFonts w:ascii="Times New Roman" w:hAnsi="Times New Roman" w:cs="Times New Roman"/>
          <w:sz w:val="24"/>
          <w:szCs w:val="24"/>
        </w:rPr>
        <w:t>Конструкция</w:t>
      </w:r>
      <w:r w:rsidRPr="00F749FB">
        <w:rPr>
          <w:rFonts w:ascii="Times New Roman" w:hAnsi="Times New Roman" w:cs="Times New Roman"/>
          <w:sz w:val="24"/>
          <w:szCs w:val="24"/>
          <w:lang w:val="en-US"/>
        </w:rPr>
        <w:t xml:space="preserve"> to be going to (</w:t>
      </w:r>
      <w:r w:rsidRPr="00F749FB">
        <w:rPr>
          <w:rFonts w:ascii="Times New Roman" w:hAnsi="Times New Roman" w:cs="Times New Roman"/>
          <w:sz w:val="24"/>
          <w:szCs w:val="24"/>
        </w:rPr>
        <w:t>для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выражения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будущего</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действия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Конструкции</w:t>
      </w:r>
      <w:r w:rsidRPr="00F749FB">
        <w:rPr>
          <w:rFonts w:ascii="Times New Roman" w:hAnsi="Times New Roman" w:cs="Times New Roman"/>
          <w:sz w:val="24"/>
          <w:szCs w:val="24"/>
          <w:lang w:val="en-US"/>
        </w:rPr>
        <w:t xml:space="preserve"> It takes me... to do something; to look/ feel/ be happy. </w:t>
      </w:r>
      <w:r w:rsidRPr="00F749FB">
        <w:rPr>
          <w:rFonts w:ascii="Times New Roman" w:hAnsi="Times New Roman" w:cs="Times New Roman"/>
          <w:sz w:val="24"/>
          <w:szCs w:val="24"/>
        </w:rPr>
        <w:t>Конструкции</w:t>
      </w:r>
      <w:r w:rsidRPr="00F749FB">
        <w:rPr>
          <w:rFonts w:ascii="Times New Roman" w:hAnsi="Times New Roman" w:cs="Times New Roman"/>
          <w:sz w:val="24"/>
          <w:szCs w:val="24"/>
          <w:lang w:val="en-US"/>
        </w:rPr>
        <w:t xml:space="preserve"> be/get used to something; be/get used to doing something. </w:t>
      </w:r>
      <w:r w:rsidRPr="00F749FB">
        <w:rPr>
          <w:rFonts w:ascii="Times New Roman" w:hAnsi="Times New Roman" w:cs="Times New Roman"/>
          <w:sz w:val="24"/>
          <w:szCs w:val="24"/>
        </w:rPr>
        <w:t>Конструкции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инфинитивом</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типа</w:t>
      </w:r>
      <w:r w:rsidRPr="00F749FB">
        <w:rPr>
          <w:rFonts w:ascii="Times New Roman" w:hAnsi="Times New Roman" w:cs="Times New Roman"/>
          <w:sz w:val="24"/>
          <w:szCs w:val="24"/>
          <w:lang w:val="en-US"/>
        </w:rPr>
        <w:t xml:space="preserve"> I saw Jim ride/riding his bike. I want you to meet me at the station tomorrow. </w:t>
      </w:r>
      <w:r w:rsidRPr="00F749FB">
        <w:rPr>
          <w:rFonts w:ascii="Times New Roman" w:hAnsi="Times New Roman" w:cs="Times New Roman"/>
          <w:sz w:val="24"/>
          <w:szCs w:val="24"/>
        </w:rPr>
        <w:t xml:space="preserve">She seems to be a good friend. Косвенная речь в утвердительных, вопросительных и отрицательных предложениях в настоя- щем и прошедшем времени. Согласование времён в рамках сложного предложения в плане настоящего и прошлого. Социокультурные знания и умения Умение осуществлять межличностное и межкультурное общение, используя знания о нацио- 14 нально-культурных особенностях своей страны и стран изучаемого языка, полученные на уроках иностранного языка и в процессе изучения других предметов (знания межпредметного характера).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Это предполагает овладение: • знаниями о значении родного и иностранного языков в современном мире; • сведениями о социокультурном портрете англоговорящих стран их символике и культурном наследии; • употребительной фоновой лексикой и реалиями </w:t>
      </w:r>
      <w:r w:rsidRPr="00F749FB">
        <w:rPr>
          <w:rFonts w:ascii="Times New Roman" w:hAnsi="Times New Roman" w:cs="Times New Roman"/>
          <w:sz w:val="24"/>
          <w:szCs w:val="24"/>
        </w:rPr>
        <w:lastRenderedPageBreak/>
        <w:t xml:space="preserve">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представлением о сходстве и различиях в традициях своей страны и англоязычных стран; об особенностях их образа жизни, быта, культуры (всемирно известных достопримечательно- стях, выдающихся людях и их вкладе в мировую культуру); о некоторых произведениях художе- 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 кета, принятые в англоязычных странах (реплики-клише, наиболее распространённую оценочную лексику);</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 Совершенствуются умения:</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переспрашивать, просить повторить, уточняя значение незнакомых слов;</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использовать в качестве опоры при формулировании собственных высказываний клю- чевые слова, план к тексту, тематический словарь и т. Д.;</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прогнозировать содержание текста на основе заголовка, предварительно по- ставленных вопросов;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догадываться о значении незнакомых слов по контексту, по используемым собеседни- ком жестам и мимике;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использовать синонимы, антонимы, описания понятия при дефиците языковых средств. Общеучебные умения и универсальные способы деятельности Формируются и совершенствуются умения:</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планировать и осуществлять учебно-исследовательскую работу: выбор темы исследо- вания, составление плана работы, знакомство с исследовательскими методами (наблюдение, анкети- рование, интервьюирование), анализ полученных данных и их интерпретация, разработка кратко- срочного проекта и его устная презентация с аргументацией, ответы на вопросы по проекту; уча- ствовать в работе над долгосрочным проектом; взаимодействовать в группе с другими участниками проектной деятельности;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самостоятельно работать, рационально организовывая свой труд в классе и дома. Специальные учебные умения Формируются и совершенствуются умения: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lastRenderedPageBreak/>
        <w:t>• находить ключевые слова и социокультурные реалии при работе с текстом;</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семантизировать слова на основе языковой догадки; осуществлять словообразовательный ана- лиз;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выборочно использовать перевод; </w:t>
      </w:r>
    </w:p>
    <w:p w:rsidR="00776FB0"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пользоваться двуязычным и толковым словарями;</w:t>
      </w:r>
    </w:p>
    <w:p w:rsidR="00F749FB" w:rsidRDefault="00F749FB" w:rsidP="001E3C11">
      <w:pPr>
        <w:ind w:firstLine="708"/>
        <w:rPr>
          <w:rFonts w:ascii="Times New Roman" w:hAnsi="Times New Roman" w:cs="Times New Roman"/>
          <w:sz w:val="24"/>
          <w:szCs w:val="24"/>
        </w:rPr>
      </w:pPr>
      <w:r w:rsidRPr="00F749FB">
        <w:rPr>
          <w:rFonts w:ascii="Times New Roman" w:hAnsi="Times New Roman" w:cs="Times New Roman"/>
          <w:sz w:val="24"/>
          <w:szCs w:val="24"/>
        </w:rPr>
        <w:t xml:space="preserve"> • участвовать в проектной деятельно</w:t>
      </w:r>
      <w:r>
        <w:rPr>
          <w:rFonts w:ascii="Times New Roman" w:hAnsi="Times New Roman" w:cs="Times New Roman"/>
          <w:sz w:val="24"/>
          <w:szCs w:val="24"/>
        </w:rPr>
        <w:t xml:space="preserve">сти межпредметного характера. </w:t>
      </w:r>
    </w:p>
    <w:p w:rsidR="001E3C11" w:rsidRDefault="00F749FB" w:rsidP="001E3C11">
      <w:pPr>
        <w:ind w:firstLine="708"/>
        <w:rPr>
          <w:rFonts w:ascii="Times New Roman" w:hAnsi="Times New Roman" w:cs="Times New Roman"/>
          <w:b/>
          <w:sz w:val="24"/>
          <w:szCs w:val="24"/>
        </w:rPr>
      </w:pPr>
      <w:r w:rsidRPr="00F749FB">
        <w:rPr>
          <w:rFonts w:ascii="Times New Roman" w:hAnsi="Times New Roman" w:cs="Times New Roman"/>
          <w:b/>
          <w:sz w:val="24"/>
          <w:szCs w:val="24"/>
        </w:rPr>
        <w:t>6. ТЕМАТИЧЕСКОЕ ПЛАНИРОВАНИЕ</w:t>
      </w:r>
    </w:p>
    <w:p w:rsidR="005A4C48" w:rsidRPr="001E3C11" w:rsidRDefault="00F749FB" w:rsidP="001E3C11">
      <w:pPr>
        <w:ind w:firstLine="708"/>
        <w:rPr>
          <w:rFonts w:ascii="Times New Roman" w:hAnsi="Times New Roman" w:cs="Times New Roman"/>
          <w:b/>
          <w:sz w:val="24"/>
          <w:szCs w:val="24"/>
        </w:rPr>
      </w:pPr>
      <w:r w:rsidRPr="00F749FB">
        <w:rPr>
          <w:rFonts w:ascii="Times New Roman" w:hAnsi="Times New Roman" w:cs="Times New Roman"/>
          <w:b/>
          <w:sz w:val="24"/>
          <w:szCs w:val="24"/>
        </w:rPr>
        <w:t xml:space="preserve"> 5 КЛАСС </w:t>
      </w:r>
    </w:p>
    <w:p w:rsidR="001E3C11" w:rsidRPr="001E3C11" w:rsidRDefault="00F749FB" w:rsidP="00F749FB">
      <w:pPr>
        <w:rPr>
          <w:rFonts w:ascii="Times New Roman" w:hAnsi="Times New Roman" w:cs="Times New Roman"/>
          <w:b/>
          <w:sz w:val="24"/>
          <w:szCs w:val="24"/>
        </w:rPr>
      </w:pPr>
      <w:r w:rsidRPr="001E3C11">
        <w:rPr>
          <w:rFonts w:ascii="Times New Roman" w:hAnsi="Times New Roman" w:cs="Times New Roman"/>
          <w:b/>
          <w:sz w:val="24"/>
          <w:szCs w:val="24"/>
        </w:rPr>
        <w:t xml:space="preserve">I четверть </w:t>
      </w:r>
    </w:p>
    <w:p w:rsidR="00776FB0" w:rsidRDefault="00F749FB" w:rsidP="00776FB0">
      <w:pPr>
        <w:ind w:firstLine="708"/>
        <w:rPr>
          <w:rFonts w:ascii="Times New Roman" w:hAnsi="Times New Roman" w:cs="Times New Roman"/>
          <w:sz w:val="24"/>
          <w:szCs w:val="24"/>
        </w:rPr>
      </w:pPr>
      <w:r w:rsidRPr="00F749FB">
        <w:rPr>
          <w:rFonts w:ascii="Times New Roman" w:hAnsi="Times New Roman" w:cs="Times New Roman"/>
          <w:sz w:val="24"/>
          <w:szCs w:val="24"/>
        </w:rPr>
        <w:t>Говорение Диалог этикетный Начинать, поддерживать и заканчивать разговор. Начинать, вести и заканчивать разговор по телефону. Поздравлять, выражать пожелания и реагировать на них. Выражать благодарность. Выражать согласие/отказ. Диалог-расспрос Сообщать фактическую информацию (кто, что, как, где, куда, когда, с кем, почему). Отвечать на вопросы разных видов. Самостоятельно запрашивать информацию. Диалог-побуждение к действию Соглашаться/не соглашаться выполнить просьбу. Давать советы. Принимать/не принимать советы партнёра. Приглашать к действию/взаимодействию. Диалог-обмен мнениями Выслушивать сообщения/мнение партнёра. Выражать согласие/несогласие с мнением партнёра. Комбинированный диалог 1–6 Unit 1. Let’s make a magazine Правильные и неправиль- ные глаголы в формах дей- ствительного залога в Past Simple Tense. Модальный</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w:t>
      </w:r>
      <w:r w:rsidRPr="00F749FB">
        <w:rPr>
          <w:rFonts w:ascii="Times New Roman" w:hAnsi="Times New Roman" w:cs="Times New Roman"/>
          <w:sz w:val="24"/>
          <w:szCs w:val="24"/>
          <w:lang w:val="en-US"/>
        </w:rPr>
        <w:t xml:space="preserve"> can. </w:t>
      </w:r>
      <w:r w:rsidRPr="00F749FB">
        <w:rPr>
          <w:rFonts w:ascii="Times New Roman" w:hAnsi="Times New Roman" w:cs="Times New Roman"/>
          <w:sz w:val="24"/>
          <w:szCs w:val="24"/>
        </w:rPr>
        <w:t>Конструкция</w:t>
      </w:r>
      <w:r w:rsidRPr="00F749FB">
        <w:rPr>
          <w:rFonts w:ascii="Times New Roman" w:hAnsi="Times New Roman" w:cs="Times New Roman"/>
          <w:sz w:val="24"/>
          <w:szCs w:val="24"/>
          <w:lang w:val="en-US"/>
        </w:rPr>
        <w:t xml:space="preserve"> like to do sth/like doing sth. </w:t>
      </w:r>
      <w:r w:rsidRPr="00F749FB">
        <w:rPr>
          <w:rFonts w:ascii="Times New Roman" w:hAnsi="Times New Roman" w:cs="Times New Roman"/>
          <w:sz w:val="24"/>
          <w:szCs w:val="24"/>
        </w:rPr>
        <w:t>Конструкция</w:t>
      </w:r>
      <w:r w:rsidRPr="00F749FB">
        <w:rPr>
          <w:rFonts w:ascii="Times New Roman" w:hAnsi="Times New Roman" w:cs="Times New Roman"/>
          <w:sz w:val="24"/>
          <w:szCs w:val="24"/>
          <w:lang w:val="en-US"/>
        </w:rPr>
        <w:t xml:space="preserve"> Let’s … </w:t>
      </w:r>
      <w:r w:rsidRPr="00F749FB">
        <w:rPr>
          <w:rFonts w:ascii="Times New Roman" w:hAnsi="Times New Roman" w:cs="Times New Roman"/>
          <w:sz w:val="24"/>
          <w:szCs w:val="24"/>
        </w:rPr>
        <w:t>Наречия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наречные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выражения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времени</w:t>
      </w:r>
      <w:r w:rsidRPr="00F749FB">
        <w:rPr>
          <w:rFonts w:ascii="Times New Roman" w:hAnsi="Times New Roman" w:cs="Times New Roman"/>
          <w:sz w:val="24"/>
          <w:szCs w:val="24"/>
          <w:lang w:val="en-US"/>
        </w:rPr>
        <w:t xml:space="preserve"> yesterday, last week, last year, last summer, three weeks ago, in 2007. </w:t>
      </w:r>
      <w:r w:rsidRPr="00F749FB">
        <w:rPr>
          <w:rFonts w:ascii="Times New Roman" w:hAnsi="Times New Roman" w:cs="Times New Roman"/>
          <w:sz w:val="24"/>
          <w:szCs w:val="24"/>
        </w:rPr>
        <w:t>Суффиксы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прилагательных</w:t>
      </w:r>
      <w:r w:rsidRPr="00F749FB">
        <w:rPr>
          <w:rFonts w:ascii="Times New Roman" w:hAnsi="Times New Roman" w:cs="Times New Roman"/>
          <w:sz w:val="24"/>
          <w:szCs w:val="24"/>
          <w:lang w:val="en-US"/>
        </w:rPr>
        <w:t xml:space="preserve"> -al, -ic. </w:t>
      </w:r>
      <w:r w:rsidRPr="00F749FB">
        <w:rPr>
          <w:rFonts w:ascii="Times New Roman" w:hAnsi="Times New Roman" w:cs="Times New Roman"/>
          <w:sz w:val="24"/>
          <w:szCs w:val="24"/>
        </w:rPr>
        <w:t>Сложные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существительные</w:t>
      </w:r>
      <w:r w:rsidRPr="00F749FB">
        <w:rPr>
          <w:rFonts w:ascii="Times New Roman" w:hAnsi="Times New Roman" w:cs="Times New Roman"/>
          <w:sz w:val="24"/>
          <w:szCs w:val="24"/>
          <w:lang w:val="en-US"/>
        </w:rPr>
        <w:t xml:space="preserve"> (weatherman, birthday, schoolhouse) 7–12 Unit 2. The competition </w:t>
      </w:r>
      <w:r w:rsidRPr="00F749FB">
        <w:rPr>
          <w:rFonts w:ascii="Times New Roman" w:hAnsi="Times New Roman" w:cs="Times New Roman"/>
          <w:sz w:val="24"/>
          <w:szCs w:val="24"/>
        </w:rPr>
        <w:t>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Continuous, Present Simple, Past Simple Tenses. </w:t>
      </w:r>
      <w:r w:rsidRPr="00F749FB">
        <w:rPr>
          <w:rFonts w:ascii="Times New Roman" w:hAnsi="Times New Roman" w:cs="Times New Roman"/>
          <w:sz w:val="24"/>
          <w:szCs w:val="24"/>
        </w:rPr>
        <w:t>Сравнение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употребления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Tense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Present Continuous Tense. </w:t>
      </w:r>
      <w:r w:rsidRPr="00F749FB">
        <w:rPr>
          <w:rFonts w:ascii="Times New Roman" w:hAnsi="Times New Roman" w:cs="Times New Roman"/>
          <w:sz w:val="24"/>
          <w:szCs w:val="24"/>
        </w:rPr>
        <w:t>Специальные вопросы в Past Simple Tense (повторе- ние). Наречия и наречные выра- жения времени sometimes, usually. Наречия</w:t>
      </w:r>
      <w:r w:rsidRPr="00F749FB">
        <w:rPr>
          <w:rFonts w:ascii="Times New Roman" w:hAnsi="Times New Roman" w:cs="Times New Roman"/>
          <w:sz w:val="24"/>
          <w:szCs w:val="24"/>
          <w:lang w:val="en-US"/>
        </w:rPr>
        <w:t xml:space="preserve"> too, enough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предложениях</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типа</w:t>
      </w:r>
      <w:r w:rsidRPr="00F749FB">
        <w:rPr>
          <w:rFonts w:ascii="Times New Roman" w:hAnsi="Times New Roman" w:cs="Times New Roman"/>
          <w:sz w:val="24"/>
          <w:szCs w:val="24"/>
          <w:lang w:val="en-US"/>
        </w:rPr>
        <w:t xml:space="preserve"> It’s too high, I am not tall enough. </w:t>
      </w:r>
      <w:r w:rsidRPr="00F749FB">
        <w:rPr>
          <w:rFonts w:ascii="Times New Roman" w:hAnsi="Times New Roman" w:cs="Times New Roman"/>
          <w:sz w:val="24"/>
          <w:szCs w:val="24"/>
        </w:rPr>
        <w:t xml:space="preserve">Сравнительная степень прилагательных и наречий 16 № уро- ка Тема раздела Языковые средства Основные виды учебной деятельности Сообщать информацию и выражать своё мнение. В монологической форме Делать сообщение на заданную тему на основе прочитанного. Передавать содержание, основную мысль прочитанного с опорой на текст. Кратко излагать результаты выполненной проектной работы. Аудирование При непосредственном общении Понимать в целом речь учителя по ведению урока.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 </w:t>
      </w:r>
    </w:p>
    <w:p w:rsidR="005A4C48" w:rsidRDefault="00F749FB" w:rsidP="00776FB0">
      <w:pPr>
        <w:ind w:firstLine="708"/>
        <w:rPr>
          <w:rFonts w:ascii="Times New Roman" w:hAnsi="Times New Roman" w:cs="Times New Roman"/>
          <w:sz w:val="24"/>
          <w:szCs w:val="24"/>
        </w:rPr>
      </w:pPr>
      <w:r w:rsidRPr="00F749FB">
        <w:rPr>
          <w:rFonts w:ascii="Times New Roman" w:hAnsi="Times New Roman" w:cs="Times New Roman"/>
          <w:sz w:val="24"/>
          <w:szCs w:val="24"/>
        </w:rPr>
        <w:t xml:space="preserve">Использовать контекстуальную или языковую догадку. Вербально или невербально реагировать на услышанное. При опосредованном общении (на основе аудиотекста). Понимать основное содержание несложных аутентичных текстов в рамках тем, отобранных для основной школы. Выборочно понимать необходимую информацию в сообщениях прагматического характера с опорой на контекст. Игнорировать неизвестный языковой материал, несущественный для понимания основного содержания. Чтение Соотносить графический образ слова с его </w:t>
      </w:r>
      <w:r w:rsidRPr="00F749FB">
        <w:rPr>
          <w:rFonts w:ascii="Times New Roman" w:hAnsi="Times New Roman" w:cs="Times New Roman"/>
          <w:sz w:val="24"/>
          <w:szCs w:val="24"/>
        </w:rPr>
        <w:lastRenderedPageBreak/>
        <w:t xml:space="preserve">звуковым образом. Соблюдать правильное ударение в словах и фразах, интонацию в целом. Выразительно читать вслух небольшие тек- 13–17 Unit 3. At the film studio Правильные и неправиль- ные глаголы в Past Simple Tense. Конструкции I’d like to … Конструкции why don’t you … Модальный глагол must для выражения настоятельного совета We must be careful! Глагол make в форме стра- дательного залога в Present Simple Tense (It’s made of …). Конструкция like/hate/go/do/stop/start + глагольная форма на -ing. Глаголы в форме повели- тельного наклонения Look out! Do not touch! </w:t>
      </w:r>
      <w:r w:rsidRPr="00F749FB">
        <w:rPr>
          <w:rFonts w:ascii="Times New Roman" w:hAnsi="Times New Roman" w:cs="Times New Roman"/>
          <w:sz w:val="24"/>
          <w:szCs w:val="24"/>
          <w:lang w:val="en-US"/>
        </w:rPr>
        <w:t xml:space="preserve">Don’t talk! Be careful! </w:t>
      </w:r>
      <w:r w:rsidRPr="00F749FB">
        <w:rPr>
          <w:rFonts w:ascii="Times New Roman" w:hAnsi="Times New Roman" w:cs="Times New Roman"/>
          <w:sz w:val="24"/>
          <w:szCs w:val="24"/>
        </w:rPr>
        <w:t>Конструкция</w:t>
      </w:r>
      <w:r w:rsidRPr="00F749FB">
        <w:rPr>
          <w:rFonts w:ascii="Times New Roman" w:hAnsi="Times New Roman" w:cs="Times New Roman"/>
          <w:sz w:val="24"/>
          <w:szCs w:val="24"/>
          <w:lang w:val="en-US"/>
        </w:rPr>
        <w:t xml:space="preserve"> to be going to 18–22 Unit 4. On the oil rig </w:t>
      </w:r>
      <w:r w:rsidRPr="00F749FB">
        <w:rPr>
          <w:rFonts w:ascii="Times New Roman" w:hAnsi="Times New Roman" w:cs="Times New Roman"/>
          <w:sz w:val="24"/>
          <w:szCs w:val="24"/>
        </w:rPr>
        <w:t>Выражение</w:t>
      </w:r>
      <w:r w:rsidRPr="00F749FB">
        <w:rPr>
          <w:rFonts w:ascii="Times New Roman" w:hAnsi="Times New Roman" w:cs="Times New Roman"/>
          <w:sz w:val="24"/>
          <w:szCs w:val="24"/>
          <w:lang w:val="en-US"/>
        </w:rPr>
        <w:t xml:space="preserve"> it seems/it seemed. </w:t>
      </w:r>
      <w:r w:rsidRPr="00F749FB">
        <w:rPr>
          <w:rFonts w:ascii="Times New Roman" w:hAnsi="Times New Roman" w:cs="Times New Roman"/>
          <w:sz w:val="24"/>
          <w:szCs w:val="24"/>
        </w:rPr>
        <w:t>Глагольный</w:t>
      </w:r>
      <w:r w:rsidRPr="00D530AC">
        <w:rPr>
          <w:rFonts w:ascii="Times New Roman" w:hAnsi="Times New Roman" w:cs="Times New Roman"/>
          <w:sz w:val="24"/>
          <w:szCs w:val="24"/>
        </w:rPr>
        <w:t xml:space="preserve"> </w:t>
      </w:r>
      <w:r w:rsidRPr="00F749FB">
        <w:rPr>
          <w:rFonts w:ascii="Times New Roman" w:hAnsi="Times New Roman" w:cs="Times New Roman"/>
          <w:sz w:val="24"/>
          <w:szCs w:val="24"/>
        </w:rPr>
        <w:t>оборот</w:t>
      </w:r>
      <w:r w:rsidRPr="00D530AC">
        <w:rPr>
          <w:rFonts w:ascii="Times New Roman" w:hAnsi="Times New Roman" w:cs="Times New Roman"/>
          <w:sz w:val="24"/>
          <w:szCs w:val="24"/>
        </w:rPr>
        <w:t xml:space="preserve"> </w:t>
      </w:r>
      <w:r w:rsidRPr="00F749FB">
        <w:rPr>
          <w:rFonts w:ascii="Times New Roman" w:hAnsi="Times New Roman" w:cs="Times New Roman"/>
          <w:sz w:val="24"/>
          <w:szCs w:val="24"/>
          <w:lang w:val="en-US"/>
        </w:rPr>
        <w:t>to</w:t>
      </w:r>
      <w:r w:rsidRPr="00D530AC">
        <w:rPr>
          <w:rFonts w:ascii="Times New Roman" w:hAnsi="Times New Roman" w:cs="Times New Roman"/>
          <w:sz w:val="24"/>
          <w:szCs w:val="24"/>
        </w:rPr>
        <w:t xml:space="preserve"> </w:t>
      </w:r>
      <w:r w:rsidRPr="00F749FB">
        <w:rPr>
          <w:rFonts w:ascii="Times New Roman" w:hAnsi="Times New Roman" w:cs="Times New Roman"/>
          <w:sz w:val="24"/>
          <w:szCs w:val="24"/>
          <w:lang w:val="en-US"/>
        </w:rPr>
        <w:t>have</w:t>
      </w:r>
      <w:r w:rsidRPr="00D530AC">
        <w:rPr>
          <w:rFonts w:ascii="Times New Roman" w:hAnsi="Times New Roman" w:cs="Times New Roman"/>
          <w:sz w:val="24"/>
          <w:szCs w:val="24"/>
        </w:rPr>
        <w:t xml:space="preserve"> </w:t>
      </w:r>
      <w:r w:rsidRPr="00F749FB">
        <w:rPr>
          <w:rFonts w:ascii="Times New Roman" w:hAnsi="Times New Roman" w:cs="Times New Roman"/>
          <w:sz w:val="24"/>
          <w:szCs w:val="24"/>
          <w:lang w:val="en-US"/>
        </w:rPr>
        <w:t>got</w:t>
      </w:r>
      <w:r w:rsidRPr="00D530AC">
        <w:rPr>
          <w:rFonts w:ascii="Times New Roman" w:hAnsi="Times New Roman" w:cs="Times New Roman"/>
          <w:sz w:val="24"/>
          <w:szCs w:val="24"/>
        </w:rPr>
        <w:t xml:space="preserve">. </w:t>
      </w:r>
      <w:r w:rsidRPr="00F749FB">
        <w:rPr>
          <w:rFonts w:ascii="Times New Roman" w:hAnsi="Times New Roman" w:cs="Times New Roman"/>
          <w:sz w:val="24"/>
          <w:szCs w:val="24"/>
        </w:rPr>
        <w:t>Специальный</w:t>
      </w:r>
      <w:r w:rsidRPr="00D530AC">
        <w:rPr>
          <w:rFonts w:ascii="Times New Roman" w:hAnsi="Times New Roman" w:cs="Times New Roman"/>
          <w:sz w:val="24"/>
          <w:szCs w:val="24"/>
        </w:rPr>
        <w:t xml:space="preserve"> </w:t>
      </w:r>
      <w:r w:rsidRPr="00F749FB">
        <w:rPr>
          <w:rFonts w:ascii="Times New Roman" w:hAnsi="Times New Roman" w:cs="Times New Roman"/>
          <w:sz w:val="24"/>
          <w:szCs w:val="24"/>
        </w:rPr>
        <w:t>вопрос</w:t>
      </w:r>
      <w:r w:rsidRPr="00D530AC">
        <w:rPr>
          <w:rFonts w:ascii="Times New Roman" w:hAnsi="Times New Roman" w:cs="Times New Roman"/>
          <w:sz w:val="24"/>
          <w:szCs w:val="24"/>
        </w:rPr>
        <w:t xml:space="preserve"> </w:t>
      </w:r>
      <w:r w:rsidRPr="00F749FB">
        <w:rPr>
          <w:rFonts w:ascii="Times New Roman" w:hAnsi="Times New Roman" w:cs="Times New Roman"/>
          <w:sz w:val="24"/>
          <w:szCs w:val="24"/>
        </w:rPr>
        <w:t>в</w:t>
      </w:r>
      <w:r w:rsidRPr="00D530AC">
        <w:rPr>
          <w:rFonts w:ascii="Times New Roman" w:hAnsi="Times New Roman" w:cs="Times New Roman"/>
          <w:sz w:val="24"/>
          <w:szCs w:val="24"/>
        </w:rPr>
        <w:t xml:space="preserve"> </w:t>
      </w:r>
      <w:r w:rsidRPr="00F749FB">
        <w:rPr>
          <w:rFonts w:ascii="Times New Roman" w:hAnsi="Times New Roman" w:cs="Times New Roman"/>
          <w:sz w:val="24"/>
          <w:szCs w:val="24"/>
          <w:lang w:val="en-US"/>
        </w:rPr>
        <w:t>Past</w:t>
      </w:r>
      <w:r w:rsidRPr="00D530AC">
        <w:rPr>
          <w:rFonts w:ascii="Times New Roman" w:hAnsi="Times New Roman" w:cs="Times New Roman"/>
          <w:sz w:val="24"/>
          <w:szCs w:val="24"/>
        </w:rPr>
        <w:t xml:space="preserve"> </w:t>
      </w:r>
      <w:r w:rsidRPr="00F749FB">
        <w:rPr>
          <w:rFonts w:ascii="Times New Roman" w:hAnsi="Times New Roman" w:cs="Times New Roman"/>
          <w:sz w:val="24"/>
          <w:szCs w:val="24"/>
          <w:lang w:val="en-US"/>
        </w:rPr>
        <w:t>Simple</w:t>
      </w:r>
      <w:r w:rsidRPr="00D530AC">
        <w:rPr>
          <w:rFonts w:ascii="Times New Roman" w:hAnsi="Times New Roman" w:cs="Times New Roman"/>
          <w:sz w:val="24"/>
          <w:szCs w:val="24"/>
        </w:rPr>
        <w:t xml:space="preserve"> </w:t>
      </w:r>
      <w:r w:rsidRPr="00F749FB">
        <w:rPr>
          <w:rFonts w:ascii="Times New Roman" w:hAnsi="Times New Roman" w:cs="Times New Roman"/>
          <w:sz w:val="24"/>
          <w:szCs w:val="24"/>
          <w:lang w:val="en-US"/>
        </w:rPr>
        <w:t>Tense</w:t>
      </w:r>
      <w:r w:rsidRPr="00D530AC">
        <w:rPr>
          <w:rFonts w:ascii="Times New Roman" w:hAnsi="Times New Roman" w:cs="Times New Roman"/>
          <w:sz w:val="24"/>
          <w:szCs w:val="24"/>
        </w:rPr>
        <w:t xml:space="preserve">. </w:t>
      </w:r>
      <w:r w:rsidRPr="00F749FB">
        <w:rPr>
          <w:rFonts w:ascii="Times New Roman" w:hAnsi="Times New Roman" w:cs="Times New Roman"/>
          <w:sz w:val="24"/>
          <w:szCs w:val="24"/>
        </w:rPr>
        <w:t>Сравнение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Tense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Present Continuous Tense. </w:t>
      </w:r>
      <w:r w:rsidRPr="00F749FB">
        <w:rPr>
          <w:rFonts w:ascii="Times New Roman" w:hAnsi="Times New Roman" w:cs="Times New Roman"/>
          <w:sz w:val="24"/>
          <w:szCs w:val="24"/>
        </w:rPr>
        <w:t>Глагол-связка to be в утвердительных, вопросительных, отрицательных предло- жениях. 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страдательного</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залога</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Tense (to be made by, to be used for, to be used to, to be found). </w:t>
      </w:r>
      <w:r w:rsidRPr="00F749FB">
        <w:rPr>
          <w:rFonts w:ascii="Times New Roman" w:hAnsi="Times New Roman" w:cs="Times New Roman"/>
          <w:sz w:val="24"/>
          <w:szCs w:val="24"/>
        </w:rPr>
        <w:t xml:space="preserve">Правописание глагольных форм на -ing. Названия стран 17 № уро- ка Тема раздела Языковые средства Основные виды учебной деятельности сты, содержащие только изученный матери- ал. Ознакомительное чтение Зрительно воспринимать текст, узнавать знакомые слова и грамматические явления и понимать основное содержание аутентич- ных текстов разных жанров и стилей. Прогнозировать содержание текста на осно- ве заголовка, иллюстраций. Догадываться о значении незнакомых слов по сходству с русским языком, по словооб- разовательным элементам, по контексту. Игнорировать незнакомые слова, не мешаю- щие пониматьj основное содержание текста. Изучающее чтение Читать несложные аутентичные тексты разных типов, полно и точно понимая текст на основе его информационной пере- работки: анализировать смысл отдельных частей текста; переводить отдельные фрагменты текста. Озаглавливать текст. Просмотровое/поисковое чтение Выбирать необходимую/интересующую информацию, просмотрев один текст или несколько коротких текстов. Находить значение отдельных незнакомых слов в двуязычном словаре учебника. Письменная речь Владеть основными правилами орфогра- фии, написанием наиболее употребитель- ных слов. Заполнять формуляр, анкету: сообщать о себе основные сведения (имя, фамилию, пол, возраст, гражданство, адрес). Писать короткие поздравления с днём ро- ждения, Новым годом, Рождеством и дру- гими праздниками. Писать с опорой на образец личное письмо 23–24 Повторение 25 Dialogue of cultures 1 26–27 Контроль </w:t>
      </w:r>
    </w:p>
    <w:p w:rsidR="001E3C11" w:rsidRPr="00594C74" w:rsidRDefault="00F749FB" w:rsidP="00776FB0">
      <w:pPr>
        <w:ind w:firstLine="708"/>
        <w:rPr>
          <w:rFonts w:ascii="Times New Roman" w:hAnsi="Times New Roman" w:cs="Times New Roman"/>
          <w:sz w:val="24"/>
          <w:szCs w:val="24"/>
          <w:lang w:val="en-US"/>
        </w:rPr>
      </w:pPr>
      <w:r w:rsidRPr="00594C74">
        <w:rPr>
          <w:rFonts w:ascii="Times New Roman" w:hAnsi="Times New Roman" w:cs="Times New Roman"/>
          <w:b/>
          <w:sz w:val="24"/>
          <w:szCs w:val="24"/>
          <w:lang w:val="en-US"/>
        </w:rPr>
        <w:t xml:space="preserve">II </w:t>
      </w:r>
      <w:r w:rsidRPr="001E3C11">
        <w:rPr>
          <w:rFonts w:ascii="Times New Roman" w:hAnsi="Times New Roman" w:cs="Times New Roman"/>
          <w:b/>
          <w:sz w:val="24"/>
          <w:szCs w:val="24"/>
        </w:rPr>
        <w:t>четверть</w:t>
      </w:r>
      <w:r w:rsidRPr="00594C74">
        <w:rPr>
          <w:rFonts w:ascii="Times New Roman" w:hAnsi="Times New Roman" w:cs="Times New Roman"/>
          <w:sz w:val="24"/>
          <w:szCs w:val="24"/>
          <w:lang w:val="en-US"/>
        </w:rPr>
        <w:t xml:space="preserve"> </w:t>
      </w:r>
    </w:p>
    <w:p w:rsidR="005A4C48" w:rsidRDefault="001E3C11" w:rsidP="00F749FB">
      <w:pPr>
        <w:rPr>
          <w:rFonts w:ascii="Times New Roman" w:hAnsi="Times New Roman" w:cs="Times New Roman"/>
          <w:sz w:val="24"/>
          <w:szCs w:val="24"/>
        </w:rPr>
      </w:pPr>
      <w:r w:rsidRPr="00594C74">
        <w:rPr>
          <w:rFonts w:ascii="Times New Roman" w:hAnsi="Times New Roman" w:cs="Times New Roman"/>
          <w:sz w:val="24"/>
          <w:szCs w:val="24"/>
          <w:lang w:val="en-US"/>
        </w:rPr>
        <w:t>2</w:t>
      </w:r>
      <w:r w:rsidR="00F749FB" w:rsidRPr="00594C74">
        <w:rPr>
          <w:rFonts w:ascii="Times New Roman" w:hAnsi="Times New Roman" w:cs="Times New Roman"/>
          <w:sz w:val="24"/>
          <w:szCs w:val="24"/>
          <w:lang w:val="en-US"/>
        </w:rPr>
        <w:t xml:space="preserve">8–32 Unit 5. To America! </w:t>
      </w:r>
      <w:r w:rsidR="00F749FB" w:rsidRPr="00F749FB">
        <w:rPr>
          <w:rFonts w:ascii="Times New Roman" w:hAnsi="Times New Roman" w:cs="Times New Roman"/>
          <w:sz w:val="24"/>
          <w:szCs w:val="24"/>
        </w:rPr>
        <w:t>Употребление</w:t>
      </w:r>
      <w:r w:rsidR="00F749FB" w:rsidRPr="00D530AC">
        <w:rPr>
          <w:rFonts w:ascii="Times New Roman" w:hAnsi="Times New Roman" w:cs="Times New Roman"/>
          <w:sz w:val="24"/>
          <w:szCs w:val="24"/>
        </w:rPr>
        <w:t xml:space="preserve"> </w:t>
      </w:r>
      <w:r w:rsidR="00F749FB" w:rsidRPr="00F749FB">
        <w:rPr>
          <w:rFonts w:ascii="Times New Roman" w:hAnsi="Times New Roman" w:cs="Times New Roman"/>
          <w:sz w:val="24"/>
          <w:szCs w:val="24"/>
        </w:rPr>
        <w:t>глаголов</w:t>
      </w:r>
      <w:r w:rsidR="00F749FB" w:rsidRPr="00D530AC">
        <w:rPr>
          <w:rFonts w:ascii="Times New Roman" w:hAnsi="Times New Roman" w:cs="Times New Roman"/>
          <w:sz w:val="24"/>
          <w:szCs w:val="24"/>
        </w:rPr>
        <w:t xml:space="preserve"> </w:t>
      </w:r>
      <w:r w:rsidR="00F749FB" w:rsidRPr="00F749FB">
        <w:rPr>
          <w:rFonts w:ascii="Times New Roman" w:hAnsi="Times New Roman" w:cs="Times New Roman"/>
          <w:sz w:val="24"/>
          <w:szCs w:val="24"/>
        </w:rPr>
        <w:t>в</w:t>
      </w:r>
      <w:r w:rsidR="00F749FB" w:rsidRPr="00D530AC">
        <w:rPr>
          <w:rFonts w:ascii="Times New Roman" w:hAnsi="Times New Roman" w:cs="Times New Roman"/>
          <w:sz w:val="24"/>
          <w:szCs w:val="24"/>
        </w:rPr>
        <w:t xml:space="preserve"> </w:t>
      </w:r>
      <w:r w:rsidR="00F749FB" w:rsidRPr="00020A41">
        <w:rPr>
          <w:rFonts w:ascii="Times New Roman" w:hAnsi="Times New Roman" w:cs="Times New Roman"/>
          <w:sz w:val="24"/>
          <w:szCs w:val="24"/>
          <w:lang w:val="en-US"/>
        </w:rPr>
        <w:t>Future</w:t>
      </w:r>
      <w:r w:rsidR="00F749FB" w:rsidRPr="00D530AC">
        <w:rPr>
          <w:rFonts w:ascii="Times New Roman" w:hAnsi="Times New Roman" w:cs="Times New Roman"/>
          <w:sz w:val="24"/>
          <w:szCs w:val="24"/>
        </w:rPr>
        <w:t xml:space="preserve"> </w:t>
      </w:r>
      <w:r w:rsidR="00F749FB" w:rsidRPr="00020A41">
        <w:rPr>
          <w:rFonts w:ascii="Times New Roman" w:hAnsi="Times New Roman" w:cs="Times New Roman"/>
          <w:sz w:val="24"/>
          <w:szCs w:val="24"/>
          <w:lang w:val="en-US"/>
        </w:rPr>
        <w:t>Simple</w:t>
      </w:r>
      <w:r w:rsidR="00F749FB" w:rsidRPr="00D530AC">
        <w:rPr>
          <w:rFonts w:ascii="Times New Roman" w:hAnsi="Times New Roman" w:cs="Times New Roman"/>
          <w:sz w:val="24"/>
          <w:szCs w:val="24"/>
        </w:rPr>
        <w:t xml:space="preserve"> </w:t>
      </w:r>
      <w:r w:rsidR="00F749FB" w:rsidRPr="00020A41">
        <w:rPr>
          <w:rFonts w:ascii="Times New Roman" w:hAnsi="Times New Roman" w:cs="Times New Roman"/>
          <w:sz w:val="24"/>
          <w:szCs w:val="24"/>
          <w:lang w:val="en-US"/>
        </w:rPr>
        <w:t>Tense</w:t>
      </w:r>
      <w:r w:rsidR="00F749FB" w:rsidRPr="00D530AC">
        <w:rPr>
          <w:rFonts w:ascii="Times New Roman" w:hAnsi="Times New Roman" w:cs="Times New Roman"/>
          <w:sz w:val="24"/>
          <w:szCs w:val="24"/>
        </w:rPr>
        <w:t xml:space="preserve">. </w:t>
      </w:r>
      <w:r w:rsidR="00F749FB" w:rsidRPr="00F749FB">
        <w:rPr>
          <w:rFonts w:ascii="Times New Roman" w:hAnsi="Times New Roman" w:cs="Times New Roman"/>
          <w:sz w:val="24"/>
          <w:szCs w:val="24"/>
        </w:rPr>
        <w:t xml:space="preserve">Особые случаи использова- ния модальных глаголов в предложениях типа Would you like to … ? </w:t>
      </w:r>
      <w:r w:rsidR="00F749FB" w:rsidRPr="00F749FB">
        <w:rPr>
          <w:rFonts w:ascii="Times New Roman" w:hAnsi="Times New Roman" w:cs="Times New Roman"/>
          <w:sz w:val="24"/>
          <w:szCs w:val="24"/>
          <w:lang w:val="en-US"/>
        </w:rPr>
        <w:t xml:space="preserve">What shall we do? I’d like to … Shall we … ? </w:t>
      </w:r>
      <w:r w:rsidR="00F749FB" w:rsidRPr="00F749FB">
        <w:rPr>
          <w:rFonts w:ascii="Times New Roman" w:hAnsi="Times New Roman" w:cs="Times New Roman"/>
          <w:sz w:val="24"/>
          <w:szCs w:val="24"/>
        </w:rPr>
        <w:t>Конструкция</w:t>
      </w:r>
      <w:r w:rsidR="00F749FB" w:rsidRPr="00F749FB">
        <w:rPr>
          <w:rFonts w:ascii="Times New Roman" w:hAnsi="Times New Roman" w:cs="Times New Roman"/>
          <w:sz w:val="24"/>
          <w:szCs w:val="24"/>
          <w:lang w:val="en-US"/>
        </w:rPr>
        <w:t xml:space="preserve"> it looks like. </w:t>
      </w:r>
      <w:r w:rsidR="00F749FB" w:rsidRPr="00F749FB">
        <w:rPr>
          <w:rFonts w:ascii="Times New Roman" w:hAnsi="Times New Roman" w:cs="Times New Roman"/>
          <w:sz w:val="24"/>
          <w:szCs w:val="24"/>
        </w:rPr>
        <w:t>Неправильные</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глаголы</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в</w:t>
      </w:r>
      <w:r w:rsidR="00F749FB" w:rsidRPr="00F749FB">
        <w:rPr>
          <w:rFonts w:ascii="Times New Roman" w:hAnsi="Times New Roman" w:cs="Times New Roman"/>
          <w:sz w:val="24"/>
          <w:szCs w:val="24"/>
          <w:lang w:val="en-US"/>
        </w:rPr>
        <w:t xml:space="preserve"> Past Simple Tense. </w:t>
      </w:r>
      <w:r w:rsidR="00F749FB" w:rsidRPr="00F749FB">
        <w:rPr>
          <w:rFonts w:ascii="Times New Roman" w:hAnsi="Times New Roman" w:cs="Times New Roman"/>
          <w:sz w:val="24"/>
          <w:szCs w:val="24"/>
        </w:rPr>
        <w:t>Наречные</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выражения</w:t>
      </w:r>
      <w:r w:rsidR="00F749FB" w:rsidRPr="00F749FB">
        <w:rPr>
          <w:rFonts w:ascii="Times New Roman" w:hAnsi="Times New Roman" w:cs="Times New Roman"/>
          <w:sz w:val="24"/>
          <w:szCs w:val="24"/>
          <w:lang w:val="en-US"/>
        </w:rPr>
        <w:t xml:space="preserve"> on the right/left, in the middle of … , behind/in front of, opposite. </w:t>
      </w:r>
      <w:r w:rsidR="00F749FB" w:rsidRPr="00F749FB">
        <w:rPr>
          <w:rFonts w:ascii="Times New Roman" w:hAnsi="Times New Roman" w:cs="Times New Roman"/>
          <w:sz w:val="24"/>
          <w:szCs w:val="24"/>
        </w:rPr>
        <w:t>Предложения</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со</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сравни</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тельной</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конструкцией</w:t>
      </w:r>
      <w:r w:rsidR="00F749FB" w:rsidRPr="00F749FB">
        <w:rPr>
          <w:rFonts w:ascii="Times New Roman" w:hAnsi="Times New Roman" w:cs="Times New Roman"/>
          <w:sz w:val="24"/>
          <w:szCs w:val="24"/>
          <w:lang w:val="en-US"/>
        </w:rPr>
        <w:t xml:space="preserve"> as … as … (as big as a carpet, as heavy as a horse, as tall as a mountain) 33–36 Unit 6. </w:t>
      </w:r>
      <w:r w:rsidR="00F749FB" w:rsidRPr="00F749FB">
        <w:rPr>
          <w:rFonts w:ascii="Times New Roman" w:hAnsi="Times New Roman" w:cs="Times New Roman"/>
          <w:sz w:val="24"/>
          <w:szCs w:val="24"/>
        </w:rPr>
        <w:t xml:space="preserve">Mr Big makes plans Модальный глагол must в утвердительных, вопроси- тельных, отрицательных предложениях. Модальные глаголы can, could в вопросительных и утвердительных предложе- ниях. Конструкция how long does it take … , it takes … . Сопоставление Future Simple Tense и конструкции to be going 18 № уро- ка Тема раздела Языковые средства Основные виды учебной деятельности to. Степени сравнения прила- гательных. Антонимы. Употребление артиклей с названиями планет зарубежному другу: сообщать краткие све- дения о себе и запрашивать аналогичную информацию о нём. Графика и орфография Соотносить графический образ слова с его звуковым образом. Сравнивать и анализировать буквосочета- ния и их транскрипцию. Вставлять пропущенные слова. Применять основные правила чтения и ор- фографии. Фонетическая сторона речи Воспроизводить слова по транскрипции. Различать на слух и адекватно произно- сить все звуки английского языка. Соблюдать нормы </w:t>
      </w:r>
      <w:r w:rsidR="00F749FB" w:rsidRPr="00F749FB">
        <w:rPr>
          <w:rFonts w:ascii="Times New Roman" w:hAnsi="Times New Roman" w:cs="Times New Roman"/>
          <w:sz w:val="24"/>
          <w:szCs w:val="24"/>
        </w:rPr>
        <w:lastRenderedPageBreak/>
        <w:t>произношения звуков английского языка в чтении вслух и в уст- ной речи. Соблюдать правильное ударение в изоли- рованном слове, фразе. Различать коммуникативный тип предло- жения по его интонации. Корректно произносить предложения с точки зрения их ритмико-интонационных особенностей (побудительное предложе- ние; общий, специальный вопросы). Оперировать полученными фонетически- ми сведениями из словаря при чтении и говорении. Лексическая сторона речи Узнавать в письменном и устном тексте, воспроизводить и употреблять в речи лек- сические единицы, соответствующие ситу- 37–40 Unit 7. Which way do we go? Прилагательные и наречия на -ly. Наречия, образованные от прилагательных (strongly, loudly, quietly, carefully). Конструкция</w:t>
      </w:r>
      <w:r w:rsidR="00F749FB" w:rsidRPr="00F749FB">
        <w:rPr>
          <w:rFonts w:ascii="Times New Roman" w:hAnsi="Times New Roman" w:cs="Times New Roman"/>
          <w:sz w:val="24"/>
          <w:szCs w:val="24"/>
          <w:lang w:val="en-US"/>
        </w:rPr>
        <w:t xml:space="preserve"> to be going to. </w:t>
      </w:r>
      <w:r w:rsidR="00F749FB" w:rsidRPr="00F749FB">
        <w:rPr>
          <w:rFonts w:ascii="Times New Roman" w:hAnsi="Times New Roman" w:cs="Times New Roman"/>
          <w:sz w:val="24"/>
          <w:szCs w:val="24"/>
        </w:rPr>
        <w:t>Глаголы</w:t>
      </w:r>
      <w:r w:rsidR="00F749FB" w:rsidRPr="00F749FB">
        <w:rPr>
          <w:rFonts w:ascii="Times New Roman" w:hAnsi="Times New Roman" w:cs="Times New Roman"/>
          <w:sz w:val="24"/>
          <w:szCs w:val="24"/>
          <w:lang w:val="en-US"/>
        </w:rPr>
        <w:t xml:space="preserve"> </w:t>
      </w:r>
      <w:r w:rsidR="00F749FB" w:rsidRPr="00F749FB">
        <w:rPr>
          <w:rFonts w:ascii="Times New Roman" w:hAnsi="Times New Roman" w:cs="Times New Roman"/>
          <w:sz w:val="24"/>
          <w:szCs w:val="24"/>
        </w:rPr>
        <w:t>в</w:t>
      </w:r>
      <w:r w:rsidR="00F749FB" w:rsidRPr="00F749FB">
        <w:rPr>
          <w:rFonts w:ascii="Times New Roman" w:hAnsi="Times New Roman" w:cs="Times New Roman"/>
          <w:sz w:val="24"/>
          <w:szCs w:val="24"/>
          <w:lang w:val="en-US"/>
        </w:rPr>
        <w:t xml:space="preserve"> Past Simple Tense </w:t>
      </w:r>
      <w:r w:rsidR="00F749FB" w:rsidRPr="00F749FB">
        <w:rPr>
          <w:rFonts w:ascii="Times New Roman" w:hAnsi="Times New Roman" w:cs="Times New Roman"/>
          <w:sz w:val="24"/>
          <w:szCs w:val="24"/>
        </w:rPr>
        <w:t>и</w:t>
      </w:r>
      <w:r w:rsidR="00F749FB" w:rsidRPr="00F749FB">
        <w:rPr>
          <w:rFonts w:ascii="Times New Roman" w:hAnsi="Times New Roman" w:cs="Times New Roman"/>
          <w:sz w:val="24"/>
          <w:szCs w:val="24"/>
          <w:lang w:val="en-US"/>
        </w:rPr>
        <w:t xml:space="preserve"> Future Simple Tense. </w:t>
      </w:r>
      <w:r w:rsidR="00F749FB" w:rsidRPr="00F749FB">
        <w:rPr>
          <w:rFonts w:ascii="Times New Roman" w:hAnsi="Times New Roman" w:cs="Times New Roman"/>
          <w:sz w:val="24"/>
          <w:szCs w:val="24"/>
        </w:rPr>
        <w:t xml:space="preserve">Побудительные предложе- ния с глаголами в форме повелительного наклоне- ния. Вопрос What shall I … ? (повторение). Степени сравнения прила- гательных (повторение). Употребление артиклей с названиями океанов 41–44 Unit 8. Holidays in the USA Глаголы в формах Present Perfect Tense в утверди- тельных и вопросительных (Have you ever … ?) предло- жениях. Конструкция to be … metres high/long/thick/wide. Образование степеней сравнения прилагательных (особые случаи). Американский и бри- танский варианты англий- ского языка (некоторые различия) 45–46 Повторение 47 Dialogue of 19 № уро- ка Тема раздела Языковые средства Основные виды учебной деятельности cultures 2 ации общения в пределах тематики 5 клас- са основной школы, в соответствии с ком- муникативной задачей. Использовать в речи простейшие устойчи- вые словосочетания, оценочную лексику и речевые клише в соответствии с коммуни- кативной задачей. Употреблять слова, сло- восочетания, синонимы, антонимы аде- кватно ситуации общения. Различать американский и британский ва- рианты английского языка. Словообразование Узнавать простые словообразовательные элементы (суффиксы, префиксы). Распознавать принадлежность слова к определённой части речи по суффиксам и префиксам. Выбирать нужное значение многозначного слова. Опираться на языковую догадку в процес- се чтения и аудирования (интернациональные слова, слова, образованные путём словосложе- ния). Грамматическая сторона речи Воспроизводить основные коммуникатив- ные типы предложений на основе моде- лей/речевых образцов. Соблюдать порядок слов в предложении. Различать нераспространённые и распро- странённые предложения. Использовать в речи простые предложения с простым глагольным, составным имен- ным и составным глагольным сказуемыми; предложения с начальным «It»; конструк- 48–49 Контроль </w:t>
      </w:r>
    </w:p>
    <w:p w:rsidR="001E3C11" w:rsidRPr="00594C74" w:rsidRDefault="00F749FB" w:rsidP="00776FB0">
      <w:pPr>
        <w:ind w:firstLine="708"/>
        <w:rPr>
          <w:rFonts w:ascii="Times New Roman" w:hAnsi="Times New Roman" w:cs="Times New Roman"/>
          <w:sz w:val="24"/>
          <w:szCs w:val="24"/>
          <w:lang w:val="en-US"/>
        </w:rPr>
      </w:pPr>
      <w:r w:rsidRPr="00594C74">
        <w:rPr>
          <w:rFonts w:ascii="Times New Roman" w:hAnsi="Times New Roman" w:cs="Times New Roman"/>
          <w:b/>
          <w:sz w:val="24"/>
          <w:szCs w:val="24"/>
          <w:lang w:val="en-US"/>
        </w:rPr>
        <w:t xml:space="preserve">III </w:t>
      </w:r>
      <w:r w:rsidRPr="001E3C11">
        <w:rPr>
          <w:rFonts w:ascii="Times New Roman" w:hAnsi="Times New Roman" w:cs="Times New Roman"/>
          <w:b/>
          <w:sz w:val="24"/>
          <w:szCs w:val="24"/>
        </w:rPr>
        <w:t>четверть</w:t>
      </w:r>
      <w:r w:rsidRPr="00594C74">
        <w:rPr>
          <w:rFonts w:ascii="Times New Roman" w:hAnsi="Times New Roman" w:cs="Times New Roman"/>
          <w:sz w:val="24"/>
          <w:szCs w:val="24"/>
          <w:lang w:val="en-US"/>
        </w:rPr>
        <w:t xml:space="preserve"> </w:t>
      </w:r>
    </w:p>
    <w:p w:rsidR="005A4C48" w:rsidRDefault="00F749FB" w:rsidP="00F749FB">
      <w:pPr>
        <w:rPr>
          <w:rFonts w:ascii="Times New Roman" w:hAnsi="Times New Roman" w:cs="Times New Roman"/>
          <w:sz w:val="24"/>
          <w:szCs w:val="24"/>
          <w:lang w:val="en-US"/>
        </w:rPr>
      </w:pPr>
      <w:r w:rsidRPr="00594C74">
        <w:rPr>
          <w:rFonts w:ascii="Times New Roman" w:hAnsi="Times New Roman" w:cs="Times New Roman"/>
          <w:sz w:val="24"/>
          <w:szCs w:val="24"/>
          <w:lang w:val="en-US"/>
        </w:rPr>
        <w:t xml:space="preserve">50–55 Unit 9. Where is the capsule? </w:t>
      </w:r>
      <w:r w:rsidRPr="00F749FB">
        <w:rPr>
          <w:rFonts w:ascii="Times New Roman" w:hAnsi="Times New Roman" w:cs="Times New Roman"/>
          <w:sz w:val="24"/>
          <w:szCs w:val="24"/>
        </w:rPr>
        <w:t>Модальный глагол could в утвердительных и вопроси- тельных предложениях. Форма Past Participle (Participle II) правильных и не- правильных глаголов. Сравнение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Perfect Tense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Past Simple Tense 56–62 Unit 10. Interests and hobbies </w:t>
      </w:r>
      <w:r w:rsidRPr="00F749FB">
        <w:rPr>
          <w:rFonts w:ascii="Times New Roman" w:hAnsi="Times New Roman" w:cs="Times New Roman"/>
          <w:sz w:val="24"/>
          <w:szCs w:val="24"/>
        </w:rPr>
        <w:t>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страдательного</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залога</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Tense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Past Simple Tense (What is called … ? What was made … ? It is called … . It was made of …). </w:t>
      </w:r>
      <w:r w:rsidRPr="00F749FB">
        <w:rPr>
          <w:rFonts w:ascii="Times New Roman" w:hAnsi="Times New Roman" w:cs="Times New Roman"/>
          <w:sz w:val="24"/>
          <w:szCs w:val="24"/>
        </w:rPr>
        <w:t xml:space="preserve">Конструкция to be interested in. Сложные предложения с придаточными времени с союзом when. Согласова- ние времён в рамках слож- ного предложения (What do you want to do when you’re older? </w:t>
      </w:r>
      <w:r w:rsidRPr="00F749FB">
        <w:rPr>
          <w:rFonts w:ascii="Times New Roman" w:hAnsi="Times New Roman" w:cs="Times New Roman"/>
          <w:sz w:val="24"/>
          <w:szCs w:val="24"/>
          <w:lang w:val="en-US"/>
        </w:rPr>
        <w:t xml:space="preserve">When I’m older, I want to be …). </w:t>
      </w:r>
      <w:r w:rsidRPr="00F749FB">
        <w:rPr>
          <w:rFonts w:ascii="Times New Roman" w:hAnsi="Times New Roman" w:cs="Times New Roman"/>
          <w:sz w:val="24"/>
          <w:szCs w:val="24"/>
        </w:rPr>
        <w:t>Существительные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суф</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фиксами</w:t>
      </w:r>
      <w:r w:rsidRPr="00F749FB">
        <w:rPr>
          <w:rFonts w:ascii="Times New Roman" w:hAnsi="Times New Roman" w:cs="Times New Roman"/>
          <w:sz w:val="24"/>
          <w:szCs w:val="24"/>
          <w:lang w:val="en-US"/>
        </w:rPr>
        <w:t xml:space="preserve"> -er, -or. </w:t>
      </w:r>
      <w:r w:rsidRPr="00F749FB">
        <w:rPr>
          <w:rFonts w:ascii="Times New Roman" w:hAnsi="Times New Roman" w:cs="Times New Roman"/>
          <w:sz w:val="24"/>
          <w:szCs w:val="24"/>
        </w:rPr>
        <w:t xml:space="preserve">Сравнение прилагательных и наречий, образованных от прилагательных (fast — fast, good — well, strong — strongly) 63–68 Unit 11. Can we speak to Модальный глагол сan в во- просительных предложени- 20 № уро- ка Тема раздела Языковые средства Основные виды учебной деятельности Rik Morell, please? ях (для выражения вежли- вых просьб). Предлоги места. Существительные в функ- ции прилагательного: Pancake Day ции there is/there are. Употреблять в устных высказываниях и письменных произведениях сложнопод- чинённые предложения с придаточными времени (when); места (where); причины (because). Различать условные предложения реально- го и </w:t>
      </w:r>
      <w:r w:rsidRPr="00F749FB">
        <w:rPr>
          <w:rFonts w:ascii="Times New Roman" w:hAnsi="Times New Roman" w:cs="Times New Roman"/>
          <w:sz w:val="24"/>
          <w:szCs w:val="24"/>
        </w:rPr>
        <w:lastRenderedPageBreak/>
        <w:t xml:space="preserve">нереального характера. Различать типы вопросительных предло- жений (общий, специальный вопросы) в Present/Future/Past Simple Tense, Present Continuous Tense. Понимать при чтении и на слух конструк- ции с глаголами на -ing (to be going to; to love/hate doing sth; to stop talking) и употреблять их в устных выска- зываниях и письменных произведениях. Понимать при чтении и на слух известные глаголы в изъявительном наклонении в действительном залоге в Present/Past/Future Simple Tense, Present Continuous Tense, Present Perfect Tense. Употреблять в устных высказываниях и письменных произведениях глаголы в Present/Past/Future Simple Tense, Present Continuous Tense, Present Perfect Tense, об- служивающие ситуации общения, ото- бранные для основной школы. Понимать при чтении и на слух изученные глаголы в страдательном залоге в Present/Past Simple Tense. Выражать своё отношение к действию, описываемому с помощью модальных гла- голов и их эквивалентов (can/ 69–75 Unit 12. </w:t>
      </w:r>
      <w:r w:rsidRPr="00F749FB">
        <w:rPr>
          <w:rFonts w:ascii="Times New Roman" w:hAnsi="Times New Roman" w:cs="Times New Roman"/>
          <w:sz w:val="24"/>
          <w:szCs w:val="24"/>
          <w:lang w:val="en-US"/>
        </w:rPr>
        <w:t xml:space="preserve">A glimpse of history </w:t>
      </w:r>
      <w:r w:rsidRPr="00F749FB">
        <w:rPr>
          <w:rFonts w:ascii="Times New Roman" w:hAnsi="Times New Roman" w:cs="Times New Roman"/>
          <w:sz w:val="24"/>
          <w:szCs w:val="24"/>
        </w:rPr>
        <w:t>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формах</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страда</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тельного</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залога</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Tense, Past Simple Tense, Future Simple Tense. </w:t>
      </w:r>
      <w:r w:rsidRPr="00F749FB">
        <w:rPr>
          <w:rFonts w:ascii="Times New Roman" w:hAnsi="Times New Roman" w:cs="Times New Roman"/>
          <w:sz w:val="24"/>
          <w:szCs w:val="24"/>
        </w:rPr>
        <w:t>Три формы глаголов. Существительные в функ- ции прилагательного: Independence Day, Victory Day 76–77 Повторение Глаголы в форме страда- тельного залога в Present Simple Tense и Past Simple Tense. 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формах</w:t>
      </w:r>
      <w:r w:rsidRPr="00F749FB">
        <w:rPr>
          <w:rFonts w:ascii="Times New Roman" w:hAnsi="Times New Roman" w:cs="Times New Roman"/>
          <w:sz w:val="24"/>
          <w:szCs w:val="24"/>
          <w:lang w:val="en-US"/>
        </w:rPr>
        <w:t xml:space="preserve"> Present Perfect, Past Simple Tenses. </w:t>
      </w:r>
      <w:r w:rsidRPr="00F749FB">
        <w:rPr>
          <w:rFonts w:ascii="Times New Roman" w:hAnsi="Times New Roman" w:cs="Times New Roman"/>
          <w:sz w:val="24"/>
          <w:szCs w:val="24"/>
        </w:rPr>
        <w:t>Модальный</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w:t>
      </w:r>
      <w:r w:rsidRPr="00F749FB">
        <w:rPr>
          <w:rFonts w:ascii="Times New Roman" w:hAnsi="Times New Roman" w:cs="Times New Roman"/>
          <w:sz w:val="24"/>
          <w:szCs w:val="24"/>
          <w:lang w:val="en-US"/>
        </w:rPr>
        <w:t xml:space="preserve"> could 78 Dialogue of cultures 3 79–80 </w:t>
      </w:r>
      <w:r w:rsidRPr="00F749FB">
        <w:rPr>
          <w:rFonts w:ascii="Times New Roman" w:hAnsi="Times New Roman" w:cs="Times New Roman"/>
          <w:sz w:val="24"/>
          <w:szCs w:val="24"/>
        </w:rPr>
        <w:t>Контроль</w:t>
      </w:r>
      <w:r w:rsidRPr="00F749FB">
        <w:rPr>
          <w:rFonts w:ascii="Times New Roman" w:hAnsi="Times New Roman" w:cs="Times New Roman"/>
          <w:sz w:val="24"/>
          <w:szCs w:val="24"/>
          <w:lang w:val="en-US"/>
        </w:rPr>
        <w:t xml:space="preserve"> </w:t>
      </w:r>
    </w:p>
    <w:p w:rsidR="001E3C11" w:rsidRDefault="00F749FB" w:rsidP="00776FB0">
      <w:pPr>
        <w:ind w:firstLine="708"/>
        <w:rPr>
          <w:rFonts w:ascii="Times New Roman" w:hAnsi="Times New Roman" w:cs="Times New Roman"/>
          <w:sz w:val="24"/>
          <w:szCs w:val="24"/>
          <w:lang w:val="en-US"/>
        </w:rPr>
      </w:pPr>
      <w:r w:rsidRPr="001E3C11">
        <w:rPr>
          <w:rFonts w:ascii="Times New Roman" w:hAnsi="Times New Roman" w:cs="Times New Roman"/>
          <w:b/>
          <w:sz w:val="24"/>
          <w:szCs w:val="24"/>
          <w:lang w:val="en-US"/>
        </w:rPr>
        <w:t xml:space="preserve">IV </w:t>
      </w:r>
      <w:r w:rsidRPr="001E3C11">
        <w:rPr>
          <w:rFonts w:ascii="Times New Roman" w:hAnsi="Times New Roman" w:cs="Times New Roman"/>
          <w:b/>
          <w:sz w:val="24"/>
          <w:szCs w:val="24"/>
        </w:rPr>
        <w:t>четверть</w:t>
      </w:r>
      <w:r w:rsidRPr="00F749FB">
        <w:rPr>
          <w:rFonts w:ascii="Times New Roman" w:hAnsi="Times New Roman" w:cs="Times New Roman"/>
          <w:sz w:val="24"/>
          <w:szCs w:val="24"/>
          <w:lang w:val="en-US"/>
        </w:rPr>
        <w:t xml:space="preserve"> </w:t>
      </w:r>
    </w:p>
    <w:p w:rsidR="005A4C48" w:rsidRDefault="00F749FB" w:rsidP="00F749FB">
      <w:pPr>
        <w:rPr>
          <w:rFonts w:ascii="Times New Roman" w:hAnsi="Times New Roman" w:cs="Times New Roman"/>
          <w:sz w:val="24"/>
          <w:szCs w:val="24"/>
        </w:rPr>
      </w:pPr>
      <w:r w:rsidRPr="00F749FB">
        <w:rPr>
          <w:rFonts w:ascii="Times New Roman" w:hAnsi="Times New Roman" w:cs="Times New Roman"/>
          <w:sz w:val="24"/>
          <w:szCs w:val="24"/>
          <w:lang w:val="en-US"/>
        </w:rPr>
        <w:t xml:space="preserve">81–83 Unit 13. </w:t>
      </w:r>
      <w:r w:rsidRPr="00594C74">
        <w:rPr>
          <w:rFonts w:ascii="Times New Roman" w:hAnsi="Times New Roman" w:cs="Times New Roman"/>
          <w:sz w:val="24"/>
          <w:szCs w:val="24"/>
          <w:lang w:val="en-US"/>
        </w:rPr>
        <w:t xml:space="preserve">Mr Big’s island </w:t>
      </w:r>
      <w:r w:rsidRPr="00F749FB">
        <w:rPr>
          <w:rFonts w:ascii="Times New Roman" w:hAnsi="Times New Roman" w:cs="Times New Roman"/>
          <w:sz w:val="24"/>
          <w:szCs w:val="24"/>
        </w:rPr>
        <w:t>Глаголы</w:t>
      </w:r>
      <w:r w:rsidRPr="00594C74">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594C74">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формах</w:t>
      </w:r>
      <w:r w:rsidRPr="00594C74">
        <w:rPr>
          <w:rFonts w:ascii="Times New Roman" w:hAnsi="Times New Roman" w:cs="Times New Roman"/>
          <w:sz w:val="24"/>
          <w:szCs w:val="24"/>
          <w:lang w:val="en-US"/>
        </w:rPr>
        <w:t xml:space="preserve"> Present Perfect Tense. </w:t>
      </w:r>
      <w:r w:rsidRPr="00F749FB">
        <w:rPr>
          <w:rFonts w:ascii="Times New Roman" w:hAnsi="Times New Roman" w:cs="Times New Roman"/>
          <w:sz w:val="24"/>
          <w:szCs w:val="24"/>
        </w:rPr>
        <w:t xml:space="preserve">Конструкция to have to do в утвердительных, вопроси- тельных и отрицательных предложениях в настоя- щем, прошедшем и буду- щем времени. Притяжательный падеж су- ществительных 21 № уро- ка Тема раздела Языковые средства Основные виды учебной деятельности could/may/might/must/have to, shall, should, would, need). Узнавать при чтении и на слух согласова- ние времён в рамках сложного предложе- ния. Распознавать по формальным признакам при чтении и понимать значение неличных форм глагола (инфинитива, отглагольного существительного) без различения их функций. Образовывать причастия настоящего (Participle I) и прошедшего (Participle II) времени с помощью соответствующих правил и употреблять их в рецептивной и продуктивной речи. Узнавать при чтении и на слух наиболее употребительные фразовые глаголы, об- служивающие ситуации общения, ото- бранные для основной школы. Различать существительные с определён- ным/ неопределённым/нулевым артиклем и правильно их употреблять в устных и письменных высказываниях. Различать неисчисляемые и исчисляемые существительные и правильно употреб- лять их в речи. Различать степени сравнения прилагатель- ных и наречий, в том числе образованные не по правилам. Образовывать степени сравнения прилагательных и наречий и употреблять их в рецептивной и продук- тивной речи. Узнавать на слух/при чтении и употреб- лять в устных высказываниях и письмен- ных произведениях личные местоимения; неопределённые местоимения some, any и их производные (somebody, anything, nobody, every-thing и т. д.); возвратные ме- стоимения (myself). </w:t>
      </w:r>
      <w:r w:rsidRPr="00F749FB">
        <w:rPr>
          <w:rFonts w:ascii="Times New Roman" w:hAnsi="Times New Roman" w:cs="Times New Roman"/>
          <w:sz w:val="24"/>
          <w:szCs w:val="24"/>
          <w:lang w:val="en-US"/>
        </w:rPr>
        <w:t xml:space="preserve">84–87 Unit 14. Islands of the South Pacific </w:t>
      </w:r>
      <w:r w:rsidRPr="00F749FB">
        <w:rPr>
          <w:rFonts w:ascii="Times New Roman" w:hAnsi="Times New Roman" w:cs="Times New Roman"/>
          <w:sz w:val="24"/>
          <w:szCs w:val="24"/>
        </w:rPr>
        <w:t>Специальный</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вопрос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голом</w:t>
      </w:r>
      <w:r w:rsidRPr="00F749FB">
        <w:rPr>
          <w:rFonts w:ascii="Times New Roman" w:hAnsi="Times New Roman" w:cs="Times New Roman"/>
          <w:sz w:val="24"/>
          <w:szCs w:val="24"/>
          <w:lang w:val="en-US"/>
        </w:rPr>
        <w:t xml:space="preserve"> could (What could you use to make a … ?). </w:t>
      </w:r>
      <w:r w:rsidRPr="00F749FB">
        <w:rPr>
          <w:rFonts w:ascii="Times New Roman" w:hAnsi="Times New Roman" w:cs="Times New Roman"/>
          <w:sz w:val="24"/>
          <w:szCs w:val="24"/>
        </w:rPr>
        <w:t>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Passive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вопросительных</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предложениях</w:t>
      </w:r>
      <w:r w:rsidRPr="00F749FB">
        <w:rPr>
          <w:rFonts w:ascii="Times New Roman" w:hAnsi="Times New Roman" w:cs="Times New Roman"/>
          <w:sz w:val="24"/>
          <w:szCs w:val="24"/>
          <w:lang w:val="en-US"/>
        </w:rPr>
        <w:t xml:space="preserve"> (What’s it made of?). </w:t>
      </w:r>
      <w:r w:rsidRPr="00F749FB">
        <w:rPr>
          <w:rFonts w:ascii="Times New Roman" w:hAnsi="Times New Roman" w:cs="Times New Roman"/>
          <w:sz w:val="24"/>
          <w:szCs w:val="24"/>
        </w:rPr>
        <w:t>Количественные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наречия</w:t>
      </w:r>
      <w:r w:rsidRPr="00F749FB">
        <w:rPr>
          <w:rFonts w:ascii="Times New Roman" w:hAnsi="Times New Roman" w:cs="Times New Roman"/>
          <w:sz w:val="24"/>
          <w:szCs w:val="24"/>
          <w:lang w:val="en-US"/>
        </w:rPr>
        <w:t xml:space="preserve"> many/much, a lot of/lots of, a few/few, a little/little c </w:t>
      </w:r>
      <w:r w:rsidRPr="00F749FB">
        <w:rPr>
          <w:rFonts w:ascii="Times New Roman" w:hAnsi="Times New Roman" w:cs="Times New Roman"/>
          <w:sz w:val="24"/>
          <w:szCs w:val="24"/>
        </w:rPr>
        <w:t>исчисляемыми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неисчисляемыми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существительными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Превосходная степень при- лагательных. Артикли с географически- ми названиями (the South Pacific, facts about Russia) 88–91 Unit 15. Mr Big’s cave Конструкции с модальным глаголом must и его эквива- лентом have to. Сопоставление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формах</w:t>
      </w:r>
      <w:r w:rsidRPr="00F749FB">
        <w:rPr>
          <w:rFonts w:ascii="Times New Roman" w:hAnsi="Times New Roman" w:cs="Times New Roman"/>
          <w:sz w:val="24"/>
          <w:szCs w:val="24"/>
          <w:lang w:val="en-US"/>
        </w:rPr>
        <w:t xml:space="preserve"> Present Continuous Tense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Present Perfect Tense. </w:t>
      </w:r>
      <w:r w:rsidRPr="00F749FB">
        <w:rPr>
          <w:rFonts w:ascii="Times New Roman" w:hAnsi="Times New Roman" w:cs="Times New Roman"/>
          <w:sz w:val="24"/>
          <w:szCs w:val="24"/>
        </w:rPr>
        <w:t>Повторение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Present Perfect, Past Simple Tenses; </w:t>
      </w:r>
      <w:r w:rsidRPr="00F749FB">
        <w:rPr>
          <w:rFonts w:ascii="Times New Roman" w:hAnsi="Times New Roman" w:cs="Times New Roman"/>
          <w:sz w:val="24"/>
          <w:szCs w:val="24"/>
        </w:rPr>
        <w:t>конструкции</w:t>
      </w:r>
      <w:r w:rsidRPr="00F749FB">
        <w:rPr>
          <w:rFonts w:ascii="Times New Roman" w:hAnsi="Times New Roman" w:cs="Times New Roman"/>
          <w:sz w:val="24"/>
          <w:szCs w:val="24"/>
          <w:lang w:val="en-US"/>
        </w:rPr>
        <w:t xml:space="preserve"> to be going to. </w:t>
      </w:r>
      <w:r w:rsidRPr="00F749FB">
        <w:rPr>
          <w:rFonts w:ascii="Times New Roman" w:hAnsi="Times New Roman" w:cs="Times New Roman"/>
          <w:sz w:val="24"/>
          <w:szCs w:val="24"/>
        </w:rPr>
        <w:t>Сравнительная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степень</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прилагательных</w:t>
      </w:r>
      <w:r w:rsidRPr="00F749FB">
        <w:rPr>
          <w:rFonts w:ascii="Times New Roman" w:hAnsi="Times New Roman" w:cs="Times New Roman"/>
          <w:sz w:val="24"/>
          <w:szCs w:val="24"/>
          <w:lang w:val="en-US"/>
        </w:rPr>
        <w:t xml:space="preserve"> 92–94 Unit 16. A goodbye party </w:t>
      </w:r>
      <w:r w:rsidRPr="00F749FB">
        <w:rPr>
          <w:rFonts w:ascii="Times New Roman" w:hAnsi="Times New Roman" w:cs="Times New Roman"/>
          <w:sz w:val="24"/>
          <w:szCs w:val="24"/>
        </w:rPr>
        <w:t>Сопоставление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формах</w:t>
      </w:r>
      <w:r w:rsidRPr="00F749FB">
        <w:rPr>
          <w:rFonts w:ascii="Times New Roman" w:hAnsi="Times New Roman" w:cs="Times New Roman"/>
          <w:sz w:val="24"/>
          <w:szCs w:val="24"/>
          <w:lang w:val="en-US"/>
        </w:rPr>
        <w:t xml:space="preserve"> Past Simple Tense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Past Continuous Tense. </w:t>
      </w:r>
      <w:r w:rsidRPr="00F749FB">
        <w:rPr>
          <w:rFonts w:ascii="Times New Roman" w:hAnsi="Times New Roman" w:cs="Times New Roman"/>
          <w:sz w:val="24"/>
          <w:szCs w:val="24"/>
        </w:rPr>
        <w:t>Глаголы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формах</w:t>
      </w:r>
      <w:r w:rsidRPr="00F749FB">
        <w:rPr>
          <w:rFonts w:ascii="Times New Roman" w:hAnsi="Times New Roman" w:cs="Times New Roman"/>
          <w:sz w:val="24"/>
          <w:szCs w:val="24"/>
          <w:lang w:val="en-US"/>
        </w:rPr>
        <w:t xml:space="preserve"> Present Perfect Tense. </w:t>
      </w:r>
      <w:r w:rsidRPr="00F749FB">
        <w:rPr>
          <w:rFonts w:ascii="Times New Roman" w:hAnsi="Times New Roman" w:cs="Times New Roman"/>
          <w:sz w:val="24"/>
          <w:szCs w:val="24"/>
        </w:rPr>
        <w:t>Конструкция</w:t>
      </w:r>
      <w:r w:rsidRPr="00F749FB">
        <w:rPr>
          <w:rFonts w:ascii="Times New Roman" w:hAnsi="Times New Roman" w:cs="Times New Roman"/>
          <w:sz w:val="24"/>
          <w:szCs w:val="24"/>
          <w:lang w:val="en-US"/>
        </w:rPr>
        <w:t xml:space="preserve"> to be going to. </w:t>
      </w:r>
      <w:r w:rsidRPr="00F749FB">
        <w:rPr>
          <w:rFonts w:ascii="Times New Roman" w:hAnsi="Times New Roman" w:cs="Times New Roman"/>
          <w:sz w:val="24"/>
          <w:szCs w:val="24"/>
        </w:rPr>
        <w:t>Степени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сравнения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прила</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гательных</w:t>
      </w:r>
      <w:r w:rsidRPr="00F749FB">
        <w:rPr>
          <w:rFonts w:ascii="Times New Roman" w:hAnsi="Times New Roman" w:cs="Times New Roman"/>
          <w:sz w:val="24"/>
          <w:szCs w:val="24"/>
          <w:lang w:val="en-US"/>
        </w:rPr>
        <w:t xml:space="preserve"> 95–96 </w:t>
      </w:r>
      <w:r w:rsidRPr="00F749FB">
        <w:rPr>
          <w:rFonts w:ascii="Times New Roman" w:hAnsi="Times New Roman" w:cs="Times New Roman"/>
          <w:sz w:val="24"/>
          <w:szCs w:val="24"/>
        </w:rPr>
        <w:lastRenderedPageBreak/>
        <w:t>Повторение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Количественные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наречия</w:t>
      </w:r>
      <w:r w:rsidRPr="00F749FB">
        <w:rPr>
          <w:rFonts w:ascii="Times New Roman" w:hAnsi="Times New Roman" w:cs="Times New Roman"/>
          <w:sz w:val="24"/>
          <w:szCs w:val="24"/>
          <w:lang w:val="en-US"/>
        </w:rPr>
        <w:t xml:space="preserve"> much/many, a lot of/lots of, a few/few, a little/little. </w:t>
      </w:r>
      <w:r w:rsidRPr="00F749FB">
        <w:rPr>
          <w:rFonts w:ascii="Times New Roman" w:hAnsi="Times New Roman" w:cs="Times New Roman"/>
          <w:sz w:val="24"/>
          <w:szCs w:val="24"/>
        </w:rPr>
        <w:t>22 № уро- ка Тема раздела Языковые средства Основные виды учебной деятельности Глаголы в формах Present Perfect Tense и Past Simple Tense. Количественные числи- тельные для выражения дат Узнавать в рецептивной и употреблять в продуктивной речи некоторые наречия времени и образа действия. Понимать при чтении и на слух устойчи- вые словоформы в функции наречия (sometimes, usually, too, enough) и употреб- лять их в устных и письменных высказы- ваниях. Различать при чтении и на слух числитель- ные для обозначения дат и больших чисел и употреблять их в устных и письменных высказываниях. Различать при чтении и на слух предлоги места, времени, направления, предлоги, употребляемые с глаголами в страдатель- ном залоге, и употреблять их в устных и письменных высказываниях 97 Dialogue of cu</w:t>
      </w:r>
      <w:r w:rsidR="005A4C48">
        <w:rPr>
          <w:rFonts w:ascii="Times New Roman" w:hAnsi="Times New Roman" w:cs="Times New Roman"/>
          <w:sz w:val="24"/>
          <w:szCs w:val="24"/>
        </w:rPr>
        <w:t>ltures 4 98–99 Контроль 100– 102</w:t>
      </w:r>
      <w:r w:rsidRPr="00F749FB">
        <w:rPr>
          <w:rFonts w:ascii="Times New Roman" w:hAnsi="Times New Roman" w:cs="Times New Roman"/>
          <w:sz w:val="24"/>
          <w:szCs w:val="24"/>
        </w:rPr>
        <w:t xml:space="preserve"> Резерв</w:t>
      </w:r>
    </w:p>
    <w:p w:rsidR="005A4C48" w:rsidRPr="005A4C48" w:rsidRDefault="005A4C48" w:rsidP="00F749FB">
      <w:pPr>
        <w:rPr>
          <w:rFonts w:ascii="Times New Roman" w:hAnsi="Times New Roman" w:cs="Times New Roman"/>
          <w:b/>
          <w:sz w:val="24"/>
          <w:szCs w:val="24"/>
        </w:rPr>
      </w:pPr>
      <w:r w:rsidRPr="005A4C48">
        <w:rPr>
          <w:rFonts w:ascii="Times New Roman" w:hAnsi="Times New Roman" w:cs="Times New Roman"/>
          <w:b/>
          <w:sz w:val="24"/>
          <w:szCs w:val="24"/>
        </w:rPr>
        <w:t xml:space="preserve">6 КЛАСС </w:t>
      </w:r>
    </w:p>
    <w:p w:rsidR="001E3C11" w:rsidRPr="001E3C11" w:rsidRDefault="00F749FB" w:rsidP="00776FB0">
      <w:pPr>
        <w:ind w:firstLine="708"/>
        <w:rPr>
          <w:rFonts w:ascii="Times New Roman" w:hAnsi="Times New Roman" w:cs="Times New Roman"/>
          <w:b/>
          <w:sz w:val="24"/>
          <w:szCs w:val="24"/>
        </w:rPr>
      </w:pPr>
      <w:r w:rsidRPr="00F749FB">
        <w:rPr>
          <w:rFonts w:ascii="Times New Roman" w:hAnsi="Times New Roman" w:cs="Times New Roman"/>
          <w:sz w:val="24"/>
          <w:szCs w:val="24"/>
        </w:rPr>
        <w:t xml:space="preserve"> </w:t>
      </w:r>
      <w:r w:rsidRPr="001E3C11">
        <w:rPr>
          <w:rFonts w:ascii="Times New Roman" w:hAnsi="Times New Roman" w:cs="Times New Roman"/>
          <w:b/>
          <w:sz w:val="24"/>
          <w:szCs w:val="24"/>
        </w:rPr>
        <w:t>I четверть</w:t>
      </w:r>
    </w:p>
    <w:p w:rsidR="005A4C48" w:rsidRDefault="00F749FB" w:rsidP="00F749FB">
      <w:pPr>
        <w:rPr>
          <w:rFonts w:ascii="Times New Roman" w:hAnsi="Times New Roman" w:cs="Times New Roman"/>
          <w:sz w:val="24"/>
          <w:szCs w:val="24"/>
        </w:rPr>
      </w:pPr>
      <w:r w:rsidRPr="00F749FB">
        <w:rPr>
          <w:rFonts w:ascii="Times New Roman" w:hAnsi="Times New Roman" w:cs="Times New Roman"/>
          <w:sz w:val="24"/>
          <w:szCs w:val="24"/>
        </w:rPr>
        <w:t xml:space="preserve"> Говорение Диалог этикетный Начинать, поддерживать и заканчивать разговор. Начинать, вести и заканчивать разговор по телефону. Поздравлять, выражать пожелания и реа- гировать на них. Выражать благодарность. Выражать согласие/отказ. Диалог-расспрос Сообщать информацию, отвечая на вопро- сы разных 1–6 Unit 1. Greetings and introductions Общие и специальные во- просы и краткие ответы на общие вопросы в формах Present и Past Simple Tense. Полные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краткие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формы</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глагола</w:t>
      </w:r>
      <w:r w:rsidRPr="00F749FB">
        <w:rPr>
          <w:rFonts w:ascii="Times New Roman" w:hAnsi="Times New Roman" w:cs="Times New Roman"/>
          <w:sz w:val="24"/>
          <w:szCs w:val="24"/>
          <w:lang w:val="en-US"/>
        </w:rPr>
        <w:t xml:space="preserve"> to be. </w:t>
      </w:r>
      <w:r w:rsidRPr="00F749FB">
        <w:rPr>
          <w:rFonts w:ascii="Times New Roman" w:hAnsi="Times New Roman" w:cs="Times New Roman"/>
          <w:sz w:val="24"/>
          <w:szCs w:val="24"/>
        </w:rPr>
        <w:t>Наречные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выражения</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места</w:t>
      </w:r>
      <w:r w:rsidRPr="00F749FB">
        <w:rPr>
          <w:rFonts w:ascii="Times New Roman" w:hAnsi="Times New Roman" w:cs="Times New Roman"/>
          <w:sz w:val="24"/>
          <w:szCs w:val="24"/>
          <w:lang w:val="en-US"/>
        </w:rPr>
        <w:t xml:space="preserve"> to the north/south/east/west of, next to, not far from. </w:t>
      </w:r>
      <w:r w:rsidRPr="00F749FB">
        <w:rPr>
          <w:rFonts w:ascii="Times New Roman" w:hAnsi="Times New Roman" w:cs="Times New Roman"/>
          <w:sz w:val="24"/>
          <w:szCs w:val="24"/>
        </w:rPr>
        <w:t xml:space="preserve">Стилистические различия форм приветствия в ан- глийском языке 7–12 Unit 2. Daily routines Утвердительные и отрица- тельные предложения с глаголами в Present Simple Tense. Наречия и наречные выра- жения времени и образа 23 № уро- ка Тема раздела Языковые средства Основные виды учебной деятельности действия always, sometimes, often, usually, never в про- стом распространённом предложении. Фразовые глаголы get up, wake up видов. Самостоятельно запрашивать информа- цию. Выражать своё мнение. Диалог-побуждение к действию Соглашаться/не соглашаться выполнить просьбу. Давать советы. Принимать/не принимать советы партнёра. Приглашать к действию/взаимодействию. Соглашаться/не соглашаться на предложе- ние партнёра. Диалог-обмен мнениями Выслушивать сообщения/мнение парт- нёра. Выражать согласие/несогласие с мнением партнёра. Выражать свою точку зрения. Комбинированный диалог Сообщать информацию и выражать своё мнение. Расспрашивать и давать оценку. В монологической форме Высказываться о фактах и событиях, ис- пользуя основные коммуникативные типы речи (описание, повествование), с опорой на вопросы. Делать сообщение на заданную тему на основе прочитанного. Передавать содержание, основную мысль 13–17 Unit 3. Family members Сопоставление to have и to have got. Правильные и неправиль- ные глаголы в формах дей- ствительного залога в Present Simple Tense. Притяжательный падеж су- ществительных. Прилагательные на -ic, -ian/-an 18–22 Unit 4. Favourite things Указательные местоимения this и these в специальных вопросах с Whose …? Притяжательные местоиме- ния (обычная и абсолютная формы: my — mine и т. д.). Конструкции enjoy, like, love, hate + to do/doing. Question tags (разделитель- ные вопросы): грамматиче- ская структура и интонация 23 Повторение 24 Dialogue of cultures 1 25–26 Контроль 27 Резерв </w:t>
      </w:r>
    </w:p>
    <w:p w:rsidR="005A4C48" w:rsidRDefault="00F749FB" w:rsidP="00776FB0">
      <w:pPr>
        <w:ind w:firstLine="708"/>
        <w:rPr>
          <w:rFonts w:ascii="Times New Roman" w:hAnsi="Times New Roman" w:cs="Times New Roman"/>
          <w:sz w:val="24"/>
          <w:szCs w:val="24"/>
        </w:rPr>
      </w:pPr>
      <w:r w:rsidRPr="005A4C48">
        <w:rPr>
          <w:rFonts w:ascii="Times New Roman" w:hAnsi="Times New Roman" w:cs="Times New Roman"/>
          <w:b/>
          <w:sz w:val="24"/>
          <w:szCs w:val="24"/>
        </w:rPr>
        <w:t>II четверть</w:t>
      </w:r>
      <w:r w:rsidRPr="00F749FB">
        <w:rPr>
          <w:rFonts w:ascii="Times New Roman" w:hAnsi="Times New Roman" w:cs="Times New Roman"/>
          <w:sz w:val="24"/>
          <w:szCs w:val="24"/>
        </w:rPr>
        <w:t xml:space="preserve"> </w:t>
      </w:r>
    </w:p>
    <w:p w:rsidR="005A4C48" w:rsidRDefault="00F749FB" w:rsidP="00F749FB">
      <w:pPr>
        <w:rPr>
          <w:rFonts w:ascii="Times New Roman" w:hAnsi="Times New Roman" w:cs="Times New Roman"/>
          <w:sz w:val="24"/>
          <w:szCs w:val="24"/>
        </w:rPr>
      </w:pPr>
      <w:r w:rsidRPr="00F749FB">
        <w:rPr>
          <w:rFonts w:ascii="Times New Roman" w:hAnsi="Times New Roman" w:cs="Times New Roman"/>
          <w:sz w:val="24"/>
          <w:szCs w:val="24"/>
        </w:rPr>
        <w:t xml:space="preserve">28–32 Unit 5. Talking about Модальный глагол can/can’t в формах 24 № уро- ка Тема раздела Языковые средства Основные виды учебной деятельности abilities Present/Past Simple Tense. Наречия и наречные выра- жения времени, образа дей- ствия. Порядок следования обсто- </w:t>
      </w:r>
      <w:r w:rsidRPr="00F749FB">
        <w:rPr>
          <w:rFonts w:ascii="Times New Roman" w:hAnsi="Times New Roman" w:cs="Times New Roman"/>
          <w:sz w:val="24"/>
          <w:szCs w:val="24"/>
        </w:rPr>
        <w:lastRenderedPageBreak/>
        <w:t xml:space="preserve">ятельств в простом распро- странённом предложении. Способы выражения согла- сия/несогласия прочитанного с опорой на текст/план. Выражать своё отношение к услышанно- му/прочитанному. Кратко излагать результаты выполненной проектной работы. Делать презентацию по результатам вы- полнения проектной работы. Аудирование При непосредственном общении Понимать в целом речь учителя по веде- нию урока. Распознавать на слух и понимать связное высказывание учителя, одноклассника, по- строенное на знакомом материале и/или содержащее некоторые незнакомые слова. Использовать контекстуальную или языко- вую догадку. Использовать просьбу повторить для уточнения отдельных деталей. Вербально или невербально реагировать на услышанное. При опосредованном общении (на осно- ве аудиотекста) Понимать основное содержание неслож- ных аутентичных текстов в рамках тем, отобранных для основной школы. Выделять основную мысль в воспринимае- мом на слух тексте. Выборочно понимать необходимую ин- формацию в сообщениях прагматического характера с опорой на языковую догадку/контекст. 33–36 Unit 6. Animal life Конструкция to have got в изъявительном наклонении в действительном залоге. Прилагательные качествен- ные (прилагательные, обозначающие цвета и от- тенки; прилагательные для описания внешности). Порядок следования одно- родных определений в про- стом предложении. Союзы and, but, so, because в простом и сложном предложении. Числительные и количе- ственные слова some, any. Артикли a/an и the с исчис- ляемыми и неисчисляемы- ми существительными 37–40 Unit 7. </w:t>
      </w:r>
      <w:r w:rsidRPr="00F749FB">
        <w:rPr>
          <w:rFonts w:ascii="Times New Roman" w:hAnsi="Times New Roman" w:cs="Times New Roman"/>
          <w:sz w:val="24"/>
          <w:szCs w:val="24"/>
          <w:lang w:val="en-US"/>
        </w:rPr>
        <w:t xml:space="preserve">A postcard from another country </w:t>
      </w:r>
      <w:r w:rsidRPr="00F749FB">
        <w:rPr>
          <w:rFonts w:ascii="Times New Roman" w:hAnsi="Times New Roman" w:cs="Times New Roman"/>
          <w:sz w:val="24"/>
          <w:szCs w:val="24"/>
        </w:rPr>
        <w:t>Сравнение</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глаголов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фор</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мах</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действительного</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залога</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в</w:t>
      </w:r>
      <w:r w:rsidRPr="00F749FB">
        <w:rPr>
          <w:rFonts w:ascii="Times New Roman" w:hAnsi="Times New Roman" w:cs="Times New Roman"/>
          <w:sz w:val="24"/>
          <w:szCs w:val="24"/>
          <w:lang w:val="en-US"/>
        </w:rPr>
        <w:t xml:space="preserve"> Present Simple Tense </w:t>
      </w:r>
      <w:r w:rsidRPr="00F749FB">
        <w:rPr>
          <w:rFonts w:ascii="Times New Roman" w:hAnsi="Times New Roman" w:cs="Times New Roman"/>
          <w:sz w:val="24"/>
          <w:szCs w:val="24"/>
        </w:rPr>
        <w:t>и</w:t>
      </w:r>
      <w:r w:rsidRPr="00F749FB">
        <w:rPr>
          <w:rFonts w:ascii="Times New Roman" w:hAnsi="Times New Roman" w:cs="Times New Roman"/>
          <w:sz w:val="24"/>
          <w:szCs w:val="24"/>
          <w:lang w:val="en-US"/>
        </w:rPr>
        <w:t xml:space="preserve"> Present Continuous Tense. </w:t>
      </w:r>
      <w:r w:rsidRPr="00F749FB">
        <w:rPr>
          <w:rFonts w:ascii="Times New Roman" w:hAnsi="Times New Roman" w:cs="Times New Roman"/>
          <w:sz w:val="24"/>
          <w:szCs w:val="24"/>
        </w:rPr>
        <w:t xml:space="preserve">Числительные количе- ственные и порядковые. Cоюзы and, but в сложносо- чинённом и so, because в сложноподчинённом предложении. Артикль the и нулевой ар- тикль с географическими названиями 25 № уро- ка Тема раздела Языковые средства Основные виды учебной деятельности Игнорировать неизвестный языковой ма- териал, несущественный для понимания основного содержания. Чтение Соотносить графический образ слова с его звуковым образом. Соблюдать правильное ударение в словах и фразах, интонацию в целом. Выразительно читать вслух небольшие тексты, содержащие только изученный ма- териал. Ознакомительное чтение Зрительно воспринимать текст, узнавать знакомые слова и грамматические явления и понимать основное содержание аутен- тичных текстов разных жанров и стилей. Прогнозировать содержание текста на основе заголовка или начала текста. Определять тему текста. Озаглавливать текст. Догадываться о значении незнакомых слов по сходству с русским языком, по словооб- разовательным элементам, по контексту. Игнорировать незнакомые слова, не меша- ющие понимать основное содержание тек- ста. Изучающее чтение Читать несложные аутентичные тексты разных типов, полно и точно понимая текст на основе его информационной пере- работки: анализировать смысл отдельных частей текста, переводить отдельные фраг- менты текста. Озаглавливать текст. 41–44 Unit 8. Holidays and travelling Правильные и неправиль- ные глаголы в формах стра- дательного залога Present Simple Tense. Глаголы движения и нареч- ные выражения для обозна- чения направления (turn left/right, on the left/right, go straight on). Определённый, неопределённый, нулевой артикли 45 Повторение 46 Dialogue of cultures 2 47–48 Контроль 49 Резерв </w:t>
      </w:r>
    </w:p>
    <w:p w:rsidR="005A4C48" w:rsidRDefault="00F749FB" w:rsidP="00776FB0">
      <w:pPr>
        <w:ind w:firstLine="708"/>
        <w:rPr>
          <w:rFonts w:ascii="Times New Roman" w:hAnsi="Times New Roman" w:cs="Times New Roman"/>
          <w:sz w:val="24"/>
          <w:szCs w:val="24"/>
        </w:rPr>
      </w:pPr>
      <w:r w:rsidRPr="005A4C48">
        <w:rPr>
          <w:rFonts w:ascii="Times New Roman" w:hAnsi="Times New Roman" w:cs="Times New Roman"/>
          <w:b/>
          <w:sz w:val="24"/>
          <w:szCs w:val="24"/>
        </w:rPr>
        <w:t>III четверть</w:t>
      </w:r>
      <w:r w:rsidRPr="00F749FB">
        <w:rPr>
          <w:rFonts w:ascii="Times New Roman" w:hAnsi="Times New Roman" w:cs="Times New Roman"/>
          <w:sz w:val="24"/>
          <w:szCs w:val="24"/>
        </w:rPr>
        <w:t xml:space="preserve"> </w:t>
      </w:r>
    </w:p>
    <w:p w:rsidR="005A4C48" w:rsidRPr="00594C74" w:rsidRDefault="00F749FB" w:rsidP="00F749FB">
      <w:pPr>
        <w:rPr>
          <w:rFonts w:ascii="Times New Roman" w:hAnsi="Times New Roman" w:cs="Times New Roman"/>
          <w:sz w:val="24"/>
          <w:szCs w:val="24"/>
          <w:lang w:val="en-US"/>
        </w:rPr>
      </w:pPr>
      <w:r w:rsidRPr="00F749FB">
        <w:rPr>
          <w:rFonts w:ascii="Times New Roman" w:hAnsi="Times New Roman" w:cs="Times New Roman"/>
          <w:sz w:val="24"/>
          <w:szCs w:val="24"/>
        </w:rPr>
        <w:t xml:space="preserve">50–54 Unit 9. Eating traditions and customs Исчисляемые и неисчисля- емые существительные. Количественные выраже- ния how much/how many, not much/not many, a lot of, any, some в вопроситель- ных, утвердительных, отри- цательных предложениях. Существительные с прича- стиями настоящего време- ни (Participle I). Конструкции Would you like …? Do you want …? для выра- жения более и менее офи- циального предложения че- го-либо (formal/informal offer) 55–59 Unit 10. Формы Present Сontinuous 26 № уро- ка Тема раздела Языковые средства </w:t>
      </w:r>
      <w:r w:rsidRPr="00F749FB">
        <w:rPr>
          <w:rFonts w:ascii="Times New Roman" w:hAnsi="Times New Roman" w:cs="Times New Roman"/>
          <w:sz w:val="24"/>
          <w:szCs w:val="24"/>
        </w:rPr>
        <w:lastRenderedPageBreak/>
        <w:t>Основные виды учебной деятельности School subjects Tense. Образование и правописа- ние причастий настоящего времени (Participle I). Модальные глаголы can, could для выражения прось- бы Выражать своё мнение о прочитанном. Просмотровое/поисковое чтение Выбирать необходимую/интересующую информацию, просмотрев один текст или несколько коротких текстов. Находить значение отдельных незнакомых слов в двуязычном словаре учебника. Пользоваться сноскам и лингвострановед- ческим справочником. Письменная речь Владеть основными правилами орфогра- фии, написанием наиболее употребитель- ных слов. Заполнять формуляр, анкету: сообщать о себе основные сведения. Писать короткие поздравления с днём ро- ждения, Новым годом, Рождеством и дру- гими праздниками. Писать с опорой на образец личное письмо зарубежному другу: сообщать краткие све- дения о себе и запрашивать аналогичную информацию о нём, выражать благодар- ность, извинение, просьбу. Графика и орфография Соотносить графический образ слова с его звуковым образом. Сравнивать и анализировать буквосочета- ния и их транскрипцию. Применять основные правила чтения и ор- фографии. Фонетическая сторона речи Воспроизводить слова по транскрипции. Различать на слух и адекватно произно- 60–64 Unit 11. Homes and houses Распространённые простые предложения с начальным There + to be в формах Present Simple Tense. Лексическая сочетаемость существительных house и home. Альтернативные вопросы 65–69 Unit 12. Shopping Личные местоимения в объектном падеже (me). Количественные числи- тельные для обозначения цены. Вопросы с How much …? Указательные</w:t>
      </w:r>
      <w:r w:rsidRPr="00347173">
        <w:rPr>
          <w:rFonts w:ascii="Times New Roman" w:hAnsi="Times New Roman" w:cs="Times New Roman"/>
          <w:sz w:val="24"/>
          <w:szCs w:val="24"/>
          <w:lang w:val="en-US"/>
        </w:rPr>
        <w:t xml:space="preserve"> </w:t>
      </w:r>
      <w:r w:rsidRPr="00F749FB">
        <w:rPr>
          <w:rFonts w:ascii="Times New Roman" w:hAnsi="Times New Roman" w:cs="Times New Roman"/>
          <w:sz w:val="24"/>
          <w:szCs w:val="24"/>
        </w:rPr>
        <w:t>местоимения</w:t>
      </w:r>
      <w:r w:rsidRPr="00347173">
        <w:rPr>
          <w:rFonts w:ascii="Times New Roman" w:hAnsi="Times New Roman" w:cs="Times New Roman"/>
          <w:sz w:val="24"/>
          <w:szCs w:val="24"/>
          <w:lang w:val="en-US"/>
        </w:rPr>
        <w:t xml:space="preserve"> </w:t>
      </w:r>
      <w:r w:rsidRPr="00F749FB">
        <w:rPr>
          <w:rFonts w:ascii="Times New Roman" w:hAnsi="Times New Roman" w:cs="Times New Roman"/>
          <w:sz w:val="24"/>
          <w:szCs w:val="24"/>
          <w:lang w:val="en-US"/>
        </w:rPr>
        <w:t>this</w:t>
      </w:r>
      <w:r w:rsidRPr="00347173">
        <w:rPr>
          <w:rFonts w:ascii="Times New Roman" w:hAnsi="Times New Roman" w:cs="Times New Roman"/>
          <w:sz w:val="24"/>
          <w:szCs w:val="24"/>
          <w:lang w:val="en-US"/>
        </w:rPr>
        <w:t>/</w:t>
      </w:r>
      <w:r w:rsidRPr="00F749FB">
        <w:rPr>
          <w:rFonts w:ascii="Times New Roman" w:hAnsi="Times New Roman" w:cs="Times New Roman"/>
          <w:sz w:val="24"/>
          <w:szCs w:val="24"/>
          <w:lang w:val="en-US"/>
        </w:rPr>
        <w:t>these</w:t>
      </w:r>
      <w:r w:rsidRPr="00347173">
        <w:rPr>
          <w:rFonts w:ascii="Times New Roman" w:hAnsi="Times New Roman" w:cs="Times New Roman"/>
          <w:sz w:val="24"/>
          <w:szCs w:val="24"/>
          <w:lang w:val="en-US"/>
        </w:rPr>
        <w:t xml:space="preserve">, </w:t>
      </w:r>
      <w:r w:rsidRPr="00F749FB">
        <w:rPr>
          <w:rFonts w:ascii="Times New Roman" w:hAnsi="Times New Roman" w:cs="Times New Roman"/>
          <w:sz w:val="24"/>
          <w:szCs w:val="24"/>
          <w:lang w:val="en-US"/>
        </w:rPr>
        <w:t>that</w:t>
      </w:r>
      <w:r w:rsidRPr="00347173">
        <w:rPr>
          <w:rFonts w:ascii="Times New Roman" w:hAnsi="Times New Roman" w:cs="Times New Roman"/>
          <w:sz w:val="24"/>
          <w:szCs w:val="24"/>
          <w:lang w:val="en-US"/>
        </w:rPr>
        <w:t>/</w:t>
      </w:r>
      <w:r w:rsidRPr="00F749FB">
        <w:rPr>
          <w:rFonts w:ascii="Times New Roman" w:hAnsi="Times New Roman" w:cs="Times New Roman"/>
          <w:sz w:val="24"/>
          <w:szCs w:val="24"/>
          <w:lang w:val="en-US"/>
        </w:rPr>
        <w:t>those</w:t>
      </w:r>
      <w:r w:rsidRPr="00347173">
        <w:rPr>
          <w:rFonts w:ascii="Times New Roman" w:hAnsi="Times New Roman" w:cs="Times New Roman"/>
          <w:sz w:val="24"/>
          <w:szCs w:val="24"/>
          <w:lang w:val="en-US"/>
        </w:rPr>
        <w:t xml:space="preserve">. </w:t>
      </w:r>
      <w:r w:rsidRPr="00F749FB">
        <w:rPr>
          <w:rFonts w:ascii="Times New Roman" w:hAnsi="Times New Roman" w:cs="Times New Roman"/>
          <w:sz w:val="24"/>
          <w:szCs w:val="24"/>
        </w:rPr>
        <w:t>Конструкции</w:t>
      </w:r>
      <w:r w:rsidRPr="00F749FB">
        <w:rPr>
          <w:rFonts w:ascii="Times New Roman" w:hAnsi="Times New Roman" w:cs="Times New Roman"/>
          <w:sz w:val="24"/>
          <w:szCs w:val="24"/>
          <w:lang w:val="en-US"/>
        </w:rPr>
        <w:t xml:space="preserve"> What do you think of …? Do you like …? </w:t>
      </w:r>
      <w:r w:rsidRPr="00F749FB">
        <w:rPr>
          <w:rFonts w:ascii="Times New Roman" w:hAnsi="Times New Roman" w:cs="Times New Roman"/>
          <w:sz w:val="24"/>
          <w:szCs w:val="24"/>
        </w:rPr>
        <w:t>Предлоги</w:t>
      </w:r>
      <w:r w:rsidRPr="00F749FB">
        <w:rPr>
          <w:rFonts w:ascii="Times New Roman" w:hAnsi="Times New Roman" w:cs="Times New Roman"/>
          <w:sz w:val="24"/>
          <w:szCs w:val="24"/>
          <w:lang w:val="en-US"/>
        </w:rPr>
        <w:t xml:space="preserve"> </w:t>
      </w:r>
      <w:r w:rsidRPr="00F749FB">
        <w:rPr>
          <w:rFonts w:ascii="Times New Roman" w:hAnsi="Times New Roman" w:cs="Times New Roman"/>
          <w:sz w:val="24"/>
          <w:szCs w:val="24"/>
        </w:rPr>
        <w:t>места</w:t>
      </w:r>
      <w:r w:rsidRPr="00F749FB">
        <w:rPr>
          <w:rFonts w:ascii="Times New Roman" w:hAnsi="Times New Roman" w:cs="Times New Roman"/>
          <w:sz w:val="24"/>
          <w:szCs w:val="24"/>
          <w:lang w:val="en-US"/>
        </w:rPr>
        <w:t xml:space="preserve"> 70–71 </w:t>
      </w:r>
      <w:r w:rsidRPr="00F749FB">
        <w:rPr>
          <w:rFonts w:ascii="Times New Roman" w:hAnsi="Times New Roman" w:cs="Times New Roman"/>
          <w:sz w:val="24"/>
          <w:szCs w:val="24"/>
        </w:rPr>
        <w:t>Повторение</w:t>
      </w:r>
      <w:r w:rsidRPr="00F749FB">
        <w:rPr>
          <w:rFonts w:ascii="Times New Roman" w:hAnsi="Times New Roman" w:cs="Times New Roman"/>
          <w:sz w:val="24"/>
          <w:szCs w:val="24"/>
          <w:lang w:val="en-US"/>
        </w:rPr>
        <w:t xml:space="preserve"> 72 Dialogue of cultures 3 73–74 </w:t>
      </w:r>
      <w:r w:rsidRPr="00F749FB">
        <w:rPr>
          <w:rFonts w:ascii="Times New Roman" w:hAnsi="Times New Roman" w:cs="Times New Roman"/>
          <w:sz w:val="24"/>
          <w:szCs w:val="24"/>
        </w:rPr>
        <w:t>Контроль</w:t>
      </w:r>
      <w:r w:rsidRPr="00F749FB">
        <w:rPr>
          <w:rFonts w:ascii="Times New Roman" w:hAnsi="Times New Roman" w:cs="Times New Roman"/>
          <w:sz w:val="24"/>
          <w:szCs w:val="24"/>
          <w:lang w:val="en-US"/>
        </w:rPr>
        <w:t xml:space="preserve"> 75–80 </w:t>
      </w:r>
      <w:r w:rsidRPr="00F749FB">
        <w:rPr>
          <w:rFonts w:ascii="Times New Roman" w:hAnsi="Times New Roman" w:cs="Times New Roman"/>
          <w:sz w:val="24"/>
          <w:szCs w:val="24"/>
        </w:rPr>
        <w:t>Резерв</w:t>
      </w:r>
    </w:p>
    <w:p w:rsidR="005A4C48" w:rsidRPr="00594C74" w:rsidRDefault="00F749FB" w:rsidP="00F749FB">
      <w:pPr>
        <w:rPr>
          <w:rFonts w:ascii="Times New Roman" w:hAnsi="Times New Roman" w:cs="Times New Roman"/>
          <w:sz w:val="24"/>
          <w:szCs w:val="24"/>
        </w:rPr>
      </w:pPr>
      <w:r w:rsidRPr="00F749FB">
        <w:rPr>
          <w:rFonts w:ascii="Times New Roman" w:hAnsi="Times New Roman" w:cs="Times New Roman"/>
          <w:sz w:val="24"/>
          <w:szCs w:val="24"/>
          <w:lang w:val="en-US"/>
        </w:rPr>
        <w:t xml:space="preserve"> </w:t>
      </w:r>
      <w:r w:rsidR="00776FB0">
        <w:rPr>
          <w:rFonts w:ascii="Times New Roman" w:hAnsi="Times New Roman" w:cs="Times New Roman"/>
          <w:sz w:val="24"/>
          <w:szCs w:val="24"/>
          <w:lang w:val="en-US"/>
        </w:rPr>
        <w:tab/>
      </w:r>
      <w:r w:rsidRPr="005A4C48">
        <w:rPr>
          <w:rFonts w:ascii="Times New Roman" w:hAnsi="Times New Roman" w:cs="Times New Roman"/>
          <w:b/>
          <w:sz w:val="24"/>
          <w:szCs w:val="24"/>
          <w:lang w:val="en-US"/>
        </w:rPr>
        <w:t>IV</w:t>
      </w:r>
      <w:r w:rsidRPr="00594C74">
        <w:rPr>
          <w:rFonts w:ascii="Times New Roman" w:hAnsi="Times New Roman" w:cs="Times New Roman"/>
          <w:b/>
          <w:sz w:val="24"/>
          <w:szCs w:val="24"/>
        </w:rPr>
        <w:t xml:space="preserve"> </w:t>
      </w:r>
      <w:r w:rsidRPr="005A4C48">
        <w:rPr>
          <w:rFonts w:ascii="Times New Roman" w:hAnsi="Times New Roman" w:cs="Times New Roman"/>
          <w:b/>
          <w:sz w:val="24"/>
          <w:szCs w:val="24"/>
        </w:rPr>
        <w:t>четверть</w:t>
      </w:r>
    </w:p>
    <w:p w:rsidR="005A4C48" w:rsidRDefault="00F749FB" w:rsidP="00F749FB">
      <w:pPr>
        <w:rPr>
          <w:rFonts w:ascii="Times New Roman" w:hAnsi="Times New Roman" w:cs="Times New Roman"/>
          <w:sz w:val="24"/>
          <w:szCs w:val="24"/>
        </w:rPr>
      </w:pPr>
      <w:r w:rsidRPr="00594C74">
        <w:rPr>
          <w:rFonts w:ascii="Times New Roman" w:hAnsi="Times New Roman" w:cs="Times New Roman"/>
          <w:sz w:val="24"/>
          <w:szCs w:val="24"/>
        </w:rPr>
        <w:t xml:space="preserve"> 80–84 </w:t>
      </w:r>
      <w:r w:rsidRPr="00F749FB">
        <w:rPr>
          <w:rFonts w:ascii="Times New Roman" w:hAnsi="Times New Roman" w:cs="Times New Roman"/>
          <w:sz w:val="24"/>
          <w:szCs w:val="24"/>
          <w:lang w:val="en-US"/>
        </w:rPr>
        <w:t>Unit</w:t>
      </w:r>
      <w:r w:rsidRPr="00594C74">
        <w:rPr>
          <w:rFonts w:ascii="Times New Roman" w:hAnsi="Times New Roman" w:cs="Times New Roman"/>
          <w:sz w:val="24"/>
          <w:szCs w:val="24"/>
        </w:rPr>
        <w:t xml:space="preserve"> 13. </w:t>
      </w:r>
      <w:r w:rsidRPr="00F749FB">
        <w:rPr>
          <w:rFonts w:ascii="Times New Roman" w:hAnsi="Times New Roman" w:cs="Times New Roman"/>
          <w:sz w:val="24"/>
          <w:szCs w:val="24"/>
        </w:rPr>
        <w:t>Famous people Глаголы в формах действи- тельного и страдательного залога в Past Simple Tense в 27 № уро- ка Тема раздела Языковые средства Основные виды учебной деятельности утвердительных и вопроси- тельных предложениях (специальные вопросы). Порядковые и количествен- ные числительные для обозначения дат. Предлоги времени сить все звуки английского языка. Соблюдать нормы произношения звуков английского языка при чтении вслух и в устной речи. Соблюдать правильное ударение в изоли- рованном слове, фразе. Различать коммуникативный тип предло- жения по его интонации. Выражать чувства и эмоции с помощью эмфатической информации. Корректно произносить предложения с точки зрения их ритмико-интонационных особенностей (побудительное предложе- ние; общий, специальный, альтернатив- ный, разделительный вопросы). Оперировать полученными фонетически- ми сведениями из словаря при чтении и говорении. Лексическая сторона речи Узнавать в письменном и устном тексте, воспроизводить и употреблять в речи лек- сические единицы, соответствующие ситу- ации общения в пределах тематики 6 клас- са основной школы, в соответствии с ком- муникативной задачей. Использовать в речи простейшие устойчи- вые словосочетания, оценочную лексику и речевые клише в соответствии с коммуни- кативной задачей. Употреблять слова, словосочетания, сино- нимы, антонимы адекватно ситуации об- щения. Словообразование Узнавать простые словообразовательные элементы (суффиксы, префиксы). Распознавать принадлежность слова к 85–88 Unit 14. The world of сomputers Правильные и неправиль- ные глаголы в формах стра- дательного залога Present и Past Simple Tenses. Условные предложения не- реального характера c If … (Conditional II). Согласование времён в сложноподчинённых предложениях с союзом if. Средства</w:t>
      </w:r>
      <w:r w:rsidRPr="00CA29CC">
        <w:rPr>
          <w:rFonts w:ascii="Times New Roman" w:hAnsi="Times New Roman" w:cs="Times New Roman"/>
          <w:sz w:val="24"/>
          <w:szCs w:val="24"/>
        </w:rPr>
        <w:t xml:space="preserve"> </w:t>
      </w:r>
      <w:r w:rsidRPr="00F749FB">
        <w:rPr>
          <w:rFonts w:ascii="Times New Roman" w:hAnsi="Times New Roman" w:cs="Times New Roman"/>
          <w:sz w:val="24"/>
          <w:szCs w:val="24"/>
        </w:rPr>
        <w:t>связи</w:t>
      </w:r>
      <w:r w:rsidRPr="00CA29CC">
        <w:rPr>
          <w:rFonts w:ascii="Times New Roman" w:hAnsi="Times New Roman" w:cs="Times New Roman"/>
          <w:sz w:val="24"/>
          <w:szCs w:val="24"/>
        </w:rPr>
        <w:t xml:space="preserve"> </w:t>
      </w:r>
      <w:r w:rsidRPr="00F749FB">
        <w:rPr>
          <w:rFonts w:ascii="Times New Roman" w:hAnsi="Times New Roman" w:cs="Times New Roman"/>
          <w:sz w:val="24"/>
          <w:szCs w:val="24"/>
        </w:rPr>
        <w:t>в</w:t>
      </w:r>
      <w:r w:rsidRPr="00CA29CC">
        <w:rPr>
          <w:rFonts w:ascii="Times New Roman" w:hAnsi="Times New Roman" w:cs="Times New Roman"/>
          <w:sz w:val="24"/>
          <w:szCs w:val="24"/>
        </w:rPr>
        <w:t xml:space="preserve"> </w:t>
      </w:r>
      <w:r w:rsidRPr="00F749FB">
        <w:rPr>
          <w:rFonts w:ascii="Times New Roman" w:hAnsi="Times New Roman" w:cs="Times New Roman"/>
          <w:sz w:val="24"/>
          <w:szCs w:val="24"/>
        </w:rPr>
        <w:t>тексте</w:t>
      </w:r>
      <w:r w:rsidRPr="00CA29CC">
        <w:rPr>
          <w:rFonts w:ascii="Times New Roman" w:hAnsi="Times New Roman" w:cs="Times New Roman"/>
          <w:sz w:val="24"/>
          <w:szCs w:val="24"/>
        </w:rPr>
        <w:t xml:space="preserve">: </w:t>
      </w:r>
      <w:r w:rsidRPr="00F749FB">
        <w:rPr>
          <w:rFonts w:ascii="Times New Roman" w:hAnsi="Times New Roman" w:cs="Times New Roman"/>
          <w:sz w:val="24"/>
          <w:szCs w:val="24"/>
          <w:lang w:val="en-US"/>
        </w:rPr>
        <w:t>First</w:t>
      </w:r>
      <w:r w:rsidRPr="00CA29CC">
        <w:rPr>
          <w:rFonts w:ascii="Times New Roman" w:hAnsi="Times New Roman" w:cs="Times New Roman"/>
          <w:sz w:val="24"/>
          <w:szCs w:val="24"/>
        </w:rPr>
        <w:t xml:space="preserve"> </w:t>
      </w:r>
      <w:r w:rsidRPr="00F749FB">
        <w:rPr>
          <w:rFonts w:ascii="Times New Roman" w:hAnsi="Times New Roman" w:cs="Times New Roman"/>
          <w:sz w:val="24"/>
          <w:szCs w:val="24"/>
          <w:lang w:val="en-US"/>
        </w:rPr>
        <w:t>of</w:t>
      </w:r>
      <w:r w:rsidRPr="00CA29CC">
        <w:rPr>
          <w:rFonts w:ascii="Times New Roman" w:hAnsi="Times New Roman" w:cs="Times New Roman"/>
          <w:sz w:val="24"/>
          <w:szCs w:val="24"/>
        </w:rPr>
        <w:t xml:space="preserve"> </w:t>
      </w:r>
      <w:r w:rsidRPr="00F749FB">
        <w:rPr>
          <w:rFonts w:ascii="Times New Roman" w:hAnsi="Times New Roman" w:cs="Times New Roman"/>
          <w:sz w:val="24"/>
          <w:szCs w:val="24"/>
          <w:lang w:val="en-US"/>
        </w:rPr>
        <w:t>all</w:t>
      </w:r>
      <w:r w:rsidRPr="00CA29CC">
        <w:rPr>
          <w:rFonts w:ascii="Times New Roman" w:hAnsi="Times New Roman" w:cs="Times New Roman"/>
          <w:sz w:val="24"/>
          <w:szCs w:val="24"/>
        </w:rPr>
        <w:t xml:space="preserve"> … , </w:t>
      </w:r>
      <w:r w:rsidRPr="00F749FB">
        <w:rPr>
          <w:rFonts w:ascii="Times New Roman" w:hAnsi="Times New Roman" w:cs="Times New Roman"/>
          <w:sz w:val="24"/>
          <w:szCs w:val="24"/>
          <w:lang w:val="en-US"/>
        </w:rPr>
        <w:t>I</w:t>
      </w:r>
      <w:r w:rsidRPr="00CA29CC">
        <w:rPr>
          <w:rFonts w:ascii="Times New Roman" w:hAnsi="Times New Roman" w:cs="Times New Roman"/>
          <w:sz w:val="24"/>
          <w:szCs w:val="24"/>
        </w:rPr>
        <w:t xml:space="preserve"> </w:t>
      </w:r>
      <w:r w:rsidRPr="00F749FB">
        <w:rPr>
          <w:rFonts w:ascii="Times New Roman" w:hAnsi="Times New Roman" w:cs="Times New Roman"/>
          <w:sz w:val="24"/>
          <w:szCs w:val="24"/>
          <w:lang w:val="en-US"/>
        </w:rPr>
        <w:t>think</w:t>
      </w:r>
      <w:r w:rsidRPr="00CA29CC">
        <w:rPr>
          <w:rFonts w:ascii="Times New Roman" w:hAnsi="Times New Roman" w:cs="Times New Roman"/>
          <w:sz w:val="24"/>
          <w:szCs w:val="24"/>
        </w:rPr>
        <w:t xml:space="preserve"> </w:t>
      </w:r>
      <w:r w:rsidRPr="00F749FB">
        <w:rPr>
          <w:rFonts w:ascii="Times New Roman" w:hAnsi="Times New Roman" w:cs="Times New Roman"/>
          <w:sz w:val="24"/>
          <w:szCs w:val="24"/>
          <w:lang w:val="en-US"/>
        </w:rPr>
        <w:t>that</w:t>
      </w:r>
      <w:r w:rsidRPr="00CA29CC">
        <w:rPr>
          <w:rFonts w:ascii="Times New Roman" w:hAnsi="Times New Roman" w:cs="Times New Roman"/>
          <w:sz w:val="24"/>
          <w:szCs w:val="24"/>
        </w:rPr>
        <w:t xml:space="preserve"> … , </w:t>
      </w:r>
      <w:r w:rsidRPr="00F749FB">
        <w:rPr>
          <w:rFonts w:ascii="Times New Roman" w:hAnsi="Times New Roman" w:cs="Times New Roman"/>
          <w:sz w:val="24"/>
          <w:szCs w:val="24"/>
          <w:lang w:val="en-US"/>
        </w:rPr>
        <w:t>Secondly</w:t>
      </w:r>
      <w:r w:rsidRPr="00CA29CC">
        <w:rPr>
          <w:rFonts w:ascii="Times New Roman" w:hAnsi="Times New Roman" w:cs="Times New Roman"/>
          <w:sz w:val="24"/>
          <w:szCs w:val="24"/>
        </w:rPr>
        <w:t xml:space="preserve"> … , </w:t>
      </w:r>
      <w:r w:rsidRPr="00F749FB">
        <w:rPr>
          <w:rFonts w:ascii="Times New Roman" w:hAnsi="Times New Roman" w:cs="Times New Roman"/>
          <w:sz w:val="24"/>
          <w:szCs w:val="24"/>
          <w:lang w:val="en-US"/>
        </w:rPr>
        <w:t>Furthermore</w:t>
      </w:r>
      <w:r w:rsidRPr="00CA29CC">
        <w:rPr>
          <w:rFonts w:ascii="Times New Roman" w:hAnsi="Times New Roman" w:cs="Times New Roman"/>
          <w:sz w:val="24"/>
          <w:szCs w:val="24"/>
        </w:rPr>
        <w:t xml:space="preserve"> … , </w:t>
      </w:r>
      <w:r w:rsidRPr="00F749FB">
        <w:rPr>
          <w:rFonts w:ascii="Times New Roman" w:hAnsi="Times New Roman" w:cs="Times New Roman"/>
          <w:sz w:val="24"/>
          <w:szCs w:val="24"/>
          <w:lang w:val="en-US"/>
        </w:rPr>
        <w:t>And</w:t>
      </w:r>
      <w:r w:rsidRPr="00CA29CC">
        <w:rPr>
          <w:rFonts w:ascii="Times New Roman" w:hAnsi="Times New Roman" w:cs="Times New Roman"/>
          <w:sz w:val="24"/>
          <w:szCs w:val="24"/>
        </w:rPr>
        <w:t xml:space="preserve"> </w:t>
      </w:r>
      <w:r w:rsidRPr="00F749FB">
        <w:rPr>
          <w:rFonts w:ascii="Times New Roman" w:hAnsi="Times New Roman" w:cs="Times New Roman"/>
          <w:sz w:val="24"/>
          <w:szCs w:val="24"/>
          <w:lang w:val="en-US"/>
        </w:rPr>
        <w:t>finally</w:t>
      </w:r>
      <w:r w:rsidRPr="00CA29CC">
        <w:rPr>
          <w:rFonts w:ascii="Times New Roman" w:hAnsi="Times New Roman" w:cs="Times New Roman"/>
          <w:sz w:val="24"/>
          <w:szCs w:val="24"/>
        </w:rPr>
        <w:t xml:space="preserve"> … , </w:t>
      </w:r>
      <w:r w:rsidRPr="00F749FB">
        <w:rPr>
          <w:rFonts w:ascii="Times New Roman" w:hAnsi="Times New Roman" w:cs="Times New Roman"/>
          <w:sz w:val="24"/>
          <w:szCs w:val="24"/>
          <w:lang w:val="en-US"/>
        </w:rPr>
        <w:t>For</w:t>
      </w:r>
      <w:r w:rsidRPr="00CA29CC">
        <w:rPr>
          <w:rFonts w:ascii="Times New Roman" w:hAnsi="Times New Roman" w:cs="Times New Roman"/>
          <w:sz w:val="24"/>
          <w:szCs w:val="24"/>
        </w:rPr>
        <w:t xml:space="preserve"> </w:t>
      </w:r>
      <w:r w:rsidRPr="00F749FB">
        <w:rPr>
          <w:rFonts w:ascii="Times New Roman" w:hAnsi="Times New Roman" w:cs="Times New Roman"/>
          <w:sz w:val="24"/>
          <w:szCs w:val="24"/>
          <w:lang w:val="en-US"/>
        </w:rPr>
        <w:t>example</w:t>
      </w:r>
      <w:r w:rsidRPr="00CA29CC">
        <w:rPr>
          <w:rFonts w:ascii="Times New Roman" w:hAnsi="Times New Roman" w:cs="Times New Roman"/>
          <w:sz w:val="24"/>
          <w:szCs w:val="24"/>
        </w:rPr>
        <w:t xml:space="preserve"> … , </w:t>
      </w:r>
      <w:r w:rsidRPr="00F749FB">
        <w:rPr>
          <w:rFonts w:ascii="Times New Roman" w:hAnsi="Times New Roman" w:cs="Times New Roman"/>
          <w:sz w:val="24"/>
          <w:szCs w:val="24"/>
          <w:lang w:val="en-US"/>
        </w:rPr>
        <w:t>Also</w:t>
      </w:r>
      <w:r w:rsidRPr="00CA29CC">
        <w:rPr>
          <w:rFonts w:ascii="Times New Roman" w:hAnsi="Times New Roman" w:cs="Times New Roman"/>
          <w:sz w:val="24"/>
          <w:szCs w:val="24"/>
        </w:rPr>
        <w:t xml:space="preserve"> … . </w:t>
      </w:r>
      <w:r w:rsidRPr="00F749FB">
        <w:rPr>
          <w:rFonts w:ascii="Times New Roman" w:hAnsi="Times New Roman" w:cs="Times New Roman"/>
          <w:sz w:val="24"/>
          <w:szCs w:val="24"/>
        </w:rPr>
        <w:t xml:space="preserve">89–92 Unit 15. TV watching Глаголы в формах Present Continuous Tense и Present Simple Tense в действи- тельном залоге в изъяви- тельном наклонении, в утвердительных, отрица- </w:t>
      </w:r>
      <w:r w:rsidRPr="00F749FB">
        <w:rPr>
          <w:rFonts w:ascii="Times New Roman" w:hAnsi="Times New Roman" w:cs="Times New Roman"/>
          <w:sz w:val="24"/>
          <w:szCs w:val="24"/>
        </w:rPr>
        <w:lastRenderedPageBreak/>
        <w:t>тельных, вопросительных предложениях. Прилагательные с оценоч- ным значением. Прилагательные, образо- ванные от глаголов с окон- чаниями -ing/-ed (interesting/interested). Сложноподчинённые предложения с придаточ- ными причины 93–95 Unit 16. The world of music Прилагательные с оценоч- ным значением. Суффиксы прилагательных -ful, -al, -ing, -ous. 28 № уро- ка Тема раздела Языковые средства Основные виды учебной деятельности Суффиксы существитель- ных -ance/-ence, -ment, -er, -ist. Глаголы в форме Past Simple Tiense. Согласование времён в сложном предложении определённой части речи по суффиксам и префиксам. Выбирать нужное значение многозначного слова. Опираться на языковую догадку в процес- се чтения и аудирования (интернациональ- ные слова, слова, образованные путём сло- восложения). Грамматическая сторона речи Воспроизводить основные коммуникатив- ные типы предложений на основе моде- лей/речевых образцов. Соблюдать порядок слов в предложении. Различать нераспространённые и распро- странённые предложения. Использовать в речи простые предложения с простым глагольным, составным имен- ным и составным глагольным сказуемыми; предложения с начальным «It»; конструк- ции there is/there are. Употреблять в устных высказываниях и письменных произведениях сложнопод- чинённые предложения с придаточными следующих типов: определительными (who, what, which, that); времени (when, since, during); места (where); причины (why, because); условия (if); результата (so); сравнения (than). Различать условные предложения реально- го и нереального характера. Употреблять в устных высказываниях и письменных произведениях условные предложения реального и нереального ха- рактера. Различать типы вопросительных предло- жений (общий, специальный, альтернатив- ный, разделительный вопросы). Употреблять в устных высказываниях и 96–97 Повторение 98 Dialogue of cultures 4 99– 100 Ко</w:t>
      </w:r>
      <w:r w:rsidR="005A4C48">
        <w:rPr>
          <w:rFonts w:ascii="Times New Roman" w:hAnsi="Times New Roman" w:cs="Times New Roman"/>
          <w:sz w:val="24"/>
          <w:szCs w:val="24"/>
        </w:rPr>
        <w:t>нтроль 101– 102</w:t>
      </w:r>
      <w:r w:rsidRPr="00F749FB">
        <w:rPr>
          <w:rFonts w:ascii="Times New Roman" w:hAnsi="Times New Roman" w:cs="Times New Roman"/>
          <w:sz w:val="24"/>
          <w:szCs w:val="24"/>
        </w:rPr>
        <w:t xml:space="preserve">Резерв </w:t>
      </w:r>
    </w:p>
    <w:p w:rsidR="001E3C11" w:rsidRDefault="00F749FB" w:rsidP="00776FB0">
      <w:pPr>
        <w:ind w:firstLine="708"/>
        <w:rPr>
          <w:rFonts w:ascii="Times New Roman" w:hAnsi="Times New Roman" w:cs="Times New Roman"/>
          <w:sz w:val="24"/>
          <w:szCs w:val="24"/>
        </w:rPr>
      </w:pPr>
      <w:r w:rsidRPr="00F749FB">
        <w:rPr>
          <w:rFonts w:ascii="Times New Roman" w:hAnsi="Times New Roman" w:cs="Times New Roman"/>
          <w:b/>
          <w:sz w:val="24"/>
          <w:szCs w:val="24"/>
        </w:rPr>
        <w:t>7.ОПИСАНИЕ УЧЕБНО-МЕТОДИЧЕСКОГО И МАТЕРИАЛЬНО-ТЕХНИЧЕСКОГО ОБЕСПЕЧЕНИЯ ОБРАЗОВАТЕЛЬНОГО ПРОЦЕССА</w:t>
      </w:r>
      <w:r w:rsidRPr="00F749FB">
        <w:rPr>
          <w:rFonts w:ascii="Times New Roman" w:hAnsi="Times New Roman" w:cs="Times New Roman"/>
          <w:sz w:val="24"/>
          <w:szCs w:val="24"/>
        </w:rPr>
        <w:t xml:space="preserve"> </w:t>
      </w:r>
    </w:p>
    <w:p w:rsidR="00CA29CC" w:rsidRDefault="00F749FB" w:rsidP="00F31546">
      <w:pPr>
        <w:rPr>
          <w:rFonts w:ascii="Times New Roman" w:hAnsi="Times New Roman" w:cs="Times New Roman"/>
          <w:sz w:val="24"/>
          <w:szCs w:val="24"/>
        </w:rPr>
      </w:pPr>
      <w:r w:rsidRPr="00F749FB">
        <w:rPr>
          <w:rFonts w:ascii="Times New Roman" w:hAnsi="Times New Roman" w:cs="Times New Roman"/>
          <w:sz w:val="24"/>
          <w:szCs w:val="24"/>
        </w:rPr>
        <w:t xml:space="preserve">Основная литература: 1.Учебник «Английский язык/Forward» 5 класс: учебник для общеобразовательных организаций: в 2 ч. Ч.1/ М.В.Вербицкая, Б.Эббс, Э.Уорелл и др.; под ред. проф. М.В.Вербицкой. – М.: Вентана-Граф: Pearson Education Limited, 2014. 2.Forward </w:t>
      </w:r>
      <w:r w:rsidR="00F31546">
        <w:rPr>
          <w:rFonts w:ascii="Times New Roman" w:hAnsi="Times New Roman" w:cs="Times New Roman"/>
          <w:sz w:val="24"/>
          <w:szCs w:val="24"/>
        </w:rPr>
        <w:t>«Английский язык: программа: 5-6</w:t>
      </w:r>
      <w:r w:rsidRPr="00F749FB">
        <w:rPr>
          <w:rFonts w:ascii="Times New Roman" w:hAnsi="Times New Roman" w:cs="Times New Roman"/>
          <w:sz w:val="24"/>
          <w:szCs w:val="24"/>
        </w:rPr>
        <w:t xml:space="preserve"> классы / М.В.Вербицкая. – М.: Вентана- Граф, 2013. 3. Аудиоприложение к учебнику «Английский язык/Forward» 5 класс. 4. АУДИОПРИЛОЖЕНИЕ Дополнительная литература 1. Шереметьева А.В. Английский язык. Тексты. Упражнения. </w:t>
      </w:r>
    </w:p>
    <w:p w:rsidR="001E3C11" w:rsidRDefault="00F749FB" w:rsidP="00F31546">
      <w:pPr>
        <w:rPr>
          <w:rFonts w:ascii="Times New Roman" w:hAnsi="Times New Roman" w:cs="Times New Roman"/>
          <w:sz w:val="24"/>
          <w:szCs w:val="24"/>
        </w:rPr>
      </w:pPr>
      <w:r w:rsidRPr="00F749FB">
        <w:rPr>
          <w:rFonts w:ascii="Times New Roman" w:hAnsi="Times New Roman" w:cs="Times New Roman"/>
          <w:b/>
          <w:sz w:val="24"/>
          <w:szCs w:val="24"/>
        </w:rPr>
        <w:t>ПЛАНИРУЕМЫЕ РЕЗУЛЬТАТЫ ИЗУЧЕНИЯ УЧЕБНОГО КУРСА КОММУНИКАТИВНЫЕ УМЕНИЯ</w:t>
      </w:r>
      <w:r w:rsidRPr="00F749FB">
        <w:rPr>
          <w:rFonts w:ascii="Times New Roman" w:hAnsi="Times New Roman" w:cs="Times New Roman"/>
          <w:sz w:val="24"/>
          <w:szCs w:val="24"/>
        </w:rPr>
        <w:t xml:space="preserve"> </w:t>
      </w:r>
    </w:p>
    <w:p w:rsidR="00020A41" w:rsidRPr="00C25F56" w:rsidRDefault="00020A41" w:rsidP="00C25F56">
      <w:pPr>
        <w:widowControl w:val="0"/>
        <w:spacing w:after="0" w:line="240" w:lineRule="auto"/>
        <w:ind w:left="360"/>
        <w:jc w:val="both"/>
        <w:rPr>
          <w:rFonts w:ascii="Times New Roman" w:eastAsia="Times New Roman" w:hAnsi="Times New Roman" w:cs="Times New Roman"/>
          <w:b/>
          <w:snapToGrid w:val="0"/>
          <w:color w:val="000000"/>
          <w:sz w:val="24"/>
          <w:szCs w:val="24"/>
          <w:lang w:eastAsia="ru-RU"/>
        </w:rPr>
      </w:pPr>
      <w:r w:rsidRPr="00C25F56">
        <w:rPr>
          <w:rFonts w:ascii="Times New Roman" w:eastAsia="Times New Roman" w:hAnsi="Times New Roman" w:cs="Times New Roman"/>
          <w:b/>
          <w:snapToGrid w:val="0"/>
          <w:color w:val="000000"/>
          <w:sz w:val="24"/>
          <w:szCs w:val="24"/>
          <w:lang w:eastAsia="ru-RU"/>
        </w:rPr>
        <w:t>5 класс</w:t>
      </w:r>
    </w:p>
    <w:p w:rsidR="00020A41" w:rsidRPr="00C25F56" w:rsidRDefault="00020A41" w:rsidP="00C25F56">
      <w:pPr>
        <w:spacing w:after="0" w:line="240" w:lineRule="auto"/>
        <w:ind w:left="360"/>
        <w:rPr>
          <w:rFonts w:ascii="Times New Roman" w:eastAsia="Calibri" w:hAnsi="Times New Roman" w:cs="Times New Roman"/>
          <w:b/>
          <w:bCs/>
          <w:sz w:val="24"/>
          <w:szCs w:val="24"/>
        </w:rPr>
      </w:pPr>
      <w:r w:rsidRPr="00C25F56">
        <w:rPr>
          <w:rFonts w:ascii="Times New Roman" w:eastAsia="Calibri" w:hAnsi="Times New Roman" w:cs="Times New Roman"/>
          <w:b/>
          <w:bCs/>
          <w:sz w:val="24"/>
          <w:szCs w:val="24"/>
        </w:rPr>
        <w:t>знать / понимать:</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особенности структуры простых и сложных предложений английского языка; интонацию различных типов коммуникативных предложений;</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основные нормы речевого этикета (реплики-клише, наиболее распространенную оценочную лексику), принятые в стране изучаемого языка;</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lastRenderedPageBreak/>
        <w:t>– роль владения иностранными языками в современном мире; особенности образа жизни, быта, культуры англоговорящих стран (всемирно известные достопримечательности, выдающиеся люди и их вклад в мировую культуру), сходство и различия в традициях своей страны и англоговорящих стран;</w:t>
      </w:r>
    </w:p>
    <w:p w:rsidR="00020A41" w:rsidRPr="00C25F56" w:rsidRDefault="00020A41" w:rsidP="00C25F56">
      <w:pPr>
        <w:spacing w:after="0" w:line="240" w:lineRule="auto"/>
        <w:ind w:left="360"/>
        <w:rPr>
          <w:rFonts w:ascii="Times New Roman" w:eastAsia="Calibri" w:hAnsi="Times New Roman" w:cs="Times New Roman"/>
          <w:b/>
          <w:bCs/>
          <w:sz w:val="24"/>
          <w:szCs w:val="24"/>
        </w:rPr>
      </w:pPr>
      <w:r w:rsidRPr="00C25F56">
        <w:rPr>
          <w:rFonts w:ascii="Times New Roman" w:eastAsia="Calibri" w:hAnsi="Times New Roman" w:cs="Times New Roman"/>
          <w:b/>
          <w:bCs/>
          <w:sz w:val="24"/>
          <w:szCs w:val="24"/>
        </w:rPr>
        <w:t xml:space="preserve">уметь: </w:t>
      </w:r>
    </w:p>
    <w:p w:rsidR="00020A41" w:rsidRPr="00C25F56" w:rsidRDefault="00020A41" w:rsidP="00C25F56">
      <w:pPr>
        <w:spacing w:after="0" w:line="240" w:lineRule="auto"/>
        <w:ind w:left="360"/>
        <w:rPr>
          <w:rFonts w:ascii="Times New Roman" w:eastAsia="Calibri" w:hAnsi="Times New Roman" w:cs="Times New Roman"/>
          <w:i/>
          <w:iCs/>
          <w:sz w:val="24"/>
          <w:szCs w:val="24"/>
        </w:rPr>
      </w:pPr>
      <w:r w:rsidRPr="00C25F56">
        <w:rPr>
          <w:rFonts w:ascii="Times New Roman" w:eastAsia="Calibri" w:hAnsi="Times New Roman" w:cs="Times New Roman"/>
          <w:i/>
          <w:iCs/>
          <w:sz w:val="24"/>
          <w:szCs w:val="24"/>
        </w:rPr>
        <w:t>в области говорения:</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использовать перефраз, синонимичные средства в процессе устного общения;</w:t>
      </w:r>
    </w:p>
    <w:p w:rsidR="00020A41" w:rsidRPr="00C25F56" w:rsidRDefault="00020A41" w:rsidP="00C25F56">
      <w:pPr>
        <w:spacing w:after="0" w:line="240" w:lineRule="auto"/>
        <w:ind w:left="360"/>
        <w:rPr>
          <w:rFonts w:ascii="Times New Roman" w:eastAsia="Calibri" w:hAnsi="Times New Roman" w:cs="Times New Roman"/>
          <w:i/>
          <w:iCs/>
          <w:sz w:val="24"/>
          <w:szCs w:val="24"/>
        </w:rPr>
      </w:pPr>
      <w:r w:rsidRPr="00C25F56">
        <w:rPr>
          <w:rFonts w:ascii="Times New Roman" w:eastAsia="Calibri" w:hAnsi="Times New Roman" w:cs="Times New Roman"/>
          <w:i/>
          <w:iCs/>
          <w:sz w:val="24"/>
          <w:szCs w:val="24"/>
        </w:rPr>
        <w:t>в области аудирования:</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понимать основное содержание коротких, несложных аутентичных прагматических текстов (прогноз погоды, программы теле- и радиопередач, объявления на вокзале/в аэропорту) и выделять значимую информацию;</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понимать на слух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использовать переспрос, просьбу повторить;</w:t>
      </w:r>
    </w:p>
    <w:p w:rsidR="00020A41" w:rsidRPr="00C25F56" w:rsidRDefault="00020A41" w:rsidP="00C25F56">
      <w:pPr>
        <w:spacing w:after="0" w:line="240" w:lineRule="auto"/>
        <w:ind w:left="360"/>
        <w:rPr>
          <w:rFonts w:ascii="Times New Roman" w:eastAsia="Calibri" w:hAnsi="Times New Roman" w:cs="Times New Roman"/>
          <w:i/>
          <w:iCs/>
          <w:sz w:val="24"/>
          <w:szCs w:val="24"/>
        </w:rPr>
      </w:pPr>
      <w:r w:rsidRPr="00C25F56">
        <w:rPr>
          <w:rFonts w:ascii="Times New Roman" w:eastAsia="Calibri" w:hAnsi="Times New Roman" w:cs="Times New Roman"/>
          <w:i/>
          <w:iCs/>
          <w:sz w:val="24"/>
          <w:szCs w:val="24"/>
        </w:rPr>
        <w:t>в области чтения:</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ориентироваться в тексте на английском языке; прогнозировать его содержание по заголовку;</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читать текст с выборочным пониманием нужной или интересующей информации;</w:t>
      </w:r>
    </w:p>
    <w:p w:rsidR="00020A41" w:rsidRPr="00C25F56" w:rsidRDefault="00020A41" w:rsidP="00C25F56">
      <w:pPr>
        <w:spacing w:after="0" w:line="240" w:lineRule="auto"/>
        <w:ind w:left="360"/>
        <w:rPr>
          <w:rFonts w:ascii="Times New Roman" w:eastAsia="Calibri" w:hAnsi="Times New Roman" w:cs="Times New Roman"/>
          <w:i/>
          <w:iCs/>
          <w:sz w:val="24"/>
          <w:szCs w:val="24"/>
        </w:rPr>
      </w:pPr>
      <w:r w:rsidRPr="00C25F56">
        <w:rPr>
          <w:rFonts w:ascii="Times New Roman" w:eastAsia="Calibri" w:hAnsi="Times New Roman" w:cs="Times New Roman"/>
          <w:i/>
          <w:iCs/>
          <w:sz w:val="24"/>
          <w:szCs w:val="24"/>
        </w:rPr>
        <w:t>в области письма:</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заполнять анкеты и формуляры;</w:t>
      </w:r>
    </w:p>
    <w:p w:rsidR="00020A41" w:rsidRPr="00C25F56" w:rsidRDefault="00020A41" w:rsidP="00C25F56">
      <w:pPr>
        <w:spacing w:after="0" w:line="240" w:lineRule="auto"/>
        <w:ind w:left="360"/>
        <w:rPr>
          <w:rFonts w:ascii="Times New Roman" w:eastAsia="Calibri" w:hAnsi="Times New Roman" w:cs="Times New Roman"/>
          <w:sz w:val="24"/>
          <w:szCs w:val="24"/>
        </w:rPr>
      </w:pPr>
      <w:r w:rsidRPr="00C25F56">
        <w:rPr>
          <w:rFonts w:ascii="Times New Roman" w:eastAsia="Calibri" w:hAnsi="Times New Roman" w:cs="Times New Roman"/>
          <w:sz w:val="24"/>
          <w:szCs w:val="24"/>
        </w:rPr>
        <w:t>– писать поздравления, личные письма с опорой на образец: расспрашивать адресата о его жизни и делах, сообщать то же самое о себе, выражать благодарность, просьбу, употребляя формулы речевого этикета, принятые в странах изучаемого языка.</w:t>
      </w:r>
    </w:p>
    <w:p w:rsidR="00020A41" w:rsidRPr="00C25F56" w:rsidRDefault="00020A41" w:rsidP="00C25F56">
      <w:pPr>
        <w:widowControl w:val="0"/>
        <w:spacing w:after="0" w:line="240" w:lineRule="auto"/>
        <w:ind w:left="708"/>
        <w:jc w:val="both"/>
        <w:rPr>
          <w:rFonts w:ascii="Times New Roman" w:eastAsia="Times New Roman" w:hAnsi="Times New Roman" w:cs="Times New Roman"/>
          <w:b/>
          <w:snapToGrid w:val="0"/>
          <w:color w:val="000000"/>
          <w:sz w:val="24"/>
          <w:szCs w:val="24"/>
          <w:lang w:eastAsia="ru-RU"/>
        </w:rPr>
      </w:pPr>
    </w:p>
    <w:p w:rsidR="008B0B62" w:rsidRPr="008B0B62" w:rsidRDefault="008B0B62" w:rsidP="008B0B62">
      <w:pPr>
        <w:spacing w:after="0" w:line="240" w:lineRule="auto"/>
        <w:jc w:val="both"/>
        <w:rPr>
          <w:rFonts w:ascii="Times New Roman" w:eastAsia="Calibri" w:hAnsi="Times New Roman" w:cs="Times New Roman"/>
          <w:sz w:val="24"/>
          <w:szCs w:val="24"/>
          <w:lang w:eastAsia="ru-RU"/>
        </w:rPr>
      </w:pPr>
      <w:r w:rsidRPr="008B0B62">
        <w:rPr>
          <w:rFonts w:ascii="Times New Roman" w:eastAsia="Calibri" w:hAnsi="Times New Roman" w:cs="Times New Roman"/>
          <w:color w:val="424242"/>
          <w:sz w:val="24"/>
          <w:szCs w:val="24"/>
          <w:lang w:eastAsia="ru-RU"/>
        </w:rPr>
        <w:t xml:space="preserve">      </w:t>
      </w:r>
    </w:p>
    <w:p w:rsidR="008B0B62" w:rsidRPr="008B0B62" w:rsidRDefault="008B0B62" w:rsidP="008B0B62">
      <w:pPr>
        <w:spacing w:after="0" w:line="240" w:lineRule="auto"/>
        <w:jc w:val="both"/>
        <w:rPr>
          <w:rFonts w:ascii="Times New Roman" w:eastAsia="Calibri" w:hAnsi="Times New Roman" w:cs="Times New Roman"/>
          <w:b/>
          <w:i/>
          <w:sz w:val="24"/>
          <w:szCs w:val="24"/>
          <w:lang w:eastAsia="ru-RU"/>
        </w:rPr>
      </w:pPr>
      <w:r w:rsidRPr="008B0B62">
        <w:rPr>
          <w:rFonts w:ascii="Times New Roman" w:eastAsia="Calibri" w:hAnsi="Times New Roman" w:cs="Times New Roman"/>
          <w:b/>
          <w:sz w:val="24"/>
          <w:szCs w:val="24"/>
          <w:lang w:eastAsia="ru-RU"/>
        </w:rPr>
        <w:t>Ученик 6 класса научится:</w:t>
      </w:r>
    </w:p>
    <w:p w:rsidR="008B0B62" w:rsidRPr="008B0B62" w:rsidRDefault="008B0B62" w:rsidP="008B0B6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узнавать в письменном и устном тексте основные значения изученных лексических единиц (слов, словосочетаний); основные способы словообразования (аффиксация, словосложение, конверсия);</w:t>
      </w:r>
    </w:p>
    <w:p w:rsidR="008B0B62" w:rsidRPr="008B0B62" w:rsidRDefault="008B0B62" w:rsidP="008B0B6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lastRenderedPageBreak/>
        <w:t xml:space="preserve">распознавать особенности структуры простых и сложных предложений; </w:t>
      </w:r>
    </w:p>
    <w:p w:rsidR="008B0B62" w:rsidRPr="008B0B62" w:rsidRDefault="008B0B62" w:rsidP="008B0B6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распознавать на слух интонацию различных коммуникативных типов предложений;</w:t>
      </w:r>
    </w:p>
    <w:p w:rsidR="008B0B62" w:rsidRPr="008B0B62" w:rsidRDefault="008B0B62" w:rsidP="008B0B62">
      <w:pPr>
        <w:spacing w:after="0" w:line="240" w:lineRule="auto"/>
        <w:ind w:left="180"/>
        <w:jc w:val="both"/>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получит возможность научиться:</w:t>
      </w:r>
    </w:p>
    <w:p w:rsidR="008B0B62" w:rsidRPr="008B0B62" w:rsidRDefault="008B0B62" w:rsidP="008B0B6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B0B62" w:rsidRPr="008B0B62" w:rsidRDefault="008B0B62" w:rsidP="008B0B6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использовать в речи основные нормы речевого этикета (реплики-клише, наиболее распространенная оценочная лексика), принятые в стране изучаемого языка;</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 xml:space="preserve">Говорение                              </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научится:</w:t>
      </w:r>
    </w:p>
    <w:p w:rsidR="008B0B62" w:rsidRPr="008B0B62" w:rsidRDefault="008B0B62" w:rsidP="008B0B62">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8B0B62" w:rsidRPr="008B0B62" w:rsidRDefault="008B0B62" w:rsidP="008B0B62">
      <w:pPr>
        <w:spacing w:after="0" w:line="240" w:lineRule="auto"/>
        <w:ind w:left="180"/>
        <w:jc w:val="both"/>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получит возможность научиться:</w:t>
      </w:r>
    </w:p>
    <w:p w:rsidR="008B0B62" w:rsidRPr="008B0B62" w:rsidRDefault="008B0B62" w:rsidP="008B0B62">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 xml:space="preserve">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 xml:space="preserve">Аудирование </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научится:</w:t>
      </w:r>
    </w:p>
    <w:p w:rsidR="008B0B62" w:rsidRPr="008B0B62" w:rsidRDefault="008B0B62" w:rsidP="008B0B62">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понимать на слух основное содержание кратких, несложных аутентичных прагматических текстов и выделять для себя значимую информацию;</w:t>
      </w:r>
    </w:p>
    <w:p w:rsidR="008B0B62" w:rsidRPr="008B0B62" w:rsidRDefault="008B0B62" w:rsidP="008B0B62">
      <w:pPr>
        <w:spacing w:after="0" w:line="240" w:lineRule="auto"/>
        <w:ind w:left="180"/>
        <w:jc w:val="both"/>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получит возможность научиться:</w:t>
      </w:r>
    </w:p>
    <w:p w:rsidR="008B0B62" w:rsidRPr="008B0B62" w:rsidRDefault="008B0B62" w:rsidP="008B0B62">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использовать догадку и 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 xml:space="preserve">Чтение </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b/>
          <w:sz w:val="24"/>
          <w:szCs w:val="24"/>
          <w:lang w:eastAsia="ru-RU"/>
        </w:rPr>
        <w:t xml:space="preserve"> Ученик 6 класса научится:</w:t>
      </w:r>
    </w:p>
    <w:p w:rsidR="008B0B62" w:rsidRPr="008B0B62" w:rsidRDefault="008B0B62" w:rsidP="008B0B62">
      <w:pPr>
        <w:shd w:val="clear" w:color="auto" w:fill="FFFFFF"/>
        <w:spacing w:after="0" w:line="240" w:lineRule="auto"/>
        <w:ind w:left="19" w:right="2" w:firstLine="407"/>
        <w:jc w:val="both"/>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 xml:space="preserve"> - </w:t>
      </w:r>
      <w:r w:rsidRPr="008B0B62">
        <w:rPr>
          <w:rFonts w:ascii="Times New Roman" w:eastAsia="Calibri" w:hAnsi="Times New Roman" w:cs="Times New Roman"/>
          <w:color w:val="000000"/>
          <w:sz w:val="24"/>
          <w:szCs w:val="24"/>
          <w:lang w:eastAsia="ru-RU"/>
        </w:rPr>
        <w:t>Зрительно воспринимать текст, узнавать знако</w:t>
      </w:r>
      <w:r w:rsidRPr="008B0B62">
        <w:rPr>
          <w:rFonts w:ascii="Times New Roman" w:eastAsia="Calibri" w:hAnsi="Times New Roman" w:cs="Times New Roman"/>
          <w:color w:val="000000"/>
          <w:sz w:val="24"/>
          <w:szCs w:val="24"/>
          <w:lang w:eastAsia="ru-RU"/>
        </w:rPr>
        <w:softHyphen/>
        <w:t>мые слова и грамматические явления и      понимать ос</w:t>
      </w:r>
      <w:r w:rsidRPr="008B0B62">
        <w:rPr>
          <w:rFonts w:ascii="Times New Roman" w:eastAsia="Calibri" w:hAnsi="Times New Roman" w:cs="Times New Roman"/>
          <w:color w:val="000000"/>
          <w:sz w:val="24"/>
          <w:szCs w:val="24"/>
          <w:lang w:eastAsia="ru-RU"/>
        </w:rPr>
        <w:softHyphen/>
        <w:t>новное содержание аутентичных текстов разных жан</w:t>
      </w:r>
      <w:r w:rsidRPr="008B0B62">
        <w:rPr>
          <w:rFonts w:ascii="Times New Roman" w:eastAsia="Calibri" w:hAnsi="Times New Roman" w:cs="Times New Roman"/>
          <w:color w:val="000000"/>
          <w:sz w:val="24"/>
          <w:szCs w:val="24"/>
          <w:lang w:eastAsia="ru-RU"/>
        </w:rPr>
        <w:softHyphen/>
        <w:t>ров и стилей.</w:t>
      </w:r>
    </w:p>
    <w:p w:rsidR="008B0B62" w:rsidRPr="008B0B62" w:rsidRDefault="008B0B62" w:rsidP="008B0B62">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читать аутентичные с пониманием основного содержания (определять тему, выделять основную мысль, выделять главные факты, устанавливать логическую последовательность основных фактов текста);</w:t>
      </w:r>
    </w:p>
    <w:p w:rsidR="008B0B62" w:rsidRPr="008B0B62" w:rsidRDefault="008B0B62" w:rsidP="008B0B62">
      <w:pPr>
        <w:spacing w:after="0" w:line="240" w:lineRule="auto"/>
        <w:ind w:left="180"/>
        <w:jc w:val="both"/>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получит возможность научиться:</w:t>
      </w:r>
    </w:p>
    <w:p w:rsidR="008B0B62" w:rsidRPr="008B0B62" w:rsidRDefault="008B0B62" w:rsidP="008B0B62">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 xml:space="preserve">читать несложные аутентичные тексты разных жанров с полным и точным пониманием, </w:t>
      </w:r>
    </w:p>
    <w:p w:rsidR="008B0B62" w:rsidRPr="008B0B62" w:rsidRDefault="008B0B62" w:rsidP="008B0B62">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читать текст с выборочным пониманием нужной или интересующей информации;</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 xml:space="preserve">письменная речь </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научится:</w:t>
      </w:r>
    </w:p>
    <w:p w:rsidR="008B0B62" w:rsidRPr="008B0B62" w:rsidRDefault="008B0B62" w:rsidP="008B0B62">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заполнять анкеты и формуляры;</w:t>
      </w:r>
    </w:p>
    <w:p w:rsidR="008B0B62" w:rsidRPr="008B0B62" w:rsidRDefault="008B0B62" w:rsidP="008B0B62">
      <w:pPr>
        <w:spacing w:after="0" w:line="240" w:lineRule="auto"/>
        <w:ind w:left="180"/>
        <w:jc w:val="both"/>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t>Ученик  6 класса получит возможность научиться:</w:t>
      </w:r>
    </w:p>
    <w:p w:rsidR="008B0B62" w:rsidRPr="008B0B62" w:rsidRDefault="008B0B62" w:rsidP="008B0B62">
      <w:pPr>
        <w:spacing w:after="0" w:line="240" w:lineRule="auto"/>
        <w:ind w:left="180"/>
        <w:jc w:val="both"/>
        <w:rPr>
          <w:rFonts w:ascii="Times New Roman" w:eastAsia="Calibri" w:hAnsi="Times New Roman" w:cs="Times New Roman"/>
          <w:sz w:val="24"/>
          <w:szCs w:val="24"/>
          <w:lang w:eastAsia="ru-RU"/>
        </w:rPr>
      </w:pPr>
      <w:r w:rsidRPr="008B0B62">
        <w:rPr>
          <w:rFonts w:ascii="Times New Roman" w:eastAsia="Calibri" w:hAnsi="Times New Roman" w:cs="Times New Roman"/>
          <w:color w:val="000000"/>
          <w:sz w:val="24"/>
          <w:szCs w:val="24"/>
          <w:lang w:eastAsia="ru-RU"/>
        </w:rPr>
        <w:t xml:space="preserve">        - прогнозировать содержание текста на основе заголовка или начала текста</w:t>
      </w:r>
    </w:p>
    <w:p w:rsidR="008B0B62" w:rsidRPr="008B0B62" w:rsidRDefault="008B0B62" w:rsidP="008B0B62">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 xml:space="preserve">писать поздравления, личные письма с опорой на образец. </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b/>
          <w:sz w:val="24"/>
          <w:szCs w:val="24"/>
          <w:lang w:eastAsia="ru-RU"/>
        </w:rPr>
      </w:pPr>
      <w:r w:rsidRPr="008B0B62">
        <w:rPr>
          <w:rFonts w:ascii="Times New Roman" w:eastAsia="Calibri" w:hAnsi="Times New Roman" w:cs="Times New Roman"/>
          <w:b/>
          <w:sz w:val="24"/>
          <w:szCs w:val="24"/>
          <w:lang w:eastAsia="ru-RU"/>
        </w:rPr>
        <w:lastRenderedPageBreak/>
        <w:t xml:space="preserve">       Использовать приобретенные знания и умения в практической деятельности и повседневной жизни для:</w:t>
      </w:r>
    </w:p>
    <w:p w:rsidR="008B0B62" w:rsidRPr="008B0B62" w:rsidRDefault="008B0B62" w:rsidP="008B0B62">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создания целостной картины полиязычного, поликультурного мира,</w:t>
      </w:r>
    </w:p>
    <w:p w:rsidR="008B0B62" w:rsidRPr="008B0B62" w:rsidRDefault="008B0B62" w:rsidP="008B0B62">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осознания места и роли родного и изучаемого иностранного языка в этом мире;</w:t>
      </w:r>
    </w:p>
    <w:p w:rsidR="008B0B62" w:rsidRPr="008B0B62" w:rsidRDefault="008B0B62" w:rsidP="008B0B62">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приобщения к ценностям мировой культуры как через иноязычные источники информации, в том числе мультимедийные,</w:t>
      </w:r>
    </w:p>
    <w:p w:rsidR="008B0B62" w:rsidRPr="008B0B62" w:rsidRDefault="008B0B62" w:rsidP="008B0B62">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ознакомления представителей других стран с культурой своего народа;</w:t>
      </w:r>
    </w:p>
    <w:p w:rsidR="008B0B62" w:rsidRPr="008B0B62" w:rsidRDefault="008B0B62" w:rsidP="008B0B62">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Calibri" w:hAnsi="Times New Roman" w:cs="Times New Roman"/>
          <w:sz w:val="24"/>
          <w:szCs w:val="24"/>
          <w:lang w:eastAsia="ru-RU"/>
        </w:rPr>
      </w:pPr>
      <w:r w:rsidRPr="008B0B62">
        <w:rPr>
          <w:rFonts w:ascii="Times New Roman" w:eastAsia="Calibri" w:hAnsi="Times New Roman" w:cs="Times New Roman"/>
          <w:sz w:val="24"/>
          <w:szCs w:val="24"/>
          <w:lang w:eastAsia="ru-RU"/>
        </w:rPr>
        <w:t>осознания себя гражданином своей страны и мира.</w:t>
      </w:r>
    </w:p>
    <w:p w:rsidR="008B0B62" w:rsidRPr="008B0B62" w:rsidRDefault="008B0B62" w:rsidP="008B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eastAsia="Calibri" w:hAnsi="Times New Roman" w:cs="Times New Roman"/>
          <w:sz w:val="24"/>
          <w:szCs w:val="24"/>
          <w:lang w:eastAsia="ru-RU"/>
        </w:rPr>
      </w:pPr>
    </w:p>
    <w:p w:rsidR="00C25F56" w:rsidRDefault="00C25F56" w:rsidP="00C25F56">
      <w:pPr>
        <w:spacing w:after="0" w:line="240" w:lineRule="auto"/>
        <w:ind w:left="360"/>
        <w:rPr>
          <w:rFonts w:ascii="Times New Roman" w:hAnsi="Times New Roman" w:cs="Times New Roman"/>
          <w:sz w:val="24"/>
          <w:szCs w:val="24"/>
        </w:rPr>
      </w:pP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Нормы оценок</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xml:space="preserve">                                                                                                Чтение и понимание иноязычных текстов</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 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 смотровое). Совершенно очевидно, что проверку умений, связанных с каждым из перечисленных видов чтения, необходимо проводить отдельно.</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xml:space="preserve">                                                                         Чтение с пониманием основного содержания прочитанного (ознакомительное)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«5»</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 метим, что скорость чтения на родном языке у учащихся разная.</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      Оценка «4»</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     Оценка «3»</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«2»</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незнакомую лексику.</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xml:space="preserve">                                                                                         Чтение с полным пониманием содержания (изучающее)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lastRenderedPageBreak/>
        <w:t>           Оценка «5»</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 догадку, анализ).</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         Оценка «4»</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выставляется учащемуся, если он полностью понял текст, но многократно обращался к словарю.</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        Оценка «3»</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если ученик понял текст не полностью, не владеет приемами его смысловой переработки.</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w:t>
      </w:r>
      <w:r w:rsidRPr="008B0B62">
        <w:rPr>
          <w:rFonts w:ascii="Times New Roman" w:eastAsia="Times New Roman" w:hAnsi="Times New Roman" w:cs="Times New Roman"/>
          <w:b/>
          <w:bCs/>
          <w:color w:val="000000" w:themeColor="text1"/>
          <w:sz w:val="24"/>
          <w:szCs w:val="24"/>
          <w:lang w:eastAsia="ru-RU"/>
        </w:rPr>
        <w:t>«2»</w:t>
      </w:r>
      <w:r w:rsidRPr="008B0B62">
        <w:rPr>
          <w:rFonts w:ascii="Times New Roman" w:eastAsia="Times New Roman" w:hAnsi="Times New Roman" w:cs="Times New Roman"/>
          <w:color w:val="000000" w:themeColor="text1"/>
          <w:sz w:val="24"/>
          <w:szCs w:val="24"/>
          <w:lang w:eastAsia="ru-RU"/>
        </w:rPr>
        <w:t> ставится в том случае, когда текст учеником не понят. Он с трудом может найти незнакомые слова в словаре.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xml:space="preserve">                                                             Чтение с нахождением интересующей или нужной информации (просмотровое)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«5»</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«4»</w:t>
      </w:r>
      <w:r w:rsidRPr="008B0B62">
        <w:rPr>
          <w:rFonts w:ascii="Times New Roman" w:eastAsia="Times New Roman" w:hAnsi="Times New Roman" w:cs="Times New Roman"/>
          <w:i/>
          <w:iCs/>
          <w:color w:val="000000" w:themeColor="text1"/>
          <w:sz w:val="24"/>
          <w:szCs w:val="24"/>
          <w:lang w:eastAsia="ru-RU"/>
        </w:rPr>
        <w:t xml:space="preserve">  </w:t>
      </w:r>
      <w:r w:rsidRPr="008B0B62">
        <w:rPr>
          <w:rFonts w:ascii="Times New Roman" w:eastAsia="Times New Roman" w:hAnsi="Times New Roman" w:cs="Times New Roman"/>
          <w:color w:val="000000" w:themeColor="text1"/>
          <w:sz w:val="24"/>
          <w:szCs w:val="24"/>
          <w:lang w:eastAsia="ru-RU"/>
        </w:rPr>
        <w:t>ставится ученику при достаточно быстром просмотре текста,  но при этом он находит только примерно 2/3 за данной информации.</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«3»</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выставляется, если ученик находит в данном тексте (или данных текстах) примерно 1/3 заданной информации.</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«2»</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выставляется в том случае, если ученик практически не ориентируется в тексте.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Понимание речи на слух</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Основной речевой задачей при понимании звучащих текстов на слух является извлечение основной или заданной ученику информации.</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      Оценка </w:t>
      </w:r>
      <w:r w:rsidRPr="008B0B62">
        <w:rPr>
          <w:rFonts w:ascii="Times New Roman" w:eastAsia="Times New Roman" w:hAnsi="Times New Roman" w:cs="Times New Roman"/>
          <w:b/>
          <w:bCs/>
          <w:color w:val="000000" w:themeColor="text1"/>
          <w:sz w:val="24"/>
          <w:szCs w:val="24"/>
          <w:lang w:eastAsia="ru-RU"/>
        </w:rPr>
        <w:t>«5»</w:t>
      </w:r>
      <w:r w:rsidRPr="008B0B62">
        <w:rPr>
          <w:rFonts w:ascii="Times New Roman" w:eastAsia="Times New Roman" w:hAnsi="Times New Roman" w:cs="Times New Roman"/>
          <w:color w:val="000000" w:themeColor="text1"/>
          <w:sz w:val="24"/>
          <w:szCs w:val="24"/>
          <w:lang w:eastAsia="ru-RU"/>
        </w:rPr>
        <w:t>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     Оценка «4»</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ученику, который понял не все основные факты. При решении коммуникативной задачи он использовал только 2/3 информации.</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«3»</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свидетельствует, что ученик понял только 50 </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текста. Отдельные факты понял неправильно. Не сумел полностью решить поставленную перед ним коммуникативную задачу.</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«2»</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Говорение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Выдвижение овладения общением в качестве практической задачи требует по 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lastRenderedPageBreak/>
        <w:t>      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В связи с этим основными критериями оценки умений говорения следует считать:</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-соответствие теме,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-достаточный объем высказывания,</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разнообразие языковых средств и т. п.,</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а ошибки целесообразно рассматривать как дополнительный критерий.</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Высказывание в форме рассказа, описания</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w:t>
      </w:r>
      <w:r w:rsidRPr="008B0B62">
        <w:rPr>
          <w:rFonts w:ascii="Times New Roman" w:eastAsia="Times New Roman" w:hAnsi="Times New Roman" w:cs="Times New Roman"/>
          <w:b/>
          <w:bCs/>
          <w:color w:val="000000" w:themeColor="text1"/>
          <w:sz w:val="24"/>
          <w:szCs w:val="24"/>
          <w:lang w:eastAsia="ru-RU"/>
        </w:rPr>
        <w:t>«5»</w:t>
      </w:r>
      <w:r w:rsidRPr="008B0B62">
        <w:rPr>
          <w:rFonts w:ascii="Times New Roman" w:eastAsia="Times New Roman" w:hAnsi="Times New Roman" w:cs="Times New Roman"/>
          <w:color w:val="000000" w:themeColor="text1"/>
          <w:sz w:val="24"/>
          <w:szCs w:val="24"/>
          <w:lang w:eastAsia="ru-RU"/>
        </w:rPr>
        <w:t>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 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«4» </w:t>
      </w:r>
      <w:r w:rsidRPr="008B0B62">
        <w:rPr>
          <w:rFonts w:ascii="Times New Roman" w:eastAsia="Times New Roman" w:hAnsi="Times New Roman" w:cs="Times New Roman"/>
          <w:color w:val="000000" w:themeColor="text1"/>
          <w:sz w:val="24"/>
          <w:szCs w:val="24"/>
          <w:lang w:eastAsia="ru-RU"/>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 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«3»</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 медленным.</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«2»</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Участие в беседе</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lastRenderedPageBreak/>
        <w:t>Оценка </w:t>
      </w:r>
      <w:r w:rsidRPr="008B0B62">
        <w:rPr>
          <w:rFonts w:ascii="Times New Roman" w:eastAsia="Times New Roman" w:hAnsi="Times New Roman" w:cs="Times New Roman"/>
          <w:b/>
          <w:bCs/>
          <w:color w:val="000000" w:themeColor="text1"/>
          <w:sz w:val="24"/>
          <w:szCs w:val="24"/>
          <w:lang w:eastAsia="ru-RU"/>
        </w:rPr>
        <w:t>«5»</w:t>
      </w:r>
      <w:r w:rsidRPr="008B0B62">
        <w:rPr>
          <w:rFonts w:ascii="Times New Roman" w:eastAsia="Times New Roman" w:hAnsi="Times New Roman" w:cs="Times New Roman"/>
          <w:color w:val="000000" w:themeColor="text1"/>
          <w:sz w:val="24"/>
          <w:szCs w:val="24"/>
          <w:lang w:eastAsia="ru-RU"/>
        </w:rPr>
        <w:t>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«4»</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«3»</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«2»</w:t>
      </w: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CA29CC"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xml:space="preserve">                                                                                  Оценивание письменной речи учащихся</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i/>
          <w:iCs/>
          <w:color w:val="000000" w:themeColor="text1"/>
          <w:sz w:val="24"/>
          <w:szCs w:val="24"/>
          <w:lang w:eastAsia="ru-RU"/>
        </w:rPr>
        <w:t> </w:t>
      </w:r>
      <w:r w:rsidRPr="008B0B62">
        <w:rPr>
          <w:rFonts w:ascii="Times New Roman" w:eastAsia="Times New Roman" w:hAnsi="Times New Roman" w:cs="Times New Roman"/>
          <w:b/>
          <w:bCs/>
          <w:i/>
          <w:iCs/>
          <w:color w:val="000000" w:themeColor="text1"/>
          <w:sz w:val="24"/>
          <w:szCs w:val="24"/>
          <w:lang w:eastAsia="ru-RU"/>
        </w:rPr>
        <w:t>Оценка </w:t>
      </w:r>
      <w:r w:rsidRPr="008B0B62">
        <w:rPr>
          <w:rFonts w:ascii="Times New Roman" w:eastAsia="Times New Roman" w:hAnsi="Times New Roman" w:cs="Times New Roman"/>
          <w:b/>
          <w:bCs/>
          <w:color w:val="000000" w:themeColor="text1"/>
          <w:sz w:val="24"/>
          <w:szCs w:val="24"/>
          <w:lang w:eastAsia="ru-RU"/>
        </w:rPr>
        <w:t>«5»</w:t>
      </w:r>
      <w:r w:rsidRPr="008B0B62">
        <w:rPr>
          <w:rFonts w:ascii="Times New Roman" w:eastAsia="Times New Roman" w:hAnsi="Times New Roman" w:cs="Times New Roman"/>
          <w:color w:val="000000" w:themeColor="text1"/>
          <w:sz w:val="24"/>
          <w:szCs w:val="24"/>
          <w:lang w:eastAsia="ru-RU"/>
        </w:rPr>
        <w:t>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«4»</w:t>
      </w:r>
      <w:r w:rsidRPr="008B0B62">
        <w:rPr>
          <w:rFonts w:ascii="Times New Roman" w:eastAsia="Times New Roman" w:hAnsi="Times New Roman" w:cs="Times New Roman"/>
          <w:color w:val="000000" w:themeColor="text1"/>
          <w:sz w:val="24"/>
          <w:szCs w:val="24"/>
          <w:lang w:eastAsia="ru-RU"/>
        </w:rPr>
        <w:t> Коммуникативная задача решена, но лексико-грамматические погрешности, в том числе выходящих за базовый уровень,  препятствуют пониманию.</w:t>
      </w:r>
      <w:r w:rsidRPr="008B0B62">
        <w:rPr>
          <w:rFonts w:ascii="Times New Roman" w:eastAsia="Times New Roman" w:hAnsi="Times New Roman" w:cs="Times New Roman"/>
          <w:b/>
          <w:bCs/>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8B0B62">
        <w:rPr>
          <w:rFonts w:ascii="Times New Roman" w:eastAsia="Times New Roman" w:hAnsi="Times New Roman" w:cs="Times New Roman"/>
          <w:b/>
          <w:bCs/>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«3»</w:t>
      </w:r>
      <w:r w:rsidRPr="008B0B62">
        <w:rPr>
          <w:rFonts w:ascii="Times New Roman" w:eastAsia="Times New Roman" w:hAnsi="Times New Roman" w:cs="Times New Roman"/>
          <w:color w:val="000000" w:themeColor="text1"/>
          <w:sz w:val="24"/>
          <w:szCs w:val="24"/>
          <w:lang w:eastAsia="ru-RU"/>
        </w:rPr>
        <w:t>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i/>
          <w:iCs/>
          <w:color w:val="000000" w:themeColor="text1"/>
          <w:sz w:val="24"/>
          <w:szCs w:val="24"/>
          <w:lang w:eastAsia="ru-RU"/>
        </w:rPr>
        <w:t>Оценка «2»</w:t>
      </w:r>
      <w:r w:rsidRPr="008B0B62">
        <w:rPr>
          <w:rFonts w:ascii="Times New Roman" w:eastAsia="Times New Roman" w:hAnsi="Times New Roman" w:cs="Times New Roman"/>
          <w:color w:val="000000" w:themeColor="text1"/>
          <w:sz w:val="24"/>
          <w:szCs w:val="24"/>
          <w:lang w:eastAsia="ru-RU"/>
        </w:rPr>
        <w:t>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8B0B62">
        <w:rPr>
          <w:rFonts w:ascii="Times New Roman" w:eastAsia="Times New Roman" w:hAnsi="Times New Roman" w:cs="Times New Roman"/>
          <w:b/>
          <w:bCs/>
          <w:i/>
          <w:iCs/>
          <w:color w:val="000000" w:themeColor="text1"/>
          <w:sz w:val="24"/>
          <w:szCs w:val="24"/>
          <w:lang w:eastAsia="ru-RU"/>
        </w:rPr>
        <w:t>. </w:t>
      </w:r>
      <w:r w:rsidRPr="008B0B62">
        <w:rPr>
          <w:rFonts w:ascii="Times New Roman" w:eastAsia="Times New Roman" w:hAnsi="Times New Roman" w:cs="Times New Roman"/>
          <w:color w:val="000000" w:themeColor="text1"/>
          <w:sz w:val="24"/>
          <w:szCs w:val="24"/>
          <w:lang w:eastAsia="ru-RU"/>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b/>
          <w:bCs/>
          <w:color w:val="000000" w:themeColor="text1"/>
          <w:sz w:val="24"/>
          <w:szCs w:val="24"/>
          <w:lang w:eastAsia="ru-RU"/>
        </w:rPr>
        <w:t> Выполнение  тестовых заданий</w:t>
      </w:r>
      <w:r w:rsidRPr="008B0B62">
        <w:rPr>
          <w:rFonts w:ascii="Times New Roman" w:eastAsia="Times New Roman" w:hAnsi="Times New Roman" w:cs="Times New Roman"/>
          <w:color w:val="000000" w:themeColor="text1"/>
          <w:sz w:val="24"/>
          <w:szCs w:val="24"/>
          <w:lang w:eastAsia="ru-RU"/>
        </w:rPr>
        <w:t>  оценивается по следующей:</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выполнено 65%  работы –  «3» </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lastRenderedPageBreak/>
        <w:t>                                  80%         -  «4»</w:t>
      </w:r>
    </w:p>
    <w:p w:rsidR="008B0B62" w:rsidRPr="008B0B62" w:rsidRDefault="008B0B62" w:rsidP="008B0B6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8B0B62">
        <w:rPr>
          <w:rFonts w:ascii="Times New Roman" w:eastAsia="Times New Roman" w:hAnsi="Times New Roman" w:cs="Times New Roman"/>
          <w:color w:val="000000" w:themeColor="text1"/>
          <w:sz w:val="24"/>
          <w:szCs w:val="24"/>
          <w:lang w:eastAsia="ru-RU"/>
        </w:rPr>
        <w:t>                                  95-100%        -  «5»</w:t>
      </w:r>
    </w:p>
    <w:p w:rsidR="008B0B62" w:rsidRPr="00F749FB" w:rsidRDefault="008B0B62" w:rsidP="00C25F56">
      <w:pPr>
        <w:spacing w:after="0" w:line="240" w:lineRule="auto"/>
        <w:ind w:left="360"/>
        <w:rPr>
          <w:rFonts w:ascii="Times New Roman" w:hAnsi="Times New Roman" w:cs="Times New Roman"/>
          <w:sz w:val="24"/>
          <w:szCs w:val="24"/>
        </w:rPr>
      </w:pPr>
    </w:p>
    <w:p w:rsidR="00F749FB" w:rsidRPr="00F749FB" w:rsidRDefault="001E3C11" w:rsidP="001E3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Список </w:t>
      </w:r>
      <w:r w:rsidR="00F749FB" w:rsidRPr="00F749FB">
        <w:rPr>
          <w:rFonts w:ascii="Times New Roman" w:eastAsia="Times New Roman" w:hAnsi="Times New Roman" w:cs="Times New Roman"/>
          <w:b/>
          <w:sz w:val="24"/>
          <w:szCs w:val="24"/>
          <w:lang w:eastAsia="ru-RU"/>
        </w:rPr>
        <w:t xml:space="preserve"> литература:</w:t>
      </w:r>
    </w:p>
    <w:p w:rsidR="00F749FB" w:rsidRPr="00F749FB" w:rsidRDefault="00F749FB" w:rsidP="00F749FB">
      <w:pPr>
        <w:spacing w:after="0" w:line="240" w:lineRule="auto"/>
        <w:jc w:val="center"/>
        <w:rPr>
          <w:rFonts w:ascii="Times New Roman" w:eastAsia="Times New Roman" w:hAnsi="Times New Roman" w:cs="Times New Roman"/>
          <w:b/>
          <w:sz w:val="24"/>
          <w:szCs w:val="24"/>
          <w:lang w:eastAsia="ru-RU"/>
        </w:rPr>
      </w:pPr>
    </w:p>
    <w:p w:rsidR="00F749FB" w:rsidRPr="00F749FB" w:rsidRDefault="00F749FB" w:rsidP="00F749FB">
      <w:pPr>
        <w:numPr>
          <w:ilvl w:val="0"/>
          <w:numId w:val="2"/>
        </w:numPr>
        <w:spacing w:after="0" w:line="240" w:lineRule="auto"/>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«Английский язык» приложение к газете «1 сентября».</w:t>
      </w:r>
    </w:p>
    <w:p w:rsidR="00F749FB" w:rsidRPr="00F749FB" w:rsidRDefault="00F749FB" w:rsidP="00F749FB">
      <w:pPr>
        <w:numPr>
          <w:ilvl w:val="0"/>
          <w:numId w:val="2"/>
        </w:numPr>
        <w:spacing w:after="0" w:line="240" w:lineRule="auto"/>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«Иностранные языки в школе», № 1-8, 2009 – 2012г.</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val="en-US" w:eastAsia="ru-RU"/>
        </w:rPr>
        <w:t>Forward</w:t>
      </w:r>
      <w:r w:rsidRPr="00F749FB">
        <w:rPr>
          <w:rFonts w:ascii="Times New Roman" w:eastAsia="Times New Roman" w:hAnsi="Times New Roman" w:cs="Times New Roman"/>
          <w:sz w:val="24"/>
          <w:szCs w:val="24"/>
          <w:lang w:eastAsia="ru-RU"/>
        </w:rPr>
        <w:t xml:space="preserve">” Учебник англ. яз.для 5кл. общеобраз. учрежд. /М.В. Вербицкая и др. – Москва, Вентана Граф, 2012. </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А. П. Миньяр – Белоручева «300 тестовых заданий по английскому языку» (Москва 2001).</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Английский язык в школе: Учебно-методический журнал/Под ред. О.А. Денисенко. – Обнинск: Титул.</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Английский язык: Методическая газета для учителей английского языка /Под ред. А. Громушкиной. – М.: Первое сентября.</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Аудиоприложение к учебнику англ. яз. ‘</w:t>
      </w:r>
      <w:r w:rsidRPr="00F749FB">
        <w:rPr>
          <w:rFonts w:ascii="Times New Roman" w:eastAsia="Times New Roman" w:hAnsi="Times New Roman" w:cs="Times New Roman"/>
          <w:sz w:val="24"/>
          <w:szCs w:val="24"/>
          <w:lang w:val="en-US" w:eastAsia="ru-RU"/>
        </w:rPr>
        <w:t>Forward</w:t>
      </w:r>
      <w:r w:rsidRPr="00F749FB">
        <w:rPr>
          <w:rFonts w:ascii="Times New Roman" w:eastAsia="Times New Roman" w:hAnsi="Times New Roman" w:cs="Times New Roman"/>
          <w:sz w:val="24"/>
          <w:szCs w:val="24"/>
          <w:lang w:eastAsia="ru-RU"/>
        </w:rPr>
        <w:t xml:space="preserve">”  для 5кл. общеобраз. учрежд. / М.В. Вербицкая и др. – Москва, Вентана Граф, 2012. </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Аудиоприложение к учебнику англ. яз. ‘</w:t>
      </w:r>
      <w:r w:rsidRPr="00F749FB">
        <w:rPr>
          <w:rFonts w:ascii="Times New Roman" w:eastAsia="Times New Roman" w:hAnsi="Times New Roman" w:cs="Times New Roman"/>
          <w:sz w:val="24"/>
          <w:szCs w:val="24"/>
          <w:lang w:val="en-US" w:eastAsia="ru-RU"/>
        </w:rPr>
        <w:t>Forward</w:t>
      </w:r>
      <w:r w:rsidRPr="00F749FB">
        <w:rPr>
          <w:rFonts w:ascii="Times New Roman" w:eastAsia="Times New Roman" w:hAnsi="Times New Roman" w:cs="Times New Roman"/>
          <w:sz w:val="24"/>
          <w:szCs w:val="24"/>
          <w:lang w:eastAsia="ru-RU"/>
        </w:rPr>
        <w:t xml:space="preserve">”  для 5кл. общеобраз. учрежд. / М.В. Вербицкая и др. – Москва, Вентана Граф, 2012. </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 xml:space="preserve">Донецкая Н. Б. «Сборник тестов по английскому языку для учащихся 5-11 классов (Тамбов 2006). </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Примерные программы по учебным предметам. Иностранный язык 5-9 классы.-М.: Просвещение, 2011г.</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Рабочая тетрадь к учебнику английского языка ‘</w:t>
      </w:r>
      <w:r w:rsidRPr="00F749FB">
        <w:rPr>
          <w:rFonts w:ascii="Times New Roman" w:eastAsia="Times New Roman" w:hAnsi="Times New Roman" w:cs="Times New Roman"/>
          <w:sz w:val="24"/>
          <w:szCs w:val="24"/>
          <w:lang w:val="en-US" w:eastAsia="ru-RU"/>
        </w:rPr>
        <w:t>Forward</w:t>
      </w:r>
      <w:r w:rsidRPr="00F749FB">
        <w:rPr>
          <w:rFonts w:ascii="Times New Roman" w:eastAsia="Times New Roman" w:hAnsi="Times New Roman" w:cs="Times New Roman"/>
          <w:sz w:val="24"/>
          <w:szCs w:val="24"/>
          <w:lang w:eastAsia="ru-RU"/>
        </w:rPr>
        <w:t xml:space="preserve">”для 5кл. общеобраз. учрежд. / М.В. Вербицкая и др. – Москва, Вентана Граф, 2012. </w:t>
      </w:r>
    </w:p>
    <w:p w:rsidR="00F749FB" w:rsidRPr="00F749FB" w:rsidRDefault="00F749FB" w:rsidP="00F749FB">
      <w:pPr>
        <w:numPr>
          <w:ilvl w:val="0"/>
          <w:numId w:val="2"/>
        </w:numPr>
        <w:spacing w:after="0" w:line="240" w:lineRule="auto"/>
        <w:ind w:right="-5"/>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Рабочая тетрадь к учебнику английского языка ‘</w:t>
      </w:r>
      <w:r w:rsidRPr="00F749FB">
        <w:rPr>
          <w:rFonts w:ascii="Times New Roman" w:eastAsia="Times New Roman" w:hAnsi="Times New Roman" w:cs="Times New Roman"/>
          <w:sz w:val="24"/>
          <w:szCs w:val="24"/>
          <w:lang w:val="en-US" w:eastAsia="ru-RU"/>
        </w:rPr>
        <w:t>Forward</w:t>
      </w:r>
      <w:r w:rsidRPr="00F749FB">
        <w:rPr>
          <w:rFonts w:ascii="Times New Roman" w:eastAsia="Times New Roman" w:hAnsi="Times New Roman" w:cs="Times New Roman"/>
          <w:sz w:val="24"/>
          <w:szCs w:val="24"/>
          <w:lang w:eastAsia="ru-RU"/>
        </w:rPr>
        <w:t xml:space="preserve">”для 5кл. общеобраз. учрежд. / М.В. Вербицкая и др. – Москва, Вентана Граф, 2012. </w:t>
      </w:r>
    </w:p>
    <w:p w:rsidR="00F749FB" w:rsidRPr="00F749FB" w:rsidRDefault="00F749FB" w:rsidP="00F749FB">
      <w:pPr>
        <w:numPr>
          <w:ilvl w:val="0"/>
          <w:numId w:val="2"/>
        </w:numPr>
        <w:spacing w:after="0" w:line="240" w:lineRule="auto"/>
        <w:jc w:val="both"/>
        <w:rPr>
          <w:rFonts w:ascii="Times New Roman" w:eastAsia="Times New Roman" w:hAnsi="Times New Roman" w:cs="Times New Roman"/>
          <w:sz w:val="24"/>
          <w:szCs w:val="24"/>
          <w:lang w:eastAsia="ru-RU"/>
        </w:rPr>
      </w:pPr>
      <w:r w:rsidRPr="00F749FB">
        <w:rPr>
          <w:rFonts w:ascii="Times New Roman" w:eastAsia="Times New Roman" w:hAnsi="Times New Roman" w:cs="Times New Roman"/>
          <w:sz w:val="24"/>
          <w:szCs w:val="24"/>
          <w:lang w:eastAsia="ru-RU"/>
        </w:rPr>
        <w:t>Федеральный  государственный образовательный стандарт  (2004г.)</w:t>
      </w:r>
    </w:p>
    <w:p w:rsidR="00F749FB" w:rsidRPr="00F749FB" w:rsidRDefault="00D530AC" w:rsidP="00F749FB">
      <w:pPr>
        <w:numPr>
          <w:ilvl w:val="0"/>
          <w:numId w:val="2"/>
        </w:numPr>
        <w:spacing w:after="0" w:line="240" w:lineRule="auto"/>
        <w:jc w:val="both"/>
        <w:rPr>
          <w:rFonts w:ascii="Times New Roman" w:eastAsia="Times New Roman" w:hAnsi="Times New Roman" w:cs="Times New Roman"/>
          <w:sz w:val="24"/>
          <w:szCs w:val="24"/>
          <w:lang w:eastAsia="ru-RU"/>
        </w:rPr>
      </w:pPr>
      <w:hyperlink r:id="rId6" w:history="1">
        <w:r w:rsidR="00F749FB" w:rsidRPr="00F749FB">
          <w:rPr>
            <w:rFonts w:ascii="Times New Roman" w:eastAsia="Times New Roman" w:hAnsi="Times New Roman" w:cs="Times New Roman"/>
            <w:sz w:val="24"/>
            <w:szCs w:val="24"/>
            <w:u w:val="single"/>
            <w:lang w:val="en-US" w:eastAsia="ru-RU"/>
          </w:rPr>
          <w:t>http</w:t>
        </w:r>
        <w:r w:rsidR="00F749FB" w:rsidRPr="00F749FB">
          <w:rPr>
            <w:rFonts w:ascii="Times New Roman" w:eastAsia="Times New Roman" w:hAnsi="Times New Roman" w:cs="Times New Roman"/>
            <w:sz w:val="24"/>
            <w:szCs w:val="24"/>
            <w:u w:val="single"/>
            <w:lang w:eastAsia="ru-RU"/>
          </w:rPr>
          <w:t>://</w:t>
        </w:r>
        <w:r w:rsidR="00F749FB" w:rsidRPr="00F749FB">
          <w:rPr>
            <w:rFonts w:ascii="Times New Roman" w:eastAsia="Times New Roman" w:hAnsi="Times New Roman" w:cs="Times New Roman"/>
            <w:sz w:val="24"/>
            <w:szCs w:val="24"/>
            <w:u w:val="single"/>
            <w:lang w:val="en-US" w:eastAsia="ru-RU"/>
          </w:rPr>
          <w:t>www</w:t>
        </w:r>
        <w:r w:rsidR="00F749FB" w:rsidRPr="00F749FB">
          <w:rPr>
            <w:rFonts w:ascii="Times New Roman" w:eastAsia="Times New Roman" w:hAnsi="Times New Roman" w:cs="Times New Roman"/>
            <w:sz w:val="24"/>
            <w:szCs w:val="24"/>
            <w:u w:val="single"/>
            <w:lang w:eastAsia="ru-RU"/>
          </w:rPr>
          <w:t>.1</w:t>
        </w:r>
        <w:r w:rsidR="00F749FB" w:rsidRPr="00F749FB">
          <w:rPr>
            <w:rFonts w:ascii="Times New Roman" w:eastAsia="Times New Roman" w:hAnsi="Times New Roman" w:cs="Times New Roman"/>
            <w:sz w:val="24"/>
            <w:szCs w:val="24"/>
            <w:u w:val="single"/>
            <w:lang w:val="en-US" w:eastAsia="ru-RU"/>
          </w:rPr>
          <w:t>september</w:t>
        </w:r>
        <w:r w:rsidR="00F749FB" w:rsidRPr="00F749FB">
          <w:rPr>
            <w:rFonts w:ascii="Times New Roman" w:eastAsia="Times New Roman" w:hAnsi="Times New Roman" w:cs="Times New Roman"/>
            <w:sz w:val="24"/>
            <w:szCs w:val="24"/>
            <w:u w:val="single"/>
            <w:lang w:eastAsia="ru-RU"/>
          </w:rPr>
          <w:t>.</w:t>
        </w:r>
        <w:r w:rsidR="00F749FB" w:rsidRPr="00F749FB">
          <w:rPr>
            <w:rFonts w:ascii="Times New Roman" w:eastAsia="Times New Roman" w:hAnsi="Times New Roman" w:cs="Times New Roman"/>
            <w:sz w:val="24"/>
            <w:szCs w:val="24"/>
            <w:u w:val="single"/>
            <w:lang w:val="en-US" w:eastAsia="ru-RU"/>
          </w:rPr>
          <w:t>ru</w:t>
        </w:r>
        <w:r w:rsidR="00F749FB" w:rsidRPr="00F749FB">
          <w:rPr>
            <w:rFonts w:ascii="Times New Roman" w:eastAsia="Times New Roman" w:hAnsi="Times New Roman" w:cs="Times New Roman"/>
            <w:sz w:val="24"/>
            <w:szCs w:val="24"/>
            <w:u w:val="single"/>
            <w:lang w:eastAsia="ru-RU"/>
          </w:rPr>
          <w:t>/</w:t>
        </w:r>
      </w:hyperlink>
    </w:p>
    <w:p w:rsidR="00F749FB" w:rsidRPr="00F749FB" w:rsidRDefault="00D530AC" w:rsidP="00F749FB">
      <w:pPr>
        <w:numPr>
          <w:ilvl w:val="0"/>
          <w:numId w:val="2"/>
        </w:numPr>
        <w:spacing w:after="0" w:line="240" w:lineRule="auto"/>
        <w:jc w:val="both"/>
        <w:rPr>
          <w:rFonts w:ascii="Times New Roman" w:eastAsia="Times New Roman" w:hAnsi="Times New Roman" w:cs="Times New Roman"/>
          <w:sz w:val="24"/>
          <w:szCs w:val="24"/>
          <w:lang w:eastAsia="ru-RU"/>
        </w:rPr>
      </w:pPr>
      <w:hyperlink r:id="rId7" w:history="1">
        <w:r w:rsidR="00F749FB" w:rsidRPr="00F749FB">
          <w:rPr>
            <w:rFonts w:ascii="Times New Roman" w:eastAsia="Times New Roman" w:hAnsi="Times New Roman" w:cs="Times New Roman"/>
            <w:sz w:val="24"/>
            <w:szCs w:val="24"/>
            <w:u w:val="single"/>
            <w:lang w:eastAsia="ru-RU"/>
          </w:rPr>
          <w:t>http://www.englishteachers.ru/</w:t>
        </w:r>
      </w:hyperlink>
    </w:p>
    <w:p w:rsidR="00F749FB" w:rsidRPr="00F749FB" w:rsidRDefault="00D530AC" w:rsidP="00F749FB">
      <w:pPr>
        <w:numPr>
          <w:ilvl w:val="0"/>
          <w:numId w:val="2"/>
        </w:numPr>
        <w:spacing w:after="0" w:line="240" w:lineRule="auto"/>
        <w:jc w:val="both"/>
        <w:rPr>
          <w:rFonts w:ascii="Times New Roman" w:eastAsia="Times New Roman" w:hAnsi="Times New Roman" w:cs="Times New Roman"/>
          <w:sz w:val="24"/>
          <w:szCs w:val="24"/>
          <w:lang w:eastAsia="ru-RU"/>
        </w:rPr>
      </w:pPr>
      <w:hyperlink r:id="rId8" w:history="1">
        <w:r w:rsidR="00F749FB" w:rsidRPr="00F749FB">
          <w:rPr>
            <w:rFonts w:ascii="Times New Roman" w:eastAsia="Times New Roman" w:hAnsi="Times New Roman" w:cs="Times New Roman"/>
            <w:sz w:val="24"/>
            <w:szCs w:val="24"/>
            <w:u w:val="single"/>
            <w:lang w:eastAsia="ru-RU"/>
          </w:rPr>
          <w:t>http://www.homeenglish.ru/</w:t>
        </w:r>
      </w:hyperlink>
    </w:p>
    <w:p w:rsidR="00F749FB" w:rsidRDefault="00F749FB">
      <w:pPr>
        <w:rPr>
          <w:rFonts w:ascii="Times New Roman" w:hAnsi="Times New Roman" w:cs="Times New Roman"/>
          <w:b/>
          <w:sz w:val="24"/>
          <w:szCs w:val="24"/>
        </w:rPr>
      </w:pPr>
    </w:p>
    <w:p w:rsidR="00C25F56" w:rsidRDefault="00C25F56">
      <w:pPr>
        <w:rPr>
          <w:rFonts w:ascii="Times New Roman" w:hAnsi="Times New Roman" w:cs="Times New Roman"/>
          <w:b/>
          <w:sz w:val="24"/>
          <w:szCs w:val="24"/>
        </w:rPr>
      </w:pPr>
    </w:p>
    <w:p w:rsidR="00C25F56" w:rsidRDefault="00C25F56">
      <w:pPr>
        <w:rPr>
          <w:rFonts w:ascii="Times New Roman" w:hAnsi="Times New Roman" w:cs="Times New Roman"/>
          <w:b/>
          <w:sz w:val="24"/>
          <w:szCs w:val="24"/>
        </w:rPr>
      </w:pPr>
    </w:p>
    <w:p w:rsidR="00C25F56" w:rsidRDefault="00C25F56">
      <w:pPr>
        <w:rPr>
          <w:rFonts w:ascii="Times New Roman" w:hAnsi="Times New Roman" w:cs="Times New Roman"/>
          <w:b/>
          <w:sz w:val="24"/>
          <w:szCs w:val="24"/>
        </w:rPr>
      </w:pPr>
    </w:p>
    <w:p w:rsidR="00C25F56" w:rsidRDefault="00C25F56">
      <w:pPr>
        <w:rPr>
          <w:rFonts w:ascii="Times New Roman" w:hAnsi="Times New Roman" w:cs="Times New Roman"/>
          <w:b/>
          <w:sz w:val="24"/>
          <w:szCs w:val="24"/>
        </w:rPr>
      </w:pPr>
    </w:p>
    <w:p w:rsidR="00C25F56" w:rsidRDefault="00C25F56">
      <w:pPr>
        <w:rPr>
          <w:rFonts w:ascii="Times New Roman" w:hAnsi="Times New Roman" w:cs="Times New Roman"/>
          <w:b/>
          <w:sz w:val="24"/>
          <w:szCs w:val="24"/>
        </w:rPr>
      </w:pPr>
    </w:p>
    <w:p w:rsidR="008B0B62" w:rsidRDefault="008B0B62">
      <w:pPr>
        <w:rPr>
          <w:rFonts w:ascii="Times New Roman" w:hAnsi="Times New Roman" w:cs="Times New Roman"/>
          <w:b/>
          <w:sz w:val="24"/>
          <w:szCs w:val="24"/>
        </w:rPr>
      </w:pPr>
    </w:p>
    <w:sectPr w:rsidR="008B0B62" w:rsidSect="00594C74">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57A5B42"/>
    <w:lvl w:ilvl="0">
      <w:numFmt w:val="bullet"/>
      <w:lvlText w:val="*"/>
      <w:lvlJc w:val="left"/>
    </w:lvl>
  </w:abstractNum>
  <w:abstractNum w:abstractNumId="1" w15:restartNumberingAfterBreak="0">
    <w:nsid w:val="16974732"/>
    <w:multiLevelType w:val="hybridMultilevel"/>
    <w:tmpl w:val="1284C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C2089E"/>
    <w:multiLevelType w:val="hybridMultilevel"/>
    <w:tmpl w:val="4EEC07B4"/>
    <w:lvl w:ilvl="0" w:tplc="04190001">
      <w:start w:val="1"/>
      <w:numFmt w:val="bullet"/>
      <w:lvlText w:val=""/>
      <w:lvlJc w:val="left"/>
      <w:pPr>
        <w:ind w:left="720" w:hanging="360"/>
      </w:pPr>
      <w:rPr>
        <w:rFonts w:ascii="Symbol" w:hAnsi="Symbol" w:hint="default"/>
      </w:rPr>
    </w:lvl>
    <w:lvl w:ilvl="1" w:tplc="F014B616">
      <w:start w:val="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B6718D"/>
    <w:multiLevelType w:val="hybridMultilevel"/>
    <w:tmpl w:val="1C6007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9222EE"/>
    <w:multiLevelType w:val="hybridMultilevel"/>
    <w:tmpl w:val="5A76B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884AC0"/>
    <w:multiLevelType w:val="hybridMultilevel"/>
    <w:tmpl w:val="C01A18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C01E61"/>
    <w:multiLevelType w:val="hybridMultilevel"/>
    <w:tmpl w:val="2F9E42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AE5576E"/>
    <w:multiLevelType w:val="hybridMultilevel"/>
    <w:tmpl w:val="AA68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DC381D"/>
    <w:multiLevelType w:val="hybridMultilevel"/>
    <w:tmpl w:val="D0781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6C367B"/>
    <w:multiLevelType w:val="hybridMultilevel"/>
    <w:tmpl w:val="A2703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654144"/>
    <w:multiLevelType w:val="hybridMultilevel"/>
    <w:tmpl w:val="0B8EC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CB7937"/>
    <w:multiLevelType w:val="hybridMultilevel"/>
    <w:tmpl w:val="86028A5A"/>
    <w:lvl w:ilvl="0" w:tplc="BDC269DC">
      <w:start w:val="6"/>
      <w:numFmt w:val="decimal"/>
      <w:lvlText w:val="%1."/>
      <w:lvlJc w:val="left"/>
      <w:pPr>
        <w:ind w:left="4608" w:hanging="360"/>
      </w:pPr>
      <w:rPr>
        <w:rFonts w:hint="default"/>
      </w:rPr>
    </w:lvl>
    <w:lvl w:ilvl="1" w:tplc="04190019" w:tentative="1">
      <w:start w:val="1"/>
      <w:numFmt w:val="lowerLetter"/>
      <w:lvlText w:val="%2."/>
      <w:lvlJc w:val="left"/>
      <w:pPr>
        <w:ind w:left="5328" w:hanging="360"/>
      </w:pPr>
    </w:lvl>
    <w:lvl w:ilvl="2" w:tplc="0419001B" w:tentative="1">
      <w:start w:val="1"/>
      <w:numFmt w:val="lowerRoman"/>
      <w:lvlText w:val="%3."/>
      <w:lvlJc w:val="right"/>
      <w:pPr>
        <w:ind w:left="6048" w:hanging="180"/>
      </w:pPr>
    </w:lvl>
    <w:lvl w:ilvl="3" w:tplc="0419000F" w:tentative="1">
      <w:start w:val="1"/>
      <w:numFmt w:val="decimal"/>
      <w:lvlText w:val="%4."/>
      <w:lvlJc w:val="left"/>
      <w:pPr>
        <w:ind w:left="6768" w:hanging="360"/>
      </w:pPr>
    </w:lvl>
    <w:lvl w:ilvl="4" w:tplc="04190019" w:tentative="1">
      <w:start w:val="1"/>
      <w:numFmt w:val="lowerLetter"/>
      <w:lvlText w:val="%5."/>
      <w:lvlJc w:val="left"/>
      <w:pPr>
        <w:ind w:left="7488" w:hanging="360"/>
      </w:pPr>
    </w:lvl>
    <w:lvl w:ilvl="5" w:tplc="0419001B" w:tentative="1">
      <w:start w:val="1"/>
      <w:numFmt w:val="lowerRoman"/>
      <w:lvlText w:val="%6."/>
      <w:lvlJc w:val="right"/>
      <w:pPr>
        <w:ind w:left="8208" w:hanging="180"/>
      </w:pPr>
    </w:lvl>
    <w:lvl w:ilvl="6" w:tplc="0419000F" w:tentative="1">
      <w:start w:val="1"/>
      <w:numFmt w:val="decimal"/>
      <w:lvlText w:val="%7."/>
      <w:lvlJc w:val="left"/>
      <w:pPr>
        <w:ind w:left="8928" w:hanging="360"/>
      </w:pPr>
    </w:lvl>
    <w:lvl w:ilvl="7" w:tplc="04190019" w:tentative="1">
      <w:start w:val="1"/>
      <w:numFmt w:val="lowerLetter"/>
      <w:lvlText w:val="%8."/>
      <w:lvlJc w:val="left"/>
      <w:pPr>
        <w:ind w:left="9648" w:hanging="360"/>
      </w:pPr>
    </w:lvl>
    <w:lvl w:ilvl="8" w:tplc="0419001B" w:tentative="1">
      <w:start w:val="1"/>
      <w:numFmt w:val="lowerRoman"/>
      <w:lvlText w:val="%9."/>
      <w:lvlJc w:val="right"/>
      <w:pPr>
        <w:ind w:left="10368" w:hanging="180"/>
      </w:pPr>
    </w:lvl>
  </w:abstractNum>
  <w:abstractNum w:abstractNumId="12" w15:restartNumberingAfterBreak="0">
    <w:nsid w:val="79800453"/>
    <w:multiLevelType w:val="hybridMultilevel"/>
    <w:tmpl w:val="3F38AE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BF4E1F"/>
    <w:multiLevelType w:val="hybridMultilevel"/>
    <w:tmpl w:val="A02E6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476661"/>
    <w:multiLevelType w:val="hybridMultilevel"/>
    <w:tmpl w:val="BE36A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1F2372"/>
    <w:multiLevelType w:val="hybridMultilevel"/>
    <w:tmpl w:val="032AC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10"/>
  </w:num>
  <w:num w:numId="4">
    <w:abstractNumId w:val="7"/>
  </w:num>
  <w:num w:numId="5">
    <w:abstractNumId w:val="9"/>
  </w:num>
  <w:num w:numId="6">
    <w:abstractNumId w:val="3"/>
  </w:num>
  <w:num w:numId="7">
    <w:abstractNumId w:val="13"/>
  </w:num>
  <w:num w:numId="8">
    <w:abstractNumId w:val="0"/>
    <w:lvlOverride w:ilvl="0">
      <w:lvl w:ilvl="0">
        <w:numFmt w:val="bullet"/>
        <w:lvlText w:val="—"/>
        <w:legacy w:legacy="1" w:legacySpace="0" w:legacyIndent="307"/>
        <w:lvlJc w:val="left"/>
        <w:rPr>
          <w:rFonts w:ascii="Times New Roman" w:hAnsi="Times New Roman" w:hint="default"/>
        </w:rPr>
      </w:lvl>
    </w:lvlOverride>
  </w:num>
  <w:num w:numId="9">
    <w:abstractNumId w:val="2"/>
  </w:num>
  <w:num w:numId="10">
    <w:abstractNumId w:val="6"/>
  </w:num>
  <w:num w:numId="11">
    <w:abstractNumId w:val="12"/>
  </w:num>
  <w:num w:numId="12">
    <w:abstractNumId w:val="4"/>
  </w:num>
  <w:num w:numId="13">
    <w:abstractNumId w:val="8"/>
  </w:num>
  <w:num w:numId="14">
    <w:abstractNumId w:val="5"/>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427"/>
    <w:rsid w:val="00020A41"/>
    <w:rsid w:val="00024B76"/>
    <w:rsid w:val="00072FBC"/>
    <w:rsid w:val="001407A3"/>
    <w:rsid w:val="001E3C11"/>
    <w:rsid w:val="00302080"/>
    <w:rsid w:val="00347173"/>
    <w:rsid w:val="003B6B16"/>
    <w:rsid w:val="004128FD"/>
    <w:rsid w:val="004A40B9"/>
    <w:rsid w:val="00593085"/>
    <w:rsid w:val="00594C74"/>
    <w:rsid w:val="005A4C48"/>
    <w:rsid w:val="00635427"/>
    <w:rsid w:val="00642341"/>
    <w:rsid w:val="00762103"/>
    <w:rsid w:val="00776FB0"/>
    <w:rsid w:val="00790948"/>
    <w:rsid w:val="007C74F5"/>
    <w:rsid w:val="008B0B62"/>
    <w:rsid w:val="00A870A8"/>
    <w:rsid w:val="00BF6EE3"/>
    <w:rsid w:val="00C25F56"/>
    <w:rsid w:val="00C82EE4"/>
    <w:rsid w:val="00CA29CC"/>
    <w:rsid w:val="00D530AC"/>
    <w:rsid w:val="00DF6CF7"/>
    <w:rsid w:val="00E02D35"/>
    <w:rsid w:val="00EF56A1"/>
    <w:rsid w:val="00F31546"/>
    <w:rsid w:val="00F74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146AA-6944-495D-B51B-A760D06A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76F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5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89640">
      <w:bodyDiv w:val="1"/>
      <w:marLeft w:val="0"/>
      <w:marRight w:val="0"/>
      <w:marTop w:val="0"/>
      <w:marBottom w:val="0"/>
      <w:divBdr>
        <w:top w:val="none" w:sz="0" w:space="0" w:color="auto"/>
        <w:left w:val="none" w:sz="0" w:space="0" w:color="auto"/>
        <w:bottom w:val="none" w:sz="0" w:space="0" w:color="auto"/>
        <w:right w:val="none" w:sz="0" w:space="0" w:color="auto"/>
      </w:divBdr>
    </w:div>
    <w:div w:id="141486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english.ru/" TargetMode="External"/><Relationship Id="rId3" Type="http://schemas.openxmlformats.org/officeDocument/2006/relationships/settings" Target="settings.xml"/><Relationship Id="rId7" Type="http://schemas.openxmlformats.org/officeDocument/2006/relationships/hyperlink" Target="http://www.englishteachers.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1september.r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28</Pages>
  <Words>12586</Words>
  <Characters>71743</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2015-10-27T07:28:00Z</dcterms:created>
  <dcterms:modified xsi:type="dcterms:W3CDTF">2016-09-21T09:07:00Z</dcterms:modified>
</cp:coreProperties>
</file>