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C0" w:rsidRDefault="00A41AA6" w:rsidP="00FB6EC0">
      <w:pPr>
        <w:shd w:val="clear" w:color="auto" w:fill="FFFFFF"/>
        <w:ind w:right="1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E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7E46D8" wp14:editId="3D708D6F">
            <wp:extent cx="9611360" cy="6989821"/>
            <wp:effectExtent l="0" t="0" r="0" b="0"/>
            <wp:docPr id="1" name="Рисунок 1" descr="C:\Users\Школа\Desktop\Рп2 кл\мат 2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мат 2_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EC0" w:rsidRPr="00D767CE" w:rsidRDefault="00FB6EC0" w:rsidP="00FB6EC0">
      <w:pPr>
        <w:shd w:val="clear" w:color="auto" w:fill="FFFFFF"/>
        <w:ind w:right="137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</w:t>
      </w:r>
      <w:bookmarkStart w:id="0" w:name="_GoBack"/>
      <w:bookmarkEnd w:id="0"/>
      <w:r w:rsidRPr="00D767CE">
        <w:rPr>
          <w:b/>
          <w:sz w:val="28"/>
          <w:szCs w:val="28"/>
        </w:rPr>
        <w:t xml:space="preserve">Пояснительная записка  </w:t>
      </w:r>
    </w:p>
    <w:p w:rsidR="00FB6EC0" w:rsidRPr="00EC7B74" w:rsidRDefault="00FB6EC0" w:rsidP="00FB6E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pacing w:val="1"/>
          <w:sz w:val="24"/>
          <w:szCs w:val="24"/>
        </w:rPr>
        <w:t xml:space="preserve">     </w:t>
      </w:r>
      <w:proofErr w:type="gramStart"/>
      <w:r w:rsidRPr="00EC7B74">
        <w:rPr>
          <w:rFonts w:ascii="Times New Roman" w:hAnsi="Times New Roman" w:cs="Times New Roman"/>
          <w:spacing w:val="1"/>
          <w:sz w:val="24"/>
          <w:szCs w:val="24"/>
        </w:rPr>
        <w:t xml:space="preserve"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(новое издание 2012г.), </w:t>
      </w:r>
      <w:r w:rsidRPr="00EC7B74">
        <w:rPr>
          <w:rFonts w:ascii="Times New Roman" w:hAnsi="Times New Roman" w:cs="Times New Roman"/>
          <w:sz w:val="24"/>
          <w:szCs w:val="24"/>
        </w:rPr>
        <w:t xml:space="preserve">в соответствии с примерной программой начального общего образования по изобразительному искусству, созданной на основе федерального государственного общеобразовательного стандарта начального общего образования и </w:t>
      </w:r>
      <w:r w:rsidRPr="00EC7B74">
        <w:rPr>
          <w:rFonts w:ascii="Times New Roman" w:hAnsi="Times New Roman" w:cs="Times New Roman"/>
          <w:spacing w:val="1"/>
          <w:sz w:val="24"/>
          <w:szCs w:val="24"/>
        </w:rPr>
        <w:t xml:space="preserve">в соответствии с </w:t>
      </w:r>
      <w:r w:rsidRPr="00EC7B74">
        <w:rPr>
          <w:rFonts w:ascii="Times New Roman" w:hAnsi="Times New Roman" w:cs="Times New Roman"/>
          <w:sz w:val="24"/>
          <w:szCs w:val="24"/>
        </w:rPr>
        <w:t>авторской про</w:t>
      </w:r>
      <w:r w:rsidRPr="00EC7B74">
        <w:rPr>
          <w:rFonts w:ascii="Times New Roman" w:hAnsi="Times New Roman" w:cs="Times New Roman"/>
          <w:sz w:val="24"/>
          <w:szCs w:val="24"/>
        </w:rPr>
        <w:softHyphen/>
        <w:t>граммой «Изобразительное искусство» для 1-4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 xml:space="preserve"> классов, разработанной  Л. Г. Савенковой, Е. А. </w:t>
      </w:r>
      <w:proofErr w:type="spellStart"/>
      <w:r w:rsidRPr="00EC7B74">
        <w:rPr>
          <w:rFonts w:ascii="Times New Roman" w:hAnsi="Times New Roman" w:cs="Times New Roman"/>
          <w:sz w:val="24"/>
          <w:szCs w:val="24"/>
        </w:rPr>
        <w:t>Ермолинской</w:t>
      </w:r>
      <w:proofErr w:type="spellEnd"/>
      <w:r w:rsidRPr="00EC7B74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FB6EC0" w:rsidRPr="00EC7B74" w:rsidRDefault="00FB6EC0" w:rsidP="00FB6E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 </w:t>
      </w:r>
      <w:r w:rsidRPr="00EC7B74">
        <w:rPr>
          <w:rFonts w:ascii="Times New Roman" w:hAnsi="Times New Roman" w:cs="Times New Roman"/>
          <w:b/>
          <w:i/>
          <w:sz w:val="24"/>
          <w:szCs w:val="24"/>
        </w:rPr>
        <w:t>Цель уроков в начальной школе</w:t>
      </w:r>
      <w:r w:rsidRPr="00EC7B74">
        <w:rPr>
          <w:rFonts w:ascii="Times New Roman" w:hAnsi="Times New Roman" w:cs="Times New Roman"/>
          <w:sz w:val="24"/>
          <w:szCs w:val="24"/>
        </w:rPr>
        <w:t xml:space="preserve"> – разностороннее художественно-творческое развитие учащихся:</w:t>
      </w:r>
    </w:p>
    <w:p w:rsidR="00FB6EC0" w:rsidRPr="00EC7B74" w:rsidRDefault="00FB6EC0" w:rsidP="00FB6EC0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формирование целостного, гармонического восприятия мира;</w:t>
      </w:r>
    </w:p>
    <w:p w:rsidR="00FB6EC0" w:rsidRPr="00EC7B74" w:rsidRDefault="00FB6EC0" w:rsidP="00FB6EC0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активизацию самостоятельной творческой деятельности;</w:t>
      </w:r>
    </w:p>
    <w:p w:rsidR="00FB6EC0" w:rsidRPr="00EC7B74" w:rsidRDefault="00FB6EC0" w:rsidP="00FB6EC0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развития интереса к природе и потребности общения с искусством;</w:t>
      </w:r>
    </w:p>
    <w:p w:rsidR="00FB6EC0" w:rsidRPr="00EC7B74" w:rsidRDefault="00FB6EC0" w:rsidP="00FB6EC0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формирование духовных начал личности, воспитание эмоциональной отзывчивости и культуры восприятия произведений профессионального и народного искусства;</w:t>
      </w:r>
    </w:p>
    <w:p w:rsidR="00FB6EC0" w:rsidRPr="00EC7B74" w:rsidRDefault="00FB6EC0" w:rsidP="00FB6EC0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воспитание нравственных и эстетических чувств, любви к родной природе, своему народу, к многонациональной культуре своего народа.</w:t>
      </w:r>
    </w:p>
    <w:p w:rsidR="00FB6EC0" w:rsidRPr="00EC7B74" w:rsidRDefault="00FB6EC0" w:rsidP="00FB6EC0">
      <w:pPr>
        <w:tabs>
          <w:tab w:val="left" w:pos="-1080"/>
        </w:tabs>
        <w:autoSpaceDE w:val="0"/>
        <w:autoSpaceDN w:val="0"/>
        <w:adjustRightInd w:val="0"/>
        <w:ind w:firstLin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B6EC0" w:rsidRPr="00EC7B74" w:rsidRDefault="00FB6EC0" w:rsidP="00FB6EC0">
      <w:pPr>
        <w:tabs>
          <w:tab w:val="left" w:pos="-1080"/>
        </w:tabs>
        <w:autoSpaceDE w:val="0"/>
        <w:autoSpaceDN w:val="0"/>
        <w:adjustRightInd w:val="0"/>
        <w:ind w:firstLin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B74">
        <w:rPr>
          <w:rFonts w:ascii="Times New Roman" w:hAnsi="Times New Roman" w:cs="Times New Roman"/>
          <w:b/>
          <w:i/>
          <w:sz w:val="24"/>
          <w:szCs w:val="24"/>
        </w:rPr>
        <w:t>Задачи изучения предмета:</w:t>
      </w:r>
    </w:p>
    <w:p w:rsidR="00FB6EC0" w:rsidRPr="00EC7B74" w:rsidRDefault="00FB6EC0" w:rsidP="00FB6EC0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В</w:t>
      </w:r>
      <w:r w:rsidRPr="00EC7B74">
        <w:rPr>
          <w:rFonts w:ascii="Times New Roman" w:hAnsi="Times New Roman" w:cs="Times New Roman"/>
          <w:i/>
          <w:sz w:val="24"/>
          <w:szCs w:val="24"/>
        </w:rPr>
        <w:t>оспитывать</w:t>
      </w:r>
      <w:r w:rsidRPr="00EC7B74">
        <w:rPr>
          <w:rFonts w:ascii="Times New Roman" w:hAnsi="Times New Roman" w:cs="Times New Roman"/>
          <w:sz w:val="24"/>
          <w:szCs w:val="24"/>
        </w:rPr>
        <w:t xml:space="preserve"> устойчивый интерес к </w:t>
      </w:r>
      <w:proofErr w:type="spellStart"/>
      <w:r w:rsidRPr="00EC7B74">
        <w:rPr>
          <w:rFonts w:ascii="Times New Roman" w:hAnsi="Times New Roman" w:cs="Times New Roman"/>
          <w:sz w:val="24"/>
          <w:szCs w:val="24"/>
        </w:rPr>
        <w:t>изотворчеству</w:t>
      </w:r>
      <w:proofErr w:type="spellEnd"/>
      <w:r w:rsidRPr="00EC7B74">
        <w:rPr>
          <w:rFonts w:ascii="Times New Roman" w:hAnsi="Times New Roman" w:cs="Times New Roman"/>
          <w:sz w:val="24"/>
          <w:szCs w:val="24"/>
        </w:rPr>
        <w:t>, уважение к культуре и искусству разных народов, обогащать нравственные качества детей, формировать способность проявлять себя в искусстве.</w:t>
      </w:r>
    </w:p>
    <w:p w:rsidR="00FB6EC0" w:rsidRPr="00EC7B74" w:rsidRDefault="00FB6EC0" w:rsidP="00FB6EC0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i/>
          <w:sz w:val="24"/>
          <w:szCs w:val="24"/>
        </w:rPr>
        <w:t xml:space="preserve">Развивать </w:t>
      </w:r>
      <w:r w:rsidRPr="00EC7B74">
        <w:rPr>
          <w:rFonts w:ascii="Times New Roman" w:hAnsi="Times New Roman" w:cs="Times New Roman"/>
          <w:sz w:val="24"/>
          <w:szCs w:val="24"/>
        </w:rPr>
        <w:t>творческий потенциал ребенка путем активизации у него воображения и фантазии, формировать способность  воспринимать окружающий мир и произведения разных видов искусства на эмоционально-чувственном уровне, развивать желание привносить в окружающий мир красоту, формировать навык сотрудничества и сотворчества в художественной деятельности.</w:t>
      </w:r>
    </w:p>
    <w:p w:rsidR="00FB6EC0" w:rsidRPr="00EC7B74" w:rsidRDefault="00FB6EC0" w:rsidP="00FB6EC0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i/>
          <w:sz w:val="24"/>
          <w:szCs w:val="24"/>
        </w:rPr>
        <w:t>Формировать</w:t>
      </w:r>
      <w:r w:rsidRPr="00EC7B74">
        <w:rPr>
          <w:rFonts w:ascii="Times New Roman" w:hAnsi="Times New Roman" w:cs="Times New Roman"/>
          <w:sz w:val="24"/>
          <w:szCs w:val="24"/>
        </w:rPr>
        <w:t xml:space="preserve"> навык работы в разных видах пластических искусств: живописи, графике, декоративно-прикладном искусстве, архитектуре и дизайне.</w:t>
      </w:r>
    </w:p>
    <w:p w:rsidR="00FB6EC0" w:rsidRPr="00EC7B74" w:rsidRDefault="00FB6EC0" w:rsidP="00FB6EC0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i/>
          <w:sz w:val="24"/>
          <w:szCs w:val="24"/>
        </w:rPr>
        <w:t>Развивать</w:t>
      </w:r>
      <w:r w:rsidRPr="00EC7B74">
        <w:rPr>
          <w:rFonts w:ascii="Times New Roman" w:hAnsi="Times New Roman" w:cs="Times New Roman"/>
          <w:sz w:val="24"/>
          <w:szCs w:val="24"/>
        </w:rPr>
        <w:t xml:space="preserve"> опыт художественного восприятия произведений искусства.</w:t>
      </w:r>
    </w:p>
    <w:p w:rsidR="00FB6EC0" w:rsidRPr="00EC7B74" w:rsidRDefault="00FB6EC0" w:rsidP="00FB6EC0">
      <w:pPr>
        <w:pStyle w:val="a3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FB6EC0" w:rsidRPr="00EC7B74" w:rsidRDefault="00FB6EC0" w:rsidP="00FB6E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6EC0" w:rsidRPr="00EC7B74" w:rsidRDefault="00FB6EC0" w:rsidP="00FB6E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6EC0" w:rsidRPr="00EC7B74" w:rsidRDefault="00FB6EC0" w:rsidP="00FB6EC0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C7B74">
        <w:rPr>
          <w:rFonts w:ascii="Times New Roman" w:hAnsi="Times New Roman" w:cs="Times New Roman"/>
          <w:b/>
          <w:sz w:val="24"/>
          <w:szCs w:val="24"/>
          <w:u w:val="single"/>
        </w:rPr>
        <w:t>Общая характеристика учебного предмета «Изобразительное искусство»</w:t>
      </w:r>
    </w:p>
    <w:p w:rsidR="00FB6EC0" w:rsidRPr="00EC7B74" w:rsidRDefault="00FB6EC0" w:rsidP="00FB6EC0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EC7B74">
        <w:rPr>
          <w:rFonts w:ascii="Times New Roman" w:eastAsia="TimesNewRomanPSMT" w:hAnsi="Times New Roman" w:cs="Times New Roman"/>
          <w:sz w:val="24"/>
          <w:szCs w:val="24"/>
        </w:rPr>
        <w:t>Основой всего педагогического процесса в преподавании изобразительного искусства является органическое единство учебного и воспитательного процессов в условиях интеграции и взаимодействия с другими образовательными дисциплинами.</w:t>
      </w:r>
    </w:p>
    <w:p w:rsidR="00FB6EC0" w:rsidRDefault="00FB6EC0" w:rsidP="00FB6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B74">
        <w:rPr>
          <w:rFonts w:ascii="Times New Roman" w:hAnsi="Times New Roman" w:cs="Times New Roman"/>
          <w:b/>
          <w:sz w:val="24"/>
          <w:szCs w:val="24"/>
          <w:u w:val="single"/>
        </w:rPr>
        <w:t>Описание места учебного предмета «Изобразительное искусство» в учебном плане</w:t>
      </w:r>
    </w:p>
    <w:p w:rsidR="00FB6EC0" w:rsidRPr="00EC7B74" w:rsidRDefault="00FB6EC0" w:rsidP="00FB6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6EC0" w:rsidRPr="00EC7B74" w:rsidRDefault="00FB6EC0" w:rsidP="00FB6E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      В соответствии с учебным планом МАОУ Тоболовская СОШ – филиал Ершовская ООШ на преподавание изобразительного искусства во 2 классе отводится 1 час в неделю (34 недели). Соответственно программа рассчитана на 34 </w:t>
      </w:r>
      <w:proofErr w:type="gramStart"/>
      <w:r w:rsidRPr="00EC7B74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FB6EC0" w:rsidRPr="00EC7B74" w:rsidRDefault="00FB6EC0" w:rsidP="00FB6EC0">
      <w:pPr>
        <w:tabs>
          <w:tab w:val="left" w:pos="-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B7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В программе представлены три направления художественного развития учащихся.</w:t>
      </w:r>
    </w:p>
    <w:p w:rsidR="00FB6EC0" w:rsidRPr="00EC7B74" w:rsidRDefault="00FB6EC0" w:rsidP="00FB6EC0">
      <w:pPr>
        <w:numPr>
          <w:ilvl w:val="0"/>
          <w:numId w:val="22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i/>
          <w:sz w:val="24"/>
          <w:szCs w:val="24"/>
        </w:rPr>
        <w:t>Развитие дифференцированного зрения: перенос наблюдаемого в художественную форму (</w:t>
      </w:r>
      <w:proofErr w:type="gramStart"/>
      <w:r w:rsidRPr="00EC7B74">
        <w:rPr>
          <w:rFonts w:ascii="Times New Roman" w:hAnsi="Times New Roman" w:cs="Times New Roman"/>
          <w:i/>
          <w:sz w:val="24"/>
          <w:szCs w:val="24"/>
        </w:rPr>
        <w:t>ИЗО</w:t>
      </w:r>
      <w:proofErr w:type="gramEnd"/>
      <w:r w:rsidRPr="00EC7B74">
        <w:rPr>
          <w:rFonts w:ascii="Times New Roman" w:hAnsi="Times New Roman" w:cs="Times New Roman"/>
          <w:i/>
          <w:sz w:val="24"/>
          <w:szCs w:val="24"/>
        </w:rPr>
        <w:t xml:space="preserve"> и окружающий мир). </w:t>
      </w:r>
      <w:proofErr w:type="gramStart"/>
      <w:r w:rsidRPr="00EC7B74">
        <w:rPr>
          <w:rFonts w:ascii="Times New Roman" w:hAnsi="Times New Roman" w:cs="Times New Roman"/>
          <w:sz w:val="24"/>
          <w:szCs w:val="24"/>
        </w:rPr>
        <w:t>Освоение законов создания произведений искусства (композиция, форма, пространства) и средств художественной выразительности изобразительного искусства (цвет, свет, колорит, ритм, линия, пятно, объем, динамика, статика, силуэт).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о роли и значении ИЗО в жизни людей, знакомства с историей возникновения и развития </w:t>
      </w:r>
      <w:proofErr w:type="gramStart"/>
      <w:r w:rsidRPr="00EC7B74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>. Изобразительное искусство как выразитель истории человечества в художественных образах.</w:t>
      </w:r>
    </w:p>
    <w:p w:rsidR="00FB6EC0" w:rsidRPr="00EC7B74" w:rsidRDefault="00FB6EC0" w:rsidP="00FB6EC0">
      <w:pPr>
        <w:numPr>
          <w:ilvl w:val="0"/>
          <w:numId w:val="22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i/>
          <w:sz w:val="24"/>
          <w:szCs w:val="24"/>
        </w:rPr>
        <w:t>Развитие фантазии и воображения</w:t>
      </w:r>
      <w:r w:rsidRPr="00EC7B74">
        <w:rPr>
          <w:rFonts w:ascii="Times New Roman" w:hAnsi="Times New Roman" w:cs="Times New Roman"/>
          <w:sz w:val="24"/>
          <w:szCs w:val="24"/>
        </w:rPr>
        <w:t xml:space="preserve">. Воспитание творческой инициативы учащихся, развитие у них способности самостоятельно решать поставленную задачу, выражать себя  в каком-либо виде художественной деятельности. Развитие желания творить, формировать индивидуального чувства цвета, формы, умения организовывать пространство и выстроить композицию. Важное условие </w:t>
      </w:r>
      <w:r w:rsidRPr="00EC7B74">
        <w:rPr>
          <w:rFonts w:ascii="Times New Roman" w:hAnsi="Times New Roman" w:cs="Times New Roman"/>
          <w:i/>
          <w:sz w:val="24"/>
          <w:szCs w:val="24"/>
        </w:rPr>
        <w:t>развития художественного образного</w:t>
      </w:r>
      <w:r w:rsidRPr="00EC7B74">
        <w:rPr>
          <w:rFonts w:ascii="Times New Roman" w:hAnsi="Times New Roman" w:cs="Times New Roman"/>
          <w:sz w:val="24"/>
          <w:szCs w:val="24"/>
        </w:rPr>
        <w:t xml:space="preserve"> мышления </w:t>
      </w:r>
      <w:proofErr w:type="gramStart"/>
      <w:r w:rsidRPr="00EC7B74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 xml:space="preserve">овлечение детей в творческую деятельность, знакомство с произведениями разных видов искусства. </w:t>
      </w:r>
    </w:p>
    <w:p w:rsidR="00FB6EC0" w:rsidRPr="00EC7B74" w:rsidRDefault="00FB6EC0" w:rsidP="00FB6EC0">
      <w:pPr>
        <w:numPr>
          <w:ilvl w:val="0"/>
          <w:numId w:val="22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i/>
          <w:sz w:val="24"/>
          <w:szCs w:val="24"/>
        </w:rPr>
        <w:t xml:space="preserve">Художественно-образное восприятие произведений изобразительного искусства (музейная педагогика). </w:t>
      </w:r>
      <w:r w:rsidRPr="00EC7B74">
        <w:rPr>
          <w:rFonts w:ascii="Times New Roman" w:hAnsi="Times New Roman" w:cs="Times New Roman"/>
          <w:sz w:val="24"/>
          <w:szCs w:val="24"/>
        </w:rPr>
        <w:t>Систематическое развитие у детей сознательного подхода к восприятию эстетического в действительности и искусстве, а также к собственной творческой деятельности.</w:t>
      </w:r>
    </w:p>
    <w:p w:rsidR="00FB6EC0" w:rsidRPr="00EC7B74" w:rsidRDefault="00FB6EC0" w:rsidP="00FB6EC0">
      <w:pPr>
        <w:tabs>
          <w:tab w:val="left" w:pos="900"/>
        </w:tabs>
        <w:ind w:left="76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B74">
        <w:rPr>
          <w:rFonts w:ascii="Times New Roman" w:hAnsi="Times New Roman" w:cs="Times New Roman"/>
          <w:b/>
          <w:sz w:val="24"/>
          <w:szCs w:val="24"/>
          <w:u w:val="single"/>
        </w:rPr>
        <w:t>Описание ценностных ориентиров содержания учебного предмета.</w:t>
      </w:r>
    </w:p>
    <w:p w:rsidR="00FB6EC0" w:rsidRPr="00EC7B74" w:rsidRDefault="00FB6EC0" w:rsidP="00FB6EC0">
      <w:pPr>
        <w:autoSpaceDE w:val="0"/>
        <w:autoSpaceDN w:val="0"/>
        <w:adjustRightInd w:val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1. 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Духовное возвышение ребенка. </w:t>
      </w:r>
      <w:r w:rsidRPr="00EC7B74">
        <w:rPr>
          <w:rFonts w:ascii="Times New Roman" w:hAnsi="Times New Roman" w:cs="Times New Roman"/>
          <w:sz w:val="24"/>
          <w:szCs w:val="24"/>
        </w:rPr>
        <w:t>Необходимость воспитания учителем духовных потребностей и интересов учащихся, детских переживаний и нравственных помыслов как высшей задачи урока. Духовная устремленность помогает развивать в ребенке возвышенные чувства, связанные с искусством и творческими достижениями художественной культуры, умение любить и ценить культурное наследие родной страны и народов мира, помогает личности откликаться на возвышенные стимулы жизни.</w:t>
      </w:r>
    </w:p>
    <w:p w:rsidR="00FB6EC0" w:rsidRPr="00EC7B74" w:rsidRDefault="00FB6EC0" w:rsidP="00FB6EC0">
      <w:pPr>
        <w:autoSpaceDE w:val="0"/>
        <w:autoSpaceDN w:val="0"/>
        <w:adjustRightInd w:val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2. </w:t>
      </w:r>
      <w:r w:rsidRPr="00EC7B74">
        <w:rPr>
          <w:rFonts w:ascii="Times New Roman" w:hAnsi="Times New Roman" w:cs="Times New Roman"/>
          <w:iCs/>
          <w:sz w:val="24"/>
          <w:szCs w:val="24"/>
        </w:rPr>
        <w:t>Действие, радость, увлечение школьника работой</w:t>
      </w:r>
      <w:r w:rsidRPr="00EC7B74">
        <w:rPr>
          <w:rFonts w:ascii="Times New Roman" w:hAnsi="Times New Roman" w:cs="Times New Roman"/>
          <w:sz w:val="24"/>
          <w:szCs w:val="24"/>
        </w:rPr>
        <w:t>. Изобразительное творчество должно порождать в ребенке чувство радости и желания участвовать в коллективном творческом проекте, что выступает непременной предпосылкой воспитательного и развивающего влияния художественных знаний.</w:t>
      </w:r>
    </w:p>
    <w:p w:rsidR="00FB6EC0" w:rsidRPr="00EC7B74" w:rsidRDefault="00FB6EC0" w:rsidP="00FB6EC0">
      <w:pPr>
        <w:autoSpaceDE w:val="0"/>
        <w:autoSpaceDN w:val="0"/>
        <w:adjustRightInd w:val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3. 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Живое общение с искусством. </w:t>
      </w:r>
      <w:r w:rsidRPr="00EC7B74">
        <w:rPr>
          <w:rFonts w:ascii="Times New Roman" w:hAnsi="Times New Roman" w:cs="Times New Roman"/>
          <w:sz w:val="24"/>
          <w:szCs w:val="24"/>
        </w:rPr>
        <w:t>Необходимо активно внедрять в учебный процесс общение ребенка с живым словом, музыкой, красками, формами, ритмом, движением. Дети должны быть свидетелями и участниками живого формообразования в художественном событии, которыми являются уроки искусства. Творческий продукт, по возможности, должен рождаться на глазах у детей в живом явлении и их собственными силами — их руками, глазами, словами.</w:t>
      </w:r>
    </w:p>
    <w:p w:rsidR="00FB6EC0" w:rsidRPr="00EC7B74" w:rsidRDefault="00FB6EC0" w:rsidP="00FB6EC0">
      <w:pPr>
        <w:autoSpaceDE w:val="0"/>
        <w:autoSpaceDN w:val="0"/>
        <w:adjustRightInd w:val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EC7B74">
        <w:rPr>
          <w:rFonts w:ascii="Times New Roman" w:hAnsi="Times New Roman" w:cs="Times New Roman"/>
          <w:iCs/>
          <w:sz w:val="24"/>
          <w:szCs w:val="24"/>
        </w:rPr>
        <w:t>Освоение разнообразных сторон жизни окружающего мира</w:t>
      </w:r>
      <w:r w:rsidRPr="00EC7B74">
        <w:rPr>
          <w:rFonts w:ascii="Times New Roman" w:hAnsi="Times New Roman" w:cs="Times New Roman"/>
          <w:sz w:val="24"/>
          <w:szCs w:val="24"/>
        </w:rPr>
        <w:t>. Дальний мир и близкое детям окружение в ходе занятий необходимо развернуть в сознании учащихся разными сторонами своего проявления, обозначить взаимосвязь с духовными и материальными потребностями людей. Природное окружение, растения, животные, архитектура, творения искусства, люди с их разнообразными характерами и обликам, жизненными устремлениями, ближний и дальний Космос, Солнце и звезды, разные страны и континенты должны быть представлены в разнообразном и взаимосвязанном приложении к жизненным ситуациям и нравственному смыслу.</w:t>
      </w:r>
    </w:p>
    <w:p w:rsidR="00FB6EC0" w:rsidRPr="00EC7B74" w:rsidRDefault="00FB6EC0" w:rsidP="00FB6EC0">
      <w:pPr>
        <w:autoSpaceDE w:val="0"/>
        <w:autoSpaceDN w:val="0"/>
        <w:adjustRightInd w:val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5. 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Опора на региональный компонент в обучении. </w:t>
      </w:r>
      <w:r w:rsidRPr="00EC7B74">
        <w:rPr>
          <w:rFonts w:ascii="Times New Roman" w:hAnsi="Times New Roman" w:cs="Times New Roman"/>
          <w:sz w:val="24"/>
          <w:szCs w:val="24"/>
        </w:rPr>
        <w:t xml:space="preserve">Региональный компонент определяется как совокупность географических, климатических, национальных, культурно-исторических основ местности, которые педагогу важно учитывать и использовать, выстраивая учебно-информативный материал урока и планируя учебные творческие задания. </w:t>
      </w:r>
      <w:proofErr w:type="gramStart"/>
      <w:r w:rsidRPr="00EC7B74">
        <w:rPr>
          <w:rFonts w:ascii="Times New Roman" w:hAnsi="Times New Roman" w:cs="Times New Roman"/>
          <w:sz w:val="24"/>
          <w:szCs w:val="24"/>
        </w:rPr>
        <w:t>Возникает возможность отражать феномен живой художественной культуры региона в педагогике искусства.</w:t>
      </w:r>
      <w:proofErr w:type="gramEnd"/>
    </w:p>
    <w:p w:rsidR="00FB6EC0" w:rsidRPr="00EC7B74" w:rsidRDefault="00FB6EC0" w:rsidP="00FB6EC0">
      <w:pPr>
        <w:autoSpaceDE w:val="0"/>
        <w:autoSpaceDN w:val="0"/>
        <w:adjustRightInd w:val="0"/>
        <w:ind w:left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6. 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Реализация </w:t>
      </w:r>
      <w:proofErr w:type="spellStart"/>
      <w:r w:rsidRPr="00EC7B74">
        <w:rPr>
          <w:rFonts w:ascii="Times New Roman" w:hAnsi="Times New Roman" w:cs="Times New Roman"/>
          <w:iCs/>
          <w:sz w:val="24"/>
          <w:szCs w:val="24"/>
        </w:rPr>
        <w:t>полихудожественного</w:t>
      </w:r>
      <w:proofErr w:type="spellEnd"/>
      <w:r w:rsidRPr="00EC7B74">
        <w:rPr>
          <w:rFonts w:ascii="Times New Roman" w:hAnsi="Times New Roman" w:cs="Times New Roman"/>
          <w:iCs/>
          <w:sz w:val="24"/>
          <w:szCs w:val="24"/>
        </w:rPr>
        <w:t xml:space="preserve">, интегрированного подхода. </w:t>
      </w:r>
      <w:proofErr w:type="spellStart"/>
      <w:r w:rsidRPr="00EC7B74">
        <w:rPr>
          <w:rFonts w:ascii="Times New Roman" w:hAnsi="Times New Roman" w:cs="Times New Roman"/>
          <w:sz w:val="24"/>
          <w:szCs w:val="24"/>
        </w:rPr>
        <w:t>Полихудожественный</w:t>
      </w:r>
      <w:proofErr w:type="spellEnd"/>
      <w:r w:rsidRPr="00EC7B74">
        <w:rPr>
          <w:rFonts w:ascii="Times New Roman" w:hAnsi="Times New Roman" w:cs="Times New Roman"/>
          <w:sz w:val="24"/>
          <w:szCs w:val="24"/>
        </w:rPr>
        <w:t xml:space="preserve"> подход и интегрированные формы организации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7B74">
        <w:rPr>
          <w:rFonts w:ascii="Times New Roman" w:hAnsi="Times New Roman" w:cs="Times New Roman"/>
          <w:sz w:val="24"/>
          <w:szCs w:val="24"/>
        </w:rPr>
        <w:t xml:space="preserve">занятий, в сравнении с </w:t>
      </w:r>
      <w:proofErr w:type="spellStart"/>
      <w:r w:rsidRPr="00EC7B74">
        <w:rPr>
          <w:rFonts w:ascii="Times New Roman" w:hAnsi="Times New Roman" w:cs="Times New Roman"/>
          <w:sz w:val="24"/>
          <w:szCs w:val="24"/>
        </w:rPr>
        <w:t>монохудожественным</w:t>
      </w:r>
      <w:proofErr w:type="spellEnd"/>
      <w:r w:rsidRPr="00EC7B74">
        <w:rPr>
          <w:rFonts w:ascii="Times New Roman" w:hAnsi="Times New Roman" w:cs="Times New Roman"/>
          <w:sz w:val="24"/>
          <w:szCs w:val="24"/>
        </w:rPr>
        <w:t>, обладают большим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7B74">
        <w:rPr>
          <w:rFonts w:ascii="Times New Roman" w:hAnsi="Times New Roman" w:cs="Times New Roman"/>
          <w:sz w:val="24"/>
          <w:szCs w:val="24"/>
        </w:rPr>
        <w:t>педагогическим и воспитательным эффектом. Они развивают интерес к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7B74">
        <w:rPr>
          <w:rFonts w:ascii="Times New Roman" w:hAnsi="Times New Roman" w:cs="Times New Roman"/>
          <w:sz w:val="24"/>
          <w:szCs w:val="24"/>
        </w:rPr>
        <w:t>искусству, обогащают эмоциональный опыт, формируют «копилку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7B74">
        <w:rPr>
          <w:rFonts w:ascii="Times New Roman" w:hAnsi="Times New Roman" w:cs="Times New Roman"/>
          <w:sz w:val="24"/>
          <w:szCs w:val="24"/>
        </w:rPr>
        <w:t>художественных образов». Родство видов искусств помогает учащемуся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7B74">
        <w:rPr>
          <w:rFonts w:ascii="Times New Roman" w:hAnsi="Times New Roman" w:cs="Times New Roman"/>
          <w:sz w:val="24"/>
          <w:szCs w:val="24"/>
        </w:rPr>
        <w:t>почувствовать художественное явление в разном сенсорном облике,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7B74">
        <w:rPr>
          <w:rFonts w:ascii="Times New Roman" w:hAnsi="Times New Roman" w:cs="Times New Roman"/>
          <w:sz w:val="24"/>
          <w:szCs w:val="24"/>
        </w:rPr>
        <w:t>развивает умение переносить художественный образ одного искусства на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7B74">
        <w:rPr>
          <w:rFonts w:ascii="Times New Roman" w:hAnsi="Times New Roman" w:cs="Times New Roman"/>
          <w:sz w:val="24"/>
          <w:szCs w:val="24"/>
        </w:rPr>
        <w:t>язык другого. Именно поэтому, педагогу следует сознательно</w:t>
      </w:r>
    </w:p>
    <w:p w:rsidR="00FB6EC0" w:rsidRPr="00EC7B74" w:rsidRDefault="00FB6EC0" w:rsidP="00FB6EC0">
      <w:pPr>
        <w:autoSpaceDE w:val="0"/>
        <w:autoSpaceDN w:val="0"/>
        <w:adjustRightInd w:val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планировать в работе с детьми по искусству взаимодействие разных видов художественной деятельности детей.</w:t>
      </w:r>
    </w:p>
    <w:p w:rsidR="00FB6EC0" w:rsidRPr="00EC7B74" w:rsidRDefault="00FB6EC0" w:rsidP="00FB6EC0">
      <w:pPr>
        <w:autoSpaceDE w:val="0"/>
        <w:autoSpaceDN w:val="0"/>
        <w:adjustRightInd w:val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7. </w:t>
      </w:r>
      <w:r w:rsidRPr="00EC7B74">
        <w:rPr>
          <w:rFonts w:ascii="Times New Roman" w:hAnsi="Times New Roman" w:cs="Times New Roman"/>
          <w:iCs/>
          <w:sz w:val="24"/>
          <w:szCs w:val="24"/>
        </w:rPr>
        <w:t>Сенсорное насыщение представлений и действий детей</w:t>
      </w:r>
      <w:r w:rsidRPr="00EC7B74">
        <w:rPr>
          <w:rFonts w:ascii="Times New Roman" w:hAnsi="Times New Roman" w:cs="Times New Roman"/>
          <w:sz w:val="24"/>
          <w:szCs w:val="24"/>
        </w:rPr>
        <w:t>, обогащение чувств и ощущений. Детские представления нередко односторонни и разрознены, основываются на механическом запоминании, страдают словесно-логическим формализмом. Дети могут сказать и назвать, но не всегда умеют почувствовать и сделать. Глаз и ухо необходимо учить видеть и слышать, а тело двигаться. Структура занятия, учебный материал, практическая творческая деятельность ребенка должны давать ему возможность раскрытия разнообразных чувств и сенсорных впечатлений, полноты жизни за счет активного развития других каналов восприятия: тактильных ощущений, обоняния, осязания, моторной памяти.</w:t>
      </w:r>
    </w:p>
    <w:p w:rsidR="00FB6EC0" w:rsidRPr="00EC7B74" w:rsidRDefault="00FB6EC0" w:rsidP="00FB6EC0">
      <w:pPr>
        <w:autoSpaceDE w:val="0"/>
        <w:autoSpaceDN w:val="0"/>
        <w:adjustRightInd w:val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8. 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Раскрытие разных сторон жизни искусства. </w:t>
      </w:r>
      <w:r w:rsidRPr="00EC7B74">
        <w:rPr>
          <w:rFonts w:ascii="Times New Roman" w:hAnsi="Times New Roman" w:cs="Times New Roman"/>
          <w:sz w:val="24"/>
          <w:szCs w:val="24"/>
        </w:rPr>
        <w:t>Педагогический процесс, по возможности, должен обеспечивать освоение и порождение детьми полифонической, полифункциональной палитры возможностей каждой художественной деятельности, поскольку в реальной художественной практике существует три стороны:</w:t>
      </w:r>
    </w:p>
    <w:p w:rsidR="00FB6EC0" w:rsidRPr="00EC7B74" w:rsidRDefault="00FB6EC0" w:rsidP="00FB6EC0">
      <w:pPr>
        <w:autoSpaceDE w:val="0"/>
        <w:autoSpaceDN w:val="0"/>
        <w:adjustRightInd w:val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1) исполнительская, техническая, механическая стороны искусства, основанные на многократном повторении, тренинге, научении, расчете;</w:t>
      </w:r>
    </w:p>
    <w:p w:rsidR="00FB6EC0" w:rsidRPr="00EC7B74" w:rsidRDefault="00FB6EC0" w:rsidP="00FB6EC0">
      <w:pPr>
        <w:autoSpaceDE w:val="0"/>
        <w:autoSpaceDN w:val="0"/>
        <w:adjustRightInd w:val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lastRenderedPageBreak/>
        <w:t>2) творческая, образная, неожиданная, требующая выразительности и индивидуальности, одухотворения и фантазии, изобразительности, живого внимания и тонкой наблюдательности;</w:t>
      </w:r>
    </w:p>
    <w:p w:rsidR="00FB6EC0" w:rsidRPr="00EC7B74" w:rsidRDefault="00FB6EC0" w:rsidP="00FB6EC0">
      <w:pPr>
        <w:autoSpaceDE w:val="0"/>
        <w:autoSpaceDN w:val="0"/>
        <w:adjustRightInd w:val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3) самостоятельная жизнь произведения искусства, которая в историческом и культурном наследии определяет сферу «экологии культуры».</w:t>
      </w:r>
    </w:p>
    <w:p w:rsidR="00FB6EC0" w:rsidRDefault="00FB6EC0" w:rsidP="00FB6EC0">
      <w:pPr>
        <w:tabs>
          <w:tab w:val="left" w:pos="900"/>
        </w:tabs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9. 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Активное творчество самих детей. </w:t>
      </w:r>
      <w:r w:rsidRPr="00EC7B74">
        <w:rPr>
          <w:rFonts w:ascii="Times New Roman" w:hAnsi="Times New Roman" w:cs="Times New Roman"/>
          <w:sz w:val="24"/>
          <w:szCs w:val="24"/>
        </w:rPr>
        <w:t>В начальной школе ученик в первую очередь созерцатель, восприемник любого рода информации, зритель, наблюдатель, деятель.</w:t>
      </w:r>
    </w:p>
    <w:p w:rsidR="00FB6EC0" w:rsidRPr="00EC7B74" w:rsidRDefault="00FB6EC0" w:rsidP="00FB6EC0">
      <w:pPr>
        <w:tabs>
          <w:tab w:val="left" w:pos="900"/>
        </w:tabs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EC7B74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EC7B74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>Учебно-тематический план</w:t>
      </w: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2"/>
        <w:gridCol w:w="6349"/>
        <w:gridCol w:w="7938"/>
      </w:tblGrid>
      <w:tr w:rsidR="00FB6EC0" w:rsidRPr="00EC7B74" w:rsidTr="005C7298">
        <w:trPr>
          <w:trHeight w:hRule="exact" w:val="638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FB6EC0" w:rsidRPr="00EC7B74" w:rsidTr="005C7298">
        <w:trPr>
          <w:trHeight w:hRule="exact" w:val="64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Развитие дифференцированного зрения: перевод наблюдаемого в художественную форму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FB6EC0" w:rsidRPr="00EC7B74" w:rsidTr="005C7298">
        <w:trPr>
          <w:trHeight w:hRule="exact" w:val="28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Что значит быть художником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FB6EC0" w:rsidRPr="00EC7B74" w:rsidTr="005C7298">
        <w:trPr>
          <w:trHeight w:hRule="exact" w:val="28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Предметный мир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FB6EC0" w:rsidRPr="00EC7B74" w:rsidTr="005C7298">
        <w:trPr>
          <w:trHeight w:hRule="exact" w:val="275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Многообразие открытого пространства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Palatino Linotype" w:hAnsi="Times New Roman" w:cs="Times New Roman"/>
                <w:sz w:val="24"/>
                <w:szCs w:val="24"/>
              </w:rPr>
              <w:t>8</w:t>
            </w:r>
          </w:p>
        </w:tc>
      </w:tr>
      <w:tr w:rsidR="00FB6EC0" w:rsidRPr="00EC7B74" w:rsidTr="005C7298">
        <w:trPr>
          <w:trHeight w:hRule="exact" w:val="294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Волшебство искусства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</w:tr>
      <w:tr w:rsidR="00FB6EC0" w:rsidRPr="00EC7B74" w:rsidTr="005C7298">
        <w:trPr>
          <w:trHeight w:hRule="exact" w:val="269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Развитие фантазии и воображения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FB6EC0" w:rsidRPr="00EC7B74" w:rsidTr="005C7298">
        <w:trPr>
          <w:trHeight w:hRule="exact" w:val="718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 </w:t>
            </w:r>
            <w:r w:rsidRPr="00EC7B7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чем и как рассказывает искусство? Художественно-выразительные средства</w:t>
            </w:r>
          </w:p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</w:pPr>
          </w:p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</w:pPr>
          </w:p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11</w:t>
            </w:r>
          </w:p>
        </w:tc>
      </w:tr>
      <w:tr w:rsidR="00FB6EC0" w:rsidRPr="00EC7B74" w:rsidTr="005C7298">
        <w:trPr>
          <w:trHeight w:hRule="exact" w:val="295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Художественно-образное восприятие изобразительного искусства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B6EC0" w:rsidRPr="00EC7B74" w:rsidTr="005C7298">
        <w:trPr>
          <w:trHeight w:hRule="exact" w:val="27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FB6EC0" w:rsidRPr="00EC7B74" w:rsidRDefault="00FB6EC0" w:rsidP="00FB6EC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B74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 xml:space="preserve">       </w:t>
      </w:r>
      <w:r w:rsidRPr="00EC7B74">
        <w:rPr>
          <w:rFonts w:ascii="Times New Roman" w:hAnsi="Times New Roman" w:cs="Times New Roman"/>
          <w:b/>
          <w:sz w:val="24"/>
          <w:szCs w:val="24"/>
          <w:u w:val="single"/>
        </w:rPr>
        <w:t>Личностные, метапредметные и предметные результаты освоения учебного предмета «Изобразительное искусство»</w:t>
      </w:r>
    </w:p>
    <w:p w:rsidR="00FB6EC0" w:rsidRPr="00EC7B74" w:rsidRDefault="00FB6EC0" w:rsidP="00FB6EC0">
      <w:pPr>
        <w:tabs>
          <w:tab w:val="left" w:pos="-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7B74">
        <w:rPr>
          <w:rFonts w:ascii="Times New Roman" w:hAnsi="Times New Roman" w:cs="Times New Roman"/>
          <w:i/>
          <w:sz w:val="24"/>
          <w:szCs w:val="24"/>
          <w:u w:val="single"/>
        </w:rPr>
        <w:t>Личностные результаты обучения: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целостное, гармоничное развитие мира;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интерес к окружающей природе, к наблюдениям за природными явлениями;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умение формулировать, осознавать, передавать свое настроение, впечатление от </w:t>
      </w:r>
      <w:proofErr w:type="gramStart"/>
      <w:r w:rsidRPr="00EC7B74">
        <w:rPr>
          <w:rFonts w:ascii="Times New Roman" w:hAnsi="Times New Roman" w:cs="Times New Roman"/>
          <w:sz w:val="24"/>
          <w:szCs w:val="24"/>
        </w:rPr>
        <w:t>увиденного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 xml:space="preserve"> в природе, в окружающей действительности;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способность выражать свои чувства, вызванные состояние природы;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способность различать звуки окружающего мира;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представление о том, что у каждого живого существа  свое жизненное пространство;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lastRenderedPageBreak/>
        <w:t>самостоятельная мотивация своей деятельности, определение цели работы и выделение ее этапов;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доводить работу до конца;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способность предвидеть результат своей деятельности;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способность работать в коллективе;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способность работать индивидуально и в малых группах;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готовность слушать собеседника, вести диалог, аргументировано отстаивать собственное мнение;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адекватная оценка результатов своей деятельности.</w:t>
      </w:r>
    </w:p>
    <w:p w:rsidR="00FB6EC0" w:rsidRPr="00EC7B74" w:rsidRDefault="00FB6EC0" w:rsidP="00FB6EC0">
      <w:pPr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EC7B74">
        <w:rPr>
          <w:rFonts w:ascii="Times New Roman" w:hAnsi="Times New Roman" w:cs="Times New Roman"/>
          <w:i/>
          <w:sz w:val="24"/>
          <w:szCs w:val="24"/>
          <w:u w:val="single"/>
        </w:rPr>
        <w:t>Метапредметными</w:t>
      </w:r>
      <w:proofErr w:type="spellEnd"/>
      <w:r w:rsidRPr="00EC7B74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результатами обучения являются: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постановка учебной задачи и контроль ее выполнения;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принятия и удержания цели задания в процессе его выполнения;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самостоятельная мотивация учебно-познавательного процесса;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самостоятельная мотивация своей деятельности, определение цели работы и выделение ее этапов;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проектировать самостоятельную деятельность в соответствии с предлагаемой учебной задачей;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критично оценивать результат своей работы и работы одноклассников на основе приобретенных знаний по одному предмету при изучении других общеобразовательных дисциплин;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выполнять по образцу и самостоятельно действия при решении отдельных учебно-творческих задач;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проводить самостоятельные исследования;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проектировать самостоятельную деятельность в соответствии с предлагаемой учебной задачей;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находить нужную информацию в Интернете;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участие в тематических обсуждениях и выражение своих суждений;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формулировать ответ на вопрос в соответствии с заданным смысловым содержанием;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понимание и передача своих впечатлений от </w:t>
      </w:r>
      <w:proofErr w:type="gramStart"/>
      <w:r w:rsidRPr="00EC7B74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>, увиденного, прочитанного;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сопоставить события, о которых идет речь в произведении, с собственным жизненным опытом, выделение общего и различие между ними;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объяснять, чем похожи и чем различаются традиции разных народов в сказках, оформлении жилища, в обустройстве дома в целом;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-108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обогащение словарного запаса, развитие умение описывать словами характер звуков, которые «живут» в различных уголках природы, понимать связь между звуками в музыкальном произведении, словами в поэзии и прозе.</w:t>
      </w:r>
    </w:p>
    <w:p w:rsidR="00FB6EC0" w:rsidRPr="00EC7B74" w:rsidRDefault="00FB6EC0" w:rsidP="00FB6EC0">
      <w:pPr>
        <w:tabs>
          <w:tab w:val="left" w:pos="-1080"/>
        </w:tabs>
        <w:autoSpaceDE w:val="0"/>
        <w:autoSpaceDN w:val="0"/>
        <w:adjustRightInd w:val="0"/>
        <w:ind w:firstLin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EC0" w:rsidRPr="00EC7B74" w:rsidRDefault="00FB6EC0" w:rsidP="00FB6EC0">
      <w:pPr>
        <w:tabs>
          <w:tab w:val="left" w:pos="-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7B74">
        <w:rPr>
          <w:rFonts w:ascii="Times New Roman" w:hAnsi="Times New Roman" w:cs="Times New Roman"/>
          <w:i/>
          <w:sz w:val="24"/>
          <w:szCs w:val="24"/>
          <w:u w:val="single"/>
        </w:rPr>
        <w:t>Предметными результатами обучения являются: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lastRenderedPageBreak/>
        <w:t>сформулировать представления об искусстве, о связи искусства с действительностью и умение объяснять это на доступном возрасту уровне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анализировать и сравнивать произведения искусства по настроению, которые они вызывают, элементарно оценить их с точки зрения эмоционального содержания;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умения сравнивать описания, произведения искусства на одну тему;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способность обосновывать свое суждения, подбирать слова для характеристики своего эмоционального состояния и героя произведения искусства;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высказывать предположение о сюжете по иллюстрации, рассказывать о воем любимом произведении искусства, герое, картине, спектакле, книге;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-умение фиксировать свое эмоциональное состояние, возникшее во время восприятия произведения искусства;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сформированность представлений о связи архитектуры с природой, знание архитектурных памятников своего региона, их истории;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активное участие в обсуждении роли искусства в жизни общества и человека;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понимание влияния природного окружения на художественное творчество и понимание природа как основы всей жизни человека;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понимание зависимости народного искусства от природы и климатических особенностей местности, его связи с культурными традициями, мировоззрение народа;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умение </w:t>
      </w:r>
      <w:proofErr w:type="gramStart"/>
      <w:r w:rsidRPr="00EC7B74">
        <w:rPr>
          <w:rFonts w:ascii="Times New Roman" w:hAnsi="Times New Roman" w:cs="Times New Roman"/>
          <w:sz w:val="24"/>
          <w:szCs w:val="24"/>
        </w:rPr>
        <w:t>объяснять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 xml:space="preserve"> чем похожи и чем отличаются традиции разных народов  в сказках, орнаменте, оформлении жилища;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умение создавать образный портрет героя в разных видах и жанрах </w:t>
      </w:r>
      <w:proofErr w:type="gramStart"/>
      <w:r w:rsidRPr="00EC7B74">
        <w:rPr>
          <w:rFonts w:ascii="Times New Roman" w:hAnsi="Times New Roman" w:cs="Times New Roman"/>
          <w:sz w:val="24"/>
          <w:szCs w:val="24"/>
        </w:rPr>
        <w:t>искусства-словесном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>, изобразительном, пластическом, музыкальном;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развивать предложенную сюжетную линию;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сформированность навыков использования средств компьютерной графики в разных видах творческой деятельности;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выбирать выразительные средства для реализации творческого замысла;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сравнивать произведения на одну тему, относящиеся к разным видам и жанрам искусства;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распознавать выразительные средства, использованные автором для создания художественного образа, выражения идеи произведения;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использовать элементы импровизации для решения творческих задач.</w:t>
      </w:r>
    </w:p>
    <w:p w:rsidR="00FB6EC0" w:rsidRPr="00EC7B74" w:rsidRDefault="00FB6EC0" w:rsidP="00FB6EC0">
      <w:pPr>
        <w:pStyle w:val="a3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</w:t>
      </w:r>
      <w:r w:rsidRPr="00EC7B74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 «Изобразительное искусство»</w:t>
      </w:r>
    </w:p>
    <w:p w:rsidR="00FB6EC0" w:rsidRPr="00EC7B74" w:rsidRDefault="00FB6EC0" w:rsidP="00FB6EC0">
      <w:pPr>
        <w:tabs>
          <w:tab w:val="left" w:pos="900"/>
        </w:tabs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B7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tbl>
      <w:tblPr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6"/>
        <w:gridCol w:w="2017"/>
        <w:gridCol w:w="2346"/>
        <w:gridCol w:w="5245"/>
        <w:gridCol w:w="3402"/>
      </w:tblGrid>
      <w:tr w:rsidR="00FB6EC0" w:rsidRPr="00EC7B74" w:rsidTr="005C7298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sz w:val="24"/>
                <w:szCs w:val="24"/>
              </w:rPr>
              <w:t>учебного курса,</w:t>
            </w: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</w:t>
            </w:r>
            <w:r w:rsidRPr="00EC7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дифференцированного зрения</w:t>
            </w: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часов</w:t>
            </w: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EC7B74">
              <w:rPr>
                <w:b/>
                <w:bCs/>
                <w:color w:val="000000"/>
              </w:rPr>
              <w:t xml:space="preserve">Развитие фантазии и воображения </w:t>
            </w:r>
            <w:proofErr w:type="gramStart"/>
            <w:r w:rsidRPr="00EC7B74">
              <w:rPr>
                <w:b/>
                <w:bCs/>
                <w:color w:val="000000"/>
              </w:rPr>
              <w:t xml:space="preserve">( </w:t>
            </w:r>
            <w:proofErr w:type="gramEnd"/>
            <w:r w:rsidRPr="00EC7B74">
              <w:rPr>
                <w:b/>
                <w:bCs/>
                <w:color w:val="000000"/>
              </w:rPr>
              <w:t>11 часов)</w:t>
            </w: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color w:val="000000"/>
              </w:rPr>
            </w:pPr>
            <w:r w:rsidRPr="00EC7B74">
              <w:rPr>
                <w:b/>
                <w:bCs/>
                <w:color w:val="000000"/>
              </w:rPr>
              <w:lastRenderedPageBreak/>
              <w:t>     Художественно – образное восприятие произведений изобразительного искусства (музейная педагогика) (6 часов).</w:t>
            </w: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Элементы содержания </w:t>
            </w: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Перенос </w:t>
            </w:r>
            <w:proofErr w:type="gramStart"/>
            <w:r w:rsidRPr="00EC7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наблюдаемого</w:t>
            </w:r>
            <w:proofErr w:type="gramEnd"/>
            <w:r w:rsidRPr="00EC7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художественную форму (изобразительное искусство и окружающий мир)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 деятельности учащихся</w:t>
            </w: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различными художественными материалами: гуашью, акварелью, карандашом, пастелью, тушью, пером, цветными мелками, в технике аппликации.</w:t>
            </w:r>
            <w:proofErr w:type="gramEnd"/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литературными </w:t>
            </w:r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произведениями при создании композиций и иллюстрирование былин.  Поиск необходимых литературных текстов через поисковую систему Интернет, в периодических изданиях, книгах. Использование в работе знаний о замкнутом пространстве.</w:t>
            </w: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Представление об особенностях работы художника в </w:t>
            </w:r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театре балета, в музыкальном, кукольном, драматическом театрах.</w:t>
            </w:r>
            <w:proofErr w:type="gramEnd"/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Общее и индивидуальное в работе разных художников.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color w:val="000000"/>
              </w:rPr>
            </w:pPr>
            <w:r w:rsidRPr="00EC7B74">
              <w:lastRenderedPageBreak/>
              <w:t xml:space="preserve">Универсальные учебные </w:t>
            </w:r>
            <w:r w:rsidRPr="00EC7B74">
              <w:rPr>
                <w:color w:val="000000"/>
              </w:rPr>
              <w:t> </w:t>
            </w:r>
            <w:r w:rsidRPr="00EC7B74">
              <w:t>действия</w:t>
            </w:r>
            <w:r w:rsidRPr="00EC7B74">
              <w:rPr>
                <w:color w:val="000000"/>
              </w:rPr>
              <w:t xml:space="preserve">  </w:t>
            </w: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color w:val="000000"/>
              </w:rPr>
            </w:pPr>
            <w:r w:rsidRPr="00EC7B74">
              <w:rPr>
                <w:color w:val="000000"/>
              </w:rPr>
              <w:t xml:space="preserve">   Создание этюдов, быстрые цветковые зарисовки на основе впечатлений. Передача </w:t>
            </w:r>
            <w:r w:rsidRPr="00EC7B74">
              <w:rPr>
                <w:color w:val="000000"/>
              </w:rPr>
              <w:lastRenderedPageBreak/>
              <w:t xml:space="preserve">изменения цвета, пространства и формы в природе в зависимости от освещения: солнечно, пасмурно. Выражение в картине своих чувств, высказанных состоянием природы. Представление о художественных средствах изображения. Использование в своих работах тёплой и холодной гаммы цвета.  Работа по представлению и воображению. Изображение предметов с натуры и передача в рисунке формы, фактуры, рефлекса. Представление о композиционном центре, предметной плоскости, первом и втором планах. Освоение и изображение в рисунке замкнутого пространства. Передача наглядной перспективы. Изображение предметов в открытом пространстве. Представление о том, почему у каждого народа своё природное пространство и своя архитектура: изба, хата, юрта, яранга и др. Поиск в Интернете необходимой информации по искусству. Изображение по представлению и наблюдению человека в движении кистью от пятна без предварительного прорисовывания. Работа в разных художественных техниках – графике, живописи, аппликации. Передача в рисунке планов, композиционного центра, динамики, контраста и нюанса цвета и формы. Освоение компьютерной графики </w:t>
            </w:r>
            <w:proofErr w:type="gramStart"/>
            <w:r w:rsidRPr="00EC7B74">
              <w:rPr>
                <w:color w:val="000000"/>
              </w:rPr>
              <w:t xml:space="preserve">( </w:t>
            </w:r>
            <w:proofErr w:type="gramEnd"/>
            <w:r w:rsidRPr="00EC7B74">
              <w:rPr>
                <w:color w:val="000000"/>
              </w:rPr>
              <w:t xml:space="preserve">линия, пятно, композиция). Использование готовых геометрических форм (коробок, упаковок) для создания интерьера комнаты. Представление об </w:t>
            </w:r>
            <w:proofErr w:type="gramStart"/>
            <w:r w:rsidRPr="00EC7B74">
              <w:rPr>
                <w:color w:val="000000"/>
              </w:rPr>
              <w:t>архитектурном проекте</w:t>
            </w:r>
            <w:proofErr w:type="gramEnd"/>
            <w:r w:rsidRPr="00EC7B74">
              <w:rPr>
                <w:color w:val="000000"/>
              </w:rPr>
              <w:t xml:space="preserve">, создание своего архитектурного проекта. Сотворчество в коллективной деятельности. Использование цветной бумаги, готовых геометрических форм. </w:t>
            </w:r>
            <w:r w:rsidRPr="00EC7B74">
              <w:rPr>
                <w:color w:val="000000"/>
              </w:rPr>
              <w:lastRenderedPageBreak/>
              <w:t>Использование выразительных средств декоративно – прикладного искусства. Проведение коллективных исследований. Применения в работе равновесия в композиции, контраста крупных и мелких форм в объёме. Цветная бумага, аппликация. Использование в работе симметрии, стилизации форм и цвета. Конструирование и создание симметричных изделий путём складывания бумаги. Выполнение композиции без конкретного изображения в технике компьютерной графики с использование трёх – четырёх цветов.</w:t>
            </w: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в работе волшебства сказки. Создание объёмно – пространственной композиции в технике бумажной пластики или лепки. Выполнение рабочих эскизов в графическом редакторе. Работа индивидуально и в малых группах.  Конструирование несложных форм предметов в технике бумажной пластики. Использование созданных игрушек в театральном и кукольном представлении. Трансформация литературно – сказочных и образно – цветовых словесных описаний и музыкальных образов в зрительно – цветовые образы. Создание плоскостных или глубинно – пространственных композиций – карт достопримечательностей родного села, города, местности возле школы. Передача своих впечатлений от </w:t>
            </w:r>
            <w:proofErr w:type="gramStart"/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услышанного</w:t>
            </w:r>
            <w:proofErr w:type="gramEnd"/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увиденного, прочитанного – в музыке, художественном слове и народной речи.</w:t>
            </w: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обсуждении тем «Искусство вокруг нас», «Красота форм в архитектуре». Поиск в Интернете знаменитых архитектурных объектов разных стран мира. Объяснение понятия «средства художественной выразительности». Сравнение творческих манер, «языков» разных художников. Разнообразие оттенков цвета природных объектов (растений, зверей, птиц, насекомых). Представление о работе художника – иллюстратора. Участие в обсуждениях на темы и внесение своих предложений. Передача в словесных образах выразительности форм и цвета глиняной и деревянной игрушки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контроля</w:t>
            </w: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C0" w:rsidRPr="00EC7B74" w:rsidRDefault="00FB6EC0" w:rsidP="005C7298">
            <w:pPr>
              <w:pStyle w:val="2"/>
              <w:keepNext/>
              <w:spacing w:after="0" w:line="240" w:lineRule="auto"/>
              <w:ind w:left="0" w:firstLine="567"/>
            </w:pPr>
            <w:r w:rsidRPr="00EC7B74">
              <w:t>Текущий и промежуточный контроль осуществляется в форме «нулевого среза» (1 урок 1 четверти) контрольных заданий на последнем уроке четверти после изучения соответствующей темы и итоговой годовой контрольной работы. Контрольные задания и работы проводятся на каждом уроке (текущий контроль) при выполнении творческих работ. Развивать и контролировать уровень творческого развития можно только в процессе творческой деятельности.</w:t>
            </w:r>
          </w:p>
          <w:p w:rsidR="00FB6EC0" w:rsidRPr="00EC7B74" w:rsidRDefault="00FB6EC0" w:rsidP="005C7298">
            <w:pPr>
              <w:shd w:val="clear" w:color="auto" w:fill="FFFFFF"/>
              <w:ind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Критерии оценки художественно-творческой работы:</w:t>
            </w:r>
          </w:p>
          <w:p w:rsidR="00FB6EC0" w:rsidRPr="00EC7B74" w:rsidRDefault="00FB6EC0" w:rsidP="005C729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837"/>
                <w:tab w:val="num" w:pos="720"/>
              </w:tabs>
              <w:spacing w:after="0" w:line="240" w:lineRule="auto"/>
              <w:ind w:left="0"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адекватность выбранного художественного материала;</w:t>
            </w:r>
          </w:p>
          <w:p w:rsidR="00FB6EC0" w:rsidRPr="00EC7B74" w:rsidRDefault="00FB6EC0" w:rsidP="005C729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837"/>
                <w:tab w:val="num" w:pos="720"/>
              </w:tabs>
              <w:spacing w:after="0" w:line="240" w:lineRule="auto"/>
              <w:ind w:left="0"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оригинальность замысла;</w:t>
            </w:r>
          </w:p>
          <w:p w:rsidR="00FB6EC0" w:rsidRPr="00EC7B74" w:rsidRDefault="00FB6EC0" w:rsidP="005C729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837"/>
                <w:tab w:val="num" w:pos="720"/>
              </w:tabs>
              <w:spacing w:after="0" w:line="240" w:lineRule="auto"/>
              <w:ind w:left="0"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использование языка художественного материала и средств художественной выразительности для создания образа.</w:t>
            </w:r>
          </w:p>
          <w:p w:rsidR="00FB6EC0" w:rsidRPr="00EC7B74" w:rsidRDefault="00FB6EC0" w:rsidP="005C7298">
            <w:pPr>
              <w:shd w:val="clear" w:color="auto" w:fill="FFFFFF"/>
              <w:ind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lastRenderedPageBreak/>
              <w:t>Критериями оценки проектной деятельности может являться следующее:</w:t>
            </w:r>
          </w:p>
          <w:p w:rsidR="00FB6EC0" w:rsidRPr="00EC7B74" w:rsidRDefault="00FB6EC0" w:rsidP="005C729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837"/>
                <w:tab w:val="num" w:pos="720"/>
              </w:tabs>
              <w:spacing w:after="0" w:line="240" w:lineRule="auto"/>
              <w:ind w:left="0"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решение проектной проблемы;</w:t>
            </w:r>
          </w:p>
          <w:p w:rsidR="00FB6EC0" w:rsidRPr="00EC7B74" w:rsidRDefault="00FB6EC0" w:rsidP="005C729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837"/>
                <w:tab w:val="num" w:pos="720"/>
              </w:tabs>
              <w:spacing w:after="0" w:line="240" w:lineRule="auto"/>
              <w:ind w:left="0"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новизна и оригинальность;</w:t>
            </w:r>
          </w:p>
          <w:p w:rsidR="00FB6EC0" w:rsidRPr="00EC7B74" w:rsidRDefault="00FB6EC0" w:rsidP="005C729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837"/>
                <w:tab w:val="num" w:pos="720"/>
              </w:tabs>
              <w:spacing w:after="0" w:line="240" w:lineRule="auto"/>
              <w:ind w:left="0"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владение материалом, в котором проект выполнен;</w:t>
            </w:r>
          </w:p>
          <w:p w:rsidR="00FB6EC0" w:rsidRPr="00EC7B74" w:rsidRDefault="00FB6EC0" w:rsidP="005C729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837"/>
                <w:tab w:val="num" w:pos="720"/>
              </w:tabs>
              <w:spacing w:after="0" w:line="240" w:lineRule="auto"/>
              <w:ind w:left="0"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экономичность;</w:t>
            </w:r>
          </w:p>
          <w:p w:rsidR="00FB6EC0" w:rsidRPr="00EC7B74" w:rsidRDefault="00FB6EC0" w:rsidP="005C729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837"/>
                <w:tab w:val="num" w:pos="720"/>
              </w:tabs>
              <w:spacing w:after="0" w:line="240" w:lineRule="auto"/>
              <w:ind w:left="0"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эстетичность.</w:t>
            </w: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EC0" w:rsidRPr="00EC7B74" w:rsidRDefault="00FB6EC0" w:rsidP="00FB6EC0">
      <w:pPr>
        <w:rPr>
          <w:rFonts w:ascii="Times New Roman" w:hAnsi="Times New Roman" w:cs="Times New Roman"/>
          <w:sz w:val="24"/>
          <w:szCs w:val="24"/>
        </w:rPr>
      </w:pPr>
    </w:p>
    <w:p w:rsidR="00FB6EC0" w:rsidRPr="00EC7B74" w:rsidRDefault="00FB6EC0" w:rsidP="00FB6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B74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уровню знаний и умений обучающихся 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 xml:space="preserve">Второклассник </w:t>
      </w:r>
      <w:r w:rsidRPr="00EC7B74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>научится: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различать основные виды художественной деятельности (рисунок, живопись, скульп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тура, декоративно-прикладное искусство) и участвовать в художественно-творческой дея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тельности, используя различные художественные материалы и приёмы работы с ними для передачи собственного замысла;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различать основные виды и жанры пластических искусств;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gramStart"/>
      <w:r w:rsidRPr="00EC7B74">
        <w:rPr>
          <w:rFonts w:ascii="Times New Roman" w:eastAsia="Arial" w:hAnsi="Times New Roman" w:cs="Times New Roman"/>
          <w:sz w:val="24"/>
          <w:szCs w:val="24"/>
        </w:rPr>
        <w:t>эмоционально-ценностно</w:t>
      </w:r>
      <w:proofErr w:type="gramEnd"/>
      <w:r w:rsidRPr="00EC7B74">
        <w:rPr>
          <w:rFonts w:ascii="Times New Roman" w:eastAsia="Arial" w:hAnsi="Times New Roman" w:cs="Times New Roman"/>
          <w:sz w:val="24"/>
          <w:szCs w:val="24"/>
        </w:rPr>
        <w:t xml:space="preserve"> относиться к природе, человеку, обществу; различать и пе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узнавать, воспринимать, описывать и эмоционально оценивать шедевры российского и мирового искусства изображающие природу, человека, различные стороны окружающего мира и жизненных явлений;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приводить примеры одного-двух ведущих художественных музеев России и художе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ственных музеев своего региона;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создавать простые композиции на заданную тему на плоскости и в пространстве;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lastRenderedPageBreak/>
        <w:t>- 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площения собственного художественно-творческого замысла;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различать основные и составные, тёплые и холодные цвета; использовать их для пе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редачи художественного замысла в собственной учебно-творческой деятельности;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дания выразительных образов в живописи, скульптуре, графике, художественном конструи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ровании;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использовать декоративные элементы, геометрические, растительные узоры для ук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рашения своих изделий и предметов быта; использовать ритм и стилизацию форм для соз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дания орнамента; передавать в собственной художественно-творческой деятельности спе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цифику стилистики произведений народных художественных промыслов в России;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EC7B74">
        <w:rPr>
          <w:rFonts w:ascii="Times New Roman" w:eastAsia="Arial" w:hAnsi="Times New Roman" w:cs="Times New Roman"/>
          <w:sz w:val="24"/>
          <w:szCs w:val="24"/>
        </w:rPr>
        <w:t>-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шать художественные задачи (передавать характер и намерения объекта — природы, чело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века, сказочного героя, предмета, явления и т.д. — в живописи, графике и скульптуре, вы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 xml:space="preserve">ражая своё отношение к качествам данного объекта) с опорой на правила Перспективы, </w:t>
      </w:r>
      <w:proofErr w:type="spellStart"/>
      <w:r w:rsidRPr="00EC7B74">
        <w:rPr>
          <w:rFonts w:ascii="Times New Roman" w:eastAsia="Arial" w:hAnsi="Times New Roman" w:cs="Times New Roman"/>
          <w:sz w:val="24"/>
          <w:szCs w:val="24"/>
        </w:rPr>
        <w:t>цветоведения</w:t>
      </w:r>
      <w:proofErr w:type="spellEnd"/>
      <w:r w:rsidRPr="00EC7B74">
        <w:rPr>
          <w:rFonts w:ascii="Times New Roman" w:eastAsia="Arial" w:hAnsi="Times New Roman" w:cs="Times New Roman"/>
          <w:sz w:val="24"/>
          <w:szCs w:val="24"/>
        </w:rPr>
        <w:t>, усвоенные способы действия.</w:t>
      </w:r>
      <w:proofErr w:type="gramEnd"/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 xml:space="preserve">Второклассник получит </w:t>
      </w:r>
      <w:r w:rsidRPr="00EC7B74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>возможность научиться: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воспринимать произведения изобразительного искусства, участвовать в обсуждении их содержания и выразительных средств, различать сюжет и содержание в знакомых произ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ведениях;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видеть проявления прекрасного в произведениях искусства (картины, архитектура, скульптура и т.д. в природе, на улице, в быту);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 xml:space="preserve">- высказывать </w:t>
      </w:r>
      <w:proofErr w:type="gramStart"/>
      <w:r w:rsidRPr="00EC7B74">
        <w:rPr>
          <w:rFonts w:ascii="Times New Roman" w:eastAsia="Arial" w:hAnsi="Times New Roman" w:cs="Times New Roman"/>
          <w:sz w:val="24"/>
          <w:szCs w:val="24"/>
        </w:rPr>
        <w:t>аргументированное</w:t>
      </w:r>
      <w:proofErr w:type="gramEnd"/>
      <w:r w:rsidRPr="00EC7B74">
        <w:rPr>
          <w:rFonts w:ascii="Times New Roman" w:eastAsia="Arial" w:hAnsi="Times New Roman" w:cs="Times New Roman"/>
          <w:sz w:val="24"/>
          <w:szCs w:val="24"/>
        </w:rPr>
        <w:t xml:space="preserve"> суждение о художественных произведениях, изо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бражающих природу и человека в различных эмоциональных состояниях;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вами изобразительного искусства;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-видеть, чувствовать и изображать красоту и разнообразие природы, человека, зда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ний, предметов;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изображать пейзажи, натюрморты, выражая к ним своё отношение;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-изображать многофигурные композиции на значимые жизненные темы и участвовать в коллективных работах на эти темы;- применять художественные умения, знания и представления о пластических искусст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вах для выполнения учебных и художественно-практических задач, использовать в творче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 xml:space="preserve">стве различные </w:t>
      </w:r>
      <w:proofErr w:type="gramStart"/>
      <w:r w:rsidRPr="00EC7B74">
        <w:rPr>
          <w:rFonts w:ascii="Times New Roman" w:eastAsia="Arial" w:hAnsi="Times New Roman" w:cs="Times New Roman"/>
          <w:sz w:val="24"/>
          <w:szCs w:val="24"/>
        </w:rPr>
        <w:t>ИКТ-средства</w:t>
      </w:r>
      <w:proofErr w:type="gramEnd"/>
      <w:r w:rsidRPr="00EC7B74">
        <w:rPr>
          <w:rFonts w:ascii="Times New Roman" w:eastAsia="Arial" w:hAnsi="Times New Roman" w:cs="Times New Roman"/>
          <w:sz w:val="24"/>
          <w:szCs w:val="24"/>
        </w:rPr>
        <w:t>.</w:t>
      </w:r>
      <w:r w:rsidRPr="00EC7B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B6EC0" w:rsidRPr="00EC7B74" w:rsidRDefault="00FB6EC0" w:rsidP="00FB6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B7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Описание материально-технического обеспечения образовательного процесса</w:t>
      </w:r>
    </w:p>
    <w:p w:rsidR="00FB6EC0" w:rsidRPr="00EC7B74" w:rsidRDefault="00FB6EC0" w:rsidP="00FB6EC0">
      <w:pPr>
        <w:pStyle w:val="c0"/>
        <w:spacing w:before="0" w:beforeAutospacing="0" w:after="0" w:afterAutospacing="0"/>
        <w:jc w:val="both"/>
        <w:rPr>
          <w:color w:val="000000"/>
        </w:rPr>
      </w:pPr>
      <w:r w:rsidRPr="00EC7B74">
        <w:rPr>
          <w:rStyle w:val="c16"/>
          <w:color w:val="000000"/>
        </w:rPr>
        <w:t xml:space="preserve">Учебник «Изобразительное искусство» 2 класс. Автор </w:t>
      </w:r>
      <w:proofErr w:type="spellStart"/>
      <w:r w:rsidRPr="00EC7B74">
        <w:rPr>
          <w:rStyle w:val="c16"/>
          <w:color w:val="000000"/>
        </w:rPr>
        <w:t>Л.Г.Савенкова</w:t>
      </w:r>
      <w:proofErr w:type="spellEnd"/>
      <w:r w:rsidRPr="00EC7B74">
        <w:rPr>
          <w:rStyle w:val="c16"/>
          <w:color w:val="000000"/>
        </w:rPr>
        <w:t xml:space="preserve">, </w:t>
      </w:r>
      <w:proofErr w:type="spellStart"/>
      <w:r w:rsidRPr="00EC7B74">
        <w:rPr>
          <w:rStyle w:val="c16"/>
          <w:color w:val="000000"/>
        </w:rPr>
        <w:t>Е.А.Ермолинская</w:t>
      </w:r>
      <w:proofErr w:type="spellEnd"/>
      <w:r w:rsidRPr="00EC7B74">
        <w:rPr>
          <w:rStyle w:val="c16"/>
          <w:color w:val="000000"/>
        </w:rPr>
        <w:t>.</w:t>
      </w:r>
    </w:p>
    <w:p w:rsidR="00FB6EC0" w:rsidRPr="00EC7B74" w:rsidRDefault="00FB6EC0" w:rsidP="00FB6EC0">
      <w:pPr>
        <w:pStyle w:val="c18"/>
        <w:spacing w:before="0" w:beforeAutospacing="0" w:after="0" w:afterAutospacing="0"/>
        <w:ind w:left="720" w:hanging="360"/>
        <w:jc w:val="both"/>
        <w:rPr>
          <w:color w:val="000000"/>
        </w:rPr>
      </w:pPr>
      <w:r w:rsidRPr="00EC7B74">
        <w:rPr>
          <w:rStyle w:val="c16"/>
          <w:color w:val="000000"/>
        </w:rPr>
        <w:t xml:space="preserve">Сборник программ к комплекту учебников «Начальная школа 21 века». Под редакцией </w:t>
      </w:r>
      <w:proofErr w:type="spellStart"/>
      <w:r w:rsidRPr="00EC7B74">
        <w:rPr>
          <w:rStyle w:val="c16"/>
          <w:color w:val="000000"/>
        </w:rPr>
        <w:t>Н.Ф.Виноградовой</w:t>
      </w:r>
      <w:proofErr w:type="spellEnd"/>
      <w:r w:rsidRPr="00EC7B74">
        <w:rPr>
          <w:rStyle w:val="c16"/>
          <w:color w:val="000000"/>
        </w:rPr>
        <w:t>.</w:t>
      </w:r>
    </w:p>
    <w:p w:rsidR="00FB6EC0" w:rsidRPr="00EC7B74" w:rsidRDefault="00FB6EC0" w:rsidP="00FB6EC0">
      <w:pPr>
        <w:pStyle w:val="c18"/>
        <w:spacing w:before="0" w:beforeAutospacing="0" w:after="0" w:afterAutospacing="0"/>
        <w:ind w:left="720" w:hanging="360"/>
        <w:jc w:val="both"/>
        <w:rPr>
          <w:color w:val="000000"/>
        </w:rPr>
      </w:pPr>
      <w:r w:rsidRPr="00EC7B74">
        <w:rPr>
          <w:rStyle w:val="c16"/>
          <w:color w:val="000000"/>
        </w:rPr>
        <w:t xml:space="preserve">Рабочая тетрадь по программе «Изобразительное искусство» 2 класс. Автор </w:t>
      </w:r>
      <w:proofErr w:type="spellStart"/>
      <w:r w:rsidRPr="00EC7B74">
        <w:rPr>
          <w:rStyle w:val="c16"/>
          <w:color w:val="000000"/>
        </w:rPr>
        <w:t>Л.Г.Савенкова</w:t>
      </w:r>
      <w:proofErr w:type="spellEnd"/>
      <w:r w:rsidRPr="00EC7B74">
        <w:rPr>
          <w:rStyle w:val="c16"/>
          <w:color w:val="000000"/>
        </w:rPr>
        <w:t xml:space="preserve">, </w:t>
      </w:r>
      <w:proofErr w:type="spellStart"/>
      <w:r w:rsidRPr="00EC7B74">
        <w:rPr>
          <w:rStyle w:val="c16"/>
          <w:color w:val="000000"/>
        </w:rPr>
        <w:t>Е.А.Ермолинская</w:t>
      </w:r>
      <w:proofErr w:type="spellEnd"/>
      <w:r w:rsidRPr="00EC7B74">
        <w:rPr>
          <w:rStyle w:val="c16"/>
          <w:color w:val="000000"/>
        </w:rPr>
        <w:t>.</w:t>
      </w:r>
    </w:p>
    <w:p w:rsidR="00FB6EC0" w:rsidRPr="00EC7B74" w:rsidRDefault="00FB6EC0" w:rsidP="00FB6EC0">
      <w:pPr>
        <w:pStyle w:val="c18"/>
        <w:spacing w:before="0" w:beforeAutospacing="0" w:after="0" w:afterAutospacing="0"/>
        <w:ind w:left="720" w:hanging="360"/>
        <w:jc w:val="both"/>
        <w:rPr>
          <w:rStyle w:val="c16"/>
          <w:color w:val="000000"/>
        </w:rPr>
      </w:pPr>
      <w:r w:rsidRPr="00EC7B74">
        <w:rPr>
          <w:rStyle w:val="c16"/>
          <w:color w:val="000000"/>
        </w:rPr>
        <w:t xml:space="preserve">Видеоматериалы «Великие музеи мира» </w:t>
      </w:r>
    </w:p>
    <w:p w:rsidR="00FB6EC0" w:rsidRPr="00EC7B74" w:rsidRDefault="00FB6EC0" w:rsidP="00FB6EC0">
      <w:pPr>
        <w:pStyle w:val="c18"/>
        <w:spacing w:before="0" w:beforeAutospacing="0" w:after="0" w:afterAutospacing="0"/>
        <w:ind w:left="720" w:hanging="360"/>
        <w:jc w:val="both"/>
        <w:rPr>
          <w:color w:val="000000"/>
        </w:rPr>
        <w:sectPr w:rsidR="00FB6EC0" w:rsidRPr="00EC7B74" w:rsidSect="005C100F">
          <w:footerReference w:type="default" r:id="rId9"/>
          <w:pgSz w:w="16838" w:h="11906" w:orient="landscape"/>
          <w:pgMar w:top="993" w:right="1134" w:bottom="993" w:left="1134" w:header="709" w:footer="709" w:gutter="0"/>
          <w:pgNumType w:start="2"/>
          <w:cols w:space="708"/>
          <w:docGrid w:linePitch="360"/>
        </w:sectPr>
      </w:pPr>
      <w:r w:rsidRPr="00EC7B74">
        <w:rPr>
          <w:rStyle w:val="c16"/>
          <w:color w:val="000000"/>
        </w:rPr>
        <w:t>Презентации</w:t>
      </w:r>
    </w:p>
    <w:p w:rsidR="00FB6EC0" w:rsidRPr="00C85326" w:rsidRDefault="00FB6EC0" w:rsidP="00FB6EC0">
      <w:pPr>
        <w:pStyle w:val="c18"/>
        <w:spacing w:before="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</w:p>
    <w:p w:rsidR="00FB6EC0" w:rsidRPr="00B2786E" w:rsidRDefault="00FB6EC0" w:rsidP="00FB6EC0">
      <w:pPr>
        <w:rPr>
          <w:rFonts w:ascii="Times New Roman" w:hAnsi="Times New Roman" w:cs="Times New Roman"/>
          <w:sz w:val="24"/>
          <w:szCs w:val="24"/>
        </w:rPr>
        <w:sectPr w:rsidR="00FB6EC0" w:rsidRPr="00B2786E" w:rsidSect="00E9574B">
          <w:footerReference w:type="default" r:id="rId10"/>
          <w:pgSz w:w="16838" w:h="11906" w:orient="landscape"/>
          <w:pgMar w:top="567" w:right="820" w:bottom="567" w:left="567" w:header="709" w:footer="709" w:gutter="0"/>
          <w:cols w:space="708"/>
          <w:docGrid w:linePitch="360"/>
        </w:sectPr>
      </w:pPr>
    </w:p>
    <w:p w:rsidR="00FB6EC0" w:rsidRPr="00B2786E" w:rsidRDefault="00FB6EC0" w:rsidP="00FB6EC0">
      <w:pPr>
        <w:rPr>
          <w:rFonts w:ascii="Times New Roman" w:hAnsi="Times New Roman" w:cs="Times New Roman"/>
          <w:sz w:val="24"/>
          <w:szCs w:val="24"/>
        </w:rPr>
      </w:pPr>
    </w:p>
    <w:p w:rsidR="00410658" w:rsidRPr="00765893" w:rsidRDefault="00410658" w:rsidP="00FB6E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410658" w:rsidRPr="00765893" w:rsidSect="005C6B42">
      <w:footerReference w:type="default" r:id="rId11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9D5" w:rsidRDefault="008949D5" w:rsidP="00A3737F">
      <w:pPr>
        <w:spacing w:after="0" w:line="240" w:lineRule="auto"/>
      </w:pPr>
      <w:r>
        <w:separator/>
      </w:r>
    </w:p>
  </w:endnote>
  <w:endnote w:type="continuationSeparator" w:id="0">
    <w:p w:rsidR="008949D5" w:rsidRDefault="008949D5" w:rsidP="00A3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027645"/>
      <w:docPartObj>
        <w:docPartGallery w:val="Page Numbers (Bottom of Page)"/>
        <w:docPartUnique/>
      </w:docPartObj>
    </w:sdtPr>
    <w:sdtContent>
      <w:p w:rsidR="00FB6EC0" w:rsidRDefault="00FB6EC0">
        <w:pPr>
          <w:pStyle w:val="a8"/>
          <w:jc w:val="center"/>
        </w:pPr>
        <w:r>
          <w:t xml:space="preserve"> </w:t>
        </w:r>
      </w:p>
    </w:sdtContent>
  </w:sdt>
  <w:p w:rsidR="00FB6EC0" w:rsidRDefault="00FB6EC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EC0" w:rsidRDefault="00FB6EC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:rsidR="00FB6EC0" w:rsidRDefault="00FB6EC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233570"/>
    </w:sdtPr>
    <w:sdtEndPr/>
    <w:sdtContent>
      <w:p w:rsidR="00A3737F" w:rsidRDefault="00995E1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EC0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A3737F" w:rsidRDefault="00A373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9D5" w:rsidRDefault="008949D5" w:rsidP="00A3737F">
      <w:pPr>
        <w:spacing w:after="0" w:line="240" w:lineRule="auto"/>
      </w:pPr>
      <w:r>
        <w:separator/>
      </w:r>
    </w:p>
  </w:footnote>
  <w:footnote w:type="continuationSeparator" w:id="0">
    <w:p w:rsidR="008949D5" w:rsidRDefault="008949D5" w:rsidP="00A37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A75"/>
    <w:multiLevelType w:val="hybridMultilevel"/>
    <w:tmpl w:val="67CC844A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6DCA"/>
    <w:multiLevelType w:val="hybridMultilevel"/>
    <w:tmpl w:val="44EA3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167EE"/>
    <w:multiLevelType w:val="hybridMultilevel"/>
    <w:tmpl w:val="A622D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E2DED"/>
    <w:multiLevelType w:val="multilevel"/>
    <w:tmpl w:val="3200A85A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731884"/>
    <w:multiLevelType w:val="multilevel"/>
    <w:tmpl w:val="80B0498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7833AD"/>
    <w:multiLevelType w:val="hybridMultilevel"/>
    <w:tmpl w:val="40101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019AC"/>
    <w:multiLevelType w:val="hybridMultilevel"/>
    <w:tmpl w:val="55367482"/>
    <w:lvl w:ilvl="0" w:tplc="F492281E">
      <w:start w:val="1"/>
      <w:numFmt w:val="decimal"/>
      <w:lvlText w:val="%1."/>
      <w:lvlJc w:val="left"/>
      <w:pPr>
        <w:ind w:left="76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2EF05A9F"/>
    <w:multiLevelType w:val="hybridMultilevel"/>
    <w:tmpl w:val="A43C1D18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2F4526BE"/>
    <w:multiLevelType w:val="hybridMultilevel"/>
    <w:tmpl w:val="E64A5F7A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731DA"/>
    <w:multiLevelType w:val="hybridMultilevel"/>
    <w:tmpl w:val="68921A6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3F3F03A4"/>
    <w:multiLevelType w:val="hybridMultilevel"/>
    <w:tmpl w:val="C282A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006FB"/>
    <w:multiLevelType w:val="multilevel"/>
    <w:tmpl w:val="12EE88EC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4D1F84"/>
    <w:multiLevelType w:val="multilevel"/>
    <w:tmpl w:val="682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BE6059"/>
    <w:multiLevelType w:val="multilevel"/>
    <w:tmpl w:val="F726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E375819"/>
    <w:multiLevelType w:val="hybridMultilevel"/>
    <w:tmpl w:val="109449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C8469F"/>
    <w:multiLevelType w:val="hybridMultilevel"/>
    <w:tmpl w:val="2A94B3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6F6A09"/>
    <w:multiLevelType w:val="hybridMultilevel"/>
    <w:tmpl w:val="5EAA133E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6509558D"/>
    <w:multiLevelType w:val="hybridMultilevel"/>
    <w:tmpl w:val="7A6E7244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>
    <w:nsid w:val="6BB12489"/>
    <w:multiLevelType w:val="hybridMultilevel"/>
    <w:tmpl w:val="9F1EDFFA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500773"/>
    <w:multiLevelType w:val="hybridMultilevel"/>
    <w:tmpl w:val="E9B08F90"/>
    <w:lvl w:ilvl="0" w:tplc="3F38BB5E">
      <w:start w:val="1"/>
      <w:numFmt w:val="bullet"/>
      <w:lvlText w:val=""/>
      <w:lvlJc w:val="left"/>
      <w:pPr>
        <w:tabs>
          <w:tab w:val="num" w:pos="1837"/>
        </w:tabs>
        <w:ind w:left="1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0B22138"/>
    <w:multiLevelType w:val="hybridMultilevel"/>
    <w:tmpl w:val="18001174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806DF"/>
    <w:multiLevelType w:val="multilevel"/>
    <w:tmpl w:val="92B0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A833AC6"/>
    <w:multiLevelType w:val="hybridMultilevel"/>
    <w:tmpl w:val="01964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BA7861"/>
    <w:multiLevelType w:val="hybridMultilevel"/>
    <w:tmpl w:val="F01E5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124A21"/>
    <w:multiLevelType w:val="multilevel"/>
    <w:tmpl w:val="54747A8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1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22"/>
  </w:num>
  <w:num w:numId="9">
    <w:abstractNumId w:val="13"/>
  </w:num>
  <w:num w:numId="10">
    <w:abstractNumId w:val="4"/>
  </w:num>
  <w:num w:numId="11">
    <w:abstractNumId w:val="25"/>
  </w:num>
  <w:num w:numId="12">
    <w:abstractNumId w:val="12"/>
  </w:num>
  <w:num w:numId="13">
    <w:abstractNumId w:val="11"/>
  </w:num>
  <w:num w:numId="14">
    <w:abstractNumId w:val="3"/>
  </w:num>
  <w:num w:numId="15">
    <w:abstractNumId w:val="23"/>
  </w:num>
  <w:num w:numId="16">
    <w:abstractNumId w:val="24"/>
  </w:num>
  <w:num w:numId="17">
    <w:abstractNumId w:val="14"/>
  </w:num>
  <w:num w:numId="18">
    <w:abstractNumId w:val="16"/>
  </w:num>
  <w:num w:numId="19">
    <w:abstractNumId w:val="15"/>
  </w:num>
  <w:num w:numId="20">
    <w:abstractNumId w:val="9"/>
  </w:num>
  <w:num w:numId="21">
    <w:abstractNumId w:val="17"/>
  </w:num>
  <w:num w:numId="22">
    <w:abstractNumId w:val="6"/>
  </w:num>
  <w:num w:numId="23">
    <w:abstractNumId w:val="18"/>
  </w:num>
  <w:num w:numId="24">
    <w:abstractNumId w:val="5"/>
  </w:num>
  <w:num w:numId="25">
    <w:abstractNumId w:val="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6B42"/>
    <w:rsid w:val="00061A1C"/>
    <w:rsid w:val="0007155E"/>
    <w:rsid w:val="000737DD"/>
    <w:rsid w:val="00167754"/>
    <w:rsid w:val="00173597"/>
    <w:rsid w:val="001A375C"/>
    <w:rsid w:val="001E3903"/>
    <w:rsid w:val="002404B4"/>
    <w:rsid w:val="002A62C9"/>
    <w:rsid w:val="00327F4C"/>
    <w:rsid w:val="003A5AE4"/>
    <w:rsid w:val="00410658"/>
    <w:rsid w:val="00471BB2"/>
    <w:rsid w:val="0049703D"/>
    <w:rsid w:val="004D3050"/>
    <w:rsid w:val="005879E2"/>
    <w:rsid w:val="005A66A5"/>
    <w:rsid w:val="005C6B42"/>
    <w:rsid w:val="00606757"/>
    <w:rsid w:val="006108DF"/>
    <w:rsid w:val="00636416"/>
    <w:rsid w:val="00673BCB"/>
    <w:rsid w:val="00683880"/>
    <w:rsid w:val="006D37C8"/>
    <w:rsid w:val="007533EF"/>
    <w:rsid w:val="00765893"/>
    <w:rsid w:val="008949D5"/>
    <w:rsid w:val="008B745B"/>
    <w:rsid w:val="008E3F1F"/>
    <w:rsid w:val="009338DF"/>
    <w:rsid w:val="00995E16"/>
    <w:rsid w:val="009B0CAE"/>
    <w:rsid w:val="00A04F2D"/>
    <w:rsid w:val="00A2140A"/>
    <w:rsid w:val="00A3737F"/>
    <w:rsid w:val="00A41AA6"/>
    <w:rsid w:val="00AB25A6"/>
    <w:rsid w:val="00B552EC"/>
    <w:rsid w:val="00BD77FC"/>
    <w:rsid w:val="00C01E3F"/>
    <w:rsid w:val="00C2408C"/>
    <w:rsid w:val="00C343D6"/>
    <w:rsid w:val="00C84AA5"/>
    <w:rsid w:val="00C943F9"/>
    <w:rsid w:val="00CD7930"/>
    <w:rsid w:val="00CF7CDA"/>
    <w:rsid w:val="00D1674B"/>
    <w:rsid w:val="00D54EA7"/>
    <w:rsid w:val="00D834F0"/>
    <w:rsid w:val="00DC3045"/>
    <w:rsid w:val="00E0685A"/>
    <w:rsid w:val="00E606BD"/>
    <w:rsid w:val="00E91D87"/>
    <w:rsid w:val="00EB1ADE"/>
    <w:rsid w:val="00ED5D50"/>
    <w:rsid w:val="00EF457C"/>
    <w:rsid w:val="00F86210"/>
    <w:rsid w:val="00FB5995"/>
    <w:rsid w:val="00FB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54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73BC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6B42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DC3045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A37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737F"/>
  </w:style>
  <w:style w:type="paragraph" w:styleId="a8">
    <w:name w:val="footer"/>
    <w:basedOn w:val="a"/>
    <w:link w:val="a9"/>
    <w:uiPriority w:val="99"/>
    <w:unhideWhenUsed/>
    <w:rsid w:val="00A37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737F"/>
  </w:style>
  <w:style w:type="paragraph" w:customStyle="1" w:styleId="c0">
    <w:name w:val="c0"/>
    <w:basedOn w:val="a"/>
    <w:rsid w:val="00FB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B5995"/>
  </w:style>
  <w:style w:type="character" w:customStyle="1" w:styleId="c17">
    <w:name w:val="c17"/>
    <w:basedOn w:val="a0"/>
    <w:rsid w:val="00FB5995"/>
  </w:style>
  <w:style w:type="paragraph" w:customStyle="1" w:styleId="c9">
    <w:name w:val="c9"/>
    <w:basedOn w:val="a"/>
    <w:rsid w:val="00FB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B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B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5995"/>
  </w:style>
  <w:style w:type="table" w:styleId="aa">
    <w:name w:val="Table Grid"/>
    <w:basedOn w:val="a1"/>
    <w:uiPriority w:val="59"/>
    <w:rsid w:val="00C01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8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621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rsid w:val="00673BCB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Без интервала Знак"/>
    <w:link w:val="a3"/>
    <w:uiPriority w:val="1"/>
    <w:locked/>
    <w:rsid w:val="00673BCB"/>
  </w:style>
  <w:style w:type="character" w:customStyle="1" w:styleId="c16">
    <w:name w:val="c16"/>
    <w:rsid w:val="00FB6EC0"/>
  </w:style>
  <w:style w:type="paragraph" w:customStyle="1" w:styleId="c18">
    <w:name w:val="c18"/>
    <w:basedOn w:val="a"/>
    <w:rsid w:val="00FB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FB6EC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FB6E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13">
    <w:name w:val="c13"/>
    <w:basedOn w:val="a"/>
    <w:rsid w:val="00FB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FB6EC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3498</Words>
  <Characters>19941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Школа</cp:lastModifiedBy>
  <cp:revision>43</cp:revision>
  <dcterms:created xsi:type="dcterms:W3CDTF">2014-09-29T15:02:00Z</dcterms:created>
  <dcterms:modified xsi:type="dcterms:W3CDTF">2016-09-21T08:35:00Z</dcterms:modified>
</cp:coreProperties>
</file>