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Тоболовская средняя общеобразовательная школа-</w:t>
      </w:r>
    </w:p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5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Ершовская основная школа</w:t>
      </w:r>
    </w:p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C5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Ершово, Ишимский   район, Тюменская область.</w:t>
      </w:r>
    </w:p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C58" w:rsidRPr="006C1C58" w:rsidRDefault="006C1C58" w:rsidP="006C1C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C58" w:rsidRPr="006C1C58" w:rsidRDefault="006C1C58" w:rsidP="006C1C58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  <w:r w:rsidRPr="006C1C5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49BF7" wp14:editId="3D7042C0">
                <wp:simplePos x="0" y="0"/>
                <wp:positionH relativeFrom="column">
                  <wp:posOffset>6775450</wp:posOffset>
                </wp:positionH>
                <wp:positionV relativeFrom="paragraph">
                  <wp:posOffset>130175</wp:posOffset>
                </wp:positionV>
                <wp:extent cx="2820670" cy="914400"/>
                <wp:effectExtent l="0" t="0" r="17780" b="19050"/>
                <wp:wrapTight wrapText="bothSides">
                  <wp:wrapPolygon edited="0">
                    <wp:start x="0" y="0"/>
                    <wp:lineTo x="0" y="21600"/>
                    <wp:lineTo x="21590" y="21600"/>
                    <wp:lineTo x="21590" y="0"/>
                    <wp:lineTo x="0" y="0"/>
                  </wp:wrapPolygon>
                </wp:wrapTight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Утверждено: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Директор МАОУ Тоболовская СОШ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 Н.Ф. Жидкова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Приказ №     от 31 августа 2016 г     _____ 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33.5pt;margin-top:10.25pt;width:222.1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" strokecolor="white">
                <v:textbox>
                  <w:txbxContent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Утверждено: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Директор МАОУ Тоболовская СОШ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 Н.Ф. Жидкова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Приказ №     от 31 августа 2016 г     _____ 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C1C5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BD8882" wp14:editId="002AA505">
                <wp:simplePos x="0" y="0"/>
                <wp:positionH relativeFrom="column">
                  <wp:posOffset>3648710</wp:posOffset>
                </wp:positionH>
                <wp:positionV relativeFrom="paragraph">
                  <wp:posOffset>130175</wp:posOffset>
                </wp:positionV>
                <wp:extent cx="2440940" cy="784225"/>
                <wp:effectExtent l="0" t="0" r="16510" b="15875"/>
                <wp:wrapTight wrapText="bothSides">
                  <wp:wrapPolygon edited="0">
                    <wp:start x="0" y="0"/>
                    <wp:lineTo x="0" y="21513"/>
                    <wp:lineTo x="21578" y="21513"/>
                    <wp:lineTo x="21578" y="0"/>
                    <wp:lineTo x="0" y="0"/>
                  </wp:wrapPolygon>
                </wp:wrapTight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Согласовано 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Старший методист: ______________  Сироткина И.В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87.3pt;margin-top:10.25pt;width:192.2pt;height:6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" strokecolor="white">
                <v:textbox>
                  <w:txbxContent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Согласовано 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Старший методист: ______________  Сироткина И.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C1C58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F09505C" wp14:editId="235CC552">
                <wp:simplePos x="0" y="0"/>
                <wp:positionH relativeFrom="column">
                  <wp:posOffset>-87630</wp:posOffset>
                </wp:positionH>
                <wp:positionV relativeFrom="paragraph">
                  <wp:posOffset>130175</wp:posOffset>
                </wp:positionV>
                <wp:extent cx="2637155" cy="1263015"/>
                <wp:effectExtent l="0" t="0" r="10795" b="13335"/>
                <wp:wrapTight wrapText="bothSides">
                  <wp:wrapPolygon edited="0">
                    <wp:start x="0" y="0"/>
                    <wp:lineTo x="0" y="21502"/>
                    <wp:lineTo x="21532" y="21502"/>
                    <wp:lineTo x="21532" y="0"/>
                    <wp:lineTo x="0" y="0"/>
                  </wp:wrapPolygon>
                </wp:wrapTight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Заместитель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директора по УВР: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________Н. И .Плесовских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31.08.2016 г.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C1C58" w:rsidRDefault="006C1C58" w:rsidP="006C1C5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-6.9pt;margin-top:10.25pt;width:207.65pt;height:99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" strokecolor="white">
                <v:textbox>
                  <w:txbxContent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Согласовано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Заместитель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директора по УВР: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________Н. И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Плесовских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31.08.2016 г.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C1C58" w:rsidRDefault="006C1C58" w:rsidP="006C1C5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1C58" w:rsidRPr="006C1C58" w:rsidRDefault="006C1C58" w:rsidP="006C1C58">
      <w:pPr>
        <w:shd w:val="clear" w:color="auto" w:fill="FFFFFF"/>
        <w:ind w:left="4962"/>
        <w:rPr>
          <w:rFonts w:ascii="Calibri" w:eastAsia="Times New Roman" w:hAnsi="Calibri" w:cs="Times New Roman"/>
          <w:color w:val="000000"/>
          <w:lang w:eastAsia="ru-RU"/>
        </w:rPr>
      </w:pPr>
    </w:p>
    <w:p w:rsidR="006C1C58" w:rsidRPr="006C1C58" w:rsidRDefault="006C1C58" w:rsidP="006C1C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 w:rsidRPr="006478BE">
        <w:rPr>
          <w:rFonts w:ascii="Times New Roman" w:eastAsia="Calibri" w:hAnsi="Times New Roman" w:cs="Times New Roman"/>
          <w:sz w:val="80"/>
          <w:szCs w:val="80"/>
        </w:rPr>
        <w:t>Рабочая программа</w:t>
      </w:r>
    </w:p>
    <w:p w:rsidR="006478BE" w:rsidRPr="006478BE" w:rsidRDefault="00025706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>
        <w:rPr>
          <w:rFonts w:ascii="Times New Roman" w:eastAsia="Calibri" w:hAnsi="Times New Roman" w:cs="Times New Roman"/>
          <w:sz w:val="80"/>
          <w:szCs w:val="80"/>
        </w:rPr>
        <w:t>п</w:t>
      </w:r>
      <w:bookmarkStart w:id="0" w:name="_GoBack"/>
      <w:bookmarkEnd w:id="0"/>
      <w:r w:rsidR="006478BE" w:rsidRPr="006478BE">
        <w:rPr>
          <w:rFonts w:ascii="Times New Roman" w:eastAsia="Calibri" w:hAnsi="Times New Roman" w:cs="Times New Roman"/>
          <w:sz w:val="80"/>
          <w:szCs w:val="80"/>
        </w:rPr>
        <w:t>о литературе для 8 класса</w:t>
      </w: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80"/>
          <w:szCs w:val="80"/>
        </w:rPr>
      </w:pPr>
      <w:r w:rsidRPr="006478BE">
        <w:rPr>
          <w:rFonts w:ascii="Times New Roman" w:eastAsia="Calibri" w:hAnsi="Times New Roman" w:cs="Times New Roman"/>
          <w:sz w:val="80"/>
          <w:szCs w:val="80"/>
        </w:rPr>
        <w:t>на 2016-2017 учебный год</w:t>
      </w: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1C58" w:rsidRDefault="006C1C58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1C58" w:rsidRDefault="006C1C58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78BE">
        <w:rPr>
          <w:rFonts w:ascii="Times New Roman" w:eastAsia="Calibri" w:hAnsi="Times New Roman" w:cs="Times New Roman"/>
          <w:b/>
          <w:sz w:val="28"/>
          <w:szCs w:val="28"/>
        </w:rPr>
        <w:t>Составитель: Иванова</w:t>
      </w:r>
      <w:r w:rsidR="006C1C58">
        <w:rPr>
          <w:rFonts w:ascii="Times New Roman" w:eastAsia="Calibri" w:hAnsi="Times New Roman" w:cs="Times New Roman"/>
          <w:b/>
          <w:sz w:val="28"/>
          <w:szCs w:val="28"/>
        </w:rPr>
        <w:t xml:space="preserve"> Елена Юрьевна</w:t>
      </w:r>
    </w:p>
    <w:p w:rsidR="006478BE" w:rsidRPr="006478BE" w:rsidRDefault="006478BE" w:rsidP="00647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478BE" w:rsidRPr="006478BE" w:rsidRDefault="006478BE" w:rsidP="006478BE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литературе в  8 классе составлена в соответствии с федеральным компонентом государственных  образовательных стандартов основного  общего образования по литературе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1089),  Примерной программы основного общего образования по литературе, с учетом  программы  общеобразовательных учреждений. Литература. 5-11 классы (Базовый уровень) под редакцией В.Я.Коровиной. </w:t>
      </w:r>
      <w:r w:rsidRPr="006478BE">
        <w:rPr>
          <w:rFonts w:ascii="Times New Roman" w:eastAsia="Calibri" w:hAnsi="Times New Roman" w:cs="Times New Roman"/>
          <w:i/>
          <w:sz w:val="24"/>
          <w:szCs w:val="24"/>
        </w:rPr>
        <w:t>Допущено Министерством образования и науки РФ</w:t>
      </w:r>
      <w:r w:rsidRPr="006478BE">
        <w:rPr>
          <w:rFonts w:ascii="Times New Roman" w:eastAsia="Calibri" w:hAnsi="Times New Roman" w:cs="Times New Roman"/>
          <w:sz w:val="24"/>
          <w:szCs w:val="24"/>
        </w:rPr>
        <w:t>.. Москва «Просвещение», 2006</w:t>
      </w:r>
    </w:p>
    <w:p w:rsidR="006478BE" w:rsidRPr="006478BE" w:rsidRDefault="006478BE" w:rsidP="006478B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8BE" w:rsidRPr="006478BE" w:rsidRDefault="006478BE" w:rsidP="006478BE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Настоящая программа по литературе для 8 класса создана на основе федерального компонента государственного стандарта основного общего образования и программы общеобразовательных учреждений «Литература» под редакцией В.Я. Коровиной, М. «Просвещение» 2006.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перечень учебно-методического обеспечения, календарно-тематический план.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Согласно государственному образовательному стандарту, изучение</w:t>
      </w:r>
      <w:r w:rsidRPr="006478B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литературы в основной школе направлено на достижение следующих целей:</w:t>
      </w:r>
    </w:p>
    <w:p w:rsidR="006478BE" w:rsidRPr="006478BE" w:rsidRDefault="006478BE" w:rsidP="006478BE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>воспитание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6478BE" w:rsidRPr="006478BE" w:rsidRDefault="006478BE" w:rsidP="006478BE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развитие</w:t>
      </w:r>
      <w:r w:rsidRPr="006478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6478BE" w:rsidRPr="006478BE" w:rsidRDefault="006478BE" w:rsidP="006478BE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>освоение знаний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6478BE" w:rsidRPr="006478BE" w:rsidRDefault="006478BE" w:rsidP="006478BE">
      <w:pPr>
        <w:numPr>
          <w:ilvl w:val="0"/>
          <w:numId w:val="1"/>
        </w:numPr>
        <w:spacing w:before="6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>овладение умениями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6478BE" w:rsidRPr="006478BE" w:rsidRDefault="006478BE" w:rsidP="006478BE">
      <w:pPr>
        <w:spacing w:before="60" w:after="0" w:line="240" w:lineRule="auto"/>
        <w:ind w:left="142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Программа выстроена с учётом специфики класса. Её реализация обеспечивает освоение общеучебных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Науроках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учащиеся могут более уверенно овладеть монологической и диалогической речью. Для решения познавательных и коммуникативных задач учащимся предлагается использовать различные источники информации, включая энциклопедии, справочники, Интернет, словари.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Точки зрения развития умений и навыков рефлексивной деятельности, особое внимание уделено способности учащихся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8 классе – взаимосвязь литературы и истории. Именно этому будет уделено внимание при изучении произведений многих авторов.  Чтение произведений зарубежной литературы проводится в конце курса литературы за 8 класс.</w:t>
      </w:r>
    </w:p>
    <w:p w:rsidR="006478BE" w:rsidRPr="006478BE" w:rsidRDefault="006478BE" w:rsidP="006478BE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6478BE" w:rsidRPr="006478BE" w:rsidRDefault="006478BE" w:rsidP="006478BE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Задачи курса:</w:t>
      </w:r>
    </w:p>
    <w:p w:rsidR="006478BE" w:rsidRPr="006478BE" w:rsidRDefault="006478BE" w:rsidP="006478B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6478BE" w:rsidRPr="006478BE" w:rsidRDefault="006478BE" w:rsidP="006478B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Достижение указанных целей осуществляется в процессе </w:t>
      </w:r>
      <w:r w:rsidRPr="006478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следующих задач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64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познавательных:</w:t>
      </w: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обогащение духовно- нравственного опыта и расширение эстетического кругозора учащихся;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практических: </w:t>
      </w: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грамотного читателя; умение отличать художественный текст от других типов текстов, целостное восприятие и понимание литературного произведения;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эстетических: </w:t>
      </w: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нравственной, духовно свободной личности. 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930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формулировать и аргументированно отстаивать личностную позицию, связанную с нравственной проблематикой   произведения, а также совершенствования умений анализа и интерпретации художественного текста, предполагающих установление связей произведения с исторической эпохой, культурным контекстом, литературным окружением и судьбой писателя</w:t>
      </w:r>
    </w:p>
    <w:p w:rsidR="006478BE" w:rsidRPr="006478BE" w:rsidRDefault="006478BE" w:rsidP="006478BE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Принцип построения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– концентрический (принцип обучения, где ступень обучения, связанна с предыдущей единством содержания и отличающаяся от нее большей сложностью и объемом)</w:t>
      </w:r>
    </w:p>
    <w:p w:rsidR="006478BE" w:rsidRPr="006478BE" w:rsidRDefault="006478BE" w:rsidP="006478B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Технологии, методики: </w:t>
      </w:r>
    </w:p>
    <w:p w:rsidR="006478BE" w:rsidRPr="006478BE" w:rsidRDefault="006478BE" w:rsidP="006478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уровневая дифференциация;</w:t>
      </w:r>
    </w:p>
    <w:p w:rsidR="006478BE" w:rsidRPr="006478BE" w:rsidRDefault="006478BE" w:rsidP="006478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проблемное обучение;</w:t>
      </w:r>
    </w:p>
    <w:p w:rsidR="006478BE" w:rsidRPr="006478BE" w:rsidRDefault="006478BE" w:rsidP="006478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технологии;</w:t>
      </w:r>
    </w:p>
    <w:p w:rsidR="006478BE" w:rsidRPr="006478BE" w:rsidRDefault="006478BE" w:rsidP="006478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здоровьесберегающие технологии;</w:t>
      </w:r>
    </w:p>
    <w:p w:rsidR="006478BE" w:rsidRPr="006478BE" w:rsidRDefault="006478BE" w:rsidP="006478BE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коллективный способ обучения (работа в парах постоянного и сменного состава)</w:t>
      </w:r>
    </w:p>
    <w:p w:rsidR="006478BE" w:rsidRPr="006478BE" w:rsidRDefault="006478BE" w:rsidP="006478BE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Методы обучения: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объяснительно-иллюстративный;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частично-поисковый;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исследовательский;</w:t>
      </w:r>
    </w:p>
    <w:p w:rsidR="006478BE" w:rsidRPr="006478BE" w:rsidRDefault="006478BE" w:rsidP="006478BE">
      <w:pPr>
        <w:numPr>
          <w:ilvl w:val="0"/>
          <w:numId w:val="4"/>
        </w:numPr>
        <w:spacing w:after="0" w:line="240" w:lineRule="auto"/>
        <w:ind w:left="794" w:hanging="35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аналитический.</w:t>
      </w:r>
    </w:p>
    <w:p w:rsidR="006478BE" w:rsidRPr="006478BE" w:rsidRDefault="006478BE" w:rsidP="006478BE">
      <w:pPr>
        <w:shd w:val="clear" w:color="auto" w:fill="FFFFFF"/>
        <w:spacing w:line="307" w:lineRule="exac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курса литературы в 8 классе</w:t>
      </w:r>
    </w:p>
    <w:p w:rsidR="006478BE" w:rsidRPr="006478BE" w:rsidRDefault="006478BE" w:rsidP="006478BE">
      <w:pPr>
        <w:shd w:val="clear" w:color="auto" w:fill="FFFFFF"/>
        <w:spacing w:line="307" w:lineRule="exact"/>
        <w:rPr>
          <w:rFonts w:ascii="Times New Roman" w:eastAsia="Calibri" w:hAnsi="Times New Roman" w:cs="Times New Roman"/>
          <w:bCs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>Количество часов</w:t>
      </w:r>
    </w:p>
    <w:p w:rsidR="006478BE" w:rsidRPr="006478BE" w:rsidRDefault="006478BE" w:rsidP="006478BE">
      <w:pPr>
        <w:shd w:val="clear" w:color="auto" w:fill="FFFFFF"/>
        <w:spacing w:line="307" w:lineRule="exact"/>
        <w:rPr>
          <w:rFonts w:ascii="Times New Roman" w:eastAsia="Calibri" w:hAnsi="Times New Roman" w:cs="Times New Roman"/>
          <w:bCs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>Всего – 68 часов; в неделю – 2 часа</w:t>
      </w:r>
    </w:p>
    <w:p w:rsidR="006478BE" w:rsidRPr="006478BE" w:rsidRDefault="006478BE" w:rsidP="006478BE">
      <w:pPr>
        <w:shd w:val="clear" w:color="auto" w:fill="FFFFFF"/>
        <w:spacing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6478BE">
        <w:rPr>
          <w:rFonts w:ascii="Times New Roman" w:eastAsia="Calibri" w:hAnsi="Times New Roman" w:cs="Times New Roman"/>
          <w:sz w:val="24"/>
          <w:szCs w:val="24"/>
        </w:rPr>
        <w:t>Планирование составлено на основе программы общеобразовательных учреждений «Литература» под редакцией В.Я. Коровиной, 7-е издание, М. «Просвещение», 2006.</w:t>
      </w:r>
    </w:p>
    <w:p w:rsidR="006478BE" w:rsidRPr="006478BE" w:rsidRDefault="006478BE" w:rsidP="006478BE">
      <w:pPr>
        <w:shd w:val="clear" w:color="auto" w:fill="FFFFFF"/>
        <w:spacing w:line="307" w:lineRule="exact"/>
        <w:ind w:firstLine="427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Учебник: Коровина В.Я., Журавлев В.П., Коровин В.И.. Литература 8 класс: учебник-хрестоматия: в 2-х частях. М. Просвещение 2004.</w:t>
      </w:r>
    </w:p>
    <w:p w:rsidR="006478BE" w:rsidRPr="006478BE" w:rsidRDefault="006478BE" w:rsidP="006478BE">
      <w:pPr>
        <w:shd w:val="clear" w:color="auto" w:fill="FFFFFF"/>
        <w:spacing w:line="307" w:lineRule="exact"/>
        <w:ind w:firstLine="427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Распределение учебных часов по разделам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Введение  - 1 час; 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Устное народное творчество – 2 часа;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Из древнерусской литературы  -2 часа;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Из русской литературы 18 века – 3 часа;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Из русской литературы 19 века – 32  часа;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Из русской литературы 20 века – 21 час;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Из зарубежной литературы  - 5 часов;</w:t>
      </w:r>
    </w:p>
    <w:p w:rsidR="006478BE" w:rsidRPr="006478BE" w:rsidRDefault="006478BE" w:rsidP="006478BE">
      <w:pPr>
        <w:numPr>
          <w:ilvl w:val="0"/>
          <w:numId w:val="3"/>
        </w:numPr>
        <w:shd w:val="clear" w:color="auto" w:fill="FFFFFF"/>
        <w:spacing w:after="0" w:line="307" w:lineRule="exact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Итоговые уроки – 2 часа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Дополнительная литература: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По следам школьных учебников. Рабочая тетрадь. ЛИТЕРАТУРА-8. – М.: Айрис-пресс, 2000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И.И.Аркин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Уроки литературы в 8 классе. – М.: Просвещение, 2001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И.В.Золотарева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, Т.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А.Крысова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Поурочные разработки по литературе. 8 класс. – М.: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Вако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, 2003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Т.О.Скиргайло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Г.Х.Ахбарова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Тематическое планирование программного материала по литературе в 8-9 классах с учетом национально-регионального компонента. – Казань: Школа, 2008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Скоркина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Н.М. Нестандартные формы внеклассной работы. – Волгоград: Учитель-АСТ, 2001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Терентьева Н.П.. Внеклассная работа по литературе: жизнь и творчество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А.С.Пушкина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5-8 классы. – М.: Владос, 1999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Гуревич С.М. Газета: вчера, сегодня, завтра. – М.: Аспект Пресс, 2004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Развивайте дар слова: Факультативный курс «Теория и практика сочинений разных жанров (8-9 классы)»: пособие для учащихся. – М.: Просвещение, 1990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Подгаецкая И.М. Воспитание у учащихся интереса к изучению литературы: пособие для учителя. – М.: Просвещение, 1985</w:t>
      </w:r>
    </w:p>
    <w:p w:rsidR="006478BE" w:rsidRPr="006478BE" w:rsidRDefault="006478BE" w:rsidP="006478B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Панов Б.Т. Внеклассная работа по литературе. Пособие для учителей.  – М.: Просвещение, 1980</w:t>
      </w:r>
    </w:p>
    <w:p w:rsidR="006478BE" w:rsidRPr="006478BE" w:rsidRDefault="006478BE" w:rsidP="006478B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7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Требования к уровню подготовки учащихся 8 класса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Ученик  должен знать: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базовые теоретико-литературные понятия;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содержание программных произведений;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образную природу словесного искусства;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основные факты жизни и творчества писателей-классиков 19 века, 20 века.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курса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УСТНОЕ НАРОДНОЕ ТВОРЧЕСТВО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В мире русской народной песни  (лирические, исторические песни). Отражение жизни народа  в народной песне: 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«В темном лесе», «Уж ты ночка, ноченька темная…», «Вдоль по улице метелица метет…», «Пугачев в темнице», «Пугачев казнен».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Частушки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Предания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как исторический жанр русской народной прозы. 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«О Пугачеве», «О покорении Сибири Ермаком…».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Особенности содержания и формы народных преданий. 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Народная песня, частушка (развитие представлений).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ИЗ ДРЕВНЕРУССКОЙ ЛИТЕРАТУРЫ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  <w:t xml:space="preserve">Из 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«Жития Александра Невского».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Защита русский земель от нашествий и набегов врагов. Бранные подвиги Александра Невского и его духовный подвиг самопожертвования. 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«Шемякин суд».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комические ситуации с двумя плутами.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  <w:t>«Шемякин суд» - «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кривосуд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Шемяка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«посулы любил, потому так он и судил»). Особенности поэтики бытовой сатирической повести.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ИЗ ЛИТЕРАТУРЫ </w:t>
      </w:r>
      <w:r w:rsidRPr="006478B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XVIII</w:t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Денис Иванович Фонвизин.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Слово о писателе.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«Недоросль»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Понятие о классицизме. Основные правила классицизма в драматическом произведении.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ИЗ ЛИТЕРАТУРЫ </w:t>
      </w:r>
      <w:r w:rsidRPr="006478B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XIX</w:t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Иван Андреевич Крылов.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Поэт и мудрец. Язвительный сатирик и баснописец. Краткий рассказ о писателе.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«Лягушки, просящие царя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Критика «общественного договора» Ж.-Ж. Руссо. Мораль басни.  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«Обоз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Критика вмешательства императора Александра </w:t>
      </w:r>
      <w:r w:rsidRPr="006478B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в стратегию и тактику Кутузова в Отечественной войне 1812 года. Мораль басни. Осмеяние пороков: самонадеянности, безответственности, зазнайства.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Басня. Мораль. Аллегория (развитие представлений).</w:t>
      </w:r>
      <w:r w:rsidRPr="006478BE">
        <w:rPr>
          <w:rFonts w:ascii="Times New Roman" w:eastAsia="Calibri" w:hAnsi="Times New Roman" w:cs="Times New Roman"/>
          <w:sz w:val="24"/>
          <w:szCs w:val="24"/>
        </w:rPr>
        <w:tab/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Кондратий Федорович Рылеев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Смерть Ермака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Историческая тема думы. Ермак Тимофеевич – главный герой думы, один из предводителей казаков. Тема расширения русских земель. Текст думы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К.Ф.Рылеева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– основа песни о Ермаке.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Дума (начальное представление).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Александр Сергеевич Пушкин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Туча»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Разноплановость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содержания стихотворения – зарисовка природы, отклик на десятилетие восстания декабристов.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К*** («Я помню чудное мгновенье</w:t>
      </w:r>
      <w:r w:rsidRPr="006478BE">
        <w:rPr>
          <w:rFonts w:ascii="Times New Roman" w:eastAsia="Calibri" w:hAnsi="Times New Roman" w:cs="Times New Roman"/>
          <w:sz w:val="24"/>
          <w:szCs w:val="24"/>
        </w:rPr>
        <w:t>…»). Обогащение любовной лирики мотивами пробуждения души к творчеству.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19 октября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Мотивы дружбы, прочного союза и единения друзей. Дружба как нравственный жизненный стержень сообщества избранных. 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«История Пугачева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 (отрывки). Заглавие Пушкина («История Пугачева») и поправка Николая </w:t>
      </w:r>
      <w:r w:rsidRPr="006478B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А.Пушкин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Роман 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Капитанская дочка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Гринев – жизненный путь героя, формирование характера («Береги честь смолоду»). Маша Миронова – нравственная красота героини. Швабрин –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Историзм художественной литературы (начальные представления). Роман (начальные представления). Реализм (начальные представления).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Пиковая дама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</w:t>
      </w: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предсказаний, намеков и символических соответствий. Функции эпиграфов. Система образов-персонажей, сочетание в них 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Михаил Юрьевич Лермонтов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писателе, отношение к историческим темам и воплощение этих тем в его творчестве.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Мцыри»</w:t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Поэма (развитие представлений). Романтический герой (начальные представления), романтическая поэма (начальные представления).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Николай Васильевич Гоголь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писателе, его отношении к истории, исторической теме в художественном произведении.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«Ревизор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Комедия «со злостью и солью». История создания и история постановки комедии. Поворот русской 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Н.</w:t>
      </w:r>
      <w:r w:rsidRPr="006478BE">
        <w:rPr>
          <w:rFonts w:ascii="Times New Roman" w:eastAsia="Calibri" w:hAnsi="Times New Roman" w:cs="Times New Roman"/>
          <w:vanish/>
          <w:sz w:val="24"/>
          <w:szCs w:val="24"/>
        </w:rPr>
        <w:t>меять «все дурное в России» (Н, ,ория литературы. вщина как общественное явление.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vanish/>
          <w:sz w:val="24"/>
          <w:szCs w:val="24"/>
        </w:rPr>
        <w:t>ценыи к к/медии " к истории, исторической теме в художественном произведении.</w:t>
      </w:r>
      <w:r w:rsidRPr="006478BE">
        <w:rPr>
          <w:rFonts w:ascii="Times New Roman" w:eastAsia="Calibri" w:hAnsi="Times New Roman" w:cs="Times New Roman"/>
          <w:sz w:val="24"/>
          <w:szCs w:val="24"/>
        </w:rPr>
        <w:t>В.Гоголь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). Новизна финала, немой сцены, своеобразие действия пьесы «от начала до конца вытекает из характеров»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В.И.Немирович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-Данченко). Хлестаков и «миражная интрига»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Ю.Манн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). Хлестаковщина как общественное явление.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Комедия (развитие представлений). Сатира и юмор (развитие представлений).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Шинель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Образ «маленького человека» в литературе. Потеря Акакием Акакиевичем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Башмачкиным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Михаил </w:t>
      </w:r>
      <w:proofErr w:type="spellStart"/>
      <w:r w:rsidRPr="006478BE">
        <w:rPr>
          <w:rFonts w:ascii="Times New Roman" w:eastAsia="Calibri" w:hAnsi="Times New Roman" w:cs="Times New Roman"/>
          <w:b/>
          <w:sz w:val="24"/>
          <w:szCs w:val="24"/>
        </w:rPr>
        <w:t>Евграфович</w:t>
      </w:r>
      <w:proofErr w:type="spellEnd"/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Салтыков-Щедрин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писателе, редакторе, издателе.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История одного города</w:t>
      </w:r>
      <w:r w:rsidRPr="006478BE">
        <w:rPr>
          <w:rFonts w:ascii="Times New Roman" w:eastAsia="Calibri" w:hAnsi="Times New Roman" w:cs="Times New Roman"/>
          <w:sz w:val="24"/>
          <w:szCs w:val="24"/>
        </w:rPr>
        <w:t>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Гипербола, гротеск (развитие представлений). Литературная пародия (начальные представления). Эзопов язык (развитие понятия).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Николай Семенович Лесков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Старый гений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Сатира на чиновничество. Защита беззащитных. Нравственные проблемы рассказа. Деталь как средство создания образа в рассказе.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Рассказ (развитие представлений). Художественная деталь (развитие представлений).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Лев Николаевич Толстой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После бала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Идея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разделенности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двух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Росссий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Художественная деталь. Антитеза (развитие представлений). Композиция (развитие представлений). Роль антитезы в композиции произведений.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Антон Павлович Чехов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О любви</w:t>
      </w:r>
      <w:r w:rsidRPr="006478BE">
        <w:rPr>
          <w:rFonts w:ascii="Times New Roman" w:eastAsia="Calibri" w:hAnsi="Times New Roman" w:cs="Times New Roman"/>
          <w:sz w:val="24"/>
          <w:szCs w:val="24"/>
        </w:rPr>
        <w:t>» (из трилогии). История о любви и упущенном счастье.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ИЗ РУССКОЙ ЛИТЕРАТУРЫ </w:t>
      </w:r>
      <w:r w:rsidRPr="006478BE">
        <w:rPr>
          <w:rFonts w:ascii="Times New Roman" w:eastAsia="Calibri" w:hAnsi="Times New Roman" w:cs="Times New Roman"/>
          <w:b/>
          <w:sz w:val="24"/>
          <w:szCs w:val="24"/>
          <w:lang w:val="en-US"/>
        </w:rPr>
        <w:t>XX</w:t>
      </w: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ВЕКА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Иван Алексеевич Бунин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Кавказ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Повествование о любви в различных ее состояниях и в различных жизненных ситуациях. Мастерство Бунина-рассказчика. Психологизм прозы писателя. 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Александр Иванович Куприн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Куст сирени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Утверждение согласия и взаимопонимания, любви и счастья в семье. Самоотверженность и находчивость главной героини.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Сюжет и фабула.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Александр Александрович Блок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поэте. 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«Россия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Историческая тема в стихотворении, его современное звучание и смысл.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Сергей Александрович Есенин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жизни и творчестве поэта.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Пугачев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». Поэма на историческую тему. Характер Пугачева. Сопоставление образа предводителя восстания в разных произведениях: в фольклоре, в произведениях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А.С.Пушкина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С.А.Есенина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Современность и историческое прошлое в драматической поэме Есенина.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Драматическая поэма (начальные представления).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Иван Сергеевич Шмелев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Краткий рассказ о писателе. 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«Как я стал писателем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Рассказ о пути к творчеству. Сопоставление художественного произведения с документально-биографическими (мемуары, воспоминания, дневники).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Михаил Андреевич Осоргин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«Пенсне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Сочетание фантастики и реальности в рассказе. Мелочи быта и их психологическое содержание. Для самостоятельного чтения.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6478BE">
        <w:rPr>
          <w:rFonts w:ascii="Times New Roman" w:eastAsia="Calibri" w:hAnsi="Times New Roman" w:cs="Times New Roman"/>
          <w:b/>
          <w:sz w:val="24"/>
          <w:szCs w:val="24"/>
        </w:rPr>
        <w:t>Трифонович</w:t>
      </w:r>
      <w:proofErr w:type="spellEnd"/>
      <w:r w:rsidRPr="006478BE">
        <w:rPr>
          <w:rFonts w:ascii="Times New Roman" w:eastAsia="Calibri" w:hAnsi="Times New Roman" w:cs="Times New Roman"/>
          <w:b/>
          <w:sz w:val="24"/>
          <w:szCs w:val="24"/>
        </w:rPr>
        <w:t xml:space="preserve"> Твардовский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«Василий Теркин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Андрей Платонович Платонов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жизни писателя.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Возвращение».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Стихи и песни о Великой Отечественной войне 1941-1945 годов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Е.Винокуров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«Москвичи»;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М.Исаковский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«Катюша», «Враги сожгли родную хату»;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Б.Окуджава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«Песенка о пехоте», «Здесь птицы не поют…»;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А.Фатьянов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«Соловьи»;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Л.Ошанин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«Дороги»;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В.Высоцкий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«Песня о Земле» и др.).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Виктор Петрович Астафьев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«Фотография, на которой меня нет».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Герой-повествователь (развитие представлений).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Русские поэты о Родине, родной природе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И.Анненский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«Снег»;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Д.Мережковский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«Родное», «Не надо звуков»;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Н.Заболоцкий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«Вечер на Оке», «Уступи мне, скворец, уголок…»;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Н.Рубцов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«По вечерам», «Встреча», «Привет, Россия…».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Поэты Русского зарубежья об оставленной ими Родине. 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Н.Оцуп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«Мне трудно без России…» (отрывок);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З.Гиппиус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«Знайте!», «так и есть»; Дон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Аминадо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. «Бабье лето»; 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И.Бунин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. «У птицы есть гнездо…». Общее и индивидуальное в произведениях русских поэтов.</w:t>
      </w:r>
    </w:p>
    <w:p w:rsidR="006478BE" w:rsidRPr="006478BE" w:rsidRDefault="006478BE" w:rsidP="006478B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ИЗ ЗАРУБЕЖНОЙ ЛИТЕРАТУРЫ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Уильям Шекспир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«Ромео и Джульетта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Семейная вражда и любовь героев. Ромео и Джульетта – символ любви и жертвенности. «Вечные проблемы» в творчестве Шекспира.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Конфликт как основа сюжета драматического произведения.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Сонеты – «Кто хвалится родством своим со знатью…», «Увы, мой стих не блещет новизной…».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</w:t>
      </w:r>
      <w:proofErr w:type="spellStart"/>
      <w:r w:rsidRPr="006478BE">
        <w:rPr>
          <w:rFonts w:ascii="Times New Roman" w:eastAsia="Calibri" w:hAnsi="Times New Roman" w:cs="Times New Roman"/>
          <w:sz w:val="24"/>
          <w:szCs w:val="24"/>
        </w:rPr>
        <w:t>В.Г.Белинский</w:t>
      </w:r>
      <w:proofErr w:type="spellEnd"/>
      <w:r w:rsidRPr="006478BE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Сонет как форма лирической поэзии.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Жан Батист Мольер</w:t>
      </w:r>
      <w:r w:rsidRPr="006478BE">
        <w:rPr>
          <w:rFonts w:ascii="Times New Roman" w:eastAsia="Calibri" w:hAnsi="Times New Roman" w:cs="Times New Roman"/>
          <w:sz w:val="24"/>
          <w:szCs w:val="24"/>
        </w:rPr>
        <w:t>. Слово о Мольере.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«Мещанин во дворянстве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» (обзор с чтением отдельных сцен).  </w:t>
      </w:r>
      <w:r w:rsidRPr="006478BE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век – эпоха расцвета классицизма в искусстве Франции.  Мольер – великий комедиограф эпохи классицизма. «Мещанин во дворянстве» -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</w:t>
      </w:r>
    </w:p>
    <w:p w:rsidR="006478BE" w:rsidRPr="006478BE" w:rsidRDefault="006478BE" w:rsidP="006478B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i/>
          <w:sz w:val="24"/>
          <w:szCs w:val="24"/>
        </w:rPr>
        <w:t>Теория литературы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Классицизм. Сатира (развитие понятий).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Джонатан Свифт</w:t>
      </w:r>
      <w:r w:rsidRPr="006478BE">
        <w:rPr>
          <w:rFonts w:ascii="Times New Roman" w:eastAsia="Calibri" w:hAnsi="Times New Roman" w:cs="Times New Roman"/>
          <w:sz w:val="24"/>
          <w:szCs w:val="24"/>
        </w:rPr>
        <w:t>.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Путешествия Гулливера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Сатира на государственное устройство и общество. Гротесковый характер изображения.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Вальтер Скотт.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Краткий рассказ о писателе.</w:t>
      </w:r>
    </w:p>
    <w:p w:rsidR="006478BE" w:rsidRPr="006478BE" w:rsidRDefault="006478BE" w:rsidP="006478B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«</w:t>
      </w:r>
      <w:r w:rsidRPr="006478BE">
        <w:rPr>
          <w:rFonts w:ascii="Times New Roman" w:eastAsia="Calibri" w:hAnsi="Times New Roman" w:cs="Times New Roman"/>
          <w:b/>
          <w:i/>
          <w:sz w:val="24"/>
          <w:szCs w:val="24"/>
        </w:rPr>
        <w:t>Айвенго</w:t>
      </w:r>
      <w:r w:rsidRPr="006478BE">
        <w:rPr>
          <w:rFonts w:ascii="Times New Roman" w:eastAsia="Calibri" w:hAnsi="Times New Roman" w:cs="Times New Roman"/>
          <w:sz w:val="24"/>
          <w:szCs w:val="24"/>
        </w:rPr>
        <w:t>». Исторический роман. Средневековая Англия в романе. Главные герои и события. История, изображенная «домашним образом»: мысли и чувства героев, переданные сквозь призму домашнего быта, обстановки, семейных устоев и отношений.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</w:p>
    <w:p w:rsidR="006478BE" w:rsidRPr="006478BE" w:rsidRDefault="006478BE" w:rsidP="006478B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Ученик должен понимать: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закономерности происхождения литературы;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жанровые особенности произведений;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Ученик должен уметь: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-владеть умениями выразительного чтения;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-воспринимать и анализировать художественный текст;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-выделять смысловые части художественного текста, составлять тезисы и план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прочитанного;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-определять род и жанр литературного произведения;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-выделять и формулировать тему, идею, проблематику изученного произведения;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-давать характеристику героев;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-характеризовать особенности сюжета, композиции, роль изобразительно-выразительных средств;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-сопоставлять эпизоды литературных произведений и сравнивать их героев;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-выявлять авторскую позицию;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-выражать свое отношение к прочитанному;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-выразительно читать произведения (или фрагменты), в том числе выученные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наизусть, соблюдая нормы литературного произношения;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-владеть различными видами пересказа;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-строить устные и письменные высказывания в связи с изученным произведением;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-участвовать в диалоге по прочитанным произведениям, понимать чужую точку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 зрения и аргументировано отстаивать свою;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-писать отзывы о самостоятельно прочитанных произведениях, сочинениях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 (сочинения – только для выпускников школ с русским (родным) языком обучения).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-видеть в произведении автора и авторское отношение к героям и событиям, к читателю;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-видеть эстетическую функцию языковых средств и художественных деталей   произведения;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-самостоятельно анализировать литературно-художественные произведения и их фрагменты соответственно уровню подготовки;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-грамотно строить монологические высказывания различных форм и жанров, владеть культурой диалогической речи;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-выполнять элементарные исследовательские работы.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Владеть компетенциями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: познавательной, рефлексивной, коммуникативной, ценностно-ориентационной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b/>
          <w:sz w:val="24"/>
          <w:szCs w:val="24"/>
        </w:rPr>
        <w:t>      Способны решать</w:t>
      </w: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 следующие жизненно-практические задачи: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 xml:space="preserve">-создание связного текста (устного или письменного) на необходимую тему с 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учетом норм русского литературного языка;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-определять свой круг чтения и давать оценку литературным произведениям;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lastRenderedPageBreak/>
        <w:t>-осуществлять поиск нужной информации о литературе, о конкретном произведении и его</w:t>
      </w:r>
    </w:p>
    <w:p w:rsidR="006478BE" w:rsidRPr="006478BE" w:rsidRDefault="006478BE" w:rsidP="006478BE">
      <w:pPr>
        <w:rPr>
          <w:rFonts w:ascii="Times New Roman" w:eastAsia="Calibri" w:hAnsi="Times New Roman" w:cs="Times New Roman"/>
          <w:sz w:val="24"/>
          <w:szCs w:val="24"/>
        </w:rPr>
      </w:pPr>
      <w:r w:rsidRPr="006478BE">
        <w:rPr>
          <w:rFonts w:ascii="Times New Roman" w:eastAsia="Calibri" w:hAnsi="Times New Roman" w:cs="Times New Roman"/>
          <w:sz w:val="24"/>
          <w:szCs w:val="24"/>
        </w:rPr>
        <w:t> авторе (справочная литература, периодика, телевидение, ресурсы Интернета)</w:t>
      </w:r>
    </w:p>
    <w:p w:rsidR="00492F42" w:rsidRDefault="00492F42"/>
    <w:sectPr w:rsidR="00492F42" w:rsidSect="00647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51488"/>
    <w:multiLevelType w:val="hybridMultilevel"/>
    <w:tmpl w:val="83468B80"/>
    <w:lvl w:ilvl="0" w:tplc="49C0AF60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2">
    <w:nsid w:val="5ECB65CC"/>
    <w:multiLevelType w:val="hybridMultilevel"/>
    <w:tmpl w:val="224298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D6161"/>
    <w:multiLevelType w:val="hybridMultilevel"/>
    <w:tmpl w:val="25163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931EDF"/>
    <w:multiLevelType w:val="hybridMultilevel"/>
    <w:tmpl w:val="BB02CF1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BE"/>
    <w:rsid w:val="00025706"/>
    <w:rsid w:val="00492F42"/>
    <w:rsid w:val="006478BE"/>
    <w:rsid w:val="006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C1C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C1C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C1C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3814</Words>
  <Characters>21743</Characters>
  <Application>Microsoft Office Word</Application>
  <DocSecurity>0</DocSecurity>
  <Lines>181</Lines>
  <Paragraphs>51</Paragraphs>
  <ScaleCrop>false</ScaleCrop>
  <Company/>
  <LinksUpToDate>false</LinksUpToDate>
  <CharactersWithSpaces>25506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Ершово</cp:lastModifiedBy>
  <cp:revision>3</cp:revision>
  <dcterms:created xsi:type="dcterms:W3CDTF">2016-08-31T05:02:00Z</dcterms:created>
  <dcterms:modified xsi:type="dcterms:W3CDTF">2016-08-31T06:20:00Z</dcterms:modified>
</cp:coreProperties>
</file>