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04" w:rsidRDefault="00B60F04" w:rsidP="00B60F04">
      <w:pPr>
        <w:jc w:val="right"/>
        <w:rPr>
          <w:rFonts w:ascii="Arial" w:hAnsi="Arial" w:cs="Arial"/>
          <w:color w:val="52524F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Сед и сгорблен, может, ты. Но все же,</w:t>
      </w:r>
      <w:r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Пусть по жизни путь прошел большой,</w:t>
      </w:r>
      <w:r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Очень многих молодых моложе</w:t>
      </w:r>
      <w:r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Боевой солдатской душой!</w:t>
      </w:r>
      <w:r>
        <w:rPr>
          <w:color w:val="000000"/>
          <w:sz w:val="28"/>
          <w:szCs w:val="28"/>
        </w:rPr>
        <w:br/>
      </w:r>
    </w:p>
    <w:p w:rsidR="00B60F04" w:rsidRDefault="00B60F04" w:rsidP="00B60F04">
      <w:pPr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В честь Дня неизвестного солдата.  03.12.14г в Карасульской начальной школе - детский сад  прошло социально-значимые мероприятия мероприятие,  посвященное памятной дате:  уроки мужества, конкурсы рисунков, поход в музей</w:t>
      </w:r>
      <w:r>
        <w:rPr>
          <w:sz w:val="28"/>
          <w:szCs w:val="28"/>
        </w:rPr>
        <w:t>. Мероприятия проводились с целью  увековечения  памяти павших защитников Отечества с привлечением представителей поискового движения России, родительской общественности.</w:t>
      </w:r>
      <w:r>
        <w:rPr>
          <w:rStyle w:val="apple-style-span"/>
          <w:color w:val="000000"/>
          <w:sz w:val="28"/>
          <w:szCs w:val="28"/>
        </w:rPr>
        <w:br/>
        <w:t xml:space="preserve">              Подобные мероприятия очень важны для укрепления духовных ценностей, развития интереса к истории, воспитания патриотизма.</w:t>
      </w:r>
    </w:p>
    <w:p w:rsidR="004A2D48" w:rsidRDefault="004A2D48"/>
    <w:sectPr w:rsidR="004A2D48" w:rsidSect="004A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B60F04"/>
    <w:rsid w:val="004A2D48"/>
    <w:rsid w:val="00B6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B60F0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2014-12-05T01:06:00Z</dcterms:created>
  <dcterms:modified xsi:type="dcterms:W3CDTF">2014-12-05T01:07:00Z</dcterms:modified>
</cp:coreProperties>
</file>