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417" w:rsidRPr="00B71F64" w:rsidRDefault="00093417" w:rsidP="00B95C03">
      <w:pPr>
        <w:pStyle w:val="ParagraphStyle"/>
        <w:spacing w:line="264" w:lineRule="auto"/>
        <w:rPr>
          <w:rFonts w:ascii="Times New Roman" w:hAnsi="Times New Roman" w:cs="Times New Roman"/>
          <w:b/>
          <w:bCs/>
        </w:rPr>
      </w:pPr>
    </w:p>
    <w:p w:rsidR="00093417" w:rsidRPr="00B71F64" w:rsidRDefault="00093417" w:rsidP="00093417">
      <w:pPr>
        <w:pStyle w:val="ParagraphStyle"/>
        <w:spacing w:line="264" w:lineRule="auto"/>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tbl>
      <w:tblPr>
        <w:tblW w:w="8850" w:type="dxa"/>
        <w:tblInd w:w="60" w:type="dxa"/>
        <w:tblLayout w:type="fixed"/>
        <w:tblCellMar>
          <w:top w:w="60" w:type="dxa"/>
          <w:left w:w="60" w:type="dxa"/>
          <w:bottom w:w="60" w:type="dxa"/>
          <w:right w:w="60" w:type="dxa"/>
        </w:tblCellMar>
        <w:tblLook w:val="0000" w:firstRow="0" w:lastRow="0" w:firstColumn="0" w:lastColumn="0" w:noHBand="0" w:noVBand="0"/>
      </w:tblPr>
      <w:tblGrid>
        <w:gridCol w:w="4436"/>
        <w:gridCol w:w="4414"/>
      </w:tblGrid>
      <w:tr w:rsidR="00093417" w:rsidRPr="00B71F64" w:rsidTr="00093417">
        <w:tc>
          <w:tcPr>
            <w:tcW w:w="4432" w:type="dxa"/>
            <w:tcBorders>
              <w:top w:val="nil"/>
              <w:left w:val="nil"/>
              <w:bottom w:val="nil"/>
              <w:right w:val="nil"/>
            </w:tcBorders>
          </w:tcPr>
          <w:p w:rsidR="00093417" w:rsidRPr="00B71F64" w:rsidRDefault="00093417" w:rsidP="00093417">
            <w:pPr>
              <w:pStyle w:val="ParagraphStyle"/>
              <w:spacing w:line="264" w:lineRule="auto"/>
              <w:jc w:val="center"/>
              <w:rPr>
                <w:rFonts w:ascii="Times New Roman" w:hAnsi="Times New Roman" w:cs="Times New Roman"/>
              </w:rPr>
            </w:pPr>
            <w:proofErr w:type="gramStart"/>
            <w:r w:rsidRPr="00B71F64">
              <w:rPr>
                <w:rFonts w:ascii="Times New Roman" w:hAnsi="Times New Roman" w:cs="Times New Roman"/>
              </w:rPr>
              <w:t>Рассмотрена</w:t>
            </w:r>
            <w:proofErr w:type="gramEnd"/>
            <w:r w:rsidRPr="00B71F64">
              <w:rPr>
                <w:rFonts w:ascii="Times New Roman" w:hAnsi="Times New Roman" w:cs="Times New Roman"/>
              </w:rPr>
              <w:t xml:space="preserve"> на заседании </w:t>
            </w:r>
          </w:p>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 xml:space="preserve">Управляющего совета школы </w:t>
            </w:r>
          </w:p>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протокол № ____ от __</w:t>
            </w:r>
            <w:r w:rsidR="00A21C23">
              <w:rPr>
                <w:rFonts w:ascii="Times New Roman" w:hAnsi="Times New Roman" w:cs="Times New Roman"/>
              </w:rPr>
              <w:t>_</w:t>
            </w:r>
            <w:r w:rsidRPr="00B71F64">
              <w:rPr>
                <w:rFonts w:ascii="Times New Roman" w:hAnsi="Times New Roman" w:cs="Times New Roman"/>
              </w:rPr>
              <w:t>20</w:t>
            </w:r>
            <w:r w:rsidR="00C62FFF" w:rsidRPr="00B71F64">
              <w:rPr>
                <w:rFonts w:ascii="Times New Roman" w:hAnsi="Times New Roman" w:cs="Times New Roman"/>
              </w:rPr>
              <w:t>15</w:t>
            </w:r>
            <w:r w:rsidRPr="00B71F64">
              <w:rPr>
                <w:rFonts w:ascii="Times New Roman" w:hAnsi="Times New Roman" w:cs="Times New Roman"/>
              </w:rPr>
              <w:t xml:space="preserve"> г.</w:t>
            </w:r>
          </w:p>
        </w:tc>
        <w:tc>
          <w:tcPr>
            <w:tcW w:w="4410" w:type="dxa"/>
            <w:tcBorders>
              <w:top w:val="nil"/>
              <w:left w:val="nil"/>
              <w:bottom w:val="nil"/>
              <w:right w:val="nil"/>
            </w:tcBorders>
          </w:tcPr>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 xml:space="preserve">Утверждена </w:t>
            </w:r>
          </w:p>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приказ по школе № ___</w:t>
            </w:r>
          </w:p>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от __________20</w:t>
            </w:r>
            <w:r w:rsidR="00C62FFF" w:rsidRPr="00B71F64">
              <w:rPr>
                <w:rFonts w:ascii="Times New Roman" w:hAnsi="Times New Roman" w:cs="Times New Roman"/>
              </w:rPr>
              <w:t>15</w:t>
            </w:r>
            <w:r w:rsidRPr="00B71F64">
              <w:rPr>
                <w:rFonts w:ascii="Times New Roman" w:hAnsi="Times New Roman" w:cs="Times New Roman"/>
              </w:rPr>
              <w:t xml:space="preserve"> г.</w:t>
            </w:r>
          </w:p>
        </w:tc>
      </w:tr>
    </w:tbl>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B95C03" w:rsidRPr="00B71F64" w:rsidRDefault="00B95C03" w:rsidP="00B95C03">
      <w:pPr>
        <w:pStyle w:val="ParagraphStyle"/>
        <w:spacing w:line="264" w:lineRule="auto"/>
        <w:jc w:val="center"/>
        <w:rPr>
          <w:rFonts w:ascii="Times New Roman" w:hAnsi="Times New Roman" w:cs="Times New Roman"/>
          <w:b/>
          <w:bCs/>
        </w:rPr>
      </w:pPr>
      <w:r w:rsidRPr="00B71F64">
        <w:rPr>
          <w:rFonts w:ascii="Times New Roman" w:hAnsi="Times New Roman" w:cs="Times New Roman"/>
          <w:b/>
          <w:bCs/>
        </w:rPr>
        <w:t>Основная образовательная программа</w:t>
      </w:r>
    </w:p>
    <w:p w:rsidR="00B95C03" w:rsidRPr="00B71F64" w:rsidRDefault="00B95C03" w:rsidP="00B95C03">
      <w:pPr>
        <w:pStyle w:val="ParagraphStyle"/>
        <w:spacing w:line="264" w:lineRule="auto"/>
        <w:jc w:val="center"/>
        <w:rPr>
          <w:rFonts w:ascii="Times New Roman" w:hAnsi="Times New Roman" w:cs="Times New Roman"/>
          <w:b/>
          <w:bCs/>
        </w:rPr>
      </w:pPr>
      <w:r w:rsidRPr="00B71F64">
        <w:rPr>
          <w:rFonts w:ascii="Times New Roman" w:hAnsi="Times New Roman" w:cs="Times New Roman"/>
          <w:b/>
          <w:bCs/>
        </w:rPr>
        <w:t xml:space="preserve">основного общего образования </w:t>
      </w:r>
    </w:p>
    <w:p w:rsidR="00B95C03" w:rsidRPr="00B71F64" w:rsidRDefault="00B95C03" w:rsidP="00B95C03">
      <w:pPr>
        <w:pStyle w:val="ParagraphStyle"/>
        <w:spacing w:line="264" w:lineRule="auto"/>
        <w:jc w:val="center"/>
        <w:rPr>
          <w:rFonts w:ascii="Times New Roman" w:hAnsi="Times New Roman" w:cs="Times New Roman"/>
          <w:b/>
          <w:bCs/>
        </w:rPr>
      </w:pPr>
      <w:r>
        <w:rPr>
          <w:rFonts w:ascii="Times New Roman" w:hAnsi="Times New Roman" w:cs="Times New Roman"/>
          <w:b/>
          <w:bCs/>
        </w:rPr>
        <w:t>Клепиковс</w:t>
      </w:r>
      <w:r w:rsidRPr="00B71F64">
        <w:rPr>
          <w:rFonts w:ascii="Times New Roman" w:hAnsi="Times New Roman" w:cs="Times New Roman"/>
          <w:b/>
          <w:bCs/>
        </w:rPr>
        <w:t>кая ООШ</w:t>
      </w:r>
    </w:p>
    <w:p w:rsidR="00B95C03" w:rsidRPr="00B71F64" w:rsidRDefault="00B95C03" w:rsidP="00B95C03">
      <w:pPr>
        <w:pStyle w:val="ParagraphStyle"/>
        <w:spacing w:line="264" w:lineRule="auto"/>
        <w:jc w:val="center"/>
        <w:rPr>
          <w:rFonts w:ascii="Times New Roman" w:hAnsi="Times New Roman" w:cs="Times New Roman"/>
          <w:b/>
          <w:bCs/>
        </w:rPr>
      </w:pPr>
      <w:r w:rsidRPr="00B71F64">
        <w:rPr>
          <w:rFonts w:ascii="Times New Roman" w:hAnsi="Times New Roman" w:cs="Times New Roman"/>
          <w:b/>
          <w:bCs/>
        </w:rPr>
        <w:t>на период 2015–2020 годы</w:t>
      </w: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p>
    <w:p w:rsidR="00093417" w:rsidRDefault="00093417"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Default="00B95C03" w:rsidP="00093417">
      <w:pPr>
        <w:pStyle w:val="ParagraphStyle"/>
        <w:spacing w:line="264" w:lineRule="auto"/>
        <w:jc w:val="center"/>
        <w:rPr>
          <w:rFonts w:ascii="Times New Roman" w:hAnsi="Times New Roman" w:cs="Times New Roman"/>
        </w:rPr>
      </w:pPr>
    </w:p>
    <w:p w:rsidR="00B95C03" w:rsidRPr="00B71F64" w:rsidRDefault="00B95C03" w:rsidP="00093417">
      <w:pPr>
        <w:pStyle w:val="ParagraphStyle"/>
        <w:spacing w:line="264" w:lineRule="auto"/>
        <w:jc w:val="center"/>
        <w:rPr>
          <w:rFonts w:ascii="Times New Roman" w:hAnsi="Times New Roman" w:cs="Times New Roman"/>
        </w:rPr>
      </w:pPr>
    </w:p>
    <w:p w:rsidR="00093417" w:rsidRPr="00B71F64" w:rsidRDefault="00093417" w:rsidP="00093417">
      <w:pPr>
        <w:pStyle w:val="ParagraphStyle"/>
        <w:spacing w:line="264" w:lineRule="auto"/>
        <w:rPr>
          <w:rFonts w:ascii="Times New Roman" w:hAnsi="Times New Roman" w:cs="Times New Roman"/>
        </w:rPr>
      </w:pPr>
    </w:p>
    <w:p w:rsidR="00093417" w:rsidRPr="00B71F64" w:rsidRDefault="00093417" w:rsidP="00093417">
      <w:pPr>
        <w:pStyle w:val="ParagraphStyle"/>
        <w:spacing w:line="264" w:lineRule="auto"/>
        <w:jc w:val="center"/>
        <w:rPr>
          <w:rFonts w:ascii="Times New Roman" w:hAnsi="Times New Roman" w:cs="Times New Roman"/>
        </w:rPr>
      </w:pPr>
      <w:r w:rsidRPr="00B71F64">
        <w:rPr>
          <w:rFonts w:ascii="Times New Roman" w:hAnsi="Times New Roman" w:cs="Times New Roman"/>
        </w:rPr>
        <w:t xml:space="preserve">с. </w:t>
      </w:r>
      <w:r w:rsidR="00770B8D">
        <w:rPr>
          <w:rFonts w:ascii="Times New Roman" w:hAnsi="Times New Roman" w:cs="Times New Roman"/>
        </w:rPr>
        <w:t xml:space="preserve">Клепиково </w:t>
      </w:r>
      <w:r w:rsidR="00C62FFF" w:rsidRPr="00B71F64">
        <w:rPr>
          <w:rFonts w:ascii="Times New Roman" w:hAnsi="Times New Roman" w:cs="Times New Roman"/>
        </w:rPr>
        <w:t>2015</w:t>
      </w:r>
    </w:p>
    <w:p w:rsidR="00D61D7E" w:rsidRDefault="00D61D7E" w:rsidP="00140B60">
      <w:pPr>
        <w:spacing w:after="0" w:line="360" w:lineRule="auto"/>
        <w:contextualSpacing/>
        <w:jc w:val="center"/>
        <w:rPr>
          <w:rFonts w:ascii="Times New Roman" w:hAnsi="Times New Roman" w:cs="Times New Roman"/>
          <w:sz w:val="24"/>
          <w:szCs w:val="24"/>
        </w:rPr>
      </w:pPr>
    </w:p>
    <w:p w:rsidR="00B71F64" w:rsidRDefault="00B71F64" w:rsidP="00140B60">
      <w:pPr>
        <w:spacing w:after="0" w:line="360" w:lineRule="auto"/>
        <w:contextualSpacing/>
        <w:jc w:val="center"/>
        <w:rPr>
          <w:rFonts w:ascii="Times New Roman" w:hAnsi="Times New Roman" w:cs="Times New Roman"/>
          <w:sz w:val="24"/>
          <w:szCs w:val="24"/>
        </w:rPr>
      </w:pPr>
    </w:p>
    <w:p w:rsidR="00B71F64" w:rsidRDefault="00B71F64"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Default="00B95C03" w:rsidP="00140B60">
      <w:pPr>
        <w:spacing w:after="0" w:line="360" w:lineRule="auto"/>
        <w:contextualSpacing/>
        <w:jc w:val="center"/>
        <w:rPr>
          <w:rFonts w:ascii="Times New Roman" w:hAnsi="Times New Roman" w:cs="Times New Roman"/>
          <w:sz w:val="24"/>
          <w:szCs w:val="24"/>
        </w:rPr>
      </w:pPr>
    </w:p>
    <w:p w:rsidR="00B95C03" w:rsidRPr="00B71F64" w:rsidRDefault="00B95C03" w:rsidP="00140B60">
      <w:pPr>
        <w:spacing w:after="0" w:line="360" w:lineRule="auto"/>
        <w:contextualSpacing/>
        <w:jc w:val="center"/>
        <w:rPr>
          <w:rFonts w:ascii="Times New Roman" w:hAnsi="Times New Roman" w:cs="Times New Roman"/>
          <w:sz w:val="24"/>
          <w:szCs w:val="24"/>
        </w:rPr>
      </w:pPr>
    </w:p>
    <w:sdt>
      <w:sdtPr>
        <w:rPr>
          <w:rFonts w:asciiTheme="minorHAnsi" w:eastAsiaTheme="minorHAnsi" w:hAnsiTheme="minorHAnsi" w:cstheme="minorBidi"/>
          <w:b w:val="0"/>
          <w:bCs w:val="0"/>
          <w:color w:val="auto"/>
          <w:sz w:val="24"/>
          <w:szCs w:val="24"/>
        </w:rPr>
        <w:id w:val="24288935"/>
        <w:docPartObj>
          <w:docPartGallery w:val="Table of Contents"/>
          <w:docPartUnique/>
        </w:docPartObj>
      </w:sdtPr>
      <w:sdtContent>
        <w:p w:rsidR="003736E6" w:rsidRPr="00B71F64" w:rsidRDefault="003736E6" w:rsidP="003736E6">
          <w:pPr>
            <w:pStyle w:val="ac"/>
            <w:jc w:val="center"/>
            <w:rPr>
              <w:i/>
              <w:sz w:val="24"/>
              <w:szCs w:val="24"/>
            </w:rPr>
          </w:pPr>
          <w:r w:rsidRPr="00B71F64">
            <w:rPr>
              <w:rFonts w:ascii="Times New Roman" w:hAnsi="Times New Roman" w:cs="Times New Roman"/>
              <w:i/>
              <w:color w:val="000000" w:themeColor="text1"/>
              <w:sz w:val="24"/>
              <w:szCs w:val="24"/>
            </w:rPr>
            <w:t>Оглавление</w:t>
          </w:r>
        </w:p>
      </w:sdtContent>
    </w:sdt>
    <w:p w:rsidR="00416455" w:rsidRPr="00B71F64" w:rsidRDefault="00416455">
      <w:pPr>
        <w:rPr>
          <w:rFonts w:ascii="Times New Roman" w:hAnsi="Times New Roman" w:cs="Times New Roman"/>
          <w:color w:val="000000" w:themeColor="text1"/>
          <w:sz w:val="24"/>
          <w:szCs w:val="24"/>
        </w:rPr>
      </w:pPr>
    </w:p>
    <w:p w:rsidR="00987BA9" w:rsidRPr="00987BA9" w:rsidRDefault="00A97C97" w:rsidP="00987BA9">
      <w:pPr>
        <w:tabs>
          <w:tab w:val="right" w:leader="dot" w:pos="9961"/>
        </w:tabs>
        <w:spacing w:after="100"/>
        <w:rPr>
          <w:rFonts w:ascii="Calibri" w:eastAsia="Times New Roman" w:hAnsi="Calibri" w:cs="Times New Roman"/>
          <w:noProof/>
          <w:sz w:val="24"/>
          <w:szCs w:val="24"/>
          <w:lang w:eastAsia="ru-RU"/>
        </w:rPr>
      </w:pPr>
      <w:hyperlink w:anchor="_Toc422894721" w:history="1">
        <w:r w:rsidR="00987BA9" w:rsidRPr="00987BA9">
          <w:rPr>
            <w:rFonts w:ascii="Times New Roman" w:eastAsia="Calibri" w:hAnsi="Times New Roman" w:cs="Times New Roman"/>
            <w:noProof/>
            <w:sz w:val="24"/>
            <w:szCs w:val="24"/>
            <w:u w:val="single"/>
            <w:lang w:val="en-US"/>
          </w:rPr>
          <w:t>I</w:t>
        </w:r>
        <w:r w:rsidR="00987BA9" w:rsidRPr="00987BA9">
          <w:rPr>
            <w:rFonts w:ascii="Times New Roman" w:eastAsia="Calibri" w:hAnsi="Times New Roman" w:cs="Times New Roman"/>
            <w:noProof/>
            <w:sz w:val="24"/>
            <w:szCs w:val="24"/>
            <w:u w:val="single"/>
          </w:rPr>
          <w:t>. Паспорт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4</w:t>
        </w:r>
      </w:hyperlink>
    </w:p>
    <w:p w:rsidR="00987BA9" w:rsidRPr="00987BA9" w:rsidRDefault="00A97C97" w:rsidP="00987BA9">
      <w:pPr>
        <w:tabs>
          <w:tab w:val="right" w:leader="dot" w:pos="9961"/>
        </w:tabs>
        <w:spacing w:after="100"/>
        <w:rPr>
          <w:rFonts w:ascii="Calibri" w:eastAsia="Times New Roman" w:hAnsi="Calibri" w:cs="Times New Roman"/>
          <w:noProof/>
          <w:sz w:val="24"/>
          <w:szCs w:val="24"/>
          <w:lang w:eastAsia="ru-RU"/>
        </w:rPr>
      </w:pPr>
      <w:hyperlink w:anchor="_Toc422894722" w:history="1">
        <w:r w:rsidR="00987BA9" w:rsidRPr="00987BA9">
          <w:rPr>
            <w:rFonts w:ascii="Times New Roman" w:eastAsia="Calibri" w:hAnsi="Times New Roman" w:cs="Times New Roman"/>
            <w:noProof/>
            <w:sz w:val="24"/>
            <w:szCs w:val="24"/>
            <w:u w:val="single"/>
          </w:rPr>
          <w:t>II. Целевой раздел</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6</w:t>
        </w:r>
      </w:hyperlink>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23" w:history="1">
        <w:r w:rsidR="00987BA9" w:rsidRPr="00987BA9">
          <w:rPr>
            <w:rFonts w:ascii="Times New Roman" w:eastAsia="Calibri" w:hAnsi="Times New Roman" w:cs="Times New Roman"/>
            <w:i/>
            <w:noProof/>
            <w:sz w:val="24"/>
            <w:szCs w:val="24"/>
            <w:u w:val="single"/>
          </w:rPr>
          <w:t>2.1 Пояснительная записка</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6</w:t>
        </w:r>
      </w:hyperlink>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24" w:history="1">
        <w:r w:rsidR="00987BA9" w:rsidRPr="00987BA9">
          <w:rPr>
            <w:rFonts w:ascii="Times New Roman" w:eastAsia="Calibri" w:hAnsi="Times New Roman" w:cs="Times New Roman"/>
            <w:i/>
            <w:noProof/>
            <w:sz w:val="24"/>
            <w:szCs w:val="24"/>
            <w:u w:val="single"/>
          </w:rPr>
          <w:t>2.2. Планируемые результаты освоения обучающимися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r w:rsidR="00946080">
          <w:rPr>
            <w:rFonts w:ascii="Calibri" w:eastAsia="Calibri" w:hAnsi="Calibri" w:cs="Times New Roman"/>
            <w:noProof/>
            <w:webHidden/>
            <w:sz w:val="24"/>
            <w:szCs w:val="24"/>
          </w:rPr>
          <w:t>10</w:t>
        </w:r>
      </w:hyperlink>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25" w:history="1">
        <w:r w:rsidR="00987BA9" w:rsidRPr="00987BA9">
          <w:rPr>
            <w:rFonts w:ascii="Times New Roman" w:eastAsia="Calibri" w:hAnsi="Times New Roman" w:cs="Times New Roman"/>
            <w:noProof/>
            <w:sz w:val="24"/>
            <w:szCs w:val="24"/>
            <w:u w:val="single"/>
          </w:rPr>
          <w:t>2.1.1. Общие положения</w:t>
        </w:r>
        <w:r w:rsidR="00987BA9" w:rsidRPr="00987BA9">
          <w:rPr>
            <w:rFonts w:ascii="Calibri" w:eastAsia="Calibri" w:hAnsi="Calibri" w:cs="Times New Roman"/>
            <w:noProof/>
            <w:webHidden/>
            <w:sz w:val="24"/>
            <w:szCs w:val="24"/>
          </w:rPr>
          <w:tab/>
        </w:r>
      </w:hyperlink>
      <w:r w:rsidR="00814209">
        <w:rPr>
          <w:rFonts w:ascii="Calibri" w:eastAsia="Calibri" w:hAnsi="Calibri" w:cs="Times New Roman"/>
          <w:noProof/>
          <w:sz w:val="24"/>
          <w:szCs w:val="24"/>
        </w:rPr>
        <w:t>10</w:t>
      </w:r>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26" w:history="1">
        <w:r w:rsidR="00987BA9" w:rsidRPr="00987BA9">
          <w:rPr>
            <w:rFonts w:ascii="Times New Roman" w:eastAsia="Calibri" w:hAnsi="Times New Roman" w:cs="Times New Roman"/>
            <w:noProof/>
            <w:sz w:val="24"/>
            <w:szCs w:val="24"/>
            <w:u w:val="single"/>
          </w:rPr>
          <w:t>2.2.2. Ведущие целевые установки и основные ожидаемые результаты</w:t>
        </w:r>
        <w:r w:rsidR="00987BA9" w:rsidRPr="00987BA9">
          <w:rPr>
            <w:rFonts w:ascii="Calibri" w:eastAsia="Calibri" w:hAnsi="Calibri" w:cs="Times New Roman"/>
            <w:noProof/>
            <w:webHidden/>
            <w:sz w:val="24"/>
            <w:szCs w:val="24"/>
          </w:rPr>
          <w:tab/>
        </w:r>
        <w:r w:rsidR="008E0961" w:rsidRPr="008E0961">
          <w:rPr>
            <w:rFonts w:ascii="Calibri" w:eastAsia="Calibri" w:hAnsi="Calibri" w:cs="Times New Roman"/>
            <w:noProof/>
            <w:webHidden/>
            <w:sz w:val="24"/>
            <w:szCs w:val="24"/>
          </w:rPr>
          <w:t>14</w:t>
        </w:r>
      </w:hyperlink>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27" w:history="1">
        <w:r w:rsidR="00987BA9" w:rsidRPr="00987BA9">
          <w:rPr>
            <w:rFonts w:ascii="Times New Roman" w:eastAsia="Calibri" w:hAnsi="Times New Roman" w:cs="Times New Roman"/>
            <w:noProof/>
            <w:sz w:val="24"/>
            <w:szCs w:val="24"/>
            <w:u w:val="single"/>
          </w:rPr>
          <w:t>2.2.3. Планируемые результаты освоения учебных и междисциплинарных программ</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19</w:t>
        </w:r>
      </w:hyperlink>
    </w:p>
    <w:p w:rsidR="00987BA9" w:rsidRPr="00987BA9" w:rsidRDefault="00A97C97" w:rsidP="00987BA9">
      <w:pPr>
        <w:tabs>
          <w:tab w:val="right" w:leader="dot" w:pos="9961"/>
        </w:tabs>
        <w:spacing w:after="100"/>
        <w:rPr>
          <w:rFonts w:ascii="Calibri" w:eastAsia="Times New Roman" w:hAnsi="Calibri" w:cs="Times New Roman"/>
          <w:noProof/>
          <w:sz w:val="24"/>
          <w:szCs w:val="24"/>
          <w:lang w:eastAsia="ru-RU"/>
        </w:rPr>
      </w:pPr>
      <w:hyperlink w:anchor="_Toc422894728" w:history="1">
        <w:r w:rsidR="00987BA9" w:rsidRPr="00987BA9">
          <w:rPr>
            <w:rFonts w:ascii="Times New Roman" w:eastAsia="Calibri" w:hAnsi="Times New Roman" w:cs="Times New Roman"/>
            <w:noProof/>
            <w:sz w:val="24"/>
            <w:szCs w:val="24"/>
            <w:u w:val="single"/>
            <w:lang w:val="en-US"/>
          </w:rPr>
          <w:t>III</w:t>
        </w:r>
        <w:r w:rsidR="00987BA9" w:rsidRPr="00987BA9">
          <w:rPr>
            <w:rFonts w:ascii="Times New Roman" w:eastAsia="Calibri" w:hAnsi="Times New Roman" w:cs="Times New Roman"/>
            <w:noProof/>
            <w:sz w:val="24"/>
            <w:szCs w:val="24"/>
            <w:u w:val="single"/>
          </w:rPr>
          <w:t>. Содержательный раздел</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121</w:t>
        </w:r>
      </w:hyperlink>
    </w:p>
    <w:p w:rsidR="00987BA9" w:rsidRPr="00987BA9" w:rsidRDefault="00987BA9" w:rsidP="00987BA9">
      <w:pPr>
        <w:tabs>
          <w:tab w:val="right" w:leader="dot" w:pos="9961"/>
        </w:tabs>
        <w:spacing w:after="100"/>
        <w:ind w:left="220"/>
        <w:rPr>
          <w:rFonts w:ascii="Calibri" w:eastAsia="Times New Roman" w:hAnsi="Calibri" w:cs="Times New Roman"/>
          <w:noProof/>
          <w:sz w:val="24"/>
          <w:szCs w:val="24"/>
          <w:lang w:eastAsia="ru-RU"/>
        </w:rPr>
      </w:pPr>
      <w:r w:rsidRPr="00987BA9">
        <w:rPr>
          <w:rFonts w:ascii="Times New Roman" w:eastAsia="Calibri" w:hAnsi="Times New Roman" w:cs="Times New Roman"/>
          <w:i/>
          <w:noProof/>
          <w:sz w:val="24"/>
          <w:szCs w:val="24"/>
          <w:u w:val="single"/>
        </w:rPr>
        <w:t>3.1. Программа развития универсальных действий</w:t>
      </w:r>
      <w:r w:rsidR="0045231D" w:rsidRPr="0045231D">
        <w:rPr>
          <w:rFonts w:ascii="Times New Roman" w:eastAsia="Calibri" w:hAnsi="Times New Roman" w:cs="Times New Roman"/>
          <w:i/>
          <w:noProof/>
          <w:sz w:val="24"/>
          <w:szCs w:val="24"/>
        </w:rPr>
        <w:t>.....</w:t>
      </w:r>
      <w:r w:rsidR="0085325B">
        <w:rPr>
          <w:rFonts w:ascii="Times New Roman" w:eastAsia="Calibri" w:hAnsi="Times New Roman" w:cs="Times New Roman"/>
          <w:i/>
          <w:noProof/>
          <w:sz w:val="24"/>
          <w:szCs w:val="24"/>
        </w:rPr>
        <w:t>...............................................................</w:t>
      </w:r>
      <w:r w:rsidR="0045231D">
        <w:rPr>
          <w:rFonts w:ascii="Times New Roman" w:eastAsia="Calibri" w:hAnsi="Times New Roman" w:cs="Times New Roman"/>
          <w:i/>
          <w:noProof/>
          <w:sz w:val="24"/>
          <w:szCs w:val="24"/>
          <w:u w:val="single"/>
        </w:rPr>
        <w:t>.</w:t>
      </w:r>
      <w:r w:rsidR="00602DA9">
        <w:rPr>
          <w:rFonts w:ascii="Calibri" w:eastAsia="Calibri" w:hAnsi="Calibri" w:cs="Times New Roman"/>
          <w:noProof/>
          <w:sz w:val="24"/>
          <w:szCs w:val="24"/>
        </w:rPr>
        <w:t>1</w:t>
      </w:r>
      <w:r w:rsidR="008E0961">
        <w:rPr>
          <w:rFonts w:ascii="Calibri" w:eastAsia="Calibri" w:hAnsi="Calibri" w:cs="Times New Roman"/>
          <w:noProof/>
          <w:sz w:val="24"/>
          <w:szCs w:val="24"/>
        </w:rPr>
        <w:t>2</w:t>
      </w:r>
      <w:r w:rsidR="00814209">
        <w:rPr>
          <w:rFonts w:ascii="Calibri" w:eastAsia="Calibri" w:hAnsi="Calibri" w:cs="Times New Roman"/>
          <w:noProof/>
          <w:sz w:val="24"/>
          <w:szCs w:val="24"/>
        </w:rPr>
        <w:t>1</w:t>
      </w:r>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30" w:history="1">
        <w:r w:rsidR="00987BA9" w:rsidRPr="00987BA9">
          <w:rPr>
            <w:rFonts w:ascii="Times New Roman" w:eastAsia="Calibri" w:hAnsi="Times New Roman" w:cs="Times New Roman"/>
            <w:i/>
            <w:noProof/>
            <w:sz w:val="24"/>
            <w:szCs w:val="24"/>
            <w:u w:val="single"/>
          </w:rPr>
          <w:t>3.1.1. Пояснительная записка</w:t>
        </w:r>
        <w:r w:rsidR="008E0961">
          <w:rPr>
            <w:rFonts w:ascii="Calibri" w:eastAsia="Calibri" w:hAnsi="Calibri" w:cs="Times New Roman"/>
            <w:noProof/>
            <w:webHidden/>
            <w:sz w:val="24"/>
            <w:szCs w:val="24"/>
          </w:rPr>
          <w:t>……………………………………………………………………………………………....121</w:t>
        </w:r>
      </w:hyperlink>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31" w:history="1">
        <w:r w:rsidR="00814209">
          <w:rPr>
            <w:rFonts w:ascii="Times New Roman" w:eastAsia="Calibri" w:hAnsi="Times New Roman" w:cs="Times New Roman"/>
            <w:i/>
            <w:noProof/>
            <w:sz w:val="24"/>
            <w:szCs w:val="24"/>
            <w:u w:val="single"/>
          </w:rPr>
          <w:t>3.1.2</w:t>
        </w:r>
        <w:r w:rsidR="00987BA9" w:rsidRPr="00987BA9">
          <w:rPr>
            <w:rFonts w:ascii="Times New Roman" w:eastAsia="Calibri" w:hAnsi="Times New Roman" w:cs="Times New Roman"/>
            <w:i/>
            <w:noProof/>
            <w:sz w:val="24"/>
            <w:szCs w:val="24"/>
            <w:u w:val="single"/>
          </w:rPr>
          <w:t>. Этапы формирования планируемых результатов освоения Программы</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133</w:t>
        </w:r>
      </w:hyperlink>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32" w:history="1">
        <w:r w:rsidR="00814209">
          <w:rPr>
            <w:rFonts w:ascii="Times New Roman" w:eastAsia="Calibri" w:hAnsi="Times New Roman" w:cs="Times New Roman"/>
            <w:i/>
            <w:noProof/>
            <w:sz w:val="24"/>
            <w:szCs w:val="24"/>
            <w:u w:val="single"/>
          </w:rPr>
          <w:t>3.1.3</w:t>
        </w:r>
        <w:r w:rsidR="00987BA9" w:rsidRPr="00987BA9">
          <w:rPr>
            <w:rFonts w:ascii="Times New Roman" w:eastAsia="Calibri" w:hAnsi="Times New Roman" w:cs="Times New Roman"/>
            <w:i/>
            <w:noProof/>
            <w:sz w:val="24"/>
            <w:szCs w:val="24"/>
            <w:u w:val="single"/>
          </w:rPr>
          <w:t>. Учебно-исследовательская и проектная деятельность</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155</w:t>
        </w:r>
      </w:hyperlink>
    </w:p>
    <w:p w:rsidR="00987BA9" w:rsidRDefault="00A97C97" w:rsidP="00987BA9">
      <w:pPr>
        <w:tabs>
          <w:tab w:val="right" w:leader="dot" w:pos="9961"/>
        </w:tabs>
        <w:spacing w:after="100"/>
        <w:ind w:left="220"/>
        <w:rPr>
          <w:rFonts w:ascii="Calibri" w:eastAsia="Calibri" w:hAnsi="Calibri" w:cs="Times New Roman"/>
          <w:noProof/>
          <w:sz w:val="24"/>
          <w:szCs w:val="24"/>
          <w:u w:val="single"/>
        </w:rPr>
      </w:pPr>
      <w:hyperlink w:anchor="_Toc422894733" w:history="1">
        <w:r w:rsidR="00987BA9" w:rsidRPr="00FC0314">
          <w:rPr>
            <w:rFonts w:ascii="Times New Roman" w:eastAsia="Calibri" w:hAnsi="Times New Roman" w:cs="Times New Roman"/>
            <w:i/>
            <w:noProof/>
            <w:sz w:val="24"/>
            <w:szCs w:val="24"/>
            <w:u w:val="single"/>
          </w:rPr>
          <w:t>3.3.</w:t>
        </w:r>
        <w:r w:rsidR="00FC0314">
          <w:rPr>
            <w:rFonts w:ascii="Times New Roman" w:eastAsia="Calibri" w:hAnsi="Times New Roman" w:cs="Times New Roman"/>
            <w:i/>
            <w:noProof/>
            <w:sz w:val="24"/>
            <w:szCs w:val="24"/>
            <w:u w:val="single"/>
          </w:rPr>
          <w:t>Примерные прогграммы учебных предметов,курсов</w:t>
        </w:r>
        <w:r w:rsidR="00987BA9" w:rsidRPr="00987BA9">
          <w:rPr>
            <w:rFonts w:ascii="Calibri" w:eastAsia="Calibri" w:hAnsi="Calibri" w:cs="Times New Roman"/>
            <w:noProof/>
            <w:webHidden/>
            <w:sz w:val="24"/>
            <w:szCs w:val="24"/>
          </w:rPr>
          <w:tab/>
        </w:r>
        <w:r w:rsidR="00FC0314">
          <w:rPr>
            <w:rFonts w:ascii="Calibri" w:eastAsia="Calibri" w:hAnsi="Calibri" w:cs="Times New Roman"/>
            <w:noProof/>
            <w:webHidden/>
            <w:sz w:val="24"/>
            <w:szCs w:val="24"/>
          </w:rPr>
          <w:t>207</w:t>
        </w:r>
      </w:hyperlink>
    </w:p>
    <w:p w:rsidR="00FC0314" w:rsidRPr="00987BA9" w:rsidRDefault="00FC0314" w:rsidP="00987BA9">
      <w:pPr>
        <w:tabs>
          <w:tab w:val="right" w:leader="dot" w:pos="9961"/>
        </w:tabs>
        <w:spacing w:after="100"/>
        <w:ind w:left="220"/>
        <w:rPr>
          <w:rFonts w:ascii="Times New Roman" w:eastAsia="Times New Roman" w:hAnsi="Times New Roman" w:cs="Times New Roman"/>
          <w:noProof/>
          <w:sz w:val="24"/>
          <w:szCs w:val="24"/>
          <w:lang w:eastAsia="ru-RU"/>
        </w:rPr>
      </w:pPr>
      <w:r w:rsidRPr="00FC0314">
        <w:rPr>
          <w:rFonts w:ascii="Times New Roman" w:eastAsia="Calibri" w:hAnsi="Times New Roman" w:cs="Times New Roman"/>
          <w:noProof/>
          <w:sz w:val="24"/>
          <w:szCs w:val="24"/>
          <w:u w:val="single"/>
          <w:lang w:val="en-US"/>
        </w:rPr>
        <w:t>IV</w:t>
      </w:r>
      <w:r>
        <w:rPr>
          <w:rFonts w:ascii="Times New Roman" w:eastAsia="Calibri" w:hAnsi="Times New Roman" w:cs="Times New Roman"/>
          <w:noProof/>
          <w:sz w:val="24"/>
          <w:szCs w:val="24"/>
          <w:u w:val="single"/>
        </w:rPr>
        <w:t xml:space="preserve"> Программа воспитания и социализации обучающихся</w:t>
      </w:r>
      <w:r w:rsidRPr="00FC0314">
        <w:rPr>
          <w:rFonts w:ascii="Times New Roman" w:eastAsia="Calibri" w:hAnsi="Times New Roman" w:cs="Times New Roman"/>
          <w:noProof/>
          <w:sz w:val="24"/>
          <w:szCs w:val="24"/>
        </w:rPr>
        <w:t>…</w:t>
      </w:r>
      <w:r>
        <w:rPr>
          <w:rFonts w:ascii="Times New Roman" w:eastAsia="Calibri" w:hAnsi="Times New Roman" w:cs="Times New Roman"/>
          <w:noProof/>
          <w:sz w:val="24"/>
          <w:szCs w:val="24"/>
        </w:rPr>
        <w:t>…………………………………..356</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34" w:history="1">
        <w:r w:rsidR="00987BA9" w:rsidRPr="00987BA9">
          <w:rPr>
            <w:rFonts w:ascii="Times New Roman" w:eastAsia="Calibri" w:hAnsi="Times New Roman" w:cs="Times New Roman"/>
            <w:i/>
            <w:noProof/>
            <w:sz w:val="24"/>
            <w:szCs w:val="24"/>
            <w:u w:val="single"/>
          </w:rPr>
          <w:t>5.1. Пояснительная записка</w:t>
        </w:r>
        <w:r w:rsidR="00987BA9" w:rsidRPr="00987BA9">
          <w:rPr>
            <w:rFonts w:ascii="Calibri" w:eastAsia="Calibri" w:hAnsi="Calibri" w:cs="Times New Roman"/>
            <w:noProof/>
            <w:webHidden/>
            <w:sz w:val="24"/>
            <w:szCs w:val="24"/>
          </w:rPr>
          <w:tab/>
        </w:r>
        <w:r w:rsidR="00946080">
          <w:rPr>
            <w:rFonts w:ascii="Calibri" w:eastAsia="Calibri" w:hAnsi="Calibri" w:cs="Times New Roman"/>
            <w:noProof/>
            <w:webHidden/>
            <w:sz w:val="24"/>
            <w:szCs w:val="24"/>
          </w:rPr>
          <w:t>356</w:t>
        </w:r>
      </w:hyperlink>
    </w:p>
    <w:p w:rsidR="00987BA9" w:rsidRDefault="00A97C97" w:rsidP="00987BA9">
      <w:pPr>
        <w:tabs>
          <w:tab w:val="right" w:leader="dot" w:pos="9961"/>
        </w:tabs>
        <w:spacing w:after="100"/>
        <w:ind w:left="220"/>
        <w:rPr>
          <w:rFonts w:ascii="Calibri" w:eastAsia="Calibri" w:hAnsi="Calibri" w:cs="Times New Roman"/>
          <w:noProof/>
          <w:sz w:val="24"/>
          <w:szCs w:val="24"/>
        </w:rPr>
      </w:pPr>
      <w:hyperlink w:anchor="_Toc422894735" w:history="1">
        <w:r w:rsidR="00987BA9" w:rsidRPr="00987BA9">
          <w:rPr>
            <w:rFonts w:ascii="Times New Roman" w:eastAsia="Calibri" w:hAnsi="Times New Roman" w:cs="Times New Roman"/>
            <w:i/>
            <w:noProof/>
            <w:sz w:val="24"/>
            <w:szCs w:val="24"/>
            <w:u w:val="single"/>
          </w:rPr>
          <w:t>5.2. Цели и задачи воспитания и социализации обучающихся на ступени основного общего образования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359</w:t>
      </w:r>
    </w:p>
    <w:p w:rsidR="008629E8" w:rsidRPr="008629E8" w:rsidRDefault="008629E8"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8629E8">
        <w:rPr>
          <w:rFonts w:ascii="Times New Roman" w:eastAsia="Calibri" w:hAnsi="Times New Roman" w:cs="Times New Roman"/>
          <w:i/>
          <w:noProof/>
          <w:sz w:val="24"/>
          <w:szCs w:val="24"/>
          <w:u w:val="single"/>
        </w:rPr>
        <w:t>5.3.</w:t>
      </w:r>
      <w:r>
        <w:rPr>
          <w:rFonts w:ascii="Times New Roman" w:eastAsia="Calibri" w:hAnsi="Times New Roman" w:cs="Times New Roman"/>
          <w:i/>
          <w:noProof/>
          <w:sz w:val="24"/>
          <w:szCs w:val="24"/>
          <w:u w:val="single"/>
        </w:rPr>
        <w:t>Основные направления и ценностные основы воспитания и социализации обучающихся</w:t>
      </w:r>
      <w:r>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361</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36" w:history="1">
        <w:r w:rsidR="00987BA9" w:rsidRPr="00987BA9">
          <w:rPr>
            <w:rFonts w:ascii="Times New Roman" w:eastAsia="Calibri" w:hAnsi="Times New Roman" w:cs="Times New Roman"/>
            <w:i/>
            <w:noProof/>
            <w:sz w:val="24"/>
            <w:szCs w:val="24"/>
            <w:u w:val="single"/>
          </w:rPr>
          <w:t>5.4. Содержание, виды деятельности, формы занятий и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364</w:t>
      </w:r>
    </w:p>
    <w:p w:rsidR="00987BA9" w:rsidRDefault="00A97C97" w:rsidP="00987BA9">
      <w:pPr>
        <w:tabs>
          <w:tab w:val="right" w:leader="dot" w:pos="9961"/>
        </w:tabs>
        <w:spacing w:after="100"/>
        <w:ind w:left="220"/>
        <w:rPr>
          <w:rFonts w:ascii="Calibri" w:eastAsia="Calibri" w:hAnsi="Calibri" w:cs="Times New Roman"/>
          <w:noProof/>
          <w:sz w:val="24"/>
          <w:szCs w:val="24"/>
        </w:rPr>
      </w:pPr>
      <w:hyperlink w:anchor="_Toc422894737" w:history="1">
        <w:r w:rsidR="00987BA9" w:rsidRPr="00987BA9">
          <w:rPr>
            <w:rFonts w:ascii="Times New Roman" w:eastAsia="Calibri" w:hAnsi="Times New Roman" w:cs="Times New Roman"/>
            <w:i/>
            <w:noProof/>
            <w:sz w:val="24"/>
            <w:szCs w:val="24"/>
            <w:u w:val="single"/>
          </w:rPr>
          <w:t>5.5. Планирование дел</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383</w:t>
      </w:r>
    </w:p>
    <w:p w:rsidR="008629E8" w:rsidRPr="008629E8" w:rsidRDefault="008629E8"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8629E8">
        <w:rPr>
          <w:rFonts w:ascii="Times New Roman" w:eastAsia="Calibri" w:hAnsi="Times New Roman" w:cs="Times New Roman"/>
          <w:i/>
          <w:noProof/>
          <w:sz w:val="24"/>
          <w:szCs w:val="24"/>
          <w:u w:val="single"/>
        </w:rPr>
        <w:t>5.6 Формы индивидуальной и групповой организации профессиональной ориентации обучающихся</w:t>
      </w:r>
      <w:r>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.387</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38" w:history="1">
        <w:r w:rsidR="00987BA9" w:rsidRPr="00987BA9">
          <w:rPr>
            <w:rFonts w:ascii="Times New Roman" w:eastAsia="Calibri" w:hAnsi="Times New Roman" w:cs="Times New Roman"/>
            <w:i/>
            <w:noProof/>
            <w:sz w:val="24"/>
            <w:szCs w:val="24"/>
            <w:u w:val="single"/>
          </w:rPr>
          <w:t>5.7.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392</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39" w:history="1">
        <w:r w:rsidR="00987BA9" w:rsidRPr="00987BA9">
          <w:rPr>
            <w:rFonts w:ascii="Times New Roman" w:eastAsia="Calibri" w:hAnsi="Times New Roman" w:cs="Times New Roman"/>
            <w:i/>
            <w:noProof/>
            <w:sz w:val="24"/>
            <w:szCs w:val="24"/>
            <w:u w:val="single"/>
          </w:rPr>
          <w:t>5.8. Формы организации педагогической поддержки социализации обучающихся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398</w:t>
      </w:r>
    </w:p>
    <w:p w:rsidR="00987BA9" w:rsidRDefault="00A97C97" w:rsidP="00987BA9">
      <w:pPr>
        <w:tabs>
          <w:tab w:val="right" w:leader="dot" w:pos="9961"/>
        </w:tabs>
        <w:spacing w:after="100"/>
        <w:ind w:left="220"/>
        <w:rPr>
          <w:rFonts w:ascii="Calibri" w:eastAsia="Calibri" w:hAnsi="Calibri" w:cs="Times New Roman"/>
          <w:noProof/>
          <w:sz w:val="24"/>
          <w:szCs w:val="24"/>
        </w:rPr>
      </w:pPr>
      <w:hyperlink w:anchor="_Toc422894740" w:history="1">
        <w:r w:rsidR="00987BA9" w:rsidRPr="00987BA9">
          <w:rPr>
            <w:rFonts w:ascii="Times New Roman" w:eastAsia="Calibri" w:hAnsi="Times New Roman" w:cs="Times New Roman"/>
            <w:i/>
            <w:noProof/>
            <w:sz w:val="24"/>
            <w:szCs w:val="24"/>
            <w:u w:val="single"/>
          </w:rPr>
          <w:t>5.9. Организация работы по формированию экологически целесообразного, здорового и безопасного</w:t>
        </w:r>
        <w:r w:rsidR="008629E8">
          <w:rPr>
            <w:rFonts w:ascii="Times New Roman" w:eastAsia="Calibri" w:hAnsi="Times New Roman" w:cs="Times New Roman"/>
            <w:i/>
            <w:noProof/>
            <w:sz w:val="24"/>
            <w:szCs w:val="24"/>
            <w:u w:val="single"/>
          </w:rPr>
          <w:t xml:space="preserve"> здоровьесберегающего </w:t>
        </w:r>
        <w:r w:rsidR="00987BA9" w:rsidRPr="00987BA9">
          <w:rPr>
            <w:rFonts w:ascii="Times New Roman" w:eastAsia="Calibri" w:hAnsi="Times New Roman" w:cs="Times New Roman"/>
            <w:i/>
            <w:noProof/>
            <w:sz w:val="24"/>
            <w:szCs w:val="24"/>
            <w:u w:val="single"/>
          </w:rPr>
          <w:t xml:space="preserve"> образа жизни</w:t>
        </w:r>
        <w:r w:rsidR="00987BA9" w:rsidRPr="00987BA9">
          <w:rPr>
            <w:rFonts w:ascii="Calibri" w:eastAsia="Calibri" w:hAnsi="Calibri" w:cs="Times New Roman"/>
            <w:noProof/>
            <w:webHidden/>
            <w:sz w:val="24"/>
            <w:szCs w:val="24"/>
          </w:rPr>
          <w:tab/>
        </w:r>
        <w:r w:rsidR="008629E8">
          <w:rPr>
            <w:rFonts w:ascii="Calibri" w:eastAsia="Calibri" w:hAnsi="Calibri" w:cs="Times New Roman"/>
            <w:noProof/>
            <w:webHidden/>
            <w:sz w:val="24"/>
            <w:szCs w:val="24"/>
          </w:rPr>
          <w:t>408</w:t>
        </w:r>
      </w:hyperlink>
    </w:p>
    <w:p w:rsidR="008629E8" w:rsidRDefault="008629E8" w:rsidP="00987BA9">
      <w:pPr>
        <w:tabs>
          <w:tab w:val="right" w:leader="dot" w:pos="9961"/>
        </w:tabs>
        <w:spacing w:after="100"/>
        <w:ind w:left="220"/>
        <w:rPr>
          <w:rFonts w:ascii="Times New Roman" w:eastAsia="Calibri" w:hAnsi="Times New Roman" w:cs="Times New Roman"/>
          <w:noProof/>
          <w:sz w:val="24"/>
          <w:szCs w:val="24"/>
        </w:rPr>
      </w:pPr>
      <w:r w:rsidRPr="008629E8">
        <w:rPr>
          <w:rFonts w:ascii="Times New Roman" w:eastAsia="Calibri" w:hAnsi="Times New Roman" w:cs="Times New Roman"/>
          <w:i/>
          <w:noProof/>
          <w:sz w:val="24"/>
          <w:szCs w:val="24"/>
          <w:u w:val="single"/>
        </w:rPr>
        <w:t>5.10.Деятельность образовательного учреждения в области непррывного экологического образования</w:t>
      </w:r>
      <w:r w:rsidRPr="008629E8">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.408</w:t>
      </w:r>
    </w:p>
    <w:p w:rsidR="008629E8" w:rsidRDefault="008629E8" w:rsidP="00987BA9">
      <w:pPr>
        <w:tabs>
          <w:tab w:val="right" w:leader="dot" w:pos="9961"/>
        </w:tabs>
        <w:spacing w:after="100"/>
        <w:ind w:left="220"/>
        <w:rPr>
          <w:rFonts w:ascii="Times New Roman" w:eastAsia="Times New Roman" w:hAnsi="Times New Roman" w:cs="Times New Roman"/>
          <w:noProof/>
          <w:sz w:val="24"/>
          <w:szCs w:val="24"/>
          <w:lang w:eastAsia="ru-RU"/>
        </w:rPr>
      </w:pPr>
      <w:r w:rsidRPr="008629E8">
        <w:rPr>
          <w:rFonts w:ascii="Times New Roman" w:eastAsia="Calibri" w:hAnsi="Times New Roman" w:cs="Times New Roman"/>
          <w:i/>
          <w:noProof/>
          <w:sz w:val="24"/>
          <w:szCs w:val="24"/>
          <w:u w:val="single"/>
        </w:rPr>
        <w:t>5.</w:t>
      </w:r>
      <w:r w:rsidRPr="008629E8">
        <w:rPr>
          <w:rFonts w:ascii="Times New Roman" w:eastAsia="Times New Roman" w:hAnsi="Times New Roman" w:cs="Times New Roman"/>
          <w:i/>
          <w:noProof/>
          <w:sz w:val="24"/>
          <w:szCs w:val="24"/>
          <w:u w:val="single"/>
          <w:lang w:eastAsia="ru-RU"/>
        </w:rPr>
        <w:t>11.Система поощрения социальной успешности</w:t>
      </w:r>
      <w:r>
        <w:rPr>
          <w:rFonts w:ascii="Times New Roman" w:eastAsia="Times New Roman" w:hAnsi="Times New Roman" w:cs="Times New Roman"/>
          <w:i/>
          <w:noProof/>
          <w:sz w:val="24"/>
          <w:szCs w:val="24"/>
          <w:u w:val="single"/>
          <w:lang w:eastAsia="ru-RU"/>
        </w:rPr>
        <w:t xml:space="preserve"> и проявления активной жизненной позции</w:t>
      </w:r>
      <w:r w:rsidR="00C769E4">
        <w:rPr>
          <w:rFonts w:ascii="Times New Roman" w:eastAsia="Times New Roman" w:hAnsi="Times New Roman" w:cs="Times New Roman"/>
          <w:i/>
          <w:noProof/>
          <w:sz w:val="24"/>
          <w:szCs w:val="24"/>
          <w:u w:val="single"/>
          <w:lang w:eastAsia="ru-RU"/>
        </w:rPr>
        <w:t xml:space="preserve"> обучающихся</w:t>
      </w:r>
      <w:r w:rsidR="00C769E4">
        <w:rPr>
          <w:rFonts w:ascii="Times New Roman" w:eastAsia="Times New Roman" w:hAnsi="Times New Roman" w:cs="Times New Roman"/>
          <w:i/>
          <w:noProof/>
          <w:sz w:val="24"/>
          <w:szCs w:val="24"/>
          <w:lang w:eastAsia="ru-RU"/>
        </w:rPr>
        <w:t>………………………………………………………………………………………………….</w:t>
      </w:r>
      <w:r w:rsidR="00C769E4">
        <w:rPr>
          <w:rFonts w:ascii="Times New Roman" w:eastAsia="Times New Roman" w:hAnsi="Times New Roman" w:cs="Times New Roman"/>
          <w:noProof/>
          <w:sz w:val="24"/>
          <w:szCs w:val="24"/>
          <w:lang w:eastAsia="ru-RU"/>
        </w:rPr>
        <w:t>413</w:t>
      </w:r>
    </w:p>
    <w:p w:rsidR="00C769E4" w:rsidRPr="00C769E4" w:rsidRDefault="00C769E4"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C769E4">
        <w:rPr>
          <w:rFonts w:ascii="Times New Roman" w:eastAsia="Calibri" w:hAnsi="Times New Roman" w:cs="Times New Roman"/>
          <w:noProof/>
          <w:sz w:val="24"/>
          <w:szCs w:val="24"/>
          <w:u w:val="single"/>
        </w:rPr>
        <w:t>5.</w:t>
      </w:r>
      <w:r w:rsidRPr="00C769E4">
        <w:rPr>
          <w:rFonts w:ascii="Times New Roman" w:eastAsia="Times New Roman" w:hAnsi="Times New Roman" w:cs="Times New Roman"/>
          <w:noProof/>
          <w:sz w:val="24"/>
          <w:szCs w:val="24"/>
          <w:u w:val="single"/>
          <w:lang w:eastAsia="ru-RU"/>
        </w:rPr>
        <w:t>12.</w:t>
      </w:r>
      <w:r>
        <w:rPr>
          <w:rFonts w:ascii="Times New Roman" w:eastAsia="Times New Roman" w:hAnsi="Times New Roman" w:cs="Times New Roman"/>
          <w:i/>
          <w:noProof/>
          <w:sz w:val="24"/>
          <w:szCs w:val="24"/>
          <w:u w:val="single"/>
          <w:lang w:eastAsia="ru-RU"/>
        </w:rPr>
        <w:t xml:space="preserve"> 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здороваого и безопасного образа жизни и экологической культуры обучающихся</w:t>
      </w:r>
      <w:r>
        <w:rPr>
          <w:rFonts w:ascii="Times New Roman" w:eastAsia="Times New Roman" w:hAnsi="Times New Roman" w:cs="Times New Roman"/>
          <w:i/>
          <w:noProof/>
          <w:sz w:val="24"/>
          <w:szCs w:val="24"/>
          <w:lang w:eastAsia="ru-RU"/>
        </w:rPr>
        <w:t>…………..</w:t>
      </w:r>
      <w:r>
        <w:rPr>
          <w:rFonts w:ascii="Times New Roman" w:eastAsia="Times New Roman" w:hAnsi="Times New Roman" w:cs="Times New Roman"/>
          <w:noProof/>
          <w:sz w:val="24"/>
          <w:szCs w:val="24"/>
          <w:lang w:eastAsia="ru-RU"/>
        </w:rPr>
        <w:t>41</w:t>
      </w:r>
      <w:r w:rsidRPr="00C769E4">
        <w:rPr>
          <w:rFonts w:ascii="Times New Roman" w:eastAsia="Times New Roman" w:hAnsi="Times New Roman" w:cs="Times New Roman"/>
          <w:noProof/>
          <w:sz w:val="24"/>
          <w:szCs w:val="24"/>
          <w:lang w:eastAsia="ru-RU"/>
        </w:rPr>
        <w:t>3</w:t>
      </w:r>
    </w:p>
    <w:p w:rsidR="00987BA9" w:rsidRPr="00987BA9" w:rsidRDefault="00A97C97" w:rsidP="00987BA9">
      <w:pPr>
        <w:tabs>
          <w:tab w:val="right" w:leader="dot" w:pos="9961"/>
        </w:tabs>
        <w:spacing w:after="100"/>
        <w:rPr>
          <w:rFonts w:ascii="Calibri" w:eastAsia="Times New Roman" w:hAnsi="Calibri" w:cs="Times New Roman"/>
          <w:noProof/>
          <w:sz w:val="24"/>
          <w:szCs w:val="24"/>
          <w:lang w:eastAsia="ru-RU"/>
        </w:rPr>
      </w:pPr>
      <w:hyperlink w:anchor="_Toc422894741" w:history="1">
        <w:r w:rsidR="00987BA9" w:rsidRPr="00987BA9">
          <w:rPr>
            <w:rFonts w:ascii="Times New Roman" w:eastAsia="Calibri" w:hAnsi="Times New Roman" w:cs="Times New Roman"/>
            <w:noProof/>
            <w:sz w:val="24"/>
            <w:szCs w:val="24"/>
            <w:u w:val="single"/>
          </w:rPr>
          <w:t>VI. Организационный отдел</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415</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42" w:history="1">
        <w:r w:rsidR="00987BA9" w:rsidRPr="00987BA9">
          <w:rPr>
            <w:rFonts w:ascii="Times New Roman" w:eastAsia="Calibri" w:hAnsi="Times New Roman" w:cs="Times New Roman"/>
            <w:i/>
            <w:noProof/>
            <w:sz w:val="24"/>
            <w:szCs w:val="24"/>
            <w:u w:val="single"/>
          </w:rPr>
          <w:t>6.1. Учебный план 5 класса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415</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43" w:history="1">
        <w:r w:rsidR="00987BA9" w:rsidRPr="00987BA9">
          <w:rPr>
            <w:rFonts w:ascii="Times New Roman" w:eastAsia="Calibri" w:hAnsi="Times New Roman" w:cs="Times New Roman"/>
            <w:i/>
            <w:noProof/>
            <w:sz w:val="24"/>
            <w:szCs w:val="24"/>
            <w:u w:val="single"/>
          </w:rPr>
          <w:t>6.2. Система условий реализации основной образовательной программы</w:t>
        </w:r>
        <w:r w:rsidR="00987BA9" w:rsidRPr="00987BA9">
          <w:rPr>
            <w:rFonts w:ascii="Calibri" w:eastAsia="Calibri" w:hAnsi="Calibri" w:cs="Times New Roman"/>
            <w:noProof/>
            <w:webHidden/>
            <w:sz w:val="24"/>
            <w:szCs w:val="24"/>
          </w:rPr>
          <w:tab/>
        </w:r>
        <w:r w:rsidR="00C769E4">
          <w:rPr>
            <w:rFonts w:ascii="Calibri" w:eastAsia="Calibri" w:hAnsi="Calibri" w:cs="Times New Roman"/>
            <w:noProof/>
            <w:webHidden/>
            <w:sz w:val="24"/>
            <w:szCs w:val="24"/>
          </w:rPr>
          <w:t>421</w:t>
        </w:r>
      </w:hyperlink>
    </w:p>
    <w:p w:rsidR="00987BA9" w:rsidRPr="00987BA9" w:rsidRDefault="00A97C97" w:rsidP="00987BA9">
      <w:pPr>
        <w:tabs>
          <w:tab w:val="right" w:leader="dot" w:pos="9961"/>
        </w:tabs>
        <w:spacing w:after="100"/>
        <w:ind w:left="440"/>
        <w:rPr>
          <w:rFonts w:ascii="Calibri" w:eastAsia="Times New Roman" w:hAnsi="Calibri" w:cs="Times New Roman"/>
          <w:noProof/>
          <w:sz w:val="24"/>
          <w:szCs w:val="24"/>
          <w:lang w:eastAsia="ru-RU"/>
        </w:rPr>
      </w:pPr>
      <w:hyperlink w:anchor="_Toc422894744" w:history="1">
        <w:r w:rsidR="00987BA9" w:rsidRPr="00987BA9">
          <w:rPr>
            <w:rFonts w:ascii="Times New Roman" w:eastAsia="Calibri" w:hAnsi="Times New Roman" w:cs="Times New Roman"/>
            <w:i/>
            <w:noProof/>
            <w:sz w:val="24"/>
            <w:szCs w:val="24"/>
            <w:u w:val="single"/>
          </w:rPr>
          <w:t>6.2.1. Описание кадровых условий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421</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45" w:history="1">
        <w:r w:rsidR="00987BA9" w:rsidRPr="00987BA9">
          <w:rPr>
            <w:rFonts w:ascii="Times New Roman" w:eastAsia="Calibri" w:hAnsi="Times New Roman" w:cs="Times New Roman"/>
            <w:i/>
            <w:noProof/>
            <w:sz w:val="24"/>
            <w:szCs w:val="24"/>
            <w:u w:val="single"/>
          </w:rPr>
          <w:t>6.3. Психолого-педагогические условия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426</w:t>
      </w:r>
    </w:p>
    <w:p w:rsidR="00987BA9" w:rsidRDefault="00A97C97" w:rsidP="00987BA9">
      <w:pPr>
        <w:tabs>
          <w:tab w:val="right" w:leader="dot" w:pos="9961"/>
        </w:tabs>
        <w:spacing w:after="100"/>
        <w:ind w:left="220"/>
        <w:rPr>
          <w:rFonts w:ascii="Calibri" w:eastAsia="Calibri" w:hAnsi="Calibri" w:cs="Times New Roman"/>
          <w:noProof/>
          <w:sz w:val="24"/>
          <w:szCs w:val="24"/>
        </w:rPr>
      </w:pPr>
      <w:hyperlink w:anchor="_Toc422894746" w:history="1">
        <w:r w:rsidR="00987BA9" w:rsidRPr="00987BA9">
          <w:rPr>
            <w:rFonts w:ascii="Times New Roman" w:eastAsia="Calibri" w:hAnsi="Times New Roman" w:cs="Times New Roman"/>
            <w:i/>
            <w:noProof/>
            <w:sz w:val="24"/>
            <w:szCs w:val="24"/>
            <w:u w:val="single"/>
          </w:rPr>
          <w:t>6.4. Материально-технические и информационно-методические условия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443</w:t>
      </w:r>
    </w:p>
    <w:p w:rsidR="00C769E4" w:rsidRPr="00C769E4" w:rsidRDefault="00C769E4" w:rsidP="00987BA9">
      <w:pPr>
        <w:tabs>
          <w:tab w:val="right" w:leader="dot" w:pos="9961"/>
        </w:tabs>
        <w:spacing w:after="100"/>
        <w:ind w:left="220"/>
        <w:rPr>
          <w:rFonts w:ascii="Times New Roman" w:eastAsia="Times New Roman" w:hAnsi="Times New Roman" w:cs="Times New Roman"/>
          <w:i/>
          <w:noProof/>
          <w:sz w:val="24"/>
          <w:szCs w:val="24"/>
          <w:lang w:eastAsia="ru-RU"/>
        </w:rPr>
      </w:pPr>
      <w:r>
        <w:rPr>
          <w:rFonts w:ascii="Times New Roman" w:eastAsia="Calibri" w:hAnsi="Times New Roman" w:cs="Times New Roman"/>
          <w:i/>
          <w:noProof/>
          <w:sz w:val="24"/>
          <w:szCs w:val="24"/>
          <w:u w:val="single"/>
        </w:rPr>
        <w:t>6.5.</w:t>
      </w:r>
      <w:r w:rsidR="006245A0" w:rsidRPr="006245A0">
        <w:rPr>
          <w:rFonts w:ascii="Times New Roman" w:eastAsia="Calibri" w:hAnsi="Times New Roman" w:cs="Times New Roman"/>
          <w:i/>
          <w:noProof/>
          <w:sz w:val="24"/>
          <w:szCs w:val="24"/>
          <w:u w:val="single"/>
        </w:rPr>
        <w:t>Сетевой график (дорожная карта)  по формированию  системы условий  по обеспечению введения федерального государственного образовательного стандарта основного общего образования</w:t>
      </w:r>
      <w:r w:rsidR="006245A0">
        <w:rPr>
          <w:rFonts w:ascii="Times New Roman" w:eastAsia="Calibri" w:hAnsi="Times New Roman" w:cs="Times New Roman"/>
          <w:noProof/>
          <w:sz w:val="24"/>
          <w:szCs w:val="24"/>
        </w:rPr>
        <w:t>……………………………………………………………………………………….</w:t>
      </w:r>
      <w:r w:rsidRPr="00C769E4">
        <w:rPr>
          <w:rFonts w:ascii="Times New Roman" w:eastAsia="Calibri" w:hAnsi="Times New Roman" w:cs="Times New Roman"/>
          <w:noProof/>
          <w:sz w:val="24"/>
          <w:szCs w:val="24"/>
        </w:rPr>
        <w:t>448</w:t>
      </w:r>
    </w:p>
    <w:p w:rsidR="00987BA9" w:rsidRPr="00987BA9" w:rsidRDefault="00A97C97" w:rsidP="00987BA9">
      <w:pPr>
        <w:tabs>
          <w:tab w:val="right" w:leader="dot" w:pos="9961"/>
        </w:tabs>
        <w:spacing w:after="100"/>
        <w:ind w:left="220"/>
        <w:rPr>
          <w:rFonts w:ascii="Calibri" w:eastAsia="Times New Roman" w:hAnsi="Calibri" w:cs="Times New Roman"/>
          <w:noProof/>
          <w:sz w:val="24"/>
          <w:szCs w:val="24"/>
          <w:lang w:eastAsia="ru-RU"/>
        </w:rPr>
      </w:pPr>
      <w:hyperlink w:anchor="_Toc422894747" w:history="1">
        <w:r w:rsidR="00770B8D">
          <w:rPr>
            <w:rFonts w:ascii="Times New Roman" w:eastAsia="Calibri" w:hAnsi="Times New Roman" w:cs="Times New Roman"/>
            <w:i/>
            <w:noProof/>
            <w:sz w:val="24"/>
            <w:szCs w:val="24"/>
            <w:u w:val="single"/>
          </w:rPr>
          <w:t>6.6. Портрет выпускника  Клепиковс</w:t>
        </w:r>
        <w:r w:rsidR="00987BA9" w:rsidRPr="00987BA9">
          <w:rPr>
            <w:rFonts w:ascii="Times New Roman" w:eastAsia="Calibri" w:hAnsi="Times New Roman" w:cs="Times New Roman"/>
            <w:i/>
            <w:noProof/>
            <w:sz w:val="24"/>
            <w:szCs w:val="24"/>
            <w:u w:val="single"/>
          </w:rPr>
          <w:t>кой ООШ</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454</w:t>
      </w:r>
    </w:p>
    <w:p w:rsidR="00987BA9" w:rsidRPr="00987BA9" w:rsidRDefault="00A97C97" w:rsidP="00987BA9">
      <w:pPr>
        <w:tabs>
          <w:tab w:val="right" w:leader="dot" w:pos="9961"/>
        </w:tabs>
        <w:spacing w:after="100"/>
        <w:rPr>
          <w:rFonts w:ascii="Calibri" w:eastAsia="Times New Roman" w:hAnsi="Calibri" w:cs="Times New Roman"/>
          <w:noProof/>
          <w:sz w:val="24"/>
          <w:szCs w:val="24"/>
          <w:lang w:eastAsia="ru-RU"/>
        </w:rPr>
      </w:pPr>
      <w:hyperlink w:anchor="_Toc422894748" w:history="1">
        <w:r w:rsidR="00987BA9" w:rsidRPr="00987BA9">
          <w:rPr>
            <w:rFonts w:ascii="Times New Roman" w:eastAsia="Calibri" w:hAnsi="Times New Roman" w:cs="Times New Roman"/>
            <w:noProof/>
            <w:sz w:val="24"/>
            <w:szCs w:val="24"/>
            <w:u w:val="single"/>
          </w:rPr>
          <w:t>Литература</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460</w:t>
      </w:r>
    </w:p>
    <w:p w:rsidR="00C62FFF" w:rsidRPr="00B71F64" w:rsidRDefault="00C62FFF">
      <w:pPr>
        <w:rPr>
          <w:rFonts w:ascii="Times New Roman" w:hAnsi="Times New Roman" w:cs="Times New Roman"/>
          <w:color w:val="000000" w:themeColor="text1"/>
          <w:sz w:val="24"/>
          <w:szCs w:val="24"/>
        </w:rPr>
      </w:pPr>
    </w:p>
    <w:p w:rsidR="00C62FFF" w:rsidRPr="00B71F64" w:rsidRDefault="00C62FFF">
      <w:pPr>
        <w:rPr>
          <w:rFonts w:ascii="Times New Roman" w:hAnsi="Times New Roman" w:cs="Times New Roman"/>
          <w:color w:val="000000" w:themeColor="text1"/>
          <w:sz w:val="24"/>
          <w:szCs w:val="24"/>
        </w:rPr>
      </w:pPr>
    </w:p>
    <w:p w:rsidR="00C62FFF" w:rsidRPr="00B71F64" w:rsidRDefault="00C62FFF">
      <w:pPr>
        <w:rPr>
          <w:rFonts w:ascii="Times New Roman" w:hAnsi="Times New Roman" w:cs="Times New Roman"/>
          <w:color w:val="000000" w:themeColor="text1"/>
          <w:sz w:val="24"/>
          <w:szCs w:val="24"/>
        </w:rPr>
      </w:pPr>
    </w:p>
    <w:p w:rsidR="00C81713" w:rsidRPr="00B71F64" w:rsidRDefault="00C81713">
      <w:pPr>
        <w:rPr>
          <w:rFonts w:ascii="Times New Roman" w:hAnsi="Times New Roman" w:cs="Times New Roman"/>
          <w:color w:val="000000" w:themeColor="text1"/>
          <w:sz w:val="24"/>
          <w:szCs w:val="24"/>
        </w:rPr>
      </w:pPr>
    </w:p>
    <w:p w:rsidR="00CD7BB3" w:rsidRDefault="00CD7BB3">
      <w:pPr>
        <w:rPr>
          <w:rFonts w:ascii="Times New Roman" w:hAnsi="Times New Roman" w:cs="Times New Roman"/>
          <w:color w:val="000000" w:themeColor="text1"/>
          <w:sz w:val="24"/>
          <w:szCs w:val="24"/>
        </w:rPr>
      </w:pPr>
    </w:p>
    <w:p w:rsidR="00B44E7F" w:rsidRDefault="00B44E7F">
      <w:pPr>
        <w:rPr>
          <w:rFonts w:ascii="Times New Roman" w:hAnsi="Times New Roman" w:cs="Times New Roman"/>
          <w:color w:val="000000" w:themeColor="text1"/>
          <w:sz w:val="24"/>
          <w:szCs w:val="24"/>
        </w:rPr>
      </w:pPr>
    </w:p>
    <w:p w:rsidR="00B44E7F" w:rsidRDefault="00B44E7F">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B44E7F" w:rsidRPr="00B71F64" w:rsidRDefault="00B44E7F">
      <w:pPr>
        <w:rPr>
          <w:rFonts w:ascii="Times New Roman" w:hAnsi="Times New Roman" w:cs="Times New Roman"/>
          <w:color w:val="000000" w:themeColor="text1"/>
          <w:sz w:val="24"/>
          <w:szCs w:val="24"/>
        </w:rPr>
      </w:pPr>
    </w:p>
    <w:p w:rsidR="004924E3" w:rsidRPr="00B71F64" w:rsidRDefault="00140B60" w:rsidP="000F6A50">
      <w:pPr>
        <w:pStyle w:val="1"/>
        <w:spacing w:before="0" w:line="360" w:lineRule="auto"/>
        <w:jc w:val="center"/>
        <w:rPr>
          <w:rFonts w:ascii="Times New Roman" w:hAnsi="Times New Roman" w:cs="Times New Roman"/>
          <w:color w:val="000000" w:themeColor="text1"/>
          <w:sz w:val="24"/>
          <w:szCs w:val="24"/>
        </w:rPr>
      </w:pPr>
      <w:bookmarkStart w:id="0" w:name="_Toc422483761"/>
      <w:r w:rsidRPr="00B71F64">
        <w:rPr>
          <w:rFonts w:ascii="Times New Roman" w:hAnsi="Times New Roman" w:cs="Times New Roman"/>
          <w:color w:val="000000" w:themeColor="text1"/>
          <w:sz w:val="24"/>
          <w:szCs w:val="24"/>
          <w:lang w:val="en-US"/>
        </w:rPr>
        <w:t>I</w:t>
      </w:r>
      <w:r w:rsidRPr="00B71F64">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Паспорт основной образовательной программыосновного общего образовани</w:t>
      </w:r>
      <w:r w:rsidR="000F6A50" w:rsidRPr="00B71F64">
        <w:rPr>
          <w:rFonts w:ascii="Times New Roman" w:hAnsi="Times New Roman" w:cs="Times New Roman"/>
          <w:color w:val="000000" w:themeColor="text1"/>
          <w:sz w:val="24"/>
          <w:szCs w:val="24"/>
        </w:rPr>
        <w:t>я</w:t>
      </w:r>
      <w:bookmarkEnd w:id="0"/>
    </w:p>
    <w:tbl>
      <w:tblPr>
        <w:tblW w:w="11199" w:type="dxa"/>
        <w:tblInd w:w="-791" w:type="dxa"/>
        <w:tblLayout w:type="fixed"/>
        <w:tblCellMar>
          <w:top w:w="60" w:type="dxa"/>
          <w:left w:w="60" w:type="dxa"/>
          <w:bottom w:w="60" w:type="dxa"/>
          <w:right w:w="60" w:type="dxa"/>
        </w:tblCellMar>
        <w:tblLook w:val="0000" w:firstRow="0" w:lastRow="0" w:firstColumn="0" w:lastColumn="0" w:noHBand="0" w:noVBand="0"/>
      </w:tblPr>
      <w:tblGrid>
        <w:gridCol w:w="3261"/>
        <w:gridCol w:w="7938"/>
      </w:tblGrid>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Полное наименование учреждения – юридического лица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62FFF" w:rsidP="00C62FFF">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 xml:space="preserve">Филиал </w:t>
            </w:r>
            <w:r w:rsidR="0003785D" w:rsidRPr="00B71F64">
              <w:rPr>
                <w:rFonts w:ascii="Times New Roman" w:eastAsia="Calibri" w:hAnsi="Times New Roman" w:cs="Times New Roman"/>
                <w:sz w:val="24"/>
                <w:szCs w:val="24"/>
              </w:rPr>
              <w:t>М</w:t>
            </w:r>
            <w:r w:rsidRPr="00B71F64">
              <w:rPr>
                <w:rFonts w:ascii="Times New Roman" w:eastAsia="Calibri" w:hAnsi="Times New Roman" w:cs="Times New Roman"/>
                <w:sz w:val="24"/>
                <w:szCs w:val="24"/>
              </w:rPr>
              <w:t>АОУ</w:t>
            </w:r>
            <w:r w:rsidR="00770B8D">
              <w:rPr>
                <w:rFonts w:ascii="Times New Roman" w:eastAsia="Calibri" w:hAnsi="Times New Roman" w:cs="Times New Roman"/>
                <w:sz w:val="24"/>
                <w:szCs w:val="24"/>
              </w:rPr>
              <w:t xml:space="preserve"> Гагарин</w:t>
            </w:r>
            <w:r w:rsidR="0003785D" w:rsidRPr="00B71F64">
              <w:rPr>
                <w:rFonts w:ascii="Times New Roman" w:eastAsia="Calibri" w:hAnsi="Times New Roman" w:cs="Times New Roman"/>
                <w:sz w:val="24"/>
                <w:szCs w:val="24"/>
              </w:rPr>
              <w:t xml:space="preserve">ская </w:t>
            </w:r>
            <w:proofErr w:type="gramStart"/>
            <w:r w:rsidR="0003785D" w:rsidRPr="00B71F64">
              <w:rPr>
                <w:rFonts w:ascii="Times New Roman" w:eastAsia="Calibri" w:hAnsi="Times New Roman" w:cs="Times New Roman"/>
                <w:sz w:val="24"/>
                <w:szCs w:val="24"/>
              </w:rPr>
              <w:t>средняя</w:t>
            </w:r>
            <w:proofErr w:type="gramEnd"/>
            <w:r w:rsidR="0003785D" w:rsidRPr="00B71F64">
              <w:rPr>
                <w:rFonts w:ascii="Times New Roman" w:eastAsia="Calibri" w:hAnsi="Times New Roman" w:cs="Times New Roman"/>
                <w:sz w:val="24"/>
                <w:szCs w:val="24"/>
              </w:rPr>
              <w:t xml:space="preserve"> общеобразовательная школа</w:t>
            </w:r>
            <w:r w:rsidR="00770B8D">
              <w:rPr>
                <w:rFonts w:ascii="Times New Roman" w:eastAsia="Calibri" w:hAnsi="Times New Roman" w:cs="Times New Roman"/>
                <w:sz w:val="24"/>
                <w:szCs w:val="24"/>
              </w:rPr>
              <w:t>-Клепиковс</w:t>
            </w:r>
            <w:r w:rsidRPr="00B71F64">
              <w:rPr>
                <w:rFonts w:ascii="Times New Roman" w:eastAsia="Calibri" w:hAnsi="Times New Roman" w:cs="Times New Roman"/>
                <w:sz w:val="24"/>
                <w:szCs w:val="24"/>
              </w:rPr>
              <w:t>кая ООШ</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Наименование муниципального района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Ишимский район</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 И. О. руководителя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770B8D" w:rsidP="00C90A16">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Ключникова Наталья Сергеевна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Хронологические данные о школе</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62FFF"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19</w:t>
            </w:r>
            <w:r w:rsidR="00770B8D">
              <w:rPr>
                <w:rFonts w:ascii="Times New Roman" w:eastAsia="Calibri" w:hAnsi="Times New Roman" w:cs="Times New Roman"/>
                <w:sz w:val="24"/>
                <w:szCs w:val="24"/>
              </w:rPr>
              <w:t>7</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ИНН образовательного учреждения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770B8D">
            <w:pPr>
              <w:spacing w:after="0" w:line="240" w:lineRule="auto"/>
              <w:contextualSpacing/>
              <w:jc w:val="both"/>
              <w:rPr>
                <w:rFonts w:ascii="Times New Roman" w:hAnsi="Times New Roman" w:cs="Times New Roman"/>
                <w:sz w:val="24"/>
                <w:szCs w:val="24"/>
              </w:rPr>
            </w:pP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Код о</w:t>
            </w:r>
            <w:r w:rsidR="00CD7BB3" w:rsidRPr="00B71F64">
              <w:rPr>
                <w:rFonts w:ascii="Times New Roman" w:hAnsi="Times New Roman" w:cs="Times New Roman"/>
                <w:sz w:val="24"/>
                <w:szCs w:val="24"/>
              </w:rPr>
              <w:t>бразовательного учреждения (по О</w:t>
            </w:r>
            <w:r w:rsidRPr="00B71F64">
              <w:rPr>
                <w:rFonts w:ascii="Times New Roman" w:hAnsi="Times New Roman" w:cs="Times New Roman"/>
                <w:sz w:val="24"/>
                <w:szCs w:val="24"/>
              </w:rPr>
              <w:t>ГЭ)</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D7BB3"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23002</w:t>
            </w:r>
            <w:r w:rsidR="00770B8D">
              <w:rPr>
                <w:rFonts w:ascii="Times New Roman" w:eastAsia="Calibri" w:hAnsi="Times New Roman" w:cs="Times New Roman"/>
                <w:sz w:val="24"/>
                <w:szCs w:val="24"/>
              </w:rPr>
              <w:t>7</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Наименование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5C4476">
            <w:pPr>
              <w:spacing w:after="0" w:line="240" w:lineRule="auto"/>
              <w:contextualSpacing/>
              <w:rPr>
                <w:rFonts w:ascii="Times New Roman" w:hAnsi="Times New Roman" w:cs="Times New Roman"/>
                <w:sz w:val="24"/>
                <w:szCs w:val="24"/>
              </w:rPr>
            </w:pPr>
            <w:r w:rsidRPr="00B71F64">
              <w:rPr>
                <w:rFonts w:ascii="Times New Roman" w:eastAsia="Calibri" w:hAnsi="Times New Roman" w:cs="Times New Roman"/>
                <w:sz w:val="24"/>
                <w:szCs w:val="24"/>
              </w:rPr>
              <w:t xml:space="preserve">Образовательная программа основного общего образования </w:t>
            </w:r>
            <w:r w:rsidR="00770B8D">
              <w:rPr>
                <w:rFonts w:ascii="Times New Roman" w:eastAsia="Calibri" w:hAnsi="Times New Roman" w:cs="Times New Roman"/>
                <w:sz w:val="24"/>
                <w:szCs w:val="24"/>
              </w:rPr>
              <w:t xml:space="preserve">филиала МАОУ Гагаринская СОШ </w:t>
            </w:r>
            <w:r w:rsidR="005C4476">
              <w:rPr>
                <w:rFonts w:ascii="Times New Roman" w:eastAsia="Calibri" w:hAnsi="Times New Roman" w:cs="Times New Roman"/>
                <w:sz w:val="24"/>
                <w:szCs w:val="24"/>
              </w:rPr>
              <w:t xml:space="preserve"> </w:t>
            </w:r>
            <w:r w:rsidR="00770B8D">
              <w:rPr>
                <w:rFonts w:ascii="Times New Roman" w:eastAsia="Calibri" w:hAnsi="Times New Roman" w:cs="Times New Roman"/>
                <w:sz w:val="24"/>
                <w:szCs w:val="24"/>
              </w:rPr>
              <w:t>Клепиковс</w:t>
            </w:r>
            <w:r w:rsidR="00716B22" w:rsidRPr="00B71F64">
              <w:rPr>
                <w:rFonts w:ascii="Times New Roman" w:eastAsia="Calibri" w:hAnsi="Times New Roman" w:cs="Times New Roman"/>
                <w:sz w:val="24"/>
                <w:szCs w:val="24"/>
              </w:rPr>
              <w:t xml:space="preserve">кая основная общеобразовательная школа  на период 2015–2020 </w:t>
            </w:r>
            <w:r w:rsidRPr="00B71F64">
              <w:rPr>
                <w:rFonts w:ascii="Times New Roman" w:eastAsia="Calibri" w:hAnsi="Times New Roman" w:cs="Times New Roman"/>
                <w:sz w:val="24"/>
                <w:szCs w:val="24"/>
              </w:rPr>
              <w:t>годы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Заказчики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Отдел образования администрации Ишимского муниципального района г</w:t>
            </w:r>
            <w:proofErr w:type="gramStart"/>
            <w:r w:rsidRPr="00B71F64">
              <w:rPr>
                <w:rFonts w:ascii="Times New Roman" w:eastAsia="Calibri" w:hAnsi="Times New Roman" w:cs="Times New Roman"/>
                <w:sz w:val="24"/>
                <w:szCs w:val="24"/>
              </w:rPr>
              <w:t>.И</w:t>
            </w:r>
            <w:proofErr w:type="gramEnd"/>
            <w:r w:rsidRPr="00B71F64">
              <w:rPr>
                <w:rFonts w:ascii="Times New Roman" w:eastAsia="Calibri" w:hAnsi="Times New Roman" w:cs="Times New Roman"/>
                <w:sz w:val="24"/>
                <w:szCs w:val="24"/>
              </w:rPr>
              <w:t>шим, ул. Ленина, 67, тел.(334551) 5-13-15</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5C447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разработчики </w:t>
            </w:r>
            <w:r w:rsidR="005C4476">
              <w:rPr>
                <w:rFonts w:ascii="Times New Roman" w:hAnsi="Times New Roman" w:cs="Times New Roman"/>
                <w:sz w:val="24"/>
                <w:szCs w:val="24"/>
              </w:rPr>
              <w:t>П</w:t>
            </w:r>
            <w:r w:rsidRPr="00B71F64">
              <w:rPr>
                <w:rFonts w:ascii="Times New Roman" w:hAnsi="Times New Roman" w:cs="Times New Roman"/>
                <w:sz w:val="24"/>
                <w:szCs w:val="24"/>
              </w:rPr>
              <w:t xml:space="preserve">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Временный творческий коллектив, состоящи</w:t>
            </w:r>
            <w:r w:rsidR="00716B22" w:rsidRPr="00B71F64">
              <w:rPr>
                <w:rFonts w:ascii="Times New Roman" w:hAnsi="Times New Roman" w:cs="Times New Roman"/>
                <w:sz w:val="24"/>
                <w:szCs w:val="24"/>
              </w:rPr>
              <w:t>й из пред</w:t>
            </w:r>
            <w:r w:rsidRPr="00B71F64">
              <w:rPr>
                <w:rFonts w:ascii="Times New Roman" w:hAnsi="Times New Roman" w:cs="Times New Roman"/>
                <w:sz w:val="24"/>
                <w:szCs w:val="24"/>
              </w:rPr>
              <w:t>ставителей администрации, педагогов, старшеклассников, родителей учащихся</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Цель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повышения качества образования школьников</w:t>
            </w:r>
          </w:p>
        </w:tc>
      </w:tr>
      <w:tr w:rsidR="00D61D7E" w:rsidRPr="00B71F64" w:rsidTr="00C90A16">
        <w:trPr>
          <w:trHeight w:val="3615"/>
        </w:trPr>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Задачи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для обучения и воспитания конкурентоспособных выпускников;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повышение качества образования школьников;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культуры здорового образа жизни;</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внедрение нового содержания образования в школе;</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способствующих формированию </w:t>
            </w:r>
            <w:r w:rsidRPr="00B71F64">
              <w:rPr>
                <w:rFonts w:ascii="Times New Roman" w:hAnsi="Times New Roman" w:cs="Times New Roman"/>
                <w:sz w:val="24"/>
                <w:szCs w:val="24"/>
              </w:rPr>
              <w:br/>
              <w:t>у школьников гражданственности, ответственности за свое настоящее и будущее, умения работать в команде, пользоваться необходимой информацией, предприимчивости, целеустремленности и пр.</w:t>
            </w:r>
          </w:p>
          <w:p w:rsidR="00C90A16"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интеграции основного образования и дополнительного;</w:t>
            </w:r>
          </w:p>
          <w:p w:rsidR="00C90A16" w:rsidRPr="00B71F64" w:rsidRDefault="00C90A16"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для использования новых педагогических, современных информационно-коммуникационных технологий;</w:t>
            </w:r>
          </w:p>
          <w:p w:rsidR="00D61D7E" w:rsidRPr="00B71F64" w:rsidRDefault="00C90A16"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расширение социального партнерства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Сроки реализации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716B22"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2015-2020</w:t>
            </w:r>
            <w:r w:rsidR="0003785D" w:rsidRPr="00B71F64">
              <w:rPr>
                <w:rFonts w:ascii="Times New Roman" w:eastAsia="Calibri" w:hAnsi="Times New Roman" w:cs="Times New Roman"/>
                <w:sz w:val="24"/>
                <w:szCs w:val="24"/>
              </w:rPr>
              <w:t xml:space="preserve"> год</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Исполнители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Участники образовательного процесса школы, социальные партнеры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Ожидаемые конечные результаты реализации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качества образования школьников;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конкурентоспособности выпускников школы;</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положительная динамика качественных и количественных показателей достижений учащихся;</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уровня профессиональной компетентности педагогов;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эффективности управленческих решений;</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качества ресурсного обеспечения образовательного процесса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адресована: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учащимся и родителям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информирования о целях, содержании, организации и предполагаемых результатах деятельности школы;</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понимания смысла образования и в качестве ориентира в дальнейшей деятельности</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учителям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определения сферы ответственности за достижение результатов обучения обучающихся</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администрации</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ООП;</w:t>
            </w:r>
          </w:p>
          <w:p w:rsidR="00D61D7E" w:rsidRPr="00B71F64" w:rsidRDefault="00D61D7E" w:rsidP="00C90A16">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 регулирования взаимоотношений субъектов образовательного процесса (педагогов, учеников, родителей, администрации)</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учредителю и органам управления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повышения объективности оценивания образовательных результатов школы в целом;</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принятия управленческих решений на основании</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мониторинга эффективности процесса, качества, условий и результатов образовательной деятельности школы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социальным партнерам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информирования о целях, содержании, организации и предполагаемых результатах деятельности школы</w:t>
            </w:r>
          </w:p>
        </w:tc>
      </w:tr>
    </w:tbl>
    <w:p w:rsidR="004E2257" w:rsidRDefault="004E2257" w:rsidP="006D186A">
      <w:pPr>
        <w:spacing w:line="360" w:lineRule="auto"/>
        <w:contextualSpacing/>
        <w:jc w:val="both"/>
        <w:rPr>
          <w:rFonts w:ascii="Times New Roman" w:hAnsi="Times New Roman" w:cs="Times New Roman"/>
          <w:sz w:val="24"/>
          <w:szCs w:val="24"/>
        </w:rPr>
      </w:pPr>
    </w:p>
    <w:p w:rsidR="00D61D7E" w:rsidRPr="00B71F64" w:rsidRDefault="00D61D7E" w:rsidP="006D186A">
      <w:pPr>
        <w:spacing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1. Основная образовательная программа основного общего образования разработана на основе ст. 14, 15 Закона РФ «Об образовании», федерального государственного образовательного стандарта основного общего образования (Приказ МОиН РФ № 1897 от 17 декабря 2010 года), а также социального заказа родителей школьников.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определяет содержание и организацию образовательного процесса на ступени основного общего образования.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Образовательная программа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w:t>
      </w:r>
      <w:r w:rsidR="00770B8D">
        <w:rPr>
          <w:rFonts w:ascii="Times New Roman" w:hAnsi="Times New Roman" w:cs="Times New Roman"/>
          <w:sz w:val="24"/>
          <w:szCs w:val="24"/>
        </w:rPr>
        <w:t>Клепиковс</w:t>
      </w:r>
      <w:r w:rsidR="006D186A" w:rsidRPr="00B71F64">
        <w:rPr>
          <w:rFonts w:ascii="Times New Roman" w:hAnsi="Times New Roman" w:cs="Times New Roman"/>
          <w:sz w:val="24"/>
          <w:szCs w:val="24"/>
        </w:rPr>
        <w:t>кой основной общеобразовательной школы.</w:t>
      </w:r>
    </w:p>
    <w:p w:rsidR="00140B60" w:rsidRPr="00B71F64" w:rsidRDefault="00D61D7E" w:rsidP="00C90A16">
      <w:pPr>
        <w:pStyle w:val="1"/>
        <w:spacing w:before="0" w:line="360" w:lineRule="auto"/>
        <w:contextualSpacing/>
        <w:jc w:val="center"/>
        <w:rPr>
          <w:rFonts w:ascii="Times New Roman" w:hAnsi="Times New Roman" w:cs="Times New Roman"/>
          <w:color w:val="000000" w:themeColor="text1"/>
          <w:sz w:val="24"/>
          <w:szCs w:val="24"/>
        </w:rPr>
      </w:pPr>
      <w:r w:rsidRPr="00B71F64">
        <w:rPr>
          <w:sz w:val="24"/>
          <w:szCs w:val="24"/>
        </w:rPr>
        <w:br w:type="page"/>
      </w:r>
      <w:bookmarkStart w:id="1" w:name="_Toc422483762"/>
      <w:r w:rsidR="00140B60" w:rsidRPr="00B71F64">
        <w:rPr>
          <w:rFonts w:ascii="Times New Roman" w:hAnsi="Times New Roman" w:cs="Times New Roman"/>
          <w:color w:val="000000" w:themeColor="text1"/>
          <w:sz w:val="24"/>
          <w:szCs w:val="24"/>
        </w:rPr>
        <w:lastRenderedPageBreak/>
        <w:t>II. Целевой раздел</w:t>
      </w:r>
      <w:bookmarkEnd w:id="1"/>
    </w:p>
    <w:p w:rsidR="00D61D7E" w:rsidRPr="00B71F64" w:rsidRDefault="00140B60" w:rsidP="00C90A16">
      <w:pPr>
        <w:pStyle w:val="2"/>
        <w:spacing w:before="0" w:line="360" w:lineRule="auto"/>
        <w:ind w:firstLine="426"/>
        <w:contextualSpacing/>
        <w:jc w:val="center"/>
        <w:rPr>
          <w:rFonts w:ascii="Times New Roman" w:hAnsi="Times New Roman" w:cs="Times New Roman"/>
          <w:i/>
          <w:color w:val="000000" w:themeColor="text1"/>
          <w:sz w:val="24"/>
          <w:szCs w:val="24"/>
        </w:rPr>
      </w:pPr>
      <w:bookmarkStart w:id="2" w:name="_Toc422483763"/>
      <w:r w:rsidRPr="00B71F64">
        <w:rPr>
          <w:rFonts w:ascii="Times New Roman" w:hAnsi="Times New Roman" w:cs="Times New Roman"/>
          <w:i/>
          <w:color w:val="000000" w:themeColor="text1"/>
          <w:sz w:val="24"/>
          <w:szCs w:val="24"/>
        </w:rPr>
        <w:t>2</w:t>
      </w:r>
      <w:r w:rsidR="00D61D7E" w:rsidRPr="00B71F64">
        <w:rPr>
          <w:rFonts w:ascii="Times New Roman" w:hAnsi="Times New Roman" w:cs="Times New Roman"/>
          <w:i/>
          <w:color w:val="000000" w:themeColor="text1"/>
          <w:sz w:val="24"/>
          <w:szCs w:val="24"/>
        </w:rPr>
        <w:t>.1 Пояснительная записка</w:t>
      </w:r>
      <w:bookmarkEnd w:id="2"/>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bookmarkStart w:id="3" w:name="_Toc337475375"/>
      <w:bookmarkEnd w:id="3"/>
      <w:r w:rsidRPr="00B71F64">
        <w:rPr>
          <w:rFonts w:ascii="Times New Roman" w:hAnsi="Times New Roman" w:cs="Times New Roman"/>
          <w:b/>
          <w:bCs/>
          <w:sz w:val="24"/>
          <w:szCs w:val="24"/>
        </w:rPr>
        <w:t>Цели, задачи, принципы реализации основной образовательной программы.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w:t>
      </w:r>
      <w:r w:rsidRPr="00B71F64">
        <w:rPr>
          <w:rFonts w:ascii="Times New Roman" w:hAnsi="Times New Roman" w:cs="Times New Roman"/>
          <w:sz w:val="24"/>
          <w:szCs w:val="24"/>
        </w:rPr>
        <w:t xml:space="preserve"> реализации основной образовательной программы основного общего образования состоит: в создании условий для формирования культурного и образованного человека, обладающего творческим мышлением, понимающего смысл жизни, знающего пути полной жизненной самореализации, живущего в соответствии с высокими нравственными идеалами путем создания полидеятельностного образовательного пространства школы.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Основные задачи</w:t>
      </w:r>
      <w:r w:rsidRPr="00B71F64">
        <w:rPr>
          <w:rFonts w:ascii="Times New Roman" w:hAnsi="Times New Roman" w:cs="Times New Roman"/>
          <w:sz w:val="24"/>
          <w:szCs w:val="24"/>
        </w:rPr>
        <w:t>, которые предстоит решить в результате реализации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достичь планируемых результатов освоения ООП ООО;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способствовать разнообразному развитию обучающихся, их познавательных интересов, навыков самообразования, самореализации личности через различные виды деятельности и интеграцию с дополнительным образованием;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воспитать гражданственность, трудолюбие, уважение к правам и свободам человека, любовь к окружающей природе, Родине, семье, сформировать потребность в здоровом образе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создать и организовать функционирование многополюсной информационно-образовательной среды с определением динамики смены форм образовательного процесса на протяжении обучения подростка в основной школе;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организовать интеллектуальные и творческие соревнования,  проектную и учебно-исследовательскую деятельность;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усовершенствовать модель психолого-педагогического обеспечения образовательного процесса в соответствии с требованиями ФГОС ООО;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создать условия для непрерывного восходящего развития творческого потенциала учителей;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создать педагогические условия, обеспечивающие успешное образование на данной ступени за счет преемственности с начальной школой и широкий перенос средств, освоенных в начальной школе, на следующие ступени образования и во внешкольную практику.</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В основу реализации основной образовательной программы положены </w:t>
      </w:r>
      <w:r w:rsidRPr="00B71F64">
        <w:rPr>
          <w:rFonts w:ascii="Times New Roman" w:hAnsi="Times New Roman" w:cs="Times New Roman"/>
          <w:b/>
          <w:bCs/>
          <w:sz w:val="24"/>
          <w:szCs w:val="24"/>
        </w:rPr>
        <w:t>принципы:</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t xml:space="preserve">гуманизации </w:t>
      </w:r>
      <w:r w:rsidRPr="00B71F64">
        <w:rPr>
          <w:rFonts w:ascii="Times New Roman" w:hAnsi="Times New Roman" w:cs="Times New Roman"/>
          <w:sz w:val="24"/>
          <w:szCs w:val="24"/>
        </w:rPr>
        <w:t>(при котором</w:t>
      </w:r>
      <w:r w:rsidR="005C4476">
        <w:rPr>
          <w:rFonts w:ascii="Times New Roman" w:hAnsi="Times New Roman" w:cs="Times New Roman"/>
          <w:sz w:val="24"/>
          <w:szCs w:val="24"/>
        </w:rPr>
        <w:t xml:space="preserve"> </w:t>
      </w:r>
      <w:r w:rsidRPr="00B71F64">
        <w:rPr>
          <w:rFonts w:ascii="Times New Roman" w:hAnsi="Times New Roman" w:cs="Times New Roman"/>
          <w:sz w:val="24"/>
          <w:szCs w:val="24"/>
        </w:rPr>
        <w:t xml:space="preserve">основным смыслом педагогического процесса становится воспитание и развитие качеств личности ребенка, отвечающих требованиям информационного общества, инновационной экономики, задачам построения российского гражданского общества </w:t>
      </w:r>
      <w:r w:rsidRPr="00B71F64">
        <w:rPr>
          <w:rFonts w:ascii="Times New Roman" w:hAnsi="Times New Roman" w:cs="Times New Roman"/>
          <w:sz w:val="24"/>
          <w:szCs w:val="24"/>
        </w:rPr>
        <w:lastRenderedPageBreak/>
        <w:t>на основе принципов толерантности, диалога культур.</w:t>
      </w:r>
      <w:proofErr w:type="gramEnd"/>
      <w:r w:rsidR="005C4476">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Мера этого развития выступает как мера качества труда учителя и школы в целом);</w:t>
      </w:r>
      <w:proofErr w:type="gramEnd"/>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t>демократизации</w:t>
      </w:r>
      <w:r w:rsidRPr="00B71F64">
        <w:rPr>
          <w:rFonts w:ascii="Times New Roman" w:hAnsi="Times New Roman" w:cs="Times New Roman"/>
          <w:sz w:val="24"/>
          <w:szCs w:val="24"/>
        </w:rPr>
        <w:t xml:space="preserve"> образования, и прежде всего на уровне обучения  (то есть выбор учеником своей траектории развития, участие в управлении всех педагогических процессов.</w:t>
      </w:r>
      <w:proofErr w:type="gramEnd"/>
      <w:r w:rsidR="005C4476">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roofErr w:type="gramEnd"/>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t>дифференциации и индивидуализации</w:t>
      </w:r>
      <w:r w:rsidRPr="00B71F64">
        <w:rPr>
          <w:rFonts w:ascii="Times New Roman" w:hAnsi="Times New Roman" w:cs="Times New Roman"/>
          <w:sz w:val="24"/>
          <w:szCs w:val="24"/>
        </w:rPr>
        <w:t xml:space="preserve"> обучения, обеспечивающие развитие ученика в соответствии со своими склонностями, интересами и возможностями (осуществляется этот принцип через внешнюю и внутреннюю дифференциацию, а также через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способствующих росту творческого потенциала, познавательных мотивов, обогащению форм учебного сотрудничества и расширению зоны ближайшего развития);</w:t>
      </w:r>
      <w:proofErr w:type="gramEnd"/>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t>развивающего</w:t>
      </w:r>
      <w:r w:rsidRPr="00B71F64">
        <w:rPr>
          <w:rFonts w:ascii="Times New Roman" w:hAnsi="Times New Roman" w:cs="Times New Roman"/>
          <w:sz w:val="24"/>
          <w:szCs w:val="24"/>
        </w:rPr>
        <w:t xml:space="preserve"> характера образования, реализуемого через деятельность каждого ученика в зоне его ближайшего развития (предполагающий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roofErr w:type="gramEnd"/>
      <w:r w:rsidR="005C4476">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Именно этот подход должен стать основой организации учебного процесса в школе);</w:t>
      </w:r>
      <w:proofErr w:type="gramEnd"/>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непрерывности</w:t>
      </w:r>
      <w:r w:rsidRPr="00B71F64">
        <w:rPr>
          <w:rFonts w:ascii="Times New Roman" w:hAnsi="Times New Roman" w:cs="Times New Roman"/>
          <w:sz w:val="24"/>
          <w:szCs w:val="24"/>
        </w:rPr>
        <w:t xml:space="preserve"> образования (то есть связь всех ступеней образования в школе и подготовка учащихся к продолжению образования после ее окончания); </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инновационности</w:t>
      </w:r>
      <w:r w:rsidRPr="00B71F64">
        <w:rPr>
          <w:rFonts w:ascii="Times New Roman" w:hAnsi="Times New Roman" w:cs="Times New Roman"/>
          <w:sz w:val="24"/>
          <w:szCs w:val="24"/>
        </w:rPr>
        <w:t xml:space="preserve"> образования (реализуется переходом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Сроки реализации программы: 20</w:t>
      </w:r>
      <w:r w:rsidR="00716B22" w:rsidRPr="00B71F64">
        <w:rPr>
          <w:rFonts w:ascii="Times New Roman" w:hAnsi="Times New Roman" w:cs="Times New Roman"/>
          <w:sz w:val="24"/>
          <w:szCs w:val="24"/>
        </w:rPr>
        <w:t>15</w:t>
      </w:r>
      <w:r w:rsidRPr="00B71F64">
        <w:rPr>
          <w:rFonts w:ascii="Times New Roman" w:hAnsi="Times New Roman" w:cs="Times New Roman"/>
          <w:sz w:val="24"/>
          <w:szCs w:val="24"/>
        </w:rPr>
        <w:t>–20</w:t>
      </w:r>
      <w:r w:rsidR="00716B22" w:rsidRPr="00B71F64">
        <w:rPr>
          <w:rFonts w:ascii="Times New Roman" w:hAnsi="Times New Roman" w:cs="Times New Roman"/>
          <w:sz w:val="24"/>
          <w:szCs w:val="24"/>
        </w:rPr>
        <w:t>20</w:t>
      </w:r>
      <w:r w:rsidRPr="00B71F64">
        <w:rPr>
          <w:rFonts w:ascii="Times New Roman" w:hAnsi="Times New Roman" w:cs="Times New Roman"/>
          <w:sz w:val="24"/>
          <w:szCs w:val="24"/>
        </w:rPr>
        <w:t xml:space="preserve"> гг.</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Понятие полидеятельностного образовательного пространства школы опирается на ведущий вид деятельности, соответствующий определённому возрасту, на сочетание и чередование различных видов и форм учебной и внеучебной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Основными </w:t>
      </w:r>
      <w:r w:rsidRPr="00B71F64">
        <w:rPr>
          <w:rFonts w:ascii="Times New Roman" w:hAnsi="Times New Roman" w:cs="Times New Roman"/>
          <w:b/>
          <w:bCs/>
          <w:i/>
          <w:iCs/>
          <w:sz w:val="24"/>
          <w:szCs w:val="24"/>
        </w:rPr>
        <w:t>компонентами полидеятельностного образовательного пространства</w:t>
      </w:r>
      <w:r w:rsidRPr="00B71F64">
        <w:rPr>
          <w:rFonts w:ascii="Times New Roman" w:hAnsi="Times New Roman" w:cs="Times New Roman"/>
          <w:sz w:val="24"/>
          <w:szCs w:val="24"/>
        </w:rPr>
        <w:t xml:space="preserve"> школы являются: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w:t>
      </w:r>
      <w:r w:rsidRPr="00B71F64">
        <w:rPr>
          <w:rFonts w:ascii="Times New Roman" w:hAnsi="Times New Roman" w:cs="Times New Roman"/>
          <w:b/>
          <w:bCs/>
          <w:i/>
          <w:iCs/>
          <w:sz w:val="24"/>
          <w:szCs w:val="24"/>
        </w:rPr>
        <w:t>содержание образования,</w:t>
      </w:r>
      <w:r w:rsidRPr="00B71F64">
        <w:rPr>
          <w:rFonts w:ascii="Times New Roman" w:hAnsi="Times New Roman" w:cs="Times New Roman"/>
          <w:sz w:val="24"/>
          <w:szCs w:val="24"/>
        </w:rPr>
        <w:t xml:space="preserve"> модифицированное с учётом реализации к</w:t>
      </w:r>
      <w:r w:rsidR="00770B8D">
        <w:rPr>
          <w:rFonts w:ascii="Times New Roman" w:hAnsi="Times New Roman" w:cs="Times New Roman"/>
          <w:sz w:val="24"/>
          <w:szCs w:val="24"/>
        </w:rPr>
        <w:t>ультурно-исторического системно</w:t>
      </w:r>
      <w:r w:rsidRPr="00B71F64">
        <w:rPr>
          <w:rFonts w:ascii="Times New Roman" w:hAnsi="Times New Roman" w:cs="Times New Roman"/>
          <w:sz w:val="24"/>
          <w:szCs w:val="24"/>
        </w:rPr>
        <w:t xml:space="preserve">деятельностного подхода, при котором сущность содержания образования смещает ценностные акценты – деятельностный (практический) компонент содержания образования выходит на первый план, при этом знания становятся инструментом приобретения социального опыта. Структура знаний усложняется, объём увеличивается, в </w:t>
      </w:r>
      <w:proofErr w:type="gramStart"/>
      <w:r w:rsidRPr="00B71F64">
        <w:rPr>
          <w:rFonts w:ascii="Times New Roman" w:hAnsi="Times New Roman" w:cs="Times New Roman"/>
          <w:sz w:val="24"/>
          <w:szCs w:val="24"/>
        </w:rPr>
        <w:t>связи</w:t>
      </w:r>
      <w:proofErr w:type="gramEnd"/>
      <w:r w:rsidRPr="00B71F64">
        <w:rPr>
          <w:rFonts w:ascii="Times New Roman" w:hAnsi="Times New Roman" w:cs="Times New Roman"/>
          <w:sz w:val="24"/>
          <w:szCs w:val="24"/>
        </w:rPr>
        <w:t xml:space="preserve"> с чем при отборе содержания образовательных программ происходит уплотнение учебного материала, введение тем и проблем, требующих междисциплинарного подхода, появление сложных концепций и материалов;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образовательный процесс, </w:t>
      </w:r>
      <w:r w:rsidRPr="00B71F64">
        <w:rPr>
          <w:rFonts w:ascii="Times New Roman" w:hAnsi="Times New Roman" w:cs="Times New Roman"/>
          <w:sz w:val="24"/>
          <w:szCs w:val="24"/>
        </w:rPr>
        <w:t>организованный с учётом возможности включения учащихся в разнообразные формы и виды учебной и внеучебной деятельности – введение учебных циклов, адаптивных, проектировочных образовательных модулей, использование современных форм и методов оценивания предметных и метапредметных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среда обучения, </w:t>
      </w:r>
      <w:r w:rsidRPr="00B71F64">
        <w:rPr>
          <w:rFonts w:ascii="Times New Roman" w:hAnsi="Times New Roman" w:cs="Times New Roman"/>
          <w:sz w:val="24"/>
          <w:szCs w:val="24"/>
        </w:rPr>
        <w:t>обогащённая возможностью общения с людьми различных возрастов и социальных групп, выбора форм и видов урочной и внеурочной деятельности</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в которой поощряется исследовательский и творческий процесс.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xml:space="preserve">Полидеятельностное образовательное пространство </w:t>
      </w:r>
      <w:r w:rsidRPr="00B71F64">
        <w:rPr>
          <w:rFonts w:ascii="Times New Roman" w:hAnsi="Times New Roman" w:cs="Times New Roman"/>
          <w:sz w:val="24"/>
          <w:szCs w:val="24"/>
        </w:rPr>
        <w:t xml:space="preserve">определяется как пространственно-временная форма осуществления образовательного процесса, в которой происходит </w:t>
      </w:r>
      <w:r w:rsidRPr="00B71F64">
        <w:rPr>
          <w:rFonts w:ascii="Times New Roman" w:hAnsi="Times New Roman" w:cs="Times New Roman"/>
          <w:b/>
          <w:bCs/>
          <w:i/>
          <w:iCs/>
          <w:sz w:val="24"/>
          <w:szCs w:val="24"/>
        </w:rPr>
        <w:t>включение</w:t>
      </w:r>
      <w:r w:rsidRPr="00B71F64">
        <w:rPr>
          <w:rFonts w:ascii="Times New Roman" w:hAnsi="Times New Roman" w:cs="Times New Roman"/>
          <w:sz w:val="24"/>
          <w:szCs w:val="24"/>
        </w:rPr>
        <w:t xml:space="preserve"> в различные виды деятельности, </w:t>
      </w:r>
      <w:r w:rsidRPr="00B71F64">
        <w:rPr>
          <w:rFonts w:ascii="Times New Roman" w:hAnsi="Times New Roman" w:cs="Times New Roman"/>
          <w:b/>
          <w:bCs/>
          <w:i/>
          <w:iCs/>
          <w:sz w:val="24"/>
          <w:szCs w:val="24"/>
        </w:rPr>
        <w:t>обогащение</w:t>
      </w:r>
      <w:r w:rsidRPr="00B71F64">
        <w:rPr>
          <w:rFonts w:ascii="Times New Roman" w:hAnsi="Times New Roman" w:cs="Times New Roman"/>
          <w:sz w:val="24"/>
          <w:szCs w:val="24"/>
        </w:rPr>
        <w:t xml:space="preserve"> индивидуальной жизненной среды, </w:t>
      </w:r>
      <w:r w:rsidRPr="00B71F64">
        <w:rPr>
          <w:rFonts w:ascii="Times New Roman" w:hAnsi="Times New Roman" w:cs="Times New Roman"/>
          <w:b/>
          <w:bCs/>
          <w:i/>
          <w:iCs/>
          <w:sz w:val="24"/>
          <w:szCs w:val="24"/>
        </w:rPr>
        <w:t>вовлечение</w:t>
      </w:r>
      <w:r w:rsidRPr="00B71F64">
        <w:rPr>
          <w:rFonts w:ascii="Times New Roman" w:hAnsi="Times New Roman" w:cs="Times New Roman"/>
          <w:sz w:val="24"/>
          <w:szCs w:val="24"/>
        </w:rPr>
        <w:t xml:space="preserve"> в инновационные формы обучения всех участников образовательного процесса, помогающая им продвигаться относительно собственного развития и самоопределения.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первый этап – 5–6 классы</w:t>
      </w:r>
      <w:r w:rsidRPr="00B71F64">
        <w:rPr>
          <w:rFonts w:ascii="Times New Roman" w:hAnsi="Times New Roman" w:cs="Times New Roman"/>
          <w:sz w:val="24"/>
          <w:szCs w:val="24"/>
        </w:rPr>
        <w:t xml:space="preserve"> как образовательный переход от младшего школьного к подростковому возрасту, обеспечивающий плавный и постепенный, бесстрессовый переход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с одной ступени образования на другую;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второй этап – 7–9 классы</w:t>
      </w:r>
      <w:r w:rsidRPr="00B71F64">
        <w:rPr>
          <w:rFonts w:ascii="Times New Roman" w:hAnsi="Times New Roman" w:cs="Times New Roman"/>
          <w:sz w:val="24"/>
          <w:szCs w:val="24"/>
        </w:rPr>
        <w:t xml:space="preserve"> как этап самоопределения подростка через опробование себя в разных видах деятельности, построение индивидуальных образовательных маршрутов (траекторий) в разных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основе реализации основной образовательной программы лежит </w:t>
      </w:r>
      <w:r w:rsidRPr="00B71F64">
        <w:rPr>
          <w:rFonts w:ascii="Times New Roman" w:hAnsi="Times New Roman" w:cs="Times New Roman"/>
          <w:b/>
          <w:bCs/>
          <w:sz w:val="24"/>
          <w:szCs w:val="24"/>
        </w:rPr>
        <w:t>системно-деятельностный подход</w:t>
      </w:r>
      <w:r w:rsidRPr="00B71F64">
        <w:rPr>
          <w:rFonts w:ascii="Times New Roman" w:hAnsi="Times New Roman" w:cs="Times New Roman"/>
          <w:sz w:val="24"/>
          <w:szCs w:val="24"/>
        </w:rPr>
        <w:t>, который предполагает: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w:t>
      </w:r>
      <w:r w:rsidRPr="00B71F64">
        <w:rPr>
          <w:rFonts w:ascii="Times New Roman" w:hAnsi="Times New Roman" w:cs="Times New Roman"/>
          <w:sz w:val="24"/>
          <w:szCs w:val="24"/>
        </w:rPr>
        <w:lastRenderedPageBreak/>
        <w:t>на основе принципов толерантности, диалога культур и уважения его многонационального, поликультурного и поликонфессионального состава;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Характеристика особенностей организациипедагогического процесса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Начало учебного года – 1 сентября.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Образовательная программа предусматривает: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5-летний срок освоения образовательных программ основного общего образования для 5–9 классов.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Продолжительность учебного года – 34 учебные недели (без учета государственной (итоговой) аттестации).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каникул в течение учебного года – не менее 30 календарных дней, летом – не менее 8 недель. Сроки дополнительных каникул устанавливаются по согласованию с </w:t>
      </w:r>
      <w:r w:rsidR="00244598" w:rsidRPr="00B71F64">
        <w:rPr>
          <w:rFonts w:ascii="Times New Roman" w:hAnsi="Times New Roman" w:cs="Times New Roman"/>
          <w:sz w:val="24"/>
          <w:szCs w:val="24"/>
        </w:rPr>
        <w:t>отделом</w:t>
      </w:r>
      <w:r w:rsidRPr="00B71F64">
        <w:rPr>
          <w:rFonts w:ascii="Times New Roman" w:hAnsi="Times New Roman" w:cs="Times New Roman"/>
          <w:sz w:val="24"/>
          <w:szCs w:val="24"/>
        </w:rPr>
        <w:t xml:space="preserve"> образования </w:t>
      </w:r>
      <w:r w:rsidR="00244598" w:rsidRPr="00B71F64">
        <w:rPr>
          <w:rFonts w:ascii="Times New Roman" w:hAnsi="Times New Roman" w:cs="Times New Roman"/>
          <w:sz w:val="24"/>
          <w:szCs w:val="24"/>
        </w:rPr>
        <w:t>администрации Ишимского муниципального района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Основная форма организации учебно-воспитательного процесса – урок.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Продолжительность урока не более 45 минут.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Расписание составляется с учетом гигиенических требований.</w:t>
      </w:r>
    </w:p>
    <w:p w:rsidR="00D61D7E" w:rsidRPr="00B71F64" w:rsidRDefault="00F1385F" w:rsidP="00C90A16">
      <w:pPr>
        <w:pStyle w:val="2"/>
        <w:spacing w:before="0" w:line="360" w:lineRule="auto"/>
        <w:contextualSpacing/>
        <w:jc w:val="center"/>
        <w:rPr>
          <w:rFonts w:ascii="Times New Roman" w:hAnsi="Times New Roman" w:cs="Times New Roman"/>
          <w:i/>
          <w:color w:val="000000" w:themeColor="text1"/>
          <w:sz w:val="24"/>
          <w:szCs w:val="24"/>
        </w:rPr>
      </w:pPr>
      <w:bookmarkStart w:id="4" w:name="_Toc422483764"/>
      <w:r w:rsidRPr="00B71F64">
        <w:rPr>
          <w:rFonts w:ascii="Times New Roman" w:hAnsi="Times New Roman" w:cs="Times New Roman"/>
          <w:i/>
          <w:color w:val="000000" w:themeColor="text1"/>
          <w:sz w:val="24"/>
          <w:szCs w:val="24"/>
        </w:rPr>
        <w:t>2.</w:t>
      </w:r>
      <w:r w:rsidR="00D61D7E" w:rsidRPr="00B71F64">
        <w:rPr>
          <w:rFonts w:ascii="Times New Roman" w:hAnsi="Times New Roman" w:cs="Times New Roman"/>
          <w:i/>
          <w:color w:val="000000" w:themeColor="text1"/>
          <w:sz w:val="24"/>
          <w:szCs w:val="24"/>
        </w:rPr>
        <w:t xml:space="preserve">2. Планируемые результаты освоенияобучающимися </w:t>
      </w:r>
      <w:proofErr w:type="gramStart"/>
      <w:r w:rsidR="00D61D7E" w:rsidRPr="00B71F64">
        <w:rPr>
          <w:rFonts w:ascii="Times New Roman" w:hAnsi="Times New Roman" w:cs="Times New Roman"/>
          <w:i/>
          <w:color w:val="000000" w:themeColor="text1"/>
          <w:sz w:val="24"/>
          <w:szCs w:val="24"/>
        </w:rPr>
        <w:t>основной</w:t>
      </w:r>
      <w:proofErr w:type="gramEnd"/>
      <w:r w:rsidR="00D61D7E" w:rsidRPr="00B71F64">
        <w:rPr>
          <w:rFonts w:ascii="Times New Roman" w:hAnsi="Times New Roman" w:cs="Times New Roman"/>
          <w:i/>
          <w:color w:val="000000" w:themeColor="text1"/>
          <w:sz w:val="24"/>
          <w:szCs w:val="24"/>
        </w:rPr>
        <w:t xml:space="preserve"> образовательнойпрограммы основного общего образования</w:t>
      </w:r>
      <w:bookmarkEnd w:id="4"/>
    </w:p>
    <w:p w:rsidR="00D61D7E" w:rsidRPr="00B71F64" w:rsidRDefault="00F1385F" w:rsidP="00C90A16">
      <w:pPr>
        <w:pStyle w:val="3"/>
        <w:spacing w:before="0" w:line="360" w:lineRule="auto"/>
        <w:jc w:val="center"/>
        <w:rPr>
          <w:rFonts w:ascii="Times New Roman" w:hAnsi="Times New Roman" w:cs="Times New Roman"/>
          <w:color w:val="000000" w:themeColor="text1"/>
          <w:sz w:val="24"/>
          <w:szCs w:val="24"/>
        </w:rPr>
      </w:pPr>
      <w:bookmarkStart w:id="5" w:name="_Toc422483765"/>
      <w:r w:rsidRPr="00B71F64">
        <w:rPr>
          <w:rFonts w:ascii="Times New Roman" w:hAnsi="Times New Roman" w:cs="Times New Roman"/>
          <w:color w:val="000000" w:themeColor="text1"/>
          <w:sz w:val="24"/>
          <w:szCs w:val="24"/>
        </w:rPr>
        <w:t xml:space="preserve">2.1.1. </w:t>
      </w:r>
      <w:r w:rsidR="00D61D7E" w:rsidRPr="00B71F64">
        <w:rPr>
          <w:rFonts w:ascii="Times New Roman" w:hAnsi="Times New Roman" w:cs="Times New Roman"/>
          <w:color w:val="000000" w:themeColor="text1"/>
          <w:sz w:val="24"/>
          <w:szCs w:val="24"/>
        </w:rPr>
        <w:t>Общие положения</w:t>
      </w:r>
      <w:bookmarkEnd w:id="5"/>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освоения основной образовательной пр</w:t>
      </w:r>
      <w:r w:rsidR="00F1385F" w:rsidRPr="00B71F64">
        <w:rPr>
          <w:rFonts w:ascii="Times New Roman" w:hAnsi="Times New Roman" w:cs="Times New Roman"/>
          <w:sz w:val="24"/>
          <w:szCs w:val="24"/>
        </w:rPr>
        <w:t>о</w:t>
      </w:r>
      <w:r w:rsidRPr="00B71F64">
        <w:rPr>
          <w:rFonts w:ascii="Times New Roman" w:hAnsi="Times New Roman" w:cs="Times New Roman"/>
          <w:sz w:val="24"/>
          <w:szCs w:val="24"/>
        </w:rPr>
        <w:t xml:space="preserve">граммы основного общего образования (далее – планируемые результаты) представляют собой систему </w:t>
      </w:r>
      <w:r w:rsidRPr="00B71F64">
        <w:rPr>
          <w:rFonts w:ascii="Times New Roman" w:hAnsi="Times New Roman" w:cs="Times New Roman"/>
          <w:i/>
          <w:iCs/>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B71F64">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B71F64">
        <w:rPr>
          <w:rFonts w:ascii="Times New Roman" w:hAnsi="Times New Roman" w:cs="Times New Roman"/>
          <w:i/>
          <w:iCs/>
          <w:sz w:val="24"/>
          <w:szCs w:val="24"/>
        </w:rPr>
        <w:t>учебно-познавательных</w:t>
      </w:r>
      <w:r w:rsidRPr="00B71F64">
        <w:rPr>
          <w:rFonts w:ascii="Times New Roman" w:hAnsi="Times New Roman" w:cs="Times New Roman"/>
          <w:sz w:val="24"/>
          <w:szCs w:val="24"/>
        </w:rPr>
        <w:t xml:space="preserve"> и </w:t>
      </w:r>
      <w:r w:rsidRPr="00B71F64">
        <w:rPr>
          <w:rFonts w:ascii="Times New Roman" w:hAnsi="Times New Roman" w:cs="Times New Roman"/>
          <w:i/>
          <w:iCs/>
          <w:sz w:val="24"/>
          <w:szCs w:val="24"/>
        </w:rPr>
        <w:t>учебно-практических задач</w:t>
      </w:r>
      <w:r w:rsidRPr="00B71F64">
        <w:rPr>
          <w:rFonts w:ascii="Times New Roman" w:hAnsi="Times New Roman" w:cs="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Успешное выполнение этих задач требует от учащихся овладения </w:t>
      </w:r>
      <w:r w:rsidRPr="00B71F64">
        <w:rPr>
          <w:rFonts w:ascii="Times New Roman" w:hAnsi="Times New Roman" w:cs="Times New Roman"/>
          <w:i/>
          <w:iCs/>
          <w:sz w:val="24"/>
          <w:szCs w:val="24"/>
        </w:rPr>
        <w:t>системой учебных действий</w:t>
      </w:r>
      <w:r w:rsidRPr="00B71F64">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B71F64">
        <w:rPr>
          <w:rFonts w:ascii="Times New Roman" w:hAnsi="Times New Roman" w:cs="Times New Roman"/>
          <w:i/>
          <w:iCs/>
          <w:sz w:val="24"/>
          <w:szCs w:val="24"/>
        </w:rPr>
        <w:t>учебным материалом</w:t>
      </w:r>
      <w:r w:rsidRPr="00B71F64">
        <w:rPr>
          <w:rFonts w:ascii="Times New Roman" w:hAnsi="Times New Roman" w:cs="Times New Roman"/>
          <w:sz w:val="24"/>
          <w:szCs w:val="24"/>
        </w:rPr>
        <w:t xml:space="preserve">, и прежде всего с </w:t>
      </w:r>
      <w:r w:rsidRPr="00B71F64">
        <w:rPr>
          <w:rFonts w:ascii="Times New Roman" w:hAnsi="Times New Roman" w:cs="Times New Roman"/>
          <w:i/>
          <w:iCs/>
          <w:sz w:val="24"/>
          <w:szCs w:val="24"/>
        </w:rPr>
        <w:t>опорным учебным материалом,</w:t>
      </w:r>
      <w:r w:rsidRPr="00B71F64">
        <w:rPr>
          <w:rFonts w:ascii="Times New Roman" w:hAnsi="Times New Roman" w:cs="Times New Roman"/>
          <w:sz w:val="24"/>
          <w:szCs w:val="24"/>
        </w:rPr>
        <w:t xml:space="preserve"> служащим основой для последующего обучения.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выявлению и осознанию сущности и особенностей</w:t>
      </w:r>
      <w:r w:rsidRPr="00B71F64">
        <w:rPr>
          <w:rFonts w:ascii="Times New Roman" w:hAnsi="Times New Roman" w:cs="Times New Roman"/>
          <w:sz w:val="24"/>
          <w:szCs w:val="24"/>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71F64">
        <w:rPr>
          <w:rFonts w:ascii="Times New Roman" w:hAnsi="Times New Roman" w:cs="Times New Roman"/>
          <w:i/>
          <w:iCs/>
          <w:sz w:val="24"/>
          <w:szCs w:val="24"/>
        </w:rPr>
        <w:t>созданию и использованию моделей</w:t>
      </w:r>
      <w:r w:rsidRPr="00B71F64">
        <w:rPr>
          <w:rFonts w:ascii="Times New Roman" w:hAnsi="Times New Roman" w:cs="Times New Roman"/>
          <w:sz w:val="24"/>
          <w:szCs w:val="24"/>
        </w:rPr>
        <w:t xml:space="preserve"> изучаемых объектов и процессов, схем;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выявлению и анализу существенных и устойчивых связей и отношений</w:t>
      </w:r>
      <w:r w:rsidRPr="00B71F64">
        <w:rPr>
          <w:rFonts w:ascii="Times New Roman" w:hAnsi="Times New Roman" w:cs="Times New Roman"/>
          <w:sz w:val="24"/>
          <w:szCs w:val="24"/>
        </w:rPr>
        <w:t xml:space="preserve"> между объектами и процессами;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B71F64">
        <w:rPr>
          <w:rFonts w:ascii="Times New Roman" w:hAnsi="Times New Roman" w:cs="Times New Roman"/>
          <w:sz w:val="24"/>
          <w:szCs w:val="24"/>
        </w:rPr>
        <w:t>с</w:t>
      </w:r>
      <w:proofErr w:type="gramEnd"/>
      <w:r w:rsidRPr="00B71F64">
        <w:rPr>
          <w:rFonts w:ascii="Times New Roman" w:hAnsi="Times New Roman" w:cs="Times New Roman"/>
          <w:sz w:val="24"/>
          <w:szCs w:val="24"/>
        </w:rPr>
        <w:t xml:space="preserve"> известным; </w:t>
      </w:r>
      <w:proofErr w:type="gramStart"/>
      <w:r w:rsidRPr="00B71F64">
        <w:rPr>
          <w:rFonts w:ascii="Times New Roman" w:hAnsi="Times New Roman" w:cs="Times New Roman"/>
          <w:sz w:val="24"/>
          <w:szCs w:val="24"/>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w:t>
      </w:r>
      <w:r w:rsidRPr="00B71F64">
        <w:rPr>
          <w:rFonts w:ascii="Times New Roman" w:hAnsi="Times New Roman" w:cs="Times New Roman"/>
          <w:sz w:val="24"/>
          <w:szCs w:val="24"/>
        </w:rPr>
        <w:lastRenderedPageBreak/>
        <w:t>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B71F64">
        <w:rPr>
          <w:rFonts w:ascii="Times New Roman" w:hAnsi="Times New Roman" w:cs="Times New Roman"/>
          <w:sz w:val="24"/>
          <w:szCs w:val="24"/>
        </w:rPr>
        <w:t xml:space="preserve">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71F64">
        <w:rPr>
          <w:rFonts w:ascii="Times New Roman" w:hAnsi="Times New Roman" w:cs="Times New Roman"/>
          <w:i/>
          <w:iCs/>
          <w:sz w:val="24"/>
          <w:szCs w:val="24"/>
        </w:rPr>
        <w:t>уровневого подхода:</w:t>
      </w:r>
      <w:r w:rsidRPr="00B71F64">
        <w:rPr>
          <w:rFonts w:ascii="Times New Roman" w:hAnsi="Times New Roman" w:cs="Times New Roman"/>
          <w:sz w:val="24"/>
          <w:szCs w:val="24"/>
        </w:rPr>
        <w:t xml:space="preserve"> выделения ожидаемого уровня актуального развития большинства обучающихся и ближайшей перспективы их развития.</w:t>
      </w:r>
      <w:proofErr w:type="gramEnd"/>
      <w:r w:rsidRPr="00B71F64">
        <w:rPr>
          <w:rFonts w:ascii="Times New Roman" w:hAnsi="Times New Roman" w:cs="Times New Roman"/>
          <w:sz w:val="24"/>
          <w:szCs w:val="24"/>
        </w:rPr>
        <w:t xml:space="preserve"> Такой подход позволяет определять динамическую картину развития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структуре планируемых результатов выделяются: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B71F64">
        <w:rPr>
          <w:rFonts w:ascii="Times New Roman" w:hAnsi="Times New Roman" w:cs="Times New Roman"/>
          <w:sz w:val="24"/>
          <w:szCs w:val="24"/>
        </w:rPr>
        <w:t>способностей</w:t>
      </w:r>
      <w:proofErr w:type="gramEnd"/>
      <w:r w:rsidRPr="00B71F64">
        <w:rPr>
          <w:rFonts w:ascii="Times New Roman" w:hAnsi="Times New Roman" w:cs="Times New Roman"/>
          <w:sz w:val="24"/>
          <w:szCs w:val="24"/>
        </w:rPr>
        <w:t xml:space="preserve"> обучающихся средствами различных предметов. </w:t>
      </w:r>
      <w:proofErr w:type="gramStart"/>
      <w:r w:rsidRPr="00B71F64">
        <w:rPr>
          <w:rFonts w:ascii="Times New Roman" w:hAnsi="Times New Roman" w:cs="Times New Roman"/>
          <w:sz w:val="24"/>
          <w:szCs w:val="24"/>
        </w:rPr>
        <w:t xml:space="preserve">Оценка достижения этой группы планируемых результатов ведётся в ходе процедур, допускающих предоставление и использование </w:t>
      </w:r>
      <w:r w:rsidRPr="00B71F64">
        <w:rPr>
          <w:rFonts w:ascii="Times New Roman" w:hAnsi="Times New Roman" w:cs="Times New Roman"/>
          <w:i/>
          <w:iCs/>
          <w:sz w:val="24"/>
          <w:szCs w:val="24"/>
        </w:rPr>
        <w:t>исключительно неперсонифицированной</w:t>
      </w:r>
      <w:r w:rsidRPr="00B71F64">
        <w:rPr>
          <w:rFonts w:ascii="Times New Roman" w:hAnsi="Times New Roman" w:cs="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B71F64">
        <w:rPr>
          <w:rFonts w:ascii="Times New Roman" w:hAnsi="Times New Roman" w:cs="Times New Roman"/>
          <w:i/>
          <w:iCs/>
          <w:sz w:val="24"/>
          <w:szCs w:val="24"/>
        </w:rPr>
        <w:t xml:space="preserve">«Выпускник получит возможность </w:t>
      </w:r>
      <w:r w:rsidRPr="00B71F64">
        <w:rPr>
          <w:rFonts w:ascii="Times New Roman" w:hAnsi="Times New Roman" w:cs="Times New Roman"/>
          <w:i/>
          <w:iCs/>
          <w:sz w:val="24"/>
          <w:szCs w:val="24"/>
        </w:rPr>
        <w:lastRenderedPageBreak/>
        <w:t>научиться</w:t>
      </w:r>
      <w:r w:rsidRPr="00B71F64">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B71F64">
        <w:rPr>
          <w:rFonts w:ascii="Times New Roman" w:hAnsi="Times New Roman" w:cs="Times New Roman"/>
          <w:sz w:val="24"/>
          <w:szCs w:val="24"/>
        </w:rPr>
        <w:t>обучающимся</w:t>
      </w:r>
      <w:proofErr w:type="gramEnd"/>
      <w:r w:rsidRPr="00B71F64">
        <w:rPr>
          <w:rFonts w:ascii="Times New Roman" w:hAnsi="Times New Roman" w:cs="Times New Roman"/>
          <w:sz w:val="24"/>
          <w:szCs w:val="24"/>
        </w:rPr>
        <w:t xml:space="preserve"> в ходе изучения каждого раздела программы.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B71F64">
        <w:rPr>
          <w:rFonts w:ascii="Times New Roman" w:hAnsi="Times New Roman" w:cs="Times New Roman"/>
          <w:i/>
          <w:iCs/>
          <w:sz w:val="24"/>
          <w:szCs w:val="24"/>
        </w:rPr>
        <w:t>заданий базового уровня</w:t>
      </w:r>
      <w:r w:rsidRPr="00B71F64">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B71F64">
        <w:rPr>
          <w:rFonts w:ascii="Times New Roman" w:hAnsi="Times New Roman" w:cs="Times New Roman"/>
          <w:i/>
          <w:iCs/>
          <w:sz w:val="24"/>
          <w:szCs w:val="24"/>
        </w:rPr>
        <w:t>заданий повышенного уровня</w:t>
      </w:r>
      <w:r w:rsidRPr="00B71F64">
        <w:rPr>
          <w:rFonts w:ascii="Times New Roman" w:hAnsi="Times New Roman" w:cs="Times New Roman"/>
          <w:sz w:val="24"/>
          <w:szCs w:val="24"/>
        </w:rPr>
        <w:t xml:space="preserve">. Успешное выполнение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блоках </w:t>
      </w: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w:t>
      </w:r>
      <w:r w:rsidRPr="00B71F64">
        <w:rPr>
          <w:rFonts w:ascii="Times New Roman" w:hAnsi="Times New Roman" w:cs="Times New Roman"/>
          <w:sz w:val="24"/>
          <w:szCs w:val="24"/>
        </w:rPr>
        <w:lastRenderedPageBreak/>
        <w:t xml:space="preserve">допускающих предоставление и использование исключительно </w:t>
      </w:r>
      <w:r w:rsidRPr="00B71F64">
        <w:rPr>
          <w:rFonts w:ascii="Times New Roman" w:hAnsi="Times New Roman" w:cs="Times New Roman"/>
          <w:i/>
          <w:iCs/>
          <w:sz w:val="24"/>
          <w:szCs w:val="24"/>
        </w:rPr>
        <w:t>неперсонифицированной информации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 xml:space="preserve">, могут включаться в материалы итогового контроля. Основные цели такого включения – предоставить возможность </w:t>
      </w:r>
      <w:proofErr w:type="gramStart"/>
      <w:r w:rsidRPr="00B71F64">
        <w:rPr>
          <w:rFonts w:ascii="Times New Roman" w:hAnsi="Times New Roman" w:cs="Times New Roman"/>
          <w:sz w:val="24"/>
          <w:szCs w:val="24"/>
        </w:rPr>
        <w:t>обучающимся</w:t>
      </w:r>
      <w:proofErr w:type="gramEnd"/>
      <w:r w:rsidRPr="00B71F64">
        <w:rPr>
          <w:rFonts w:ascii="Times New Roman" w:hAnsi="Times New Roman" w:cs="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71F64">
        <w:rPr>
          <w:rFonts w:ascii="Times New Roman" w:hAnsi="Times New Roman" w:cs="Times New Roman"/>
          <w:i/>
          <w:iCs/>
          <w:sz w:val="24"/>
          <w:szCs w:val="24"/>
        </w:rPr>
        <w:t>дифференциации требований</w:t>
      </w:r>
      <w:r w:rsidRPr="00B71F64">
        <w:rPr>
          <w:rFonts w:ascii="Times New Roman" w:hAnsi="Times New Roman" w:cs="Times New Roman"/>
          <w:sz w:val="24"/>
          <w:szCs w:val="24"/>
        </w:rPr>
        <w:t xml:space="preserve"> к подготовке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четырёх </w:t>
      </w:r>
      <w:r w:rsidRPr="00B71F64">
        <w:rPr>
          <w:rFonts w:ascii="Times New Roman" w:hAnsi="Times New Roman" w:cs="Times New Roman"/>
          <w:i/>
          <w:iCs/>
          <w:sz w:val="24"/>
          <w:szCs w:val="24"/>
        </w:rPr>
        <w:t>междисциплинарных учебных программ</w:t>
      </w:r>
      <w:r w:rsidRPr="00B71F64">
        <w:rPr>
          <w:rFonts w:ascii="Times New Roman" w:hAnsi="Times New Roman" w:cs="Times New Roman"/>
          <w:sz w:val="24"/>
          <w:szCs w:val="24"/>
        </w:rPr>
        <w:t xml:space="preserve"> – «Формирование универсальных учебных действий», «Формирование ИКТ</w:t>
      </w:r>
      <w:r w:rsidR="007070DA">
        <w:rPr>
          <w:rFonts w:ascii="Times New Roman" w:hAnsi="Times New Roman" w:cs="Times New Roman"/>
          <w:sz w:val="24"/>
          <w:szCs w:val="24"/>
        </w:rPr>
        <w:t xml:space="preserve"> </w:t>
      </w:r>
      <w:r w:rsidRPr="00B71F64">
        <w:rPr>
          <w:rFonts w:ascii="Times New Roman" w:hAnsi="Times New Roman" w:cs="Times New Roman"/>
          <w:sz w:val="24"/>
          <w:szCs w:val="24"/>
        </w:rPr>
        <w:t>-</w:t>
      </w:r>
      <w:r w:rsidR="007070DA">
        <w:rPr>
          <w:rFonts w:ascii="Times New Roman" w:hAnsi="Times New Roman" w:cs="Times New Roman"/>
          <w:sz w:val="24"/>
          <w:szCs w:val="24"/>
        </w:rPr>
        <w:t xml:space="preserve"> </w:t>
      </w:r>
      <w:r w:rsidRPr="00B71F64">
        <w:rPr>
          <w:rFonts w:ascii="Times New Roman" w:hAnsi="Times New Roman" w:cs="Times New Roman"/>
          <w:sz w:val="24"/>
          <w:szCs w:val="24"/>
        </w:rPr>
        <w:t>компетентности обучающихся», «Основы учебно-исследовательской и проектной деятельности» и «Основы смыслового чтения и работа с текстом»;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учебных программ по всем предметам</w:t>
      </w:r>
      <w:r w:rsidRPr="00B71F64">
        <w:rPr>
          <w:rFonts w:ascii="Times New Roman" w:hAnsi="Times New Roman" w:cs="Times New Roman"/>
          <w:sz w:val="24"/>
          <w:szCs w:val="24"/>
        </w:rPr>
        <w:t xml:space="preserve"> – «Русский язык. Родной язык», «Литература. Родная литература», «Иностранный язык. Второй иностранный язык», «История России. </w:t>
      </w:r>
      <w:proofErr w:type="gramStart"/>
      <w:r w:rsidRPr="00B71F64">
        <w:rPr>
          <w:rFonts w:ascii="Times New Roman" w:hAnsi="Times New Roman" w:cs="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D61D7E" w:rsidRPr="00B71F64" w:rsidRDefault="00F1385F" w:rsidP="00C90A16">
      <w:pPr>
        <w:pStyle w:val="3"/>
        <w:spacing w:before="0" w:line="360" w:lineRule="auto"/>
        <w:contextualSpacing/>
        <w:jc w:val="center"/>
        <w:rPr>
          <w:rFonts w:ascii="Times New Roman" w:hAnsi="Times New Roman" w:cs="Times New Roman"/>
          <w:color w:val="000000" w:themeColor="text1"/>
          <w:sz w:val="24"/>
          <w:szCs w:val="24"/>
        </w:rPr>
      </w:pPr>
      <w:bookmarkStart w:id="6" w:name="_Toc422483766"/>
      <w:r w:rsidRPr="00B71F64">
        <w:rPr>
          <w:rFonts w:ascii="Times New Roman" w:hAnsi="Times New Roman" w:cs="Times New Roman"/>
          <w:color w:val="000000" w:themeColor="text1"/>
          <w:sz w:val="24"/>
          <w:szCs w:val="24"/>
        </w:rPr>
        <w:t>2</w:t>
      </w:r>
      <w:r w:rsidR="00D61D7E" w:rsidRPr="00B71F64">
        <w:rPr>
          <w:rFonts w:ascii="Times New Roman" w:hAnsi="Times New Roman" w:cs="Times New Roman"/>
          <w:color w:val="000000" w:themeColor="text1"/>
          <w:sz w:val="24"/>
          <w:szCs w:val="24"/>
        </w:rPr>
        <w:t>.2.2. Ведущие целевые установки и основные</w:t>
      </w:r>
      <w:r w:rsidR="007070DA">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ожидаемые результаты</w:t>
      </w:r>
      <w:bookmarkEnd w:id="6"/>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B71F64">
        <w:rPr>
          <w:rFonts w:ascii="Times New Roman" w:hAnsi="Times New Roman" w:cs="Times New Roman"/>
          <w:i/>
          <w:iCs/>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B71F64">
        <w:rPr>
          <w:rFonts w:ascii="Times New Roman" w:hAnsi="Times New Roman" w:cs="Times New Roman"/>
          <w:sz w:val="24"/>
          <w:szCs w:val="24"/>
        </w:rPr>
        <w:t xml:space="preserve">, составляющие психолого-педагогическую и инструментальную </w:t>
      </w:r>
      <w:r w:rsidRPr="00B71F64">
        <w:rPr>
          <w:rFonts w:ascii="Times New Roman" w:hAnsi="Times New Roman" w:cs="Times New Roman"/>
          <w:sz w:val="24"/>
          <w:szCs w:val="24"/>
        </w:rPr>
        <w:lastRenderedPageBreak/>
        <w:t>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ходе изучения средствами всех предметов у выпускников будут заложены </w:t>
      </w:r>
      <w:r w:rsidRPr="00B71F64">
        <w:rPr>
          <w:rFonts w:ascii="Times New Roman" w:hAnsi="Times New Roman" w:cs="Times New Roman"/>
          <w:i/>
          <w:iCs/>
          <w:sz w:val="24"/>
          <w:szCs w:val="24"/>
        </w:rPr>
        <w:t>основы формально-логического мышления, рефлексии</w:t>
      </w:r>
      <w:r w:rsidRPr="00B71F64">
        <w:rPr>
          <w:rFonts w:ascii="Times New Roman" w:hAnsi="Times New Roman" w:cs="Times New Roman"/>
          <w:sz w:val="24"/>
          <w:szCs w:val="24"/>
        </w:rPr>
        <w:t>, что будет способствовать: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порождению нового типа познавательных интересов (интереса не только к фактам, но и к закономерностям);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В ходе изучения всех учебных предметов обучающиеся </w:t>
      </w:r>
      <w:r w:rsidRPr="00B71F64">
        <w:rPr>
          <w:rFonts w:ascii="Times New Roman" w:hAnsi="Times New Roman" w:cs="Times New Roman"/>
          <w:i/>
          <w:iCs/>
          <w:sz w:val="24"/>
          <w:szCs w:val="24"/>
        </w:rPr>
        <w:t>приобретут опыт проектной деятельности</w:t>
      </w:r>
      <w:r w:rsidRPr="00B71F64">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ходе планирования и выполнения учебных исследований обучающиеся освоят умение </w:t>
      </w:r>
      <w:r w:rsidRPr="00B71F64">
        <w:rPr>
          <w:rFonts w:ascii="Times New Roman" w:hAnsi="Times New Roman" w:cs="Times New Roman"/>
          <w:i/>
          <w:iCs/>
          <w:sz w:val="24"/>
          <w:szCs w:val="24"/>
        </w:rPr>
        <w:t>оперировать гипотезами</w:t>
      </w:r>
      <w:r w:rsidRPr="00B71F64">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B71F64">
        <w:rPr>
          <w:rFonts w:ascii="Times New Roman" w:hAnsi="Times New Roman" w:cs="Times New Roman"/>
          <w:i/>
          <w:iCs/>
          <w:sz w:val="24"/>
          <w:szCs w:val="24"/>
        </w:rPr>
        <w:t>учебного исследования</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учебного проекта</w:t>
      </w:r>
      <w:r w:rsidRPr="00B71F64">
        <w:rPr>
          <w:rFonts w:ascii="Times New Roman" w:hAnsi="Times New Roman" w:cs="Times New Roman"/>
          <w:sz w:val="24"/>
          <w:szCs w:val="24"/>
        </w:rPr>
        <w:t xml:space="preserve">, в ходе </w:t>
      </w:r>
      <w:r w:rsidRPr="00B71F64">
        <w:rPr>
          <w:rFonts w:ascii="Times New Roman" w:hAnsi="Times New Roman" w:cs="Times New Roman"/>
          <w:i/>
          <w:iCs/>
          <w:sz w:val="24"/>
          <w:szCs w:val="24"/>
        </w:rPr>
        <w:t>освоения системы научных понятий</w:t>
      </w:r>
      <w:r w:rsidRPr="00B71F64">
        <w:rPr>
          <w:rFonts w:ascii="Times New Roman" w:hAnsi="Times New Roman" w:cs="Times New Roman"/>
          <w:sz w:val="24"/>
          <w:szCs w:val="24"/>
        </w:rPr>
        <w:t xml:space="preserve"> у выпускников будут заложены: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критического отношения к знанию, жизненному опыту;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ценностных суждений и оценок;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B71F64">
        <w:rPr>
          <w:rFonts w:ascii="Times New Roman" w:hAnsi="Times New Roman" w:cs="Times New Roman"/>
          <w:i/>
          <w:iCs/>
          <w:sz w:val="24"/>
          <w:szCs w:val="24"/>
        </w:rPr>
        <w:t>основ читательской компетенции</w:t>
      </w:r>
      <w:r w:rsidRPr="00B71F64">
        <w:rPr>
          <w:rFonts w:ascii="Times New Roman" w:hAnsi="Times New Roman" w:cs="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B71F64">
        <w:rPr>
          <w:rFonts w:ascii="Times New Roman" w:hAnsi="Times New Roman" w:cs="Times New Roman"/>
          <w:i/>
          <w:iCs/>
          <w:sz w:val="24"/>
          <w:szCs w:val="24"/>
        </w:rPr>
        <w:t>потребность в систематическом чтении</w:t>
      </w:r>
      <w:r w:rsidRPr="00B71F64">
        <w:rPr>
          <w:rFonts w:ascii="Times New Roman" w:hAnsi="Times New Roman" w:cs="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Учащиеся усовершенствуют </w:t>
      </w:r>
      <w:r w:rsidRPr="00B71F64">
        <w:rPr>
          <w:rFonts w:ascii="Times New Roman" w:hAnsi="Times New Roman" w:cs="Times New Roman"/>
          <w:i/>
          <w:iCs/>
          <w:sz w:val="24"/>
          <w:szCs w:val="24"/>
        </w:rPr>
        <w:t>технику чтения</w:t>
      </w:r>
      <w:r w:rsidRPr="00B71F64">
        <w:rPr>
          <w:rFonts w:ascii="Times New Roman" w:hAnsi="Times New Roman" w:cs="Times New Roman"/>
          <w:sz w:val="24"/>
          <w:szCs w:val="24"/>
        </w:rPr>
        <w:t xml:space="preserve"> и приобретут устойчивый </w:t>
      </w:r>
      <w:r w:rsidRPr="00B71F64">
        <w:rPr>
          <w:rFonts w:ascii="Times New Roman" w:hAnsi="Times New Roman" w:cs="Times New Roman"/>
          <w:i/>
          <w:iCs/>
          <w:sz w:val="24"/>
          <w:szCs w:val="24"/>
        </w:rPr>
        <w:t>навык осмысленного чтения</w:t>
      </w:r>
      <w:r w:rsidRPr="00B71F64">
        <w:rPr>
          <w:rFonts w:ascii="Times New Roman" w:hAnsi="Times New Roman" w:cs="Times New Roman"/>
          <w:sz w:val="24"/>
          <w:szCs w:val="24"/>
        </w:rPr>
        <w:t xml:space="preserve">, получат возможность приобрести </w:t>
      </w:r>
      <w:r w:rsidRPr="00B71F64">
        <w:rPr>
          <w:rFonts w:ascii="Times New Roman" w:hAnsi="Times New Roman" w:cs="Times New Roman"/>
          <w:i/>
          <w:iCs/>
          <w:sz w:val="24"/>
          <w:szCs w:val="24"/>
        </w:rPr>
        <w:t>навык рефлексивного чтения</w:t>
      </w:r>
      <w:r w:rsidRPr="00B71F64">
        <w:rPr>
          <w:rFonts w:ascii="Times New Roman" w:hAnsi="Times New Roman" w:cs="Times New Roman"/>
          <w:sz w:val="24"/>
          <w:szCs w:val="24"/>
        </w:rPr>
        <w:t xml:space="preserve">. Учащиеся овладеют различными </w:t>
      </w:r>
      <w:r w:rsidRPr="00B71F64">
        <w:rPr>
          <w:rFonts w:ascii="Times New Roman" w:hAnsi="Times New Roman" w:cs="Times New Roman"/>
          <w:i/>
          <w:iCs/>
          <w:sz w:val="24"/>
          <w:szCs w:val="24"/>
        </w:rPr>
        <w:t xml:space="preserve">видами </w:t>
      </w:r>
      <w:r w:rsidRPr="00B71F64">
        <w:rPr>
          <w:rFonts w:ascii="Times New Roman" w:hAnsi="Times New Roman" w:cs="Times New Roman"/>
          <w:sz w:val="24"/>
          <w:szCs w:val="24"/>
        </w:rPr>
        <w:t xml:space="preserve">и </w:t>
      </w:r>
      <w:r w:rsidRPr="00B71F64">
        <w:rPr>
          <w:rFonts w:ascii="Times New Roman" w:hAnsi="Times New Roman" w:cs="Times New Roman"/>
          <w:i/>
          <w:iCs/>
          <w:sz w:val="24"/>
          <w:szCs w:val="24"/>
        </w:rPr>
        <w:t>типами чтения</w:t>
      </w:r>
      <w:r w:rsidRPr="00B71F64">
        <w:rPr>
          <w:rFonts w:ascii="Times New Roman" w:hAnsi="Times New Roman" w:cs="Times New Roman"/>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B71F64">
        <w:rPr>
          <w:rFonts w:ascii="Times New Roman" w:hAnsi="Times New Roman" w:cs="Times New Roman"/>
          <w:i/>
          <w:iCs/>
          <w:sz w:val="24"/>
          <w:szCs w:val="24"/>
        </w:rPr>
        <w:t xml:space="preserve">стратегиями чтения </w:t>
      </w:r>
      <w:r w:rsidRPr="00B71F64">
        <w:rPr>
          <w:rFonts w:ascii="Times New Roman" w:hAnsi="Times New Roman" w:cs="Times New Roman"/>
          <w:sz w:val="24"/>
          <w:szCs w:val="24"/>
        </w:rPr>
        <w:t>художественных и других видов текстов и будут способны выбрать стратегию чтения, отвечающую конкретной учебной задаче.</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личностных универсальных учебных действий приоритетное внимание уделяется формированию: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 гражданской идентичности личности</w:t>
      </w:r>
      <w:r w:rsidRPr="00B71F64">
        <w:rPr>
          <w:rFonts w:ascii="Times New Roman" w:hAnsi="Times New Roman" w:cs="Times New Roman"/>
          <w:sz w:val="24"/>
          <w:szCs w:val="24"/>
        </w:rPr>
        <w:t xml:space="preserve"> (включая когнитивный, эмоционально-ценностный и поведенческий компоненты);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основ социальных компетенций </w:t>
      </w:r>
      <w:r w:rsidRPr="00B71F64">
        <w:rPr>
          <w:rFonts w:ascii="Times New Roman" w:hAnsi="Times New Roman" w:cs="Times New Roman"/>
          <w:sz w:val="24"/>
          <w:szCs w:val="24"/>
        </w:rPr>
        <w:t>(включая ценностно-смысловые установки и моральные нормы, опыт социальных и межличностных отношений, правосознание);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B71F64">
        <w:rPr>
          <w:rFonts w:ascii="Times New Roman" w:hAnsi="Times New Roman" w:cs="Times New Roman"/>
          <w:i/>
          <w:iCs/>
          <w:sz w:val="24"/>
          <w:szCs w:val="24"/>
        </w:rPr>
        <w:t>готовности к выбору направления профильного образования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частности, формированию </w:t>
      </w:r>
      <w:r w:rsidRPr="00B71F64">
        <w:rPr>
          <w:rFonts w:ascii="Times New Roman" w:hAnsi="Times New Roman" w:cs="Times New Roman"/>
          <w:i/>
          <w:iCs/>
          <w:sz w:val="24"/>
          <w:szCs w:val="24"/>
        </w:rPr>
        <w:t>готовности и способности к выбору направления профильного образования</w:t>
      </w:r>
      <w:r w:rsidRPr="00B71F64">
        <w:rPr>
          <w:rFonts w:ascii="Times New Roman" w:hAnsi="Times New Roman" w:cs="Times New Roman"/>
          <w:sz w:val="24"/>
          <w:szCs w:val="24"/>
        </w:rPr>
        <w:t xml:space="preserve"> способствуют: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целенаправленное формирование </w:t>
      </w:r>
      <w:r w:rsidRPr="00B71F64">
        <w:rPr>
          <w:rFonts w:ascii="Times New Roman" w:hAnsi="Times New Roman" w:cs="Times New Roman"/>
          <w:i/>
          <w:iCs/>
          <w:sz w:val="24"/>
          <w:szCs w:val="24"/>
        </w:rPr>
        <w:t>интереса</w:t>
      </w:r>
      <w:r w:rsidRPr="00B71F64">
        <w:rPr>
          <w:rFonts w:ascii="Times New Roman" w:hAnsi="Times New Roman" w:cs="Times New Roman"/>
          <w:sz w:val="24"/>
          <w:szCs w:val="24"/>
        </w:rPr>
        <w:t xml:space="preserve"> к изучаемым областям знания и видам деятельности, педагогическая </w:t>
      </w:r>
      <w:r w:rsidRPr="00B71F64">
        <w:rPr>
          <w:rFonts w:ascii="Times New Roman" w:hAnsi="Times New Roman" w:cs="Times New Roman"/>
          <w:i/>
          <w:iCs/>
          <w:sz w:val="24"/>
          <w:szCs w:val="24"/>
        </w:rPr>
        <w:t>поддержка любознательности и избирательности интересов</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lastRenderedPageBreak/>
        <w:t xml:space="preserve">•  реализация </w:t>
      </w:r>
      <w:r w:rsidRPr="00B71F64">
        <w:rPr>
          <w:rFonts w:ascii="Times New Roman" w:hAnsi="Times New Roman" w:cs="Times New Roman"/>
          <w:i/>
          <w:iCs/>
          <w:sz w:val="24"/>
          <w:szCs w:val="24"/>
        </w:rPr>
        <w:t>уровневого подхода как в преподавании</w:t>
      </w:r>
      <w:r w:rsidRPr="00B71F64">
        <w:rPr>
          <w:rFonts w:ascii="Times New Roman" w:hAnsi="Times New Roman" w:cs="Times New Roman"/>
          <w:sz w:val="24"/>
          <w:szCs w:val="24"/>
        </w:rPr>
        <w:t xml:space="preserve"> (на основе дифференциации требований к освоению учебных программ и достижению планируемых результатов), </w:t>
      </w:r>
      <w:r w:rsidRPr="00B71F64">
        <w:rPr>
          <w:rFonts w:ascii="Times New Roman" w:hAnsi="Times New Roman" w:cs="Times New Roman"/>
          <w:i/>
          <w:iCs/>
          <w:sz w:val="24"/>
          <w:szCs w:val="24"/>
        </w:rPr>
        <w:t>так и в оценочных процедурах</w:t>
      </w:r>
      <w:r w:rsidRPr="00B71F64">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w:t>
      </w:r>
      <w:r w:rsidRPr="00B71F64">
        <w:rPr>
          <w:rFonts w:ascii="Times New Roman" w:hAnsi="Times New Roman" w:cs="Times New Roman"/>
          <w:i/>
          <w:iCs/>
          <w:sz w:val="24"/>
          <w:szCs w:val="24"/>
        </w:rPr>
        <w:t>навыков взаимо</w:t>
      </w:r>
      <w:r w:rsidR="007070DA">
        <w:rPr>
          <w:rFonts w:ascii="Times New Roman" w:hAnsi="Times New Roman" w:cs="Times New Roman"/>
          <w:i/>
          <w:iCs/>
          <w:sz w:val="24"/>
          <w:szCs w:val="24"/>
        </w:rPr>
        <w:t xml:space="preserve"> </w:t>
      </w:r>
      <w:r w:rsidRPr="00B71F64">
        <w:rPr>
          <w:rFonts w:ascii="Times New Roman" w:hAnsi="Times New Roman" w:cs="Times New Roman"/>
          <w:i/>
          <w:iCs/>
          <w:sz w:val="24"/>
          <w:szCs w:val="24"/>
        </w:rPr>
        <w:t>- и самооценки</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навыков рефлексии</w:t>
      </w:r>
      <w:r w:rsidRPr="00B71F64">
        <w:rPr>
          <w:rFonts w:ascii="Times New Roman" w:hAnsi="Times New Roman" w:cs="Times New Roman"/>
          <w:sz w:val="24"/>
          <w:szCs w:val="24"/>
        </w:rPr>
        <w:t xml:space="preserve"> на основе использования критериальной системы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организация</w:t>
      </w:r>
      <w:r w:rsidRPr="00B71F64">
        <w:rPr>
          <w:rFonts w:ascii="Times New Roman" w:hAnsi="Times New Roman" w:cs="Times New Roman"/>
          <w:i/>
          <w:iCs/>
          <w:sz w:val="24"/>
          <w:szCs w:val="24"/>
        </w:rPr>
        <w:t xml:space="preserve"> системы проб подростками своих возможностей</w:t>
      </w:r>
      <w:r w:rsidRPr="00B71F64">
        <w:rPr>
          <w:rFonts w:ascii="Times New Roman" w:hAnsi="Times New Roman" w:cs="Times New Roman"/>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w:t>
      </w:r>
      <w:r w:rsidR="007070DA">
        <w:rPr>
          <w:rFonts w:ascii="Times New Roman" w:hAnsi="Times New Roman" w:cs="Times New Roman"/>
          <w:sz w:val="24"/>
          <w:szCs w:val="24"/>
        </w:rPr>
        <w:t xml:space="preserve"> </w:t>
      </w:r>
      <w:r w:rsidRPr="00B71F64">
        <w:rPr>
          <w:rFonts w:ascii="Times New Roman" w:hAnsi="Times New Roman" w:cs="Times New Roman"/>
          <w:sz w:val="24"/>
          <w:szCs w:val="24"/>
        </w:rPr>
        <w:t>-</w:t>
      </w:r>
      <w:r w:rsidR="007070DA">
        <w:rPr>
          <w:rFonts w:ascii="Times New Roman" w:hAnsi="Times New Roman" w:cs="Times New Roman"/>
          <w:sz w:val="24"/>
          <w:szCs w:val="24"/>
        </w:rPr>
        <w:t xml:space="preserve"> </w:t>
      </w:r>
      <w:r w:rsidRPr="00B71F64">
        <w:rPr>
          <w:rFonts w:ascii="Times New Roman" w:hAnsi="Times New Roman" w:cs="Times New Roman"/>
          <w:sz w:val="24"/>
          <w:szCs w:val="24"/>
        </w:rPr>
        <w:t>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целенаправленное формирование в курсе технологии </w:t>
      </w:r>
      <w:r w:rsidRPr="00B71F64">
        <w:rPr>
          <w:rFonts w:ascii="Times New Roman" w:hAnsi="Times New Roman" w:cs="Times New Roman"/>
          <w:i/>
          <w:iCs/>
          <w:sz w:val="24"/>
          <w:szCs w:val="24"/>
        </w:rPr>
        <w:t>представлений о рынке труда</w:t>
      </w:r>
      <w:r w:rsidRPr="00B71F64">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приобретение </w:t>
      </w:r>
      <w:r w:rsidRPr="00B71F64">
        <w:rPr>
          <w:rFonts w:ascii="Times New Roman" w:hAnsi="Times New Roman" w:cs="Times New Roman"/>
          <w:i/>
          <w:iCs/>
          <w:sz w:val="24"/>
          <w:szCs w:val="24"/>
        </w:rPr>
        <w:t>практического опыта пробного проектирования жизненной и профессиональной карьеры</w:t>
      </w:r>
      <w:r w:rsidRPr="00B71F64">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 сфере развития регулятивных универсальных учебных действий приоритетное внимание уделяется</w:t>
      </w:r>
      <w:r w:rsidRPr="00B71F64">
        <w:rPr>
          <w:rFonts w:ascii="Times New Roman" w:hAnsi="Times New Roman" w:cs="Times New Roman"/>
          <w:sz w:val="24"/>
          <w:szCs w:val="24"/>
        </w:rPr>
        <w:t xml:space="preserve">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B71F64">
        <w:rPr>
          <w:rFonts w:ascii="Times New Roman" w:hAnsi="Times New Roman" w:cs="Times New Roman"/>
          <w:sz w:val="24"/>
          <w:szCs w:val="24"/>
        </w:rPr>
        <w:t>действия</w:t>
      </w:r>
      <w:proofErr w:type="gramEnd"/>
      <w:r w:rsidRPr="00B71F64">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коммуникативных универсальных учебных действий приоритетное внимание уделяется: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формированию действий по организации и планированию </w:t>
      </w:r>
      <w:r w:rsidRPr="00B71F64">
        <w:rPr>
          <w:rFonts w:ascii="Times New Roman" w:hAnsi="Times New Roman" w:cs="Times New Roman"/>
          <w:i/>
          <w:iCs/>
          <w:sz w:val="24"/>
          <w:szCs w:val="24"/>
        </w:rPr>
        <w:t>учебного сотрудничества с учителем и сверстниками</w:t>
      </w:r>
      <w:r w:rsidRPr="00B71F64">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lastRenderedPageBreak/>
        <w:t xml:space="preserve">•  практическому освоению умений, составляющих основу </w:t>
      </w:r>
      <w:r w:rsidRPr="00B71F64">
        <w:rPr>
          <w:rFonts w:ascii="Times New Roman" w:hAnsi="Times New Roman" w:cs="Times New Roman"/>
          <w:i/>
          <w:iCs/>
          <w:sz w:val="24"/>
          <w:szCs w:val="24"/>
        </w:rPr>
        <w:t>коммуникативной компетентности</w:t>
      </w:r>
      <w:r w:rsidRPr="00B71F64">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развитию </w:t>
      </w:r>
      <w:r w:rsidRPr="00B71F64">
        <w:rPr>
          <w:rFonts w:ascii="Times New Roman" w:hAnsi="Times New Roman" w:cs="Times New Roman"/>
          <w:i/>
          <w:iCs/>
          <w:sz w:val="24"/>
          <w:szCs w:val="24"/>
        </w:rPr>
        <w:t>речевой деятельности</w:t>
      </w:r>
      <w:r w:rsidRPr="00B71F64">
        <w:rPr>
          <w:rFonts w:ascii="Times New Roman" w:hAnsi="Times New Roman" w:cs="Times New Roman"/>
          <w:sz w:val="24"/>
          <w:szCs w:val="24"/>
        </w:rPr>
        <w:t>, приобретению опыта использования речевых сре</w:t>
      </w:r>
      <w:proofErr w:type="gramStart"/>
      <w:r w:rsidRPr="00B71F64">
        <w:rPr>
          <w:rFonts w:ascii="Times New Roman" w:hAnsi="Times New Roman" w:cs="Times New Roman"/>
          <w:sz w:val="24"/>
          <w:szCs w:val="24"/>
        </w:rPr>
        <w:t>дств дл</w:t>
      </w:r>
      <w:proofErr w:type="gramEnd"/>
      <w:r w:rsidRPr="00B71F64">
        <w:rPr>
          <w:rFonts w:ascii="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познавательных универсальных учебных действий приоритетное внимание уделяется: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практическому освоению </w:t>
      </w:r>
      <w:proofErr w:type="gramStart"/>
      <w:r w:rsidRPr="00B71F64">
        <w:rPr>
          <w:rFonts w:ascii="Times New Roman" w:hAnsi="Times New Roman" w:cs="Times New Roman"/>
          <w:sz w:val="24"/>
          <w:szCs w:val="24"/>
        </w:rPr>
        <w:t>обучающимися</w:t>
      </w:r>
      <w:proofErr w:type="gramEnd"/>
      <w:r w:rsidR="007070DA">
        <w:rPr>
          <w:rFonts w:ascii="Times New Roman" w:hAnsi="Times New Roman" w:cs="Times New Roman"/>
          <w:sz w:val="24"/>
          <w:szCs w:val="24"/>
        </w:rPr>
        <w:t xml:space="preserve"> </w:t>
      </w:r>
      <w:r w:rsidRPr="00B71F64">
        <w:rPr>
          <w:rFonts w:ascii="Times New Roman" w:hAnsi="Times New Roman" w:cs="Times New Roman"/>
          <w:i/>
          <w:iCs/>
          <w:sz w:val="24"/>
          <w:szCs w:val="24"/>
        </w:rPr>
        <w:t>основ проектно-исследовательской деятельности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развитию </w:t>
      </w:r>
      <w:r w:rsidRPr="00B71F64">
        <w:rPr>
          <w:rFonts w:ascii="Times New Roman" w:hAnsi="Times New Roman" w:cs="Times New Roman"/>
          <w:i/>
          <w:iCs/>
          <w:sz w:val="24"/>
          <w:szCs w:val="24"/>
        </w:rPr>
        <w:t>стратегий смыслового чтения</w:t>
      </w:r>
      <w:r w:rsidRPr="00B71F64">
        <w:rPr>
          <w:rFonts w:ascii="Times New Roman" w:hAnsi="Times New Roman" w:cs="Times New Roman"/>
          <w:sz w:val="24"/>
          <w:szCs w:val="24"/>
        </w:rPr>
        <w:t xml:space="preserve"> и </w:t>
      </w:r>
      <w:r w:rsidRPr="00B71F64">
        <w:rPr>
          <w:rFonts w:ascii="Times New Roman" w:hAnsi="Times New Roman" w:cs="Times New Roman"/>
          <w:i/>
          <w:iCs/>
          <w:sz w:val="24"/>
          <w:szCs w:val="24"/>
        </w:rPr>
        <w:t>работе с информацией</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практическому освоению </w:t>
      </w:r>
      <w:r w:rsidRPr="00B71F64">
        <w:rPr>
          <w:rFonts w:ascii="Times New Roman" w:hAnsi="Times New Roman" w:cs="Times New Roman"/>
          <w:i/>
          <w:iCs/>
          <w:sz w:val="24"/>
          <w:szCs w:val="24"/>
        </w:rPr>
        <w:t>методов познания</w:t>
      </w:r>
      <w:r w:rsidRPr="00B71F64">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B71F64">
        <w:rPr>
          <w:rFonts w:ascii="Times New Roman" w:hAnsi="Times New Roman" w:cs="Times New Roman"/>
          <w:i/>
          <w:iCs/>
          <w:sz w:val="24"/>
          <w:szCs w:val="24"/>
        </w:rPr>
        <w:t>инструментария и понятийного аппарата</w:t>
      </w:r>
      <w:r w:rsidRPr="00B71F64">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B71F64">
        <w:rPr>
          <w:rFonts w:ascii="Times New Roman" w:hAnsi="Times New Roman" w:cs="Times New Roman"/>
          <w:i/>
          <w:iCs/>
          <w:sz w:val="24"/>
          <w:szCs w:val="24"/>
        </w:rPr>
        <w:t xml:space="preserve"> логических действий и операций.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B71F64">
        <w:rPr>
          <w:rFonts w:ascii="Times New Roman" w:hAnsi="Times New Roman" w:cs="Times New Roman"/>
          <w:i/>
          <w:iCs/>
          <w:sz w:val="24"/>
          <w:szCs w:val="24"/>
        </w:rPr>
        <w:t>навыки работы с информацией</w:t>
      </w:r>
      <w:r w:rsidRPr="00B71F64">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Обучающиеся усовершенствуют навык </w:t>
      </w:r>
      <w:r w:rsidRPr="00B71F64">
        <w:rPr>
          <w:rFonts w:ascii="Times New Roman" w:hAnsi="Times New Roman" w:cs="Times New Roman"/>
          <w:i/>
          <w:iCs/>
          <w:sz w:val="24"/>
          <w:szCs w:val="24"/>
        </w:rPr>
        <w:t>поиска информации</w:t>
      </w:r>
      <w:r w:rsidRPr="00B71F64">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w:t>
      </w:r>
      <w:r w:rsidRPr="00B71F64">
        <w:rPr>
          <w:rFonts w:ascii="Times New Roman" w:hAnsi="Times New Roman" w:cs="Times New Roman"/>
          <w:sz w:val="24"/>
          <w:szCs w:val="24"/>
        </w:rPr>
        <w:lastRenderedPageBreak/>
        <w:t>использованием поисковых сервисов, строить поисковые запросы в зависимости от цели запроса и анализировать результаты поиска.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(то есть сочетания текста, изображения, звука, ссылок между разными информационными компонентами).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D61D7E" w:rsidRPr="00B71F64" w:rsidRDefault="00F1385F" w:rsidP="00C90A16">
      <w:pPr>
        <w:pStyle w:val="3"/>
        <w:spacing w:before="0" w:line="360" w:lineRule="auto"/>
        <w:contextualSpacing/>
        <w:jc w:val="center"/>
        <w:rPr>
          <w:rFonts w:ascii="Times New Roman" w:hAnsi="Times New Roman" w:cs="Times New Roman"/>
          <w:color w:val="000000" w:themeColor="text1"/>
          <w:sz w:val="24"/>
          <w:szCs w:val="24"/>
        </w:rPr>
      </w:pPr>
      <w:bookmarkStart w:id="7" w:name="_Toc422483767"/>
      <w:r w:rsidRPr="00B71F64">
        <w:rPr>
          <w:rFonts w:ascii="Times New Roman" w:hAnsi="Times New Roman" w:cs="Times New Roman"/>
          <w:color w:val="000000" w:themeColor="text1"/>
          <w:sz w:val="24"/>
          <w:szCs w:val="24"/>
        </w:rPr>
        <w:t>2</w:t>
      </w:r>
      <w:r w:rsidR="00D61D7E" w:rsidRPr="00B71F64">
        <w:rPr>
          <w:rFonts w:ascii="Times New Roman" w:hAnsi="Times New Roman" w:cs="Times New Roman"/>
          <w:color w:val="000000" w:themeColor="text1"/>
          <w:sz w:val="24"/>
          <w:szCs w:val="24"/>
        </w:rPr>
        <w:t>.2.3. Планируемые результаты освоения учебных</w:t>
      </w:r>
      <w:r w:rsidR="007070DA">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и междисциплинарных программ</w:t>
      </w:r>
      <w:bookmarkEnd w:id="7"/>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.2.3.1. Формирование универсальных учебных действий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Личностные универсальные учебные действия</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когнитивного компонента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освоение общекультурного наследия России и общемирового культурного наследия;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ориентация в системе моральных норм и ценностей и их и</w:t>
      </w:r>
      <w:r w:rsidR="007070DA">
        <w:rPr>
          <w:rFonts w:ascii="Times New Roman" w:hAnsi="Times New Roman" w:cs="Times New Roman"/>
          <w:sz w:val="24"/>
          <w:szCs w:val="24"/>
        </w:rPr>
        <w:t xml:space="preserve"> </w:t>
      </w:r>
      <w:r w:rsidRPr="00B71F64">
        <w:rPr>
          <w:rFonts w:ascii="Times New Roman" w:hAnsi="Times New Roman" w:cs="Times New Roman"/>
          <w:sz w:val="24"/>
          <w:szCs w:val="24"/>
        </w:rPr>
        <w:t>ерархизация, понимание конвенционального характера морали;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ценностного и эмоционального компонентов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гражданский патриотизм, любовь к Родине, чувство гордости за свою страну;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истории, культурным и историческим памятникам;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эмоционально положительное принятие своей этнической идентичности;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самовыражении и самореализации, социальном признании;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деятельностного (поведенческого) компонента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умение строить жизненные планы с учётом конкретных социально-исторических, политических и экономических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к выбору профильного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для формирования: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выраженной устойчивой учебно-познавательной мотивации и интереса к учению;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готовности к самообразованию и самовоспитанию;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адекватной позитивной самооценки и Я</w:t>
      </w:r>
      <w:r w:rsidR="007070DA">
        <w:rPr>
          <w:rFonts w:ascii="Times New Roman" w:hAnsi="Times New Roman" w:cs="Times New Roman"/>
          <w:i/>
          <w:iCs/>
          <w:sz w:val="24"/>
          <w:szCs w:val="24"/>
        </w:rPr>
        <w:t xml:space="preserve"> </w:t>
      </w:r>
      <w:r w:rsidRPr="00B71F64">
        <w:rPr>
          <w:rFonts w:ascii="Times New Roman" w:hAnsi="Times New Roman" w:cs="Times New Roman"/>
          <w:i/>
          <w:iCs/>
          <w:sz w:val="24"/>
          <w:szCs w:val="24"/>
        </w:rPr>
        <w:t>-</w:t>
      </w:r>
      <w:r w:rsidR="007070DA">
        <w:rPr>
          <w:rFonts w:ascii="Times New Roman" w:hAnsi="Times New Roman" w:cs="Times New Roman"/>
          <w:i/>
          <w:iCs/>
          <w:sz w:val="24"/>
          <w:szCs w:val="24"/>
        </w:rPr>
        <w:t xml:space="preserve"> </w:t>
      </w:r>
      <w:r w:rsidRPr="00B71F64">
        <w:rPr>
          <w:rFonts w:ascii="Times New Roman" w:hAnsi="Times New Roman" w:cs="Times New Roman"/>
          <w:i/>
          <w:iCs/>
          <w:sz w:val="24"/>
          <w:szCs w:val="24"/>
        </w:rPr>
        <w:t>концепции;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компетентности в реализации основ гражданской идентичности в поступках и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эмпатии как осознанного понимания и сопереживания чувствам других, </w:t>
      </w:r>
      <w:proofErr w:type="gramStart"/>
      <w:r w:rsidRPr="00B71F64">
        <w:rPr>
          <w:rFonts w:ascii="Times New Roman" w:hAnsi="Times New Roman" w:cs="Times New Roman"/>
          <w:i/>
          <w:iCs/>
          <w:sz w:val="24"/>
          <w:szCs w:val="24"/>
        </w:rPr>
        <w:t>выражающейся</w:t>
      </w:r>
      <w:proofErr w:type="gramEnd"/>
      <w:r w:rsidRPr="00B71F64">
        <w:rPr>
          <w:rFonts w:ascii="Times New Roman" w:hAnsi="Times New Roman" w:cs="Times New Roman"/>
          <w:i/>
          <w:iCs/>
          <w:sz w:val="24"/>
          <w:szCs w:val="24"/>
        </w:rPr>
        <w:t xml:space="preserve"> в поступках, направленных на помощь и обеспечение благополучия.</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Регулятивные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целеполаганию, включая постановку новых целей, преобразование практической задачи </w:t>
      </w:r>
      <w:proofErr w:type="gramStart"/>
      <w:r w:rsidRPr="00B71F64">
        <w:rPr>
          <w:rFonts w:ascii="Times New Roman" w:hAnsi="Times New Roman" w:cs="Times New Roman"/>
          <w:sz w:val="24"/>
          <w:szCs w:val="24"/>
        </w:rPr>
        <w:t>в</w:t>
      </w:r>
      <w:proofErr w:type="gramEnd"/>
      <w:r w:rsidRPr="00B71F64">
        <w:rPr>
          <w:rFonts w:ascii="Times New Roman" w:hAnsi="Times New Roman" w:cs="Times New Roman"/>
          <w:sz w:val="24"/>
          <w:szCs w:val="24"/>
        </w:rPr>
        <w:t xml:space="preserve"> познавательную;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пути достижения целей;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устанавливать целевые приоритеты;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самостоятельно контролировать своё время и управлять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принимать решения в проблемной ситуации на основе переговоров;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адекватно самостоятельно оценивать правильность выполнения действия и вносить необходимые коррективы в </w:t>
      </w:r>
      <w:proofErr w:type="gramStart"/>
      <w:r w:rsidRPr="00B71F64">
        <w:rPr>
          <w:rFonts w:ascii="Times New Roman" w:hAnsi="Times New Roman" w:cs="Times New Roman"/>
          <w:sz w:val="24"/>
          <w:szCs w:val="24"/>
        </w:rPr>
        <w:t>исполнение</w:t>
      </w:r>
      <w:proofErr w:type="gramEnd"/>
      <w:r w:rsidRPr="00B71F64">
        <w:rPr>
          <w:rFonts w:ascii="Times New Roman" w:hAnsi="Times New Roman" w:cs="Times New Roman"/>
          <w:sz w:val="24"/>
          <w:szCs w:val="24"/>
        </w:rPr>
        <w:t xml:space="preserve"> как в конце действия, так и по ходу его реализации;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прогнозирования как предвидения будущих событий и развития процесса.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ставить новые учебные цели и задачи;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построению жизненных планов во временной перспективе;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при планировании достижения целей самостоятельно, полно и адекватно учитывать условия и средства их достижения;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альтернативные способы достижения цели и выбирать наиболее эффективный способ;</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познавательную рефлексию в отношении действий по решению учебных и познавательных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 оценивать объективную трудность как меру фактического или предполагаемого расхода ресурсов на решение задачи;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саморегуляции эмоциональных состояний;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прилагать волевые усилия и преодолевать трудности и препятствия на пути достижения целей.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Коммуникативные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использовать речь для планирования и регуляции своей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контроль, коррекцию, оценку действий партнёра, уметь убеждать;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коммуникативной рефлексии;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отображать в речи (описание, объяснение) содержание совершаемых </w:t>
      </w:r>
      <w:proofErr w:type="gramStart"/>
      <w:r w:rsidRPr="00B71F64">
        <w:rPr>
          <w:rFonts w:ascii="Times New Roman" w:hAnsi="Times New Roman" w:cs="Times New Roman"/>
          <w:sz w:val="24"/>
          <w:szCs w:val="24"/>
        </w:rPr>
        <w:t>действий</w:t>
      </w:r>
      <w:proofErr w:type="gramEnd"/>
      <w:r w:rsidRPr="00B71F64">
        <w:rPr>
          <w:rFonts w:ascii="Times New Roman" w:hAnsi="Times New Roman" w:cs="Times New Roman"/>
          <w:sz w:val="24"/>
          <w:szCs w:val="24"/>
        </w:rPr>
        <w:t xml:space="preserve"> как в форме громкой социализированной речи, так и в форме внутренней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учитывать и координировать отличные от собственной позиции других людей в сотрудничестве;</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учитывать разные мнения и интересы и обосновывать собственную позицию;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относительность мнений и подходов к решению проблемы;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брать на себя инициативу в организации совместного действия (деловое лидерство);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оказывать поддержку и содействие тем, от кого зависит достижение цели в совместной деятельности</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коммуникативную рефлексию как осознание оснований собственных действий и действий партнёра;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w:t>
      </w:r>
      <w:r w:rsidRPr="00B71F64">
        <w:rPr>
          <w:rFonts w:ascii="Times New Roman" w:hAnsi="Times New Roman" w:cs="Times New Roman"/>
          <w:i/>
          <w:iCs/>
          <w:sz w:val="24"/>
          <w:szCs w:val="24"/>
        </w:rPr>
        <w:lastRenderedPageBreak/>
        <w:t>диалогической формами речи в соответствии с грамматическими и синтаксическими нормами родного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Познавательные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реализации проектно-исследовательской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наблюдение и эксперимент под руководством учителя;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преобразовывать модели и схемы для решения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определение понятиям;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причинно-следственные связи;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классификацию на основе дихотомического деления (на основе отрицания);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w:t>
      </w:r>
      <w:proofErr w:type="gramStart"/>
      <w:r w:rsidRPr="00B71F64">
        <w:rPr>
          <w:rFonts w:ascii="Times New Roman" w:hAnsi="Times New Roman" w:cs="Times New Roman"/>
          <w:sz w:val="24"/>
          <w:szCs w:val="24"/>
        </w:rPr>
        <w:t>логическое рассуждение</w:t>
      </w:r>
      <w:proofErr w:type="gramEnd"/>
      <w:r w:rsidRPr="00B71F64">
        <w:rPr>
          <w:rFonts w:ascii="Times New Roman" w:hAnsi="Times New Roman" w:cs="Times New Roman"/>
          <w:sz w:val="24"/>
          <w:szCs w:val="24"/>
        </w:rPr>
        <w:t>, включающее установление причинно-следственных связей;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явления, процессы, связи и отношения, выявляемые в ходе исследования;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ознакомительного, изучающего, усваивающего и поискового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рефлексивного чтения;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ставить проблему, аргументировать её актуальность;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исследование на основе применения методов наблюдения и эксперимента;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связях и закономерностях событий, процессов,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организовывать исследование с целью проверки гипотез;</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делать умозаключения (</w:t>
      </w:r>
      <w:proofErr w:type="gramStart"/>
      <w:r w:rsidRPr="00B71F64">
        <w:rPr>
          <w:rFonts w:ascii="Times New Roman" w:hAnsi="Times New Roman" w:cs="Times New Roman"/>
          <w:i/>
          <w:iCs/>
          <w:sz w:val="24"/>
          <w:szCs w:val="24"/>
        </w:rPr>
        <w:t>индуктивное</w:t>
      </w:r>
      <w:proofErr w:type="gramEnd"/>
      <w:r w:rsidRPr="00B71F64">
        <w:rPr>
          <w:rFonts w:ascii="Times New Roman" w:hAnsi="Times New Roman" w:cs="Times New Roman"/>
          <w:i/>
          <w:iCs/>
          <w:sz w:val="24"/>
          <w:szCs w:val="24"/>
        </w:rPr>
        <w:t xml:space="preserve"> и по аналогии) и выводы на основе аргументации.</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.2.3.2. Формирование ИКТ</w:t>
      </w:r>
      <w:r w:rsidR="007070DA">
        <w:rPr>
          <w:rFonts w:ascii="Times New Roman" w:hAnsi="Times New Roman" w:cs="Times New Roman"/>
          <w:b/>
          <w:bCs/>
          <w:sz w:val="24"/>
          <w:szCs w:val="24"/>
        </w:rPr>
        <w:t xml:space="preserve"> – </w:t>
      </w:r>
      <w:r w:rsidR="00D61D7E" w:rsidRPr="00B71F64">
        <w:rPr>
          <w:rFonts w:ascii="Times New Roman" w:hAnsi="Times New Roman" w:cs="Times New Roman"/>
          <w:b/>
          <w:bCs/>
          <w:sz w:val="24"/>
          <w:szCs w:val="24"/>
        </w:rPr>
        <w:t>компетентности</w:t>
      </w:r>
      <w:r w:rsidR="007070DA">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 xml:space="preserve"> </w:t>
      </w:r>
      <w:proofErr w:type="gramStart"/>
      <w:r w:rsidR="00D61D7E" w:rsidRPr="00B71F64">
        <w:rPr>
          <w:rFonts w:ascii="Times New Roman" w:hAnsi="Times New Roman" w:cs="Times New Roman"/>
          <w:b/>
          <w:bCs/>
          <w:sz w:val="24"/>
          <w:szCs w:val="24"/>
        </w:rPr>
        <w:t>обучающихся</w:t>
      </w:r>
      <w:proofErr w:type="gramEnd"/>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Обращение с устройствами ИКТ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информацию на бумагу, правильно обращаться с расходными материалами;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Фиксация изображений и звуков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творческую и техническую фиксацию звуков и изображений;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возможности И</w:t>
      </w:r>
      <w:proofErr w:type="gramStart"/>
      <w:r w:rsidRPr="00B71F64">
        <w:rPr>
          <w:rFonts w:ascii="Times New Roman" w:hAnsi="Times New Roman" w:cs="Times New Roman"/>
          <w:i/>
          <w:iCs/>
          <w:sz w:val="24"/>
          <w:szCs w:val="24"/>
        </w:rPr>
        <w:t>КТ в тв</w:t>
      </w:r>
      <w:proofErr w:type="gramEnd"/>
      <w:r w:rsidRPr="00B71F64">
        <w:rPr>
          <w:rFonts w:ascii="Times New Roman" w:hAnsi="Times New Roman" w:cs="Times New Roman"/>
          <w:i/>
          <w:iCs/>
          <w:sz w:val="24"/>
          <w:szCs w:val="24"/>
        </w:rPr>
        <w:t>орческой деятельности, связанной с искусством;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трёхмерное сканирование.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письменных 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сканировать текст и осуществлять распознавание сканированного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осуществлять редактирование и структурирование текста в соответствии с его смыслом средствами текстового редактора;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текст на иностранном языке с использованием слепого десятипальцевого клавиатурного письма;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компьютерные инструменты, упрощающие расшифровку аудиозаписей.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«Русский язык», «Иностранный язык», «Литература», «История».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специализированные карты и диаграммы: географические, хронологические;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графические объекты проведением рукой произвольных линий с использованием специализированных компьютерных инструментов и устройств.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мультипликационные фильмы;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виртуальные модели трёхмерных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«Обществознание», «География», «История», «Математика».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музыкальных и звуковых 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звуковые и музыкальные редакторы;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клавишные и кинестетические синтезаторы;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программы звукозаписи и микрофоны.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музыкальные редакторы, клавишные и кинетические синтезаторы для решения творческих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предмета «Искусство»,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восприятие и использование гипермедиасообщений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 восприятии сообщений внутренние и внешние ссылки;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дизайн сообщений в соответствии с задачами и средствами доставки;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Коммуникация и социальное взаимодействие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выступать с аудио</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видео</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поддержкой, включая выступление перед дистанционной аудиторией;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участвовать в обсуждении (аудио</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видео</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форум, текстовый форум) с использованием возможностей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возможности электронной почты для информационного обмена;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вести личный дневник (блог) с использованием возможностей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взаимодействовать в социальных сетях, работать в группе над сообщением (вики);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форумах в социальных образовательных сетях;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взаимодействовать с партнёрами с использованием возможностей Интернета (игровое и театральное взаимодействие).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в рамках всех предметов,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Поиск и организация хранения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и заполнять различные определители;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различные приёмы поиска информации в Интернете в ходе учебной деятельности.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Анализ информации, математическая обработка</w:t>
      </w:r>
      <w:r w:rsidR="0063546B">
        <w:rPr>
          <w:rFonts w:ascii="Times New Roman" w:hAnsi="Times New Roman" w:cs="Times New Roman"/>
          <w:b/>
          <w:bCs/>
          <w:sz w:val="24"/>
          <w:szCs w:val="24"/>
        </w:rPr>
        <w:t xml:space="preserve"> </w:t>
      </w:r>
      <w:r w:rsidRPr="00B71F64">
        <w:rPr>
          <w:rFonts w:ascii="Times New Roman" w:hAnsi="Times New Roman" w:cs="Times New Roman"/>
          <w:b/>
          <w:bCs/>
          <w:sz w:val="24"/>
          <w:szCs w:val="24"/>
        </w:rPr>
        <w:t>данных в исследовании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вводить результаты измерений и другие цифровые данные для их обработки, в том числе статистической и визуализации;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математические модели;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результаты своей деятельности и затрачиваемых ресурсов.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Моделирование, проектирование и управление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с использованием виртуальных конструкторов;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с использованием сре</w:t>
      </w:r>
      <w:proofErr w:type="gramStart"/>
      <w:r w:rsidRPr="00B71F64">
        <w:rPr>
          <w:rFonts w:ascii="Times New Roman" w:hAnsi="Times New Roman" w:cs="Times New Roman"/>
          <w:sz w:val="24"/>
          <w:szCs w:val="24"/>
        </w:rPr>
        <w:t>дств</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 xml:space="preserve"> пр</w:t>
      </w:r>
      <w:proofErr w:type="gramEnd"/>
      <w:r w:rsidRPr="00B71F64">
        <w:rPr>
          <w:rFonts w:ascii="Times New Roman" w:hAnsi="Times New Roman" w:cs="Times New Roman"/>
          <w:sz w:val="24"/>
          <w:szCs w:val="24"/>
        </w:rPr>
        <w:t>ограммирования;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виртуальные и реальные объекты и процессы, использовать системы автоматизированного проектирования.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.2.3.3. Основы учебно</w:t>
      </w:r>
      <w:r w:rsidR="0063546B">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w:t>
      </w:r>
      <w:r w:rsidR="0063546B">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планировать и выполнять </w:t>
      </w:r>
      <w:r w:rsidR="0063546B">
        <w:rPr>
          <w:rFonts w:ascii="Times New Roman" w:hAnsi="Times New Roman" w:cs="Times New Roman"/>
          <w:sz w:val="24"/>
          <w:szCs w:val="24"/>
        </w:rPr>
        <w:t xml:space="preserve">и </w:t>
      </w:r>
      <w:r w:rsidRPr="00B71F64">
        <w:rPr>
          <w:rFonts w:ascii="Times New Roman" w:hAnsi="Times New Roman" w:cs="Times New Roman"/>
          <w:sz w:val="24"/>
          <w:szCs w:val="24"/>
        </w:rPr>
        <w:t xml:space="preserve">учебное </w:t>
      </w:r>
      <w:proofErr w:type="gramStart"/>
      <w:r w:rsidRPr="00B71F64">
        <w:rPr>
          <w:rFonts w:ascii="Times New Roman" w:hAnsi="Times New Roman" w:cs="Times New Roman"/>
          <w:sz w:val="24"/>
          <w:szCs w:val="24"/>
        </w:rPr>
        <w:t>исследование</w:t>
      </w:r>
      <w:proofErr w:type="gramEnd"/>
      <w:r w:rsidRPr="00B71F64">
        <w:rPr>
          <w:rFonts w:ascii="Times New Roman" w:hAnsi="Times New Roman" w:cs="Times New Roman"/>
          <w:sz w:val="24"/>
          <w:szCs w:val="24"/>
        </w:rPr>
        <w:t xml:space="preserve"> и учебный проект, используя оборудование, модели, методы и приёмы, адекватные исследуемой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 использовать методы, релевантные рассматриваемой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задумывать, планировать и выполнять учебное исследование, учебный и социальный проект;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догадку, озарение, интуицию;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такие математические методы и приёмы, как перебор логических возможностей, математическое моделирование;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целенаправленно и осознанно развивать свои коммуникативные способности, осваивать новые языковые средства;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свою ответственность за достоверность полученных знаний, за качество выполненного проекта.</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2</w:t>
      </w:r>
      <w:r w:rsidR="00D61D7E" w:rsidRPr="00B71F64">
        <w:rPr>
          <w:rFonts w:ascii="Times New Roman" w:hAnsi="Times New Roman" w:cs="Times New Roman"/>
          <w:b/>
          <w:bCs/>
          <w:sz w:val="24"/>
          <w:szCs w:val="24"/>
        </w:rPr>
        <w:t>.2.3.4. Стратегии смыслового чтения и работа с текстом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 xml:space="preserve">Работа с текстом: поиск информации и понимание </w:t>
      </w:r>
      <w:proofErr w:type="gramStart"/>
      <w:r w:rsidRPr="00B71F64">
        <w:rPr>
          <w:rFonts w:ascii="Times New Roman" w:hAnsi="Times New Roman" w:cs="Times New Roman"/>
          <w:b/>
          <w:bCs/>
          <w:sz w:val="24"/>
          <w:szCs w:val="24"/>
        </w:rPr>
        <w:t>прочитанного</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содержании текста и понимать его целостный смысл: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главную тему, общую цель или назначение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тезис, выражающий общий смысл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порядок частей/инструкций, содержащихся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сопоставлять основные текстовые и вне</w:t>
      </w:r>
      <w:r w:rsidR="0063546B">
        <w:rPr>
          <w:rFonts w:ascii="Times New Roman" w:hAnsi="Times New Roman" w:cs="Times New Roman"/>
          <w:sz w:val="24"/>
          <w:szCs w:val="24"/>
        </w:rPr>
        <w:t xml:space="preserve"> </w:t>
      </w:r>
      <w:r w:rsidRPr="00B71F64">
        <w:rPr>
          <w:rFonts w:ascii="Times New Roman" w:hAnsi="Times New Roman" w:cs="Times New Roman"/>
          <w:sz w:val="24"/>
          <w:szCs w:val="24"/>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в тексте требуемую информацию (пробегать те</w:t>
      </w:r>
      <w:proofErr w:type="gramStart"/>
      <w:r w:rsidRPr="00B71F64">
        <w:rPr>
          <w:rFonts w:ascii="Times New Roman" w:hAnsi="Times New Roman" w:cs="Times New Roman"/>
          <w:sz w:val="24"/>
          <w:szCs w:val="24"/>
        </w:rPr>
        <w:t>кст гл</w:t>
      </w:r>
      <w:proofErr w:type="gramEnd"/>
      <w:r w:rsidRPr="00B71F64">
        <w:rPr>
          <w:rFonts w:ascii="Times New Roman" w:hAnsi="Times New Roman" w:cs="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учебно-познавательные и учебно-практические задачи, требующие полного и критического понимания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назначение разных видов текстов;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ставить перед собой цель чтения, направляя внимание на полезную в данный момент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темы и подтемы специального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не только главную, но и избыточную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прогнозировать последовательность изложения идей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разные точки зрения и разные источники информации по заданной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смысловое свёртывание выделенных фактов и мыслей;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на основе текста систему аргументов (доводов) для обоснования определённой позиции;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душевное состояние персонажей текста, сопереживать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анализировать изменения своего эмоционального состояния в процессе чтения, получения, переработки полученной информац</w:t>
      </w:r>
      <w:proofErr w:type="gramStart"/>
      <w:r w:rsidRPr="00B71F64">
        <w:rPr>
          <w:rFonts w:ascii="Times New Roman" w:hAnsi="Times New Roman" w:cs="Times New Roman"/>
          <w:i/>
          <w:iCs/>
          <w:sz w:val="24"/>
          <w:szCs w:val="24"/>
        </w:rPr>
        <w:t>ии и её</w:t>
      </w:r>
      <w:proofErr w:type="gramEnd"/>
      <w:r w:rsidRPr="00B71F64">
        <w:rPr>
          <w:rFonts w:ascii="Times New Roman" w:hAnsi="Times New Roman" w:cs="Times New Roman"/>
          <w:i/>
          <w:iCs/>
          <w:sz w:val="24"/>
          <w:szCs w:val="24"/>
        </w:rPr>
        <w:t xml:space="preserve"> осмысления.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преобразование и интерпретация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интерпретировать 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противопоставлять заключённую в тексте информацию разного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в тексте доводы в подтверждение выдвинутых тезисов;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делать выводы из сформулированных посылок;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заключение о намерении автора или главной мысли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оценка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откликаться на содержание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связывать информацию, обнаруженную в тексте, со знаниями из других источников;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утверждения, сделанные в тексте, исходя из своих представлений о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доводы в защиту своей точки зрения;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критически относиться к рекламной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способы проверки противоречивой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достоверную информацию в случае наличия противоречивой или конфликтной ситуации.</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.2.3.5. Русский язык</w:t>
      </w:r>
    </w:p>
    <w:p w:rsidR="00D61D7E" w:rsidRPr="00B71F64" w:rsidRDefault="00D61D7E" w:rsidP="003304E1">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Речь и речевое общение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нормы речевого поведения в типичных ситуациях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предупреждать коммуникативные неудачи в процессе речевого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 небольшим докладом; публично представлять проект, реферат; публично защищать свою позицию;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коллективном обсуждении проблем, аргументировать собственную позицию, доказывать её, убеждать;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основные причины коммуникативных неудач и объяснять их.</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Речевая деятельность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Аудирование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различным видам аудирования (с полным пониманием аудиотекста, пониманием основного содержания, выборочным извлечением информации); передавать содержание аудиотекста в соответствии с заданной коммуникативной задачей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Чтение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передавать схематически представленную информацию в виде связного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 докладом; публично защищать проект, реферат;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дискуссии на учебно-научные темы, соблюдая нормы учебно-научного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оценивать речевые высказывания с точки зрения их успешности в достижении прогнозируемого результата.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Письмо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писать рецензии, рефераты;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аннотации, тезисы выступления, конспекты;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Функциональные разновидности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lastRenderedPageBreak/>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исправлять речевые недостатки, редактировать 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B71F64">
        <w:rPr>
          <w:rFonts w:ascii="Times New Roman" w:hAnsi="Times New Roman" w:cs="Times New Roman"/>
          <w:i/>
          <w:iCs/>
          <w:sz w:val="24"/>
          <w:szCs w:val="24"/>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сверстников с небольшой протокольно-этикетной, развлекательной, убеждающей речью.</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Общие сведения о языке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оценивать использование основных изобразительных средств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вклад выдающихся лингвистов в развитие русистики.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Фонетика и орфоэпия. Графика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фонетический анализ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фонетики (звукопись);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выразительно читать прозаические и поэтические тексты;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Морфемика и словообразование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способы словообразования;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словообразования в художественной речи и оценивать их;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этимологическую справку для объяснения правописания и лексического значения слова.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Лексикология и фразеология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группировать слова по тематическим группам;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подбирать к словам синонимы, антонимы;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фразеологические обороты;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лексические нормы в устных и письменных высказываниях;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общие принципы классификации словарного состава русского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аргументировать различие лексического и грамматического значений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омонимы разных видов;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собственную и чужую речь с точки зрения точного, уместного и выразительного словоупотребления;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B71F64">
        <w:rPr>
          <w:rFonts w:ascii="Times New Roman" w:hAnsi="Times New Roman" w:cs="Times New Roman"/>
          <w:i/>
          <w:iCs/>
          <w:sz w:val="24"/>
          <w:szCs w:val="24"/>
        </w:rPr>
        <w:t>дств в т</w:t>
      </w:r>
      <w:proofErr w:type="gramEnd"/>
      <w:r w:rsidRPr="00B71F64">
        <w:rPr>
          <w:rFonts w:ascii="Times New Roman" w:hAnsi="Times New Roman" w:cs="Times New Roman"/>
          <w:i/>
          <w:iCs/>
          <w:sz w:val="24"/>
          <w:szCs w:val="24"/>
        </w:rPr>
        <w:t>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proofErr w:type="gramStart"/>
      <w:r w:rsidRPr="00B71F64">
        <w:rPr>
          <w:rFonts w:ascii="Times New Roman" w:hAnsi="Times New Roman" w:cs="Times New Roman"/>
          <w:i/>
          <w:iCs/>
          <w:sz w:val="24"/>
          <w:szCs w:val="24"/>
        </w:rPr>
        <w:t>)и</w:t>
      </w:r>
      <w:proofErr w:type="gramEnd"/>
      <w:r w:rsidRPr="00B71F64">
        <w:rPr>
          <w:rFonts w:ascii="Times New Roman" w:hAnsi="Times New Roman" w:cs="Times New Roman"/>
          <w:i/>
          <w:iCs/>
          <w:sz w:val="24"/>
          <w:szCs w:val="24"/>
        </w:rPr>
        <w:t xml:space="preserve"> справочников, в том числе мультимедийных; использовать эту информацию в различных видах деятельности.</w:t>
      </w:r>
    </w:p>
    <w:p w:rsidR="003304E1" w:rsidRPr="00B71F64" w:rsidRDefault="003304E1" w:rsidP="00C90A16">
      <w:pPr>
        <w:spacing w:after="0" w:line="360" w:lineRule="auto"/>
        <w:contextualSpacing/>
        <w:jc w:val="center"/>
        <w:rPr>
          <w:rFonts w:ascii="Times New Roman" w:hAnsi="Times New Roman" w:cs="Times New Roman"/>
          <w:b/>
          <w:bCs/>
          <w:sz w:val="24"/>
          <w:szCs w:val="24"/>
        </w:rPr>
      </w:pP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Морфология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анализировать слово с точки зрения его принадлежности к той или иной части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анализировать синонимические средства морфологии;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различать грамматические омонимы;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B71F64">
        <w:rPr>
          <w:rFonts w:ascii="Times New Roman" w:hAnsi="Times New Roman" w:cs="Times New Roman"/>
          <w:i/>
          <w:iCs/>
          <w:sz w:val="24"/>
          <w:szCs w:val="24"/>
        </w:rPr>
        <w:t>дств в т</w:t>
      </w:r>
      <w:proofErr w:type="gramEnd"/>
      <w:r w:rsidRPr="00B71F64">
        <w:rPr>
          <w:rFonts w:ascii="Times New Roman" w:hAnsi="Times New Roman" w:cs="Times New Roman"/>
          <w:i/>
          <w:iCs/>
          <w:sz w:val="24"/>
          <w:szCs w:val="24"/>
        </w:rPr>
        <w:t>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Синтаксис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основные единицы синтаксиса (словосочетание, предложение) и их виды;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разнообразные синонимические синтаксические конструкции в собственной речевой практике;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синонимические средства синтаксиса;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Правописание: орфография и пунктуация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и исправлять орфографические и пунктуационные ошибки;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демонстрировать роль орфографии и пунктуации в передаче смысловой стороны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 и культура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которые доказывают, что изучение языка позволяет лучше узнать историю и культуру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на отдельных примерах взаимосвязь языка, культуры и истории народа – носителя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сравнивать русский речевой этикет с речевым этикетом отдельных народов России и мира.</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.2.3.6. Литература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Устное народное творчество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с помощью пословицы жизненную/вымышленную ситуацию;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B71F64">
        <w:rPr>
          <w:rFonts w:ascii="Times New Roman" w:hAnsi="Times New Roman" w:cs="Times New Roman"/>
          <w:sz w:val="24"/>
          <w:szCs w:val="24"/>
        </w:rPr>
        <w:t>от</w:t>
      </w:r>
      <w:proofErr w:type="gramEnd"/>
      <w:r w:rsidRPr="00B71F64">
        <w:rPr>
          <w:rFonts w:ascii="Times New Roman" w:hAnsi="Times New Roman" w:cs="Times New Roman"/>
          <w:sz w:val="24"/>
          <w:szCs w:val="24"/>
        </w:rPr>
        <w:t xml:space="preserve"> фольклорной;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 xml:space="preserve">видеть </w:t>
      </w:r>
      <w:proofErr w:type="gramStart"/>
      <w:r w:rsidRPr="00B71F64">
        <w:rPr>
          <w:rFonts w:ascii="Times New Roman" w:hAnsi="Times New Roman" w:cs="Times New Roman"/>
          <w:sz w:val="24"/>
          <w:szCs w:val="24"/>
        </w:rPr>
        <w:t>необычное</w:t>
      </w:r>
      <w:proofErr w:type="gramEnd"/>
      <w:r w:rsidRPr="00B71F64">
        <w:rPr>
          <w:rFonts w:ascii="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рассказывать о самостоятельно прочитанной сказке, былине, обосновывая свой выбор;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сочинять сказку (в том числе и по пословице), былину и/или придумывать сюжетные линии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61D7E" w:rsidRPr="00B71F64" w:rsidRDefault="00D61D7E" w:rsidP="00C90A16">
      <w:pPr>
        <w:spacing w:after="0" w:line="360" w:lineRule="auto"/>
        <w:contextualSpacing/>
        <w:jc w:val="center"/>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Древнерусская литература. Русская литература XVIII в.</w:t>
      </w:r>
      <w:r w:rsidR="0063546B">
        <w:rPr>
          <w:rFonts w:ascii="Times New Roman" w:hAnsi="Times New Roman" w:cs="Times New Roman"/>
          <w:b/>
          <w:bCs/>
          <w:sz w:val="24"/>
          <w:szCs w:val="24"/>
          <w:shd w:val="clear" w:color="auto" w:fill="FFFFFF"/>
        </w:rPr>
        <w:t xml:space="preserve"> </w:t>
      </w:r>
      <w:r w:rsidRPr="00B71F64">
        <w:rPr>
          <w:rFonts w:ascii="Times New Roman" w:hAnsi="Times New Roman" w:cs="Times New Roman"/>
          <w:b/>
          <w:bCs/>
          <w:sz w:val="24"/>
          <w:szCs w:val="24"/>
          <w:shd w:val="clear" w:color="auto" w:fill="FFFFFF"/>
        </w:rPr>
        <w:t>Русская литература XIX–XX вв. Литература народов России.</w:t>
      </w:r>
      <w:r w:rsidR="0063546B">
        <w:rPr>
          <w:rFonts w:ascii="Times New Roman" w:hAnsi="Times New Roman" w:cs="Times New Roman"/>
          <w:b/>
          <w:bCs/>
          <w:sz w:val="24"/>
          <w:szCs w:val="24"/>
          <w:shd w:val="clear" w:color="auto" w:fill="FFFFFF"/>
        </w:rPr>
        <w:t xml:space="preserve"> </w:t>
      </w:r>
      <w:r w:rsidRPr="00B71F64">
        <w:rPr>
          <w:rFonts w:ascii="Times New Roman" w:hAnsi="Times New Roman" w:cs="Times New Roman"/>
          <w:b/>
          <w:bCs/>
          <w:sz w:val="24"/>
          <w:szCs w:val="24"/>
          <w:shd w:val="clear" w:color="auto" w:fill="FFFFFF"/>
        </w:rPr>
        <w:t>Зарубежная литература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B71F64">
        <w:rPr>
          <w:rFonts w:ascii="Times New Roman" w:hAnsi="Times New Roman" w:cs="Times New Roman"/>
          <w:sz w:val="24"/>
          <w:szCs w:val="24"/>
        </w:rPr>
        <w:t>прочитанному</w:t>
      </w:r>
      <w:proofErr w:type="gramEnd"/>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путь анализа произведения, адекватный жанрово-родовой природе художественного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дифференцировать элементы поэтики художественного текста, видеть их художественную и смысловую функцию;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сопоставлять «чужие» тексты интерпретирующего характера, аргументированно оценивать их;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интерпретацию художественного текста, созданную средствами других искусств;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собственную интерпретацию изученного текста средствами других искусств;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.2.3.7. Иностранный язык (английский язык)</w:t>
      </w:r>
    </w:p>
    <w:p w:rsidR="00B75232" w:rsidRPr="00B71F64" w:rsidRDefault="00B75232"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Данная программа, предназначенная для обучения обучающихся  5-9 классов английскому языку как первому иностранному и обеспечивает преемственность в </w:t>
      </w:r>
      <w:proofErr w:type="gramStart"/>
      <w:r w:rsidRPr="00B71F64">
        <w:rPr>
          <w:rFonts w:ascii="Times New Roman" w:hAnsi="Times New Roman" w:cs="Times New Roman"/>
          <w:bCs/>
          <w:sz w:val="24"/>
          <w:szCs w:val="24"/>
        </w:rPr>
        <w:t>обучении по вертикали</w:t>
      </w:r>
      <w:proofErr w:type="gramEnd"/>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Коммуникативные умения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 Диалогическая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брать и давать интервью.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 Монологическая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передавать основное содержание прочитанного текста с опорой или без опоры на те</w:t>
      </w:r>
      <w:proofErr w:type="gramStart"/>
      <w:r w:rsidRPr="00B71F64">
        <w:rPr>
          <w:rFonts w:ascii="Times New Roman" w:hAnsi="Times New Roman" w:cs="Times New Roman"/>
          <w:sz w:val="24"/>
          <w:szCs w:val="24"/>
        </w:rPr>
        <w:t>кст/кл</w:t>
      </w:r>
      <w:proofErr w:type="gramEnd"/>
      <w:r w:rsidRPr="00B71F64">
        <w:rPr>
          <w:rFonts w:ascii="Times New Roman" w:hAnsi="Times New Roman" w:cs="Times New Roman"/>
          <w:sz w:val="24"/>
          <w:szCs w:val="24"/>
        </w:rPr>
        <w:t>ючевые слова/план/вопросы.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делать сообщение на заданную тему на основе </w:t>
      </w:r>
      <w:proofErr w:type="gramStart"/>
      <w:r w:rsidRPr="00B71F64">
        <w:rPr>
          <w:rFonts w:ascii="Times New Roman" w:hAnsi="Times New Roman" w:cs="Times New Roman"/>
          <w:i/>
          <w:iCs/>
          <w:sz w:val="24"/>
          <w:szCs w:val="24"/>
        </w:rPr>
        <w:t>прочитанного</w:t>
      </w:r>
      <w:proofErr w:type="gramEnd"/>
      <w:r w:rsidRPr="00B71F64">
        <w:rPr>
          <w:rFonts w:ascii="Times New Roman" w:hAnsi="Times New Roman" w:cs="Times New Roman"/>
          <w:i/>
          <w:iCs/>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 xml:space="preserve">комментировать факты из прочитанного/прослушанного текста, аргументировать своё отношение к </w:t>
      </w:r>
      <w:proofErr w:type="gramStart"/>
      <w:r w:rsidRPr="00B71F64">
        <w:rPr>
          <w:rFonts w:ascii="Times New Roman" w:hAnsi="Times New Roman" w:cs="Times New Roman"/>
          <w:i/>
          <w:iCs/>
          <w:sz w:val="24"/>
          <w:szCs w:val="24"/>
        </w:rPr>
        <w:t>прочитанному</w:t>
      </w:r>
      <w:proofErr w:type="gramEnd"/>
      <w:r w:rsidRPr="00B71F64">
        <w:rPr>
          <w:rFonts w:ascii="Times New Roman" w:hAnsi="Times New Roman" w:cs="Times New Roman"/>
          <w:i/>
          <w:iCs/>
          <w:sz w:val="24"/>
          <w:szCs w:val="24"/>
        </w:rPr>
        <w:t>/прослушанному;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высказываться без предварительной подготовки на заданную тему в соответствии с предложенной ситуацией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излагать результаты выполненной проектной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Аудирование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основную мысль в воспринимаемом на слух тексте;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отделять в тексте, воспринимаемом на слух, главные факты от </w:t>
      </w:r>
      <w:proofErr w:type="gramStart"/>
      <w:r w:rsidRPr="00B71F64">
        <w:rPr>
          <w:rFonts w:ascii="Times New Roman" w:hAnsi="Times New Roman" w:cs="Times New Roman"/>
          <w:i/>
          <w:iCs/>
          <w:sz w:val="24"/>
          <w:szCs w:val="24"/>
        </w:rPr>
        <w:t>второстепенных</w:t>
      </w:r>
      <w:proofErr w:type="gramEnd"/>
      <w:r w:rsidRPr="00B71F64">
        <w:rPr>
          <w:rFonts w:ascii="Times New Roman" w:hAnsi="Times New Roman" w:cs="Times New Roman"/>
          <w:i/>
          <w:iCs/>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контекстуальную или языковую догадку при восприятии на слух текстов, содержащих незнакомые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Чтение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читать и полностью понимать несложные аутентичные тексты, построенные в основном на изученном языковом материале;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пользоваться сносками и лингвострановедческим справочником.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Письменная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делать краткие выписки из текста с целью их использования в собственных устных высказываниях;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план/тезисы устного или письменного сообщения;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излагать в письменном виде результаты своей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писать небольшие письменные высказывания с опорой на образец. </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Языковая компетентность (владение языковыми средствами)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Фонетическая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правильное ударение в изученных словах;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коммуникативные типы предложения по интонации;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выражать модальные значения, чувства и эмоции с помощью интонации;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на слух британские и американские варианты английского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Орфография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правильно писать изученные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сравнивать и анализировать буквосочетания английского языка и их транскрипцию.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Лексическая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B71F64">
        <w:rPr>
          <w:rFonts w:ascii="Times New Roman" w:hAnsi="Times New Roman" w:cs="Times New Roman"/>
          <w:sz w:val="24"/>
          <w:szCs w:val="24"/>
          <w:shd w:val="clear" w:color="auto" w:fill="FFFFFF"/>
        </w:rPr>
        <w:t xml:space="preserve"> в соответствии с решаемой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существующие в английском языке нормы лексической сочетаемости;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B71F64">
        <w:rPr>
          <w:rFonts w:ascii="Times New Roman" w:hAnsi="Times New Roman" w:cs="Times New Roman"/>
          <w:sz w:val="24"/>
          <w:szCs w:val="24"/>
          <w:shd w:val="clear" w:color="auto" w:fill="FFFFFF"/>
        </w:rPr>
        <w:t xml:space="preserve"> в соответствии с решаемой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употреблять в речи в нескольких значениях многозначные слова, изученные в пределах тематики основной школы;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различия между явлениями синонимии и антонимии;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принадлежность слов к частям речи по определённым признакам (артиклям, аффиксам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Грамматическая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оперировать в процессе устного и письменного общения </w:t>
      </w:r>
      <w:r w:rsidRPr="00B71F64">
        <w:rPr>
          <w:rFonts w:ascii="Times New Roman" w:hAnsi="Times New Roman" w:cs="Times New Roman"/>
          <w:sz w:val="24"/>
          <w:szCs w:val="24"/>
          <w:shd w:val="clear" w:color="auto" w:fill="FFFFFF"/>
        </w:rPr>
        <w:t>основными синтаксическими конструкциями и морфологическими формами</w:t>
      </w:r>
      <w:r w:rsidRPr="00B71F64">
        <w:rPr>
          <w:rFonts w:ascii="Times New Roman" w:hAnsi="Times New Roman" w:cs="Times New Roman"/>
          <w:sz w:val="24"/>
          <w:szCs w:val="24"/>
        </w:rPr>
        <w:t xml:space="preserve"> английского языка в соответствии с коммуникативной задачей в коммуникативно-значимом контексте;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употреблять в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rPr>
      </w:pPr>
      <w:r w:rsidRPr="00B71F64">
        <w:rPr>
          <w:rFonts w:ascii="Times New Roman" w:hAnsi="Times New Roman" w:cs="Times New Roman"/>
          <w:sz w:val="24"/>
          <w:szCs w:val="24"/>
        </w:rPr>
        <w:t>– </w:t>
      </w:r>
      <w:r w:rsidRPr="00B71F64">
        <w:rPr>
          <w:rFonts w:ascii="Times New Roman" w:hAnsi="Times New Roman" w:cs="Times New Roman"/>
          <w:sz w:val="24"/>
          <w:szCs w:val="24"/>
          <w:shd w:val="clear" w:color="auto" w:fill="FFFFFF"/>
        </w:rPr>
        <w:t xml:space="preserve">распространённые   простые  предложения,  в  том  числе  с  несколькими  обстоятельствами,   следующими  в  определённом   порядке  </w:t>
      </w:r>
      <w:r w:rsidRPr="00B71F64">
        <w:rPr>
          <w:rFonts w:ascii="Times New Roman" w:hAnsi="Times New Roman" w:cs="Times New Roman"/>
          <w:i/>
          <w:iCs/>
          <w:sz w:val="24"/>
          <w:szCs w:val="24"/>
          <w:shd w:val="clear" w:color="auto" w:fill="FFFFFF"/>
        </w:rPr>
        <w:t>(Wemovedto a newhouselastyear);</w:t>
      </w:r>
    </w:p>
    <w:p w:rsidR="00D61D7E" w:rsidRPr="007070DA"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rPr>
      </w:pPr>
      <w:r w:rsidRPr="00B71F64">
        <w:rPr>
          <w:rFonts w:ascii="Times New Roman" w:hAnsi="Times New Roman" w:cs="Times New Roman"/>
          <w:sz w:val="24"/>
          <w:szCs w:val="24"/>
        </w:rPr>
        <w:t>– </w:t>
      </w:r>
      <w:r w:rsidRPr="00B71F64">
        <w:rPr>
          <w:rFonts w:ascii="Times New Roman" w:hAnsi="Times New Roman" w:cs="Times New Roman"/>
          <w:sz w:val="24"/>
          <w:szCs w:val="24"/>
          <w:shd w:val="clear" w:color="auto" w:fill="FFFFFF"/>
        </w:rPr>
        <w:t xml:space="preserve">предложения с начальным </w:t>
      </w:r>
      <w:r w:rsidRPr="00B71F64">
        <w:rPr>
          <w:rFonts w:ascii="Times New Roman" w:hAnsi="Times New Roman" w:cs="Times New Roman"/>
          <w:i/>
          <w:iCs/>
          <w:sz w:val="24"/>
          <w:szCs w:val="24"/>
          <w:shd w:val="clear" w:color="auto" w:fill="FFFFFF"/>
        </w:rPr>
        <w:t>It(It’scold.It’sfiveo’clock.It’s interesting.</w:t>
      </w:r>
      <w:r w:rsidRPr="00B71F64">
        <w:rPr>
          <w:rFonts w:ascii="Times New Roman" w:hAnsi="Times New Roman" w:cs="Times New Roman"/>
          <w:i/>
          <w:iCs/>
          <w:sz w:val="24"/>
          <w:szCs w:val="24"/>
          <w:shd w:val="clear" w:color="auto" w:fill="FFFFFF"/>
          <w:lang w:val="en-US"/>
        </w:rPr>
        <w:t>It</w:t>
      </w:r>
      <w:r w:rsidRPr="007070DA">
        <w:rPr>
          <w:rFonts w:ascii="Times New Roman" w:hAnsi="Times New Roman" w:cs="Times New Roman"/>
          <w:i/>
          <w:iCs/>
          <w:sz w:val="24"/>
          <w:szCs w:val="24"/>
          <w:shd w:val="clear" w:color="auto" w:fill="FFFFFF"/>
        </w:rPr>
        <w:t>’</w:t>
      </w:r>
      <w:r w:rsidRPr="00B71F64">
        <w:rPr>
          <w:rFonts w:ascii="Times New Roman" w:hAnsi="Times New Roman" w:cs="Times New Roman"/>
          <w:i/>
          <w:iCs/>
          <w:sz w:val="24"/>
          <w:szCs w:val="24"/>
          <w:shd w:val="clear" w:color="auto" w:fill="FFFFFF"/>
          <w:lang w:val="en-US"/>
        </w:rPr>
        <w:t>s</w:t>
      </w:r>
      <w:r w:rsidRPr="007070DA">
        <w:rPr>
          <w:rFonts w:ascii="Times New Roman" w:hAnsi="Times New Roman" w:cs="Times New Roman"/>
          <w:i/>
          <w:iCs/>
          <w:sz w:val="24"/>
          <w:szCs w:val="24"/>
          <w:shd w:val="clear" w:color="auto" w:fill="FFFFFF"/>
        </w:rPr>
        <w:t xml:space="preserve"> </w:t>
      </w:r>
      <w:r w:rsidRPr="00B71F64">
        <w:rPr>
          <w:rFonts w:ascii="Times New Roman" w:hAnsi="Times New Roman" w:cs="Times New Roman"/>
          <w:i/>
          <w:iCs/>
          <w:sz w:val="24"/>
          <w:szCs w:val="24"/>
          <w:shd w:val="clear" w:color="auto" w:fill="FFFFFF"/>
          <w:lang w:val="en-US"/>
        </w:rPr>
        <w:t>winter</w:t>
      </w:r>
      <w:r w:rsidRPr="007070DA">
        <w:rPr>
          <w:rFonts w:ascii="Times New Roman" w:hAnsi="Times New Roman" w:cs="Times New Roman"/>
          <w:i/>
          <w:iCs/>
          <w:sz w:val="24"/>
          <w:szCs w:val="24"/>
          <w:shd w:val="clear" w:color="auto" w:fill="FFFFFF"/>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lang w:val="en-US"/>
        </w:rPr>
      </w:pPr>
      <w:r w:rsidRPr="00B71F64">
        <w:rPr>
          <w:rFonts w:ascii="Times New Roman" w:hAnsi="Times New Roman" w:cs="Times New Roman"/>
          <w:sz w:val="24"/>
          <w:szCs w:val="24"/>
          <w:lang w:val="en-US"/>
        </w:rPr>
        <w:t>– </w:t>
      </w:r>
      <w:proofErr w:type="gramStart"/>
      <w:r w:rsidRPr="00B71F64">
        <w:rPr>
          <w:rFonts w:ascii="Times New Roman" w:hAnsi="Times New Roman" w:cs="Times New Roman"/>
          <w:sz w:val="24"/>
          <w:szCs w:val="24"/>
          <w:shd w:val="clear" w:color="auto" w:fill="FFFFFF"/>
        </w:rPr>
        <w:t>предложения</w:t>
      </w:r>
      <w:proofErr w:type="gramEnd"/>
      <w:r w:rsidR="0063546B" w:rsidRPr="0063546B">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sz w:val="24"/>
          <w:szCs w:val="24"/>
          <w:shd w:val="clear" w:color="auto" w:fill="FFFFFF"/>
        </w:rPr>
        <w:t>с</w:t>
      </w:r>
      <w:r w:rsidR="0063546B" w:rsidRPr="0063546B">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sz w:val="24"/>
          <w:szCs w:val="24"/>
          <w:shd w:val="clear" w:color="auto" w:fill="FFFFFF"/>
        </w:rPr>
        <w:t>начальным</w:t>
      </w:r>
      <w:r w:rsidR="0063546B" w:rsidRPr="0063546B">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i/>
          <w:iCs/>
          <w:sz w:val="24"/>
          <w:szCs w:val="24"/>
          <w:shd w:val="clear" w:color="auto" w:fill="FFFFFF"/>
          <w:lang w:val="en-US"/>
        </w:rPr>
        <w:t>There + to be(There are a lot of trees in the park);</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сложносочинённые предложения с сочинительными союзами </w:t>
      </w:r>
      <w:r w:rsidRPr="00B71F64">
        <w:rPr>
          <w:rFonts w:ascii="Times New Roman" w:hAnsi="Times New Roman" w:cs="Times New Roman"/>
          <w:i/>
          <w:iCs/>
          <w:sz w:val="24"/>
          <w:szCs w:val="24"/>
        </w:rPr>
        <w:t>and, but, or;</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косвенную речь в утвердительных и вопросительных предложениях в настоящем и прошедшем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имена существительные в единственном и множественном числе, образованные по правилу и исключения;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имена существительные c определённым/неопределённым/нулевым артиклем;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личные, притяжательные, указательные, неопределённые, относительные, вопросительные местоимения;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B71F64">
        <w:rPr>
          <w:rFonts w:ascii="Times New Roman" w:hAnsi="Times New Roman" w:cs="Times New Roman"/>
          <w:i/>
          <w:iCs/>
          <w:sz w:val="24"/>
          <w:szCs w:val="24"/>
        </w:rPr>
        <w:t>(many/much, few/a few, little/a little);</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количественные и порядковые числительные;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глаголы в наиболее употребительных временны</w:t>
      </w:r>
      <w:r w:rsidRPr="00B71F64">
        <w:rPr>
          <w:rFonts w:ascii="Times New Roman" w:hAnsi="Times New Roman" w:cs="Times New Roman"/>
          <w:noProof/>
          <w:sz w:val="24"/>
          <w:szCs w:val="24"/>
        </w:rPr>
        <w:t></w:t>
      </w:r>
      <w:r w:rsidRPr="00B71F64">
        <w:rPr>
          <w:rFonts w:ascii="Times New Roman" w:hAnsi="Times New Roman" w:cs="Times New Roman"/>
          <w:sz w:val="24"/>
          <w:szCs w:val="24"/>
        </w:rPr>
        <w:t>х формах действительного залога:</w:t>
      </w:r>
      <w:proofErr w:type="gramEnd"/>
      <w:r w:rsidRPr="00B71F64">
        <w:rPr>
          <w:rFonts w:ascii="Times New Roman" w:hAnsi="Times New Roman" w:cs="Times New Roman"/>
          <w:i/>
          <w:iCs/>
          <w:sz w:val="24"/>
          <w:szCs w:val="24"/>
        </w:rPr>
        <w:t>Present Simple, Future Simple и Past Simple, Present и Past Continuous, Present Perfect;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глаголы в следующих формах страдательного залога: </w:t>
      </w:r>
      <w:r w:rsidRPr="00B71F64">
        <w:rPr>
          <w:rFonts w:ascii="Times New Roman" w:hAnsi="Times New Roman" w:cs="Times New Roman"/>
          <w:i/>
          <w:iCs/>
          <w:sz w:val="24"/>
          <w:szCs w:val="24"/>
        </w:rPr>
        <w:t>Present Simple Passive, Past Simple Passive;</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различные грамматические средства для выражения будущего времени: </w:t>
      </w:r>
      <w:r w:rsidRPr="00B71F64">
        <w:rPr>
          <w:rFonts w:ascii="Times New Roman" w:hAnsi="Times New Roman" w:cs="Times New Roman"/>
          <w:i/>
          <w:iCs/>
          <w:sz w:val="24"/>
          <w:szCs w:val="24"/>
        </w:rPr>
        <w:t>Simple Future, tobe going to, Present Continuous;</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lang w:val="en-US"/>
        </w:rPr>
      </w:pPr>
      <w:r w:rsidRPr="00B71F64">
        <w:rPr>
          <w:rFonts w:ascii="Times New Roman" w:hAnsi="Times New Roman" w:cs="Times New Roman"/>
          <w:sz w:val="24"/>
          <w:szCs w:val="24"/>
          <w:lang w:val="en-US"/>
        </w:rPr>
        <w:t>– </w:t>
      </w:r>
      <w:proofErr w:type="gramStart"/>
      <w:r w:rsidRPr="00B71F64">
        <w:rPr>
          <w:rFonts w:ascii="Times New Roman" w:hAnsi="Times New Roman" w:cs="Times New Roman"/>
          <w:sz w:val="24"/>
          <w:szCs w:val="24"/>
        </w:rPr>
        <w:t>условныепредложенияреальногохарактера</w:t>
      </w:r>
      <w:r w:rsidRPr="00B71F64">
        <w:rPr>
          <w:rFonts w:ascii="Times New Roman" w:hAnsi="Times New Roman" w:cs="Times New Roman"/>
          <w:i/>
          <w:iCs/>
          <w:sz w:val="24"/>
          <w:szCs w:val="24"/>
          <w:lang w:val="en-US"/>
        </w:rPr>
        <w:t>(</w:t>
      </w:r>
      <w:proofErr w:type="gramEnd"/>
      <w:r w:rsidRPr="00B71F64">
        <w:rPr>
          <w:rFonts w:ascii="Times New Roman" w:hAnsi="Times New Roman" w:cs="Times New Roman"/>
          <w:i/>
          <w:iCs/>
          <w:sz w:val="24"/>
          <w:szCs w:val="24"/>
          <w:lang w:val="en-US"/>
        </w:rPr>
        <w:t>Conditional I – If I see Jim, I’ll invite him to our school party);</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lang w:val="en-US"/>
        </w:rPr>
      </w:pPr>
      <w:r w:rsidRPr="00B71F64">
        <w:rPr>
          <w:rFonts w:ascii="Times New Roman" w:hAnsi="Times New Roman" w:cs="Times New Roman"/>
          <w:sz w:val="24"/>
          <w:szCs w:val="24"/>
          <w:lang w:val="en-US"/>
        </w:rPr>
        <w:t>– </w:t>
      </w:r>
      <w:proofErr w:type="gramStart"/>
      <w:r w:rsidRPr="00B71F64">
        <w:rPr>
          <w:rFonts w:ascii="Times New Roman" w:hAnsi="Times New Roman" w:cs="Times New Roman"/>
          <w:sz w:val="24"/>
          <w:szCs w:val="24"/>
        </w:rPr>
        <w:t>модальныеглаголыиихэквиваленты</w:t>
      </w:r>
      <w:r w:rsidRPr="00B71F64">
        <w:rPr>
          <w:rFonts w:ascii="Times New Roman" w:hAnsi="Times New Roman" w:cs="Times New Roman"/>
          <w:i/>
          <w:iCs/>
          <w:sz w:val="24"/>
          <w:szCs w:val="24"/>
          <w:lang w:val="en-US"/>
        </w:rPr>
        <w:t>(</w:t>
      </w:r>
      <w:proofErr w:type="gramEnd"/>
      <w:r w:rsidRPr="00B71F64">
        <w:rPr>
          <w:rFonts w:ascii="Times New Roman" w:hAnsi="Times New Roman" w:cs="Times New Roman"/>
          <w:i/>
          <w:iCs/>
          <w:sz w:val="24"/>
          <w:szCs w:val="24"/>
          <w:lang w:val="en-US"/>
        </w:rPr>
        <w:t>may, can, be able to, must, have to, should, could).</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в речи предложения с конструкциями as … as; not so … as; either … or; neither … nor;</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rPr>
      </w:pPr>
      <w:r w:rsidRPr="00B71F64">
        <w:rPr>
          <w:rFonts w:ascii="Times New Roman" w:hAnsi="Times New Roman" w:cs="Times New Roman"/>
          <w:sz w:val="24"/>
          <w:szCs w:val="24"/>
        </w:rPr>
        <w:t>•  </w:t>
      </w:r>
      <w:r w:rsidRPr="00B71F64">
        <w:rPr>
          <w:rFonts w:ascii="Times New Roman" w:hAnsi="Times New Roman" w:cs="Times New Roman"/>
          <w:i/>
          <w:iCs/>
          <w:sz w:val="24"/>
          <w:szCs w:val="24"/>
          <w:shd w:val="clear" w:color="auto" w:fill="FFFFFF"/>
        </w:rPr>
        <w:t xml:space="preserve">распознавать в речи условные предложения нереального характера (Conditional II </w:t>
      </w:r>
      <w:r w:rsidRPr="00B71F64">
        <w:rPr>
          <w:rFonts w:ascii="Times New Roman" w:hAnsi="Times New Roman" w:cs="Times New Roman"/>
          <w:sz w:val="24"/>
          <w:szCs w:val="24"/>
        </w:rPr>
        <w:t>–</w:t>
      </w:r>
      <w:r w:rsidRPr="00B71F64">
        <w:rPr>
          <w:rFonts w:ascii="Times New Roman" w:hAnsi="Times New Roman" w:cs="Times New Roman"/>
          <w:i/>
          <w:iCs/>
          <w:sz w:val="24"/>
          <w:szCs w:val="24"/>
          <w:shd w:val="clear" w:color="auto" w:fill="FFFFFF"/>
        </w:rPr>
        <w:t xml:space="preserve"> If I were you, I would start learning French);</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в речи глаголы </w:t>
      </w:r>
      <w:proofErr w:type="gramStart"/>
      <w:r w:rsidRPr="00B71F64">
        <w:rPr>
          <w:rFonts w:ascii="Times New Roman" w:hAnsi="Times New Roman" w:cs="Times New Roman"/>
          <w:i/>
          <w:iCs/>
          <w:sz w:val="24"/>
          <w:szCs w:val="24"/>
        </w:rPr>
        <w:t>во</w:t>
      </w:r>
      <w:proofErr w:type="gramEnd"/>
      <w:r w:rsidRPr="00B71F64">
        <w:rPr>
          <w:rFonts w:ascii="Times New Roman" w:hAnsi="Times New Roman" w:cs="Times New Roman"/>
          <w:i/>
          <w:iCs/>
          <w:sz w:val="24"/>
          <w:szCs w:val="24"/>
        </w:rPr>
        <w:t xml:space="preserve"> временны</w:t>
      </w:r>
      <w:r w:rsidRPr="00B71F64">
        <w:rPr>
          <w:rFonts w:ascii="Times New Roman" w:hAnsi="Times New Roman" w:cs="Times New Roman"/>
          <w:i/>
          <w:iCs/>
          <w:noProof/>
          <w:sz w:val="24"/>
          <w:szCs w:val="24"/>
        </w:rPr>
        <w:t></w:t>
      </w:r>
      <w:r w:rsidRPr="00B71F64">
        <w:rPr>
          <w:rFonts w:ascii="Times New Roman" w:hAnsi="Times New Roman" w:cs="Times New Roman"/>
          <w:i/>
          <w:iCs/>
          <w:sz w:val="24"/>
          <w:szCs w:val="24"/>
        </w:rPr>
        <w:t>хформах действительного залога: Past Perfect, Present Perfect Continuous, Future-in-the-Past;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употреблять в речи глаголы в формах страдательного залога: Future Simple Passive, Present Perfect Passive;</w:t>
      </w:r>
    </w:p>
    <w:p w:rsidR="005B7404" w:rsidRPr="00B71F64" w:rsidRDefault="00D61D7E" w:rsidP="005B7404">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и употреблять в речи модальные глаголы need, shall, might, would.</w:t>
      </w:r>
    </w:p>
    <w:p w:rsidR="00F86239" w:rsidRPr="00B71F64" w:rsidRDefault="00FD7F69" w:rsidP="00C90A16">
      <w:pPr>
        <w:spacing w:after="0"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2.2.3.8. И</w:t>
      </w:r>
      <w:r w:rsidR="00F86239" w:rsidRPr="00B71F64">
        <w:rPr>
          <w:rFonts w:ascii="Times New Roman" w:hAnsi="Times New Roman" w:cs="Times New Roman"/>
          <w:b/>
          <w:bCs/>
          <w:sz w:val="24"/>
          <w:szCs w:val="24"/>
        </w:rPr>
        <w:t>ностранный язык (н</w:t>
      </w:r>
      <w:r w:rsidR="005B7404" w:rsidRPr="00B71F64">
        <w:rPr>
          <w:rFonts w:ascii="Times New Roman" w:hAnsi="Times New Roman" w:cs="Times New Roman"/>
          <w:b/>
          <w:bCs/>
          <w:sz w:val="24"/>
          <w:szCs w:val="24"/>
        </w:rPr>
        <w:t>емецкий язык</w:t>
      </w:r>
      <w:r w:rsidR="00F86239" w:rsidRPr="00B71F64">
        <w:rPr>
          <w:rFonts w:ascii="Times New Roman" w:hAnsi="Times New Roman" w:cs="Times New Roman"/>
          <w:b/>
          <w:bCs/>
          <w:sz w:val="24"/>
          <w:szCs w:val="24"/>
        </w:rPr>
        <w:t>)</w:t>
      </w:r>
      <w:r w:rsidR="005B7404" w:rsidRPr="00B71F64">
        <w:rPr>
          <w:rFonts w:ascii="Times New Roman" w:hAnsi="Times New Roman" w:cs="Times New Roman"/>
          <w:b/>
          <w:bCs/>
          <w:sz w:val="24"/>
          <w:szCs w:val="24"/>
        </w:rPr>
        <w:t>.</w:t>
      </w:r>
    </w:p>
    <w:p w:rsidR="00F86239" w:rsidRPr="00B71F64" w:rsidRDefault="00FD7F69" w:rsidP="00C90A16">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Немецкий язык вводится в Клепиковс</w:t>
      </w:r>
      <w:r w:rsidR="00F86239" w:rsidRPr="00B71F64">
        <w:rPr>
          <w:rFonts w:ascii="Times New Roman" w:hAnsi="Times New Roman" w:cs="Times New Roman"/>
          <w:bCs/>
          <w:sz w:val="24"/>
          <w:szCs w:val="24"/>
        </w:rPr>
        <w:t xml:space="preserve">кой ООШ с 5-го класса как второй иностранный язык. Введение второго иностранного языка в учебный план предполагает изучение языка на базовом уровне и одновременно </w:t>
      </w:r>
      <w:proofErr w:type="gramStart"/>
      <w:r w:rsidR="00F86239" w:rsidRPr="00B71F64">
        <w:rPr>
          <w:rFonts w:ascii="Times New Roman" w:hAnsi="Times New Roman" w:cs="Times New Roman"/>
          <w:bCs/>
          <w:sz w:val="24"/>
          <w:szCs w:val="24"/>
        </w:rPr>
        <w:t>формирование</w:t>
      </w:r>
      <w:proofErr w:type="gramEnd"/>
      <w:r w:rsidR="00F86239" w:rsidRPr="00B71F64">
        <w:rPr>
          <w:rFonts w:ascii="Times New Roman" w:hAnsi="Times New Roman" w:cs="Times New Roman"/>
          <w:bCs/>
          <w:sz w:val="24"/>
          <w:szCs w:val="24"/>
        </w:rPr>
        <w:t xml:space="preserve"> и совершенствование личности обучающегося способной к дальнейшему самостоятельному изучению иностранного языка (немецкого в частности).</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Программа нацелена на реализацию личностн</w:t>
      </w:r>
      <w:proofErr w:type="gramStart"/>
      <w:r w:rsidRPr="00B71F64">
        <w:rPr>
          <w:rFonts w:ascii="Times New Roman" w:hAnsi="Times New Roman" w:cs="Times New Roman"/>
          <w:bCs/>
          <w:sz w:val="24"/>
          <w:szCs w:val="24"/>
        </w:rPr>
        <w:t>о-</w:t>
      </w:r>
      <w:proofErr w:type="gramEnd"/>
      <w:r w:rsidRPr="00B71F64">
        <w:rPr>
          <w:rFonts w:ascii="Times New Roman" w:hAnsi="Times New Roman" w:cs="Times New Roman"/>
          <w:bCs/>
          <w:sz w:val="24"/>
          <w:szCs w:val="24"/>
        </w:rPr>
        <w:t xml:space="preserve"> ориентированного, коммуникативно–когнитивного, социокультурного деятельностного подхода к обучению иностранного языка ( немецкого в частности ). В качестве интегративной цели обучения рассматривается формирование иноязычной коммуникативной компетенции, а также развитие и воспитание школьников средствами учебного предмета. Личностно-ориентированный подход, ставящий в центр учебн</w:t>
      </w:r>
      <w:proofErr w:type="gramStart"/>
      <w:r w:rsidRPr="00B71F64">
        <w:rPr>
          <w:rFonts w:ascii="Times New Roman" w:hAnsi="Times New Roman" w:cs="Times New Roman"/>
          <w:bCs/>
          <w:sz w:val="24"/>
          <w:szCs w:val="24"/>
        </w:rPr>
        <w:t>о-</w:t>
      </w:r>
      <w:proofErr w:type="gramEnd"/>
      <w:r w:rsidRPr="00B71F64">
        <w:rPr>
          <w:rFonts w:ascii="Times New Roman" w:hAnsi="Times New Roman" w:cs="Times New Roman"/>
          <w:bCs/>
          <w:sz w:val="24"/>
          <w:szCs w:val="24"/>
        </w:rPr>
        <w:t xml:space="preserve"> воспитательного процесса личность ученика, учёт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Изучение немецкого языка (как второго иностранного) на базовом уровне направлено на достижение следующих целей: </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1. Формирование коммуникативной компетенции, т. е. способности учащихся применять язык в ситуациях общения и для выполнения различных задач. Основы коммуникативной компетенции составляют умения, сформированные на базе языковых знаний и навыков в четырёх основных видах речевой деятельности (говорения, аудирования, чтения и письме). </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2. Языковая компетенция предусматривает овладение фонетическими, орфографическими, лексическими и грамматическими средствами в соответствии с темами и ситуациями общения.</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 3. </w:t>
      </w:r>
      <w:proofErr w:type="gramStart"/>
      <w:r w:rsidRPr="00B71F64">
        <w:rPr>
          <w:rFonts w:ascii="Times New Roman" w:hAnsi="Times New Roman" w:cs="Times New Roman"/>
          <w:bCs/>
          <w:sz w:val="24"/>
          <w:szCs w:val="24"/>
        </w:rPr>
        <w:t>Социокультурная компетенция формирует уважение и интерес к культуре народа страны изучаемого языка (немецкого), воспитывает культуру общения, предусматривает знание наиболее употребительной лексики и реалий, формирует умение представлять родную культуру на иностранном языке, находить сходство и различие в традициях своей страны и стран изучаемого языка, оказывать помощь зарубежным гостям в ситуациях повседневного общени</w:t>
      </w:r>
      <w:r w:rsidR="00F86239" w:rsidRPr="00B71F64">
        <w:rPr>
          <w:rFonts w:ascii="Times New Roman" w:hAnsi="Times New Roman" w:cs="Times New Roman"/>
          <w:bCs/>
          <w:sz w:val="24"/>
          <w:szCs w:val="24"/>
        </w:rPr>
        <w:t>я.</w:t>
      </w:r>
      <w:proofErr w:type="gramEnd"/>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4. Учебно-познавательная компетенция знакомит с доступными способами и приёмами самостоятельного изучения языка, стимулирует познавательную активность, воспитывает потребность в практическом использовании языка как средства общения. 5. Компенсаторная компетенция развивает умения выходить из положения в условиях дефицита языковых средств, </w:t>
      </w:r>
      <w:r w:rsidRPr="00B71F64">
        <w:rPr>
          <w:rFonts w:ascii="Times New Roman" w:hAnsi="Times New Roman" w:cs="Times New Roman"/>
          <w:bCs/>
          <w:sz w:val="24"/>
          <w:szCs w:val="24"/>
        </w:rPr>
        <w:lastRenderedPageBreak/>
        <w:t xml:space="preserve">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 </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.2.3.9</w:t>
      </w:r>
      <w:r w:rsidR="00D61D7E" w:rsidRPr="00B71F64">
        <w:rPr>
          <w:rFonts w:ascii="Times New Roman" w:hAnsi="Times New Roman" w:cs="Times New Roman"/>
          <w:b/>
          <w:bCs/>
          <w:sz w:val="24"/>
          <w:szCs w:val="24"/>
        </w:rPr>
        <w:t>. История России. Всеобщая история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Древнего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наиболее значительным событиям и личностям древней истории.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давать характеристику общественного строя древних государств;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сопоставлять свидетельства различных исторических источников, выявляя в них общее и различия;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видеть проявления влияния античного искусства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высказывать суждения о значении и месте исторического и культурного наследия древних обществ в мировой истории.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B71F64">
        <w:rPr>
          <w:rFonts w:ascii="Times New Roman" w:hAnsi="Times New Roman" w:cs="Times New Roman"/>
          <w:sz w:val="24"/>
          <w:szCs w:val="24"/>
        </w:rPr>
        <w:t>рств в Ср</w:t>
      </w:r>
      <w:proofErr w:type="gramEnd"/>
      <w:r w:rsidRPr="00B71F64">
        <w:rPr>
          <w:rFonts w:ascii="Times New Roman" w:hAnsi="Times New Roman" w:cs="Times New Roman"/>
          <w:sz w:val="24"/>
          <w:szCs w:val="24"/>
        </w:rPr>
        <w:t>едние века, о направлениях крупнейших передвижений людей – походов, завоеваний, колонизаций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давать сопоставительную характеристику политического устройства госуда</w:t>
      </w:r>
      <w:proofErr w:type="gramStart"/>
      <w:r w:rsidRPr="00B71F64">
        <w:rPr>
          <w:rFonts w:ascii="Times New Roman" w:hAnsi="Times New Roman" w:cs="Times New Roman"/>
          <w:i/>
          <w:iCs/>
          <w:sz w:val="24"/>
          <w:szCs w:val="24"/>
        </w:rPr>
        <w:t>рств Ср</w:t>
      </w:r>
      <w:proofErr w:type="gramEnd"/>
      <w:r w:rsidRPr="00B71F64">
        <w:rPr>
          <w:rFonts w:ascii="Times New Roman" w:hAnsi="Times New Roman" w:cs="Times New Roman"/>
          <w:i/>
          <w:iCs/>
          <w:sz w:val="24"/>
          <w:szCs w:val="24"/>
        </w:rPr>
        <w:t>едневековья (Русь, Запад, Восток);</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сравнивать свидетельства различных исторических источников, выявляя в них общее и различия;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w:t>
      </w:r>
      <w:r w:rsidRPr="00B71F64">
        <w:rPr>
          <w:rFonts w:ascii="Times New Roman" w:hAnsi="Times New Roman" w:cs="Times New Roman"/>
          <w:sz w:val="24"/>
          <w:szCs w:val="24"/>
        </w:rPr>
        <w:lastRenderedPageBreak/>
        <w:t>местах важнейших событий, направлениях значительных передвижений – походов, завоеваний, колонизации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сравнивать развитие России и других стран в Новое время, объяснять, в чём заключались общие черты и особенности;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Новейшая история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анализировать информацию из исторических источников </w:t>
      </w: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текстов, материальных и художественных памятников новейшей эпохи;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проводить работу по поиску и оформлению материалов истории своей семьи, города, края в ХХ – начале XXI в.</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.2.3.10</w:t>
      </w:r>
      <w:r w:rsidR="00D61D7E" w:rsidRPr="00B71F64">
        <w:rPr>
          <w:rFonts w:ascii="Times New Roman" w:hAnsi="Times New Roman" w:cs="Times New Roman"/>
          <w:b/>
          <w:bCs/>
          <w:sz w:val="24"/>
          <w:szCs w:val="24"/>
        </w:rPr>
        <w:t>. Обществознание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в социальном измерении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сравнивать и сопоставлять на основе </w:t>
      </w:r>
      <w:proofErr w:type="gramStart"/>
      <w:r w:rsidRPr="00B71F64">
        <w:rPr>
          <w:rFonts w:ascii="Times New Roman" w:hAnsi="Times New Roman" w:cs="Times New Roman"/>
          <w:sz w:val="24"/>
          <w:szCs w:val="24"/>
        </w:rPr>
        <w:t>характеристики основных возрастных периодов жизни человека возможности</w:t>
      </w:r>
      <w:proofErr w:type="gramEnd"/>
      <w:r w:rsidRPr="00B71F64">
        <w:rPr>
          <w:rFonts w:ascii="Times New Roman" w:hAnsi="Times New Roman" w:cs="Times New Roman"/>
          <w:sz w:val="24"/>
          <w:szCs w:val="24"/>
        </w:rPr>
        <w:t xml:space="preserve"> и ограничения каждого возрастного периода;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гендер как социальный пол; приводить примеры гендерных ролей, а также различий в поведении мальчиков и девочек;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причинно-следственного анализа при характеристике социальных параметров личности;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реальные связи и зависимости между воспитанием и социализацией личности.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Ближайшее социальное окружение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характеризовать семью и семейные отношения; оценивать социальное значение семейных традиций и обычаев;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характеризовать основные роли членов семьи, включая </w:t>
      </w:r>
      <w:proofErr w:type="gramStart"/>
      <w:r w:rsidRPr="00B71F64">
        <w:rPr>
          <w:rFonts w:ascii="Times New Roman" w:hAnsi="Times New Roman" w:cs="Times New Roman"/>
          <w:sz w:val="24"/>
          <w:szCs w:val="24"/>
        </w:rPr>
        <w:t>свою</w:t>
      </w:r>
      <w:proofErr w:type="gramEnd"/>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причинно-следственного анализа при характеристике семейных конфликтов.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Общество – большой «дом» человечества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основе приведённых данных основные типы обществ;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наблюдать и характеризовать явления и события, происходящие в различных сферах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взаимодействие социальных общностей и групп;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выявлять причинно-следственные связи общественных явлений и характеризовать основные направления общественного развития.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Общество, в котором мы живём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характеризовать глобальные проблемы современности;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духовные ценности и достижения народов нашей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и конкретизировать фактами социальной жизни изменения, происходящие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показывать влияние происходящих в обществе изменений на положение России в мире.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Регулирование поведения людей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сущность и значение правопорядка и законности, собственный вклад в их становление и развитие.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российского законодательства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сущность и значение правопорядка и законности, собственный возможный вклад в их становление и развитие</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осознанно содействовать защите правопорядка в обществе правовыми способами и средствами;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и умения для формирования способности к личному самоопределению, самореализации, самоконтролю.</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Мир экономики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понимать и правильно использовать основные экономические термины;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функции денег в экономике;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несложные статистические данные, отражающие экономические явления и процессы;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тенденции экономических изменений в нашем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3304E1" w:rsidRPr="00193759" w:rsidRDefault="00D61D7E" w:rsidP="00193759">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практические задания, основанные на ситуациях, связанных с описанием состояния российской экономики.</w:t>
      </w:r>
    </w:p>
    <w:p w:rsidR="00D61D7E" w:rsidRPr="00B71F64" w:rsidRDefault="00D61D7E" w:rsidP="00C90A16">
      <w:pPr>
        <w:spacing w:after="0" w:line="360" w:lineRule="auto"/>
        <w:contextualSpacing/>
        <w:jc w:val="center"/>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Человек в экономических отношениях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распознавать на основе приведённых данных основные экономические системы и экономические явления, сравнивать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характеризовать поведение производителя и потребителя как основных участников экономической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применять полученные знания для характеристики экономики семьи;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использовать статистические данные, отражающие экономические изменения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наблюдать и интерпретировать явления и события, происходящие в социальной жизни, с опорой на экономические знания;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тенденции экономических изменений в нашем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 позиций обществознания сложившиеся практики и модели поведения потребителя;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практические задания, основанные на ситуациях, связанных с описанием состояния российской экономики.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Мир социальных отношений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социальные группы российского общества, распознавать их сущностные признаки;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собственные основные социальные роли;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несложные социологические исследования.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понятия «равенство» и «социальная справедливость» с позиций историзма;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адекватно понимать информацию, относящуюся к социальной сфере общества, получаемую из различных источников.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Политическая жизнь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факты и мнения в потоке политической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значение гражданской активности и патриотической позиции в укреплении нашего государства;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соотносить различные оценки политических событий и процессов и делать обоснованные выводы.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Культурно-информационная среда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развитие отдельных областей и форм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различать явления духовной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различные средства массовой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процессы создания, сохранения, трансляции и усвоения достижений культуры;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характеризовать основные направления развития отечественной культуры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рефлексию своих ценностей.</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в меняющемся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явление ускорения социального развития;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необходимость непрерывного образования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многообразие профессий в современном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роль молодёжи в развитии современного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социальную информацию из доступных источников;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полученные знания для решения отдельных социальных проблем.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критически воспринимать сообщения и рекламу в СМИ и Интернете о таких направлениях массовой культуры, как шоу-бизнес и мода;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роль спорта и спортивных достижений в контексте современной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выражать и обосновывать собственную позицию по актуальным проблемам молодёжи.</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.2.3.11</w:t>
      </w:r>
      <w:r w:rsidR="00D61D7E" w:rsidRPr="00B71F64">
        <w:rPr>
          <w:rFonts w:ascii="Times New Roman" w:hAnsi="Times New Roman" w:cs="Times New Roman"/>
          <w:b/>
          <w:bCs/>
          <w:sz w:val="24"/>
          <w:szCs w:val="24"/>
        </w:rPr>
        <w:t>. География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Источники географической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обобщать и интерпретировать географическую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формулировать по результатам наблюдений (в том числе инструментальных) зависимости и закономерности;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на местности при помощи топографических карт и современных навигационных приборов;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читать космические снимки и аэрофотоснимки, планы местности и географические карты;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строить простые планы местности;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простейшие географические карты различного содержания;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моделировать географические объекты и явления при помощи компьютерных программ.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Природа Земли и человек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воспринимать и критически оценивать информацию географического содержания в научно-популярной литературе и СМИ;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Население Земли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населения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расчёты демографических показателей;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адаптации человека к разным природным условиям.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по разным источникам информации исследование, связанное с изучением населения.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Материки, океаны и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и населения, материальной и духовной культуры регионов и отдельных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особенности взаимодействия природы и общества в пределах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на карте положение и взаиморасположение географических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компонентов природы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связях и закономерностях событий, процессов, объектов, происходящих в географической оболочке;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сопоставлять существующие в науке точки зрения о причинах происходящих глобальных изменений климата;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оценить положительные и негативные последствия глобальных изменений климата для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Особенности географического положения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воздействие географического положения Росс</w:t>
      </w:r>
      <w:proofErr w:type="gramStart"/>
      <w:r w:rsidRPr="00B71F64">
        <w:rPr>
          <w:rFonts w:ascii="Times New Roman" w:hAnsi="Times New Roman" w:cs="Times New Roman"/>
          <w:sz w:val="24"/>
          <w:szCs w:val="24"/>
        </w:rPr>
        <w:t>ии и её</w:t>
      </w:r>
      <w:proofErr w:type="gramEnd"/>
      <w:r w:rsidRPr="00B71F64">
        <w:rPr>
          <w:rFonts w:ascii="Times New Roman" w:hAnsi="Times New Roman" w:cs="Times New Roman"/>
          <w:sz w:val="24"/>
          <w:szCs w:val="24"/>
        </w:rPr>
        <w:t xml:space="preserve"> отдельных частей на особенности природы, жизнь и хозяйственную деятельность населения;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Природа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географические процессы и явления, определяющие особенности природы страны и отдельных регионов;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отдельных регионов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особенности взаимодействия природы и общества в пределах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положение на карте и взаиморасположение географических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компонентов природы отдельных частей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оценивать природные условия и обеспеченность природными ресурсами отдельных территорий России;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lastRenderedPageBreak/>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возможные последствия изменений климата отдельных территорий страны, связанных с глобальными изменениями климата;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делать прогнозы трансформации географических систем и комплексов в результате изменения их компонентов.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Население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населения отдельных регионов страны по этническому, языковому и религиозному составу;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динамики численности, половозрастной структуры и размещения населения Росс</w:t>
      </w:r>
      <w:proofErr w:type="gramStart"/>
      <w:r w:rsidRPr="00B71F64">
        <w:rPr>
          <w:rFonts w:ascii="Times New Roman" w:hAnsi="Times New Roman" w:cs="Times New Roman"/>
          <w:sz w:val="24"/>
          <w:szCs w:val="24"/>
        </w:rPr>
        <w:t>ии и её</w:t>
      </w:r>
      <w:proofErr w:type="gramEnd"/>
      <w:r w:rsidRPr="00B71F64">
        <w:rPr>
          <w:rFonts w:ascii="Times New Roman" w:hAnsi="Times New Roman" w:cs="Times New Roman"/>
          <w:sz w:val="24"/>
          <w:szCs w:val="24"/>
        </w:rPr>
        <w:t xml:space="preserve"> отдельных регионов;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ситуацию на рынке труда и её динамику.</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Хозяйство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показатели, характеризующие отраслевую и территориальную структуру хозяйства;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анализировать факторы, влияющие на размещение отраслей и отдельных предприятий по территории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отраслевой и территориальной структуры хозяйства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выдвигать и обосновывать на основе </w:t>
      </w:r>
      <w:proofErr w:type="gramStart"/>
      <w:r w:rsidRPr="00B71F64">
        <w:rPr>
          <w:rFonts w:ascii="Times New Roman" w:hAnsi="Times New Roman" w:cs="Times New Roman"/>
          <w:i/>
          <w:iCs/>
          <w:sz w:val="24"/>
          <w:szCs w:val="24"/>
        </w:rPr>
        <w:t>анализа комплекса источников информации гипотезы</w:t>
      </w:r>
      <w:proofErr w:type="gramEnd"/>
      <w:r w:rsidRPr="00B71F64">
        <w:rPr>
          <w:rFonts w:ascii="Times New Roman" w:hAnsi="Times New Roman" w:cs="Times New Roman"/>
          <w:i/>
          <w:iCs/>
          <w:sz w:val="24"/>
          <w:szCs w:val="24"/>
        </w:rPr>
        <w:t xml:space="preserve"> об изменении отраслевой и территориальной структуры хозяйства страны;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обосновывать возможные пути </w:t>
      </w:r>
      <w:proofErr w:type="gramStart"/>
      <w:r w:rsidRPr="00B71F64">
        <w:rPr>
          <w:rFonts w:ascii="Times New Roman" w:hAnsi="Times New Roman" w:cs="Times New Roman"/>
          <w:i/>
          <w:iCs/>
          <w:sz w:val="24"/>
          <w:szCs w:val="24"/>
        </w:rPr>
        <w:t>решения проблем развития хозяйства России</w:t>
      </w:r>
      <w:proofErr w:type="gramEnd"/>
      <w:r w:rsidRPr="00B71F64">
        <w:rPr>
          <w:rFonts w:ascii="Times New Roman" w:hAnsi="Times New Roman" w:cs="Times New Roman"/>
          <w:i/>
          <w:iCs/>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Районы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природы, населения и хозяйства географических районов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населения и хозяйства отдельных регионов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комплексные географические характеристики районов разного ранга;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социально-экономическое положение и перспективы развития регионов;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Россия в современном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место и роль России в мировом хозяйстве.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критерии для определения места страны в мировой экономике;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объяснять возможности России в решении современных глобальных проблем человечества;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социально-экономическое положение и перспективы развития России.</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.2.3.12</w:t>
      </w:r>
      <w:r w:rsidR="00D61D7E" w:rsidRPr="00B71F64">
        <w:rPr>
          <w:rFonts w:ascii="Times New Roman" w:hAnsi="Times New Roman" w:cs="Times New Roman"/>
          <w:b/>
          <w:bCs/>
          <w:sz w:val="24"/>
          <w:szCs w:val="24"/>
        </w:rPr>
        <w:t>. Математика. Алгебра. Геометрия.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Натуральные числа. Дроби. Рациональные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особенности десятичной системы счисления;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понятиями, связанными с делимостью натуральных чисел;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выражать числа в эквивалентных формах, выбирая наиболее </w:t>
      </w:r>
      <w:proofErr w:type="gramStart"/>
      <w:r w:rsidRPr="00B71F64">
        <w:rPr>
          <w:rFonts w:ascii="Times New Roman" w:hAnsi="Times New Roman" w:cs="Times New Roman"/>
          <w:sz w:val="24"/>
          <w:szCs w:val="24"/>
        </w:rPr>
        <w:t>подходящую</w:t>
      </w:r>
      <w:proofErr w:type="gramEnd"/>
      <w:r w:rsidRPr="00B71F64">
        <w:rPr>
          <w:rFonts w:ascii="Times New Roman" w:hAnsi="Times New Roman" w:cs="Times New Roman"/>
          <w:sz w:val="24"/>
          <w:szCs w:val="24"/>
        </w:rPr>
        <w:t xml:space="preserve"> в зависимости от конкретной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упорядочивать рациональные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позиционными системами счисления с основаниями, отличными от 10;</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углубить и развить представления о натуральных числах и свойствах делимости;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Действительные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начальные представления о множестве действительных чисел;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оперировать понятием квадратного корня, применять его в вычислениях.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развить представление о числе и числовых системах от натуральных до действительных чисел; о роли вычислений в практике;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развить и углубить знания о десятичной записи действительных чисел (периодические и непериодические дроби)</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Измерения, приближения,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в ходе решения задач элементарные представления, связанные с приближёнными значениями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понять, что погрешность результата вычислений должна быть соизмерима с погрешностью исходных данных</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Алгебраические выражения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разложение многочленов на множители.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Выпускник получит возможность научиться: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выполнять многошаговые преобразования рациональных выражений, применяя широкий набор способов и приёмов;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Уравнения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графические представления для исследования уравнений, систем уравнений, содержащих буквенные коэффициенты.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Неравенства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применять терминологию и символику, связанные с отношением неравенства, свойства числовых неравенств;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аппарат неравен</w:t>
      </w:r>
      <w:proofErr w:type="gramStart"/>
      <w:r w:rsidRPr="00B71F64">
        <w:rPr>
          <w:rFonts w:ascii="Times New Roman" w:hAnsi="Times New Roman" w:cs="Times New Roman"/>
          <w:sz w:val="24"/>
          <w:szCs w:val="24"/>
        </w:rPr>
        <w:t>ств дл</w:t>
      </w:r>
      <w:proofErr w:type="gramEnd"/>
      <w:r w:rsidRPr="00B71F64">
        <w:rPr>
          <w:rFonts w:ascii="Times New Roman" w:hAnsi="Times New Roman" w:cs="Times New Roman"/>
          <w:sz w:val="24"/>
          <w:szCs w:val="24"/>
        </w:rPr>
        <w:t>я решения задач из различных разделов курса.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разнообразным приёмам доказательства неравенств; уверенно применять аппарат неравен</w:t>
      </w:r>
      <w:proofErr w:type="gramStart"/>
      <w:r w:rsidRPr="00B71F64">
        <w:rPr>
          <w:rFonts w:ascii="Times New Roman" w:hAnsi="Times New Roman" w:cs="Times New Roman"/>
          <w:i/>
          <w:iCs/>
          <w:sz w:val="24"/>
          <w:szCs w:val="24"/>
        </w:rPr>
        <w:t>ств дл</w:t>
      </w:r>
      <w:proofErr w:type="gramEnd"/>
      <w:r w:rsidRPr="00B71F64">
        <w:rPr>
          <w:rFonts w:ascii="Times New Roman" w:hAnsi="Times New Roman" w:cs="Times New Roman"/>
          <w:i/>
          <w:iCs/>
          <w:sz w:val="24"/>
          <w:szCs w:val="24"/>
        </w:rPr>
        <w:t>я решения разнообразных математических задач и задач из смежных предметов, практики;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графические представления для исследования неравенств, систем неравенств, содержащих буквенные коэффициенты.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Основные понятия. Числовые функции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Числовые последовательности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Описательная статистика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Случайные события и вероятность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Комбинаторика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некоторым специальным приёмам решения комбинаторных задач.</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Наглядная геометрия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распознавать развёртки куба, прямоугольного параллелепипеда, правильной пирамиды, цилиндра и конуса;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развёртки куба и прямоугольного параллелепипеда;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объём прямоугольного параллелепипеда.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вычислять объёмы пространственных геометрических фигур, составленных из прямоугольных параллелепипедов</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углубить и развить представления о пространственных геометрических фигурах;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применять понятие развёртки для выполнения практических расчётов</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Геометрические фигуры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до 180</w:t>
      </w:r>
      <w:r w:rsidRPr="00B71F64">
        <w:rPr>
          <w:rFonts w:ascii="Times New Roman" w:hAnsi="Times New Roman" w:cs="Times New Roman"/>
          <w:noProof/>
          <w:sz w:val="24"/>
          <w:szCs w:val="24"/>
        </w:rPr>
        <w:t></w:t>
      </w:r>
      <w:r w:rsidRPr="00B71F64">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простейшие планиметрические задачи в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применения алгебраического и тригонометрического аппарата и идей движения при решении геометрических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овладеть традиционной схемой решения задач на построение с помощью циркуля и линейки: анализ, построение</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доказательство и исследование;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решать задачи на построение методом геометрического места точек и методом подобия;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исследования свой</w:t>
      </w:r>
      <w:proofErr w:type="gramStart"/>
      <w:r w:rsidRPr="00B71F64">
        <w:rPr>
          <w:rFonts w:ascii="Times New Roman" w:hAnsi="Times New Roman" w:cs="Times New Roman"/>
          <w:i/>
          <w:iCs/>
          <w:sz w:val="24"/>
          <w:szCs w:val="24"/>
        </w:rPr>
        <w:t>ств пл</w:t>
      </w:r>
      <w:proofErr w:type="gramEnd"/>
      <w:r w:rsidRPr="00B71F64">
        <w:rPr>
          <w:rFonts w:ascii="Times New Roman" w:hAnsi="Times New Roman" w:cs="Times New Roman"/>
          <w:i/>
          <w:iCs/>
          <w:sz w:val="24"/>
          <w:szCs w:val="24"/>
        </w:rPr>
        <w:t>аниметрических фигур с помощью компьютерных программ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приобрести опыт выполнения проектов по темам </w:t>
      </w:r>
      <w:r w:rsidRPr="00B71F64">
        <w:rPr>
          <w:rFonts w:ascii="Times New Roman" w:hAnsi="Times New Roman" w:cs="Times New Roman"/>
          <w:sz w:val="24"/>
          <w:szCs w:val="24"/>
        </w:rPr>
        <w:t>«</w:t>
      </w:r>
      <w:r w:rsidRPr="00B71F64">
        <w:rPr>
          <w:rFonts w:ascii="Times New Roman" w:hAnsi="Times New Roman" w:cs="Times New Roman"/>
          <w:i/>
          <w:iCs/>
          <w:sz w:val="24"/>
          <w:szCs w:val="24"/>
        </w:rPr>
        <w:t>Геометрические преобразования на плоскости</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w:t>
      </w:r>
      <w:r w:rsidRPr="00B71F64">
        <w:rPr>
          <w:rFonts w:ascii="Times New Roman" w:hAnsi="Times New Roman" w:cs="Times New Roman"/>
          <w:i/>
          <w:iCs/>
          <w:sz w:val="24"/>
          <w:szCs w:val="24"/>
        </w:rPr>
        <w:t>Построение отрезков по формуле</w:t>
      </w:r>
      <w:r w:rsidRPr="00B71F64">
        <w:rPr>
          <w:rFonts w:ascii="Times New Roman" w:hAnsi="Times New Roman" w:cs="Times New Roman"/>
          <w:sz w:val="24"/>
          <w:szCs w:val="24"/>
        </w:rPr>
        <w:t>»</w:t>
      </w:r>
      <w:r w:rsidRPr="00B71F64">
        <w:rPr>
          <w:rFonts w:ascii="Times New Roman" w:hAnsi="Times New Roman" w:cs="Times New Roman"/>
          <w:i/>
          <w:iCs/>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Измерение геометрических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площади треугольни</w:t>
      </w:r>
      <w:r w:rsidR="00C950A7" w:rsidRPr="00B71F64">
        <w:rPr>
          <w:rFonts w:ascii="Times New Roman" w:hAnsi="Times New Roman" w:cs="Times New Roman"/>
          <w:sz w:val="24"/>
          <w:szCs w:val="24"/>
        </w:rPr>
        <w:t>ков, прямоугольников, параллело</w:t>
      </w:r>
      <w:r w:rsidRPr="00B71F64">
        <w:rPr>
          <w:rFonts w:ascii="Times New Roman" w:hAnsi="Times New Roman" w:cs="Times New Roman"/>
          <w:sz w:val="24"/>
          <w:szCs w:val="24"/>
        </w:rPr>
        <w:t>граммов, трапеций, кругов и секторов;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длину окружности, длину дуги окружности;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вычислять площади многоугольников, используя отношения равновеликости и равносоставленности;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Координаты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длину отрезка по координатам его концов; вычислять координаты середины отрезка;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координатный метод для изучения свой</w:t>
      </w:r>
      <w:proofErr w:type="gramStart"/>
      <w:r w:rsidRPr="00B71F64">
        <w:rPr>
          <w:rFonts w:ascii="Times New Roman" w:hAnsi="Times New Roman" w:cs="Times New Roman"/>
          <w:sz w:val="24"/>
          <w:szCs w:val="24"/>
        </w:rPr>
        <w:t>ств пр</w:t>
      </w:r>
      <w:proofErr w:type="gramEnd"/>
      <w:r w:rsidRPr="00B71F64">
        <w:rPr>
          <w:rFonts w:ascii="Times New Roman" w:hAnsi="Times New Roman" w:cs="Times New Roman"/>
          <w:sz w:val="24"/>
          <w:szCs w:val="24"/>
        </w:rPr>
        <w:t>ямых и окружностей.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Выпускник получит возможность</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координатным методом решения задач на вычисления и доказательства;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выполнения проектов на тему</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Применение координатного метода при решении задач на вычисления и доказательства</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Векторы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скалярное произведение векторов, находить угол между векторами, устанавливать перпендикулярность прямых.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векторным методом для решения задач на вычисления и доказательства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выполнения проектов на тему</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B71F64">
        <w:rPr>
          <w:rFonts w:ascii="Times New Roman" w:hAnsi="Times New Roman" w:cs="Times New Roman"/>
          <w:sz w:val="24"/>
          <w:szCs w:val="24"/>
        </w:rPr>
        <w:t>».</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.2.3.13</w:t>
      </w:r>
      <w:r w:rsidR="00D61D7E" w:rsidRPr="00B71F64">
        <w:rPr>
          <w:rFonts w:ascii="Times New Roman" w:hAnsi="Times New Roman" w:cs="Times New Roman"/>
          <w:b/>
          <w:bCs/>
          <w:sz w:val="24"/>
          <w:szCs w:val="24"/>
        </w:rPr>
        <w:t>. Информатика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Информация и способы её представления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записывать в двоичной системе целые числа от 0 до 256;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кодировать и декодировать тексты при известной кодовой таблице;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основные способы графического представления числовой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proofErr w:type="gramStart"/>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Pr="00B71F64">
        <w:rPr>
          <w:rFonts w:ascii="Times New Roman" w:hAnsi="Times New Roman" w:cs="Times New Roman"/>
          <w:i/>
          <w:iCs/>
          <w:sz w:val="24"/>
          <w:szCs w:val="24"/>
        </w:rPr>
        <w:lastRenderedPageBreak/>
        <w:t>(«вещественной») моделью, между математической (формальной) моделью объекта/явления и его словесным  (литературным) описанием;</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узнать о том, что любые данные можно описать, используя алфавит, содержащий только два символа, например 0 и 1;</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тем, как информаци</w:t>
      </w:r>
      <w:proofErr w:type="gramStart"/>
      <w:r w:rsidRPr="00B71F64">
        <w:rPr>
          <w:rFonts w:ascii="Times New Roman" w:hAnsi="Times New Roman" w:cs="Times New Roman"/>
          <w:i/>
          <w:iCs/>
          <w:sz w:val="24"/>
          <w:szCs w:val="24"/>
        </w:rPr>
        <w:t>я(</w:t>
      </w:r>
      <w:proofErr w:type="gramEnd"/>
      <w:r w:rsidRPr="00B71F64">
        <w:rPr>
          <w:rFonts w:ascii="Times New Roman" w:hAnsi="Times New Roman" w:cs="Times New Roman"/>
          <w:i/>
          <w:iCs/>
          <w:sz w:val="24"/>
          <w:szCs w:val="24"/>
        </w:rPr>
        <w:t>данные) представляется в современных компьютерах;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двоичной системой счисления;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двоичным кодированием текстов и наиболее употребительными современными кодами.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алгоритмической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логические значения, операции и выражения с ними;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познакомиться с использованием строк, деревьев, графов и с простейшими операциями с этими структурами;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программы для решения несложных задач, возникающих в процессе учебы и вне её.</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Использование программных систем и сервисов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базовым навыкам работы с компьютером;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программными средствами для работы с аудиовизуальными данными и соответствующим понятийным аппаратом;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создавать текстовые документы, включающие рисунки и другие иллюстративные материалы, презентации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в информационном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базовым навыкам и знаниям, необходимым для использования </w:t>
      </w:r>
      <w:proofErr w:type="gramStart"/>
      <w:r w:rsidRPr="00B71F64">
        <w:rPr>
          <w:rFonts w:ascii="Times New Roman" w:hAnsi="Times New Roman" w:cs="Times New Roman"/>
          <w:sz w:val="24"/>
          <w:szCs w:val="24"/>
        </w:rPr>
        <w:t>интернет-сервисов</w:t>
      </w:r>
      <w:proofErr w:type="gramEnd"/>
      <w:r w:rsidRPr="00B71F64">
        <w:rPr>
          <w:rFonts w:ascii="Times New Roman" w:hAnsi="Times New Roman" w:cs="Times New Roman"/>
          <w:sz w:val="24"/>
          <w:szCs w:val="24"/>
        </w:rPr>
        <w:t xml:space="preserve"> при решении учебных и внеучебных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организации своего личного пространства данных с использованием индивидуальных накопителей данных, </w:t>
      </w:r>
      <w:proofErr w:type="gramStart"/>
      <w:r w:rsidRPr="00B71F64">
        <w:rPr>
          <w:rFonts w:ascii="Times New Roman" w:hAnsi="Times New Roman" w:cs="Times New Roman"/>
          <w:sz w:val="24"/>
          <w:szCs w:val="24"/>
        </w:rPr>
        <w:t>интернет-сервисов</w:t>
      </w:r>
      <w:proofErr w:type="gramEnd"/>
      <w:r w:rsidRPr="00B71F64">
        <w:rPr>
          <w:rFonts w:ascii="Times New Roman" w:hAnsi="Times New Roman" w:cs="Times New Roman"/>
          <w:sz w:val="24"/>
          <w:szCs w:val="24"/>
        </w:rPr>
        <w:t xml:space="preserve">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основам соблюдения норм информационной этики и права.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принципами устройства Интернета и сетевого взаимодействия между компьютерами, методами поиска в Интернете;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получить представление о тенденциях развития ИКТ.</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.2.3.14</w:t>
      </w:r>
      <w:r w:rsidR="00D61D7E" w:rsidRPr="00B71F64">
        <w:rPr>
          <w:rFonts w:ascii="Times New Roman" w:hAnsi="Times New Roman" w:cs="Times New Roman"/>
          <w:b/>
          <w:bCs/>
          <w:sz w:val="24"/>
          <w:szCs w:val="24"/>
        </w:rPr>
        <w:t>. Физика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Механические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B71F64">
        <w:rPr>
          <w:rFonts w:ascii="Times New Roman" w:hAnsi="Times New Roman" w:cs="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изученных физических моделей: материальная точка, инерциальная система отсчёта;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B71F64">
        <w:rPr>
          <w:rFonts w:ascii="Times New Roman" w:hAnsi="Times New Roman" w:cs="Times New Roman"/>
          <w:sz w:val="24"/>
          <w:szCs w:val="24"/>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 xml:space="preserve">использовать знания </w:t>
      </w:r>
      <w:proofErr w:type="gramStart"/>
      <w:r w:rsidRPr="00B71F64">
        <w:rPr>
          <w:rFonts w:ascii="Times New Roman" w:hAnsi="Times New Roman" w:cs="Times New Roman"/>
          <w:i/>
          <w:iCs/>
          <w:sz w:val="24"/>
          <w:szCs w:val="24"/>
        </w:rPr>
        <w:t>о механических явлениях в повседневной жизни для обеспечения безопасности при обращении с приборами</w:t>
      </w:r>
      <w:proofErr w:type="gramEnd"/>
      <w:r w:rsidRPr="00B71F64">
        <w:rPr>
          <w:rFonts w:ascii="Times New Roman" w:hAnsi="Times New Roman" w:cs="Times New Roman"/>
          <w:i/>
          <w:iCs/>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Тепловые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моделей строения газов, жидкостей и твёрдых тел;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w:t>
      </w:r>
      <w:r w:rsidRPr="00B71F64">
        <w:rPr>
          <w:rFonts w:ascii="Times New Roman" w:hAnsi="Times New Roman" w:cs="Times New Roman"/>
          <w:sz w:val="24"/>
          <w:szCs w:val="24"/>
        </w:rPr>
        <w:lastRenderedPageBreak/>
        <w:t>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знания </w:t>
      </w:r>
      <w:proofErr w:type="gramStart"/>
      <w:r w:rsidRPr="00B71F64">
        <w:rPr>
          <w:rFonts w:ascii="Times New Roman" w:hAnsi="Times New Roman" w:cs="Times New Roman"/>
          <w:i/>
          <w:iCs/>
          <w:sz w:val="24"/>
          <w:szCs w:val="24"/>
        </w:rPr>
        <w:t>о тепловых явлениях в повседневной жизни для обеспечения безопасности при обращении с приборами</w:t>
      </w:r>
      <w:proofErr w:type="gramEnd"/>
      <w:r w:rsidRPr="00B71F64">
        <w:rPr>
          <w:rFonts w:ascii="Times New Roman" w:hAnsi="Times New Roman" w:cs="Times New Roman"/>
          <w:i/>
          <w:iCs/>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практического использования физических знаний о тепловых явлениях;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Электрические и магнитные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B71F64">
        <w:rPr>
          <w:rFonts w:ascii="Times New Roman" w:hAnsi="Times New Roman" w:cs="Times New Roman"/>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знания </w:t>
      </w:r>
      <w:proofErr w:type="gramStart"/>
      <w:r w:rsidRPr="00B71F64">
        <w:rPr>
          <w:rFonts w:ascii="Times New Roman" w:hAnsi="Times New Roman" w:cs="Times New Roman"/>
          <w:i/>
          <w:iCs/>
          <w:sz w:val="24"/>
          <w:szCs w:val="24"/>
        </w:rPr>
        <w:t>об электромагнитных явлениях в повседневной жизни для обеспечения безопасности при обращении с приборами</w:t>
      </w:r>
      <w:proofErr w:type="gramEnd"/>
      <w:r w:rsidRPr="00B71F64">
        <w:rPr>
          <w:rFonts w:ascii="Times New Roman" w:hAnsi="Times New Roman" w:cs="Times New Roman"/>
          <w:i/>
          <w:iCs/>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приводить примеры практического использования физических знаний </w:t>
      </w:r>
      <w:proofErr w:type="gramStart"/>
      <w:r w:rsidRPr="00B71F64">
        <w:rPr>
          <w:rFonts w:ascii="Times New Roman" w:hAnsi="Times New Roman" w:cs="Times New Roman"/>
          <w:i/>
          <w:iCs/>
          <w:sz w:val="24"/>
          <w:szCs w:val="24"/>
        </w:rPr>
        <w:t>о</w:t>
      </w:r>
      <w:proofErr w:type="gramEnd"/>
      <w:r w:rsidRPr="00B71F64">
        <w:rPr>
          <w:rFonts w:ascii="Times New Roman" w:hAnsi="Times New Roman" w:cs="Times New Roman"/>
          <w:i/>
          <w:iCs/>
          <w:sz w:val="24"/>
          <w:szCs w:val="24"/>
        </w:rPr>
        <w:t xml:space="preserve"> электромагнитных явлениях;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B71F64">
        <w:rPr>
          <w:rFonts w:ascii="Times New Roman" w:hAnsi="Times New Roman" w:cs="Times New Roman"/>
          <w:sz w:val="24"/>
          <w:szCs w:val="24"/>
        </w:rPr>
        <w:t xml:space="preserve"> – </w:t>
      </w:r>
      <w:r w:rsidRPr="00B71F64">
        <w:rPr>
          <w:rFonts w:ascii="Times New Roman" w:hAnsi="Times New Roman" w:cs="Times New Roman"/>
          <w:i/>
          <w:iCs/>
          <w:sz w:val="24"/>
          <w:szCs w:val="24"/>
        </w:rPr>
        <w:t>Ленца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Квантовые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планетарной модели атома, нуклонной модели атомного ядра;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соотносить энергию связи атомных ядер с дефектом массы;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влияния радиоактивных излучений на живые организмы; понимать принцип действия дозиметра;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Элементы астрономии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суточного вращения звёздного неба, движения Луны, Солнца и планет относительно звёзд;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понимать различия между гелиоцентрической и геоцентрической системами мира.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основные характеристики звёзд (размер, цвет, температура), соотносить цвет звезды с её температурой;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различать гипотезы о происхождении Солнечной системы.</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.2.3.15</w:t>
      </w:r>
      <w:r w:rsidR="00D61D7E" w:rsidRPr="00B71F64">
        <w:rPr>
          <w:rFonts w:ascii="Times New Roman" w:hAnsi="Times New Roman" w:cs="Times New Roman"/>
          <w:b/>
          <w:bCs/>
          <w:sz w:val="24"/>
          <w:szCs w:val="24"/>
        </w:rPr>
        <w:t>. Биология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Живые организмы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соблюдать правила работы в кабинете биологии, с биологическими приборами и инструментами;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эстетические достоинства объектов живой природы;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осознанно соблюдать основные принципы и правила отношения к живой природе;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целевые и смысловые установки в своих действиях и поступках по отношению к живой природе.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и его здоровье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характеризовать особенности строения и процессов жизнедеятельности организма человека, их практическую значимость;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эстетические достоинства человеческого тела;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реализовывать установки здорового образа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системе моральных норм и ценностей по отношению к собственному здоровью и здоровью других людей;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Общие биологические закономерности</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общие биологические закономерности, их практическую значимость;</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оценивать последствия деятельности человека в природе.</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возможных последствиях деятельности человека в экосистемах и биосфере;</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аргументировать свою точку зрения в ходе дискуссии по обсуждению глобальных экологических проблем.</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.2.3.16</w:t>
      </w:r>
      <w:r w:rsidR="00D61D7E" w:rsidRPr="00B71F64">
        <w:rPr>
          <w:rFonts w:ascii="Times New Roman" w:hAnsi="Times New Roman" w:cs="Times New Roman"/>
          <w:b/>
          <w:bCs/>
          <w:sz w:val="24"/>
          <w:szCs w:val="24"/>
        </w:rPr>
        <w:t>. Химия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Основные понятия хими</w:t>
      </w:r>
      <w:proofErr w:type="gramStart"/>
      <w:r w:rsidRPr="00B71F64">
        <w:rPr>
          <w:rFonts w:ascii="Times New Roman" w:hAnsi="Times New Roman" w:cs="Times New Roman"/>
          <w:b/>
          <w:bCs/>
          <w:sz w:val="24"/>
          <w:szCs w:val="24"/>
        </w:rPr>
        <w:t>и(</w:t>
      </w:r>
      <w:proofErr w:type="gramEnd"/>
      <w:r w:rsidRPr="00B71F64">
        <w:rPr>
          <w:rFonts w:ascii="Times New Roman" w:hAnsi="Times New Roman" w:cs="Times New Roman"/>
          <w:b/>
          <w:bCs/>
          <w:sz w:val="24"/>
          <w:szCs w:val="24"/>
        </w:rPr>
        <w:t>уровень атомно-молекулярных представлений)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по составу оксиды, основания, кислоты, соли;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оксиды и основания по свойствам, кислоты и соли по составу;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лабораторным оборудованием и химической посудой;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проводить несложные химические опыты и наблюдения за изменениями свойств веще</w:t>
      </w:r>
      <w:proofErr w:type="gramStart"/>
      <w:r w:rsidRPr="00B71F64">
        <w:rPr>
          <w:rFonts w:ascii="Times New Roman" w:hAnsi="Times New Roman" w:cs="Times New Roman"/>
          <w:sz w:val="24"/>
          <w:szCs w:val="24"/>
        </w:rPr>
        <w:t>ств в пр</w:t>
      </w:r>
      <w:proofErr w:type="gramEnd"/>
      <w:r w:rsidRPr="00B71F64">
        <w:rPr>
          <w:rFonts w:ascii="Times New Roman" w:hAnsi="Times New Roman" w:cs="Times New Roman"/>
          <w:sz w:val="24"/>
          <w:szCs w:val="24"/>
        </w:rPr>
        <w:t>оцессе их превращений; соблюдать правила техники безопасности при проведении наблюдений и опытов;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грамотно обращаться с веществами в повседневной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необходимость соблюдения правил экологически безопасного поведения в окружающей природной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Периодический закон и периодическая система химических</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элементов Д. И. Менделеева. Строение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смысл периодического закона Д. И. Менделеева;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 характеризовать табличную форму периодической системы химических элементов;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различать виды химической связи: </w:t>
      </w:r>
      <w:proofErr w:type="gramStart"/>
      <w:r w:rsidRPr="00B71F64">
        <w:rPr>
          <w:rFonts w:ascii="Times New Roman" w:hAnsi="Times New Roman" w:cs="Times New Roman"/>
          <w:sz w:val="24"/>
          <w:szCs w:val="24"/>
        </w:rPr>
        <w:t>ионную</w:t>
      </w:r>
      <w:proofErr w:type="gramEnd"/>
      <w:r w:rsidRPr="00B71F64">
        <w:rPr>
          <w:rFonts w:ascii="Times New Roman" w:hAnsi="Times New Roman" w:cs="Times New Roman"/>
          <w:sz w:val="24"/>
          <w:szCs w:val="24"/>
        </w:rPr>
        <w:t>, ковалентную полярную, ковалентную неполярную и металлическую;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изображать электронно-ионные формулы веществ, образованных химическими связями разного вида;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значение теоретических знаний для практической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изученные объекты как системы, применяя логику системного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Многообразие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объяснять суть химических процессов и их принципиальное отличие </w:t>
      </w:r>
      <w:proofErr w:type="gramStart"/>
      <w:r w:rsidRPr="00B71F64">
        <w:rPr>
          <w:rFonts w:ascii="Times New Roman" w:hAnsi="Times New Roman" w:cs="Times New Roman"/>
          <w:sz w:val="24"/>
          <w:szCs w:val="24"/>
        </w:rPr>
        <w:t>от</w:t>
      </w:r>
      <w:proofErr w:type="gramEnd"/>
      <w:r w:rsidRPr="00B71F64">
        <w:rPr>
          <w:rFonts w:ascii="Times New Roman" w:hAnsi="Times New Roman" w:cs="Times New Roman"/>
          <w:sz w:val="24"/>
          <w:szCs w:val="24"/>
        </w:rPr>
        <w:t xml:space="preserve"> физических;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признаки и условия протекания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называть факторы, влияющие на скорость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факторы, влияющие на смещение химического равновесия;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приготовлять растворы с определённой массовой долей растворённого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качественные реакции, подтверждающие наличие в водных растворах веществ отдельных катионов и анионов.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молекулярные и полные ионные уравнения по сокращённым ионным уравнениям;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реакций, подтверждающих существование взаимосвязи между основными классами неорганических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результаты воздействия различных факторов на изменение скорости химической реакции;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результаты воздействия различных факторов на смещение химического равновесия.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Многообразие веществ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формулы веществ по их названиям;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валентность и степень окисления элементов в веществах;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закономерности изменения физических и химических свой</w:t>
      </w:r>
      <w:proofErr w:type="gramStart"/>
      <w:r w:rsidRPr="00B71F64">
        <w:rPr>
          <w:rFonts w:ascii="Times New Roman" w:hAnsi="Times New Roman" w:cs="Times New Roman"/>
          <w:sz w:val="24"/>
          <w:szCs w:val="24"/>
        </w:rPr>
        <w:t>ств пр</w:t>
      </w:r>
      <w:proofErr w:type="gramEnd"/>
      <w:r w:rsidRPr="00B71F64">
        <w:rPr>
          <w:rFonts w:ascii="Times New Roman" w:hAnsi="Times New Roman" w:cs="Times New Roman"/>
          <w:sz w:val="24"/>
          <w:szCs w:val="24"/>
        </w:rPr>
        <w:t>остых веществ (металлов и неметаллов) и их высших оксидов, образованных элементами второго и третьего периодов;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общие химические свойства, характерные для групп оксидов: кислотных, основных, амфотерных;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химические свойства веществ на основе их состава и строения;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выявлять существование генетической взаимосвязи между веществами в ряду: простое вещество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оксид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гидроксид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соль;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особые свойства концентрированных серной и азотной кислот;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физические и химические процессы, являющиеся частью круговорота веще</w:t>
      </w:r>
      <w:proofErr w:type="gramStart"/>
      <w:r w:rsidRPr="00B71F64">
        <w:rPr>
          <w:rFonts w:ascii="Times New Roman" w:hAnsi="Times New Roman" w:cs="Times New Roman"/>
          <w:i/>
          <w:iCs/>
          <w:sz w:val="24"/>
          <w:szCs w:val="24"/>
        </w:rPr>
        <w:t>ств в пр</w:t>
      </w:r>
      <w:proofErr w:type="gramEnd"/>
      <w:r w:rsidRPr="00B71F64">
        <w:rPr>
          <w:rFonts w:ascii="Times New Roman" w:hAnsi="Times New Roman" w:cs="Times New Roman"/>
          <w:i/>
          <w:iCs/>
          <w:sz w:val="24"/>
          <w:szCs w:val="24"/>
        </w:rPr>
        <w:t>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организовывать, проводить ученические проекты по исследованию свойств веществ, имеющих важное практическое значение.</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.2.3.17</w:t>
      </w:r>
      <w:r w:rsidR="00D61D7E" w:rsidRPr="00B71F64">
        <w:rPr>
          <w:rFonts w:ascii="Times New Roman" w:hAnsi="Times New Roman" w:cs="Times New Roman"/>
          <w:b/>
          <w:bCs/>
          <w:sz w:val="24"/>
          <w:szCs w:val="24"/>
        </w:rPr>
        <w:t>. Изобразительное искусство</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Роль искусства и художественной деятельности</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в жизни человека и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и место искусства в развитии культуры, ориентироваться в связях искусства с наукой и религией;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потенциал искусства в познании мира, в формировании отношения к человеку, природным и социальным явлениям;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искусства в создании материальной среды обитания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и анализировать авторскую концепцию художественного образа в произведении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произведения разных эпох, художественных стилей;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работы великих мастеров  по  художественной  манере  (по манере письма).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Духовно-нравственные проблемы жизни и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связи искусства с всемирной историей и историей Отечества;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осмысливать на основе произведений искусства морально-нравственную  позицию  автора  и  давать  ей  оценку, соотнося с собственной позицией;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w:t>
      </w:r>
      <w:r w:rsidRPr="00B71F64">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понимать специфику ориентированности отечественного искусства на приоритет этического над </w:t>
      </w:r>
      <w:proofErr w:type="gramStart"/>
      <w:r w:rsidRPr="00B71F64">
        <w:rPr>
          <w:rFonts w:ascii="Times New Roman" w:hAnsi="Times New Roman" w:cs="Times New Roman"/>
          <w:i/>
          <w:iCs/>
          <w:sz w:val="24"/>
          <w:szCs w:val="24"/>
        </w:rPr>
        <w:t>эстетическим</w:t>
      </w:r>
      <w:proofErr w:type="gramEnd"/>
      <w:r w:rsidRPr="00B71F64">
        <w:rPr>
          <w:rFonts w:ascii="Times New Roman" w:hAnsi="Times New Roman" w:cs="Times New Roman"/>
          <w:i/>
          <w:iCs/>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 пластических искусств и художественный образ</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proofErr w:type="gramStart"/>
      <w:r w:rsidRPr="00B71F64">
        <w:rPr>
          <w:rFonts w:ascii="Times New Roman" w:hAnsi="Times New Roman" w:cs="Times New Roman"/>
          <w:sz w:val="24"/>
          <w:szCs w:val="24"/>
        </w:rPr>
        <w:t>эмоционально-ценностно</w:t>
      </w:r>
      <w:proofErr w:type="gramEnd"/>
      <w:r w:rsidRPr="00B71F64">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художественного образа и понятия «выразительность» в искусстве;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высказывать суждение о своей творческой работе и работе одноклассников;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Виды и жанры изобразительного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различать виды декоративно-прикладных искусств, понимать их специфику;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шедевры национального и мирового изобразительного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историческую ретроспективу становления жанров пластических искусств.</w:t>
      </w:r>
    </w:p>
    <w:p w:rsidR="003304E1" w:rsidRPr="00B71F64" w:rsidRDefault="003304E1" w:rsidP="00C90A16">
      <w:pPr>
        <w:spacing w:after="0" w:line="360" w:lineRule="auto"/>
        <w:contextualSpacing/>
        <w:jc w:val="center"/>
        <w:rPr>
          <w:rFonts w:ascii="Times New Roman" w:hAnsi="Times New Roman" w:cs="Times New Roman"/>
          <w:b/>
          <w:bCs/>
          <w:sz w:val="24"/>
          <w:szCs w:val="24"/>
        </w:rPr>
      </w:pP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Изобразительная природа фотографии, театра, кино</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жанры и особенности художественной фотографии, её отличие от картины и нехудожественной фотографии;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особенности визуального художественного образа в театре и кино;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компьютерные технологии в собственной художественно-творческой деятельности (Power</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Point, Photoshop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средства художественной выразительности в собственных фотоработах;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в работе над цифровой фотографией технические средства Photoshop;</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анализировать раскадровку, реквизит, костюмы и грим после просмотра художественного фильма.</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.2.3.18</w:t>
      </w:r>
      <w:r w:rsidR="00D61D7E" w:rsidRPr="00B71F64">
        <w:rPr>
          <w:rFonts w:ascii="Times New Roman" w:hAnsi="Times New Roman" w:cs="Times New Roman"/>
          <w:b/>
          <w:bCs/>
          <w:sz w:val="24"/>
          <w:szCs w:val="24"/>
        </w:rPr>
        <w:t>. Музыка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 как вид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Музыкальный образ и музыкальная драматургия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B71F64">
        <w:rPr>
          <w:rFonts w:ascii="Times New Roman" w:hAnsi="Times New Roman" w:cs="Times New Roman"/>
          <w:sz w:val="24"/>
          <w:szCs w:val="24"/>
        </w:rPr>
        <w:t>ритмическом движении</w:t>
      </w:r>
      <w:proofErr w:type="gramEnd"/>
      <w:r w:rsidRPr="00B71F64">
        <w:rPr>
          <w:rFonts w:ascii="Times New Roman" w:hAnsi="Times New Roman" w:cs="Times New Roman"/>
          <w:sz w:val="24"/>
          <w:szCs w:val="24"/>
        </w:rPr>
        <w:t>, пластическом интонировании, поэтическом слове, изобразительной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B71F64">
        <w:rPr>
          <w:rFonts w:ascii="Times New Roman" w:hAnsi="Times New Roman" w:cs="Times New Roman"/>
          <w:sz w:val="24"/>
          <w:szCs w:val="24"/>
        </w:rPr>
        <w:t>практическим</w:t>
      </w:r>
      <w:proofErr w:type="gramEnd"/>
      <w:r w:rsidRPr="00B71F64">
        <w:rPr>
          <w:rFonts w:ascii="Times New Roman" w:hAnsi="Times New Roman" w:cs="Times New Roman"/>
          <w:sz w:val="24"/>
          <w:szCs w:val="24"/>
        </w:rPr>
        <w:t xml:space="preserve"> музицированием.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 в современном мире: традиции и инновации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.2.3.19</w:t>
      </w:r>
      <w:r w:rsidR="00D61D7E" w:rsidRPr="00B71F64">
        <w:rPr>
          <w:rFonts w:ascii="Times New Roman" w:hAnsi="Times New Roman" w:cs="Times New Roman"/>
          <w:b/>
          <w:bCs/>
          <w:sz w:val="24"/>
          <w:szCs w:val="24"/>
        </w:rPr>
        <w:t>. Технология</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Индустриальные технологии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обработки конструкционных</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поделочных материалов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находить в учебной литературе сведения, необходимые для конструирования объекта и осуществления выбранной технологии;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технические рисунки, эскизы, чертежи, схемы;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 масштабе и правильно оформлять технические рисунки и эскизы разрабатываемых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технологические процессы создания или ремонта материальных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технологические процессы создания или ремонта материальных объектов, имеющих инновационные элементы.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Электротехника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ведения дома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Кулинария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w:t>
      </w:r>
      <w:r w:rsidRPr="00B71F64">
        <w:rPr>
          <w:rFonts w:ascii="Times New Roman" w:hAnsi="Times New Roman" w:cs="Times New Roman"/>
          <w:sz w:val="24"/>
          <w:szCs w:val="24"/>
        </w:rPr>
        <w:lastRenderedPageBreak/>
        <w:t>соблюдая правильную технологическую последовательность приготовления, санитарно-гигиенические требования и правила безопасной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рацион питания на основе физиологических потребностей организма;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основные виды и способы консервирования и заготовки пищевых продуктов в домашних условиях;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мероприятия по предотвращению негативного влияния техногенной сферы на окружающую среду и здоровье человека.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изделий из текстильных и поделочных материалов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влажно-тепловую обработку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приёмы моделирования швейных изделий, в том числе с использованием традиций народного костюма;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при моделировании зрительные иллюзии в одежде; определять и исправлять дефекты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художественную отделку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изготавливать изделия декоративно-прикладного искусства, региональных народных промыслов;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основные стили в одежде и современные направления моды.</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Сельскохозяйственные технологии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растениеводства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размещение культур на учебно-опытном участке и в личном подсобном хозяйстве с учётом севооборотов.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Выпускник получит возможность научиться: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животноводства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влияние технологических процессов животноводства на окружающую среду и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lastRenderedPageBreak/>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планировать простейший технологический процесс и объём производства продукции животноводства в личном подсобном хозяйстве на основе потребностей семьи или школы;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с помощью учебной и справочной литературы простые рационы кормления, определять необходимое количество кормов;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исследовательской, опытнической</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Современное производство и профессиональное</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самоопределение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планировать профессиональную карьеру;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рационально выбирать пути продолжения образования или трудоустройства;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информации по трудоустройству и продолжению образования;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оценивать свои возможности и возможности своей семьи для предпринимательской деятельности.</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.2.3.20</w:t>
      </w:r>
      <w:r w:rsidR="00D61D7E" w:rsidRPr="00B71F64">
        <w:rPr>
          <w:rFonts w:ascii="Times New Roman" w:hAnsi="Times New Roman" w:cs="Times New Roman"/>
          <w:b/>
          <w:bCs/>
          <w:sz w:val="24"/>
          <w:szCs w:val="24"/>
        </w:rPr>
        <w:t>. Физическая культура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Знания о физической культуре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Способы двигательной (физкультурной)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восстановительные мероприятия с использованием банных процедур и сеансов оздоровительного массажа.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Физическое совершенствование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акробатические комбинации из числа хорошо освоенных упражнений;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гимнастические комбинации на спортивных снарядах из числа хорошо освоенных упражнений;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легкоатлетические упражнения в беге и прыжках (в высоту и длину);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спуски и торможения на лыжах с пологого склона одним из разученных способов;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тестовые упражнения на оценку уровня индивидуального развития основных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преодолевать естественные и искусственные препятствия с помощью разнообразных способов лазания, прыжков и бега;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судейство по одному из осваиваемых видов спорта;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тестовые нормативы по физической подготовке.</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.2.3.21</w:t>
      </w:r>
      <w:r w:rsidR="00D61D7E" w:rsidRPr="00B71F64">
        <w:rPr>
          <w:rFonts w:ascii="Times New Roman" w:hAnsi="Times New Roman" w:cs="Times New Roman"/>
          <w:b/>
          <w:bCs/>
          <w:sz w:val="24"/>
          <w:szCs w:val="24"/>
        </w:rPr>
        <w:t>. Основы безопасности жизнедеятельности</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Основы безопасности личности, общества</w:t>
      </w:r>
      <w:r w:rsidR="00BD6D34">
        <w:rPr>
          <w:rFonts w:ascii="Times New Roman" w:hAnsi="Times New Roman" w:cs="Times New Roman"/>
          <w:b/>
          <w:bCs/>
          <w:spacing w:val="45"/>
          <w:sz w:val="24"/>
          <w:szCs w:val="24"/>
        </w:rPr>
        <w:t xml:space="preserve"> </w:t>
      </w:r>
      <w:r w:rsidRPr="00B71F64">
        <w:rPr>
          <w:rFonts w:ascii="Times New Roman" w:hAnsi="Times New Roman" w:cs="Times New Roman"/>
          <w:b/>
          <w:bCs/>
          <w:spacing w:val="45"/>
          <w:sz w:val="24"/>
          <w:szCs w:val="24"/>
        </w:rPr>
        <w:t>и государства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комплексной безопасности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B71F64">
        <w:rPr>
          <w:rFonts w:ascii="Times New Roman" w:hAnsi="Times New Roman" w:cs="Times New Roman"/>
          <w:sz w:val="24"/>
          <w:szCs w:val="24"/>
        </w:rPr>
        <w:t>повышения уровня культуры безопасности жизнедеятельности населения страны</w:t>
      </w:r>
      <w:proofErr w:type="gramEnd"/>
      <w:r w:rsidRPr="00B71F64">
        <w:rPr>
          <w:rFonts w:ascii="Times New Roman" w:hAnsi="Times New Roman" w:cs="Times New Roman"/>
          <w:sz w:val="24"/>
          <w:szCs w:val="24"/>
        </w:rPr>
        <w:t xml:space="preserve">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возможность возникновения опасных и чрезвычайных ситуаций по их характерным признакам;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характеризовать роль образования в системе </w:t>
      </w:r>
      <w:proofErr w:type="gramStart"/>
      <w:r w:rsidRPr="00B71F64">
        <w:rPr>
          <w:rFonts w:ascii="Times New Roman" w:hAnsi="Times New Roman" w:cs="Times New Roman"/>
          <w:i/>
          <w:iCs/>
          <w:sz w:val="24"/>
          <w:szCs w:val="24"/>
        </w:rPr>
        <w:t>формирования современного уровня культуры безопасности жизнедеятельности</w:t>
      </w:r>
      <w:proofErr w:type="gramEnd"/>
      <w:r w:rsidRPr="00B71F64">
        <w:rPr>
          <w:rFonts w:ascii="Times New Roman" w:hAnsi="Times New Roman" w:cs="Times New Roman"/>
          <w:i/>
          <w:iCs/>
          <w:sz w:val="24"/>
          <w:szCs w:val="24"/>
        </w:rPr>
        <w:t xml:space="preserve"> у населения страны;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Защита населения Российской Федерации</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от чрезвычайных ситуаций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w:t>
      </w:r>
      <w:r w:rsidRPr="00B71F64">
        <w:rPr>
          <w:rFonts w:ascii="Times New Roman" w:hAnsi="Times New Roman" w:cs="Times New Roman"/>
          <w:sz w:val="24"/>
          <w:szCs w:val="24"/>
        </w:rPr>
        <w:lastRenderedPageBreak/>
        <w:t>нравственной и патриотической проекцией личности и необходимостью обороны государства от внешних врагов;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РСЧС</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существующую систему оповещения населения при угрозе возникновения чрезвычайной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мероприятия, принимаемые МЧС России, по использованию современных технических сре</w:t>
      </w:r>
      <w:proofErr w:type="gramStart"/>
      <w:r w:rsidRPr="00B71F64">
        <w:rPr>
          <w:rFonts w:ascii="Times New Roman" w:hAnsi="Times New Roman" w:cs="Times New Roman"/>
          <w:sz w:val="24"/>
          <w:szCs w:val="24"/>
        </w:rPr>
        <w:t>дств дл</w:t>
      </w:r>
      <w:proofErr w:type="gramEnd"/>
      <w:r w:rsidRPr="00B71F64">
        <w:rPr>
          <w:rFonts w:ascii="Times New Roman" w:hAnsi="Times New Roman" w:cs="Times New Roman"/>
          <w:sz w:val="24"/>
          <w:szCs w:val="24"/>
        </w:rPr>
        <w:t>я информации населения о чрезвычайных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анализировать основные мероприятия, которые проводятся при аварийно-спасательных работах в очагах поражения;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мероприятия, которые проводятся при выполнении неотложных работ;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моделировать свои действия </w:t>
      </w:r>
      <w:proofErr w:type="gramStart"/>
      <w:r w:rsidRPr="00B71F64">
        <w:rPr>
          <w:rFonts w:ascii="Times New Roman" w:hAnsi="Times New Roman" w:cs="Times New Roman"/>
          <w:sz w:val="24"/>
          <w:szCs w:val="24"/>
        </w:rPr>
        <w:t>по сигналам оповещения о чрезвычайных ситуациях в районе проживания при нахождении в школе</w:t>
      </w:r>
      <w:proofErr w:type="gramEnd"/>
      <w:r w:rsidRPr="00B71F64">
        <w:rPr>
          <w:rFonts w:ascii="Times New Roman" w:hAnsi="Times New Roman" w:cs="Times New Roman"/>
          <w:sz w:val="24"/>
          <w:szCs w:val="24"/>
        </w:rPr>
        <w:t>, на улице, в общественном месте (в театре, библиотеке и др.), дома.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противодействия терроризму и экстремизму</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в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негативно относиться к любым видам террористической и экстремистской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обосновывать значение культуры безопасности жизнедеятельности в противодействии идеологии терроризма и экстремизма;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меры уголовной ответственности за участие в террористической и экстремистской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моделировать последовательность своих действий при угрозе террористического акта.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индивидуальные основы правовой психологии для противостояния идеологии насилия;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личные убеждения, способствующие профилактике вовлечения в террористическую деятельность;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индивидуальные качества, способствующие противодействию экстремизму и терроризму;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Основы медицинских знаний и здорового</w:t>
      </w:r>
      <w:r w:rsidR="00BD6D34">
        <w:rPr>
          <w:rFonts w:ascii="Times New Roman" w:hAnsi="Times New Roman" w:cs="Times New Roman"/>
          <w:b/>
          <w:bCs/>
          <w:spacing w:val="45"/>
          <w:sz w:val="24"/>
          <w:szCs w:val="24"/>
        </w:rPr>
        <w:t xml:space="preserve"> </w:t>
      </w:r>
      <w:r w:rsidRPr="00B71F64">
        <w:rPr>
          <w:rFonts w:ascii="Times New Roman" w:hAnsi="Times New Roman" w:cs="Times New Roman"/>
          <w:b/>
          <w:bCs/>
          <w:spacing w:val="45"/>
          <w:sz w:val="24"/>
          <w:szCs w:val="24"/>
        </w:rPr>
        <w:t>образа жизни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здорового образа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медицинских знаний и оказание первой помощи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возможные последствия неотложных состояний в случаях, если не будет своевременно оказана первая помощь;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0445AF" w:rsidRPr="000445AF" w:rsidRDefault="00D61D7E" w:rsidP="000445AF">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bookmarkStart w:id="8" w:name="_Toc422483768"/>
    </w:p>
    <w:p w:rsidR="00D61D7E" w:rsidRPr="00B23B81" w:rsidRDefault="00267D50" w:rsidP="00B23B81">
      <w:pPr>
        <w:spacing w:after="0" w:line="360" w:lineRule="auto"/>
        <w:contextualSpacing/>
        <w:jc w:val="center"/>
        <w:rPr>
          <w:rFonts w:ascii="Times New Roman" w:hAnsi="Times New Roman" w:cs="Times New Roman"/>
          <w:b/>
          <w:sz w:val="24"/>
          <w:szCs w:val="24"/>
        </w:rPr>
      </w:pPr>
      <w:r w:rsidRPr="00B23B81">
        <w:rPr>
          <w:rFonts w:ascii="Times New Roman" w:hAnsi="Times New Roman" w:cs="Times New Roman"/>
          <w:b/>
          <w:color w:val="000000" w:themeColor="text1"/>
          <w:sz w:val="24"/>
          <w:szCs w:val="24"/>
        </w:rPr>
        <w:t>2</w:t>
      </w:r>
      <w:r w:rsidR="00D61D7E" w:rsidRPr="00B23B81">
        <w:rPr>
          <w:rFonts w:ascii="Times New Roman" w:hAnsi="Times New Roman" w:cs="Times New Roman"/>
          <w:b/>
          <w:color w:val="000000" w:themeColor="text1"/>
          <w:sz w:val="24"/>
          <w:szCs w:val="24"/>
        </w:rPr>
        <w:t xml:space="preserve">.3. Система </w:t>
      </w:r>
      <w:proofErr w:type="gramStart"/>
      <w:r w:rsidR="00D61D7E" w:rsidRPr="00B23B81">
        <w:rPr>
          <w:rFonts w:ascii="Times New Roman" w:hAnsi="Times New Roman" w:cs="Times New Roman"/>
          <w:b/>
          <w:color w:val="000000" w:themeColor="text1"/>
          <w:sz w:val="24"/>
          <w:szCs w:val="24"/>
        </w:rPr>
        <w:t>оценки достижения планируемых</w:t>
      </w:r>
      <w:r w:rsidR="00BD6D34">
        <w:rPr>
          <w:rFonts w:ascii="Times New Roman" w:hAnsi="Times New Roman" w:cs="Times New Roman"/>
          <w:b/>
          <w:color w:val="000000" w:themeColor="text1"/>
          <w:sz w:val="24"/>
          <w:szCs w:val="24"/>
        </w:rPr>
        <w:t xml:space="preserve"> </w:t>
      </w:r>
      <w:r w:rsidR="00D61D7E" w:rsidRPr="00B23B81">
        <w:rPr>
          <w:rFonts w:ascii="Times New Roman" w:hAnsi="Times New Roman" w:cs="Times New Roman"/>
          <w:b/>
          <w:color w:val="000000" w:themeColor="text1"/>
          <w:sz w:val="24"/>
          <w:szCs w:val="24"/>
        </w:rPr>
        <w:t>результатов освоения основной образовательной</w:t>
      </w:r>
      <w:r w:rsidR="00BD6D34">
        <w:rPr>
          <w:rFonts w:ascii="Times New Roman" w:hAnsi="Times New Roman" w:cs="Times New Roman"/>
          <w:b/>
          <w:color w:val="000000" w:themeColor="text1"/>
          <w:sz w:val="24"/>
          <w:szCs w:val="24"/>
        </w:rPr>
        <w:t xml:space="preserve"> </w:t>
      </w:r>
      <w:r w:rsidR="00D61D7E" w:rsidRPr="00B23B81">
        <w:rPr>
          <w:rFonts w:ascii="Times New Roman" w:hAnsi="Times New Roman" w:cs="Times New Roman"/>
          <w:b/>
          <w:color w:val="000000" w:themeColor="text1"/>
          <w:sz w:val="24"/>
          <w:szCs w:val="24"/>
        </w:rPr>
        <w:t>программы основного общего образования</w:t>
      </w:r>
      <w:bookmarkEnd w:id="8"/>
      <w:proofErr w:type="gramEnd"/>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.3.1. Общие положения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 </w:t>
      </w:r>
    </w:p>
    <w:p w:rsidR="00D61D7E" w:rsidRPr="00B71F64" w:rsidRDefault="00D61D7E" w:rsidP="00C90A16">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71F64">
        <w:rPr>
          <w:rFonts w:ascii="Times New Roman" w:hAnsi="Times New Roman" w:cs="Times New Roman"/>
          <w:b/>
          <w:bCs/>
          <w:sz w:val="24"/>
          <w:szCs w:val="24"/>
        </w:rPr>
        <w:t>функциями</w:t>
      </w:r>
      <w:r w:rsidRPr="00B71F64">
        <w:rPr>
          <w:rFonts w:ascii="Times New Roman" w:hAnsi="Times New Roman" w:cs="Times New Roman"/>
          <w:sz w:val="24"/>
          <w:szCs w:val="24"/>
        </w:rPr>
        <w:t xml:space="preserve"> являются </w:t>
      </w:r>
      <w:r w:rsidRPr="00B71F64">
        <w:rPr>
          <w:rFonts w:ascii="Times New Roman" w:hAnsi="Times New Roman" w:cs="Times New Roman"/>
          <w:b/>
          <w:bCs/>
          <w:i/>
          <w:iCs/>
          <w:sz w:val="24"/>
          <w:szCs w:val="24"/>
        </w:rPr>
        <w:t>ориентация образовательного процесса</w:t>
      </w:r>
      <w:r w:rsidRPr="00B71F64">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B71F64">
        <w:rPr>
          <w:rFonts w:ascii="Times New Roman" w:hAnsi="Times New Roman" w:cs="Times New Roman"/>
          <w:b/>
          <w:bCs/>
          <w:i/>
          <w:iCs/>
          <w:sz w:val="24"/>
          <w:szCs w:val="24"/>
        </w:rPr>
        <w:t>обратной связи</w:t>
      </w:r>
      <w:r w:rsidRPr="00B71F64">
        <w:rPr>
          <w:rFonts w:ascii="Times New Roman" w:hAnsi="Times New Roman" w:cs="Times New Roman"/>
          <w:sz w:val="24"/>
          <w:szCs w:val="24"/>
        </w:rPr>
        <w:t xml:space="preserve">, позволяющей осуществлять </w:t>
      </w:r>
      <w:r w:rsidRPr="00B71F64">
        <w:rPr>
          <w:rFonts w:ascii="Times New Roman" w:hAnsi="Times New Roman" w:cs="Times New Roman"/>
          <w:b/>
          <w:bCs/>
          <w:i/>
          <w:iCs/>
          <w:sz w:val="24"/>
          <w:szCs w:val="24"/>
        </w:rPr>
        <w:t>управление образовательным процессом.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Основными </w:t>
      </w:r>
      <w:r w:rsidRPr="00B71F64">
        <w:rPr>
          <w:rFonts w:ascii="Times New Roman" w:hAnsi="Times New Roman" w:cs="Times New Roman"/>
          <w:b/>
          <w:bCs/>
          <w:sz w:val="24"/>
          <w:szCs w:val="24"/>
        </w:rPr>
        <w:t>направлениями и целями</w:t>
      </w:r>
      <w:r w:rsidRPr="00B71F64">
        <w:rPr>
          <w:rFonts w:ascii="Times New Roman" w:hAnsi="Times New Roman" w:cs="Times New Roman"/>
          <w:sz w:val="24"/>
          <w:szCs w:val="24"/>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В соответствии с ФГОС ООО </w:t>
      </w:r>
      <w:r w:rsidRPr="00B71F64">
        <w:rPr>
          <w:rFonts w:ascii="Times New Roman" w:hAnsi="Times New Roman" w:cs="Times New Roman"/>
          <w:b/>
          <w:bCs/>
          <w:sz w:val="24"/>
          <w:szCs w:val="24"/>
        </w:rPr>
        <w:t>основным объектом</w:t>
      </w:r>
      <w:r w:rsidRPr="00B71F64">
        <w:rPr>
          <w:rFonts w:ascii="Times New Roman" w:hAnsi="Times New Roman" w:cs="Times New Roman"/>
          <w:sz w:val="24"/>
          <w:szCs w:val="24"/>
        </w:rPr>
        <w:t xml:space="preserve"> системы оценки результатов образования на ступени основного общего образования, ее содержательной и критериальной базой выступают планируемые результаты освоения обучающимися ООП – личностные, метапредметные и предметные.</w:t>
      </w:r>
      <w:proofErr w:type="gramEnd"/>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.3.2. Особенности оценки личностных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Оценка личностных результатов </w:t>
      </w:r>
      <w:r w:rsidRPr="00B71F64">
        <w:rPr>
          <w:rFonts w:ascii="Times New Roman" w:hAnsi="Times New Roman" w:cs="Times New Roman"/>
          <w:sz w:val="24"/>
          <w:szCs w:val="24"/>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личностных результатов служит сформированность универсальных учебных действий:</w:t>
      </w:r>
    </w:p>
    <w:tbl>
      <w:tblPr>
        <w:tblW w:w="10491" w:type="dxa"/>
        <w:tblInd w:w="-366" w:type="dxa"/>
        <w:tblLayout w:type="fixed"/>
        <w:tblCellMar>
          <w:top w:w="60" w:type="dxa"/>
          <w:left w:w="60" w:type="dxa"/>
          <w:bottom w:w="60" w:type="dxa"/>
          <w:right w:w="60" w:type="dxa"/>
        </w:tblCellMar>
        <w:tblLook w:val="0000" w:firstRow="0" w:lastRow="0" w:firstColumn="0" w:lastColumn="0" w:noHBand="0" w:noVBand="0"/>
      </w:tblPr>
      <w:tblGrid>
        <w:gridCol w:w="3403"/>
        <w:gridCol w:w="3402"/>
        <w:gridCol w:w="3686"/>
      </w:tblGrid>
      <w:tr w:rsidR="00D61D7E" w:rsidRPr="00B71F64" w:rsidTr="003304E1">
        <w:tc>
          <w:tcPr>
            <w:tcW w:w="3403" w:type="dxa"/>
            <w:tcBorders>
              <w:top w:val="single" w:sz="6" w:space="0" w:color="000000"/>
              <w:left w:val="single" w:sz="6" w:space="0" w:color="000000"/>
              <w:bottom w:val="single" w:sz="6" w:space="0" w:color="000000"/>
              <w:right w:val="single" w:sz="6" w:space="0" w:color="000000"/>
            </w:tcBorders>
          </w:tcPr>
          <w:p w:rsidR="00D61D7E" w:rsidRPr="00B71F64" w:rsidRDefault="00D61D7E" w:rsidP="003304E1">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Сформированность </w:t>
            </w:r>
            <w:r w:rsidR="003304E1" w:rsidRPr="00B71F64">
              <w:rPr>
                <w:rFonts w:ascii="Times New Roman" w:hAnsi="Times New Roman" w:cs="Times New Roman"/>
                <w:i/>
                <w:iCs/>
                <w:sz w:val="24"/>
                <w:szCs w:val="24"/>
              </w:rPr>
              <w:t xml:space="preserve">основ </w:t>
            </w:r>
            <w:r w:rsidRPr="00B71F64">
              <w:rPr>
                <w:rFonts w:ascii="Times New Roman" w:hAnsi="Times New Roman" w:cs="Times New Roman"/>
                <w:i/>
                <w:iCs/>
                <w:sz w:val="24"/>
                <w:szCs w:val="24"/>
              </w:rPr>
              <w:t>гражданской идентичности</w:t>
            </w:r>
            <w:r w:rsidRPr="00B71F64">
              <w:rPr>
                <w:rFonts w:ascii="Times New Roman" w:hAnsi="Times New Roman" w:cs="Times New Roman"/>
                <w:sz w:val="24"/>
                <w:szCs w:val="24"/>
              </w:rPr>
              <w:t xml:space="preserve"> личности</w:t>
            </w:r>
          </w:p>
        </w:tc>
        <w:tc>
          <w:tcPr>
            <w:tcW w:w="3402"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Готовность к переходу к </w:t>
            </w:r>
            <w:r w:rsidRPr="00B71F64">
              <w:rPr>
                <w:rFonts w:ascii="Times New Roman" w:hAnsi="Times New Roman" w:cs="Times New Roman"/>
                <w:i/>
                <w:iCs/>
                <w:sz w:val="24"/>
                <w:szCs w:val="24"/>
              </w:rPr>
              <w:t>самообразованию на основе учебно-познавательной мотивации</w:t>
            </w:r>
            <w:r w:rsidRPr="00B71F64">
              <w:rPr>
                <w:rFonts w:ascii="Times New Roman" w:hAnsi="Times New Roman" w:cs="Times New Roman"/>
                <w:sz w:val="24"/>
                <w:szCs w:val="24"/>
              </w:rPr>
              <w:t xml:space="preserve">, в том числе готовность к </w:t>
            </w:r>
            <w:r w:rsidRPr="00B71F64">
              <w:rPr>
                <w:rFonts w:ascii="Times New Roman" w:hAnsi="Times New Roman" w:cs="Times New Roman"/>
                <w:i/>
                <w:iCs/>
                <w:sz w:val="24"/>
                <w:szCs w:val="24"/>
              </w:rPr>
              <w:t>выбору направления профильного образования</w:t>
            </w:r>
          </w:p>
        </w:tc>
        <w:tc>
          <w:tcPr>
            <w:tcW w:w="3686"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w:t>
            </w:r>
            <w:r w:rsidRPr="00B71F64">
              <w:rPr>
                <w:rFonts w:ascii="Times New Roman" w:hAnsi="Times New Roman" w:cs="Times New Roman"/>
                <w:i/>
                <w:iCs/>
                <w:sz w:val="24"/>
                <w:szCs w:val="24"/>
              </w:rPr>
              <w:t>социальных компетенций</w:t>
            </w:r>
            <w:r w:rsidRPr="00B71F64">
              <w:rPr>
                <w:rFonts w:ascii="Times New Roman" w:hAnsi="Times New Roman" w:cs="Times New Roman"/>
                <w:sz w:val="24"/>
                <w:szCs w:val="24"/>
              </w:rPr>
              <w:t xml:space="preserve">, включая ценностно-смысловые установки и моральные нормы, опыт социальных и межличностных отношений, правосознание </w:t>
            </w:r>
          </w:p>
        </w:tc>
      </w:tr>
    </w:tbl>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требованиями Стандарта </w:t>
      </w:r>
      <w:r w:rsidRPr="00B71F64">
        <w:rPr>
          <w:rFonts w:ascii="Times New Roman" w:hAnsi="Times New Roman" w:cs="Times New Roman"/>
          <w:b/>
          <w:bCs/>
          <w:sz w:val="24"/>
          <w:szCs w:val="24"/>
        </w:rPr>
        <w:t>достижение личностных результатов не выносится на итоговую оценку обучающихся</w:t>
      </w:r>
      <w:r w:rsidRPr="00B71F64">
        <w:rPr>
          <w:rFonts w:ascii="Times New Roman" w:hAnsi="Times New Roman" w:cs="Times New Roman"/>
          <w:sz w:val="24"/>
          <w:szCs w:val="24"/>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персонифицированных мониторинговых исследований на основе централизованно разработанного инструментария.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Данные о достижении этих результатов являются составляющими системы </w:t>
      </w:r>
      <w:r w:rsidRPr="00B71F64">
        <w:rPr>
          <w:rFonts w:ascii="Times New Roman" w:hAnsi="Times New Roman" w:cs="Times New Roman"/>
          <w:b/>
          <w:bCs/>
          <w:sz w:val="24"/>
          <w:szCs w:val="24"/>
        </w:rPr>
        <w:t xml:space="preserve">внутреннего мониторинга образовательных достижений обучающихся. </w:t>
      </w:r>
      <w:r w:rsidRPr="00B71F64">
        <w:rPr>
          <w:rFonts w:ascii="Times New Roman" w:hAnsi="Times New Roman" w:cs="Times New Roman"/>
          <w:sz w:val="24"/>
          <w:szCs w:val="24"/>
        </w:rPr>
        <w:t xml:space="preserve">В текущем учебном процессе в соответствии с требованиями Стандарта оценка этих достижений проводится </w:t>
      </w:r>
      <w:r w:rsidRPr="00B71F64">
        <w:rPr>
          <w:rFonts w:ascii="Times New Roman" w:hAnsi="Times New Roman" w:cs="Times New Roman"/>
          <w:b/>
          <w:bCs/>
          <w:sz w:val="24"/>
          <w:szCs w:val="24"/>
        </w:rPr>
        <w:t xml:space="preserve">в форме, не представляющей угрозы личности, психологической безопасности и эмоциональному статусу учащегося </w:t>
      </w:r>
      <w:r w:rsidRPr="00B71F64">
        <w:rPr>
          <w:rFonts w:ascii="Times New Roman" w:hAnsi="Times New Roman" w:cs="Times New Roman"/>
          <w:sz w:val="24"/>
          <w:szCs w:val="24"/>
        </w:rPr>
        <w:t xml:space="preserve">и используется </w:t>
      </w:r>
      <w:r w:rsidRPr="00B71F64">
        <w:rPr>
          <w:rFonts w:ascii="Times New Roman" w:hAnsi="Times New Roman" w:cs="Times New Roman"/>
          <w:b/>
          <w:bCs/>
          <w:sz w:val="24"/>
          <w:szCs w:val="24"/>
        </w:rPr>
        <w:t>исключительно в целях оптимизации личностного развития</w:t>
      </w:r>
      <w:r w:rsidRPr="00B71F64">
        <w:rPr>
          <w:rFonts w:ascii="Times New Roman" w:hAnsi="Times New Roman" w:cs="Times New Roman"/>
          <w:sz w:val="24"/>
          <w:szCs w:val="24"/>
        </w:rPr>
        <w:t xml:space="preserve"> обучающихся. В текущем образовательном процессе </w:t>
      </w:r>
      <w:r w:rsidRPr="00B71F64">
        <w:rPr>
          <w:rFonts w:ascii="Times New Roman" w:hAnsi="Times New Roman" w:cs="Times New Roman"/>
          <w:b/>
          <w:bCs/>
          <w:i/>
          <w:iCs/>
          <w:sz w:val="24"/>
          <w:szCs w:val="24"/>
        </w:rPr>
        <w:t xml:space="preserve">проводится ограниченная оценка </w:t>
      </w:r>
      <w:r w:rsidRPr="00B71F64">
        <w:rPr>
          <w:rFonts w:ascii="Times New Roman" w:hAnsi="Times New Roman" w:cs="Times New Roman"/>
          <w:sz w:val="24"/>
          <w:szCs w:val="24"/>
        </w:rPr>
        <w:t>сформированности отдельных личностных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1) соблюдение </w:t>
      </w:r>
      <w:r w:rsidRPr="00B71F64">
        <w:rPr>
          <w:rFonts w:ascii="Times New Roman" w:hAnsi="Times New Roman" w:cs="Times New Roman"/>
          <w:b/>
          <w:bCs/>
          <w:i/>
          <w:iCs/>
          <w:sz w:val="24"/>
          <w:szCs w:val="24"/>
        </w:rPr>
        <w:t>норм и правил поведения</w:t>
      </w:r>
      <w:r w:rsidRPr="00B71F64">
        <w:rPr>
          <w:rFonts w:ascii="Times New Roman" w:hAnsi="Times New Roman" w:cs="Times New Roman"/>
          <w:b/>
          <w:bCs/>
          <w:sz w:val="24"/>
          <w:szCs w:val="24"/>
        </w:rPr>
        <w:t>, принятых в школе;</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2) участие в </w:t>
      </w:r>
      <w:r w:rsidRPr="00B71F64">
        <w:rPr>
          <w:rFonts w:ascii="Times New Roman" w:hAnsi="Times New Roman" w:cs="Times New Roman"/>
          <w:b/>
          <w:bCs/>
          <w:i/>
          <w:iCs/>
          <w:sz w:val="24"/>
          <w:szCs w:val="24"/>
        </w:rPr>
        <w:t xml:space="preserve">общественной жизни </w:t>
      </w:r>
      <w:r w:rsidRPr="00B71F64">
        <w:rPr>
          <w:rFonts w:ascii="Times New Roman" w:hAnsi="Times New Roman" w:cs="Times New Roman"/>
          <w:b/>
          <w:bCs/>
          <w:sz w:val="24"/>
          <w:szCs w:val="24"/>
        </w:rPr>
        <w:t>школы ближайшего социального окружения, общественно полезной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3) </w:t>
      </w:r>
      <w:r w:rsidRPr="00B71F64">
        <w:rPr>
          <w:rFonts w:ascii="Times New Roman" w:hAnsi="Times New Roman" w:cs="Times New Roman"/>
          <w:b/>
          <w:bCs/>
          <w:i/>
          <w:iCs/>
          <w:sz w:val="24"/>
          <w:szCs w:val="24"/>
        </w:rPr>
        <w:t>прилежание и ответственность</w:t>
      </w:r>
      <w:r w:rsidRPr="00B71F64">
        <w:rPr>
          <w:rFonts w:ascii="Times New Roman" w:hAnsi="Times New Roman" w:cs="Times New Roman"/>
          <w:b/>
          <w:bCs/>
          <w:sz w:val="24"/>
          <w:szCs w:val="24"/>
        </w:rPr>
        <w:t xml:space="preserve"> за результаты обучения;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4) готовность и способность делать </w:t>
      </w:r>
      <w:r w:rsidRPr="00B71F64">
        <w:rPr>
          <w:rFonts w:ascii="Times New Roman" w:hAnsi="Times New Roman" w:cs="Times New Roman"/>
          <w:b/>
          <w:bCs/>
          <w:i/>
          <w:iCs/>
          <w:sz w:val="24"/>
          <w:szCs w:val="24"/>
        </w:rPr>
        <w:t>осознанный выбор</w:t>
      </w:r>
      <w:r w:rsidRPr="00B71F64">
        <w:rPr>
          <w:rFonts w:ascii="Times New Roman" w:hAnsi="Times New Roman" w:cs="Times New Roman"/>
          <w:b/>
          <w:bCs/>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5) </w:t>
      </w:r>
      <w:r w:rsidRPr="00B71F64">
        <w:rPr>
          <w:rFonts w:ascii="Times New Roman" w:hAnsi="Times New Roman" w:cs="Times New Roman"/>
          <w:b/>
          <w:bCs/>
          <w:i/>
          <w:iCs/>
          <w:sz w:val="24"/>
          <w:szCs w:val="24"/>
        </w:rPr>
        <w:t>ценностно-смысловые установки</w:t>
      </w:r>
      <w:r w:rsidRPr="00B71F64">
        <w:rPr>
          <w:rFonts w:ascii="Times New Roman" w:hAnsi="Times New Roman" w:cs="Times New Roman"/>
          <w:b/>
          <w:bCs/>
          <w:sz w:val="24"/>
          <w:szCs w:val="24"/>
        </w:rPr>
        <w:t xml:space="preserve"> обучающихся, формируемых средствами различных предметов в рамках системы общего образования </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.3.3. Особенности оценки метапредметных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метапредметных результатов является: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Способность и готовность к освоению систематических знаний, их самостоятельному пополнению, переносу и интеграции.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Способность к сотрудничеству и коммуникации.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Способность к решению личностно и социально значимых проблем и воплощению найденных решений в практику.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Способность и готовность к использованию ИКТ в целях обучения и развития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Способность к самоорганизации, саморегуляции и рефлексии.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Оценка достижения метапредметных результатов проводится в ходе различных процедур. </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1. </w:t>
      </w:r>
      <w:r w:rsidRPr="00B71F64">
        <w:rPr>
          <w:rFonts w:ascii="Times New Roman" w:hAnsi="Times New Roman" w:cs="Times New Roman"/>
          <w:b/>
          <w:bCs/>
          <w:sz w:val="24"/>
          <w:szCs w:val="24"/>
        </w:rPr>
        <w:t>Стартовая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уровень сформированности навыков сотрудничества или самоорганизации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2. </w:t>
      </w:r>
      <w:r w:rsidRPr="00B71F64">
        <w:rPr>
          <w:rFonts w:ascii="Times New Roman" w:hAnsi="Times New Roman" w:cs="Times New Roman"/>
          <w:b/>
          <w:bCs/>
          <w:sz w:val="24"/>
          <w:szCs w:val="24"/>
        </w:rPr>
        <w:t>Текущая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учебные исследования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учебные проекты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учебно-практические и учебно-познавательные задания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3. </w:t>
      </w:r>
      <w:r w:rsidRPr="00B71F64">
        <w:rPr>
          <w:rFonts w:ascii="Times New Roman" w:hAnsi="Times New Roman" w:cs="Times New Roman"/>
          <w:b/>
          <w:bCs/>
          <w:sz w:val="24"/>
          <w:szCs w:val="24"/>
        </w:rPr>
        <w:t>Промежуточная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комплексные работы на межпредметной основе, основанные на работе с текстом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тематические работы по всем предметам</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4. </w:t>
      </w:r>
      <w:r w:rsidRPr="00B71F64">
        <w:rPr>
          <w:rFonts w:ascii="Times New Roman" w:hAnsi="Times New Roman" w:cs="Times New Roman"/>
          <w:b/>
          <w:bCs/>
          <w:sz w:val="24"/>
          <w:szCs w:val="24"/>
        </w:rPr>
        <w:t>Итоговая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защита итогового </w:t>
      </w:r>
      <w:proofErr w:type="gramStart"/>
      <w:r w:rsidRPr="00B71F64">
        <w:rPr>
          <w:rFonts w:ascii="Times New Roman" w:hAnsi="Times New Roman" w:cs="Times New Roman"/>
          <w:sz w:val="24"/>
          <w:szCs w:val="24"/>
        </w:rPr>
        <w:t>индивидуального проекта</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Основной процедурой итоговой оценки достижения </w:t>
      </w:r>
      <w:r w:rsidRPr="00B71F64">
        <w:rPr>
          <w:rFonts w:ascii="Times New Roman" w:hAnsi="Times New Roman" w:cs="Times New Roman"/>
          <w:sz w:val="24"/>
          <w:szCs w:val="24"/>
        </w:rPr>
        <w:t xml:space="preserve">метапредметных результатов является </w:t>
      </w:r>
      <w:r w:rsidRPr="00B71F64">
        <w:rPr>
          <w:rFonts w:ascii="Times New Roman" w:hAnsi="Times New Roman" w:cs="Times New Roman"/>
          <w:i/>
          <w:iCs/>
          <w:sz w:val="24"/>
          <w:szCs w:val="24"/>
        </w:rPr>
        <w:t xml:space="preserve">защита итогового </w:t>
      </w:r>
      <w:proofErr w:type="gramStart"/>
      <w:r w:rsidRPr="00B71F64">
        <w:rPr>
          <w:rFonts w:ascii="Times New Roman" w:hAnsi="Times New Roman" w:cs="Times New Roman"/>
          <w:i/>
          <w:iCs/>
          <w:sz w:val="24"/>
          <w:szCs w:val="24"/>
        </w:rPr>
        <w:t>индивидуального проекта</w:t>
      </w:r>
      <w:proofErr w:type="gramEnd"/>
      <w:r w:rsidRPr="00B71F64">
        <w:rPr>
          <w:rFonts w:ascii="Times New Roman" w:hAnsi="Times New Roman" w:cs="Times New Roman"/>
          <w:sz w:val="24"/>
          <w:szCs w:val="24"/>
        </w:rPr>
        <w:t>.</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.3.4. Особенности оценки 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осуществляется при </w:t>
      </w:r>
      <w:r w:rsidRPr="00B71F64">
        <w:rPr>
          <w:rFonts w:ascii="Times New Roman" w:hAnsi="Times New Roman" w:cs="Times New Roman"/>
          <w:b/>
          <w:bCs/>
          <w:sz w:val="24"/>
          <w:szCs w:val="24"/>
        </w:rPr>
        <w:t>выделении базового уровня достижений как точки отсчёта</w:t>
      </w:r>
      <w:r w:rsidRPr="00B71F64">
        <w:rPr>
          <w:rFonts w:ascii="Times New Roman" w:hAnsi="Times New Roman" w:cs="Times New Roman"/>
          <w:sz w:val="24"/>
          <w:szCs w:val="24"/>
        </w:rPr>
        <w:t xml:space="preserve"> при построении всей системы оценки и организации индивидуальной работы </w:t>
      </w:r>
      <w:proofErr w:type="gramStart"/>
      <w:r w:rsidRPr="00B71F64">
        <w:rPr>
          <w:rFonts w:ascii="Times New Roman" w:hAnsi="Times New Roman" w:cs="Times New Roman"/>
          <w:sz w:val="24"/>
          <w:szCs w:val="24"/>
        </w:rPr>
        <w:t>с</w:t>
      </w:r>
      <w:proofErr w:type="gramEnd"/>
      <w:r w:rsidRPr="00B71F64">
        <w:rPr>
          <w:rFonts w:ascii="Times New Roman" w:hAnsi="Times New Roman" w:cs="Times New Roman"/>
          <w:sz w:val="24"/>
          <w:szCs w:val="24"/>
        </w:rPr>
        <w:t xml:space="preserve"> обучающимися.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Реальные достижения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могут соответствовать </w:t>
      </w:r>
      <w:r w:rsidRPr="00B71F64">
        <w:rPr>
          <w:rFonts w:ascii="Times New Roman" w:hAnsi="Times New Roman" w:cs="Times New Roman"/>
          <w:b/>
          <w:bCs/>
          <w:sz w:val="24"/>
          <w:szCs w:val="24"/>
        </w:rPr>
        <w:t xml:space="preserve">базовому уровню </w:t>
      </w:r>
      <w:r w:rsidRPr="00B71F64">
        <w:rPr>
          <w:rFonts w:ascii="Times New Roman" w:hAnsi="Times New Roman" w:cs="Times New Roman"/>
          <w:sz w:val="24"/>
          <w:szCs w:val="24"/>
        </w:rPr>
        <w:t>или</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 xml:space="preserve">отличаться от него как в сторону </w:t>
      </w:r>
      <w:r w:rsidRPr="00B71F64">
        <w:rPr>
          <w:rFonts w:ascii="Times New Roman" w:hAnsi="Times New Roman" w:cs="Times New Roman"/>
          <w:b/>
          <w:bCs/>
          <w:sz w:val="24"/>
          <w:szCs w:val="24"/>
        </w:rPr>
        <w:t>превышения</w:t>
      </w:r>
      <w:r w:rsidRPr="00B71F64">
        <w:rPr>
          <w:rFonts w:ascii="Times New Roman" w:hAnsi="Times New Roman" w:cs="Times New Roman"/>
          <w:sz w:val="24"/>
          <w:szCs w:val="24"/>
        </w:rPr>
        <w:t xml:space="preserve">, так и в сторону </w:t>
      </w:r>
      <w:r w:rsidRPr="00B71F64">
        <w:rPr>
          <w:rFonts w:ascii="Times New Roman" w:hAnsi="Times New Roman" w:cs="Times New Roman"/>
          <w:b/>
          <w:bCs/>
          <w:sz w:val="24"/>
          <w:szCs w:val="24"/>
        </w:rPr>
        <w:t>не</w:t>
      </w:r>
      <w:r w:rsidR="00BD6D34">
        <w:rPr>
          <w:rFonts w:ascii="Times New Roman" w:hAnsi="Times New Roman" w:cs="Times New Roman"/>
          <w:b/>
          <w:bCs/>
          <w:sz w:val="24"/>
          <w:szCs w:val="24"/>
        </w:rPr>
        <w:t xml:space="preserve"> </w:t>
      </w:r>
      <w:r w:rsidRPr="00B71F64">
        <w:rPr>
          <w:rFonts w:ascii="Times New Roman" w:hAnsi="Times New Roman" w:cs="Times New Roman"/>
          <w:b/>
          <w:bCs/>
          <w:sz w:val="24"/>
          <w:szCs w:val="24"/>
        </w:rPr>
        <w:t>достижения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Для описания достижений обучающихся школы используются </w:t>
      </w:r>
      <w:r w:rsidRPr="00B71F64">
        <w:rPr>
          <w:rFonts w:ascii="Times New Roman" w:hAnsi="Times New Roman" w:cs="Times New Roman"/>
          <w:b/>
          <w:bCs/>
          <w:sz w:val="24"/>
          <w:szCs w:val="24"/>
        </w:rPr>
        <w:t>пять уровней:</w:t>
      </w:r>
    </w:p>
    <w:tbl>
      <w:tblPr>
        <w:tblW w:w="10774" w:type="dxa"/>
        <w:tblInd w:w="-649" w:type="dxa"/>
        <w:tblLayout w:type="fixed"/>
        <w:tblCellMar>
          <w:top w:w="60" w:type="dxa"/>
          <w:left w:w="60" w:type="dxa"/>
          <w:bottom w:w="60" w:type="dxa"/>
          <w:right w:w="60" w:type="dxa"/>
        </w:tblCellMar>
        <w:tblLook w:val="0000" w:firstRow="0" w:lastRow="0" w:firstColumn="0" w:lastColumn="0" w:noHBand="0" w:noVBand="0"/>
      </w:tblPr>
      <w:tblGrid>
        <w:gridCol w:w="1986"/>
        <w:gridCol w:w="3118"/>
        <w:gridCol w:w="2268"/>
        <w:gridCol w:w="3402"/>
      </w:tblGrid>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Уровень</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достижения</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Освоение учебных</w:t>
            </w:r>
            <w:r w:rsidRPr="00B71F64">
              <w:rPr>
                <w:rFonts w:ascii="Times New Roman" w:hAnsi="Times New Roman" w:cs="Times New Roman"/>
                <w:sz w:val="24"/>
                <w:szCs w:val="24"/>
              </w:rPr>
              <w:br/>
              <w:t>действий</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Оценк</w:t>
            </w:r>
            <w:proofErr w:type="gramStart"/>
            <w:r w:rsidRPr="00B71F64">
              <w:rPr>
                <w:rFonts w:ascii="Times New Roman" w:hAnsi="Times New Roman" w:cs="Times New Roman"/>
                <w:sz w:val="24"/>
                <w:szCs w:val="24"/>
              </w:rPr>
              <w:t>а(</w:t>
            </w:r>
            <w:proofErr w:type="gramEnd"/>
            <w:r w:rsidRPr="00B71F64">
              <w:rPr>
                <w:rFonts w:ascii="Times New Roman" w:hAnsi="Times New Roman" w:cs="Times New Roman"/>
                <w:sz w:val="24"/>
                <w:szCs w:val="24"/>
              </w:rPr>
              <w:t>отметка)</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Управленческие</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решения</w:t>
            </w:r>
          </w:p>
        </w:tc>
      </w:tr>
      <w:tr w:rsidR="00D61D7E" w:rsidRPr="00B71F64" w:rsidTr="00B23B81">
        <w:trPr>
          <w:trHeight w:val="245"/>
        </w:trPr>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Низкий</w:t>
            </w:r>
          </w:p>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Отметка («1»)</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Наличие только отдельных фрагментарных знаний по </w:t>
            </w:r>
            <w:r w:rsidRPr="00B71F64">
              <w:rPr>
                <w:rFonts w:ascii="Times New Roman" w:hAnsi="Times New Roman" w:cs="Times New Roman"/>
                <w:sz w:val="24"/>
                <w:szCs w:val="24"/>
              </w:rPr>
              <w:lastRenderedPageBreak/>
              <w:t>предмету</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Пониженный 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Отсутствие систематической базовой подготовки, </w:t>
            </w:r>
            <w:proofErr w:type="gramStart"/>
            <w:r w:rsidRPr="00B71F64">
              <w:rPr>
                <w:rFonts w:ascii="Times New Roman" w:hAnsi="Times New Roman" w:cs="Times New Roman"/>
                <w:sz w:val="24"/>
                <w:szCs w:val="24"/>
              </w:rPr>
              <w:t>обучающимся</w:t>
            </w:r>
            <w:proofErr w:type="gramEnd"/>
            <w:r w:rsidRPr="00B71F64">
              <w:rPr>
                <w:rFonts w:ascii="Times New Roman" w:hAnsi="Times New Roman" w:cs="Times New Roman"/>
                <w:sz w:val="24"/>
                <w:szCs w:val="24"/>
              </w:rPr>
              <w:t xml:space="preserve"> не освоено даже и половины планируемых результатов, которые осваивает большинство обучающихся, имеются значительные пробелы в знаниях. </w:t>
            </w:r>
            <w:proofErr w:type="gramStart"/>
            <w:r w:rsidRPr="00B71F64">
              <w:rPr>
                <w:rFonts w:ascii="Times New Roman" w:hAnsi="Times New Roman" w:cs="Times New Roman"/>
                <w:sz w:val="24"/>
                <w:szCs w:val="24"/>
              </w:rPr>
              <w:t>Обучающийся</w:t>
            </w:r>
            <w:proofErr w:type="gramEnd"/>
            <w:r w:rsidRPr="00B71F64">
              <w:rPr>
                <w:rFonts w:ascii="Times New Roman" w:hAnsi="Times New Roman" w:cs="Times New Roman"/>
                <w:sz w:val="24"/>
                <w:szCs w:val="24"/>
              </w:rPr>
              <w:t xml:space="preserve"> может выполнять отдельные задания повышенного уровня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«Неудовлетворительно» (отметка «2»)</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Базовый 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Освоение учебных действий с опорной системой знаний в рамках диапазона (круга) выделенных задач</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«Удовлетворительно» (отметка «3», отметка «зачтено»)</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267D50" w:rsidRPr="00B71F64" w:rsidTr="00B23B81">
        <w:trPr>
          <w:trHeight w:val="2477"/>
        </w:trPr>
        <w:tc>
          <w:tcPr>
            <w:tcW w:w="1986" w:type="dxa"/>
            <w:tcBorders>
              <w:top w:val="single" w:sz="6" w:space="0" w:color="000000"/>
              <w:left w:val="single" w:sz="6" w:space="0" w:color="000000"/>
              <w:bottom w:val="single" w:sz="6" w:space="0" w:color="000000"/>
              <w:right w:val="single" w:sz="6" w:space="0" w:color="000000"/>
            </w:tcBorders>
            <w:vAlign w:val="center"/>
          </w:tcPr>
          <w:p w:rsidR="00267D50" w:rsidRPr="00B71F64" w:rsidRDefault="00267D50" w:rsidP="00506EA5">
            <w:pPr>
              <w:spacing w:after="0" w:line="240" w:lineRule="auto"/>
              <w:contextualSpacing/>
              <w:jc w:val="center"/>
              <w:rPr>
                <w:rFonts w:ascii="Times New Roman" w:hAnsi="Times New Roman" w:cs="Times New Roman"/>
                <w:b/>
                <w:bCs/>
                <w:sz w:val="24"/>
                <w:szCs w:val="24"/>
              </w:rPr>
            </w:pPr>
            <w:r w:rsidRPr="00B71F64">
              <w:rPr>
                <w:sz w:val="24"/>
                <w:szCs w:val="24"/>
              </w:rPr>
              <w:br w:type="page"/>
            </w:r>
            <w:r w:rsidRPr="00B71F64">
              <w:rPr>
                <w:rFonts w:ascii="Times New Roman" w:hAnsi="Times New Roman" w:cs="Times New Roman"/>
                <w:b/>
                <w:bCs/>
                <w:sz w:val="24"/>
                <w:szCs w:val="24"/>
              </w:rPr>
              <w:t>Повышенный уровень</w:t>
            </w:r>
          </w:p>
        </w:tc>
        <w:tc>
          <w:tcPr>
            <w:tcW w:w="3118" w:type="dxa"/>
            <w:vMerge w:val="restart"/>
            <w:tcBorders>
              <w:top w:val="single" w:sz="6" w:space="0" w:color="000000"/>
              <w:left w:val="single" w:sz="6" w:space="0" w:color="000000"/>
              <w:right w:val="single" w:sz="6" w:space="0" w:color="000000"/>
            </w:tcBorders>
            <w:vAlign w:val="center"/>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268" w:type="dxa"/>
            <w:tcBorders>
              <w:top w:val="single" w:sz="6" w:space="0" w:color="000000"/>
              <w:left w:val="single" w:sz="6" w:space="0" w:color="000000"/>
              <w:bottom w:val="single" w:sz="6" w:space="0" w:color="000000"/>
              <w:right w:val="single" w:sz="6" w:space="0" w:color="000000"/>
            </w:tcBorders>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«Хорошо» (отметка «4»)</w:t>
            </w:r>
          </w:p>
        </w:tc>
        <w:tc>
          <w:tcPr>
            <w:tcW w:w="3402" w:type="dxa"/>
            <w:vMerge w:val="restart"/>
            <w:tcBorders>
              <w:top w:val="single" w:sz="6" w:space="0" w:color="000000"/>
              <w:left w:val="single" w:sz="6" w:space="0" w:color="000000"/>
              <w:right w:val="single" w:sz="6" w:space="0" w:color="000000"/>
            </w:tcBorders>
            <w:vAlign w:val="center"/>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267D50"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Высокий уровень</w:t>
            </w:r>
          </w:p>
        </w:tc>
        <w:tc>
          <w:tcPr>
            <w:tcW w:w="3118" w:type="dxa"/>
            <w:vMerge/>
            <w:tcBorders>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267D50" w:rsidRPr="00B71F64" w:rsidRDefault="00267D50"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«Отлично» (отметка «5»)</w:t>
            </w:r>
          </w:p>
        </w:tc>
        <w:tc>
          <w:tcPr>
            <w:tcW w:w="3402" w:type="dxa"/>
            <w:vMerge/>
            <w:tcBorders>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both"/>
              <w:rPr>
                <w:rFonts w:ascii="Times New Roman" w:hAnsi="Times New Roman" w:cs="Times New Roman"/>
                <w:sz w:val="24"/>
                <w:szCs w:val="24"/>
              </w:rPr>
            </w:pPr>
          </w:p>
        </w:tc>
      </w:tr>
    </w:tbl>
    <w:p w:rsidR="00267D50" w:rsidRPr="00B71F64" w:rsidRDefault="00267D50" w:rsidP="00C90A16">
      <w:pPr>
        <w:spacing w:after="0" w:line="360" w:lineRule="auto"/>
        <w:contextualSpacing/>
        <w:jc w:val="both"/>
        <w:rPr>
          <w:rFonts w:ascii="Times New Roman" w:hAnsi="Times New Roman" w:cs="Times New Roman"/>
          <w:i/>
          <w:iCs/>
          <w:sz w:val="24"/>
          <w:szCs w:val="24"/>
        </w:rPr>
      </w:pP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Повышенный </w:t>
      </w:r>
      <w:r w:rsidRPr="00B71F64">
        <w:rPr>
          <w:rFonts w:ascii="Times New Roman" w:hAnsi="Times New Roman" w:cs="Times New Roman"/>
          <w:sz w:val="24"/>
          <w:szCs w:val="24"/>
        </w:rPr>
        <w:t xml:space="preserve">и </w:t>
      </w:r>
      <w:r w:rsidRPr="00B71F64">
        <w:rPr>
          <w:rFonts w:ascii="Times New Roman" w:hAnsi="Times New Roman" w:cs="Times New Roman"/>
          <w:b/>
          <w:bCs/>
          <w:sz w:val="24"/>
          <w:szCs w:val="24"/>
        </w:rPr>
        <w:t xml:space="preserve">высокий уровни </w:t>
      </w:r>
      <w:r w:rsidRPr="00B71F64">
        <w:rPr>
          <w:rFonts w:ascii="Times New Roman" w:hAnsi="Times New Roman" w:cs="Times New Roman"/>
          <w:sz w:val="24"/>
          <w:szCs w:val="24"/>
        </w:rPr>
        <w:t xml:space="preserve">достижения </w:t>
      </w:r>
      <w:r w:rsidRPr="00B71F64">
        <w:rPr>
          <w:rFonts w:ascii="Times New Roman" w:hAnsi="Times New Roman" w:cs="Times New Roman"/>
          <w:b/>
          <w:bCs/>
          <w:sz w:val="24"/>
          <w:szCs w:val="24"/>
        </w:rPr>
        <w:t>отличаются</w:t>
      </w:r>
      <w:r w:rsidRPr="00B71F64">
        <w:rPr>
          <w:rFonts w:ascii="Times New Roman" w:hAnsi="Times New Roman" w:cs="Times New Roman"/>
          <w:sz w:val="24"/>
          <w:szCs w:val="24"/>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lastRenderedPageBreak/>
        <w:t xml:space="preserve">Для оценки динамики формирования предметных результатов </w:t>
      </w:r>
      <w:r w:rsidRPr="00B71F64">
        <w:rPr>
          <w:rFonts w:ascii="Times New Roman" w:hAnsi="Times New Roman" w:cs="Times New Roman"/>
          <w:sz w:val="24"/>
          <w:szCs w:val="24"/>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B71F64">
        <w:rPr>
          <w:rFonts w:ascii="Times New Roman" w:hAnsi="Times New Roman" w:cs="Times New Roman"/>
          <w:b/>
          <w:bCs/>
          <w:sz w:val="24"/>
          <w:szCs w:val="24"/>
        </w:rPr>
        <w:t>освоению систематических знаний</w:t>
      </w:r>
      <w:r w:rsidRPr="00B71F64">
        <w:rPr>
          <w:rFonts w:ascii="Times New Roman" w:hAnsi="Times New Roman" w:cs="Times New Roman"/>
          <w:sz w:val="24"/>
          <w:szCs w:val="24"/>
        </w:rPr>
        <w:t>,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первичному ознакомлению, отработке и осознанию теоретических моделей и понятий </w:t>
      </w:r>
      <w:r w:rsidRPr="00B71F64">
        <w:rPr>
          <w:rFonts w:ascii="Times New Roman" w:hAnsi="Times New Roman" w:cs="Times New Roman"/>
          <w:sz w:val="24"/>
          <w:szCs w:val="24"/>
        </w:rPr>
        <w:t xml:space="preserve">(общенаучных и базовых для данной области знания), </w:t>
      </w:r>
      <w:r w:rsidRPr="00B71F64">
        <w:rPr>
          <w:rFonts w:ascii="Times New Roman" w:hAnsi="Times New Roman" w:cs="Times New Roman"/>
          <w:i/>
          <w:iCs/>
          <w:sz w:val="24"/>
          <w:szCs w:val="24"/>
        </w:rPr>
        <w:t>стандартных алгоритмов и процедур</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выявлению и осознанию сущности и особенностей </w:t>
      </w:r>
      <w:r w:rsidRPr="00B71F64">
        <w:rPr>
          <w:rFonts w:ascii="Times New Roman" w:hAnsi="Times New Roman"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71F64">
        <w:rPr>
          <w:rFonts w:ascii="Times New Roman" w:hAnsi="Times New Roman" w:cs="Times New Roman"/>
          <w:i/>
          <w:iCs/>
          <w:sz w:val="24"/>
          <w:szCs w:val="24"/>
        </w:rPr>
        <w:t>созданию и использованию моделей</w:t>
      </w:r>
      <w:r w:rsidRPr="00B71F64">
        <w:rPr>
          <w:rFonts w:ascii="Times New Roman" w:hAnsi="Times New Roman" w:cs="Times New Roman"/>
          <w:sz w:val="24"/>
          <w:szCs w:val="24"/>
        </w:rPr>
        <w:t xml:space="preserve"> изучаемых объектов и процессов, схем;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выявлению и анализу существенных и устойчивых связей и отношений </w:t>
      </w:r>
      <w:r w:rsidRPr="00B71F64">
        <w:rPr>
          <w:rFonts w:ascii="Times New Roman" w:hAnsi="Times New Roman" w:cs="Times New Roman"/>
          <w:sz w:val="24"/>
          <w:szCs w:val="24"/>
        </w:rPr>
        <w:t>между объектами и процессами.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этом обязательными составляющими системы накопленной оценки являются материалы: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стартовой диагностики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тематических и итоговых проверочных работ по всем учебным предметам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творческих работ</w:t>
      </w:r>
      <w:r w:rsidRPr="00B71F64">
        <w:rPr>
          <w:rFonts w:ascii="Times New Roman" w:hAnsi="Times New Roman" w:cs="Times New Roman"/>
          <w:sz w:val="24"/>
          <w:szCs w:val="24"/>
        </w:rPr>
        <w:t>, включая учебные исследования и учебные проекты.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Решение о достижении или </w:t>
      </w:r>
      <w:proofErr w:type="gramStart"/>
      <w:r w:rsidRPr="00B71F64">
        <w:rPr>
          <w:rFonts w:ascii="Times New Roman" w:hAnsi="Times New Roman" w:cs="Times New Roman"/>
          <w:sz w:val="24"/>
          <w:szCs w:val="24"/>
        </w:rPr>
        <w:t>не</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достижении</w:t>
      </w:r>
      <w:proofErr w:type="gramEnd"/>
      <w:r w:rsidRPr="00B71F64">
        <w:rPr>
          <w:rFonts w:ascii="Times New Roman" w:hAnsi="Times New Roman" w:cs="Times New Roman"/>
          <w:sz w:val="24"/>
          <w:szCs w:val="24"/>
        </w:rPr>
        <w:t xml:space="preserve"> планируемых результатов или об освоении или не</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 заданий базового уровня или получение 50 % от максимального балла за выполнение заданий базового уровня.</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.3.5. Оценка планируемых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оценки достижения планируемых результатов включает в себя две согласованные между собой системы оценок: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внешнюю оценку</w:t>
      </w:r>
      <w:r w:rsidRPr="00B71F64">
        <w:rPr>
          <w:rFonts w:ascii="Times New Roman" w:hAnsi="Times New Roman" w:cs="Times New Roman"/>
          <w:sz w:val="24"/>
          <w:szCs w:val="24"/>
        </w:rPr>
        <w:t xml:space="preserve"> (оценка, осуществляемая внешними по отношению к школе службами)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внутреннюю оценку </w:t>
      </w:r>
      <w:r w:rsidRPr="00B71F64">
        <w:rPr>
          <w:rFonts w:ascii="Times New Roman" w:hAnsi="Times New Roman" w:cs="Times New Roman"/>
          <w:sz w:val="24"/>
          <w:szCs w:val="24"/>
        </w:rPr>
        <w:t>(оценка, осуществляемая самой школой – обучающимися, педагогами, администрацией).</w:t>
      </w:r>
    </w:p>
    <w:p w:rsidR="00D61D7E" w:rsidRPr="00B71F64" w:rsidRDefault="00267D50" w:rsidP="00C90A16">
      <w:pPr>
        <w:spacing w:after="0" w:line="360" w:lineRule="auto"/>
        <w:contextualSpacing/>
        <w:jc w:val="both"/>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2</w:t>
      </w:r>
      <w:r w:rsidR="00D61D7E" w:rsidRPr="00B71F64">
        <w:rPr>
          <w:rFonts w:ascii="Times New Roman" w:hAnsi="Times New Roman" w:cs="Times New Roman"/>
          <w:b/>
          <w:bCs/>
          <w:sz w:val="24"/>
          <w:szCs w:val="24"/>
          <w:shd w:val="clear" w:color="auto" w:fill="FFFFFF"/>
        </w:rPr>
        <w:t>.3.6. Внешняя оценка планируемых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Внешняя оценка образовательных результатов может проводиться: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b/>
          <w:bCs/>
          <w:sz w:val="24"/>
          <w:szCs w:val="24"/>
          <w:shd w:val="clear" w:color="auto" w:fill="FFFFFF"/>
        </w:rPr>
        <w:t xml:space="preserve">1) </w:t>
      </w:r>
      <w:r w:rsidRPr="00B71F64">
        <w:rPr>
          <w:rFonts w:ascii="Times New Roman" w:hAnsi="Times New Roman" w:cs="Times New Roman"/>
          <w:sz w:val="24"/>
          <w:szCs w:val="24"/>
          <w:shd w:val="clear" w:color="auto" w:fill="FFFFFF"/>
        </w:rPr>
        <w:t xml:space="preserve">На </w:t>
      </w:r>
      <w:r w:rsidRPr="00B71F64">
        <w:rPr>
          <w:rFonts w:ascii="Times New Roman" w:hAnsi="Times New Roman" w:cs="Times New Roman"/>
          <w:b/>
          <w:bCs/>
          <w:i/>
          <w:iCs/>
          <w:sz w:val="24"/>
          <w:szCs w:val="24"/>
          <w:shd w:val="clear" w:color="auto" w:fill="FFFFFF"/>
        </w:rPr>
        <w:t>старте (в начале 5 класса)</w:t>
      </w:r>
      <w:r w:rsidRPr="00B71F64">
        <w:rPr>
          <w:rFonts w:ascii="Times New Roman" w:hAnsi="Times New Roman" w:cs="Times New Roman"/>
          <w:sz w:val="24"/>
          <w:szCs w:val="24"/>
          <w:shd w:val="clear" w:color="auto" w:fill="FFFFFF"/>
        </w:rPr>
        <w:t xml:space="preserve"> в рамках регионального (или муниципального) мониторинга образовательных достижений обучающихся силами региональных (или муниципальных) структур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lastRenderedPageBreak/>
        <w:t>Основная цель диагностики</w:t>
      </w:r>
      <w:r w:rsidRPr="00B71F64">
        <w:rPr>
          <w:rFonts w:ascii="Times New Roman" w:hAnsi="Times New Roman" w:cs="Times New Roman"/>
          <w:sz w:val="24"/>
          <w:szCs w:val="24"/>
        </w:rPr>
        <w:t xml:space="preserve"> – определить готовность пятиклассников обучаться на следующей ступени школьного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Тестовый комплект</w:t>
      </w:r>
      <w:r w:rsidRPr="00B71F64">
        <w:rPr>
          <w:rFonts w:ascii="Times New Roman" w:hAnsi="Times New Roman" w:cs="Times New Roman"/>
          <w:sz w:val="24"/>
          <w:szCs w:val="24"/>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B71F64">
        <w:rPr>
          <w:rFonts w:ascii="Times New Roman" w:hAnsi="Times New Roman" w:cs="Times New Roman"/>
          <w:b/>
          <w:bCs/>
          <w:sz w:val="24"/>
          <w:szCs w:val="24"/>
        </w:rPr>
        <w:t>общий способ</w:t>
      </w:r>
      <w:r w:rsidRPr="00B71F64">
        <w:rPr>
          <w:rFonts w:ascii="Times New Roman" w:hAnsi="Times New Roman" w:cs="Times New Roman"/>
          <w:sz w:val="24"/>
          <w:szCs w:val="24"/>
        </w:rPr>
        <w:t xml:space="preserve"> конструирования тестового пакета, который включает в себя: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технологическую матрицу (матрицу предметного содержания), дающую компактное представление о системе сре</w:t>
      </w:r>
      <w:proofErr w:type="gramStart"/>
      <w:r w:rsidRPr="00B71F64">
        <w:rPr>
          <w:rFonts w:ascii="Times New Roman" w:hAnsi="Times New Roman" w:cs="Times New Roman"/>
          <w:sz w:val="24"/>
          <w:szCs w:val="24"/>
        </w:rPr>
        <w:t>дств/сп</w:t>
      </w:r>
      <w:proofErr w:type="gramEnd"/>
      <w:r w:rsidRPr="00B71F64">
        <w:rPr>
          <w:rFonts w:ascii="Times New Roman" w:hAnsi="Times New Roman" w:cs="Times New Roman"/>
          <w:sz w:val="24"/>
          <w:szCs w:val="24"/>
        </w:rPr>
        <w:t>особов действия, усвоение которых подлежит тестированию в рамках определенной предметной дисциплины;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массив задач на каждый вид грамотности;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ключ и форму для первичной регистрации и обработки результатов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Каждый предметный массив содержит набор задач (или вопросов), позволяющих оценить меру присвоения основных сре</w:t>
      </w:r>
      <w:proofErr w:type="gramStart"/>
      <w:r w:rsidRPr="00B71F64">
        <w:rPr>
          <w:rFonts w:ascii="Times New Roman" w:hAnsi="Times New Roman" w:cs="Times New Roman"/>
          <w:sz w:val="24"/>
          <w:szCs w:val="24"/>
        </w:rPr>
        <w:t>дств</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w:t>
      </w:r>
      <w:r w:rsidR="00BD6D34">
        <w:rPr>
          <w:rFonts w:ascii="Times New Roman" w:hAnsi="Times New Roman" w:cs="Times New Roman"/>
          <w:sz w:val="24"/>
          <w:szCs w:val="24"/>
        </w:rPr>
        <w:t xml:space="preserve"> </w:t>
      </w:r>
      <w:r w:rsidRPr="00B71F64">
        <w:rPr>
          <w:rFonts w:ascii="Times New Roman" w:hAnsi="Times New Roman" w:cs="Times New Roman"/>
          <w:sz w:val="24"/>
          <w:szCs w:val="24"/>
        </w:rPr>
        <w:t>сп</w:t>
      </w:r>
      <w:proofErr w:type="gramEnd"/>
      <w:r w:rsidRPr="00B71F64">
        <w:rPr>
          <w:rFonts w:ascii="Times New Roman" w:hAnsi="Times New Roman" w:cs="Times New Roman"/>
          <w:sz w:val="24"/>
          <w:szCs w:val="24"/>
        </w:rPr>
        <w:t>особов действия, необходимых для продолжения изучения основных учебных дисциплин в основной школе. Оценка производится на основе шкалы, отражающей описанные три уровня опосредствования: формальный, предметный и функциональный. Каждому уровню поставлен в соответствие определенный тип тестовых задач, выполнение которых и служит основанием оценки достижений учащегося. Ключевым результатом тестирования выступает «профиль успешности (готовности)» учащегося, класса. По данному «профилю» можно определять как «стратегию обучения» всего класса, так и строить индивидуальные образовательные маршруты для отдельных учащихся.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2) </w:t>
      </w:r>
      <w:r w:rsidRPr="00B71F64">
        <w:rPr>
          <w:rFonts w:ascii="Times New Roman" w:hAnsi="Times New Roman" w:cs="Times New Roman"/>
          <w:sz w:val="24"/>
          <w:szCs w:val="24"/>
        </w:rPr>
        <w:t xml:space="preserve">В </w:t>
      </w:r>
      <w:r w:rsidRPr="00B71F64">
        <w:rPr>
          <w:rFonts w:ascii="Times New Roman" w:hAnsi="Times New Roman" w:cs="Times New Roman"/>
          <w:b/>
          <w:bCs/>
          <w:i/>
          <w:iCs/>
          <w:sz w:val="24"/>
          <w:szCs w:val="24"/>
        </w:rPr>
        <w:t>ходе аккредитации образовательного учреждения</w:t>
      </w:r>
      <w:r w:rsidRPr="00B71F64">
        <w:rPr>
          <w:rFonts w:ascii="Times New Roman" w:hAnsi="Times New Roman" w:cs="Times New Roman"/>
          <w:sz w:val="24"/>
          <w:szCs w:val="24"/>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 оценочных процедур</w:t>
      </w:r>
      <w:r w:rsidRPr="00B71F64">
        <w:rPr>
          <w:rFonts w:ascii="Times New Roman" w:hAnsi="Times New Roman" w:cs="Times New Roman"/>
          <w:sz w:val="24"/>
          <w:szCs w:val="24"/>
        </w:rPr>
        <w:t xml:space="preserve"> – определить возможности образовательного учреждения выполнить взятые на себя обязательства в рамках созданной основной образовательной программы основного общего образования и дать оценку достижений запланированных образовательных результатов всеми субъектами ООП.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3)</w:t>
      </w:r>
      <w:r w:rsidRPr="00B71F64">
        <w:rPr>
          <w:rFonts w:ascii="Times New Roman" w:hAnsi="Times New Roman" w:cs="Times New Roman"/>
          <w:sz w:val="24"/>
          <w:szCs w:val="24"/>
        </w:rPr>
        <w:t xml:space="preserve"> В рамках </w:t>
      </w:r>
      <w:r w:rsidRPr="00B71F64">
        <w:rPr>
          <w:rFonts w:ascii="Times New Roman" w:hAnsi="Times New Roman" w:cs="Times New Roman"/>
          <w:b/>
          <w:bCs/>
          <w:i/>
          <w:iCs/>
          <w:sz w:val="24"/>
          <w:szCs w:val="24"/>
        </w:rPr>
        <w:t>государственной (итоговой) аттестации (9 класс).</w:t>
      </w:r>
      <w:r w:rsidR="00BD6D34">
        <w:rPr>
          <w:rFonts w:ascii="Times New Roman" w:hAnsi="Times New Roman" w:cs="Times New Roman"/>
          <w:b/>
          <w:bCs/>
          <w:i/>
          <w:iCs/>
          <w:sz w:val="24"/>
          <w:szCs w:val="24"/>
        </w:rPr>
        <w:t xml:space="preserve"> </w:t>
      </w:r>
      <w:r w:rsidRPr="00B71F64">
        <w:rPr>
          <w:rFonts w:ascii="Times New Roman" w:hAnsi="Times New Roman" w:cs="Times New Roman"/>
          <w:sz w:val="24"/>
          <w:szCs w:val="24"/>
        </w:rPr>
        <w:t>Предметом государственной (итоговой) аттестации освоения обучающимися основной образовательной программы основного общего образования 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lastRenderedPageBreak/>
        <w:t>Итоговая аттестация</w:t>
      </w:r>
      <w:r w:rsidRPr="00B71F64">
        <w:rPr>
          <w:rFonts w:ascii="Times New Roman" w:hAnsi="Times New Roman" w:cs="Times New Roman"/>
          <w:sz w:val="24"/>
          <w:szCs w:val="24"/>
        </w:rPr>
        <w:t xml:space="preserve"> по результатам освоения основной образовательной программы основного общего образования включает три составляющие: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результаты промежуточной аттестации обучающихся за последние три года (7–9 классы), </w:t>
      </w:r>
      <w:proofErr w:type="gramStart"/>
      <w:r w:rsidRPr="00B71F64">
        <w:rPr>
          <w:rFonts w:ascii="Times New Roman" w:hAnsi="Times New Roman" w:cs="Times New Roman"/>
          <w:sz w:val="24"/>
          <w:szCs w:val="24"/>
        </w:rPr>
        <w:t>отражающие</w:t>
      </w:r>
      <w:proofErr w:type="gramEnd"/>
      <w:r w:rsidRPr="00B71F64">
        <w:rPr>
          <w:rFonts w:ascii="Times New Roman" w:hAnsi="Times New Roman" w:cs="Times New Roman"/>
          <w:sz w:val="24"/>
          <w:szCs w:val="24"/>
        </w:rPr>
        <w:t xml:space="preserve"> прежде всего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итоги внеучебных (школьных и внешкольных) достижений обучающихся за 7–9 классы, которые оформляются в специальное индивидуальное портфолио учащихся;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результаты экзаменационных испытаний (экзамены) выпускников, характеризующие уровень </w:t>
      </w:r>
      <w:proofErr w:type="gramStart"/>
      <w:r w:rsidRPr="00B71F64">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w:t>
      </w:r>
      <w:proofErr w:type="gramEnd"/>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Государственные экзамены</w:t>
      </w:r>
      <w:r w:rsidRPr="00B71F64">
        <w:rPr>
          <w:rFonts w:ascii="Times New Roman" w:hAnsi="Times New Roman" w:cs="Times New Roman"/>
          <w:sz w:val="24"/>
          <w:szCs w:val="24"/>
        </w:rPr>
        <w:t xml:space="preserve"> в рамках итоговой аттестации обладают следующими характеристиками: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соответствие цели;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справедливость;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честность;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доверие общественности к результатам;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действенность и экономическая эффективность;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прозрачность контрольно-оценочных процедур;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положительное влияние результатов контроля на образовательную практику.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Аттестация должна быть </w:t>
      </w:r>
      <w:proofErr w:type="gramStart"/>
      <w:r w:rsidRPr="00B71F64">
        <w:rPr>
          <w:rFonts w:ascii="Times New Roman" w:hAnsi="Times New Roman" w:cs="Times New Roman"/>
          <w:sz w:val="24"/>
          <w:szCs w:val="24"/>
        </w:rPr>
        <w:t>ориентирована</w:t>
      </w:r>
      <w:proofErr w:type="gramEnd"/>
      <w:r w:rsidRPr="00B71F64">
        <w:rPr>
          <w:rFonts w:ascii="Times New Roman" w:hAnsi="Times New Roman" w:cs="Times New Roman"/>
          <w:sz w:val="24"/>
          <w:szCs w:val="24"/>
        </w:rPr>
        <w:t xml:space="preserve"> прежде всего </w:t>
      </w:r>
      <w:r w:rsidRPr="00B71F64">
        <w:rPr>
          <w:rFonts w:ascii="Times New Roman" w:hAnsi="Times New Roman" w:cs="Times New Roman"/>
          <w:b/>
          <w:bCs/>
          <w:sz w:val="24"/>
          <w:szCs w:val="24"/>
        </w:rPr>
        <w:t>на личные достижения</w:t>
      </w:r>
      <w:r w:rsidRPr="00B71F64">
        <w:rPr>
          <w:rFonts w:ascii="Times New Roman" w:hAnsi="Times New Roman" w:cs="Times New Roman"/>
          <w:sz w:val="24"/>
          <w:szCs w:val="24"/>
        </w:rPr>
        <w:t xml:space="preserve"> обучающихся.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 точки зрения современных педагогических представлений аттестация школьников рассматривается как рефлексивный этап учебной деятельности обучающихся с представлением достижений школьников в </w:t>
      </w:r>
      <w:proofErr w:type="gramStart"/>
      <w:r w:rsidRPr="00B71F64">
        <w:rPr>
          <w:rFonts w:ascii="Times New Roman" w:hAnsi="Times New Roman" w:cs="Times New Roman"/>
          <w:sz w:val="24"/>
          <w:szCs w:val="24"/>
        </w:rPr>
        <w:t>образовании</w:t>
      </w:r>
      <w:proofErr w:type="gramEnd"/>
      <w:r w:rsidRPr="00B71F64">
        <w:rPr>
          <w:rFonts w:ascii="Times New Roman" w:hAnsi="Times New Roman" w:cs="Times New Roman"/>
          <w:sz w:val="24"/>
          <w:szCs w:val="24"/>
        </w:rPr>
        <w:t xml:space="preserve"> и отвечать следующим требованиям: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 осмысление учениками своих достижений в образовании, оценка ими этих достижений и определение путей своего дальнейшего движения в образовании. Крайнее важную роль играет внешняя (независимая) оценка достижений выпускников основой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Механизмы аттестации ориентированы: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на выявление и оценку не только ожидаемых результатов освоения учебных программ, компетентностей школьников, но и наиболее значимых личных достижений учащихся в образовании;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проектирование и прогнозирование новых достижений.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Комплексный характер аттестации </w:t>
      </w:r>
      <w:proofErr w:type="gramStart"/>
      <w:r w:rsidRPr="00B71F64">
        <w:rPr>
          <w:rFonts w:ascii="Times New Roman" w:hAnsi="Times New Roman" w:cs="Times New Roman"/>
          <w:sz w:val="24"/>
          <w:szCs w:val="24"/>
        </w:rPr>
        <w:t>заключается</w:t>
      </w:r>
      <w:proofErr w:type="gramEnd"/>
      <w:r w:rsidRPr="00B71F64">
        <w:rPr>
          <w:rFonts w:ascii="Times New Roman" w:hAnsi="Times New Roman" w:cs="Times New Roman"/>
          <w:sz w:val="24"/>
          <w:szCs w:val="24"/>
        </w:rPr>
        <w:t xml:space="preserve"> прежде всего в том, что предметом предъявления и оценки становятся разные стороны результативности обучения (сформированность индивидуального субъекта учебной деятельности, способного ставить перед собой поисковые задачи, решать их и оценивать полученные результаты; сформированность мыслительных и других способностей; нравственная позиция учащихся, качество знаний) в различных видах образовательной деятельности выпускника.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Аттестационный процесс имеет индивидуальную направленность: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целью самого процесса оценивания является создание и развитие мотивации самопознания и самосовершенствования;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результаты аттестации должны быть личностно значимы для школьника;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 ходе подготовки и проведения аттестации ученик должен получить положительный опыт самореализации;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самооценка обучающегося входит в структуру аттестационного процесса.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Итоговая аттестация – естественное окончание обучения в основной школе. Она открыта для всех тех, кто хотел бы наблюдать за итоговыми испытаниями и демонстрацией достижений учеников.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Исходя из этих требований, итоговая аттестация по завершению основной школы имеют три составляющие: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государственные экзамены</w:t>
      </w:r>
      <w:r w:rsidRPr="00B71F64">
        <w:rPr>
          <w:rFonts w:ascii="Times New Roman" w:hAnsi="Times New Roman" w:cs="Times New Roman"/>
          <w:sz w:val="24"/>
          <w:szCs w:val="24"/>
        </w:rPr>
        <w:t xml:space="preserve"> в форме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экзамены на уровне школы</w:t>
      </w:r>
      <w:r w:rsidRPr="00B71F64">
        <w:rPr>
          <w:rFonts w:ascii="Times New Roman" w:hAnsi="Times New Roman" w:cs="Times New Roman"/>
          <w:sz w:val="24"/>
          <w:szCs w:val="24"/>
        </w:rPr>
        <w:t>, где содержание, форму и порядок проведения определено школой с привлечением самих учащихся, общественности в лице родителей, других гражданских институтов и учредителей данного образовательного учреждения;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итоговая оценка и фиксация внеучебных достижений</w:t>
      </w:r>
      <w:r w:rsidRPr="00B71F64">
        <w:rPr>
          <w:rFonts w:ascii="Times New Roman" w:hAnsi="Times New Roman" w:cs="Times New Roman"/>
          <w:sz w:val="24"/>
          <w:szCs w:val="24"/>
        </w:rPr>
        <w:t xml:space="preserve"> выпускников.</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.3.6.1. Государственные экзамены в форме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Учебные предметы и их количество для государственного экзамена 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территориальными, региональными экзаменационными комиссиями. Экзаменационные материалы разрабатываются на основе Федерального государственного образовательного стандарта основного общего </w:t>
      </w:r>
      <w:proofErr w:type="gramStart"/>
      <w:r w:rsidRPr="00B71F64">
        <w:rPr>
          <w:rFonts w:ascii="Times New Roman" w:hAnsi="Times New Roman" w:cs="Times New Roman"/>
          <w:sz w:val="24"/>
          <w:szCs w:val="24"/>
        </w:rPr>
        <w:t>образования</w:t>
      </w:r>
      <w:proofErr w:type="gramEnd"/>
      <w:r w:rsidRPr="00B71F64">
        <w:rPr>
          <w:rFonts w:ascii="Times New Roman" w:hAnsi="Times New Roman" w:cs="Times New Roman"/>
          <w:sz w:val="24"/>
          <w:szCs w:val="24"/>
        </w:rPr>
        <w:t xml:space="preserve"> на </w:t>
      </w:r>
      <w:r w:rsidRPr="00B71F64">
        <w:rPr>
          <w:rFonts w:ascii="Times New Roman" w:hAnsi="Times New Roman" w:cs="Times New Roman"/>
          <w:sz w:val="24"/>
          <w:szCs w:val="24"/>
        </w:rPr>
        <w:lastRenderedPageBreak/>
        <w:t xml:space="preserve">конкурсной основе с привлечением специалистов различных научно-педагогических организаций, включая и Федеральный институт педагогических измерений.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состав государственного теста входят задания не только на оценку предметной грамотности, но и задания на оценку сформированности у выпускников основной школы ключевых компетентностей (учебной, информационной, коммуникационной, решения проблем). </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.3.6.2. Школьные экзамены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Количество этих экзаменов определяется решением Педагогического совета школы. Конкретные предметные, образовательные области и формы сдачи экзамена определяется самим обучающимся на основе </w:t>
      </w:r>
      <w:proofErr w:type="gramStart"/>
      <w:r w:rsidRPr="00B71F64">
        <w:rPr>
          <w:rFonts w:ascii="Times New Roman" w:hAnsi="Times New Roman" w:cs="Times New Roman"/>
          <w:sz w:val="24"/>
          <w:szCs w:val="24"/>
        </w:rPr>
        <w:t>предложенных</w:t>
      </w:r>
      <w:proofErr w:type="gramEnd"/>
      <w:r w:rsidRPr="00B71F64">
        <w:rPr>
          <w:rFonts w:ascii="Times New Roman" w:hAnsi="Times New Roman" w:cs="Times New Roman"/>
          <w:sz w:val="24"/>
          <w:szCs w:val="24"/>
        </w:rPr>
        <w:t xml:space="preserve"> Педагогическим советом образовательного учреждения. Школьникам могут быть предложены несколько форм проведения рефлексии и предъявления своих результатов и достижений в образовании, например: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1) </w:t>
      </w:r>
      <w:r w:rsidRPr="00B71F64">
        <w:rPr>
          <w:rFonts w:ascii="Times New Roman" w:hAnsi="Times New Roman" w:cs="Times New Roman"/>
          <w:sz w:val="24"/>
          <w:szCs w:val="24"/>
        </w:rPr>
        <w:t xml:space="preserve">выполнение </w:t>
      </w:r>
      <w:r w:rsidRPr="00B71F64">
        <w:rPr>
          <w:rFonts w:ascii="Times New Roman" w:hAnsi="Times New Roman" w:cs="Times New Roman"/>
          <w:b/>
          <w:bCs/>
          <w:sz w:val="24"/>
          <w:szCs w:val="24"/>
        </w:rPr>
        <w:t>мини-проекта</w:t>
      </w:r>
      <w:r w:rsidRPr="00B71F64">
        <w:rPr>
          <w:rFonts w:ascii="Times New Roman" w:hAnsi="Times New Roman" w:cs="Times New Roman"/>
          <w:sz w:val="24"/>
          <w:szCs w:val="24"/>
        </w:rPr>
        <w:t xml:space="preserve"> по одному из учебных предметов (по выбору ученика)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2) защита реферата</w:t>
      </w:r>
      <w:r w:rsidRPr="00B71F64">
        <w:rPr>
          <w:rFonts w:ascii="Times New Roman" w:hAnsi="Times New Roman" w:cs="Times New Roman"/>
          <w:sz w:val="24"/>
          <w:szCs w:val="24"/>
        </w:rPr>
        <w:t xml:space="preserve"> (реферат должен носить проблемно-позиционный характер и отражать существо вопроса на основе работы с разными точками зрения по заданной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3) защита исследовательской или проектной работы</w:t>
      </w:r>
      <w:r w:rsidRPr="00B71F64">
        <w:rPr>
          <w:rFonts w:ascii="Times New Roman" w:hAnsi="Times New Roman" w:cs="Times New Roman"/>
          <w:sz w:val="24"/>
          <w:szCs w:val="24"/>
        </w:rPr>
        <w:t>, выполненной на протяжении продолжительного времени. Эта работа может носить межпредметный или социальный характер;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4) творческая работа </w:t>
      </w:r>
      <w:r w:rsidRPr="00B71F64">
        <w:rPr>
          <w:rFonts w:ascii="Times New Roman" w:hAnsi="Times New Roman" w:cs="Times New Roman"/>
          <w:sz w:val="24"/>
          <w:szCs w:val="24"/>
        </w:rPr>
        <w:t>должна носить оригинальный характер и отражать личные достижения учащегося в одной из образовательных областей;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5) групповая дискуссия на выбранную тему («дебаты»)</w:t>
      </w:r>
      <w:r w:rsidRPr="00B71F64">
        <w:rPr>
          <w:rFonts w:ascii="Times New Roman" w:hAnsi="Times New Roman" w:cs="Times New Roman"/>
          <w:sz w:val="24"/>
          <w:szCs w:val="24"/>
        </w:rPr>
        <w:t>, которая должна продемонстрировать глубокое понимание учеником обсуждаемой проблемы. Ученик должен опираться на обширный круг аргументов и фактов, предусматривать разные возможные точки зрения по обсуждаемой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подобных экзаменах оценивается две составляющие: сам результат в виде текста, реального продукта и умение его представить, защитить, ответить на поставленные вопросы, как членами экзаменационной комиссии, так и участниками экзамена.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w:t>
      </w:r>
      <w:r w:rsidRPr="00B71F64">
        <w:rPr>
          <w:rFonts w:ascii="Times New Roman" w:hAnsi="Times New Roman" w:cs="Times New Roman"/>
          <w:b/>
          <w:bCs/>
          <w:sz w:val="24"/>
          <w:szCs w:val="24"/>
        </w:rPr>
        <w:t>критерии оценки</w:t>
      </w:r>
      <w:r w:rsidRPr="00B71F64">
        <w:rPr>
          <w:rFonts w:ascii="Times New Roman" w:hAnsi="Times New Roman" w:cs="Times New Roman"/>
          <w:sz w:val="24"/>
          <w:szCs w:val="24"/>
        </w:rPr>
        <w:t xml:space="preserve"> работы обучающегося при выполнении работ (реферата, творческой, проектной, исследовательской как «домашней заготовки») и мини-проектов (выполнение проекта прямо на экзамене):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переформулировка исходной задачи для проведения необходимых исследований (проектирования) в рамках заданных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и приемы планирования и выполнения сформулированной для себя задачи (формулировка разных гипотез, нескольких линий, ходов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проверки полученных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содержание полученных материалов (их глубина, обобщенность, уникальность, оригинальность, научность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оформление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представления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отвечать на поставленные вопросы и вести дискуссию (по необходимости).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Формы проведения подобных экзаменов являются следствием реализации Основной образовательной программы основного общего образования.</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.3.6.3. Оценка внеучебных достижений выпускников</w:t>
      </w:r>
      <w:r w:rsidR="00BD6D3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основной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В последние годы в мировой и отечественной практике появился такой вид оценивания как процедура профилирования и учета (регистрации) достижений (recordsofachievement (RoA). </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w:t>
      </w:r>
      <w:r w:rsidRPr="00B71F64">
        <w:rPr>
          <w:rFonts w:ascii="Times New Roman" w:hAnsi="Times New Roman" w:cs="Times New Roman"/>
          <w:sz w:val="24"/>
          <w:szCs w:val="24"/>
        </w:rPr>
        <w:t xml:space="preserve"> – регистрация широкого спектра достижений ученика – академических и личных – на базе воспитательного и обобщающего оценивания. В целом регистрация достижений имеет более интерактивный и динамичный характер, хотя и повторяет многие элементы обычного оценивания. Регистрация достижений также предполагает четкое формулирование целей, которые обсуждаются с самим учеником.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Регистрация достижений</w:t>
      </w:r>
      <w:r w:rsidRPr="00B71F64">
        <w:rPr>
          <w:rFonts w:ascii="Times New Roman" w:hAnsi="Times New Roman" w:cs="Times New Roman"/>
          <w:sz w:val="24"/>
          <w:szCs w:val="24"/>
        </w:rPr>
        <w:t xml:space="preserve"> – это </w:t>
      </w:r>
      <w:r w:rsidRPr="00B71F64">
        <w:rPr>
          <w:rFonts w:ascii="Times New Roman" w:hAnsi="Times New Roman" w:cs="Times New Roman"/>
          <w:b/>
          <w:bCs/>
          <w:sz w:val="24"/>
          <w:szCs w:val="24"/>
        </w:rPr>
        <w:t>обобщающий документ</w:t>
      </w:r>
      <w:r w:rsidRPr="00B71F64">
        <w:rPr>
          <w:rFonts w:ascii="Times New Roman" w:hAnsi="Times New Roman" w:cs="Times New Roman"/>
          <w:sz w:val="24"/>
          <w:szCs w:val="24"/>
        </w:rPr>
        <w:t>, получающийся в результате профилирования, он передается ученикам в момент окончания основной школы. Процесс оценивания, на котором основана регистрация достижений, иногда называют описательным отчетом или оцениванием. Его ограничение с точки зрения прозрачности оценивающих процедур заключается в том, что эти описания не поддаются числовым или ранжированным обобщениям. Однако этот вид оценивания является важным в становлении личности учащегося и поэтому нуждается в институциональном оформлении.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Необходимо подчеркнуть, что внеучебные достижения школьников связаны не только с освоением предметных областей учебного плана школы, но и с участием детей в разнообразных видах образовательной деятельности. Как правило, разные виды внеучебной деятельности связаны с приобретением школьником реального социального опыта. Именно благодаря этим видам деятельности и формируется здесь и сейчас социальный опыт подростка. Во внеучебной </w:t>
      </w:r>
      <w:r w:rsidRPr="00B71F64">
        <w:rPr>
          <w:rFonts w:ascii="Times New Roman" w:hAnsi="Times New Roman" w:cs="Times New Roman"/>
          <w:sz w:val="24"/>
          <w:szCs w:val="24"/>
        </w:rPr>
        <w:lastRenderedPageBreak/>
        <w:t>деятельности дети также имеют свои образовательные результаты, в которых можно выделить три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Первый уровень результатов</w:t>
      </w:r>
      <w:r w:rsidRPr="00B71F64">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t>Второй уровень результатов</w:t>
      </w:r>
      <w:r w:rsidRPr="00B71F64">
        <w:rPr>
          <w:rFonts w:ascii="Times New Roman" w:hAnsi="Times New Roman" w:cs="Times New Roman"/>
          <w:sz w:val="24"/>
          <w:szCs w:val="24"/>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B71F64">
        <w:rPr>
          <w:rFonts w:ascii="Times New Roman" w:hAnsi="Times New Roman" w:cs="Times New Roman"/>
          <w:sz w:val="24"/>
          <w:szCs w:val="24"/>
        </w:rPr>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Третий уровень результатов</w:t>
      </w:r>
      <w:r w:rsidRPr="00B71F64">
        <w:rPr>
          <w:rFonts w:ascii="Times New Roman" w:hAnsi="Times New Roman" w:cs="Times New Roman"/>
          <w:sz w:val="24"/>
          <w:szCs w:val="24"/>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 (М. К. Мамардашвили), которые вовсе не обязательно положительно настроены к </w:t>
      </w:r>
      <w:proofErr w:type="gramStart"/>
      <w:r w:rsidRPr="00B71F64">
        <w:rPr>
          <w:rFonts w:ascii="Times New Roman" w:hAnsi="Times New Roman" w:cs="Times New Roman"/>
          <w:sz w:val="24"/>
          <w:szCs w:val="24"/>
        </w:rPr>
        <w:t>действующему</w:t>
      </w:r>
      <w:proofErr w:type="gramEnd"/>
      <w:r w:rsidRPr="00B71F64">
        <w:rPr>
          <w:rFonts w:ascii="Times New Roman" w:hAnsi="Times New Roman" w:cs="Times New Roman"/>
          <w:sz w:val="24"/>
          <w:szCs w:val="24"/>
        </w:rPr>
        <w:t xml:space="preserve">, молодой человек действительно </w:t>
      </w:r>
      <w:r w:rsidRPr="00B71F64">
        <w:rPr>
          <w:rFonts w:ascii="Times New Roman" w:hAnsi="Times New Roman" w:cs="Times New Roman"/>
          <w:i/>
          <w:iCs/>
          <w:sz w:val="24"/>
          <w:szCs w:val="24"/>
        </w:rPr>
        <w:t>становится</w:t>
      </w:r>
      <w:r w:rsidRPr="00B71F64">
        <w:rPr>
          <w:rFonts w:ascii="Times New Roman" w:hAnsi="Times New Roman" w:cs="Times New Roman"/>
          <w:sz w:val="24"/>
          <w:szCs w:val="24"/>
        </w:rPr>
        <w:t xml:space="preserve"> (а не просто </w:t>
      </w:r>
      <w:r w:rsidRPr="00B71F64">
        <w:rPr>
          <w:rFonts w:ascii="Times New Roman" w:hAnsi="Times New Roman" w:cs="Times New Roman"/>
          <w:i/>
          <w:iCs/>
          <w:sz w:val="24"/>
          <w:szCs w:val="24"/>
        </w:rPr>
        <w:t>узнаёт о том, как стать</w:t>
      </w:r>
      <w:r w:rsidRPr="00B71F64">
        <w:rPr>
          <w:rFonts w:ascii="Times New Roman" w:hAnsi="Times New Roman" w:cs="Times New Roman"/>
          <w:sz w:val="24"/>
          <w:szCs w:val="24"/>
        </w:rPr>
        <w:t>) деятелем, гражданином, свободным человеком.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Приведем лаконичную формулировку трех уровней результатов внеучебной деятельности школьников:</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1-й уровень: школьник знает и понимает общественную жизнь.</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2-й уровень: школьник ценит общественную жизнь.</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3-й уровень: школьник самостоятельно действует в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Достижение всех трех уровней результатов внеучебной деятельности увеличивает вероятность появления </w:t>
      </w:r>
      <w:r w:rsidRPr="00B71F64">
        <w:rPr>
          <w:rFonts w:ascii="Times New Roman" w:hAnsi="Times New Roman" w:cs="Times New Roman"/>
          <w:i/>
          <w:iCs/>
          <w:sz w:val="24"/>
          <w:szCs w:val="24"/>
        </w:rPr>
        <w:t>образовательных эффектов</w:t>
      </w:r>
      <w:r w:rsidRPr="00B71F64">
        <w:rPr>
          <w:rFonts w:ascii="Times New Roman" w:hAnsi="Times New Roman" w:cs="Times New Roman"/>
          <w:sz w:val="24"/>
          <w:szCs w:val="24"/>
        </w:rPr>
        <w:t xml:space="preserve"> этой деятельности (эффектов воспитания и социализации детей), в частности: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формирования коммуникативной, этической, социальной, гражданской компетентности школьников;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формирования у детей социокультурной идентичности:  страновой  (российской), этнической, культурной, гендерной и др.</w:t>
      </w:r>
    </w:p>
    <w:p w:rsidR="00D61D7E" w:rsidRPr="00B71F64" w:rsidRDefault="00D61D7E" w:rsidP="00C90A16">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sz w:val="24"/>
          <w:szCs w:val="24"/>
        </w:rPr>
        <w:t xml:space="preserve">Форма накопления как учебных, так и внеучебных результатов и достижений школьников – </w:t>
      </w:r>
      <w:r w:rsidRPr="00B71F64">
        <w:rPr>
          <w:rFonts w:ascii="Times New Roman" w:hAnsi="Times New Roman" w:cs="Times New Roman"/>
          <w:b/>
          <w:bCs/>
          <w:i/>
          <w:iCs/>
          <w:sz w:val="24"/>
          <w:szCs w:val="24"/>
        </w:rPr>
        <w:t>портфолио.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 Таким образом, </w:t>
      </w: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ученика – это </w:t>
      </w:r>
      <w:r w:rsidRPr="00B71F64">
        <w:rPr>
          <w:rFonts w:ascii="Times New Roman" w:hAnsi="Times New Roman" w:cs="Times New Roman"/>
          <w:b/>
          <w:bCs/>
          <w:sz w:val="24"/>
          <w:szCs w:val="24"/>
        </w:rPr>
        <w:t>комплект документов</w:t>
      </w:r>
      <w:r w:rsidRPr="00B71F64">
        <w:rPr>
          <w:rFonts w:ascii="Times New Roman" w:hAnsi="Times New Roman" w:cs="Times New Roman"/>
          <w:sz w:val="24"/>
          <w:szCs w:val="24"/>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государственной (итоговой) аттестации</w:t>
      </w:r>
      <w:r w:rsidRPr="00B71F64">
        <w:rPr>
          <w:rFonts w:ascii="Times New Roman" w:hAnsi="Times New Roman" w:cs="Times New Roman"/>
          <w:sz w:val="24"/>
          <w:szCs w:val="24"/>
        </w:rPr>
        <w:t xml:space="preserve"> на основе </w:t>
      </w: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фиксируются только итоговые результаты внеучебных достижений. Здесь портфолио выступает только средством накопления своих </w:t>
      </w:r>
      <w:proofErr w:type="gramStart"/>
      <w:r w:rsidRPr="00B71F64">
        <w:rPr>
          <w:rFonts w:ascii="Times New Roman" w:hAnsi="Times New Roman" w:cs="Times New Roman"/>
          <w:sz w:val="24"/>
          <w:szCs w:val="24"/>
        </w:rPr>
        <w:t>достижений</w:t>
      </w:r>
      <w:proofErr w:type="gramEnd"/>
      <w:r w:rsidRPr="00B71F64">
        <w:rPr>
          <w:rFonts w:ascii="Times New Roman" w:hAnsi="Times New Roman" w:cs="Times New Roman"/>
          <w:sz w:val="24"/>
          <w:szCs w:val="24"/>
        </w:rPr>
        <w:t xml:space="preserve"> на основе которых и подводятся итоги.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Итоговыми результатами внеучебных достижений за период основной школы могут быть: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в конкурсах, выставках выше школьного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победа в конкурсах, выставках, соревнованиях;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в научно-практических конференциях, форумах;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авторские публикации в изданиях выше школьного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авторские проекты, изобретения, получившие общественное одобрение;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успешное прохождение социальной и профессиональной практики;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плодотворное участие в работе выборных органов общественного управления и самоуправления;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получение грантов, стипендий, премий, гражданских наград;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лидирование в общепризнанных рейтингах.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Таким образом</w:t>
      </w:r>
      <w:r w:rsidRPr="00B71F64">
        <w:rPr>
          <w:rFonts w:ascii="Times New Roman" w:hAnsi="Times New Roman" w:cs="Times New Roman"/>
          <w:sz w:val="24"/>
          <w:szCs w:val="24"/>
        </w:rPr>
        <w:t xml:space="preserve">, итоговые результаты обучения в основной школе складываются из государственных и школьных экзаменов и внеучебных достижений выпускника. </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ИРО = ГЭ + ШЭ + ВДВ</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 xml:space="preserve">.3.7. Внутренняя оценка </w:t>
      </w:r>
      <w:proofErr w:type="gramStart"/>
      <w:r w:rsidR="00D61D7E" w:rsidRPr="00B71F64">
        <w:rPr>
          <w:rFonts w:ascii="Times New Roman" w:hAnsi="Times New Roman" w:cs="Times New Roman"/>
          <w:b/>
          <w:bCs/>
          <w:sz w:val="24"/>
          <w:szCs w:val="24"/>
        </w:rPr>
        <w:t>планируемых</w:t>
      </w:r>
      <w:proofErr w:type="gramEnd"/>
      <w:r w:rsidR="00D61D7E" w:rsidRPr="00B71F64">
        <w:rPr>
          <w:rFonts w:ascii="Times New Roman" w:hAnsi="Times New Roman" w:cs="Times New Roman"/>
          <w:b/>
          <w:bCs/>
          <w:sz w:val="24"/>
          <w:szCs w:val="24"/>
        </w:rPr>
        <w:t xml:space="preserve"> результатами</w:t>
      </w:r>
      <w:r w:rsidR="00BD6D3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силами образовательного учреждения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lastRenderedPageBreak/>
        <w:t>Внутренняя оценка</w:t>
      </w:r>
      <w:r w:rsidRPr="00B71F64">
        <w:rPr>
          <w:rFonts w:ascii="Times New Roman" w:hAnsi="Times New Roman" w:cs="Times New Roman"/>
          <w:sz w:val="24"/>
          <w:szCs w:val="24"/>
        </w:rPr>
        <w:t xml:space="preserve"> предметных и метапредметных результатов образовательного учреждения включает в себя </w:t>
      </w:r>
      <w:r w:rsidRPr="00B71F64">
        <w:rPr>
          <w:rFonts w:ascii="Times New Roman" w:hAnsi="Times New Roman" w:cs="Times New Roman"/>
          <w:b/>
          <w:bCs/>
          <w:sz w:val="24"/>
          <w:szCs w:val="24"/>
        </w:rPr>
        <w:t>стартовое, текущее (формирующее) и промежуточное (итоговое) оценивание</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стартового оценивания</w:t>
      </w:r>
      <w:r w:rsidRPr="00B71F64">
        <w:rPr>
          <w:rFonts w:ascii="Times New Roman" w:hAnsi="Times New Roman" w:cs="Times New Roman"/>
          <w:sz w:val="24"/>
          <w:szCs w:val="24"/>
        </w:rPr>
        <w:t>, которое проводится в начале каждого учебного года,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текущего (формирующего) оценивания</w:t>
      </w:r>
      <w:r w:rsidRPr="00B71F64">
        <w:rPr>
          <w:rFonts w:ascii="Times New Roman" w:hAnsi="Times New Roman" w:cs="Times New Roman"/>
          <w:sz w:val="24"/>
          <w:szCs w:val="24"/>
        </w:rPr>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промежуточного (итогового) оценивания</w:t>
      </w:r>
      <w:r w:rsidRPr="00B71F64">
        <w:rPr>
          <w:rFonts w:ascii="Times New Roman" w:hAnsi="Times New Roman" w:cs="Times New Roman"/>
          <w:sz w:val="24"/>
          <w:szCs w:val="24"/>
        </w:rPr>
        <w:t xml:space="preserve"> 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 учителя школьная служба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целях эффективности </w:t>
      </w:r>
      <w:r w:rsidRPr="00B71F64">
        <w:rPr>
          <w:rFonts w:ascii="Times New Roman" w:hAnsi="Times New Roman" w:cs="Times New Roman"/>
          <w:b/>
          <w:bCs/>
          <w:sz w:val="24"/>
          <w:szCs w:val="24"/>
        </w:rPr>
        <w:t>внутренняя оценка образовательных результатов</w:t>
      </w:r>
      <w:r w:rsidRPr="00B71F64">
        <w:rPr>
          <w:rFonts w:ascii="Times New Roman" w:hAnsi="Times New Roman" w:cs="Times New Roman"/>
          <w:sz w:val="24"/>
          <w:szCs w:val="24"/>
        </w:rPr>
        <w:t xml:space="preserve"> обучающихся включает в себя: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указание </w:t>
      </w:r>
      <w:r w:rsidRPr="00B71F64">
        <w:rPr>
          <w:rFonts w:ascii="Times New Roman" w:hAnsi="Times New Roman" w:cs="Times New Roman"/>
          <w:b/>
          <w:bCs/>
          <w:sz w:val="24"/>
          <w:szCs w:val="24"/>
        </w:rPr>
        <w:t>технологии оценивания</w:t>
      </w:r>
      <w:r w:rsidRPr="00B71F64">
        <w:rPr>
          <w:rFonts w:ascii="Times New Roman" w:hAnsi="Times New Roman" w:cs="Times New Roman"/>
          <w:sz w:val="24"/>
          <w:szCs w:val="24"/>
        </w:rPr>
        <w:t xml:space="preserve">, которая будет использоваться в ходе образовательного </w:t>
      </w:r>
      <w:proofErr w:type="gramStart"/>
      <w:r w:rsidRPr="00B71F64">
        <w:rPr>
          <w:rFonts w:ascii="Times New Roman" w:hAnsi="Times New Roman" w:cs="Times New Roman"/>
          <w:sz w:val="24"/>
          <w:szCs w:val="24"/>
        </w:rPr>
        <w:t>процесса</w:t>
      </w:r>
      <w:proofErr w:type="gramEnd"/>
      <w:r w:rsidRPr="00B71F64">
        <w:rPr>
          <w:rFonts w:ascii="Times New Roman" w:hAnsi="Times New Roman" w:cs="Times New Roman"/>
          <w:sz w:val="24"/>
          <w:szCs w:val="24"/>
        </w:rPr>
        <w:t xml:space="preserve"> и работать на повышение эффективности и доступности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краткие сведения о </w:t>
      </w:r>
      <w:r w:rsidRPr="00B71F64">
        <w:rPr>
          <w:rFonts w:ascii="Times New Roman" w:hAnsi="Times New Roman" w:cs="Times New Roman"/>
          <w:b/>
          <w:bCs/>
          <w:sz w:val="24"/>
          <w:szCs w:val="24"/>
        </w:rPr>
        <w:t>способах оценивания</w:t>
      </w:r>
      <w:r w:rsidRPr="00B71F64">
        <w:rPr>
          <w:rFonts w:ascii="Times New Roman" w:hAnsi="Times New Roman" w:cs="Times New Roman"/>
          <w:sz w:val="24"/>
          <w:szCs w:val="24"/>
        </w:rPr>
        <w:t>, которые будут использоваться, а также указание на то, когда и каким образом будет происходить;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сведения о том, каким образом предполагается обеспечить </w:t>
      </w:r>
      <w:r w:rsidRPr="00B71F64">
        <w:rPr>
          <w:rFonts w:ascii="Times New Roman" w:hAnsi="Times New Roman" w:cs="Times New Roman"/>
          <w:b/>
          <w:bCs/>
          <w:sz w:val="24"/>
          <w:szCs w:val="24"/>
        </w:rPr>
        <w:t>дифференцированный подход</w:t>
      </w:r>
      <w:r w:rsidRPr="00B71F64">
        <w:rPr>
          <w:rFonts w:ascii="Times New Roman" w:hAnsi="Times New Roman" w:cs="Times New Roman"/>
          <w:sz w:val="24"/>
          <w:szCs w:val="24"/>
        </w:rPr>
        <w:t xml:space="preserve"> к обучению, т. е. каким образом будут варьироваться организация класса/ методики обучения, учебные ресурсы и оценка знаний учащихся с целью развития всего спектра способностей учащихся;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сведения о том, каким образом предполагается производить </w:t>
      </w:r>
      <w:r w:rsidRPr="00B71F64">
        <w:rPr>
          <w:rFonts w:ascii="Times New Roman" w:hAnsi="Times New Roman" w:cs="Times New Roman"/>
          <w:b/>
          <w:bCs/>
          <w:sz w:val="24"/>
          <w:szCs w:val="24"/>
        </w:rPr>
        <w:t>анализ и оценку</w:t>
      </w:r>
      <w:r w:rsidRPr="00B71F64">
        <w:rPr>
          <w:rFonts w:ascii="Times New Roman" w:hAnsi="Times New Roman" w:cs="Times New Roman"/>
          <w:sz w:val="24"/>
          <w:szCs w:val="24"/>
        </w:rPr>
        <w:t xml:space="preserve"> учебной программы (включая все элементы процесса оценивания).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Внутришкольный мониторинг</w:t>
      </w:r>
      <w:r w:rsidRPr="00B71F64">
        <w:rPr>
          <w:rFonts w:ascii="Times New Roman" w:hAnsi="Times New Roman" w:cs="Times New Roman"/>
          <w:sz w:val="24"/>
          <w:szCs w:val="24"/>
        </w:rPr>
        <w:t xml:space="preserve"> образовательных достижений ведётся каждым учителем-предметником и </w:t>
      </w:r>
      <w:r w:rsidRPr="00B71F64">
        <w:rPr>
          <w:rFonts w:ascii="Times New Roman" w:hAnsi="Times New Roman" w:cs="Times New Roman"/>
          <w:b/>
          <w:bCs/>
          <w:sz w:val="24"/>
          <w:szCs w:val="24"/>
        </w:rPr>
        <w:t>фиксируется</w:t>
      </w:r>
      <w:r w:rsidRPr="00B71F64">
        <w:rPr>
          <w:rFonts w:ascii="Times New Roman" w:hAnsi="Times New Roman" w:cs="Times New Roman"/>
          <w:sz w:val="24"/>
          <w:szCs w:val="24"/>
        </w:rPr>
        <w:t xml:space="preserve"> с помощью оценочных листов, классных журналов, дневников школьников на бумажных или электронных носителях.</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2</w:t>
      </w:r>
      <w:r w:rsidR="00D61D7E" w:rsidRPr="00B71F64">
        <w:rPr>
          <w:rFonts w:ascii="Times New Roman" w:hAnsi="Times New Roman" w:cs="Times New Roman"/>
          <w:b/>
          <w:bCs/>
          <w:sz w:val="24"/>
          <w:szCs w:val="24"/>
        </w:rPr>
        <w:t>.3.8. Итоговая оценка выпускника и её использование</w:t>
      </w:r>
      <w:r w:rsidR="00BD6D3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при переходе от основного к среднему (полному</w:t>
      </w:r>
      <w:proofErr w:type="gramStart"/>
      <w:r w:rsidR="00D61D7E" w:rsidRPr="00B71F64">
        <w:rPr>
          <w:rFonts w:ascii="Times New Roman" w:hAnsi="Times New Roman" w:cs="Times New Roman"/>
          <w:b/>
          <w:bCs/>
          <w:sz w:val="24"/>
          <w:szCs w:val="24"/>
        </w:rPr>
        <w:t>)о</w:t>
      </w:r>
      <w:proofErr w:type="gramEnd"/>
      <w:r w:rsidR="00D61D7E" w:rsidRPr="00B71F64">
        <w:rPr>
          <w:rFonts w:ascii="Times New Roman" w:hAnsi="Times New Roman" w:cs="Times New Roman"/>
          <w:b/>
          <w:bCs/>
          <w:sz w:val="24"/>
          <w:szCs w:val="24"/>
        </w:rPr>
        <w:t>бщему образованию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итоговую оценку на ступени основного общего образования выносятся </w:t>
      </w:r>
      <w:r w:rsidRPr="00B71F64">
        <w:rPr>
          <w:rFonts w:ascii="Times New Roman" w:hAnsi="Times New Roman" w:cs="Times New Roman"/>
          <w:i/>
          <w:iCs/>
          <w:sz w:val="24"/>
          <w:szCs w:val="24"/>
        </w:rPr>
        <w:t>только предметные и метапредметные результаты</w:t>
      </w:r>
      <w:r w:rsidRPr="00B71F64">
        <w:rPr>
          <w:rFonts w:ascii="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Итоговая оценка</w:t>
      </w:r>
      <w:r w:rsidRPr="00B71F64">
        <w:rPr>
          <w:rFonts w:ascii="Times New Roman" w:hAnsi="Times New Roman" w:cs="Times New Roman"/>
          <w:sz w:val="24"/>
          <w:szCs w:val="24"/>
        </w:rPr>
        <w:t xml:space="preserve"> выпускника формируется на основе: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результатов </w:t>
      </w:r>
      <w:r w:rsidRPr="00B71F64">
        <w:rPr>
          <w:rFonts w:ascii="Times New Roman" w:hAnsi="Times New Roman" w:cs="Times New Roman"/>
          <w:b/>
          <w:bCs/>
          <w:sz w:val="24"/>
          <w:szCs w:val="24"/>
        </w:rPr>
        <w:t>внутришкольного мониторинга</w:t>
      </w:r>
      <w:r w:rsidRPr="00B71F64">
        <w:rPr>
          <w:rFonts w:ascii="Times New Roman" w:hAnsi="Times New Roman" w:cs="Times New Roman"/>
          <w:sz w:val="24"/>
          <w:szCs w:val="24"/>
        </w:rPr>
        <w:t xml:space="preserve"> образовательных достижений по всем предметам, зафиксированных в оценочных листах, в том числе за </w:t>
      </w:r>
      <w:r w:rsidRPr="00B71F64">
        <w:rPr>
          <w:rFonts w:ascii="Times New Roman" w:hAnsi="Times New Roman" w:cs="Times New Roman"/>
          <w:b/>
          <w:bCs/>
          <w:sz w:val="24"/>
          <w:szCs w:val="24"/>
        </w:rPr>
        <w:t>промежуточные и итоговые комплексные работы на межпредметной основе</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оценок за выполнение </w:t>
      </w:r>
      <w:r w:rsidRPr="00B71F64">
        <w:rPr>
          <w:rFonts w:ascii="Times New Roman" w:hAnsi="Times New Roman" w:cs="Times New Roman"/>
          <w:b/>
          <w:bCs/>
          <w:sz w:val="24"/>
          <w:szCs w:val="24"/>
        </w:rPr>
        <w:t>итоговых работ по всем учебным предметам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оценки за выполнение и </w:t>
      </w:r>
      <w:r w:rsidRPr="00B71F64">
        <w:rPr>
          <w:rFonts w:ascii="Times New Roman" w:hAnsi="Times New Roman" w:cs="Times New Roman"/>
          <w:b/>
          <w:bCs/>
          <w:sz w:val="24"/>
          <w:szCs w:val="24"/>
        </w:rPr>
        <w:t xml:space="preserve">защиту </w:t>
      </w:r>
      <w:proofErr w:type="gramStart"/>
      <w:r w:rsidRPr="00B71F64">
        <w:rPr>
          <w:rFonts w:ascii="Times New Roman" w:hAnsi="Times New Roman" w:cs="Times New Roman"/>
          <w:b/>
          <w:bCs/>
          <w:sz w:val="24"/>
          <w:szCs w:val="24"/>
        </w:rPr>
        <w:t>индивидуального проекта</w:t>
      </w:r>
      <w:proofErr w:type="gramEnd"/>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оценок за </w:t>
      </w:r>
      <w:r w:rsidRPr="00B71F64">
        <w:rPr>
          <w:rFonts w:ascii="Times New Roman" w:hAnsi="Times New Roman" w:cs="Times New Roman"/>
          <w:b/>
          <w:bCs/>
          <w:sz w:val="24"/>
          <w:szCs w:val="24"/>
        </w:rPr>
        <w:t>работы</w:t>
      </w:r>
      <w:r w:rsidRPr="00B71F64">
        <w:rPr>
          <w:rFonts w:ascii="Times New Roman" w:hAnsi="Times New Roman" w:cs="Times New Roman"/>
          <w:sz w:val="24"/>
          <w:szCs w:val="24"/>
        </w:rPr>
        <w:t xml:space="preserve">, выносимые на государственную итоговую аттестацию (далее – </w:t>
      </w:r>
      <w:r w:rsidRPr="00B71F64">
        <w:rPr>
          <w:rFonts w:ascii="Times New Roman" w:hAnsi="Times New Roman" w:cs="Times New Roman"/>
          <w:b/>
          <w:bCs/>
          <w:sz w:val="24"/>
          <w:szCs w:val="24"/>
        </w:rPr>
        <w:t>ГИА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B71F64">
        <w:rPr>
          <w:rFonts w:ascii="Times New Roman" w:hAnsi="Times New Roman" w:cs="Times New Roman"/>
          <w:sz w:val="24"/>
          <w:szCs w:val="24"/>
        </w:rPr>
        <w:t>индивидуальный проект</w:t>
      </w:r>
      <w:proofErr w:type="gramEnd"/>
      <w:r w:rsidRPr="00B71F64">
        <w:rPr>
          <w:rFonts w:ascii="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B71F64">
        <w:rPr>
          <w:rFonts w:ascii="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B71F64">
        <w:rPr>
          <w:rFonts w:ascii="Times New Roman" w:hAnsi="Times New Roman" w:cs="Times New Roman"/>
          <w:b/>
          <w:bCs/>
          <w:sz w:val="24"/>
          <w:szCs w:val="24"/>
        </w:rPr>
        <w:t xml:space="preserve">выдаче документа государственного образца об уровне образования – аттестата об основном общем образовании </w:t>
      </w:r>
      <w:r w:rsidRPr="00B71F64">
        <w:rPr>
          <w:rFonts w:ascii="Times New Roman" w:hAnsi="Times New Roman" w:cs="Times New Roman"/>
          <w:sz w:val="24"/>
          <w:szCs w:val="24"/>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w:t>
      </w:r>
      <w:r w:rsidRPr="00B71F64">
        <w:rPr>
          <w:rFonts w:ascii="Times New Roman" w:hAnsi="Times New Roman" w:cs="Times New Roman"/>
          <w:sz w:val="24"/>
          <w:szCs w:val="24"/>
        </w:rPr>
        <w:lastRenderedPageBreak/>
        <w:t>рамках регламентированных процедур, устанавливаемых Министерством образования и науки Российской Федерации.</w:t>
      </w:r>
      <w:proofErr w:type="gramEnd"/>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Решение </w:t>
      </w:r>
      <w:r w:rsidRPr="00B71F64">
        <w:rPr>
          <w:rFonts w:ascii="Times New Roman" w:hAnsi="Times New Roman" w:cs="Times New Roman"/>
          <w:b/>
          <w:bCs/>
          <w:sz w:val="24"/>
          <w:szCs w:val="24"/>
        </w:rPr>
        <w:t>о выдаче документа государственного образца об уровне образования – аттестата об основном общем образовании</w:t>
      </w:r>
      <w:r w:rsidRPr="00B71F64">
        <w:rPr>
          <w:rFonts w:ascii="Times New Roman" w:hAnsi="Times New Roman" w:cs="Times New Roman"/>
          <w:sz w:val="24"/>
          <w:szCs w:val="24"/>
        </w:rPr>
        <w:t xml:space="preserve"> принимается одновременно с рассмотрением и утверждением </w:t>
      </w:r>
      <w:r w:rsidRPr="00B71F64">
        <w:rPr>
          <w:rFonts w:ascii="Times New Roman" w:hAnsi="Times New Roman" w:cs="Times New Roman"/>
          <w:b/>
          <w:bCs/>
          <w:sz w:val="24"/>
          <w:szCs w:val="24"/>
        </w:rPr>
        <w:t>характеристики обучающегося,</w:t>
      </w:r>
      <w:r w:rsidRPr="00B71F64">
        <w:rPr>
          <w:rFonts w:ascii="Times New Roman" w:hAnsi="Times New Roman" w:cs="Times New Roman"/>
          <w:sz w:val="24"/>
          <w:szCs w:val="24"/>
        </w:rPr>
        <w:t xml:space="preserve"> с учётом которой осуществляется приём в профильные классы старшей школы. В характеристике </w:t>
      </w:r>
      <w:proofErr w:type="gramStart"/>
      <w:r w:rsidRPr="00B71F64">
        <w:rPr>
          <w:rFonts w:ascii="Times New Roman" w:hAnsi="Times New Roman" w:cs="Times New Roman"/>
          <w:sz w:val="24"/>
          <w:szCs w:val="24"/>
        </w:rPr>
        <w:t>обучающегося</w:t>
      </w:r>
      <w:proofErr w:type="gramEnd"/>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отмечаются образовательные достижения и положительные качества обучающегося;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.3.9. Оценка результатов деятельности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Оценка результатов деятельности школы осуществляется в ходе аккредитации, а также в рамках аттестации педагогических кадров. Она проводится на основе </w:t>
      </w:r>
      <w:proofErr w:type="gramStart"/>
      <w:r w:rsidRPr="00B71F64">
        <w:rPr>
          <w:rFonts w:ascii="Times New Roman" w:hAnsi="Times New Roman" w:cs="Times New Roman"/>
          <w:sz w:val="24"/>
          <w:szCs w:val="24"/>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B71F64">
        <w:rPr>
          <w:rFonts w:ascii="Times New Roman" w:hAnsi="Times New Roman" w:cs="Times New Roman"/>
          <w:sz w:val="24"/>
          <w:szCs w:val="24"/>
        </w:rPr>
        <w:t xml:space="preserve"> с учётом: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результатов мониторинговых исследований разного уровня (федерального, регионального, муниципального);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условий реализации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особенностей контингента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оценки в ходе данных процедур являются также </w:t>
      </w:r>
      <w:r w:rsidRPr="00B71F64">
        <w:rPr>
          <w:rFonts w:ascii="Times New Roman" w:hAnsi="Times New Roman" w:cs="Times New Roman"/>
          <w:i/>
          <w:iCs/>
          <w:sz w:val="24"/>
          <w:szCs w:val="24"/>
        </w:rPr>
        <w:t>текущая оценочная деятельность</w:t>
      </w:r>
      <w:r w:rsidRPr="00B71F64">
        <w:rPr>
          <w:rFonts w:ascii="Times New Roman" w:hAnsi="Times New Roman" w:cs="Times New Roman"/>
          <w:sz w:val="24"/>
          <w:szCs w:val="24"/>
        </w:rPr>
        <w:t xml:space="preserve"> школы и педагогов и, в частности, отслеживание динамики образовательных достижений выпускников основной школы.</w:t>
      </w:r>
    </w:p>
    <w:p w:rsidR="00D61D7E" w:rsidRPr="00B71F64" w:rsidRDefault="00D61D7E" w:rsidP="00F566AB">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br w:type="page"/>
      </w:r>
    </w:p>
    <w:p w:rsidR="008A4609" w:rsidRPr="00B71F64" w:rsidRDefault="008A4609" w:rsidP="00506EA5">
      <w:pPr>
        <w:pStyle w:val="1"/>
        <w:spacing w:before="0" w:line="360" w:lineRule="auto"/>
        <w:contextualSpacing/>
        <w:jc w:val="center"/>
        <w:rPr>
          <w:rFonts w:ascii="Times New Roman" w:hAnsi="Times New Roman" w:cs="Times New Roman"/>
          <w:color w:val="000000" w:themeColor="text1"/>
          <w:sz w:val="24"/>
          <w:szCs w:val="24"/>
        </w:rPr>
      </w:pPr>
      <w:bookmarkStart w:id="9" w:name="_Toc422483769"/>
      <w:r w:rsidRPr="00B71F64">
        <w:rPr>
          <w:rFonts w:ascii="Times New Roman" w:hAnsi="Times New Roman" w:cs="Times New Roman"/>
          <w:color w:val="000000" w:themeColor="text1"/>
          <w:sz w:val="24"/>
          <w:szCs w:val="24"/>
          <w:lang w:val="en-US"/>
        </w:rPr>
        <w:lastRenderedPageBreak/>
        <w:t>III</w:t>
      </w:r>
      <w:r w:rsidRPr="00B71F64">
        <w:rPr>
          <w:rFonts w:ascii="Times New Roman" w:hAnsi="Times New Roman" w:cs="Times New Roman"/>
          <w:color w:val="000000" w:themeColor="text1"/>
          <w:sz w:val="24"/>
          <w:szCs w:val="24"/>
        </w:rPr>
        <w:t>. Содержательный раздел</w:t>
      </w:r>
      <w:bookmarkEnd w:id="9"/>
    </w:p>
    <w:p w:rsidR="008A4609" w:rsidRPr="00B71F64" w:rsidRDefault="008A4609" w:rsidP="00506EA5">
      <w:pPr>
        <w:pStyle w:val="2"/>
        <w:spacing w:before="0" w:line="360" w:lineRule="auto"/>
        <w:contextualSpacing/>
        <w:jc w:val="center"/>
        <w:rPr>
          <w:rFonts w:ascii="Times New Roman" w:hAnsi="Times New Roman" w:cs="Times New Roman"/>
          <w:i/>
          <w:color w:val="000000" w:themeColor="text1"/>
          <w:sz w:val="24"/>
          <w:szCs w:val="24"/>
        </w:rPr>
      </w:pPr>
      <w:bookmarkStart w:id="10" w:name="_Toc422483770"/>
      <w:r w:rsidRPr="00B71F64">
        <w:rPr>
          <w:rFonts w:ascii="Times New Roman" w:hAnsi="Times New Roman" w:cs="Times New Roman"/>
          <w:i/>
          <w:color w:val="000000" w:themeColor="text1"/>
          <w:sz w:val="24"/>
          <w:szCs w:val="24"/>
        </w:rPr>
        <w:t>3.1. Программа развития универсальных действий</w:t>
      </w:r>
      <w:bookmarkEnd w:id="10"/>
    </w:p>
    <w:p w:rsidR="00D61D7E" w:rsidRPr="00B71F64" w:rsidRDefault="008A4609" w:rsidP="00506EA5">
      <w:pPr>
        <w:pStyle w:val="3"/>
        <w:spacing w:before="0" w:line="360" w:lineRule="auto"/>
        <w:jc w:val="center"/>
        <w:rPr>
          <w:rFonts w:ascii="Times New Roman" w:hAnsi="Times New Roman" w:cs="Times New Roman"/>
          <w:i/>
          <w:color w:val="000000" w:themeColor="text1"/>
          <w:sz w:val="24"/>
          <w:szCs w:val="24"/>
        </w:rPr>
      </w:pPr>
      <w:bookmarkStart w:id="11" w:name="_Toc422483771"/>
      <w:r w:rsidRPr="00B71F64">
        <w:rPr>
          <w:rFonts w:ascii="Times New Roman" w:hAnsi="Times New Roman" w:cs="Times New Roman"/>
          <w:i/>
          <w:color w:val="000000" w:themeColor="text1"/>
          <w:sz w:val="24"/>
          <w:szCs w:val="24"/>
        </w:rPr>
        <w:t xml:space="preserve">3.1.1. </w:t>
      </w:r>
      <w:r w:rsidR="00D61D7E" w:rsidRPr="00B71F64">
        <w:rPr>
          <w:rFonts w:ascii="Times New Roman" w:hAnsi="Times New Roman" w:cs="Times New Roman"/>
          <w:i/>
          <w:color w:val="000000" w:themeColor="text1"/>
          <w:sz w:val="24"/>
          <w:szCs w:val="24"/>
        </w:rPr>
        <w:t>Пояснительная записка</w:t>
      </w:r>
      <w:bookmarkEnd w:id="11"/>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служит основой для разработки рабочих программ учебных предметов и  курсов, а также программ внеурочной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развития УУД включает описание содержания и организации работы по формированию: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информационно-коммуникационной компетентности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учебно-исследовательской и проектной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стратегий смыслового чтения и работы с информацией.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учитывает  особенности  образовательного  учреждения  (его оснащенность, кадровый потенциал и др.) и отражает логику развертывания образовательного процесса во временной перспективе.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универсальных учебных действий в составе личностных, регулятивных, познавательных и коммуникативных действий, определяющих формирование психологических способностей личности, осуществляется с учётом возрастных особенностей развития личностной и познавательной сфер подростка. Особое внимание в программе развития универсальных учебных действий уделяется становлению коммуникативных универсальных учебных действий как ведущих в подростковом возрасте. В этом смысле задача начальной школы «учить ученика учиться» трансформируется в новую задачу для основной школы – «учить ученика учиться в общении».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реализации Программы при изучении всех без исключения предметов основной школы получают дальнейшее развитие личностные, регулятивные, коммуникативные и познавательные универсальные учебные действия, ИКТ-компетентность обучающихся; обучающиеся приобретут опыт проектной деятельности как особой формы учебной работы. В </w:t>
      </w:r>
      <w:r w:rsidRPr="00B71F64">
        <w:rPr>
          <w:rFonts w:ascii="Times New Roman" w:hAnsi="Times New Roman" w:cs="Times New Roman"/>
          <w:sz w:val="24"/>
          <w:szCs w:val="24"/>
        </w:rPr>
        <w:lastRenderedPageBreak/>
        <w:t xml:space="preserve">основной школе на занятиях  по всем предметам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личностных универсальных учебных действий</w:t>
      </w:r>
      <w:r w:rsidRPr="00B71F64">
        <w:rPr>
          <w:rFonts w:ascii="Times New Roman" w:hAnsi="Times New Roman" w:cs="Times New Roman"/>
          <w:sz w:val="24"/>
          <w:szCs w:val="24"/>
        </w:rPr>
        <w:t xml:space="preserve"> приоритетное внимание уделяется формированию: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гражданской идентичности личности (включая когнитивный, эмоционально-ценностный и поведенческий компоненты);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регулятивных универсальных учебных действий</w:t>
      </w:r>
      <w:r w:rsidRPr="00B71F64">
        <w:rPr>
          <w:rFonts w:ascii="Times New Roman" w:hAnsi="Times New Roman" w:cs="Times New Roman"/>
          <w:sz w:val="24"/>
          <w:szCs w:val="24"/>
        </w:rPr>
        <w:t xml:space="preserve"> приоритетное внимание уделяется формированию действий целеполагани</w:t>
      </w:r>
      <w:r w:rsidR="00BD6D34">
        <w:rPr>
          <w:rFonts w:ascii="Times New Roman" w:hAnsi="Times New Roman" w:cs="Times New Roman"/>
          <w:sz w:val="24"/>
          <w:szCs w:val="24"/>
        </w:rPr>
        <w:t>и</w:t>
      </w:r>
      <w:r w:rsidRPr="00B71F64">
        <w:rPr>
          <w:rFonts w:ascii="Times New Roman" w:hAnsi="Times New Roman" w:cs="Times New Roman"/>
          <w:sz w:val="24"/>
          <w:szCs w:val="24"/>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B71F64">
        <w:rPr>
          <w:rFonts w:ascii="Times New Roman" w:hAnsi="Times New Roman" w:cs="Times New Roman"/>
          <w:sz w:val="24"/>
          <w:szCs w:val="24"/>
        </w:rPr>
        <w:t>действия</w:t>
      </w:r>
      <w:proofErr w:type="gramEnd"/>
      <w:r w:rsidRPr="00B71F64">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коммуникативных универсальных учебных действий</w:t>
      </w:r>
      <w:r w:rsidRPr="00B71F64">
        <w:rPr>
          <w:rFonts w:ascii="Times New Roman" w:hAnsi="Times New Roman" w:cs="Times New Roman"/>
          <w:sz w:val="24"/>
          <w:szCs w:val="24"/>
        </w:rPr>
        <w:t xml:space="preserve"> приоритетное внимание уделяется: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w:t>
      </w:r>
      <w:r w:rsidRPr="00B71F64">
        <w:rPr>
          <w:rFonts w:ascii="Times New Roman" w:hAnsi="Times New Roman" w:cs="Times New Roman"/>
          <w:sz w:val="24"/>
          <w:szCs w:val="24"/>
        </w:rPr>
        <w:lastRenderedPageBreak/>
        <w:t xml:space="preserve">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развитию речевой деятельности, приобретению опыта использования речевых сре</w:t>
      </w:r>
      <w:proofErr w:type="gramStart"/>
      <w:r w:rsidRPr="00B71F64">
        <w:rPr>
          <w:rFonts w:ascii="Times New Roman" w:hAnsi="Times New Roman" w:cs="Times New Roman"/>
          <w:sz w:val="24"/>
          <w:szCs w:val="24"/>
        </w:rPr>
        <w:t>дств дл</w:t>
      </w:r>
      <w:proofErr w:type="gramEnd"/>
      <w:r w:rsidRPr="00B71F64">
        <w:rPr>
          <w:rFonts w:ascii="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познавательных универсальных учебных действий</w:t>
      </w:r>
      <w:r w:rsidRPr="00B71F64">
        <w:rPr>
          <w:rFonts w:ascii="Times New Roman" w:hAnsi="Times New Roman" w:cs="Times New Roman"/>
          <w:sz w:val="24"/>
          <w:szCs w:val="24"/>
        </w:rPr>
        <w:t xml:space="preserve"> приоритетное внимание уделяется: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практическому освоению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основ проектно-исследовательской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развитию стратегий смыслового чтения и работе с информацией;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w:t>
      </w:r>
      <w:r w:rsidRPr="00B71F64">
        <w:rPr>
          <w:rFonts w:ascii="Times New Roman" w:hAnsi="Times New Roman" w:cs="Times New Roman"/>
          <w:sz w:val="24"/>
          <w:szCs w:val="24"/>
        </w:rPr>
        <w:lastRenderedPageBreak/>
        <w:t>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обеспечивает: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развитие у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способности к саморазвитию и самосовершенствованию;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повышение эффективности усвоения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знаний и учебных действий, формирования компетенций и компетентностей в предметных областях;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овладение приёмами учебного сотрудничества и социального взаимодействия со сверстниками, старшими школьниками и взрослыми в совместной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Подробное описание планируемых результатов формирования универсальных учебных действий даётся в целевом разделе настоящей основной образовательной программы.</w:t>
      </w:r>
    </w:p>
    <w:p w:rsidR="00D61D7E" w:rsidRPr="00B23B81" w:rsidRDefault="008A4609" w:rsidP="00B23B81">
      <w:pPr>
        <w:spacing w:after="0" w:line="360" w:lineRule="auto"/>
        <w:contextualSpacing/>
        <w:jc w:val="center"/>
        <w:rPr>
          <w:rFonts w:ascii="Times New Roman" w:hAnsi="Times New Roman" w:cs="Times New Roman"/>
          <w:b/>
          <w:sz w:val="24"/>
          <w:szCs w:val="24"/>
        </w:rPr>
      </w:pPr>
      <w:bookmarkStart w:id="12" w:name="_Toc422483772"/>
      <w:r w:rsidRPr="00B23B81">
        <w:rPr>
          <w:rFonts w:ascii="Times New Roman" w:hAnsi="Times New Roman" w:cs="Times New Roman"/>
          <w:b/>
          <w:i/>
          <w:color w:val="000000" w:themeColor="text1"/>
          <w:sz w:val="24"/>
          <w:szCs w:val="24"/>
        </w:rPr>
        <w:t>3.1.</w:t>
      </w:r>
      <w:r w:rsidR="00D61D7E" w:rsidRPr="00B23B81">
        <w:rPr>
          <w:rFonts w:ascii="Times New Roman" w:hAnsi="Times New Roman" w:cs="Times New Roman"/>
          <w:b/>
          <w:i/>
          <w:color w:val="000000" w:themeColor="text1"/>
          <w:sz w:val="24"/>
          <w:szCs w:val="24"/>
        </w:rPr>
        <w:t>2. Описание понятий, функций, состава</w:t>
      </w:r>
      <w:r w:rsidR="00BD6D34">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и характеристик универсальных</w:t>
      </w:r>
      <w:r w:rsidR="00BD6D34">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учебных действий</w:t>
      </w:r>
      <w:bookmarkEnd w:id="12"/>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b/>
          <w:bCs/>
          <w:sz w:val="24"/>
          <w:szCs w:val="24"/>
        </w:rPr>
        <w:t xml:space="preserve">Личностные действия </w:t>
      </w:r>
      <w:r w:rsidRPr="00B71F64">
        <w:rPr>
          <w:rFonts w:ascii="Times New Roman" w:hAnsi="Times New Roman" w:cs="Times New Roman"/>
          <w:sz w:val="24"/>
          <w:szCs w:val="24"/>
        </w:rPr>
        <w:t xml:space="preserve">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w:t>
      </w:r>
      <w:r w:rsidRPr="00B71F64">
        <w:rPr>
          <w:rFonts w:ascii="Times New Roman" w:hAnsi="Times New Roman" w:cs="Times New Roman"/>
          <w:i/>
          <w:iCs/>
          <w:sz w:val="24"/>
          <w:szCs w:val="24"/>
        </w:rPr>
        <w:t>три вида личностных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личностное, профессиональное, жизненное </w:t>
      </w:r>
      <w:r w:rsidRPr="00B71F64">
        <w:rPr>
          <w:rFonts w:ascii="Times New Roman" w:hAnsi="Times New Roman" w:cs="Times New Roman"/>
          <w:i/>
          <w:iCs/>
          <w:sz w:val="24"/>
          <w:szCs w:val="24"/>
        </w:rPr>
        <w:t>самоопределение</w:t>
      </w:r>
      <w:r w:rsidRPr="00B71F64">
        <w:rPr>
          <w:rFonts w:ascii="Times New Roman" w:hAnsi="Times New Roman" w:cs="Times New Roman"/>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смыслообразование</w:t>
      </w:r>
      <w:r w:rsidRPr="00B71F64">
        <w:rPr>
          <w:rFonts w:ascii="Times New Roman" w:hAnsi="Times New Roman" w:cs="Times New Roman"/>
          <w:sz w:val="24"/>
          <w:szCs w:val="24"/>
        </w:rPr>
        <w:t>, т. е. установление учащимися связи между целью учебной деятельности и ее мотивом;</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w:t>
      </w:r>
      <w:r w:rsidRPr="00B71F64">
        <w:rPr>
          <w:rFonts w:ascii="Times New Roman" w:hAnsi="Times New Roman" w:cs="Times New Roman"/>
          <w:i/>
          <w:iCs/>
          <w:sz w:val="24"/>
          <w:szCs w:val="24"/>
        </w:rPr>
        <w:t>нравственно-этическая ориентация</w:t>
      </w:r>
      <w:r w:rsidRPr="00B71F64">
        <w:rPr>
          <w:rFonts w:ascii="Times New Roman" w:hAnsi="Times New Roman" w:cs="Times New Roman"/>
          <w:sz w:val="24"/>
          <w:szCs w:val="24"/>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Регулятивные действия </w:t>
      </w:r>
      <w:r w:rsidRPr="00B71F64">
        <w:rPr>
          <w:rFonts w:ascii="Times New Roman" w:hAnsi="Times New Roman" w:cs="Times New Roman"/>
          <w:sz w:val="24"/>
          <w:szCs w:val="24"/>
        </w:rPr>
        <w:t>обеспечивают учащимся организацию их учебной деятельности. К ним относятся: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целеполагание </w:t>
      </w:r>
      <w:r w:rsidRPr="00B71F64">
        <w:rPr>
          <w:rFonts w:ascii="Times New Roman" w:hAnsi="Times New Roman" w:cs="Times New Roman"/>
          <w:sz w:val="24"/>
          <w:szCs w:val="24"/>
        </w:rPr>
        <w:t>как постановка учебной задачи на основе соотнесения того, что уже известно и усвоено учащимся, и того, что еще неизвестно;</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планирование </w:t>
      </w:r>
      <w:r w:rsidRPr="00B71F64">
        <w:rPr>
          <w:rFonts w:ascii="Times New Roman" w:hAnsi="Times New Roman" w:cs="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прогнозирование </w:t>
      </w:r>
      <w:r w:rsidRPr="00B71F64">
        <w:rPr>
          <w:rFonts w:ascii="Times New Roman" w:hAnsi="Times New Roman" w:cs="Times New Roman"/>
          <w:sz w:val="24"/>
          <w:szCs w:val="24"/>
        </w:rPr>
        <w:t>– предвосхищение результата и уровня усвоения знаний, его временных характеристик;</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контроль </w:t>
      </w:r>
      <w:r w:rsidRPr="00B71F64">
        <w:rPr>
          <w:rFonts w:ascii="Times New Roman" w:hAnsi="Times New Roman" w:cs="Times New Roman"/>
          <w:sz w:val="24"/>
          <w:szCs w:val="24"/>
        </w:rPr>
        <w:t>в форме сличения способа действия и его результата с заданным эталоном с целью обнаружения отклонений и отличий от эталона;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коррекция </w:t>
      </w:r>
      <w:r w:rsidRPr="00B71F64">
        <w:rPr>
          <w:rFonts w:ascii="Times New Roman" w:hAnsi="Times New Roman" w:cs="Times New Roman"/>
          <w:sz w:val="24"/>
          <w:szCs w:val="24"/>
        </w:rPr>
        <w:t xml:space="preserve">– внесение необходимых дополнений и корректив в </w:t>
      </w:r>
      <w:proofErr w:type="gramStart"/>
      <w:r w:rsidRPr="00B71F64">
        <w:rPr>
          <w:rFonts w:ascii="Times New Roman" w:hAnsi="Times New Roman" w:cs="Times New Roman"/>
          <w:sz w:val="24"/>
          <w:szCs w:val="24"/>
        </w:rPr>
        <w:t>план</w:t>
      </w:r>
      <w:proofErr w:type="gramEnd"/>
      <w:r w:rsidRPr="00B71F64">
        <w:rPr>
          <w:rFonts w:ascii="Times New Roman" w:hAnsi="Times New Roman" w:cs="Times New Roman"/>
          <w:sz w:val="24"/>
          <w:szCs w:val="24"/>
        </w:rPr>
        <w:t xml:space="preserve"> и способ действия в случае расхождения эталона, реального действия и его результата;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оценка </w:t>
      </w:r>
      <w:r w:rsidRPr="00B71F64">
        <w:rPr>
          <w:rFonts w:ascii="Times New Roman" w:hAnsi="Times New Roman" w:cs="Times New Roman"/>
          <w:sz w:val="24"/>
          <w:szCs w:val="24"/>
        </w:rPr>
        <w:t xml:space="preserve">– выделение и осознание учащимся того, что уже усвоено и что еще нужно </w:t>
      </w:r>
      <w:proofErr w:type="gramStart"/>
      <w:r w:rsidRPr="00B71F64">
        <w:rPr>
          <w:rFonts w:ascii="Times New Roman" w:hAnsi="Times New Roman" w:cs="Times New Roman"/>
          <w:sz w:val="24"/>
          <w:szCs w:val="24"/>
        </w:rPr>
        <w:t>усвоить</w:t>
      </w:r>
      <w:proofErr w:type="gramEnd"/>
      <w:r w:rsidRPr="00B71F64">
        <w:rPr>
          <w:rFonts w:ascii="Times New Roman" w:hAnsi="Times New Roman" w:cs="Times New Roman"/>
          <w:sz w:val="24"/>
          <w:szCs w:val="24"/>
        </w:rPr>
        <w:t>, осознание качества и уровня усвоения;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саморегуляция </w:t>
      </w:r>
      <w:r w:rsidRPr="00B71F64">
        <w:rPr>
          <w:rFonts w:ascii="Times New Roman" w:hAnsi="Times New Roman" w:cs="Times New Roman"/>
          <w:sz w:val="24"/>
          <w:szCs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D61D7E" w:rsidRPr="00B71F64" w:rsidRDefault="00D61D7E" w:rsidP="00506EA5">
      <w:pPr>
        <w:spacing w:after="0" w:line="360" w:lineRule="auto"/>
        <w:ind w:firstLine="426"/>
        <w:contextualSpacing/>
        <w:jc w:val="center"/>
        <w:rPr>
          <w:rFonts w:ascii="Times New Roman" w:hAnsi="Times New Roman" w:cs="Times New Roman"/>
          <w:sz w:val="24"/>
          <w:szCs w:val="24"/>
        </w:rPr>
      </w:pPr>
      <w:r w:rsidRPr="00B71F64">
        <w:rPr>
          <w:rFonts w:ascii="Times New Roman" w:hAnsi="Times New Roman" w:cs="Times New Roman"/>
          <w:b/>
          <w:bCs/>
          <w:sz w:val="24"/>
          <w:szCs w:val="24"/>
        </w:rPr>
        <w:t xml:space="preserve">Познавательные универсальные действия </w:t>
      </w:r>
      <w:r w:rsidRPr="00B71F64">
        <w:rPr>
          <w:rFonts w:ascii="Times New Roman" w:hAnsi="Times New Roman" w:cs="Times New Roman"/>
          <w:sz w:val="24"/>
          <w:szCs w:val="24"/>
        </w:rPr>
        <w:t>включают:</w:t>
      </w:r>
    </w:p>
    <w:p w:rsidR="00D61D7E" w:rsidRPr="00B71F64" w:rsidRDefault="00D61D7E" w:rsidP="00506EA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Общеучебные универсальные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самостоятельное выделение и формулирование познавательной цели;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структурирование знаний;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осознанное и произвольное построение речевого высказывания в устной и письменной форме;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r w:rsidRPr="00B71F64">
        <w:rPr>
          <w:rFonts w:ascii="Times New Roman" w:hAnsi="Times New Roman" w:cs="Times New Roman"/>
          <w:sz w:val="24"/>
          <w:szCs w:val="24"/>
        </w:rPr>
        <w:lastRenderedPageBreak/>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61D7E" w:rsidRPr="00B71F64" w:rsidRDefault="00D61D7E" w:rsidP="00506EA5">
      <w:pPr>
        <w:spacing w:after="0" w:line="360" w:lineRule="auto"/>
        <w:ind w:firstLine="426"/>
        <w:contextualSpacing/>
        <w:rPr>
          <w:rFonts w:ascii="Times New Roman" w:hAnsi="Times New Roman" w:cs="Times New Roman"/>
          <w:b/>
          <w:bCs/>
          <w:i/>
          <w:iCs/>
          <w:sz w:val="24"/>
          <w:szCs w:val="24"/>
        </w:rPr>
      </w:pPr>
      <w:r w:rsidRPr="00B71F64">
        <w:rPr>
          <w:rFonts w:ascii="Times New Roman" w:hAnsi="Times New Roman" w:cs="Times New Roman"/>
          <w:b/>
          <w:bCs/>
          <w:i/>
          <w:iCs/>
          <w:sz w:val="24"/>
          <w:szCs w:val="24"/>
        </w:rPr>
        <w:t>Знаково-символические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преобразование модели с целью выявления общих законов, определяющих данную предметную область.</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Логические универсальные действия</w:t>
      </w:r>
      <w:r w:rsidRPr="00B71F64">
        <w:rPr>
          <w:rFonts w:ascii="Times New Roman" w:hAnsi="Times New Roman" w:cs="Times New Roman"/>
          <w:b/>
          <w:bCs/>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 объектов с целью выделения признаков (существенных, несущественных);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оснований и критериев для сравнения, сериации, классификации объектов;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под понятие, выведение следствий;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установление причинно-следственных связей;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построение логической цепи рассуждений;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доказательство;</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 и их обоснование.</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Постановка и решение проблемы</w:t>
      </w:r>
      <w:r w:rsidRPr="00B71F64">
        <w:rPr>
          <w:rFonts w:ascii="Times New Roman" w:hAnsi="Times New Roman" w:cs="Times New Roman"/>
          <w:b/>
          <w:bCs/>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формулирование проблемы;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Коммуникативные действия </w:t>
      </w:r>
      <w:r w:rsidRPr="00B71F64">
        <w:rPr>
          <w:rFonts w:ascii="Times New Roman" w:hAnsi="Times New Roman" w:cs="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 коммуникативным действиям относятся: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вопросов – инициативное сотрудничество в поиске и сборе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управление поведением партнера – контроль, коррекция, оценка его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D61D7E" w:rsidRPr="00B71F64" w:rsidRDefault="008A4609" w:rsidP="00467F8B">
      <w:pPr>
        <w:spacing w:after="0" w:line="360" w:lineRule="auto"/>
        <w:contextualSpacing/>
        <w:jc w:val="center"/>
        <w:rPr>
          <w:rFonts w:ascii="Times New Roman" w:hAnsi="Times New Roman" w:cs="Times New Roman"/>
          <w:b/>
          <w:sz w:val="24"/>
          <w:szCs w:val="24"/>
        </w:rPr>
      </w:pPr>
      <w:r w:rsidRPr="00B71F64">
        <w:rPr>
          <w:rFonts w:ascii="Times New Roman" w:hAnsi="Times New Roman" w:cs="Times New Roman"/>
          <w:b/>
          <w:i/>
          <w:color w:val="000000" w:themeColor="text1"/>
          <w:sz w:val="24"/>
          <w:szCs w:val="24"/>
        </w:rPr>
        <w:t>3.1.</w:t>
      </w:r>
      <w:r w:rsidR="00D61D7E" w:rsidRPr="00B71F64">
        <w:rPr>
          <w:rFonts w:ascii="Times New Roman" w:hAnsi="Times New Roman" w:cs="Times New Roman"/>
          <w:b/>
          <w:i/>
          <w:color w:val="000000" w:themeColor="text1"/>
          <w:sz w:val="24"/>
          <w:szCs w:val="24"/>
        </w:rPr>
        <w:t>3. Связь УУД с содержанием отдельных учебных</w:t>
      </w:r>
      <w:r w:rsidR="005E1291">
        <w:rPr>
          <w:rFonts w:ascii="Times New Roman" w:hAnsi="Times New Roman" w:cs="Times New Roman"/>
          <w:b/>
          <w:i/>
          <w:color w:val="000000" w:themeColor="text1"/>
          <w:sz w:val="24"/>
          <w:szCs w:val="24"/>
        </w:rPr>
        <w:t xml:space="preserve"> </w:t>
      </w:r>
      <w:r w:rsidR="00D61D7E" w:rsidRPr="00B71F64">
        <w:rPr>
          <w:rFonts w:ascii="Times New Roman" w:hAnsi="Times New Roman" w:cs="Times New Roman"/>
          <w:b/>
          <w:i/>
          <w:color w:val="000000" w:themeColor="text1"/>
          <w:sz w:val="24"/>
          <w:szCs w:val="24"/>
        </w:rPr>
        <w:t>предметов, внеурочной деятельностью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«Русский язык», </w:t>
      </w:r>
      <w:r w:rsidRPr="00B71F64">
        <w:rPr>
          <w:rFonts w:ascii="Times New Roman" w:hAnsi="Times New Roman" w:cs="Times New Roman"/>
          <w:sz w:val="24"/>
          <w:szCs w:val="24"/>
        </w:rPr>
        <w:t>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w:t>
      </w:r>
      <w:r w:rsidRPr="00B71F64">
        <w:rPr>
          <w:rFonts w:ascii="Times New Roman" w:hAnsi="Times New Roman" w:cs="Times New Roman"/>
          <w:sz w:val="24"/>
          <w:szCs w:val="24"/>
        </w:rPr>
        <w:softHyphen/>
        <w:t>тур и воспитания уважения к ним», а также  на «формирование ответственности за языковую культуру как общечеловеческую ценность». Но этот</w:t>
      </w:r>
      <w:r w:rsidR="005E1291">
        <w:rPr>
          <w:rFonts w:ascii="Times New Roman" w:hAnsi="Times New Roman" w:cs="Times New Roman"/>
          <w:sz w:val="24"/>
          <w:szCs w:val="24"/>
        </w:rPr>
        <w:t xml:space="preserve"> -</w:t>
      </w:r>
      <w:r w:rsidRPr="00B71F64">
        <w:rPr>
          <w:rFonts w:ascii="Times New Roman" w:hAnsi="Times New Roman" w:cs="Times New Roman"/>
          <w:sz w:val="24"/>
          <w:szCs w:val="24"/>
        </w:rPr>
        <w:t xml:space="preserve"> же предмет с помощью другой группы линий развития обе</w:t>
      </w:r>
      <w:r w:rsidRPr="00B71F64">
        <w:rPr>
          <w:rFonts w:ascii="Times New Roman" w:hAnsi="Times New Roman" w:cs="Times New Roman"/>
          <w:sz w:val="24"/>
          <w:szCs w:val="24"/>
        </w:rPr>
        <w:softHyphen/>
        <w:t>спечивает формирование коммуникативных универсальных учеб</w:t>
      </w:r>
      <w:r w:rsidRPr="00B71F64">
        <w:rPr>
          <w:rFonts w:ascii="Times New Roman" w:hAnsi="Times New Roman" w:cs="Times New Roman"/>
          <w:sz w:val="24"/>
          <w:szCs w:val="24"/>
        </w:rPr>
        <w:softHyphen/>
        <w:t>ных действий, так как обеспечивает «овладение основными стили</w:t>
      </w:r>
      <w:r w:rsidRPr="00B71F64">
        <w:rPr>
          <w:rFonts w:ascii="Times New Roman" w:hAnsi="Times New Roman" w:cs="Times New Roman"/>
          <w:sz w:val="24"/>
          <w:szCs w:val="24"/>
        </w:rPr>
        <w:softHyphen/>
        <w:t>стическими ресурсами лексики и фразеологии языка, основными нормами литературного языка, нормами речевого этикета и приоб</w:t>
      </w:r>
      <w:r w:rsidRPr="00B71F64">
        <w:rPr>
          <w:rFonts w:ascii="Times New Roman" w:hAnsi="Times New Roman" w:cs="Times New Roman"/>
          <w:sz w:val="24"/>
          <w:szCs w:val="24"/>
        </w:rPr>
        <w:softHyphen/>
        <w:t>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w:t>
      </w:r>
      <w:r w:rsidRPr="00B71F64">
        <w:rPr>
          <w:rFonts w:ascii="Times New Roman" w:hAnsi="Times New Roman" w:cs="Times New Roman"/>
          <w:sz w:val="24"/>
          <w:szCs w:val="24"/>
        </w:rPr>
        <w:softHyphen/>
        <w:t>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«Литература» </w:t>
      </w:r>
      <w:r w:rsidRPr="00B71F64">
        <w:rPr>
          <w:rFonts w:ascii="Times New Roman" w:hAnsi="Times New Roman" w:cs="Times New Roman"/>
          <w:sz w:val="24"/>
          <w:szCs w:val="24"/>
        </w:rPr>
        <w:t>способствует личностному развитию ученика, поскольку обеспечивает «культурную самоиден</w:t>
      </w:r>
      <w:r w:rsidRPr="00B71F64">
        <w:rPr>
          <w:rFonts w:ascii="Times New Roman" w:hAnsi="Times New Roman" w:cs="Times New Roman"/>
          <w:sz w:val="24"/>
          <w:szCs w:val="24"/>
        </w:rPr>
        <w:softHyphen/>
        <w:t>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w:t>
      </w:r>
      <w:r w:rsidRPr="00B71F64">
        <w:rPr>
          <w:rFonts w:ascii="Times New Roman" w:hAnsi="Times New Roman" w:cs="Times New Roman"/>
          <w:sz w:val="24"/>
          <w:szCs w:val="24"/>
        </w:rPr>
        <w:softHyphen/>
        <w:t>ствий обеспечивается через обучение правильному и умелому пользо</w:t>
      </w:r>
      <w:r w:rsidRPr="00B71F64">
        <w:rPr>
          <w:rFonts w:ascii="Times New Roman" w:hAnsi="Times New Roman" w:cs="Times New Roman"/>
          <w:sz w:val="24"/>
          <w:szCs w:val="24"/>
        </w:rPr>
        <w:softHyphen/>
        <w:t>ванию речью в различных жизненных ситуациях, передаче другим своих мыслей и чувств, через организацию диалога с автором в про</w:t>
      </w:r>
      <w:r w:rsidRPr="00B71F64">
        <w:rPr>
          <w:rFonts w:ascii="Times New Roman" w:hAnsi="Times New Roman" w:cs="Times New Roman"/>
          <w:sz w:val="24"/>
          <w:szCs w:val="24"/>
        </w:rPr>
        <w:softHyphen/>
        <w:t>цессе чтения текста и учебного диалога на этапе его обсуждения.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«Иностранный язык», </w:t>
      </w:r>
      <w:r w:rsidRPr="00B71F64">
        <w:rPr>
          <w:rFonts w:ascii="Times New Roman" w:hAnsi="Times New Roman" w:cs="Times New Roman"/>
          <w:sz w:val="24"/>
          <w:szCs w:val="24"/>
        </w:rPr>
        <w:t>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w:t>
      </w:r>
      <w:r w:rsidRPr="00B71F64">
        <w:rPr>
          <w:rFonts w:ascii="Times New Roman" w:hAnsi="Times New Roman" w:cs="Times New Roman"/>
          <w:sz w:val="24"/>
          <w:szCs w:val="24"/>
        </w:rPr>
        <w:softHyphen/>
        <w:t>приятии мира, в развитии национального самосознания». Но этот же предмет с помощью другой группы линий развития обе</w:t>
      </w:r>
      <w:r w:rsidRPr="00B71F64">
        <w:rPr>
          <w:rFonts w:ascii="Times New Roman" w:hAnsi="Times New Roman" w:cs="Times New Roman"/>
          <w:sz w:val="24"/>
          <w:szCs w:val="24"/>
        </w:rPr>
        <w:softHyphen/>
        <w:t>спечивает формирование коммуникативных универсальных учеб</w:t>
      </w:r>
      <w:r w:rsidRPr="00B71F64">
        <w:rPr>
          <w:rFonts w:ascii="Times New Roman" w:hAnsi="Times New Roman" w:cs="Times New Roman"/>
          <w:sz w:val="24"/>
          <w:szCs w:val="24"/>
        </w:rPr>
        <w:softHyphen/>
        <w:t>ных действий, так как способствует «формированию и совершенство</w:t>
      </w:r>
      <w:r w:rsidRPr="00B71F64">
        <w:rPr>
          <w:rFonts w:ascii="Times New Roman" w:hAnsi="Times New Roman" w:cs="Times New Roman"/>
          <w:sz w:val="24"/>
          <w:szCs w:val="24"/>
        </w:rPr>
        <w:softHyphen/>
        <w:t xml:space="preserve">ванию иноязычной коммуникативной компетенции». Также на уроках иностранного языка в процессе освоения </w:t>
      </w:r>
      <w:r w:rsidRPr="00B71F64">
        <w:rPr>
          <w:rFonts w:ascii="Times New Roman" w:hAnsi="Times New Roman" w:cs="Times New Roman"/>
          <w:sz w:val="24"/>
          <w:szCs w:val="24"/>
        </w:rPr>
        <w:lastRenderedPageBreak/>
        <w:t>системы понятий и правил у учеников формируются познавательные универ</w:t>
      </w:r>
      <w:r w:rsidRPr="00B71F64">
        <w:rPr>
          <w:rFonts w:ascii="Times New Roman" w:hAnsi="Times New Roman" w:cs="Times New Roman"/>
          <w:sz w:val="24"/>
          <w:szCs w:val="24"/>
        </w:rPr>
        <w:softHyphen/>
        <w:t>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«История»</w:t>
      </w:r>
      <w:r w:rsidRPr="00B71F64">
        <w:rPr>
          <w:rFonts w:ascii="Times New Roman" w:hAnsi="Times New Roman" w:cs="Times New Roman"/>
          <w:sz w:val="24"/>
          <w:szCs w:val="24"/>
        </w:rPr>
        <w:t xml:space="preserve"> через две главные группы линий развития обе</w:t>
      </w:r>
      <w:r w:rsidRPr="00B71F64">
        <w:rPr>
          <w:rFonts w:ascii="Times New Roman" w:hAnsi="Times New Roman" w:cs="Times New Roman"/>
          <w:sz w:val="24"/>
          <w:szCs w:val="24"/>
        </w:rPr>
        <w:softHyphen/>
        <w:t>спечивает формирование личностных и метапредметных результа</w:t>
      </w:r>
      <w:r w:rsidRPr="00B71F64">
        <w:rPr>
          <w:rFonts w:ascii="Times New Roman" w:hAnsi="Times New Roman" w:cs="Times New Roman"/>
          <w:sz w:val="24"/>
          <w:szCs w:val="24"/>
        </w:rPr>
        <w:softHyphen/>
        <w:t>тов. 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способствует «приобретению опыта историко-культурного, цивилизационного подхода к оценке социальных явлений, современных глобальных процессов»; «развитию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w:t>
      </w:r>
      <w:r w:rsidRPr="00B71F64">
        <w:rPr>
          <w:rFonts w:ascii="Times New Roman" w:hAnsi="Times New Roman" w:cs="Times New Roman"/>
          <w:sz w:val="24"/>
          <w:szCs w:val="24"/>
        </w:rPr>
        <w:softHyphen/>
        <w:t>тификации личности обучающегося, усвоение базовых националь</w:t>
      </w:r>
      <w:r w:rsidRPr="00B71F64">
        <w:rPr>
          <w:rFonts w:ascii="Times New Roman" w:hAnsi="Times New Roman" w:cs="Times New Roman"/>
          <w:sz w:val="24"/>
          <w:szCs w:val="24"/>
        </w:rPr>
        <w:softHyphen/>
        <w:t>ных ценностей современного российского общества: гуманистиче</w:t>
      </w:r>
      <w:r w:rsidRPr="00B71F64">
        <w:rPr>
          <w:rFonts w:ascii="Times New Roman" w:hAnsi="Times New Roman" w:cs="Times New Roman"/>
          <w:sz w:val="24"/>
          <w:szCs w:val="24"/>
        </w:rPr>
        <w:softHyphen/>
        <w:t>ских и демократических ценностей, идей мира и взаимопонимания между народами, людьми разных культур».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Аналогична связь УУД с предметом </w:t>
      </w:r>
      <w:r w:rsidRPr="00B71F64">
        <w:rPr>
          <w:rFonts w:ascii="Times New Roman" w:hAnsi="Times New Roman" w:cs="Times New Roman"/>
          <w:b/>
          <w:bCs/>
          <w:sz w:val="24"/>
          <w:szCs w:val="24"/>
        </w:rPr>
        <w:t>«Обществознание»,</w:t>
      </w:r>
      <w:r w:rsidRPr="00B71F64">
        <w:rPr>
          <w:rFonts w:ascii="Times New Roman" w:hAnsi="Times New Roman" w:cs="Times New Roman"/>
          <w:sz w:val="24"/>
          <w:szCs w:val="24"/>
        </w:rPr>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w:t>
      </w:r>
      <w:r w:rsidRPr="00B71F64">
        <w:rPr>
          <w:rFonts w:ascii="Times New Roman" w:hAnsi="Times New Roman" w:cs="Times New Roman"/>
          <w:sz w:val="24"/>
          <w:szCs w:val="24"/>
        </w:rPr>
        <w:softHyphen/>
        <w:t>мов работы с социально значимой информацией, её осмысление; раз</w:t>
      </w:r>
      <w:r w:rsidRPr="00B71F64">
        <w:rPr>
          <w:rFonts w:ascii="Times New Roman" w:hAnsi="Times New Roman" w:cs="Times New Roman"/>
          <w:sz w:val="24"/>
          <w:szCs w:val="24"/>
        </w:rPr>
        <w:softHyphen/>
        <w:t>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w:t>
      </w:r>
      <w:r w:rsidRPr="00B71F64">
        <w:rPr>
          <w:rFonts w:ascii="Times New Roman" w:hAnsi="Times New Roman" w:cs="Times New Roman"/>
          <w:sz w:val="24"/>
          <w:szCs w:val="24"/>
        </w:rPr>
        <w:softHyphen/>
        <w:t>ных представлений об основах российской гражданской идентичности, патриотизма, гражданственности, социальной ответственности, право</w:t>
      </w:r>
      <w:r w:rsidRPr="00B71F64">
        <w:rPr>
          <w:rFonts w:ascii="Times New Roman" w:hAnsi="Times New Roman" w:cs="Times New Roman"/>
          <w:sz w:val="24"/>
          <w:szCs w:val="24"/>
        </w:rPr>
        <w:softHyphen/>
        <w:t>вого самосознания, толерантности, приверженности ценностям, закре</w:t>
      </w:r>
      <w:r w:rsidRPr="00B71F64">
        <w:rPr>
          <w:rFonts w:ascii="Times New Roman" w:hAnsi="Times New Roman" w:cs="Times New Roman"/>
          <w:sz w:val="24"/>
          <w:szCs w:val="24"/>
        </w:rPr>
        <w:softHyphen/>
        <w:t>плённым в Конституции Российской Федерации».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«География»,</w:t>
      </w:r>
      <w:r w:rsidRPr="00B71F64">
        <w:rPr>
          <w:rFonts w:ascii="Times New Roman" w:hAnsi="Times New Roman" w:cs="Times New Roman"/>
          <w:sz w:val="24"/>
          <w:szCs w:val="24"/>
        </w:rPr>
        <w:t xml:space="preserve"> наряду с достижением предметных резуль</w:t>
      </w:r>
      <w:r w:rsidRPr="00B71F64">
        <w:rPr>
          <w:rFonts w:ascii="Times New Roman" w:hAnsi="Times New Roman" w:cs="Times New Roman"/>
          <w:sz w:val="24"/>
          <w:szCs w:val="24"/>
        </w:rPr>
        <w:softHyphen/>
        <w:t>татов, нацелен на познавательные универсальные учебные действия. Этому способствует «формирование умений и навыков использова</w:t>
      </w:r>
      <w:r w:rsidRPr="00B71F64">
        <w:rPr>
          <w:rFonts w:ascii="Times New Roman" w:hAnsi="Times New Roman" w:cs="Times New Roman"/>
          <w:sz w:val="24"/>
          <w:szCs w:val="24"/>
        </w:rPr>
        <w:softHyphen/>
        <w:t>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w:t>
      </w:r>
      <w:r w:rsidRPr="00B71F64">
        <w:rPr>
          <w:rFonts w:ascii="Times New Roman" w:hAnsi="Times New Roman" w:cs="Times New Roman"/>
          <w:sz w:val="24"/>
          <w:szCs w:val="24"/>
        </w:rPr>
        <w:softHyphen/>
        <w:t>ния основами картографической грамотности и использования гео</w:t>
      </w:r>
      <w:r w:rsidRPr="00B71F64">
        <w:rPr>
          <w:rFonts w:ascii="Times New Roman" w:hAnsi="Times New Roman" w:cs="Times New Roman"/>
          <w:sz w:val="24"/>
          <w:szCs w:val="24"/>
        </w:rPr>
        <w:softHyphen/>
        <w:t xml:space="preserve">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w:t>
      </w:r>
      <w:r w:rsidRPr="00B71F64">
        <w:rPr>
          <w:rFonts w:ascii="Times New Roman" w:hAnsi="Times New Roman" w:cs="Times New Roman"/>
          <w:sz w:val="24"/>
          <w:szCs w:val="24"/>
        </w:rPr>
        <w:lastRenderedPageBreak/>
        <w:t>быстро изменяющемся мире и адекватной ориентации в нём способствует личностному развитию.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«Математика» </w:t>
      </w:r>
      <w:r w:rsidRPr="00B71F64">
        <w:rPr>
          <w:rFonts w:ascii="Times New Roman" w:hAnsi="Times New Roman" w:cs="Times New Roman"/>
          <w:sz w:val="24"/>
          <w:szCs w:val="24"/>
        </w:rPr>
        <w:t>направлен</w:t>
      </w:r>
      <w:r w:rsidR="005E1291">
        <w:rPr>
          <w:rFonts w:ascii="Times New Roman" w:hAnsi="Times New Roman" w:cs="Times New Roman"/>
          <w:sz w:val="24"/>
          <w:szCs w:val="24"/>
        </w:rPr>
        <w:t xml:space="preserve">, </w:t>
      </w:r>
      <w:r w:rsidRPr="00B71F64">
        <w:rPr>
          <w:rFonts w:ascii="Times New Roman" w:hAnsi="Times New Roman" w:cs="Times New Roman"/>
          <w:sz w:val="24"/>
          <w:szCs w:val="24"/>
        </w:rPr>
        <w:t xml:space="preserve"> прежде всего</w:t>
      </w:r>
      <w:r w:rsidR="005E1291">
        <w:rPr>
          <w:rFonts w:ascii="Times New Roman" w:hAnsi="Times New Roman" w:cs="Times New Roman"/>
          <w:sz w:val="24"/>
          <w:szCs w:val="24"/>
        </w:rPr>
        <w:t xml:space="preserve">, </w:t>
      </w:r>
      <w:r w:rsidRPr="00B71F64">
        <w:rPr>
          <w:rFonts w:ascii="Times New Roman" w:hAnsi="Times New Roman" w:cs="Times New Roman"/>
          <w:sz w:val="24"/>
          <w:szCs w:val="24"/>
        </w:rPr>
        <w:t xml:space="preserve"> на развитие позна</w:t>
      </w:r>
      <w:r w:rsidRPr="00B71F64">
        <w:rPr>
          <w:rFonts w:ascii="Times New Roman" w:hAnsi="Times New Roman" w:cs="Times New Roman"/>
          <w:sz w:val="24"/>
          <w:szCs w:val="24"/>
        </w:rPr>
        <w:softHyphen/>
        <w:t>вательных универсальных учебных действий. Именно на это нацеле</w:t>
      </w:r>
      <w:r w:rsidRPr="00B71F64">
        <w:rPr>
          <w:rFonts w:ascii="Times New Roman" w:hAnsi="Times New Roman" w:cs="Times New Roman"/>
          <w:sz w:val="24"/>
          <w:szCs w:val="24"/>
        </w:rPr>
        <w:softHyphen/>
        <w:t>но «формирование представлений о математике как о методе позна</w:t>
      </w:r>
      <w:r w:rsidRPr="00B71F64">
        <w:rPr>
          <w:rFonts w:ascii="Times New Roman" w:hAnsi="Times New Roman" w:cs="Times New Roman"/>
          <w:sz w:val="24"/>
          <w:szCs w:val="24"/>
        </w:rPr>
        <w:softHyphen/>
        <w:t>ния действительности, позволяющем описывать и изучать реальные процессы и явления». Но наряду с этой всем очевидной ролью математики у этого предмета есть ещё одна важная роль – фор</w:t>
      </w:r>
      <w:r w:rsidRPr="00B71F64">
        <w:rPr>
          <w:rFonts w:ascii="Times New Roman" w:hAnsi="Times New Roman" w:cs="Times New Roman"/>
          <w:sz w:val="24"/>
          <w:szCs w:val="24"/>
        </w:rPr>
        <w:softHyphen/>
        <w:t>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w:t>
      </w:r>
      <w:r w:rsidRPr="00B71F64">
        <w:rPr>
          <w:rFonts w:ascii="Times New Roman" w:hAnsi="Times New Roman" w:cs="Times New Roman"/>
          <w:sz w:val="24"/>
          <w:szCs w:val="24"/>
        </w:rPr>
        <w:softHyphen/>
        <w:t>сы и явления».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«Информатика» </w:t>
      </w:r>
      <w:r w:rsidRPr="00B71F64">
        <w:rPr>
          <w:rFonts w:ascii="Times New Roman" w:hAnsi="Times New Roman" w:cs="Times New Roman"/>
          <w:sz w:val="24"/>
          <w:szCs w:val="24"/>
        </w:rPr>
        <w:t>направлен на развитие познавательных универсальных учебных действий. Этому оказывает содействие «фор</w:t>
      </w:r>
      <w:r w:rsidRPr="00B71F64">
        <w:rPr>
          <w:rFonts w:ascii="Times New Roman" w:hAnsi="Times New Roman" w:cs="Times New Roman"/>
          <w:sz w:val="24"/>
          <w:szCs w:val="24"/>
        </w:rPr>
        <w:softHyphen/>
        <w:t>мирование знаний об алгоритмических конструкциях, логических значениях и операциях», «умений формализации и структурирова</w:t>
      </w:r>
      <w:r w:rsidRPr="00B71F64">
        <w:rPr>
          <w:rFonts w:ascii="Times New Roman" w:hAnsi="Times New Roman" w:cs="Times New Roman"/>
          <w:sz w:val="24"/>
          <w:szCs w:val="24"/>
        </w:rPr>
        <w:softHyphen/>
        <w:t>ния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«Физика» </w:t>
      </w:r>
      <w:r w:rsidRPr="00B71F64">
        <w:rPr>
          <w:rFonts w:ascii="Times New Roman" w:hAnsi="Times New Roman" w:cs="Times New Roman"/>
          <w:sz w:val="24"/>
          <w:szCs w:val="24"/>
        </w:rPr>
        <w:t>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w:t>
      </w:r>
      <w:r w:rsidRPr="00B71F64">
        <w:rPr>
          <w:rFonts w:ascii="Times New Roman" w:hAnsi="Times New Roman" w:cs="Times New Roman"/>
          <w:sz w:val="24"/>
          <w:szCs w:val="24"/>
        </w:rPr>
        <w:softHyphen/>
        <w:t>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w:t>
      </w:r>
      <w:r w:rsidRPr="00B71F64">
        <w:rPr>
          <w:rFonts w:ascii="Times New Roman" w:hAnsi="Times New Roman" w:cs="Times New Roman"/>
          <w:sz w:val="24"/>
          <w:szCs w:val="24"/>
        </w:rPr>
        <w:softHyphen/>
        <w:t>логий для рационального природопользования», что оказывает содействие развитию личностных результатов.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«Биология»</w:t>
      </w:r>
      <w:r w:rsidRPr="00B71F64">
        <w:rPr>
          <w:rFonts w:ascii="Times New Roman" w:hAnsi="Times New Roman" w:cs="Times New Roman"/>
          <w:sz w:val="24"/>
          <w:szCs w:val="24"/>
        </w:rPr>
        <w:t xml:space="preserve"> через две главные группы линий развития обеспечивает формирование личностных и метапредметных резуль</w:t>
      </w:r>
      <w:r w:rsidRPr="00B71F64">
        <w:rPr>
          <w:rFonts w:ascii="Times New Roman" w:hAnsi="Times New Roman" w:cs="Times New Roman"/>
          <w:sz w:val="24"/>
          <w:szCs w:val="24"/>
        </w:rPr>
        <w:softHyphen/>
        <w:t>татов. Первая группа линий – знакомство с целостной картиной мира (умение объяснять мир с биологической точки зрения) – обе</w:t>
      </w:r>
      <w:r w:rsidRPr="00B71F64">
        <w:rPr>
          <w:rFonts w:ascii="Times New Roman" w:hAnsi="Times New Roman" w:cs="Times New Roman"/>
          <w:sz w:val="24"/>
          <w:szCs w:val="24"/>
        </w:rPr>
        <w:softHyphen/>
        <w:t>спечивает развитие познавательных универсальных учебных дей</w:t>
      </w:r>
      <w:r w:rsidRPr="00B71F64">
        <w:rPr>
          <w:rFonts w:ascii="Times New Roman" w:hAnsi="Times New Roman" w:cs="Times New Roman"/>
          <w:sz w:val="24"/>
          <w:szCs w:val="24"/>
        </w:rPr>
        <w:softHyphen/>
        <w:t>ствий. Именно благодаря ей происходит «формирование системы научных знаний о живой природе», «первоначальных системати</w:t>
      </w:r>
      <w:r w:rsidRPr="00B71F64">
        <w:rPr>
          <w:rFonts w:ascii="Times New Roman" w:hAnsi="Times New Roman" w:cs="Times New Roman"/>
          <w:sz w:val="24"/>
          <w:szCs w:val="24"/>
        </w:rPr>
        <w:softHyphen/>
        <w:t>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w:t>
      </w:r>
      <w:r w:rsidRPr="00B71F64">
        <w:rPr>
          <w:rFonts w:ascii="Times New Roman" w:hAnsi="Times New Roman" w:cs="Times New Roman"/>
          <w:sz w:val="24"/>
          <w:szCs w:val="24"/>
        </w:rPr>
        <w:softHyphen/>
        <w:t>го отношения к миру – способствует личностному развитию уче</w:t>
      </w:r>
      <w:r w:rsidRPr="00B71F64">
        <w:rPr>
          <w:rFonts w:ascii="Times New Roman" w:hAnsi="Times New Roman" w:cs="Times New Roman"/>
          <w:sz w:val="24"/>
          <w:szCs w:val="24"/>
        </w:rPr>
        <w:softHyphen/>
        <w:t>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w:t>
      </w:r>
      <w:r w:rsidRPr="00B71F64">
        <w:rPr>
          <w:rFonts w:ascii="Times New Roman" w:hAnsi="Times New Roman" w:cs="Times New Roman"/>
          <w:sz w:val="24"/>
          <w:szCs w:val="24"/>
        </w:rPr>
        <w:softHyphen/>
        <w:t>щей среды».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«Химия»,</w:t>
      </w:r>
      <w:r w:rsidRPr="00B71F64">
        <w:rPr>
          <w:rFonts w:ascii="Times New Roman" w:hAnsi="Times New Roman" w:cs="Times New Roman"/>
          <w:sz w:val="24"/>
          <w:szCs w:val="24"/>
        </w:rPr>
        <w:t xml:space="preserve"> наряду с предметными результатами, нацелен на формирование познавательных универсальных учебных дей</w:t>
      </w:r>
      <w:r w:rsidRPr="00B71F64">
        <w:rPr>
          <w:rFonts w:ascii="Times New Roman" w:hAnsi="Times New Roman" w:cs="Times New Roman"/>
          <w:sz w:val="24"/>
          <w:szCs w:val="24"/>
        </w:rPr>
        <w:softHyphen/>
        <w:t>ствий. Этому способствует решение таких задач, как «формирова</w:t>
      </w:r>
      <w:r w:rsidRPr="00B71F64">
        <w:rPr>
          <w:rFonts w:ascii="Times New Roman" w:hAnsi="Times New Roman" w:cs="Times New Roman"/>
          <w:sz w:val="24"/>
          <w:szCs w:val="24"/>
        </w:rPr>
        <w:softHyphen/>
        <w:t>ние первоначальных систематизированных представлений о веще</w:t>
      </w:r>
      <w:r w:rsidRPr="00B71F64">
        <w:rPr>
          <w:rFonts w:ascii="Times New Roman" w:hAnsi="Times New Roman" w:cs="Times New Roman"/>
          <w:sz w:val="24"/>
          <w:szCs w:val="24"/>
        </w:rPr>
        <w:softHyphen/>
        <w:t xml:space="preserve">ствах», «формирование умений устанавливать связи между реально наблюдаемыми химическими </w:t>
      </w:r>
      <w:r w:rsidRPr="00B71F64">
        <w:rPr>
          <w:rFonts w:ascii="Times New Roman" w:hAnsi="Times New Roman" w:cs="Times New Roman"/>
          <w:sz w:val="24"/>
          <w:szCs w:val="24"/>
        </w:rPr>
        <w:lastRenderedPageBreak/>
        <w:t>явлениями и процессами, происходя</w:t>
      </w:r>
      <w:r w:rsidRPr="00B71F64">
        <w:rPr>
          <w:rFonts w:ascii="Times New Roman" w:hAnsi="Times New Roman" w:cs="Times New Roman"/>
          <w:sz w:val="24"/>
          <w:szCs w:val="24"/>
        </w:rPr>
        <w:softHyphen/>
        <w:t>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w:t>
      </w:r>
      <w:r w:rsidRPr="00B71F64">
        <w:rPr>
          <w:rFonts w:ascii="Times New Roman" w:hAnsi="Times New Roman" w:cs="Times New Roman"/>
          <w:sz w:val="24"/>
          <w:szCs w:val="24"/>
        </w:rPr>
        <w:softHyphen/>
        <w:t>ских проблем, в том числе в предотвращении техногенных и эколо</w:t>
      </w:r>
      <w:r w:rsidRPr="00B71F64">
        <w:rPr>
          <w:rFonts w:ascii="Times New Roman" w:hAnsi="Times New Roman" w:cs="Times New Roman"/>
          <w:sz w:val="24"/>
          <w:szCs w:val="24"/>
        </w:rPr>
        <w:softHyphen/>
        <w:t>гических катастроф.</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Большую роль в становлении личности ученика играют предметы </w:t>
      </w:r>
      <w:r w:rsidRPr="00B71F64">
        <w:rPr>
          <w:rFonts w:ascii="Times New Roman" w:hAnsi="Times New Roman" w:cs="Times New Roman"/>
          <w:b/>
          <w:bCs/>
          <w:sz w:val="24"/>
          <w:szCs w:val="24"/>
        </w:rPr>
        <w:t>«Изобразительное искусство», «Музыка»</w:t>
      </w:r>
      <w:r w:rsidRPr="00B71F64">
        <w:rPr>
          <w:rFonts w:ascii="Times New Roman" w:hAnsi="Times New Roman" w:cs="Times New Roman"/>
          <w:sz w:val="24"/>
          <w:szCs w:val="24"/>
        </w:rPr>
        <w:t xml:space="preserve">.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w:t>
      </w:r>
      <w:r w:rsidR="005E1291">
        <w:rPr>
          <w:rFonts w:ascii="Times New Roman" w:hAnsi="Times New Roman" w:cs="Times New Roman"/>
          <w:sz w:val="24"/>
          <w:szCs w:val="24"/>
        </w:rPr>
        <w:t xml:space="preserve"> </w:t>
      </w:r>
      <w:r w:rsidRPr="00B71F64">
        <w:rPr>
          <w:rFonts w:ascii="Times New Roman" w:hAnsi="Times New Roman" w:cs="Times New Roman"/>
          <w:sz w:val="24"/>
          <w:szCs w:val="24"/>
        </w:rPr>
        <w:t>Кроме этого, искусство дает человеку иной, кроме вербального, способ общения, обеспечивая тем самым развитие ком</w:t>
      </w:r>
      <w:r w:rsidRPr="00B71F64">
        <w:rPr>
          <w:rFonts w:ascii="Times New Roman" w:hAnsi="Times New Roman" w:cs="Times New Roman"/>
          <w:sz w:val="24"/>
          <w:szCs w:val="24"/>
        </w:rPr>
        <w:softHyphen/>
        <w:t>муникативных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«Технология»</w:t>
      </w:r>
      <w:r w:rsidRPr="00B71F64">
        <w:rPr>
          <w:rFonts w:ascii="Times New Roman" w:hAnsi="Times New Roman" w:cs="Times New Roman"/>
          <w:sz w:val="24"/>
          <w:szCs w:val="24"/>
        </w:rPr>
        <w:t xml:space="preserve"> имеет чёткую практико-ориентированную направленность. Он способствует формированию регулятивных уни</w:t>
      </w:r>
      <w:r w:rsidRPr="00B71F64">
        <w:rPr>
          <w:rFonts w:ascii="Times New Roman" w:hAnsi="Times New Roman" w:cs="Times New Roman"/>
          <w:sz w:val="24"/>
          <w:szCs w:val="24"/>
        </w:rPr>
        <w:softHyphen/>
        <w:t>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w:t>
      </w:r>
      <w:r w:rsidRPr="00B71F64">
        <w:rPr>
          <w:rFonts w:ascii="Times New Roman" w:hAnsi="Times New Roman" w:cs="Times New Roman"/>
          <w:sz w:val="24"/>
          <w:szCs w:val="24"/>
        </w:rPr>
        <w:softHyphen/>
        <w:t>ния изделий». В то же время «формирование умений устанавливать взаимосвязь знаний по разным учебным предметам для решения при</w:t>
      </w:r>
      <w:r w:rsidRPr="00B71F64">
        <w:rPr>
          <w:rFonts w:ascii="Times New Roman" w:hAnsi="Times New Roman" w:cs="Times New Roman"/>
          <w:sz w:val="24"/>
          <w:szCs w:val="24"/>
        </w:rPr>
        <w:softHyphen/>
        <w:t>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w:t>
      </w:r>
      <w:r w:rsidRPr="00B71F64">
        <w:rPr>
          <w:rFonts w:ascii="Times New Roman" w:hAnsi="Times New Roman" w:cs="Times New Roman"/>
          <w:sz w:val="24"/>
          <w:szCs w:val="24"/>
        </w:rPr>
        <w:softHyphen/>
        <w:t>ности на рынке труда», данный предмет обеспечивает личностное развитие ученика.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Предметы </w:t>
      </w:r>
      <w:r w:rsidRPr="00B71F64">
        <w:rPr>
          <w:rFonts w:ascii="Times New Roman" w:hAnsi="Times New Roman" w:cs="Times New Roman"/>
          <w:b/>
          <w:bCs/>
          <w:sz w:val="24"/>
          <w:szCs w:val="24"/>
        </w:rPr>
        <w:t>«Физическая культура</w:t>
      </w:r>
      <w:r w:rsidRPr="00B71F64">
        <w:rPr>
          <w:rFonts w:ascii="Times New Roman" w:hAnsi="Times New Roman" w:cs="Times New Roman"/>
          <w:sz w:val="24"/>
          <w:szCs w:val="24"/>
        </w:rPr>
        <w:t xml:space="preserve">» и </w:t>
      </w:r>
      <w:r w:rsidRPr="00B71F64">
        <w:rPr>
          <w:rFonts w:ascii="Times New Roman" w:hAnsi="Times New Roman" w:cs="Times New Roman"/>
          <w:b/>
          <w:bCs/>
          <w:sz w:val="24"/>
          <w:szCs w:val="24"/>
        </w:rPr>
        <w:t>«Основы безопасности жизнедеятельности»</w:t>
      </w:r>
      <w:r w:rsidRPr="00B71F64">
        <w:rPr>
          <w:rFonts w:ascii="Times New Roman" w:hAnsi="Times New Roman" w:cs="Times New Roman"/>
          <w:sz w:val="24"/>
          <w:szCs w:val="24"/>
        </w:rPr>
        <w:t xml:space="preserve"> способствуют формированию регулятивных универ</w:t>
      </w:r>
      <w:r w:rsidRPr="00B71F64">
        <w:rPr>
          <w:rFonts w:ascii="Times New Roman" w:hAnsi="Times New Roman" w:cs="Times New Roman"/>
          <w:sz w:val="24"/>
          <w:szCs w:val="24"/>
        </w:rPr>
        <w:softHyphen/>
        <w:t>сальных учебных действий через «развитие двигательной активности обучающихся, формирование потребности в систематическом уча</w:t>
      </w:r>
      <w:r w:rsidRPr="00B71F64">
        <w:rPr>
          <w:rFonts w:ascii="Times New Roman" w:hAnsi="Times New Roman" w:cs="Times New Roman"/>
          <w:sz w:val="24"/>
          <w:szCs w:val="24"/>
        </w:rPr>
        <w:softHyphen/>
        <w:t>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w:t>
      </w:r>
      <w:r w:rsidRPr="00B71F64">
        <w:rPr>
          <w:rFonts w:ascii="Times New Roman" w:hAnsi="Times New Roman" w:cs="Times New Roman"/>
          <w:sz w:val="24"/>
          <w:szCs w:val="24"/>
        </w:rPr>
        <w:softHyphen/>
        <w:t>ных ситуаций». Таким образом «физическое, эмоциональное, интел</w:t>
      </w:r>
      <w:r w:rsidRPr="00B71F64">
        <w:rPr>
          <w:rFonts w:ascii="Times New Roman" w:hAnsi="Times New Roman" w:cs="Times New Roman"/>
          <w:sz w:val="24"/>
          <w:szCs w:val="24"/>
        </w:rPr>
        <w:softHyphen/>
        <w:t>лектуальное и социальное развитие личности», а также «формирова</w:t>
      </w:r>
      <w:r w:rsidRPr="00B71F64">
        <w:rPr>
          <w:rFonts w:ascii="Times New Roman" w:hAnsi="Times New Roman" w:cs="Times New Roman"/>
          <w:sz w:val="24"/>
          <w:szCs w:val="24"/>
        </w:rPr>
        <w:softHyphen/>
        <w:t>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7A179D" w:rsidRPr="00B71F64" w:rsidRDefault="007A179D" w:rsidP="007A179D">
      <w:pPr>
        <w:spacing w:after="0" w:line="360" w:lineRule="auto"/>
        <w:ind w:firstLine="426"/>
        <w:contextualSpacing/>
        <w:jc w:val="both"/>
        <w:rPr>
          <w:rFonts w:ascii="Times New Roman" w:hAnsi="Times New Roman" w:cs="Times New Roman"/>
          <w:sz w:val="24"/>
          <w:szCs w:val="24"/>
        </w:rPr>
      </w:pPr>
    </w:p>
    <w:p w:rsidR="00FD792E" w:rsidRPr="00B71F64" w:rsidRDefault="00D61D7E" w:rsidP="007A179D">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Программа внеурочной деятельности </w:t>
      </w:r>
      <w:r w:rsidRPr="00B71F64">
        <w:rPr>
          <w:rFonts w:ascii="Times New Roman" w:hAnsi="Times New Roman" w:cs="Times New Roman"/>
          <w:b/>
          <w:bCs/>
          <w:sz w:val="24"/>
          <w:szCs w:val="24"/>
        </w:rPr>
        <w:t>«</w:t>
      </w:r>
      <w:r w:rsidR="002822E6">
        <w:rPr>
          <w:rFonts w:ascii="Times New Roman" w:hAnsi="Times New Roman" w:cs="Times New Roman"/>
          <w:b/>
          <w:bCs/>
          <w:sz w:val="24"/>
          <w:szCs w:val="24"/>
        </w:rPr>
        <w:t>Хочу всё знать</w:t>
      </w:r>
      <w:r w:rsidRPr="00B71F64">
        <w:rPr>
          <w:rFonts w:ascii="Times New Roman" w:hAnsi="Times New Roman" w:cs="Times New Roman"/>
          <w:b/>
          <w:bCs/>
          <w:sz w:val="24"/>
          <w:szCs w:val="24"/>
        </w:rPr>
        <w:t>»</w:t>
      </w:r>
      <w:r w:rsidRPr="00B71F64">
        <w:rPr>
          <w:rFonts w:ascii="Times New Roman" w:hAnsi="Times New Roman" w:cs="Times New Roman"/>
          <w:sz w:val="24"/>
          <w:szCs w:val="24"/>
        </w:rPr>
        <w:t xml:space="preserve"> реализуется в рамках общеинтеллектуального направления. Она </w:t>
      </w:r>
      <w:r w:rsidRPr="002822E6">
        <w:rPr>
          <w:rFonts w:ascii="Times New Roman" w:hAnsi="Times New Roman" w:cs="Times New Roman"/>
          <w:sz w:val="24"/>
          <w:szCs w:val="24"/>
        </w:rPr>
        <w:t>предусматривает</w:t>
      </w:r>
      <w:r w:rsidR="005E1291">
        <w:rPr>
          <w:rFonts w:ascii="Times New Roman" w:hAnsi="Times New Roman" w:cs="Times New Roman"/>
          <w:sz w:val="24"/>
          <w:szCs w:val="24"/>
        </w:rPr>
        <w:t xml:space="preserve"> </w:t>
      </w:r>
      <w:r w:rsidR="002822E6" w:rsidRPr="002822E6">
        <w:rPr>
          <w:rFonts w:ascii="Times New Roman" w:hAnsi="Times New Roman" w:cs="Times New Roman"/>
          <w:sz w:val="24"/>
          <w:szCs w:val="24"/>
        </w:rPr>
        <w:t xml:space="preserve">расширение кругозора, </w:t>
      </w:r>
      <w:r w:rsidR="007A179D" w:rsidRPr="002822E6">
        <w:rPr>
          <w:rFonts w:ascii="Times New Roman" w:hAnsi="Times New Roman" w:cs="Times New Roman"/>
          <w:sz w:val="24"/>
          <w:szCs w:val="24"/>
        </w:rPr>
        <w:t>развитие</w:t>
      </w:r>
      <w:r w:rsidR="007A179D" w:rsidRPr="00B71F64">
        <w:rPr>
          <w:rFonts w:ascii="Times New Roman" w:hAnsi="Times New Roman" w:cs="Times New Roman"/>
          <w:sz w:val="24"/>
          <w:szCs w:val="24"/>
        </w:rPr>
        <w:t xml:space="preserve"> творческих способностей</w:t>
      </w:r>
      <w:r w:rsidR="002822E6">
        <w:rPr>
          <w:rFonts w:ascii="Times New Roman" w:hAnsi="Times New Roman" w:cs="Times New Roman"/>
          <w:sz w:val="24"/>
          <w:szCs w:val="24"/>
        </w:rPr>
        <w:t>,</w:t>
      </w:r>
      <w:r w:rsidR="007A179D" w:rsidRPr="00B71F64">
        <w:rPr>
          <w:rFonts w:ascii="Times New Roman" w:hAnsi="Times New Roman" w:cs="Times New Roman"/>
          <w:sz w:val="24"/>
          <w:szCs w:val="24"/>
        </w:rPr>
        <w:t xml:space="preserve"> развивает творческий потенциал, инициативу, самостоятельность воспитанников.</w:t>
      </w:r>
    </w:p>
    <w:p w:rsidR="002822E6"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Pr="00B71F64">
        <w:rPr>
          <w:rFonts w:ascii="Times New Roman" w:hAnsi="Times New Roman" w:cs="Times New Roman"/>
          <w:b/>
          <w:bCs/>
          <w:sz w:val="24"/>
          <w:szCs w:val="24"/>
        </w:rPr>
        <w:t>«</w:t>
      </w:r>
      <w:r w:rsidR="002822E6">
        <w:rPr>
          <w:rFonts w:ascii="Times New Roman" w:hAnsi="Times New Roman" w:cs="Times New Roman"/>
          <w:b/>
          <w:bCs/>
          <w:sz w:val="24"/>
          <w:szCs w:val="24"/>
        </w:rPr>
        <w:t>Живое слово</w:t>
      </w:r>
      <w:r w:rsidRPr="00B71F64">
        <w:rPr>
          <w:rFonts w:ascii="Times New Roman" w:hAnsi="Times New Roman" w:cs="Times New Roman"/>
          <w:b/>
          <w:bCs/>
          <w:sz w:val="24"/>
          <w:szCs w:val="24"/>
        </w:rPr>
        <w:t>»</w:t>
      </w:r>
      <w:r w:rsidRPr="00B71F64">
        <w:rPr>
          <w:rFonts w:ascii="Times New Roman" w:hAnsi="Times New Roman" w:cs="Times New Roman"/>
          <w:sz w:val="24"/>
          <w:szCs w:val="24"/>
        </w:rPr>
        <w:t xml:space="preserve"> реализуется в рамках обще</w:t>
      </w:r>
      <w:r w:rsidR="00FD792E" w:rsidRPr="00B71F64">
        <w:rPr>
          <w:rFonts w:ascii="Times New Roman" w:hAnsi="Times New Roman" w:cs="Times New Roman"/>
          <w:sz w:val="24"/>
          <w:szCs w:val="24"/>
        </w:rPr>
        <w:t xml:space="preserve">культурного </w:t>
      </w:r>
      <w:r w:rsidRPr="00B71F64">
        <w:rPr>
          <w:rFonts w:ascii="Times New Roman" w:hAnsi="Times New Roman" w:cs="Times New Roman"/>
          <w:sz w:val="24"/>
          <w:szCs w:val="24"/>
        </w:rPr>
        <w:t xml:space="preserve"> направления и</w:t>
      </w:r>
      <w:r w:rsidR="007A179D" w:rsidRPr="00B71F64">
        <w:rPr>
          <w:rFonts w:ascii="Times New Roman" w:hAnsi="Times New Roman" w:cs="Times New Roman"/>
          <w:sz w:val="24"/>
          <w:szCs w:val="24"/>
        </w:rPr>
        <w:t xml:space="preserve"> позволяет систематизировать полученные в начальной школе представления</w:t>
      </w:r>
      <w:r w:rsidR="002822E6">
        <w:rPr>
          <w:rFonts w:ascii="Times New Roman" w:hAnsi="Times New Roman" w:cs="Times New Roman"/>
          <w:sz w:val="24"/>
          <w:szCs w:val="24"/>
        </w:rPr>
        <w:t xml:space="preserve"> о языке, его богатстве и возможностях</w:t>
      </w:r>
      <w:r w:rsidR="007A179D" w:rsidRPr="00B71F64">
        <w:rPr>
          <w:rFonts w:ascii="Times New Roman" w:hAnsi="Times New Roman" w:cs="Times New Roman"/>
          <w:sz w:val="24"/>
          <w:szCs w:val="24"/>
        </w:rPr>
        <w:t xml:space="preserve">; способствовать </w:t>
      </w:r>
      <w:r w:rsidR="002822E6">
        <w:rPr>
          <w:rFonts w:ascii="Times New Roman" w:hAnsi="Times New Roman" w:cs="Times New Roman"/>
          <w:sz w:val="24"/>
          <w:szCs w:val="24"/>
        </w:rPr>
        <w:t>развитию творческих способностей и практических навыков.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5E1291">
        <w:rPr>
          <w:rFonts w:ascii="Times New Roman" w:hAnsi="Times New Roman" w:cs="Times New Roman"/>
          <w:color w:val="FF0000"/>
          <w:sz w:val="24"/>
          <w:szCs w:val="24"/>
        </w:rPr>
        <w:t xml:space="preserve">Программа внеурочной деятельности </w:t>
      </w:r>
      <w:r w:rsidR="002822E6" w:rsidRPr="005E1291">
        <w:rPr>
          <w:rFonts w:ascii="Times New Roman" w:hAnsi="Times New Roman" w:cs="Times New Roman"/>
          <w:b/>
          <w:bCs/>
          <w:color w:val="FF0000"/>
          <w:sz w:val="24"/>
          <w:szCs w:val="24"/>
        </w:rPr>
        <w:t>«Мой край</w:t>
      </w:r>
      <w:r w:rsidRPr="005E1291">
        <w:rPr>
          <w:rFonts w:ascii="Times New Roman" w:hAnsi="Times New Roman" w:cs="Times New Roman"/>
          <w:b/>
          <w:bCs/>
          <w:color w:val="FF0000"/>
          <w:sz w:val="24"/>
          <w:szCs w:val="24"/>
        </w:rPr>
        <w:t>»</w:t>
      </w:r>
      <w:r w:rsidRPr="005E1291">
        <w:rPr>
          <w:rFonts w:ascii="Times New Roman" w:hAnsi="Times New Roman" w:cs="Times New Roman"/>
          <w:color w:val="FF0000"/>
          <w:sz w:val="24"/>
          <w:szCs w:val="24"/>
        </w:rPr>
        <w:t xml:space="preserve"> </w:t>
      </w:r>
      <w:r w:rsidR="005E1291" w:rsidRPr="00B71F64">
        <w:rPr>
          <w:rFonts w:ascii="Times New Roman" w:hAnsi="Times New Roman" w:cs="Times New Roman"/>
          <w:sz w:val="24"/>
          <w:szCs w:val="24"/>
        </w:rPr>
        <w:t>социально</w:t>
      </w:r>
      <w:r w:rsidR="005E1291">
        <w:rPr>
          <w:rFonts w:ascii="Times New Roman" w:hAnsi="Times New Roman" w:cs="Times New Roman"/>
          <w:sz w:val="24"/>
          <w:szCs w:val="24"/>
        </w:rPr>
        <w:t>го</w:t>
      </w:r>
      <w:r w:rsidR="005E1291" w:rsidRPr="00B71F64">
        <w:rPr>
          <w:rFonts w:ascii="Times New Roman" w:hAnsi="Times New Roman" w:cs="Times New Roman"/>
          <w:sz w:val="24"/>
          <w:szCs w:val="24"/>
        </w:rPr>
        <w:t xml:space="preserve"> направлени</w:t>
      </w:r>
      <w:r w:rsidR="005E1291">
        <w:rPr>
          <w:rFonts w:ascii="Times New Roman" w:hAnsi="Times New Roman" w:cs="Times New Roman"/>
          <w:sz w:val="24"/>
          <w:szCs w:val="24"/>
        </w:rPr>
        <w:t>я</w:t>
      </w:r>
      <w:r w:rsidR="005E1291" w:rsidRPr="005E1291">
        <w:rPr>
          <w:rFonts w:ascii="Times New Roman" w:hAnsi="Times New Roman" w:cs="Times New Roman"/>
          <w:color w:val="FF0000"/>
          <w:sz w:val="24"/>
          <w:szCs w:val="24"/>
        </w:rPr>
        <w:t xml:space="preserve"> </w:t>
      </w:r>
      <w:r w:rsidRPr="005E1291">
        <w:rPr>
          <w:rFonts w:ascii="Times New Roman" w:hAnsi="Times New Roman" w:cs="Times New Roman"/>
          <w:color w:val="FF0000"/>
          <w:sz w:val="24"/>
          <w:szCs w:val="24"/>
        </w:rPr>
        <w:t>направлена на развитие у обучающихся пятых классов представлений о патриотизме, на</w:t>
      </w:r>
      <w:r w:rsidRPr="00B71F64">
        <w:rPr>
          <w:rFonts w:ascii="Times New Roman" w:hAnsi="Times New Roman" w:cs="Times New Roman"/>
          <w:sz w:val="24"/>
          <w:szCs w:val="24"/>
        </w:rPr>
        <w:t xml:space="preserve"> понимание его значения в жизни каждого человека. Программа относится к </w:t>
      </w:r>
      <w:r w:rsidR="00FD792E" w:rsidRPr="00B71F64">
        <w:rPr>
          <w:rFonts w:ascii="Times New Roman" w:hAnsi="Times New Roman" w:cs="Times New Roman"/>
          <w:sz w:val="24"/>
          <w:szCs w:val="24"/>
        </w:rPr>
        <w:t xml:space="preserve">духовно-нравственному </w:t>
      </w:r>
      <w:r w:rsidRPr="00B71F64">
        <w:rPr>
          <w:rFonts w:ascii="Times New Roman" w:hAnsi="Times New Roman" w:cs="Times New Roman"/>
          <w:sz w:val="24"/>
          <w:szCs w:val="24"/>
        </w:rPr>
        <w:t xml:space="preserve">направлению внеурочной образовательной деятельности. </w:t>
      </w:r>
      <w:proofErr w:type="gramStart"/>
      <w:r w:rsidRPr="00B71F64">
        <w:rPr>
          <w:rFonts w:ascii="Times New Roman" w:hAnsi="Times New Roman" w:cs="Times New Roman"/>
          <w:sz w:val="24"/>
          <w:szCs w:val="24"/>
        </w:rPr>
        <w:t xml:space="preserve">На занятиях закладываются основы российской гражданской идентичности, формируются элементарные представления о политическом устройстве Российского государства, его важнейших законах, символах государства – флаге, гербе России, символике родного города и области, даются элементарные представления о семейных ценностях и семейных традициях, народах России, их общей исторической судьбе, национальных героях и важнейших событиях истории России и </w:t>
      </w:r>
      <w:r w:rsidR="00CB67A4" w:rsidRPr="00B71F64">
        <w:rPr>
          <w:rFonts w:ascii="Times New Roman" w:hAnsi="Times New Roman" w:cs="Times New Roman"/>
          <w:sz w:val="24"/>
          <w:szCs w:val="24"/>
        </w:rPr>
        <w:t>Тюменской области.</w:t>
      </w:r>
      <w:proofErr w:type="gramEnd"/>
    </w:p>
    <w:p w:rsidR="007A179D" w:rsidRPr="00B71F64" w:rsidRDefault="00CB6A43"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002D41E5">
        <w:rPr>
          <w:rFonts w:ascii="Times New Roman" w:hAnsi="Times New Roman" w:cs="Times New Roman"/>
          <w:b/>
          <w:sz w:val="24"/>
          <w:szCs w:val="24"/>
        </w:rPr>
        <w:t>«Подвижные игры</w:t>
      </w:r>
      <w:r w:rsidRPr="00B71F64">
        <w:rPr>
          <w:rFonts w:ascii="Times New Roman" w:hAnsi="Times New Roman" w:cs="Times New Roman"/>
          <w:b/>
          <w:sz w:val="24"/>
          <w:szCs w:val="24"/>
        </w:rPr>
        <w:t>»</w:t>
      </w:r>
      <w:r w:rsidR="005E1291">
        <w:rPr>
          <w:rFonts w:ascii="Times New Roman" w:hAnsi="Times New Roman" w:cs="Times New Roman"/>
          <w:b/>
          <w:sz w:val="24"/>
          <w:szCs w:val="24"/>
        </w:rPr>
        <w:t xml:space="preserve"> </w:t>
      </w:r>
      <w:r w:rsidR="00B71F64" w:rsidRPr="00B71F64">
        <w:rPr>
          <w:rFonts w:ascii="Times New Roman" w:hAnsi="Times New Roman" w:cs="Times New Roman"/>
          <w:sz w:val="24"/>
          <w:szCs w:val="24"/>
        </w:rPr>
        <w:t>относится к спортивно-оздоровительному направлению.  Программа</w:t>
      </w:r>
      <w:r w:rsidR="005E1291">
        <w:rPr>
          <w:rFonts w:ascii="Times New Roman" w:hAnsi="Times New Roman" w:cs="Times New Roman"/>
          <w:sz w:val="24"/>
          <w:szCs w:val="24"/>
        </w:rPr>
        <w:t xml:space="preserve"> </w:t>
      </w:r>
      <w:r w:rsidRPr="00B71F64">
        <w:rPr>
          <w:rFonts w:ascii="Times New Roman" w:hAnsi="Times New Roman" w:cs="Times New Roman"/>
          <w:sz w:val="24"/>
          <w:szCs w:val="24"/>
        </w:rPr>
        <w:t>направлена</w:t>
      </w:r>
      <w:r w:rsidR="005E1291">
        <w:rPr>
          <w:rFonts w:ascii="Times New Roman" w:hAnsi="Times New Roman" w:cs="Times New Roman"/>
          <w:sz w:val="24"/>
          <w:szCs w:val="24"/>
        </w:rPr>
        <w:t xml:space="preserve"> </w:t>
      </w:r>
      <w:r w:rsidR="007A179D" w:rsidRPr="00B71F64">
        <w:rPr>
          <w:rFonts w:ascii="Times New Roman" w:hAnsi="Times New Roman" w:cs="Times New Roman"/>
          <w:sz w:val="24"/>
          <w:szCs w:val="24"/>
        </w:rPr>
        <w:t>на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w:t>
      </w:r>
      <w:r w:rsidR="007A179D" w:rsidRPr="00536788">
        <w:rPr>
          <w:rFonts w:ascii="Times New Roman" w:hAnsi="Times New Roman" w:cs="Times New Roman"/>
          <w:color w:val="FF0000"/>
          <w:sz w:val="24"/>
          <w:szCs w:val="24"/>
        </w:rPr>
        <w:t>, а в частности бадминтона, в</w:t>
      </w:r>
      <w:r w:rsidR="007A179D" w:rsidRPr="00B71F64">
        <w:rPr>
          <w:rFonts w:ascii="Times New Roman" w:hAnsi="Times New Roman" w:cs="Times New Roman"/>
          <w:sz w:val="24"/>
          <w:szCs w:val="24"/>
        </w:rPr>
        <w:t xml:space="preserve"> организации здорового образа жизни. В рамках реализации этой цели программа по бас</w:t>
      </w:r>
      <w:r w:rsidR="005E1291">
        <w:rPr>
          <w:rFonts w:ascii="Times New Roman" w:hAnsi="Times New Roman" w:cs="Times New Roman"/>
          <w:sz w:val="24"/>
          <w:szCs w:val="24"/>
        </w:rPr>
        <w:t>к</w:t>
      </w:r>
      <w:r w:rsidR="007A179D" w:rsidRPr="00B71F64">
        <w:rPr>
          <w:rFonts w:ascii="Times New Roman" w:hAnsi="Times New Roman" w:cs="Times New Roman"/>
          <w:sz w:val="24"/>
          <w:szCs w:val="24"/>
        </w:rPr>
        <w:t xml:space="preserve">етболу для обучающихся основной школы будет способствовать решению следующих задач: </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укрепление здоровья, развитие основных физических качеств и повышение функциональных возможностей организма обучающихся; </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посредством технических действий игры в баскетбол;</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обучение навыкам, умениям, техническим действиям игры в баскетбол, в физкультурно-оздоровительной и спортивно-оздоровительной деятельности;</w:t>
      </w:r>
    </w:p>
    <w:p w:rsidR="00CB6A43"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воспитание положительных качеств личности, норм коллективного взаимодействия и сотрудничества в учебной и соревновательной деятельности.</w:t>
      </w:r>
    </w:p>
    <w:p w:rsidR="00B71F64" w:rsidRPr="00B71F64" w:rsidRDefault="00B71F64" w:rsidP="00506EA5">
      <w:pPr>
        <w:spacing w:after="0" w:line="360" w:lineRule="auto"/>
        <w:ind w:firstLine="426"/>
        <w:contextualSpacing/>
        <w:jc w:val="both"/>
        <w:rPr>
          <w:rFonts w:ascii="Times New Roman" w:hAnsi="Times New Roman" w:cs="Times New Roman"/>
          <w:sz w:val="24"/>
          <w:szCs w:val="24"/>
        </w:rPr>
      </w:pP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Более подробно возможности учебных предметов в формировании планируемых результатов освоения Программы отражены в </w:t>
      </w:r>
      <w:r w:rsidRPr="00B71F64">
        <w:rPr>
          <w:rFonts w:ascii="Times New Roman" w:hAnsi="Times New Roman" w:cs="Times New Roman"/>
          <w:i/>
          <w:iCs/>
          <w:sz w:val="24"/>
          <w:szCs w:val="24"/>
        </w:rPr>
        <w:t>Приложении 1.</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8A4609" w:rsidP="00A25451">
      <w:pPr>
        <w:pStyle w:val="3"/>
        <w:spacing w:before="0" w:line="360" w:lineRule="auto"/>
        <w:contextualSpacing/>
        <w:rPr>
          <w:rFonts w:ascii="Times New Roman" w:hAnsi="Times New Roman" w:cs="Times New Roman"/>
          <w:i/>
          <w:color w:val="000000" w:themeColor="text1"/>
          <w:sz w:val="24"/>
          <w:szCs w:val="24"/>
        </w:rPr>
      </w:pPr>
      <w:bookmarkStart w:id="13" w:name="_Toc422483773"/>
      <w:r w:rsidRPr="00B71F64">
        <w:rPr>
          <w:rFonts w:ascii="Times New Roman" w:hAnsi="Times New Roman" w:cs="Times New Roman"/>
          <w:i/>
          <w:color w:val="000000" w:themeColor="text1"/>
          <w:sz w:val="24"/>
          <w:szCs w:val="24"/>
        </w:rPr>
        <w:t>3.1.</w:t>
      </w:r>
      <w:r w:rsidR="00D61D7E" w:rsidRPr="00B71F64">
        <w:rPr>
          <w:rFonts w:ascii="Times New Roman" w:hAnsi="Times New Roman" w:cs="Times New Roman"/>
          <w:i/>
          <w:color w:val="000000" w:themeColor="text1"/>
          <w:sz w:val="24"/>
          <w:szCs w:val="24"/>
        </w:rPr>
        <w:t>4. Этапы формирования планируемых результатов</w:t>
      </w:r>
      <w:r w:rsidR="005E1291">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освоения Программы</w:t>
      </w:r>
      <w:bookmarkEnd w:id="13"/>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Адаптация итоговых планируемых результатов применительно к этапам образовательного процесса осуществляется с учётом психолого-педагогических особенностей развития детей 11–15 лет.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Для реализации ООП основного общего  образования определяется нормативный срок </w:t>
      </w:r>
      <w:r w:rsidRPr="00B71F64">
        <w:rPr>
          <w:rFonts w:ascii="Times New Roman" w:hAnsi="Times New Roman" w:cs="Times New Roman"/>
          <w:sz w:val="24"/>
          <w:szCs w:val="24"/>
        </w:rPr>
        <w:t>– 5 лет (11–15 лет), который связан с двумя этапами возрастного развития: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первый этап – 5–6 классы</w:t>
      </w:r>
      <w:r w:rsidRPr="00B71F64">
        <w:rPr>
          <w:rFonts w:ascii="Times New Roman" w:hAnsi="Times New Roman" w:cs="Times New Roman"/>
          <w:sz w:val="24"/>
          <w:szCs w:val="24"/>
        </w:rPr>
        <w:t xml:space="preserve"> – образовательный переход от младшего школьного к подростковому возрасту, обеспечивающий плавный и постепенный, бе</w:t>
      </w:r>
      <w:proofErr w:type="gramStart"/>
      <w:r w:rsidRPr="00B71F64">
        <w:rPr>
          <w:rFonts w:ascii="Times New Roman" w:hAnsi="Times New Roman" w:cs="Times New Roman"/>
          <w:sz w:val="24"/>
          <w:szCs w:val="24"/>
        </w:rPr>
        <w:t>c</w:t>
      </w:r>
      <w:proofErr w:type="gramEnd"/>
      <w:r w:rsidRPr="00B71F64">
        <w:rPr>
          <w:rFonts w:ascii="Times New Roman" w:hAnsi="Times New Roman" w:cs="Times New Roman"/>
          <w:sz w:val="24"/>
          <w:szCs w:val="24"/>
        </w:rPr>
        <w:t>стрессовый переход обучающихся с одной ступени образования на другую. Первый этап ориентирован на то, чтобы максимально развести во времени кризис подросткового возраста и переходность в школьном обучении. Для решения поставленных задач на данном этапе образования необходимо организовать работу педагогического коллектива по следующим трем основным направлениям:</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адекватных, переходных форм и содержания образовательного процесса;</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современных организационных форм взаимодействия педагогов начальной и основной школы;</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второй этап – 7–9 классы</w:t>
      </w:r>
      <w:r w:rsidRPr="00B71F64">
        <w:rPr>
          <w:rFonts w:ascii="Times New Roman" w:hAnsi="Times New Roman" w:cs="Times New Roman"/>
          <w:sz w:val="24"/>
          <w:szCs w:val="24"/>
        </w:rPr>
        <w:t xml:space="preserve"> –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 Второй этап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w:t>
      </w:r>
      <w:r w:rsidRPr="00B71F64">
        <w:rPr>
          <w:rFonts w:ascii="Times New Roman" w:hAnsi="Times New Roman" w:cs="Times New Roman"/>
          <w:sz w:val="24"/>
          <w:szCs w:val="24"/>
        </w:rPr>
        <w:lastRenderedPageBreak/>
        <w:t>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этом этапе реализации ООП необходимо решить следующие педагогические задачи: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реализовать образовательную программу в различных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B23B81" w:rsidRDefault="00B23B81" w:rsidP="00B23B81">
      <w:pPr>
        <w:spacing w:after="0" w:line="360" w:lineRule="auto"/>
        <w:contextualSpacing/>
        <w:rPr>
          <w:rFonts w:ascii="Times New Roman" w:hAnsi="Times New Roman" w:cs="Times New Roman"/>
          <w:sz w:val="24"/>
          <w:szCs w:val="24"/>
        </w:rPr>
      </w:pPr>
    </w:p>
    <w:p w:rsidR="00D61D7E" w:rsidRPr="00B71F64" w:rsidRDefault="00D61D7E" w:rsidP="00B23B81">
      <w:pPr>
        <w:spacing w:after="0" w:line="360" w:lineRule="auto"/>
        <w:contextualSpacing/>
        <w:rPr>
          <w:rFonts w:ascii="Times New Roman" w:hAnsi="Times New Roman" w:cs="Times New Roman"/>
          <w:b/>
          <w:bCs/>
          <w:sz w:val="24"/>
          <w:szCs w:val="24"/>
        </w:rPr>
      </w:pPr>
      <w:r w:rsidRPr="00B71F64">
        <w:rPr>
          <w:rFonts w:ascii="Times New Roman" w:hAnsi="Times New Roman" w:cs="Times New Roman"/>
          <w:b/>
          <w:bCs/>
          <w:sz w:val="24"/>
          <w:szCs w:val="24"/>
        </w:rPr>
        <w:t>Этапы образовательного процесса по формировани</w:t>
      </w:r>
      <w:r w:rsidR="008A4609" w:rsidRPr="00B71F64">
        <w:rPr>
          <w:rFonts w:ascii="Times New Roman" w:hAnsi="Times New Roman" w:cs="Times New Roman"/>
          <w:b/>
          <w:bCs/>
          <w:sz w:val="24"/>
          <w:szCs w:val="24"/>
        </w:rPr>
        <w:t xml:space="preserve">ю </w:t>
      </w:r>
      <w:r w:rsidRPr="00B71F64">
        <w:rPr>
          <w:rFonts w:ascii="Times New Roman" w:hAnsi="Times New Roman" w:cs="Times New Roman"/>
          <w:b/>
          <w:bCs/>
          <w:sz w:val="24"/>
          <w:szCs w:val="24"/>
        </w:rPr>
        <w:t>универсальных учебных действий</w:t>
      </w: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Личностные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когнитивного компонента</w:t>
      </w:r>
      <w:r w:rsidR="00536788">
        <w:rPr>
          <w:rFonts w:ascii="Times New Roman" w:hAnsi="Times New Roman" w:cs="Times New Roman"/>
          <w:b/>
          <w:bCs/>
          <w:sz w:val="24"/>
          <w:szCs w:val="24"/>
        </w:rPr>
        <w:t xml:space="preserve"> </w:t>
      </w:r>
      <w:r w:rsidRPr="00B71F64">
        <w:rPr>
          <w:rFonts w:ascii="Times New Roman" w:hAnsi="Times New Roman" w:cs="Times New Roman"/>
          <w:sz w:val="24"/>
          <w:szCs w:val="24"/>
        </w:rPr>
        <w:t>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3"/>
        <w:gridCol w:w="1842"/>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историко-географический образ: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о территории и границах России, ее географических особенностях;</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знание основных исторических событий развития государственности и общества;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истории и географии края, его достиженийи культурных традиций</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rPr>
          <w:trHeight w:val="184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образ социально-политического устройства: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представление о государственной организации России;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государственной символики (герб, флаг, гимн);</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государственных праздников;</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положений Конституции РФ, основных прав и обязанностей гражданина;</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правовом пространстве государственно-общественных отношений</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4E1EF1" w:rsidRPr="00B71F64" w:rsidRDefault="004E1EF1"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5–7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освоение общекультурного наследия России и общемирового культурного наследия</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системе моральных норм и ценностей и их иерархизация;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понимание конвенционального характера морали </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основы социально-критического мышления;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особенностях социальных отношений и взаимодействий;</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установление взаимосвязи между общественными и политическими событиями</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экологическое сознание;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признание высокой ценности жизни во всех ее проявлениях;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основных принципов и правил отношения к природе;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знание основ здорового образа жизни и здоровьесберегающих технологий;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правил поведения в чрезвычайных ситуациях</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4E1EF1" w:rsidRPr="00B71F64" w:rsidRDefault="004E1EF1"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8A4609" w:rsidRPr="00B71F64" w:rsidRDefault="008A4609"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ценностного и эмоционального компонентов</w:t>
      </w:r>
      <w:r w:rsidRPr="00B71F64">
        <w:rPr>
          <w:rFonts w:ascii="Times New Roman" w:hAnsi="Times New Roman" w:cs="Times New Roman"/>
          <w:sz w:val="24"/>
          <w:szCs w:val="24"/>
        </w:rPr>
        <w:t xml:space="preserve"> 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Необходимый </w:t>
            </w:r>
            <w:r w:rsidRPr="00B71F64">
              <w:rPr>
                <w:rFonts w:ascii="Times New Roman" w:hAnsi="Times New Roman" w:cs="Times New Roman"/>
                <w:sz w:val="24"/>
                <w:szCs w:val="24"/>
              </w:rPr>
              <w:lastRenderedPageBreak/>
              <w:t>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Повышенный </w:t>
            </w:r>
            <w:r w:rsidRPr="00B71F64">
              <w:rPr>
                <w:rFonts w:ascii="Times New Roman" w:hAnsi="Times New Roman" w:cs="Times New Roman"/>
                <w:sz w:val="24"/>
                <w:szCs w:val="24"/>
              </w:rPr>
              <w:lastRenderedPageBreak/>
              <w:t>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гражданский патриотизм, любовь к Родине, чувство гордости за свою страну</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истории, культурных и исторических памятников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эмоционально положительное принятие своей этнической идентичности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и принятие других народов России и мира, межэтническая толерантность, готовность к равноправному сотрудничеству</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ценностей семьи;</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любовь к природе;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признание ценности здоровья, своего и других людей;</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оптимизм в восприятии мира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самовыражении и самореализации, социальном признании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63453A" w:rsidRPr="00B71F64" w:rsidRDefault="0063453A"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деятельностного (поведенческого) компонента</w:t>
      </w:r>
      <w:r w:rsidRPr="00B71F64">
        <w:rPr>
          <w:rFonts w:ascii="Times New Roman" w:hAnsi="Times New Roman" w:cs="Times New Roman"/>
          <w:sz w:val="24"/>
          <w:szCs w:val="24"/>
        </w:rPr>
        <w:t xml:space="preserve"> 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u w:val="single"/>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w:t>
            </w:r>
            <w:r w:rsidRPr="00B71F64">
              <w:rPr>
                <w:rFonts w:ascii="Times New Roman" w:hAnsi="Times New Roman" w:cs="Times New Roman"/>
                <w:sz w:val="24"/>
                <w:szCs w:val="24"/>
              </w:rPr>
              <w:lastRenderedPageBreak/>
              <w:t>мероприятиях просоциального характера)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готовность и способность к выполнению норм и требований школьной жизни, прав и обязанностей ученика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участии в общественной жизни ближайшего социального окружения, общественно-полезной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строить жизненные планы с учетом конкретных социально-исторических, политических и экономических условий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к выбору профильного образования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для формирования: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u w:val="single"/>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выраженной устойчивой учебно-познавательной мотивации и интересов учения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готовности к самообразованию и самовоспитанию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адекватной позитивной самооценки и </w:t>
            </w:r>
            <w:proofErr w:type="gramStart"/>
            <w:r w:rsidRPr="00B71F64">
              <w:rPr>
                <w:rFonts w:ascii="Times New Roman" w:hAnsi="Times New Roman" w:cs="Times New Roman"/>
                <w:sz w:val="24"/>
                <w:szCs w:val="24"/>
              </w:rPr>
              <w:t>Я-концепции</w:t>
            </w:r>
            <w:proofErr w:type="gramEnd"/>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43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компетентности в реализации снов гражданской идентичности в поступках и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морального сознания на конвенциональном уровне, </w:t>
            </w:r>
            <w:r w:rsidRPr="00B71F64">
              <w:rPr>
                <w:rFonts w:ascii="Times New Roman" w:hAnsi="Times New Roman" w:cs="Times New Roman"/>
                <w:sz w:val="24"/>
                <w:szCs w:val="24"/>
              </w:rPr>
              <w:lastRenderedPageBreak/>
              <w:t>способности к решению моральных дилемм на основе учета позиций участников дилеммы, ориентации на их мотивы и чувства;</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устойчивое следование в поведении моральным нормам и этическим требованиям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36788">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эмпатии как осознанного понимания и сопереживания чувствам другим, выражающегося в поступках, направленных на помощь и обеспечение благополучия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Регулятивные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целеполаганию, включая постановку новых целей, преобразование практической задачи </w:t>
            </w:r>
            <w:proofErr w:type="gramStart"/>
            <w:r w:rsidRPr="00B71F64">
              <w:rPr>
                <w:rFonts w:ascii="Times New Roman" w:hAnsi="Times New Roman" w:cs="Times New Roman"/>
                <w:sz w:val="24"/>
                <w:szCs w:val="24"/>
              </w:rPr>
              <w:t>в</w:t>
            </w:r>
            <w:proofErr w:type="gramEnd"/>
            <w:r w:rsidRPr="00B71F64">
              <w:rPr>
                <w:rFonts w:ascii="Times New Roman" w:hAnsi="Times New Roman" w:cs="Times New Roman"/>
                <w:sz w:val="24"/>
                <w:szCs w:val="24"/>
              </w:rPr>
              <w:t xml:space="preserve"> познавательную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анализировать условия достижения цели на основе учета выделенных учителем ориентиров действия в новом учебном материале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пути достижения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целевые приоритеты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самостоятельно контролировать свое время и управлять им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принимать решения в проблемной ситуации на основе переговоров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 xml:space="preserve">осуществлять констатирующий и предвосхищающий контроль по результату и по способу действия;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актуальный контроль на уровне произвольного внимания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rPr>
          <w:trHeight w:val="70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 xml:space="preserve">адекватно самостоятельно оценивать правильность выполнения действия и вносить необходимые коррективы в </w:t>
            </w:r>
            <w:r w:rsidR="00D61D7E" w:rsidRPr="00B71F64">
              <w:rPr>
                <w:rFonts w:ascii="Times New Roman" w:hAnsi="Times New Roman" w:cs="Times New Roman"/>
                <w:sz w:val="24"/>
                <w:szCs w:val="24"/>
              </w:rPr>
              <w:lastRenderedPageBreak/>
              <w:t>исполнение, как в конце действия, так и по ходу его реализации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w:t>
            </w:r>
            <w:r w:rsidR="00D61D7E" w:rsidRPr="00B71F64">
              <w:rPr>
                <w:rFonts w:ascii="Times New Roman" w:hAnsi="Times New Roman" w:cs="Times New Roman"/>
                <w:sz w:val="24"/>
                <w:szCs w:val="24"/>
              </w:rPr>
              <w:t>овладеть основами прогнозирования как предвидения будущих событий и развития процесса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ставить новые учебные цели и задачи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240"/>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построению жизненных планов во временной перспективе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52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 планировании достижения целей самостоятельно, полно и адекватно учитывать условия и средства их достижения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выделять альтернативные способы достижения цели и выбирать наиболее </w:t>
            </w:r>
            <w:proofErr w:type="gramStart"/>
            <w:r w:rsidRPr="00B71F64">
              <w:rPr>
                <w:rFonts w:ascii="Times New Roman" w:hAnsi="Times New Roman" w:cs="Times New Roman"/>
                <w:sz w:val="24"/>
                <w:szCs w:val="24"/>
              </w:rPr>
              <w:t>эффективный</w:t>
            </w:r>
            <w:proofErr w:type="gramEnd"/>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учебную и познавательную деятельность как «поленезависимую», устойчивую в отношении помех</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познавательную рефлексию в отношении действий по решению учебных и познавательных задач</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оценивать объективную трудность как меру фактического или предполагаемого расхода ресурсов на решение задачи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оценивать свои возможности достижения цели определенной сложности в различных сферах самостоятельной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овладению основами саморегуляции эмоциональных состояний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36788">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прилагать волевые усилия и преодолевать трудности препятствия на пути достижения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Коммуникативные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стремиться к координации различных позиций в сотрудничестве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устанавливать и сравнивать разные точки зрения прежде, чем принимать решения и делать выборы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аргументировать свою точку зрения, спорить и отстаивать свою позицию не враждебным для оппонентов образом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договариваться и приходить к общему решению в совместной деятельности, в том числе в ситуации столкновения интересов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задавать вопросы необходимые для организации собственной деятельности и сотрудничества с партнером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осуществлять взаимный контроль и оказывать в сотрудничестве необходимую взаимопомощь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использовать речь для планирования и регуляции своей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rPr>
          <w:trHeight w:val="870"/>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адекватно использовать речевые средства для решения различных коммуникативных задач;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владение устной и письменной речью;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монологическое контекстное высказывание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управлять поведением партнера, осуществляя контроль, коррекцию, оценку действий партнера, уметь убеждать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работать в группе</w:t>
            </w:r>
            <w:r w:rsidRPr="00B71F64">
              <w:rPr>
                <w:rFonts w:ascii="Times New Roman" w:hAnsi="Times New Roman" w:cs="Times New Roman"/>
                <w:b/>
                <w:bCs/>
                <w:i/>
                <w:iCs/>
                <w:sz w:val="24"/>
                <w:szCs w:val="24"/>
              </w:rPr>
              <w:t xml:space="preserve"> –</w:t>
            </w:r>
            <w:r w:rsidRPr="00B71F64">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владеть основами коммуникативной рефлексии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отображать в речи (описание, объяснение) содержания совершаемых действий</w:t>
            </w:r>
            <w:r w:rsidR="00536788">
              <w:rPr>
                <w:rFonts w:ascii="Times New Roman" w:hAnsi="Times New Roman" w:cs="Times New Roman"/>
                <w:sz w:val="24"/>
                <w:szCs w:val="24"/>
              </w:rPr>
              <w:t>,</w:t>
            </w:r>
            <w:r w:rsidRPr="00B71F64">
              <w:rPr>
                <w:rFonts w:ascii="Times New Roman" w:hAnsi="Times New Roman" w:cs="Times New Roman"/>
                <w:sz w:val="24"/>
                <w:szCs w:val="24"/>
              </w:rPr>
              <w:t xml:space="preserve"> как в форме громкой социализированной речи; так и в форме внутренней речи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учитывать и координировать различные позиции других людей, отличные </w:t>
            </w:r>
            <w:proofErr w:type="gramStart"/>
            <w:r w:rsidRPr="00B71F64">
              <w:rPr>
                <w:rFonts w:ascii="Times New Roman" w:hAnsi="Times New Roman" w:cs="Times New Roman"/>
                <w:sz w:val="24"/>
                <w:szCs w:val="24"/>
              </w:rPr>
              <w:t>от</w:t>
            </w:r>
            <w:proofErr w:type="gramEnd"/>
            <w:r w:rsidRPr="00B71F64">
              <w:rPr>
                <w:rFonts w:ascii="Times New Roman" w:hAnsi="Times New Roman" w:cs="Times New Roman"/>
                <w:sz w:val="24"/>
                <w:szCs w:val="24"/>
              </w:rPr>
              <w:t xml:space="preserve"> собственной, в сотрудничестве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52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интересы и уметь обосновывать собственную позицию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понимать относительность мнений и подходов к решению </w:t>
            </w:r>
            <w:r w:rsidRPr="00B71F64">
              <w:rPr>
                <w:rFonts w:ascii="Times New Roman" w:hAnsi="Times New Roman" w:cs="Times New Roman"/>
                <w:sz w:val="24"/>
                <w:szCs w:val="24"/>
              </w:rPr>
              <w:lastRenderedPageBreak/>
              <w:t>проблемы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брать на себя инициативу в организации совместного действия (деловое лидерство)</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оказывать поддержку и содействие тем, от кого зависит достижение цели в совместной деятельности </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коммуникативную рефлексию как осознание оснований действий, как партнера, так и собственных действий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вступать в диалог, а также участвовать в коллективном обсуждении проблем, участвовать в дискуссии </w:t>
            </w:r>
            <w:r w:rsidRPr="00B71F64">
              <w:rPr>
                <w:rFonts w:ascii="Times New Roman" w:hAnsi="Times New Roman" w:cs="Times New Roman"/>
                <w:sz w:val="24"/>
                <w:szCs w:val="24"/>
              </w:rPr>
              <w:br/>
              <w:t>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устраивать эффективные групповые обсуждения</w:t>
            </w:r>
            <w:r w:rsidRPr="00B71F64">
              <w:rPr>
                <w:rFonts w:ascii="Times New Roman" w:hAnsi="Times New Roman" w:cs="Times New Roman"/>
                <w:sz w:val="24"/>
                <w:szCs w:val="24"/>
              </w:rPr>
              <w:br/>
            </w:r>
            <w:r w:rsidRPr="00B71F64">
              <w:rPr>
                <w:rFonts w:ascii="Times New Roman" w:hAnsi="Times New Roman" w:cs="Times New Roman"/>
                <w:sz w:val="24"/>
                <w:szCs w:val="24"/>
              </w:rPr>
              <w:lastRenderedPageBreak/>
              <w:t>и обеспечивать обмен знаниями между членами группы для принятия эффективных совместных решений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 совместной деятельности четко формулировать цели группы и позволять ее участникам проявлять собственную энергию для достижения этих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71F64" w:rsidRDefault="00D61D7E" w:rsidP="00506EA5">
      <w:pPr>
        <w:spacing w:after="0" w:line="360" w:lineRule="auto"/>
        <w:contextualSpacing/>
        <w:jc w:val="both"/>
        <w:rPr>
          <w:rFonts w:ascii="Times New Roman" w:hAnsi="Times New Roman" w:cs="Times New Roman"/>
          <w:spacing w:val="45"/>
          <w:sz w:val="24"/>
          <w:szCs w:val="24"/>
        </w:rPr>
      </w:pPr>
      <w:r w:rsidRPr="00B71F64">
        <w:rPr>
          <w:rFonts w:ascii="Times New Roman" w:hAnsi="Times New Roman" w:cs="Times New Roman"/>
          <w:spacing w:val="45"/>
          <w:sz w:val="24"/>
          <w:szCs w:val="24"/>
        </w:rPr>
        <w:t>Познавательные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реализации проектно-исследовательской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наблюдение и эксперимент под руководством учителя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ра</w:t>
            </w:r>
            <w:r w:rsidR="0063453A" w:rsidRPr="00B71F64">
              <w:rPr>
                <w:rFonts w:ascii="Times New Roman" w:hAnsi="Times New Roman" w:cs="Times New Roman"/>
                <w:sz w:val="24"/>
                <w:szCs w:val="24"/>
              </w:rPr>
              <w:t>сширенный поиск информации с ис</w:t>
            </w:r>
            <w:r w:rsidRPr="00B71F64">
              <w:rPr>
                <w:rFonts w:ascii="Times New Roman" w:hAnsi="Times New Roman" w:cs="Times New Roman"/>
                <w:sz w:val="24"/>
                <w:szCs w:val="24"/>
              </w:rPr>
              <w:t>пользованием ресурсов библиотек и сети Интернет</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преобразовывать модели и схемы для решения задач</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определение понятиям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причинно-следственные связи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осуществлять логическую операцию установления </w:t>
            </w:r>
            <w:proofErr w:type="gramStart"/>
            <w:r w:rsidRPr="00B71F64">
              <w:rPr>
                <w:rFonts w:ascii="Times New Roman" w:hAnsi="Times New Roman" w:cs="Times New Roman"/>
                <w:sz w:val="24"/>
                <w:szCs w:val="24"/>
              </w:rPr>
              <w:t>родо-видовых</w:t>
            </w:r>
            <w:proofErr w:type="gramEnd"/>
            <w:r w:rsidRPr="00B71F64">
              <w:rPr>
                <w:rFonts w:ascii="Times New Roman" w:hAnsi="Times New Roman" w:cs="Times New Roman"/>
                <w:sz w:val="24"/>
                <w:szCs w:val="24"/>
              </w:rPr>
              <w:t xml:space="preserve"> отношений, ограничение понятия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обобщать поняти</w:t>
            </w:r>
            <w:proofErr w:type="gramStart"/>
            <w:r w:rsidRPr="00B71F64">
              <w:rPr>
                <w:rFonts w:ascii="Times New Roman" w:hAnsi="Times New Roman" w:cs="Times New Roman"/>
                <w:sz w:val="24"/>
                <w:szCs w:val="24"/>
              </w:rPr>
              <w:t>я–</w:t>
            </w:r>
            <w:proofErr w:type="gramEnd"/>
            <w:r w:rsidRPr="00B71F64">
              <w:rPr>
                <w:rFonts w:ascii="Times New Roman" w:hAnsi="Times New Roman" w:cs="Times New Roman"/>
                <w:sz w:val="24"/>
                <w:szCs w:val="24"/>
              </w:rPr>
              <w:t xml:space="preserve"> осуществлять логическую операцию перехода от видовых признаков к родовому понятию, от понятия с меньшим объемом к понятию с большим объемом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сравнение;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сериацию;</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классификацию, самостоятельно выбирая основания</w:t>
            </w:r>
            <w:r w:rsidRPr="00B71F64">
              <w:rPr>
                <w:rFonts w:ascii="Times New Roman" w:hAnsi="Times New Roman" w:cs="Times New Roman"/>
                <w:sz w:val="24"/>
                <w:szCs w:val="24"/>
              </w:rPr>
              <w:br/>
              <w:t>и критерии для указанных логических операций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строить классификацию на основе дихотомического деления (на основе отрицания)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w:t>
            </w:r>
            <w:proofErr w:type="gramStart"/>
            <w:r w:rsidRPr="00B71F64">
              <w:rPr>
                <w:rFonts w:ascii="Times New Roman" w:hAnsi="Times New Roman" w:cs="Times New Roman"/>
                <w:sz w:val="24"/>
                <w:szCs w:val="24"/>
              </w:rPr>
              <w:t>логическое рассуждение</w:t>
            </w:r>
            <w:proofErr w:type="gramEnd"/>
            <w:r w:rsidRPr="00B71F64">
              <w:rPr>
                <w:rFonts w:ascii="Times New Roman" w:hAnsi="Times New Roman" w:cs="Times New Roman"/>
                <w:sz w:val="24"/>
                <w:szCs w:val="24"/>
              </w:rPr>
              <w:t>, включающее установление причинно-следственных связей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явления, процессы, связи и отношения, выявляемые в ходе исследования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ознакомительного, изучающего, усваивающего и поискового чтения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структурировать тексты,</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включая</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умение выделять главное и второстепенное, главную идею текста, выстраивать последовательность описываемых событий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метафорам</w:t>
            </w:r>
            <w:proofErr w:type="gramStart"/>
            <w:r w:rsidRPr="00B71F64">
              <w:rPr>
                <w:rFonts w:ascii="Times New Roman" w:hAnsi="Times New Roman" w:cs="Times New Roman"/>
                <w:sz w:val="24"/>
                <w:szCs w:val="24"/>
              </w:rPr>
              <w:t>и–</w:t>
            </w:r>
            <w:proofErr w:type="gramEnd"/>
            <w:r w:rsidRPr="00B71F64">
              <w:rPr>
                <w:rFonts w:ascii="Times New Roman" w:hAnsi="Times New Roman" w:cs="Times New Roman"/>
                <w:sz w:val="24"/>
                <w:szCs w:val="24"/>
              </w:rPr>
              <w:t xml:space="preserve"> понимать переносный смысл</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выражений, понимать и строить обороты речи, построенные на скрытом уподоблении, образном сближении слов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E323EC" w:rsidRPr="00B71F64" w:rsidRDefault="00E323EC"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рефлексивного чтения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ставить проблему, аргументировать ее актуальность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проводить исследование на основе применения методов наблюдения и эксперимента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выдвигать гипотезы о связях и закономерностях событий, процессов, объектов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исследование с целью проверки гипотез</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7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делать умозаключения (индуктивное и по аналогии</w:t>
            </w:r>
            <w:proofErr w:type="gramStart"/>
            <w:r w:rsidRPr="00B71F64">
              <w:rPr>
                <w:rFonts w:ascii="Times New Roman" w:hAnsi="Times New Roman" w:cs="Times New Roman"/>
                <w:sz w:val="24"/>
                <w:szCs w:val="24"/>
              </w:rPr>
              <w:t>)и</w:t>
            </w:r>
            <w:proofErr w:type="gramEnd"/>
            <w:r w:rsidRPr="00B71F64">
              <w:rPr>
                <w:rFonts w:ascii="Times New Roman" w:hAnsi="Times New Roman" w:cs="Times New Roman"/>
                <w:sz w:val="24"/>
                <w:szCs w:val="24"/>
              </w:rPr>
              <w:t xml:space="preserve"> выводы на основе аргументации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формирования компетенций </w:t>
      </w:r>
      <w:r w:rsidRPr="00B71F64">
        <w:rPr>
          <w:rFonts w:ascii="Times New Roman" w:hAnsi="Times New Roman" w:cs="Times New Roman"/>
          <w:i/>
          <w:iCs/>
          <w:sz w:val="24"/>
          <w:szCs w:val="24"/>
        </w:rPr>
        <w:t>проектной и учебно-исследовательской деятельности</w:t>
      </w:r>
      <w:r w:rsidRPr="00B71F64">
        <w:rPr>
          <w:rFonts w:ascii="Times New Roman" w:hAnsi="Times New Roman" w:cs="Times New Roman"/>
          <w:sz w:val="24"/>
          <w:szCs w:val="24"/>
        </w:rPr>
        <w:t xml:space="preserve"> выпускник научится: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 использовать методы, релевантные рассматриваемой проблеме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(5–6 классы (повышенный уровень), 7–9 классы (необходимый уровень));</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(5–6 классы (повышенный уровень), 7–9 классы (необходимый уровень));</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(7–9 классы);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 (7–9 классы).</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Выпускник </w:t>
      </w:r>
      <w:r w:rsidRPr="00B71F64">
        <w:rPr>
          <w:rFonts w:ascii="Times New Roman" w:hAnsi="Times New Roman" w:cs="Times New Roman"/>
          <w:i/>
          <w:iCs/>
          <w:sz w:val="24"/>
          <w:szCs w:val="24"/>
        </w:rPr>
        <w:t>получит возможность научиться: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самостоятельно задумывать, планировать и выполнять учебное исследование, учебный и социальный проект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догадку, озарение, интуицию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математические методы и приёмы, как перебор логических возможностей, математическое моделирование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(5–6 классы (повышенный уровень), 7–9 классы (необходимый уровень));</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целенаправленно и осознанно развивать свои коммуникативные способности, осваивать новые языковые средства (5–6 классы (повышенный уровень), 7–9 классы (необходимый уровень));</w:t>
      </w:r>
    </w:p>
    <w:p w:rsidR="00B23B81" w:rsidRPr="00D73AAD" w:rsidRDefault="00D61D7E" w:rsidP="00D73AAD">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свою ответственность за достоверность полученных знаний, за качество выполненного проекта (5–6 классы (повышенный уровень), 7–9 классы (необходимый уровень)).</w:t>
      </w:r>
      <w:bookmarkStart w:id="14" w:name="_Toc422483774"/>
    </w:p>
    <w:p w:rsidR="00B23B81" w:rsidRPr="00B23B81" w:rsidRDefault="0063453A" w:rsidP="00B23B81">
      <w:pPr>
        <w:spacing w:after="0" w:line="360" w:lineRule="auto"/>
        <w:contextualSpacing/>
        <w:jc w:val="both"/>
        <w:rPr>
          <w:rFonts w:ascii="Times New Roman" w:hAnsi="Times New Roman" w:cs="Times New Roman"/>
          <w:b/>
          <w:i/>
          <w:color w:val="000000" w:themeColor="text1"/>
          <w:sz w:val="24"/>
          <w:szCs w:val="24"/>
        </w:rPr>
      </w:pPr>
      <w:r w:rsidRPr="00B23B81">
        <w:rPr>
          <w:rFonts w:ascii="Times New Roman" w:hAnsi="Times New Roman" w:cs="Times New Roman"/>
          <w:b/>
          <w:i/>
          <w:color w:val="000000" w:themeColor="text1"/>
          <w:sz w:val="24"/>
          <w:szCs w:val="24"/>
        </w:rPr>
        <w:t>3.1.</w:t>
      </w:r>
      <w:r w:rsidR="00D61D7E" w:rsidRPr="00B23B81">
        <w:rPr>
          <w:rFonts w:ascii="Times New Roman" w:hAnsi="Times New Roman" w:cs="Times New Roman"/>
          <w:b/>
          <w:i/>
          <w:color w:val="000000" w:themeColor="text1"/>
          <w:sz w:val="24"/>
          <w:szCs w:val="24"/>
        </w:rPr>
        <w:t>5. Типовые задачи применения универсальных</w:t>
      </w:r>
      <w:r w:rsidR="00536788">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учебных действий</w:t>
      </w:r>
      <w:bookmarkEnd w:id="14"/>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Всё это придаёт особую актуальность задаче развития в основной школе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Типовые задачи применения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учебно-познавательные задачи, направленные на формирование и оценку умений и навыков, способствующих </w:t>
      </w:r>
      <w:r w:rsidRPr="00B71F64">
        <w:rPr>
          <w:rFonts w:ascii="Times New Roman" w:hAnsi="Times New Roman" w:cs="Times New Roman"/>
          <w:b/>
          <w:bCs/>
          <w:sz w:val="24"/>
          <w:szCs w:val="24"/>
        </w:rPr>
        <w:t>освоению систематических знаний</w:t>
      </w:r>
      <w:r w:rsidRPr="00B71F64">
        <w:rPr>
          <w:rFonts w:ascii="Times New Roman" w:hAnsi="Times New Roman" w:cs="Times New Roman"/>
          <w:sz w:val="24"/>
          <w:szCs w:val="24"/>
        </w:rPr>
        <w:t>, в том числе: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выявлению и анализу существенных и устойчивых связей и отношений между объектами и процессами;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учебно-познавательные задачи, направленные на формирование и оценку навыка</w:t>
      </w:r>
      <w:r w:rsidRPr="00B71F64">
        <w:rPr>
          <w:rFonts w:ascii="Times New Roman" w:hAnsi="Times New Roman" w:cs="Times New Roman"/>
          <w:b/>
          <w:bCs/>
          <w:sz w:val="24"/>
          <w:szCs w:val="24"/>
        </w:rPr>
        <w:t xml:space="preserve"> самостоятельного приобретения, переноса и интеграции знаний</w:t>
      </w:r>
      <w:r w:rsidRPr="00B71F64">
        <w:rPr>
          <w:rFonts w:ascii="Times New Roman" w:hAnsi="Times New Roman" w:cs="Times New Roman"/>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B71F64">
        <w:rPr>
          <w:rFonts w:ascii="Times New Roman" w:hAnsi="Times New Roman" w:cs="Times New Roman"/>
          <w:sz w:val="24"/>
          <w:szCs w:val="24"/>
        </w:rPr>
        <w:t>с</w:t>
      </w:r>
      <w:proofErr w:type="gramEnd"/>
      <w:r w:rsidRPr="00B71F64">
        <w:rPr>
          <w:rFonts w:ascii="Times New Roman" w:hAnsi="Times New Roman" w:cs="Times New Roman"/>
          <w:sz w:val="24"/>
          <w:szCs w:val="24"/>
        </w:rPr>
        <w:t xml:space="preserve"> известным; </w:t>
      </w:r>
      <w:proofErr w:type="gramStart"/>
      <w:r w:rsidRPr="00B71F64">
        <w:rPr>
          <w:rFonts w:ascii="Times New Roman" w:hAnsi="Times New Roman" w:cs="Times New Roman"/>
          <w:sz w:val="24"/>
          <w:szCs w:val="24"/>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учебно-практические задачи, направленные на формирование и оценку</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разрешения</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проблем</w:t>
      </w:r>
      <w:r w:rsidRPr="00B71F64">
        <w:rPr>
          <w:rFonts w:ascii="Times New Roman" w:hAnsi="Times New Roman" w:cs="Times New Roman"/>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учебно-практические задачи, направленные на формирование и оценку</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сотрудничества</w:t>
      </w:r>
      <w:r w:rsidRPr="00B71F64">
        <w:rPr>
          <w:rFonts w:ascii="Times New Roman" w:hAnsi="Times New Roman" w:cs="Times New Roman"/>
          <w:sz w:val="24"/>
          <w:szCs w:val="24"/>
        </w:rPr>
        <w:t>, требующие совместной работы в парах или группах с распределением ролей/функций и разделением ответственности за конечный результат;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5) учебно-практические задачи, направленные на формирование и оценку</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коммуникации</w:t>
      </w:r>
      <w:r w:rsidRPr="00B71F64">
        <w:rPr>
          <w:rFonts w:ascii="Times New Roman" w:hAnsi="Times New Roman" w:cs="Times New Roman"/>
          <w:sz w:val="24"/>
          <w:szCs w:val="24"/>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учебно-практические и учебно-познавательные задачи, направленные на формирование и оценку</w:t>
      </w:r>
      <w:r w:rsidR="00536788">
        <w:rPr>
          <w:rFonts w:ascii="Times New Roman" w:hAnsi="Times New Roman" w:cs="Times New Roman"/>
          <w:sz w:val="24"/>
          <w:szCs w:val="24"/>
        </w:rPr>
        <w:t xml:space="preserve"> </w:t>
      </w:r>
      <w:r w:rsidRPr="00B71F64">
        <w:rPr>
          <w:rFonts w:ascii="Times New Roman" w:hAnsi="Times New Roman" w:cs="Times New Roman"/>
          <w:sz w:val="24"/>
          <w:szCs w:val="24"/>
        </w:rPr>
        <w:t xml:space="preserve">навыка </w:t>
      </w:r>
      <w:r w:rsidRPr="00B71F64">
        <w:rPr>
          <w:rFonts w:ascii="Times New Roman" w:hAnsi="Times New Roman" w:cs="Times New Roman"/>
          <w:b/>
          <w:bCs/>
          <w:sz w:val="24"/>
          <w:szCs w:val="24"/>
        </w:rPr>
        <w:t>самоорганизации и саморегуляции</w:t>
      </w:r>
      <w:r w:rsidRPr="00B71F64">
        <w:rPr>
          <w:rFonts w:ascii="Times New Roman" w:hAnsi="Times New Roman" w:cs="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w:t>
      </w:r>
      <w:r w:rsidRPr="00B71F64">
        <w:rPr>
          <w:rFonts w:ascii="Times New Roman" w:hAnsi="Times New Roman" w:cs="Times New Roman"/>
          <w:sz w:val="24"/>
          <w:szCs w:val="24"/>
        </w:rPr>
        <w:lastRenderedPageBreak/>
        <w:t>материалов, поиска необходимых ресурсов, распределения обязанностей и контроля качества выполнения работы;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7) учебно-практические и учебно-познавательные задачи, направленные на формирование и оценку навыка</w:t>
      </w:r>
      <w:r w:rsidRPr="00B71F64">
        <w:rPr>
          <w:rFonts w:ascii="Times New Roman" w:hAnsi="Times New Roman" w:cs="Times New Roman"/>
          <w:b/>
          <w:bCs/>
          <w:sz w:val="24"/>
          <w:szCs w:val="24"/>
        </w:rPr>
        <w:t xml:space="preserve"> рефлексии</w:t>
      </w:r>
      <w:r w:rsidRPr="00B71F64">
        <w:rPr>
          <w:rFonts w:ascii="Times New Roman" w:hAnsi="Times New Roman" w:cs="Times New Roman"/>
          <w:sz w:val="24"/>
          <w:szCs w:val="24"/>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B71F64">
        <w:rPr>
          <w:rFonts w:ascii="Times New Roman" w:hAnsi="Times New Roman" w:cs="Times New Roman"/>
          <w:sz w:val="24"/>
          <w:szCs w:val="24"/>
        </w:rPr>
        <w:t xml:space="preserve">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8) учебно-практические и учебно-познавательные задачи, направленные на формирование </w:t>
      </w:r>
      <w:r w:rsidRPr="00B71F64">
        <w:rPr>
          <w:rFonts w:ascii="Times New Roman" w:hAnsi="Times New Roman" w:cs="Times New Roman"/>
          <w:b/>
          <w:bCs/>
          <w:sz w:val="24"/>
          <w:szCs w:val="24"/>
        </w:rPr>
        <w:t>ценностно-смысловых установок</w:t>
      </w:r>
      <w:r w:rsidRPr="00B71F64">
        <w:rPr>
          <w:rFonts w:ascii="Times New Roman" w:hAnsi="Times New Roman" w:cs="Times New Roman"/>
          <w:sz w:val="24"/>
          <w:szCs w:val="24"/>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УУД в основной школе проводится в рамках использования возможностей современной информационной образовательной среды как:</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телекоммуникации, формирующего умения и навыки получения необходимой информации из разнообразных источников;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развития личности за счёт формирования навыков культуры общения;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эффективного инструмента контроля и коррекции результатов учебной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носят надпредметный характер. Типология учебных ситуаций в основной школе: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ситуация-проблема</w:t>
      </w:r>
      <w:r w:rsidRPr="00B71F64">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ситуация-иллюстрация</w:t>
      </w:r>
      <w:r w:rsidRPr="00B71F64">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ситуация-оценка</w:t>
      </w:r>
      <w:r w:rsidRPr="00B71F64">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ситуация-тренинг</w:t>
      </w:r>
      <w:r w:rsidRPr="00B71F64">
        <w:rPr>
          <w:rFonts w:ascii="Times New Roman" w:hAnsi="Times New Roman" w:cs="Times New Roman"/>
          <w:sz w:val="24"/>
          <w:szCs w:val="24"/>
        </w:rPr>
        <w:t xml:space="preserve"> – прототип  стандартной  или  другой  ситуации  (</w:t>
      </w:r>
      <w:proofErr w:type="gramStart"/>
      <w:r w:rsidRPr="00B71F64">
        <w:rPr>
          <w:rFonts w:ascii="Times New Roman" w:hAnsi="Times New Roman" w:cs="Times New Roman"/>
          <w:sz w:val="24"/>
          <w:szCs w:val="24"/>
        </w:rPr>
        <w:t>тренинг</w:t>
      </w:r>
      <w:proofErr w:type="gramEnd"/>
      <w:r w:rsidRPr="00B71F64">
        <w:rPr>
          <w:rFonts w:ascii="Times New Roman" w:hAnsi="Times New Roman" w:cs="Times New Roman"/>
          <w:sz w:val="24"/>
          <w:szCs w:val="24"/>
        </w:rPr>
        <w:t xml:space="preserve"> возможно проводить как по описанию ситуации, так и по её решению).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Наряду с учебными ситуациями для развития УУД в основной школе используются следующие типы задач:</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Личностные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личностное самоопределение;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на развитие </w:t>
      </w:r>
      <w:proofErr w:type="gramStart"/>
      <w:r w:rsidRPr="00B71F64">
        <w:rPr>
          <w:rFonts w:ascii="Times New Roman" w:hAnsi="Times New Roman" w:cs="Times New Roman"/>
          <w:sz w:val="24"/>
          <w:szCs w:val="24"/>
        </w:rPr>
        <w:t>Я-концепции</w:t>
      </w:r>
      <w:proofErr w:type="gramEnd"/>
      <w:r w:rsidRPr="00B71F64">
        <w:rPr>
          <w:rFonts w:ascii="Times New Roman" w:hAnsi="Times New Roman" w:cs="Times New Roman"/>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смыслообразование;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мотивацию;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нравственно-этическое оценивание.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Коммуникативные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учёт позиции партнёра;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организацию и осуществление сотрудничества;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передачу информации и отображению предметного содержания;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тренинги коммуникативных навыков;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ролевые игры;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групповые игры.</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Познавательные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выстраивание стратегии поиска решения задач;</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сериацию, сравнение, оценивание;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проведение эмпирического исследования;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проведение теоретического исследования;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на смысловое чтение.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Регулятивные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на планирование;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ориентировку в ситуации;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целеполагание;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принятие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самоконтроль;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коррекцию.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B71F64">
        <w:rPr>
          <w:rFonts w:ascii="Times New Roman" w:hAnsi="Times New Roman" w:cs="Times New Roman"/>
          <w:sz w:val="24"/>
          <w:szCs w:val="24"/>
        </w:rPr>
        <w:t xml:space="preserve"> Примерами такого рода заданий служат: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и обязательно для всех без исключения учебных </w:t>
      </w:r>
      <w:proofErr w:type="gramStart"/>
      <w:r w:rsidRPr="00B71F64">
        <w:rPr>
          <w:rFonts w:ascii="Times New Roman" w:hAnsi="Times New Roman" w:cs="Times New Roman"/>
          <w:sz w:val="24"/>
          <w:szCs w:val="24"/>
        </w:rPr>
        <w:t>курсов</w:t>
      </w:r>
      <w:proofErr w:type="gramEnd"/>
      <w:r w:rsidRPr="00B71F64">
        <w:rPr>
          <w:rFonts w:ascii="Times New Roman" w:hAnsi="Times New Roman" w:cs="Times New Roman"/>
          <w:sz w:val="24"/>
          <w:szCs w:val="24"/>
        </w:rPr>
        <w:t xml:space="preserve"> как в урочной, так и во внеурочной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Типовые ситуации на занятиях внеурочной деятельности: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практические занятия;</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 xml:space="preserve">групповая дискуссия; </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тренинговые упражнения;</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lastRenderedPageBreak/>
        <w:t>диагностические процедуры;</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лабораторная работа;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эксперимент;</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беседа;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игровой практикум;</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ситуативная беседа-рассуждение;</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ситуативная беседа-игра;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беседа-размышление.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Технологии, методы и формы организации работы по применению универсальных учебных действий на отдельных предметах представлены в таблице </w:t>
      </w:r>
      <w:r w:rsidRPr="00B71F64">
        <w:rPr>
          <w:rFonts w:ascii="Times New Roman" w:hAnsi="Times New Roman" w:cs="Times New Roman"/>
          <w:i/>
          <w:iCs/>
          <w:sz w:val="24"/>
          <w:szCs w:val="24"/>
        </w:rPr>
        <w:t>(см. прилагающийся документ «Технологии, методы и формы организации работы по применению универсальных учебных действий на отдельных предметах»).</w:t>
      </w:r>
    </w:p>
    <w:p w:rsidR="0063453A" w:rsidRPr="00B71F64" w:rsidRDefault="00D61D7E" w:rsidP="00506EA5">
      <w:pPr>
        <w:spacing w:after="0" w:line="360" w:lineRule="auto"/>
        <w:contextualSpacing/>
        <w:jc w:val="both"/>
        <w:rPr>
          <w:rFonts w:ascii="Times New Roman" w:hAnsi="Times New Roman" w:cs="Times New Roman"/>
          <w:i/>
          <w:iCs/>
          <w:sz w:val="24"/>
          <w:szCs w:val="24"/>
        </w:rPr>
        <w:sectPr w:rsidR="0063453A" w:rsidRPr="00B71F64" w:rsidSect="00784FAA">
          <w:headerReference w:type="even" r:id="rId9"/>
          <w:headerReference w:type="default" r:id="rId10"/>
          <w:footerReference w:type="even" r:id="rId11"/>
          <w:footerReference w:type="default" r:id="rId12"/>
          <w:headerReference w:type="first" r:id="rId13"/>
          <w:footerReference w:type="first" r:id="rId14"/>
          <w:pgSz w:w="12240" w:h="15840"/>
          <w:pgMar w:top="709" w:right="851" w:bottom="851" w:left="1418" w:header="720" w:footer="720" w:gutter="0"/>
          <w:cols w:space="720"/>
          <w:noEndnote/>
          <w:titlePg/>
          <w:docGrid w:linePitch="299"/>
        </w:sectPr>
      </w:pPr>
      <w:r w:rsidRPr="00B71F64">
        <w:rPr>
          <w:rFonts w:ascii="Times New Roman" w:hAnsi="Times New Roman" w:cs="Times New Roman"/>
          <w:i/>
          <w:iCs/>
          <w:sz w:val="24"/>
          <w:szCs w:val="24"/>
        </w:rPr>
        <w:br w:type="page"/>
      </w:r>
    </w:p>
    <w:p w:rsidR="00D61D7E" w:rsidRPr="00B71F64" w:rsidRDefault="00D61D7E" w:rsidP="0063453A">
      <w:pPr>
        <w:spacing w:after="0" w:line="360" w:lineRule="auto"/>
        <w:contextualSpacing/>
        <w:jc w:val="center"/>
        <w:rPr>
          <w:rFonts w:ascii="Times New Roman" w:hAnsi="Times New Roman" w:cs="Times New Roman"/>
          <w:b/>
          <w:bCs/>
          <w:color w:val="000000"/>
          <w:sz w:val="24"/>
          <w:szCs w:val="24"/>
        </w:rPr>
      </w:pPr>
      <w:r w:rsidRPr="00B71F64">
        <w:rPr>
          <w:rFonts w:ascii="Times New Roman" w:hAnsi="Times New Roman" w:cs="Times New Roman"/>
          <w:b/>
          <w:bCs/>
          <w:color w:val="000000"/>
          <w:sz w:val="24"/>
          <w:szCs w:val="24"/>
        </w:rPr>
        <w:lastRenderedPageBreak/>
        <w:t>Технологии, методы и формы организации работы по применению</w:t>
      </w:r>
      <w:r w:rsidR="00536788">
        <w:rPr>
          <w:rFonts w:ascii="Times New Roman" w:hAnsi="Times New Roman" w:cs="Times New Roman"/>
          <w:b/>
          <w:bCs/>
          <w:color w:val="000000"/>
          <w:sz w:val="24"/>
          <w:szCs w:val="24"/>
        </w:rPr>
        <w:t xml:space="preserve"> </w:t>
      </w:r>
      <w:r w:rsidRPr="00B71F64">
        <w:rPr>
          <w:rFonts w:ascii="Times New Roman" w:hAnsi="Times New Roman" w:cs="Times New Roman"/>
          <w:b/>
          <w:bCs/>
          <w:color w:val="000000"/>
          <w:sz w:val="24"/>
          <w:szCs w:val="24"/>
        </w:rPr>
        <w:t>универсальных учебных действий на отдельных предметах</w:t>
      </w:r>
    </w:p>
    <w:tbl>
      <w:tblPr>
        <w:tblW w:w="15169" w:type="dxa"/>
        <w:tblInd w:w="-366" w:type="dxa"/>
        <w:tblLayout w:type="fixed"/>
        <w:tblCellMar>
          <w:top w:w="60" w:type="dxa"/>
          <w:left w:w="60" w:type="dxa"/>
          <w:bottom w:w="60" w:type="dxa"/>
          <w:right w:w="60" w:type="dxa"/>
        </w:tblCellMar>
        <w:tblLook w:val="0000" w:firstRow="0" w:lastRow="0" w:firstColumn="0" w:lastColumn="0" w:noHBand="0" w:noVBand="0"/>
      </w:tblPr>
      <w:tblGrid>
        <w:gridCol w:w="1419"/>
        <w:gridCol w:w="2976"/>
        <w:gridCol w:w="1985"/>
        <w:gridCol w:w="1275"/>
        <w:gridCol w:w="1418"/>
        <w:gridCol w:w="1559"/>
        <w:gridCol w:w="1418"/>
        <w:gridCol w:w="1418"/>
        <w:gridCol w:w="1701"/>
      </w:tblGrid>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Историяи обществознание</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Используемые технологии</w:t>
            </w:r>
          </w:p>
        </w:tc>
        <w:tc>
          <w:tcPr>
            <w:tcW w:w="4961" w:type="dxa"/>
            <w:gridSpan w:val="2"/>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Методы и приёмы развития критического мышления (составление кластеров, синквейна, чтение с остановками и др., составление концептуальной таблицы, приём «Продвинутая лекция», инсерт, проектная деятельность, дебаты, проблемное обучение, исследовательская деятельность)</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Критическое мышление.</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Портфолио.</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Проектное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Критическое</w:t>
            </w:r>
            <w:r w:rsidR="00536788">
              <w:rPr>
                <w:rFonts w:ascii="Times New Roman" w:hAnsi="Times New Roman" w:cs="Times New Roman"/>
                <w:sz w:val="20"/>
              </w:rPr>
              <w:t xml:space="preserve"> </w:t>
            </w:r>
            <w:r w:rsidRPr="00B23B81">
              <w:rPr>
                <w:rFonts w:ascii="Times New Roman" w:hAnsi="Times New Roman" w:cs="Times New Roman"/>
                <w:sz w:val="20"/>
              </w:rPr>
              <w:t>мышление,</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проблемное обучение, дебаты,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проектная деятельность.</w:t>
            </w: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Проблемное обучение, развивающее обучение, проектное обучение, коммуникативные методы, портфолио модульное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Проблемное изучение.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Проектная деятельность</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Проблемное изучение.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Проектная деятельность</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методы и приёмы развития критического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63453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Проблемное обучение,</w:t>
            </w:r>
            <w:r w:rsidR="00536788">
              <w:rPr>
                <w:rFonts w:ascii="Times New Roman" w:hAnsi="Times New Roman" w:cs="Times New Roman"/>
                <w:sz w:val="20"/>
                <w:szCs w:val="24"/>
              </w:rPr>
              <w:t xml:space="preserve"> </w:t>
            </w:r>
            <w:r w:rsidR="00D61D7E" w:rsidRPr="00B23B81">
              <w:rPr>
                <w:rFonts w:ascii="Times New Roman" w:hAnsi="Times New Roman" w:cs="Times New Roman"/>
                <w:sz w:val="20"/>
                <w:szCs w:val="24"/>
              </w:rPr>
              <w:t>учебная дискуссия.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Метод проектов, проблемное обучение, критическое мышление, исследовательская деятельность</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Формы организации </w:t>
            </w:r>
            <w:r w:rsidR="008A6E9A" w:rsidRPr="00B23B81">
              <w:rPr>
                <w:rFonts w:ascii="Times New Roman" w:hAnsi="Times New Roman" w:cs="Times New Roman"/>
                <w:sz w:val="20"/>
              </w:rPr>
              <w:t>работы</w:t>
            </w:r>
          </w:p>
        </w:tc>
        <w:tc>
          <w:tcPr>
            <w:tcW w:w="2976"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noProof/>
                <w:sz w:val="20"/>
              </w:rPr>
            </w:pPr>
            <w:r w:rsidRPr="00B23B81">
              <w:rPr>
                <w:rFonts w:ascii="Times New Roman" w:hAnsi="Times New Roman" w:cs="Times New Roman"/>
                <w:sz w:val="20"/>
              </w:rPr>
              <w:t xml:space="preserve">Смысловой анализ и </w:t>
            </w:r>
            <w:r w:rsidR="008A6E9A" w:rsidRPr="00B23B81">
              <w:rPr>
                <w:rFonts w:ascii="Times New Roman" w:hAnsi="Times New Roman" w:cs="Times New Roman"/>
                <w:sz w:val="20"/>
              </w:rPr>
              <w:t>информационная переработ</w:t>
            </w:r>
            <w:r w:rsidRPr="00B23B81">
              <w:rPr>
                <w:rFonts w:ascii="Times New Roman" w:hAnsi="Times New Roman" w:cs="Times New Roman"/>
                <w:sz w:val="20"/>
              </w:rPr>
              <w:t>ка устного и письменного текста:</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составление плана текста;</w:t>
            </w:r>
          </w:p>
          <w:p w:rsidR="008A6E9A" w:rsidRPr="00B23B81" w:rsidRDefault="008A6E9A" w:rsidP="008A6E9A">
            <w:pPr>
              <w:spacing w:after="0" w:line="360" w:lineRule="auto"/>
              <w:contextualSpacing/>
              <w:jc w:val="both"/>
              <w:rPr>
                <w:rFonts w:ascii="Times New Roman" w:hAnsi="Times New Roman" w:cs="Times New Roman"/>
                <w:noProof/>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пересказ текста по плану;</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конспектиро</w:t>
            </w:r>
            <w:r w:rsidRPr="00B23B81">
              <w:rPr>
                <w:rFonts w:ascii="Times New Roman" w:hAnsi="Times New Roman" w:cs="Times New Roman"/>
                <w:sz w:val="20"/>
              </w:rPr>
              <w:softHyphen/>
              <w:t>вание.</w:t>
            </w:r>
          </w:p>
          <w:p w:rsidR="00D61D7E"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Участие в диалогах различных видов.</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парах.</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Семинарские занятия.</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Система индивидуальных заданий.</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Заучивание наизусть.</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Групповая работа</w:t>
            </w:r>
            <w:r w:rsidR="00803077" w:rsidRPr="00B23B81">
              <w:rPr>
                <w:rFonts w:ascii="Times New Roman" w:hAnsi="Times New Roman" w:cs="Times New Roman"/>
                <w:sz w:val="20"/>
              </w:rPr>
              <w:t xml:space="preserve"> Читательские конференции</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группах.</w:t>
            </w:r>
          </w:p>
          <w:p w:rsidR="008A6E9A"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Творческие работы.</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над ошибками.</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Творческие задания.</w:t>
            </w:r>
          </w:p>
          <w:p w:rsidR="00D61D7E" w:rsidRPr="00B23B81" w:rsidRDefault="00803077"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Текстовые задачи.</w:t>
            </w:r>
          </w:p>
        </w:tc>
        <w:tc>
          <w:tcPr>
            <w:tcW w:w="1418"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Практическая часть кур</w:t>
            </w:r>
            <w:r w:rsidR="008A6E9A" w:rsidRPr="00B23B81">
              <w:rPr>
                <w:rFonts w:ascii="Times New Roman" w:hAnsi="Times New Roman" w:cs="Times New Roman"/>
                <w:sz w:val="20"/>
              </w:rPr>
              <w:t xml:space="preserve">сов. </w:t>
            </w:r>
          </w:p>
          <w:p w:rsidR="00803077" w:rsidRPr="00B23B81" w:rsidRDefault="008A6E9A"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w:t>
            </w:r>
            <w:r w:rsidR="00803077" w:rsidRPr="00B23B81">
              <w:rPr>
                <w:rFonts w:ascii="Times New Roman" w:hAnsi="Times New Roman" w:cs="Times New Roman"/>
                <w:sz w:val="20"/>
              </w:rPr>
              <w:t xml:space="preserve"> с дополнительным  материалом.</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Групповая работа</w:t>
            </w:r>
          </w:p>
          <w:p w:rsidR="008A6E9A" w:rsidRPr="00B23B81" w:rsidRDefault="00803077"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Эвристическая беседа.</w:t>
            </w: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Лекция (конспектирование)</w:t>
            </w:r>
            <w:proofErr w:type="gramStart"/>
            <w:r w:rsidRPr="00B23B81">
              <w:rPr>
                <w:rFonts w:ascii="Times New Roman" w:hAnsi="Times New Roman" w:cs="Times New Roman"/>
                <w:sz w:val="20"/>
              </w:rPr>
              <w:t>.С</w:t>
            </w:r>
            <w:proofErr w:type="gramEnd"/>
            <w:r w:rsidRPr="00B23B81">
              <w:rPr>
                <w:rFonts w:ascii="Times New Roman" w:hAnsi="Times New Roman" w:cs="Times New Roman"/>
                <w:sz w:val="20"/>
              </w:rPr>
              <w:t>еминары.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Презентации.</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Рефераты.</w:t>
            </w:r>
            <w:r w:rsidR="00803077" w:rsidRPr="00B23B81">
              <w:rPr>
                <w:rFonts w:ascii="Times New Roman" w:hAnsi="Times New Roman" w:cs="Times New Roman"/>
                <w:sz w:val="20"/>
              </w:rPr>
              <w:t xml:space="preserve"> Ролевая игра.</w:t>
            </w:r>
          </w:p>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Ситуативное обучение.</w:t>
            </w:r>
            <w:r w:rsidR="00536788">
              <w:rPr>
                <w:rFonts w:ascii="Times New Roman" w:hAnsi="Times New Roman" w:cs="Times New Roman"/>
                <w:sz w:val="20"/>
              </w:rPr>
              <w:t xml:space="preserve"> </w:t>
            </w:r>
            <w:r w:rsidRPr="00B23B81">
              <w:rPr>
                <w:rFonts w:ascii="Times New Roman" w:hAnsi="Times New Roman" w:cs="Times New Roman"/>
                <w:sz w:val="20"/>
              </w:rPr>
              <w:t xml:space="preserve">Групповая </w:t>
            </w:r>
          </w:p>
        </w:tc>
        <w:tc>
          <w:tcPr>
            <w:tcW w:w="1418"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 художественно-образного содержания произведе</w:t>
            </w:r>
            <w:r w:rsidR="008A6E9A" w:rsidRPr="00B23B81">
              <w:rPr>
                <w:rFonts w:ascii="Times New Roman" w:hAnsi="Times New Roman" w:cs="Times New Roman"/>
                <w:sz w:val="20"/>
                <w:szCs w:val="24"/>
              </w:rPr>
              <w:t xml:space="preserve">ния. </w:t>
            </w:r>
          </w:p>
          <w:p w:rsidR="00D61D7E" w:rsidRPr="00B23B81" w:rsidRDefault="008A6E9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Участие в диалогах различных</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Проблемный диалог.</w:t>
            </w:r>
          </w:p>
          <w:p w:rsidR="00D61D7E" w:rsidRPr="00B23B81" w:rsidRDefault="008A6E9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Система историко-обще</w:t>
            </w:r>
            <w:r w:rsidRPr="00B23B81">
              <w:rPr>
                <w:rFonts w:ascii="Times New Roman" w:hAnsi="Times New Roman" w:cs="Times New Roman"/>
                <w:sz w:val="20"/>
                <w:szCs w:val="24"/>
              </w:rPr>
              <w:softHyphen/>
              <w:t>ст</w:t>
            </w:r>
            <w:r w:rsidR="00D61D7E" w:rsidRPr="00B23B81">
              <w:rPr>
                <w:rFonts w:ascii="Times New Roman" w:hAnsi="Times New Roman" w:cs="Times New Roman"/>
                <w:sz w:val="20"/>
                <w:szCs w:val="24"/>
              </w:rPr>
              <w:t xml:space="preserve">воведческих </w:t>
            </w:r>
            <w:r w:rsidRPr="00B23B81">
              <w:rPr>
                <w:rFonts w:ascii="Times New Roman" w:hAnsi="Times New Roman" w:cs="Times New Roman"/>
                <w:sz w:val="20"/>
                <w:szCs w:val="24"/>
              </w:rPr>
              <w:t>понятий и задания по овладению</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Смыслово</w:t>
            </w:r>
            <w:r w:rsidR="008A6E9A" w:rsidRPr="00B23B81">
              <w:rPr>
                <w:rFonts w:ascii="Times New Roman" w:hAnsi="Times New Roman" w:cs="Times New Roman"/>
                <w:sz w:val="20"/>
                <w:szCs w:val="24"/>
              </w:rPr>
              <w:t>й анализ и информационная пере</w:t>
            </w:r>
            <w:r w:rsidRPr="00B23B81">
              <w:rPr>
                <w:rFonts w:ascii="Times New Roman" w:hAnsi="Times New Roman" w:cs="Times New Roman"/>
                <w:sz w:val="20"/>
                <w:szCs w:val="24"/>
              </w:rPr>
              <w:t xml:space="preserve">работка </w:t>
            </w:r>
          </w:p>
        </w:tc>
      </w:tr>
      <w:tr w:rsidR="00803077"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с различными видами словаре</w:t>
            </w:r>
            <w:r w:rsidR="008D33BA" w:rsidRPr="00B23B81">
              <w:rPr>
                <w:rFonts w:ascii="Times New Roman" w:hAnsi="Times New Roman" w:cs="Times New Roman"/>
                <w:sz w:val="20"/>
              </w:rPr>
              <w:t>й</w:t>
            </w:r>
            <w:r w:rsidRPr="00B23B81">
              <w:rPr>
                <w:rFonts w:ascii="Times New Roman" w:hAnsi="Times New Roman" w:cs="Times New Roman"/>
                <w:sz w:val="20"/>
              </w:rPr>
              <w:t>.</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Составление опорных схем и таблиц.</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с учебно-науч</w:t>
            </w:r>
            <w:r w:rsidRPr="00B23B81">
              <w:rPr>
                <w:rFonts w:ascii="Times New Roman" w:hAnsi="Times New Roman" w:cs="Times New Roman"/>
                <w:sz w:val="20"/>
              </w:rPr>
              <w:softHyphen/>
              <w:t>ными текстами, спра</w:t>
            </w:r>
            <w:r w:rsidRPr="00B23B81">
              <w:rPr>
                <w:rFonts w:ascii="Times New Roman" w:hAnsi="Times New Roman" w:cs="Times New Roman"/>
                <w:sz w:val="20"/>
              </w:rPr>
              <w:softHyphen/>
              <w:t>вочной литературой и другими источниками информации, включая СМИ, компьютерные диски и программы,  ресурсы Интернета.</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Создание компьютер</w:t>
            </w:r>
            <w:r w:rsidRPr="00B23B81">
              <w:rPr>
                <w:rFonts w:ascii="Times New Roman" w:hAnsi="Times New Roman" w:cs="Times New Roman"/>
                <w:sz w:val="20"/>
              </w:rPr>
              <w:softHyphen/>
              <w:t>ных презентаций, про</w:t>
            </w:r>
            <w:r w:rsidRPr="00B23B81">
              <w:rPr>
                <w:rFonts w:ascii="Times New Roman" w:hAnsi="Times New Roman" w:cs="Times New Roman"/>
                <w:sz w:val="20"/>
              </w:rPr>
              <w:softHyphen/>
              <w:t>ектов на предложенные учителем темы.</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Лексический анализ текста.</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Анализ языковых еди</w:t>
            </w:r>
            <w:r w:rsidRPr="00B23B81">
              <w:rPr>
                <w:rFonts w:ascii="Times New Roman" w:hAnsi="Times New Roman" w:cs="Times New Roman"/>
                <w:sz w:val="20"/>
              </w:rPr>
              <w:softHyphen/>
              <w:t>ниц с точки зрения правильности, точности и уместности их упо</w:t>
            </w:r>
            <w:r w:rsidRPr="00B23B81">
              <w:rPr>
                <w:rFonts w:ascii="Times New Roman" w:hAnsi="Times New Roman" w:cs="Times New Roman"/>
                <w:sz w:val="20"/>
              </w:rPr>
              <w:softHyphen/>
              <w:t>требления.</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Лингвистический ана</w:t>
            </w:r>
            <w:r w:rsidRPr="00B23B81">
              <w:rPr>
                <w:rFonts w:ascii="Times New Roman" w:hAnsi="Times New Roman" w:cs="Times New Roman"/>
                <w:sz w:val="20"/>
              </w:rPr>
              <w:softHyphen/>
              <w:t>лиз языковых явлений.</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Создание собственных письменных текстов,</w:t>
            </w:r>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высказываний/текстов с точки </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с текстам</w:t>
            </w:r>
            <w:proofErr w:type="gramStart"/>
            <w:r w:rsidRPr="00B23B81">
              <w:rPr>
                <w:rFonts w:ascii="Times New Roman" w:hAnsi="Times New Roman" w:cs="Times New Roman"/>
                <w:sz w:val="20"/>
              </w:rPr>
              <w:t>и-</w:t>
            </w:r>
            <w:proofErr w:type="gramEnd"/>
            <w:r w:rsidRPr="00B23B81">
              <w:rPr>
                <w:rFonts w:ascii="Times New Roman" w:hAnsi="Times New Roman" w:cs="Times New Roman"/>
                <w:sz w:val="20"/>
              </w:rPr>
              <w:t xml:space="preserve"> образцами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Написание сочинений различных жанров.</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Стилистический эксперимент. Устное словесное рисование.</w:t>
            </w:r>
          </w:p>
          <w:p w:rsidR="00D61D7E"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Практические занятия по анализу произведений.</w:t>
            </w:r>
            <w:r w:rsidR="00536788">
              <w:rPr>
                <w:rFonts w:ascii="Times New Roman" w:hAnsi="Times New Roman" w:cs="Times New Roman"/>
                <w:sz w:val="20"/>
              </w:rPr>
              <w:t xml:space="preserve"> </w:t>
            </w:r>
            <w:r w:rsidRPr="00B23B81">
              <w:rPr>
                <w:rFonts w:ascii="Times New Roman" w:hAnsi="Times New Roman" w:cs="Times New Roman"/>
                <w:sz w:val="20"/>
              </w:rPr>
              <w:t>Презентации по различным темам курса, в первую очередь – биография писателя, история создания произведения.</w:t>
            </w:r>
            <w:r w:rsidR="00536788">
              <w:rPr>
                <w:rFonts w:ascii="Times New Roman" w:hAnsi="Times New Roman" w:cs="Times New Roman"/>
                <w:sz w:val="20"/>
              </w:rPr>
              <w:t xml:space="preserve"> </w:t>
            </w:r>
            <w:r w:rsidRPr="00B23B81">
              <w:rPr>
                <w:rFonts w:ascii="Times New Roman" w:hAnsi="Times New Roman" w:cs="Times New Roman"/>
                <w:sz w:val="20"/>
              </w:rPr>
              <w:t>Работа с деформированным текстом.</w:t>
            </w:r>
            <w:r w:rsidR="00536788">
              <w:rPr>
                <w:rFonts w:ascii="Times New Roman" w:hAnsi="Times New Roman" w:cs="Times New Roman"/>
                <w:sz w:val="20"/>
              </w:rPr>
              <w:t xml:space="preserve"> </w:t>
            </w:r>
            <w:r w:rsidRPr="00B23B81">
              <w:rPr>
                <w:rFonts w:ascii="Times New Roman" w:hAnsi="Times New Roman" w:cs="Times New Roman"/>
                <w:sz w:val="20"/>
              </w:rPr>
              <w:t>Проведение сопоставительного анализа</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Решение задач по алгоритму.</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Задачи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 лишними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данными.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Доклады.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Рефераты</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Дискуссия.</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парах.</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Семинары. Система инди</w:t>
            </w:r>
            <w:r w:rsidR="00803077" w:rsidRPr="00B23B81">
              <w:rPr>
                <w:rFonts w:ascii="Times New Roman" w:hAnsi="Times New Roman" w:cs="Times New Roman"/>
                <w:sz w:val="20"/>
              </w:rPr>
              <w:t>видуальных заданий. Семинарские занятия.</w:t>
            </w:r>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Дискуссия</w:t>
            </w:r>
          </w:p>
        </w:tc>
        <w:tc>
          <w:tcPr>
            <w:tcW w:w="1559" w:type="dxa"/>
            <w:tcBorders>
              <w:top w:val="single" w:sz="6" w:space="0" w:color="000000"/>
              <w:left w:val="single" w:sz="6" w:space="0" w:color="000000"/>
              <w:bottom w:val="single" w:sz="6" w:space="0" w:color="000000"/>
              <w:right w:val="single" w:sz="6" w:space="0" w:color="000000"/>
            </w:tcBorders>
          </w:tcPr>
          <w:p w:rsidR="00803077"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w:t>
            </w:r>
            <w:r w:rsidR="00536788">
              <w:rPr>
                <w:rFonts w:ascii="Times New Roman" w:hAnsi="Times New Roman" w:cs="Times New Roman"/>
                <w:sz w:val="20"/>
              </w:rPr>
              <w:t xml:space="preserve"> </w:t>
            </w:r>
            <w:r w:rsidR="00D61D7E" w:rsidRPr="00B23B81">
              <w:rPr>
                <w:rFonts w:ascii="Times New Roman" w:hAnsi="Times New Roman" w:cs="Times New Roman"/>
                <w:sz w:val="20"/>
              </w:rPr>
              <w:t>Экскурсия (фильм, презентация)</w:t>
            </w:r>
            <w:proofErr w:type="gramStart"/>
            <w:r w:rsidR="00D61D7E" w:rsidRPr="00B23B81">
              <w:rPr>
                <w:rFonts w:ascii="Times New Roman" w:hAnsi="Times New Roman" w:cs="Times New Roman"/>
                <w:sz w:val="20"/>
              </w:rPr>
              <w:t>.П</w:t>
            </w:r>
            <w:proofErr w:type="gramEnd"/>
            <w:r w:rsidR="00D61D7E" w:rsidRPr="00B23B81">
              <w:rPr>
                <w:rFonts w:ascii="Times New Roman" w:hAnsi="Times New Roman" w:cs="Times New Roman"/>
                <w:sz w:val="20"/>
              </w:rPr>
              <w:t>огружение в</w:t>
            </w:r>
            <w:r w:rsidRPr="00B23B81">
              <w:rPr>
                <w:rFonts w:ascii="Times New Roman" w:hAnsi="Times New Roman" w:cs="Times New Roman"/>
                <w:sz w:val="20"/>
              </w:rPr>
              <w:t xml:space="preserve"> языковую среду с помощью ТСО, </w:t>
            </w:r>
            <w:r w:rsidR="00D61D7E" w:rsidRPr="00B23B81">
              <w:rPr>
                <w:rFonts w:ascii="Times New Roman" w:hAnsi="Times New Roman" w:cs="Times New Roman"/>
                <w:sz w:val="20"/>
              </w:rPr>
              <w:t>дополнительных источников.</w:t>
            </w:r>
            <w:r w:rsidR="00536788">
              <w:rPr>
                <w:rFonts w:ascii="Times New Roman" w:hAnsi="Times New Roman" w:cs="Times New Roman"/>
                <w:sz w:val="20"/>
              </w:rPr>
              <w:t xml:space="preserve"> </w:t>
            </w:r>
            <w:r w:rsidR="00D61D7E" w:rsidRPr="00B23B81">
              <w:rPr>
                <w:rFonts w:ascii="Times New Roman" w:hAnsi="Times New Roman" w:cs="Times New Roman"/>
                <w:sz w:val="20"/>
              </w:rPr>
              <w:t>Исследование (семейное дерево).</w:t>
            </w:r>
            <w:r w:rsidR="00536788">
              <w:rPr>
                <w:rFonts w:ascii="Times New Roman" w:hAnsi="Times New Roman" w:cs="Times New Roman"/>
                <w:sz w:val="20"/>
              </w:rPr>
              <w:t xml:space="preserve"> </w:t>
            </w:r>
            <w:r w:rsidR="00D61D7E" w:rsidRPr="00B23B81">
              <w:rPr>
                <w:rFonts w:ascii="Times New Roman" w:hAnsi="Times New Roman" w:cs="Times New Roman"/>
                <w:sz w:val="20"/>
              </w:rPr>
              <w:t>Тест.</w:t>
            </w:r>
            <w:r w:rsidR="00536788">
              <w:rPr>
                <w:rFonts w:ascii="Times New Roman" w:hAnsi="Times New Roman" w:cs="Times New Roman"/>
                <w:sz w:val="20"/>
              </w:rPr>
              <w:t xml:space="preserve"> </w:t>
            </w:r>
            <w:r w:rsidR="00D61D7E" w:rsidRPr="00B23B81">
              <w:rPr>
                <w:rFonts w:ascii="Times New Roman" w:hAnsi="Times New Roman" w:cs="Times New Roman"/>
                <w:sz w:val="20"/>
              </w:rPr>
              <w:t>Литературное творчество (переводы)</w:t>
            </w:r>
            <w:proofErr w:type="gramStart"/>
            <w:r w:rsidR="00D61D7E" w:rsidRPr="00B23B81">
              <w:rPr>
                <w:rFonts w:ascii="Times New Roman" w:hAnsi="Times New Roman" w:cs="Times New Roman"/>
                <w:sz w:val="20"/>
              </w:rPr>
              <w:t>.М</w:t>
            </w:r>
            <w:proofErr w:type="gramEnd"/>
            <w:r w:rsidR="00D61D7E" w:rsidRPr="00B23B81">
              <w:rPr>
                <w:rFonts w:ascii="Times New Roman" w:hAnsi="Times New Roman" w:cs="Times New Roman"/>
                <w:sz w:val="20"/>
              </w:rPr>
              <w:t xml:space="preserve">узыкальное творчество </w:t>
            </w:r>
            <w:r w:rsidRPr="00B23B81">
              <w:rPr>
                <w:rFonts w:ascii="Times New Roman" w:hAnsi="Times New Roman" w:cs="Times New Roman"/>
                <w:sz w:val="20"/>
              </w:rPr>
              <w:t xml:space="preserve">(исполнение песен на английском языке).Театральное творчество </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видов; дис</w:t>
            </w:r>
            <w:r w:rsidRPr="00B23B81">
              <w:rPr>
                <w:rFonts w:ascii="Times New Roman" w:hAnsi="Times New Roman" w:cs="Times New Roman"/>
                <w:sz w:val="20"/>
                <w:szCs w:val="24"/>
              </w:rPr>
              <w:softHyphen/>
              <w:t>куссии.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Исполнительская интерпретация.</w:t>
            </w:r>
            <w:r w:rsidR="00536788">
              <w:rPr>
                <w:rFonts w:ascii="Times New Roman" w:hAnsi="Times New Roman" w:cs="Times New Roman"/>
                <w:sz w:val="20"/>
                <w:szCs w:val="24"/>
              </w:rPr>
              <w:t xml:space="preserve"> </w:t>
            </w:r>
            <w:r w:rsidRPr="00B23B81">
              <w:rPr>
                <w:rFonts w:ascii="Times New Roman" w:hAnsi="Times New Roman" w:cs="Times New Roman"/>
                <w:sz w:val="20"/>
                <w:szCs w:val="24"/>
              </w:rPr>
              <w:t>Работа с музыкально-образовательной и справочн</w:t>
            </w:r>
            <w:r w:rsidR="00803077" w:rsidRPr="00B23B81">
              <w:rPr>
                <w:rFonts w:ascii="Times New Roman" w:hAnsi="Times New Roman" w:cs="Times New Roman"/>
                <w:sz w:val="20"/>
                <w:szCs w:val="24"/>
              </w:rPr>
              <w:t>ой литерату</w:t>
            </w:r>
            <w:r w:rsidR="00803077" w:rsidRPr="00B23B81">
              <w:rPr>
                <w:rFonts w:ascii="Times New Roman" w:hAnsi="Times New Roman" w:cs="Times New Roman"/>
                <w:sz w:val="20"/>
                <w:szCs w:val="24"/>
              </w:rPr>
              <w:softHyphen/>
              <w:t>рой и другими источника</w:t>
            </w:r>
            <w:r w:rsidRPr="00B23B81">
              <w:rPr>
                <w:rFonts w:ascii="Times New Roman" w:hAnsi="Times New Roman" w:cs="Times New Roman"/>
                <w:sz w:val="20"/>
                <w:szCs w:val="24"/>
              </w:rPr>
              <w:t xml:space="preserve">ми информации,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создание компьютер</w:t>
            </w:r>
            <w:r w:rsidRPr="00B23B81">
              <w:rPr>
                <w:rFonts w:ascii="Times New Roman" w:hAnsi="Times New Roman" w:cs="Times New Roman"/>
                <w:sz w:val="20"/>
                <w:szCs w:val="24"/>
              </w:rPr>
              <w:softHyphen/>
              <w:t>ных презентаций, про</w:t>
            </w:r>
            <w:r w:rsidRPr="00B23B81">
              <w:rPr>
                <w:rFonts w:ascii="Times New Roman" w:hAnsi="Times New Roman" w:cs="Times New Roman"/>
                <w:sz w:val="20"/>
                <w:szCs w:val="24"/>
              </w:rPr>
              <w:softHyphen/>
              <w:t>ектов на предложен</w:t>
            </w:r>
            <w:r w:rsidR="00803077" w:rsidRPr="00B23B81">
              <w:rPr>
                <w:rFonts w:ascii="Times New Roman" w:hAnsi="Times New Roman" w:cs="Times New Roman"/>
                <w:sz w:val="20"/>
                <w:szCs w:val="24"/>
              </w:rPr>
              <w:t>ные учителем темы.</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Воплощение музыкальных образов </w:t>
            </w:r>
            <w:proofErr w:type="gramStart"/>
            <w:r w:rsidRPr="00B23B81">
              <w:rPr>
                <w:rFonts w:ascii="Times New Roman" w:hAnsi="Times New Roman" w:cs="Times New Roman"/>
                <w:sz w:val="20"/>
                <w:szCs w:val="24"/>
              </w:rPr>
              <w:t>через</w:t>
            </w:r>
            <w:proofErr w:type="gramEnd"/>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исторической картой мира.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Задания по нравствен</w:t>
            </w:r>
            <w:r w:rsidRPr="00B23B81">
              <w:rPr>
                <w:rFonts w:ascii="Times New Roman" w:hAnsi="Times New Roman" w:cs="Times New Roman"/>
                <w:sz w:val="20"/>
                <w:szCs w:val="24"/>
              </w:rPr>
              <w:softHyphen/>
              <w:t>ному и гражданско-патриотическому само</w:t>
            </w:r>
            <w:r w:rsidRPr="00B23B81">
              <w:rPr>
                <w:rFonts w:ascii="Times New Roman" w:hAnsi="Times New Roman" w:cs="Times New Roman"/>
                <w:sz w:val="20"/>
                <w:szCs w:val="24"/>
              </w:rPr>
              <w:softHyphen/>
              <w:t>определению.</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Жизненные задачи.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Групповая работа.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Се</w:t>
            </w:r>
            <w:r w:rsidRPr="00B23B81">
              <w:rPr>
                <w:rFonts w:ascii="Times New Roman" w:hAnsi="Times New Roman" w:cs="Times New Roman"/>
                <w:sz w:val="20"/>
                <w:szCs w:val="24"/>
              </w:rPr>
              <w:softHyphen/>
              <w:t xml:space="preserve">минары.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Продуктивные задания через обобщённый алгоритм работы. Твор</w:t>
            </w:r>
            <w:r w:rsidRPr="00B23B81">
              <w:rPr>
                <w:rFonts w:ascii="Times New Roman" w:hAnsi="Times New Roman" w:cs="Times New Roman"/>
                <w:sz w:val="20"/>
                <w:szCs w:val="24"/>
              </w:rPr>
              <w:softHyphen/>
              <w:t>ческие задания.</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Задания на сравнение</w:t>
            </w:r>
            <w:r w:rsidR="00803077" w:rsidRPr="00B23B81">
              <w:rPr>
                <w:rFonts w:ascii="Times New Roman" w:hAnsi="Times New Roman" w:cs="Times New Roman"/>
                <w:sz w:val="20"/>
                <w:szCs w:val="24"/>
              </w:rPr>
              <w:t xml:space="preserve"> и классификацию объектов. </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текста.</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Конспектирование;</w:t>
            </w:r>
            <w:r w:rsidR="00536788">
              <w:rPr>
                <w:rFonts w:ascii="Times New Roman" w:hAnsi="Times New Roman" w:cs="Times New Roman"/>
                <w:sz w:val="20"/>
                <w:szCs w:val="24"/>
              </w:rPr>
              <w:t xml:space="preserve"> </w:t>
            </w:r>
            <w:r w:rsidRPr="00B23B81">
              <w:rPr>
                <w:rFonts w:ascii="Times New Roman" w:hAnsi="Times New Roman" w:cs="Times New Roman"/>
                <w:sz w:val="20"/>
                <w:szCs w:val="24"/>
              </w:rPr>
              <w:t xml:space="preserve">участие в диалогах,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составление блок-схем, таблиц.</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Работа </w:t>
            </w:r>
            <w:r w:rsidRPr="00B23B81">
              <w:rPr>
                <w:rFonts w:ascii="Times New Roman" w:hAnsi="Times New Roman" w:cs="Times New Roman"/>
                <w:sz w:val="20"/>
                <w:szCs w:val="24"/>
              </w:rPr>
              <w:br/>
              <w:t>в группах, вы</w:t>
            </w:r>
            <w:r w:rsidRPr="00B23B81">
              <w:rPr>
                <w:rFonts w:ascii="Times New Roman" w:hAnsi="Times New Roman" w:cs="Times New Roman"/>
                <w:sz w:val="20"/>
                <w:szCs w:val="24"/>
              </w:rPr>
              <w:softHyphen/>
              <w:t>ступление представи</w:t>
            </w:r>
            <w:r w:rsidRPr="00B23B81">
              <w:rPr>
                <w:rFonts w:ascii="Times New Roman" w:hAnsi="Times New Roman" w:cs="Times New Roman"/>
                <w:sz w:val="20"/>
                <w:szCs w:val="24"/>
              </w:rPr>
              <w:softHyphen/>
              <w:t>телей групп.</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Серии лабораторных работ.</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Виртуальные лабора</w:t>
            </w:r>
            <w:r w:rsidRPr="00B23B81">
              <w:rPr>
                <w:rFonts w:ascii="Times New Roman" w:hAnsi="Times New Roman" w:cs="Times New Roman"/>
                <w:sz w:val="20"/>
                <w:szCs w:val="24"/>
              </w:rPr>
              <w:softHyphen/>
              <w:t>торные работы, лабора</w:t>
            </w:r>
            <w:r w:rsidRPr="00B23B81">
              <w:rPr>
                <w:rFonts w:ascii="Times New Roman" w:hAnsi="Times New Roman" w:cs="Times New Roman"/>
                <w:sz w:val="20"/>
                <w:szCs w:val="24"/>
              </w:rPr>
              <w:softHyphen/>
              <w:t>торные и демонстраци</w:t>
            </w:r>
            <w:r w:rsidRPr="00B23B81">
              <w:rPr>
                <w:rFonts w:ascii="Times New Roman" w:hAnsi="Times New Roman" w:cs="Times New Roman"/>
                <w:sz w:val="20"/>
                <w:szCs w:val="24"/>
              </w:rPr>
              <w:softHyphen/>
              <w:t xml:space="preserve">онные опыты, </w:t>
            </w:r>
            <w:r w:rsidR="00803077" w:rsidRPr="00B23B81">
              <w:rPr>
                <w:rFonts w:ascii="Times New Roman" w:hAnsi="Times New Roman" w:cs="Times New Roman"/>
                <w:sz w:val="20"/>
                <w:szCs w:val="24"/>
              </w:rPr>
              <w:t>зксперименты</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зрения языкового оформления, уместно</w:t>
            </w:r>
            <w:r w:rsidRPr="00B23B81">
              <w:rPr>
                <w:rFonts w:ascii="Times New Roman" w:hAnsi="Times New Roman" w:cs="Times New Roman"/>
                <w:sz w:val="20"/>
              </w:rPr>
              <w:softHyphen/>
              <w:t xml:space="preserve">сти, эффективности достижения </w:t>
            </w:r>
            <w:proofErr w:type="gramStart"/>
            <w:r w:rsidRPr="00B23B81">
              <w:rPr>
                <w:rFonts w:ascii="Times New Roman" w:hAnsi="Times New Roman" w:cs="Times New Roman"/>
                <w:sz w:val="20"/>
              </w:rPr>
              <w:t>поставленных</w:t>
            </w:r>
            <w:proofErr w:type="gramEnd"/>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коммуникативных задач.</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Взаиморецензирование, участие </w:t>
            </w:r>
            <w:r w:rsidRPr="00B23B81">
              <w:rPr>
                <w:rFonts w:ascii="Times New Roman" w:hAnsi="Times New Roman" w:cs="Times New Roman"/>
                <w:sz w:val="20"/>
              </w:rPr>
              <w:br/>
              <w:t>в дискуссии; оценивание устных и письменных высказы</w:t>
            </w:r>
            <w:r w:rsidRPr="00B23B81">
              <w:rPr>
                <w:rFonts w:ascii="Times New Roman" w:hAnsi="Times New Roman" w:cs="Times New Roman"/>
                <w:sz w:val="20"/>
              </w:rPr>
              <w:softHyphen/>
              <w:t>ваний/текстов с точки зрения языкового оформления, уместно</w:t>
            </w:r>
            <w:r w:rsidRPr="00B23B81">
              <w:rPr>
                <w:rFonts w:ascii="Times New Roman" w:hAnsi="Times New Roman" w:cs="Times New Roman"/>
                <w:sz w:val="20"/>
              </w:rPr>
              <w:softHyphen/>
              <w:t>сти, эффективности достижения поставленных коммуникативных задач.</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Редактирование.</w:t>
            </w:r>
          </w:p>
          <w:p w:rsidR="00803077" w:rsidRPr="00B23B81" w:rsidRDefault="00803077" w:rsidP="00803077">
            <w:pPr>
              <w:spacing w:after="0" w:line="360" w:lineRule="auto"/>
              <w:contextualSpacing/>
              <w:jc w:val="both"/>
              <w:rPr>
                <w:rFonts w:ascii="Times New Roman" w:hAnsi="Times New Roman" w:cs="Times New Roman"/>
                <w:sz w:val="20"/>
              </w:rPr>
            </w:pPr>
            <w:proofErr w:type="gramStart"/>
            <w:r w:rsidRPr="00B23B81">
              <w:rPr>
                <w:rFonts w:ascii="Times New Roman" w:hAnsi="Times New Roman" w:cs="Times New Roman"/>
                <w:sz w:val="20"/>
              </w:rPr>
              <w:t>Аудирование (понимание коммуникативных целей и мотивов говорящего; понимание на слух информации</w:t>
            </w:r>
            <w:proofErr w:type="gramEnd"/>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художественных, публицистических, учебно-научных, научно-популярных текстов, установление смысловых частей текста, определение их связей).</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(постановка спектакля на английском языке)</w:t>
            </w:r>
            <w:proofErr w:type="gramStart"/>
            <w:r w:rsidRPr="00B23B81">
              <w:rPr>
                <w:rFonts w:ascii="Times New Roman" w:hAnsi="Times New Roman" w:cs="Times New Roman"/>
                <w:sz w:val="20"/>
              </w:rPr>
              <w:t>.П</w:t>
            </w:r>
            <w:proofErr w:type="gramEnd"/>
            <w:r w:rsidRPr="00B23B81">
              <w:rPr>
                <w:rFonts w:ascii="Times New Roman" w:hAnsi="Times New Roman" w:cs="Times New Roman"/>
                <w:sz w:val="20"/>
              </w:rPr>
              <w:t xml:space="preserve">ересказ прочитанного текста. Аргументация. </w:t>
            </w:r>
            <w:r w:rsidR="00D61D7E" w:rsidRPr="00B23B81">
              <w:rPr>
                <w:rFonts w:ascii="Times New Roman" w:hAnsi="Times New Roman" w:cs="Times New Roman"/>
                <w:sz w:val="20"/>
              </w:rPr>
              <w:t>Чтение с поиском нужной информации.</w:t>
            </w:r>
          </w:p>
          <w:p w:rsidR="00D61D7E" w:rsidRPr="00B23B81" w:rsidRDefault="00D61D7E"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Чтение с полным пониманием прочитанного текста.</w:t>
            </w:r>
            <w:r w:rsidR="00536788">
              <w:rPr>
                <w:rFonts w:ascii="Times New Roman" w:hAnsi="Times New Roman" w:cs="Times New Roman"/>
                <w:sz w:val="20"/>
              </w:rPr>
              <w:t xml:space="preserve"> </w:t>
            </w:r>
            <w:r w:rsidRPr="00B23B81">
              <w:rPr>
                <w:rFonts w:ascii="Times New Roman" w:hAnsi="Times New Roman" w:cs="Times New Roman"/>
                <w:sz w:val="20"/>
              </w:rPr>
              <w:t>Монолог-рассуждение.</w:t>
            </w:r>
            <w:r w:rsidR="00536788">
              <w:rPr>
                <w:rFonts w:ascii="Times New Roman" w:hAnsi="Times New Roman" w:cs="Times New Roman"/>
                <w:sz w:val="20"/>
              </w:rPr>
              <w:t xml:space="preserve"> </w:t>
            </w:r>
            <w:r w:rsidRPr="00B23B81">
              <w:rPr>
                <w:rFonts w:ascii="Times New Roman" w:hAnsi="Times New Roman" w:cs="Times New Roman"/>
                <w:sz w:val="20"/>
              </w:rPr>
              <w:t xml:space="preserve">Работа с </w:t>
            </w:r>
            <w:r w:rsidR="00803077" w:rsidRPr="00B23B81">
              <w:rPr>
                <w:rFonts w:ascii="Times New Roman" w:hAnsi="Times New Roman" w:cs="Times New Roman"/>
                <w:sz w:val="20"/>
              </w:rPr>
              <w:t>текстом (его анализ)</w:t>
            </w:r>
            <w:proofErr w:type="gramStart"/>
            <w:r w:rsidR="00803077" w:rsidRPr="00B23B81">
              <w:rPr>
                <w:rFonts w:ascii="Times New Roman" w:hAnsi="Times New Roman" w:cs="Times New Roman"/>
                <w:sz w:val="20"/>
              </w:rPr>
              <w:t>.Р</w:t>
            </w:r>
            <w:proofErr w:type="gramEnd"/>
            <w:r w:rsidR="00803077" w:rsidRPr="00B23B81">
              <w:rPr>
                <w:rFonts w:ascii="Times New Roman" w:hAnsi="Times New Roman" w:cs="Times New Roman"/>
                <w:sz w:val="20"/>
              </w:rPr>
              <w:t xml:space="preserve">ефераты. Пересказ </w:t>
            </w:r>
            <w:proofErr w:type="gramStart"/>
            <w:r w:rsidR="00803077" w:rsidRPr="00B23B81">
              <w:rPr>
                <w:rFonts w:ascii="Times New Roman" w:hAnsi="Times New Roman" w:cs="Times New Roman"/>
                <w:sz w:val="20"/>
              </w:rPr>
              <w:t>прочитанного</w:t>
            </w:r>
            <w:proofErr w:type="gramEnd"/>
            <w:r w:rsidR="00803077" w:rsidRPr="00B23B81">
              <w:rPr>
                <w:rFonts w:ascii="Times New Roman" w:hAnsi="Times New Roman" w:cs="Times New Roman"/>
                <w:sz w:val="20"/>
              </w:rPr>
              <w:t xml:space="preserve"> или</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музыкальное содержание. </w:t>
            </w:r>
            <w:r w:rsidR="00D61D7E" w:rsidRPr="00B23B81">
              <w:rPr>
                <w:rFonts w:ascii="Times New Roman" w:hAnsi="Times New Roman" w:cs="Times New Roman"/>
                <w:sz w:val="20"/>
                <w:szCs w:val="24"/>
              </w:rPr>
              <w:t>Творческие задания.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Рефлексия способов и условий действия, контроль и оценка процесса и результатов деятельности.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Вокально-хоровая дея</w:t>
            </w:r>
            <w:r w:rsidRPr="00B23B81">
              <w:rPr>
                <w:rFonts w:ascii="Times New Roman" w:hAnsi="Times New Roman" w:cs="Times New Roman"/>
                <w:sz w:val="20"/>
                <w:szCs w:val="24"/>
              </w:rPr>
              <w:softHyphen/>
              <w:t xml:space="preserve">тельность.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 текста песен.</w:t>
            </w:r>
          </w:p>
          <w:p w:rsidR="00803077"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Создание </w:t>
            </w:r>
            <w:proofErr w:type="gramStart"/>
            <w:r w:rsidRPr="00B23B81">
              <w:rPr>
                <w:rFonts w:ascii="Times New Roman" w:hAnsi="Times New Roman" w:cs="Times New Roman"/>
                <w:sz w:val="20"/>
                <w:szCs w:val="24"/>
              </w:rPr>
              <w:t>собственных</w:t>
            </w:r>
            <w:proofErr w:type="gramEnd"/>
            <w:r w:rsidR="00536788">
              <w:rPr>
                <w:rFonts w:ascii="Times New Roman" w:hAnsi="Times New Roman" w:cs="Times New Roman"/>
                <w:sz w:val="20"/>
                <w:szCs w:val="24"/>
              </w:rPr>
              <w:t xml:space="preserve"> </w:t>
            </w:r>
            <w:r w:rsidR="00803077" w:rsidRPr="00B23B81">
              <w:rPr>
                <w:rFonts w:ascii="Times New Roman" w:hAnsi="Times New Roman" w:cs="Times New Roman"/>
                <w:sz w:val="20"/>
                <w:szCs w:val="24"/>
              </w:rPr>
              <w:t>письменных</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рассужде</w:t>
            </w:r>
            <w:r w:rsidRPr="00B23B81">
              <w:rPr>
                <w:rFonts w:ascii="Times New Roman" w:hAnsi="Times New Roman" w:cs="Times New Roman"/>
                <w:sz w:val="20"/>
                <w:szCs w:val="24"/>
              </w:rPr>
              <w:softHyphen/>
              <w:t>ний.</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Исследование. </w:t>
            </w:r>
          </w:p>
          <w:p w:rsidR="00D61D7E"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Комплексный </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Доказательство различ</w:t>
            </w:r>
            <w:r w:rsidRPr="00B23B81">
              <w:rPr>
                <w:rFonts w:ascii="Times New Roman" w:hAnsi="Times New Roman" w:cs="Times New Roman"/>
                <w:sz w:val="20"/>
                <w:szCs w:val="24"/>
              </w:rPr>
              <w:softHyphen/>
              <w:t>ных точек зрения.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Смысловой анализ и информацион</w:t>
            </w:r>
            <w:r w:rsidR="00803077" w:rsidRPr="00B23B81">
              <w:rPr>
                <w:rFonts w:ascii="Times New Roman" w:hAnsi="Times New Roman" w:cs="Times New Roman"/>
                <w:sz w:val="20"/>
                <w:szCs w:val="24"/>
              </w:rPr>
              <w:t>ная пере</w:t>
            </w:r>
            <w:r w:rsidR="00803077" w:rsidRPr="00B23B81">
              <w:rPr>
                <w:rFonts w:ascii="Times New Roman" w:hAnsi="Times New Roman" w:cs="Times New Roman"/>
                <w:sz w:val="20"/>
                <w:szCs w:val="24"/>
              </w:rPr>
              <w:softHyphen/>
              <w:t>работка устного и пись</w:t>
            </w:r>
            <w:r w:rsidRPr="00B23B81">
              <w:rPr>
                <w:rFonts w:ascii="Times New Roman" w:hAnsi="Times New Roman" w:cs="Times New Roman"/>
                <w:sz w:val="20"/>
                <w:szCs w:val="24"/>
              </w:rPr>
              <w:t>менного текста. Анализ текста.</w:t>
            </w:r>
            <w:r w:rsidR="00536788">
              <w:rPr>
                <w:rFonts w:ascii="Times New Roman" w:hAnsi="Times New Roman" w:cs="Times New Roman"/>
                <w:sz w:val="20"/>
                <w:szCs w:val="24"/>
              </w:rPr>
              <w:t xml:space="preserve"> </w:t>
            </w:r>
            <w:r w:rsidRPr="00B23B81">
              <w:rPr>
                <w:rFonts w:ascii="Times New Roman" w:hAnsi="Times New Roman" w:cs="Times New Roman"/>
                <w:sz w:val="20"/>
                <w:szCs w:val="24"/>
              </w:rPr>
              <w:t>Создание компьютер</w:t>
            </w:r>
            <w:r w:rsidRPr="00B23B81">
              <w:rPr>
                <w:rFonts w:ascii="Times New Roman" w:hAnsi="Times New Roman" w:cs="Times New Roman"/>
                <w:sz w:val="20"/>
                <w:szCs w:val="24"/>
              </w:rPr>
              <w:softHyphen/>
              <w:t>ных презентаций, про</w:t>
            </w:r>
            <w:r w:rsidRPr="00B23B81">
              <w:rPr>
                <w:rFonts w:ascii="Times New Roman" w:hAnsi="Times New Roman" w:cs="Times New Roman"/>
                <w:sz w:val="20"/>
                <w:szCs w:val="24"/>
              </w:rPr>
              <w:softHyphen/>
              <w:t>ектов на предложенные учителем темы.</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Умение </w:t>
            </w:r>
            <w:r w:rsidR="00803077" w:rsidRPr="00B23B81">
              <w:rPr>
                <w:rFonts w:ascii="Times New Roman" w:hAnsi="Times New Roman" w:cs="Times New Roman"/>
                <w:sz w:val="20"/>
                <w:szCs w:val="24"/>
              </w:rPr>
              <w:t>планировать деятельность,  выра</w:t>
            </w:r>
            <w:r w:rsidRPr="00B23B81">
              <w:rPr>
                <w:rFonts w:ascii="Times New Roman" w:hAnsi="Times New Roman" w:cs="Times New Roman"/>
                <w:sz w:val="20"/>
                <w:szCs w:val="24"/>
              </w:rPr>
              <w:t xml:space="preserve">жать и доказывать своё </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Сочинение-рассуждение публицистического характера на тему о пользе чтения.</w:t>
            </w:r>
            <w:r w:rsidR="00536788">
              <w:rPr>
                <w:rFonts w:ascii="Times New Roman" w:hAnsi="Times New Roman" w:cs="Times New Roman"/>
                <w:sz w:val="20"/>
              </w:rPr>
              <w:t xml:space="preserve"> </w:t>
            </w:r>
            <w:r w:rsidRPr="00B23B81">
              <w:rPr>
                <w:rFonts w:ascii="Times New Roman" w:hAnsi="Times New Roman" w:cs="Times New Roman"/>
                <w:sz w:val="20"/>
              </w:rPr>
              <w:t xml:space="preserve">Составление орфографических и  пунктуационных упражнений самими учащимися; оценка правильности речи </w:t>
            </w:r>
            <w:r w:rsidRPr="00B23B81">
              <w:rPr>
                <w:rFonts w:ascii="Times New Roman" w:hAnsi="Times New Roman" w:cs="Times New Roman"/>
                <w:sz w:val="20"/>
              </w:rPr>
              <w:br/>
              <w:t>и умения корректировать речевые высказывания,</w:t>
            </w:r>
            <w:r w:rsidR="003D07D9" w:rsidRPr="00B23B81">
              <w:rPr>
                <w:rFonts w:ascii="Times New Roman" w:hAnsi="Times New Roman" w:cs="Times New Roman"/>
                <w:sz w:val="20"/>
              </w:rPr>
              <w:t xml:space="preserve"> владение основными нормами рус</w:t>
            </w:r>
            <w:r w:rsidRPr="00B23B81">
              <w:rPr>
                <w:rFonts w:ascii="Times New Roman" w:hAnsi="Times New Roman" w:cs="Times New Roman"/>
                <w:sz w:val="20"/>
              </w:rPr>
              <w:t xml:space="preserve">ского литературного языка и их соблюдение, приёмы развития </w:t>
            </w:r>
            <w:proofErr w:type="gramStart"/>
            <w:r w:rsidRPr="00B23B81">
              <w:rPr>
                <w:rFonts w:ascii="Times New Roman" w:hAnsi="Times New Roman" w:cs="Times New Roman"/>
                <w:sz w:val="20"/>
              </w:rPr>
              <w:t>КМ</w:t>
            </w:r>
            <w:proofErr w:type="gramEnd"/>
            <w:r w:rsidRPr="00B23B81">
              <w:rPr>
                <w:rFonts w:ascii="Times New Roman" w:hAnsi="Times New Roman" w:cs="Times New Roman"/>
                <w:sz w:val="20"/>
              </w:rPr>
              <w:t xml:space="preserve"> (круги Вена, таблица ЗХУ)</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услышанного текста (с опорой </w:t>
            </w:r>
            <w:r w:rsidRPr="00B23B81">
              <w:rPr>
                <w:rFonts w:ascii="Times New Roman" w:hAnsi="Times New Roman" w:cs="Times New Roman"/>
                <w:sz w:val="20"/>
              </w:rPr>
              <w:br/>
              <w:t>и без на ключевые слова, фразы или план)</w:t>
            </w:r>
            <w:proofErr w:type="gramStart"/>
            <w:r w:rsidRPr="00B23B81">
              <w:rPr>
                <w:rFonts w:ascii="Times New Roman" w:hAnsi="Times New Roman" w:cs="Times New Roman"/>
                <w:sz w:val="20"/>
              </w:rPr>
              <w:t>.О</w:t>
            </w:r>
            <w:proofErr w:type="gramEnd"/>
            <w:r w:rsidRPr="00B23B81">
              <w:rPr>
                <w:rFonts w:ascii="Times New Roman" w:hAnsi="Times New Roman" w:cs="Times New Roman"/>
                <w:sz w:val="20"/>
              </w:rPr>
              <w:t xml:space="preserve">писание, сообщение, рассказ, рассуждение с высказыванием своего мнения </w:t>
            </w:r>
            <w:r w:rsidRPr="00B23B81">
              <w:rPr>
                <w:rFonts w:ascii="Times New Roman" w:hAnsi="Times New Roman" w:cs="Times New Roman"/>
                <w:sz w:val="20"/>
              </w:rPr>
              <w:br/>
              <w:t xml:space="preserve">и краткой аргументацией. </w:t>
            </w:r>
          </w:p>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Поздравление, Написание адреса. Заполнение формуляров и бланков.</w:t>
            </w:r>
            <w:r w:rsidR="00536788">
              <w:rPr>
                <w:rFonts w:ascii="Times New Roman" w:hAnsi="Times New Roman" w:cs="Times New Roman"/>
                <w:sz w:val="20"/>
              </w:rPr>
              <w:t xml:space="preserve"> </w:t>
            </w:r>
            <w:r w:rsidRPr="00B23B81">
              <w:rPr>
                <w:rFonts w:ascii="Times New Roman" w:hAnsi="Times New Roman" w:cs="Times New Roman"/>
                <w:sz w:val="20"/>
              </w:rPr>
              <w:t>Личное письмо.</w:t>
            </w:r>
            <w:r w:rsidR="00536788">
              <w:rPr>
                <w:rFonts w:ascii="Times New Roman" w:hAnsi="Times New Roman" w:cs="Times New Roman"/>
                <w:sz w:val="20"/>
              </w:rPr>
              <w:t xml:space="preserve"> </w:t>
            </w:r>
            <w:r w:rsidR="00D61D7E" w:rsidRPr="00B23B81">
              <w:rPr>
                <w:rFonts w:ascii="Times New Roman" w:hAnsi="Times New Roman" w:cs="Times New Roman"/>
                <w:sz w:val="20"/>
              </w:rPr>
              <w:t xml:space="preserve">План и тезисы </w:t>
            </w:r>
            <w:r w:rsidRPr="00B23B81">
              <w:rPr>
                <w:rFonts w:ascii="Times New Roman" w:hAnsi="Times New Roman" w:cs="Times New Roman"/>
                <w:sz w:val="20"/>
              </w:rPr>
              <w:t>устного или письменного сооб</w:t>
            </w:r>
            <w:r w:rsidR="00D61D7E" w:rsidRPr="00B23B81">
              <w:rPr>
                <w:rFonts w:ascii="Times New Roman" w:hAnsi="Times New Roman" w:cs="Times New Roman"/>
                <w:sz w:val="20"/>
              </w:rPr>
              <w:t>щения.</w:t>
            </w:r>
            <w:r w:rsidR="00536788">
              <w:rPr>
                <w:rFonts w:ascii="Times New Roman" w:hAnsi="Times New Roman" w:cs="Times New Roman"/>
                <w:sz w:val="20"/>
              </w:rPr>
              <w:t xml:space="preserve"> </w:t>
            </w:r>
            <w:r w:rsidR="00D61D7E" w:rsidRPr="00B23B81">
              <w:rPr>
                <w:rFonts w:ascii="Times New Roman" w:hAnsi="Times New Roman" w:cs="Times New Roman"/>
                <w:sz w:val="20"/>
              </w:rPr>
              <w:t>Эссе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3D07D9">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w:t>
            </w:r>
            <w:r w:rsidR="00536788">
              <w:rPr>
                <w:rFonts w:ascii="Times New Roman" w:hAnsi="Times New Roman" w:cs="Times New Roman"/>
                <w:sz w:val="20"/>
                <w:szCs w:val="24"/>
              </w:rPr>
              <w:t xml:space="preserve"> </w:t>
            </w:r>
            <w:r w:rsidRPr="00B23B81">
              <w:rPr>
                <w:rFonts w:ascii="Times New Roman" w:hAnsi="Times New Roman" w:cs="Times New Roman"/>
                <w:sz w:val="20"/>
                <w:szCs w:val="24"/>
              </w:rPr>
              <w:t>Моделирование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отношение к проблеме</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p>
        </w:tc>
      </w:tr>
    </w:tbl>
    <w:p w:rsidR="0063453A" w:rsidRPr="00B71F64" w:rsidRDefault="0063453A" w:rsidP="00140B60">
      <w:pPr>
        <w:spacing w:after="0" w:line="360" w:lineRule="auto"/>
        <w:contextualSpacing/>
        <w:jc w:val="both"/>
        <w:rPr>
          <w:rFonts w:ascii="Times New Roman" w:hAnsi="Times New Roman" w:cs="Times New Roman"/>
          <w:i/>
          <w:iCs/>
          <w:sz w:val="24"/>
          <w:szCs w:val="24"/>
        </w:rPr>
        <w:sectPr w:rsidR="0063453A" w:rsidRPr="00B71F64" w:rsidSect="00E323EC">
          <w:pgSz w:w="15840" w:h="12240" w:orient="landscape"/>
          <w:pgMar w:top="993" w:right="1134" w:bottom="851" w:left="851" w:header="720" w:footer="720" w:gutter="0"/>
          <w:cols w:space="720"/>
          <w:noEndnote/>
        </w:sectPr>
      </w:pPr>
    </w:p>
    <w:p w:rsidR="00D61D7E" w:rsidRPr="00B71F64" w:rsidRDefault="003D07D9" w:rsidP="00E323EC">
      <w:pPr>
        <w:pStyle w:val="3"/>
        <w:spacing w:before="0" w:line="360" w:lineRule="auto"/>
        <w:contextualSpacing/>
        <w:jc w:val="center"/>
        <w:rPr>
          <w:rFonts w:ascii="Times New Roman" w:hAnsi="Times New Roman" w:cs="Times New Roman"/>
          <w:i/>
          <w:color w:val="000000" w:themeColor="text1"/>
          <w:sz w:val="24"/>
          <w:szCs w:val="24"/>
        </w:rPr>
      </w:pPr>
      <w:bookmarkStart w:id="15" w:name="_Toc422483775"/>
      <w:r w:rsidRPr="00B71F64">
        <w:rPr>
          <w:rFonts w:ascii="Times New Roman" w:hAnsi="Times New Roman" w:cs="Times New Roman"/>
          <w:i/>
          <w:color w:val="000000" w:themeColor="text1"/>
          <w:sz w:val="24"/>
          <w:szCs w:val="24"/>
        </w:rPr>
        <w:lastRenderedPageBreak/>
        <w:t>3.1.</w:t>
      </w:r>
      <w:r w:rsidR="00D61D7E" w:rsidRPr="00B71F64">
        <w:rPr>
          <w:rFonts w:ascii="Times New Roman" w:hAnsi="Times New Roman" w:cs="Times New Roman"/>
          <w:i/>
          <w:color w:val="000000" w:themeColor="text1"/>
          <w:sz w:val="24"/>
          <w:szCs w:val="24"/>
        </w:rPr>
        <w:t>6. Учебно-исследовательская и проектная</w:t>
      </w:r>
      <w:r w:rsidR="00536788">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деятельность</w:t>
      </w:r>
      <w:bookmarkEnd w:id="15"/>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Особенности</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учебно-исследовательской 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развитие их способностей, но и на создание продукта, имеющего значимость для других;</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w:t>
      </w:r>
      <w:proofErr w:type="gramEnd"/>
      <w:r w:rsidR="00536788">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коллективе</w:t>
      </w:r>
      <w:proofErr w:type="gramEnd"/>
      <w:r w:rsidRPr="00B71F64">
        <w:rPr>
          <w:rFonts w:ascii="Times New Roman" w:hAnsi="Times New Roman" w:cs="Times New Roman"/>
          <w:sz w:val="24"/>
          <w:szCs w:val="24"/>
        </w:rPr>
        <w:t>;</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Особенности построения</w:t>
      </w:r>
      <w:r w:rsidRPr="00B71F64">
        <w:rPr>
          <w:rFonts w:ascii="Times New Roman" w:hAnsi="Times New Roman" w:cs="Times New Roman"/>
          <w:sz w:val="24"/>
          <w:szCs w:val="24"/>
        </w:rPr>
        <w:t xml:space="preserve"> учебно-исследовательского процесса: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Учебно-исследовательская и проектная деятельность имеет как </w:t>
      </w:r>
      <w:r w:rsidRPr="00B71F64">
        <w:rPr>
          <w:rFonts w:ascii="Times New Roman" w:hAnsi="Times New Roman" w:cs="Times New Roman"/>
          <w:b/>
          <w:bCs/>
          <w:sz w:val="24"/>
          <w:szCs w:val="24"/>
        </w:rPr>
        <w:t>общие</w:t>
      </w:r>
      <w:r w:rsidRPr="00B71F64">
        <w:rPr>
          <w:rFonts w:ascii="Times New Roman" w:hAnsi="Times New Roman" w:cs="Times New Roman"/>
          <w:sz w:val="24"/>
          <w:szCs w:val="24"/>
        </w:rPr>
        <w:t xml:space="preserve">, так и </w:t>
      </w:r>
      <w:r w:rsidRPr="00B71F64">
        <w:rPr>
          <w:rFonts w:ascii="Times New Roman" w:hAnsi="Times New Roman" w:cs="Times New Roman"/>
          <w:b/>
          <w:bCs/>
          <w:sz w:val="24"/>
          <w:szCs w:val="24"/>
        </w:rPr>
        <w:t>специфические</w:t>
      </w:r>
      <w:r w:rsidRPr="00B71F64">
        <w:rPr>
          <w:rFonts w:ascii="Times New Roman" w:hAnsi="Times New Roman" w:cs="Times New Roman"/>
          <w:sz w:val="24"/>
          <w:szCs w:val="24"/>
        </w:rPr>
        <w:t xml:space="preserve"> черты.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 </w:t>
      </w:r>
      <w:r w:rsidRPr="00B71F64">
        <w:rPr>
          <w:rFonts w:ascii="Times New Roman" w:hAnsi="Times New Roman" w:cs="Times New Roman"/>
          <w:b/>
          <w:bCs/>
          <w:i/>
          <w:iCs/>
          <w:sz w:val="24"/>
          <w:szCs w:val="24"/>
        </w:rPr>
        <w:t>общим характеристикам</w:t>
      </w:r>
      <w:r w:rsidRPr="00B71F64">
        <w:rPr>
          <w:rFonts w:ascii="Times New Roman" w:hAnsi="Times New Roman" w:cs="Times New Roman"/>
          <w:sz w:val="24"/>
          <w:szCs w:val="24"/>
        </w:rPr>
        <w:t xml:space="preserve"> следует отнести: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практически значимые цели и задачи учебно-исследовательской 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структуру проектной и учебно-исследовательской деятельности, которая включает общие компоненты: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актуальности проводимого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целеполагание, формулировку задач, которые следует решить;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выбор средств и методов, адекватных поставленным целям;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планирование, определение последовательности и сроков работ;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проведение проектных работ или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оформление результатов работ в соответствии с замыслом проекта или целями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результатов в соответствующем использованию виде;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3D07D9" w:rsidRPr="00B71F64" w:rsidRDefault="00D61D7E" w:rsidP="00DC01E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Итоги</w:t>
      </w:r>
      <w:r w:rsidRPr="00B71F64">
        <w:rPr>
          <w:rFonts w:ascii="Times New Roman" w:hAnsi="Times New Roman" w:cs="Times New Roman"/>
          <w:sz w:val="24"/>
          <w:szCs w:val="24"/>
        </w:rPr>
        <w:t xml:space="preserve"> проектной и учебно-исследовательской деятельности – не столько предметные результаты, сколько </w:t>
      </w:r>
      <w:r w:rsidRPr="00B71F64">
        <w:rPr>
          <w:rFonts w:ascii="Times New Roman" w:hAnsi="Times New Roman" w:cs="Times New Roman"/>
          <w:b/>
          <w:bCs/>
          <w:sz w:val="24"/>
          <w:szCs w:val="24"/>
        </w:rPr>
        <w:t>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w:t>
      </w:r>
      <w:r w:rsidRPr="00B71F64">
        <w:rPr>
          <w:rFonts w:ascii="Times New Roman" w:hAnsi="Times New Roman" w:cs="Times New Roman"/>
          <w:sz w:val="24"/>
          <w:szCs w:val="24"/>
        </w:rPr>
        <w:t xml:space="preserve">, которая рассматривается как показатель успешности (неуспешности) </w:t>
      </w:r>
      <w:r w:rsidR="00DC01EA">
        <w:rPr>
          <w:rFonts w:ascii="Times New Roman" w:hAnsi="Times New Roman" w:cs="Times New Roman"/>
          <w:sz w:val="24"/>
          <w:szCs w:val="24"/>
        </w:rPr>
        <w:t>исследовательской деятельности.</w:t>
      </w:r>
    </w:p>
    <w:tbl>
      <w:tblPr>
        <w:tblW w:w="10064" w:type="dxa"/>
        <w:tblInd w:w="-82" w:type="dxa"/>
        <w:tblLayout w:type="fixed"/>
        <w:tblCellMar>
          <w:top w:w="60" w:type="dxa"/>
          <w:left w:w="60" w:type="dxa"/>
          <w:bottom w:w="60" w:type="dxa"/>
          <w:right w:w="60" w:type="dxa"/>
        </w:tblCellMar>
        <w:tblLook w:val="0000" w:firstRow="0" w:lastRow="0" w:firstColumn="0" w:lastColumn="0" w:noHBand="0" w:noVBand="0"/>
      </w:tblPr>
      <w:tblGrid>
        <w:gridCol w:w="4678"/>
        <w:gridCol w:w="5386"/>
      </w:tblGrid>
      <w:tr w:rsidR="00D61D7E" w:rsidRPr="00B71F64" w:rsidTr="00CB6A43">
        <w:trPr>
          <w:trHeight w:val="375"/>
        </w:trPr>
        <w:tc>
          <w:tcPr>
            <w:tcW w:w="467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w:t>
            </w:r>
          </w:p>
        </w:tc>
        <w:tc>
          <w:tcPr>
            <w:tcW w:w="53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Учебно-исследовательская деятельность</w:t>
            </w:r>
          </w:p>
        </w:tc>
      </w:tr>
      <w:tr w:rsidR="00D61D7E" w:rsidRPr="00B71F64" w:rsidTr="00CB6A43">
        <w:tc>
          <w:tcPr>
            <w:tcW w:w="4678"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3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61D7E" w:rsidRPr="00B71F64" w:rsidTr="00CB6A43">
        <w:tc>
          <w:tcPr>
            <w:tcW w:w="4678"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3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3D07D9" w:rsidRPr="00B71F64" w:rsidRDefault="003D07D9" w:rsidP="00E323EC">
      <w:pPr>
        <w:spacing w:after="0" w:line="360" w:lineRule="auto"/>
        <w:ind w:firstLine="426"/>
        <w:contextualSpacing/>
        <w:jc w:val="both"/>
        <w:rPr>
          <w:rFonts w:ascii="Times New Roman" w:hAnsi="Times New Roman" w:cs="Times New Roman"/>
          <w:b/>
          <w:bCs/>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Специфические черты (различия) проектной</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и учебно-исследовательской деятельности</w:t>
      </w: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предполагает владения уч</w:t>
      </w:r>
      <w:r w:rsidR="00542749" w:rsidRPr="00B71F64">
        <w:rPr>
          <w:rFonts w:ascii="Times New Roman" w:hAnsi="Times New Roman" w:cs="Times New Roman"/>
          <w:sz w:val="24"/>
          <w:szCs w:val="24"/>
        </w:rPr>
        <w:t>ащимися определенными умениями.</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4111"/>
        <w:gridCol w:w="6096"/>
      </w:tblGrid>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Этапы учебно-исследовательской деятельности</w:t>
            </w:r>
          </w:p>
        </w:tc>
        <w:tc>
          <w:tcPr>
            <w:tcW w:w="609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Ведущие умения учащихся</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 Постановка проблемы, создание проблемной ситуации, обеспечивающей возникновение вопроса, аргументирование актуальности проблемы</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Умение видеть проблему</w:t>
            </w:r>
            <w:r w:rsidRPr="00B71F64">
              <w:rPr>
                <w:rFonts w:ascii="Times New Roman" w:hAnsi="Times New Roman" w:cs="Times New Roman"/>
                <w:sz w:val="24"/>
                <w:szCs w:val="24"/>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Умение ставить вопросы</w:t>
            </w:r>
            <w:r w:rsidRPr="00B71F64">
              <w:rPr>
                <w:rFonts w:ascii="Times New Roman" w:hAnsi="Times New Roman" w:cs="Times New Roman"/>
                <w:sz w:val="24"/>
                <w:szCs w:val="24"/>
              </w:rPr>
              <w:t xml:space="preserve"> можно рассматривать как вариант, компонент умения видеть проблему.</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выдвигать гипотезы – </w:t>
            </w:r>
            <w:r w:rsidRPr="00B71F64">
              <w:rPr>
                <w:rFonts w:ascii="Times New Roman" w:hAnsi="Times New Roman" w:cs="Times New Roman"/>
                <w:sz w:val="24"/>
                <w:szCs w:val="24"/>
              </w:rPr>
              <w:t>это формулирование возможного варианта решения проблемы, который проверяется в ходе проведения исследования.</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структурировать тексты </w:t>
            </w:r>
            <w:r w:rsidRPr="00B71F64">
              <w:rPr>
                <w:rFonts w:ascii="Times New Roman" w:hAnsi="Times New Roman" w:cs="Times New Roman"/>
                <w:sz w:val="24"/>
                <w:szCs w:val="24"/>
              </w:rPr>
              <w:t>является частью умения работать с текстом, которые включают достаточно большой набор операций.</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давать определение понятиям </w:t>
            </w:r>
            <w:r w:rsidRPr="00B71F64">
              <w:rPr>
                <w:rFonts w:ascii="Times New Roman" w:hAnsi="Times New Roman" w:cs="Times New Roman"/>
                <w:sz w:val="24"/>
                <w:szCs w:val="24"/>
              </w:rPr>
              <w:t>– это логическая операция, которая направлена на раскрытие сущности понятия либо установление значения термина.</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 Выдвижение гипотезы, формулировка гипотезы и раскрытие замысла исследования</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Для формулировки гипотезы необходимо проведение предварительного анализа имеющейся информации</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Планирование исследовательских (проектных) работ и выбор необходимого инструментария</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Выделение материала</w:t>
            </w:r>
            <w:r w:rsidRPr="00B71F64">
              <w:rPr>
                <w:rFonts w:ascii="Times New Roman" w:hAnsi="Times New Roman" w:cs="Times New Roman"/>
                <w:sz w:val="24"/>
                <w:szCs w:val="24"/>
              </w:rPr>
              <w:t>, который будет использован в исследовании.</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Параметры (показатели) оценки, анализа</w:t>
            </w:r>
            <w:r w:rsidRPr="00B71F64">
              <w:rPr>
                <w:rFonts w:ascii="Times New Roman" w:hAnsi="Times New Roman" w:cs="Times New Roman"/>
                <w:sz w:val="24"/>
                <w:szCs w:val="24"/>
              </w:rPr>
              <w:t xml:space="preserve"> (количественные и качественные).</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Вопросы,</w:t>
            </w:r>
            <w:r w:rsidRPr="00B71F64">
              <w:rPr>
                <w:rFonts w:ascii="Times New Roman" w:hAnsi="Times New Roman" w:cs="Times New Roman"/>
                <w:sz w:val="24"/>
                <w:szCs w:val="24"/>
              </w:rPr>
              <w:t xml:space="preserve"> предлагаемые для обсуждения и пр.</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4. Поиск решения проблемы, проведение исследований </w:t>
            </w:r>
            <w:r w:rsidRPr="00B71F64">
              <w:rPr>
                <w:rFonts w:ascii="Times New Roman" w:hAnsi="Times New Roman" w:cs="Times New Roman"/>
                <w:b/>
                <w:bCs/>
                <w:sz w:val="24"/>
                <w:szCs w:val="24"/>
              </w:rPr>
              <w:br/>
            </w:r>
            <w:r w:rsidRPr="00B71F64">
              <w:rPr>
                <w:rFonts w:ascii="Times New Roman" w:hAnsi="Times New Roman" w:cs="Times New Roman"/>
                <w:b/>
                <w:bCs/>
                <w:sz w:val="24"/>
                <w:szCs w:val="24"/>
              </w:rPr>
              <w:lastRenderedPageBreak/>
              <w:t>(проектных работ) с поэтапным контролем и коррекцией результатов</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Умение наблюдать, умения и навыки проведения экспериментов; умение делать выводы и умозаключения; </w:t>
            </w:r>
            <w:r w:rsidRPr="00B71F64">
              <w:rPr>
                <w:rFonts w:ascii="Times New Roman" w:hAnsi="Times New Roman" w:cs="Times New Roman"/>
                <w:sz w:val="24"/>
                <w:szCs w:val="24"/>
              </w:rPr>
              <w:lastRenderedPageBreak/>
              <w:t xml:space="preserve">организацию наблюдения, планирование </w:t>
            </w:r>
            <w:r w:rsidRPr="00B71F64">
              <w:rPr>
                <w:rFonts w:ascii="Times New Roman" w:hAnsi="Times New Roman" w:cs="Times New Roman"/>
                <w:sz w:val="24"/>
                <w:szCs w:val="24"/>
              </w:rPr>
              <w:br/>
              <w:t>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 xml:space="preserve">5. 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3D07D9" w:rsidRPr="00B71F64" w:rsidRDefault="003D07D9" w:rsidP="00E323EC">
      <w:pPr>
        <w:spacing w:after="0" w:line="360" w:lineRule="auto"/>
        <w:contextualSpacing/>
        <w:jc w:val="both"/>
        <w:rPr>
          <w:rFonts w:ascii="Times New Roman" w:hAnsi="Times New Roman" w:cs="Times New Roman"/>
          <w:b/>
          <w:bCs/>
          <w:sz w:val="24"/>
          <w:szCs w:val="24"/>
        </w:rPr>
      </w:pPr>
    </w:p>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Этапы организации учебно-исследовательской и проектной</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деятельности в основной школе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формирования в основной школе </w:t>
      </w:r>
      <w:r w:rsidRPr="00B71F64">
        <w:rPr>
          <w:rFonts w:ascii="Times New Roman" w:hAnsi="Times New Roman" w:cs="Times New Roman"/>
          <w:b/>
          <w:bCs/>
          <w:i/>
          <w:iCs/>
          <w:sz w:val="24"/>
          <w:szCs w:val="24"/>
        </w:rPr>
        <w:t>проектирования как совместной формы деятельности взрослых и детей</w:t>
      </w:r>
      <w:r w:rsidRPr="00B71F64">
        <w:rPr>
          <w:rFonts w:ascii="Times New Roman" w:hAnsi="Times New Roman" w:cs="Times New Roman"/>
          <w:sz w:val="24"/>
          <w:szCs w:val="24"/>
        </w:rPr>
        <w:t xml:space="preserve">, формирования способности подростков к осуществлению </w:t>
      </w:r>
      <w:r w:rsidRPr="00B71F64">
        <w:rPr>
          <w:rFonts w:ascii="Times New Roman" w:hAnsi="Times New Roman" w:cs="Times New Roman"/>
          <w:b/>
          <w:bCs/>
          <w:i/>
          <w:iCs/>
          <w:sz w:val="24"/>
          <w:szCs w:val="24"/>
        </w:rPr>
        <w:t xml:space="preserve">ответственного выбора </w:t>
      </w:r>
      <w:r w:rsidRPr="00B71F64">
        <w:rPr>
          <w:rFonts w:ascii="Times New Roman" w:hAnsi="Times New Roman" w:cs="Times New Roman"/>
          <w:sz w:val="24"/>
          <w:szCs w:val="24"/>
        </w:rPr>
        <w:t xml:space="preserve">необходимо выделить подпространства – </w:t>
      </w:r>
      <w:r w:rsidRPr="00B71F64">
        <w:rPr>
          <w:rFonts w:ascii="Times New Roman" w:hAnsi="Times New Roman" w:cs="Times New Roman"/>
          <w:b/>
          <w:bCs/>
          <w:i/>
          <w:iCs/>
          <w:sz w:val="24"/>
          <w:szCs w:val="24"/>
        </w:rPr>
        <w:t>подготовки, опыта и демонстрации</w:t>
      </w:r>
      <w:r w:rsidRPr="00B71F64">
        <w:rPr>
          <w:rFonts w:ascii="Times New Roman" w:hAnsi="Times New Roman" w:cs="Times New Roman"/>
          <w:sz w:val="24"/>
          <w:szCs w:val="24"/>
        </w:rPr>
        <w:t>, поскольку именно эти три этапа выделяются как в структуре проекта, эксперимента, так и в структуре индивидуального ответственного действия.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Подготовка</w:t>
      </w:r>
      <w:r w:rsidRPr="00B71F64">
        <w:rPr>
          <w:rFonts w:ascii="Times New Roman" w:hAnsi="Times New Roman" w:cs="Times New Roman"/>
          <w:sz w:val="24"/>
          <w:szCs w:val="24"/>
        </w:rPr>
        <w:t xml:space="preserve"> подразумевает формулирование замысла, планирование возможных действий.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Опыт</w:t>
      </w:r>
      <w:r w:rsidRPr="00B71F64">
        <w:rPr>
          <w:rFonts w:ascii="Times New Roman" w:hAnsi="Times New Roman" w:cs="Times New Roman"/>
          <w:sz w:val="24"/>
          <w:szCs w:val="24"/>
        </w:rPr>
        <w:t xml:space="preserve"> подразумевает пробу осуществления замысла, первичную реализацию.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Демонстрация</w:t>
      </w:r>
      <w:r w:rsidRPr="00B71F64">
        <w:rPr>
          <w:rFonts w:ascii="Times New Roman" w:hAnsi="Times New Roman" w:cs="Times New Roman"/>
          <w:sz w:val="24"/>
          <w:szCs w:val="24"/>
        </w:rPr>
        <w:t xml:space="preserve"> предполагает окончательную реализацию замысла, своеобразный отчет о связи замысленного и реализованного. Фактически это этап оценки состоятельности своего замысла.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оценке результата проекта (исследования) учитываются: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1) участие в проектировании (исследовании)</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активность каждого участника в соответствии с его возможностями;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совместный характер принимаемых решений;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взаимная поддержка участников проекта;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умение отвечать оппонентам;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делать выбор и осмыслять последствия этого выбора, результаты собственной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2) выполнение проекта (исследования)</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объем освоенной информации;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ее применение для достижения поставленной цели;</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3) также могут оцениваться</w:t>
      </w:r>
      <w:r w:rsidRPr="00B71F64">
        <w:rPr>
          <w:rFonts w:ascii="Times New Roman" w:hAnsi="Times New Roman" w:cs="Times New Roman"/>
          <w:b/>
          <w:bCs/>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корректность применяемых методов исследования и методов представления результатов;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глубина проникновения в проблему, привлечение знаний из других областей;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эстетика оформления проекта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Процесс проектирования и исследований на протяжении всей основной школы проходит несколько стадий.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w:t>
      </w:r>
      <w:r w:rsidRPr="00B71F64">
        <w:rPr>
          <w:rFonts w:ascii="Times New Roman" w:hAnsi="Times New Roman" w:cs="Times New Roman"/>
          <w:b/>
          <w:bCs/>
          <w:i/>
          <w:iCs/>
          <w:sz w:val="24"/>
          <w:szCs w:val="24"/>
        </w:rPr>
        <w:t>переходном этапе</w:t>
      </w:r>
      <w:r w:rsidRPr="00B71F64">
        <w:rPr>
          <w:rFonts w:ascii="Times New Roman" w:hAnsi="Times New Roman" w:cs="Times New Roman"/>
          <w:sz w:val="24"/>
          <w:szCs w:val="24"/>
        </w:rPr>
        <w:t xml:space="preserve"> (5–6 классы) в учебной деятельности используется специальный тип задач – </w:t>
      </w:r>
      <w:r w:rsidRPr="00B71F64">
        <w:rPr>
          <w:rFonts w:ascii="Times New Roman" w:hAnsi="Times New Roman" w:cs="Times New Roman"/>
          <w:b/>
          <w:bCs/>
          <w:i/>
          <w:iCs/>
          <w:sz w:val="24"/>
          <w:szCs w:val="24"/>
        </w:rPr>
        <w:t>проектная задача</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Проектная задача </w:t>
      </w:r>
      <w:r w:rsidRPr="00B71F64">
        <w:rPr>
          <w:rFonts w:ascii="Times New Roman" w:hAnsi="Times New Roman" w:cs="Times New Roman"/>
          <w:sz w:val="24"/>
          <w:szCs w:val="24"/>
        </w:rPr>
        <w:t xml:space="preserve">– это задача, в которой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w:t>
      </w:r>
      <w:proofErr w:type="gramStart"/>
      <w:r w:rsidRPr="00B71F64">
        <w:rPr>
          <w:rFonts w:ascii="Times New Roman" w:hAnsi="Times New Roman" w:cs="Times New Roman"/>
          <w:sz w:val="24"/>
          <w:szCs w:val="24"/>
        </w:rPr>
        <w:t>ходе</w:t>
      </w:r>
      <w:proofErr w:type="gramEnd"/>
      <w:r w:rsidRPr="00B71F64">
        <w:rPr>
          <w:rFonts w:ascii="Times New Roman" w:hAnsi="Times New Roman" w:cs="Times New Roman"/>
          <w:sz w:val="24"/>
          <w:szCs w:val="24"/>
        </w:rPr>
        <w:t xml:space="preserve"> решения </w:t>
      </w:r>
      <w:proofErr w:type="gramStart"/>
      <w:r w:rsidRPr="00B71F64">
        <w:rPr>
          <w:rFonts w:ascii="Times New Roman" w:hAnsi="Times New Roman" w:cs="Times New Roman"/>
          <w:sz w:val="24"/>
          <w:szCs w:val="24"/>
        </w:rPr>
        <w:t>которой</w:t>
      </w:r>
      <w:proofErr w:type="gramEnd"/>
      <w:r w:rsidR="00536788">
        <w:rPr>
          <w:rFonts w:ascii="Times New Roman" w:hAnsi="Times New Roman" w:cs="Times New Roman"/>
          <w:sz w:val="24"/>
          <w:szCs w:val="24"/>
        </w:rPr>
        <w:t xml:space="preserve"> </w:t>
      </w:r>
      <w:r w:rsidRPr="00B71F64">
        <w:rPr>
          <w:rFonts w:ascii="Times New Roman" w:hAnsi="Times New Roman" w:cs="Times New Roman"/>
          <w:sz w:val="24"/>
          <w:szCs w:val="24"/>
        </w:rPr>
        <w:t xml:space="preserve"> происходит качественное самоизменение группы детей. </w:t>
      </w:r>
      <w:r w:rsidRPr="00B71F64">
        <w:rPr>
          <w:rFonts w:ascii="Times New Roman" w:hAnsi="Times New Roman" w:cs="Times New Roman"/>
          <w:b/>
          <w:bCs/>
          <w:sz w:val="24"/>
          <w:szCs w:val="24"/>
        </w:rPr>
        <w:t>Проектная задача</w:t>
      </w:r>
      <w:r w:rsidRPr="00B71F64">
        <w:rPr>
          <w:rFonts w:ascii="Times New Roman" w:hAnsi="Times New Roman" w:cs="Times New Roman"/>
          <w:sz w:val="24"/>
          <w:szCs w:val="24"/>
        </w:rPr>
        <w:t xml:space="preserve"> принципиально носит </w:t>
      </w:r>
      <w:r w:rsidRPr="00B71F64">
        <w:rPr>
          <w:rFonts w:ascii="Times New Roman" w:hAnsi="Times New Roman" w:cs="Times New Roman"/>
          <w:b/>
          <w:bCs/>
          <w:sz w:val="24"/>
          <w:szCs w:val="24"/>
        </w:rPr>
        <w:t>групповой характер</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Отличие проектной задачи</w:t>
      </w:r>
      <w:r w:rsidRPr="00B71F64">
        <w:rPr>
          <w:rFonts w:ascii="Times New Roman" w:hAnsi="Times New Roman" w:cs="Times New Roman"/>
          <w:sz w:val="24"/>
          <w:szCs w:val="24"/>
        </w:rPr>
        <w:t xml:space="preserve">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tbl>
      <w:tblPr>
        <w:tblW w:w="10490" w:type="dxa"/>
        <w:tblInd w:w="-82" w:type="dxa"/>
        <w:tblLayout w:type="fixed"/>
        <w:tblCellMar>
          <w:top w:w="60" w:type="dxa"/>
          <w:left w:w="60" w:type="dxa"/>
          <w:bottom w:w="60" w:type="dxa"/>
          <w:right w:w="60" w:type="dxa"/>
        </w:tblCellMar>
        <w:tblLook w:val="0000" w:firstRow="0" w:lastRow="0" w:firstColumn="0" w:lastColumn="0" w:noHBand="0" w:noVBand="0"/>
      </w:tblPr>
      <w:tblGrid>
        <w:gridCol w:w="3686"/>
        <w:gridCol w:w="3260"/>
        <w:gridCol w:w="3544"/>
      </w:tblGrid>
      <w:tr w:rsidR="00D61D7E" w:rsidRPr="00B71F64" w:rsidTr="00CB6A43">
        <w:tc>
          <w:tcPr>
            <w:tcW w:w="10490" w:type="dxa"/>
            <w:gridSpan w:val="3"/>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Педагогические эффекты от проектных задач</w:t>
            </w:r>
          </w:p>
        </w:tc>
      </w:tr>
      <w:tr w:rsidR="00D61D7E" w:rsidRPr="00B71F64" w:rsidTr="00DC01EA">
        <w:tc>
          <w:tcPr>
            <w:tcW w:w="36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tc>
        <w:tc>
          <w:tcPr>
            <w:tcW w:w="3260"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 (без явного указания на это) способу проектирования через специально разработанные задания</w:t>
            </w:r>
          </w:p>
        </w:tc>
        <w:tc>
          <w:tcPr>
            <w:tcW w:w="3544"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Дает возможность посмотреть, как осуществляет группа детей «перенос» известных им предметных способов действий в модельную ситуацию, где эти способы изначально скрыты, а иногда и требуют переконструирования</w:t>
            </w:r>
          </w:p>
        </w:tc>
      </w:tr>
    </w:tbl>
    <w:p w:rsidR="00E323EC" w:rsidRPr="00B71F64" w:rsidRDefault="00E323EC" w:rsidP="00542749">
      <w:pPr>
        <w:spacing w:after="0" w:line="360" w:lineRule="auto"/>
        <w:contextualSpacing/>
        <w:jc w:val="both"/>
        <w:rPr>
          <w:rFonts w:ascii="Times New Roman" w:hAnsi="Times New Roman" w:cs="Times New Roman"/>
          <w:sz w:val="24"/>
          <w:szCs w:val="24"/>
        </w:rPr>
      </w:pP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Таким образом, в ходе решения системы проектных задач у младших подростков (5–6 классы) фор</w:t>
      </w:r>
      <w:r w:rsidR="00542749" w:rsidRPr="00B71F64">
        <w:rPr>
          <w:rFonts w:ascii="Times New Roman" w:hAnsi="Times New Roman" w:cs="Times New Roman"/>
          <w:sz w:val="24"/>
          <w:szCs w:val="24"/>
        </w:rPr>
        <w:t>мируются следующие способности:</w:t>
      </w:r>
    </w:p>
    <w:tbl>
      <w:tblPr>
        <w:tblW w:w="10490" w:type="dxa"/>
        <w:tblInd w:w="-134" w:type="dxa"/>
        <w:tblLayout w:type="fixed"/>
        <w:tblCellMar>
          <w:left w:w="0" w:type="dxa"/>
          <w:right w:w="0" w:type="dxa"/>
        </w:tblCellMar>
        <w:tblLook w:val="0000" w:firstRow="0" w:lastRow="0" w:firstColumn="0" w:lastColumn="0" w:noHBand="0" w:noVBand="0"/>
      </w:tblPr>
      <w:tblGrid>
        <w:gridCol w:w="3261"/>
        <w:gridCol w:w="7229"/>
      </w:tblGrid>
      <w:tr w:rsidR="00D61D7E" w:rsidRPr="00B71F64" w:rsidTr="00DC01EA">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Рефлексировать </w:t>
            </w:r>
          </w:p>
        </w:tc>
        <w:tc>
          <w:tcPr>
            <w:tcW w:w="7229" w:type="dxa"/>
            <w:tcBorders>
              <w:top w:val="single" w:sz="6" w:space="0" w:color="000000"/>
              <w:left w:val="nil"/>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Видеть проблему; анализировать </w:t>
            </w:r>
            <w:proofErr w:type="gramStart"/>
            <w:r w:rsidRPr="00B71F64">
              <w:rPr>
                <w:rFonts w:ascii="Times New Roman" w:hAnsi="Times New Roman" w:cs="Times New Roman"/>
                <w:sz w:val="24"/>
                <w:szCs w:val="24"/>
              </w:rPr>
              <w:t>сделанное</w:t>
            </w:r>
            <w:proofErr w:type="gramEnd"/>
            <w:r w:rsidRPr="00B71F64">
              <w:rPr>
                <w:rFonts w:ascii="Times New Roman" w:hAnsi="Times New Roman" w:cs="Times New Roman"/>
                <w:sz w:val="24"/>
                <w:szCs w:val="24"/>
              </w:rPr>
              <w:t xml:space="preserve"> – почему</w:t>
            </w:r>
            <w:r w:rsidRPr="00B71F64">
              <w:rPr>
                <w:rFonts w:ascii="Times New Roman" w:hAnsi="Times New Roman" w:cs="Times New Roman"/>
                <w:sz w:val="24"/>
                <w:szCs w:val="24"/>
              </w:rPr>
              <w:br/>
              <w:t>получилось, почему не получилось; видеть трудности, ошибки</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Целеполагать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Ставить и удерживать цели </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Планировать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Составлять план своей деятельности</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Моделировать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Представлять способ действия в виде схемы-модели,</w:t>
            </w:r>
            <w:r w:rsidRPr="00B71F64">
              <w:rPr>
                <w:rFonts w:ascii="Times New Roman" w:hAnsi="Times New Roman" w:cs="Times New Roman"/>
                <w:sz w:val="24"/>
                <w:szCs w:val="24"/>
              </w:rPr>
              <w:br/>
              <w:t>выделяя все существенное и главное</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Проявлять инициативу</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Искать и находить способ (способы) решения задач</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Вступать в коммуникацию</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Взаимодействовать при решении задачи, отстаивать свою позицию, принимать или аргументировано отклонять точки зрения других</w:t>
            </w:r>
          </w:p>
        </w:tc>
      </w:tr>
    </w:tbl>
    <w:p w:rsidR="003D07D9" w:rsidRPr="00B71F64" w:rsidRDefault="003D07D9" w:rsidP="00E323EC">
      <w:pPr>
        <w:spacing w:after="0" w:line="360" w:lineRule="auto"/>
        <w:contextualSpacing/>
        <w:jc w:val="both"/>
        <w:rPr>
          <w:rFonts w:ascii="Times New Roman" w:hAnsi="Times New Roman" w:cs="Times New Roman"/>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Проектные задачи на образовательном переходе (5–6 классы) есть шаг к проектной деятельности в подростковой школе (7–9 классы).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На этапе самоопределения</w:t>
      </w:r>
      <w:r w:rsidRPr="00B71F64">
        <w:rPr>
          <w:rFonts w:ascii="Times New Roman" w:hAnsi="Times New Roman" w:cs="Times New Roman"/>
          <w:sz w:val="24"/>
          <w:szCs w:val="24"/>
        </w:rPr>
        <w:t xml:space="preserve"> (7–9 классы) появляются проектные формы учебной деятельности, учебное и социальное проектирование.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Проектная форма</w:t>
      </w:r>
      <w:r w:rsidRPr="00B71F64">
        <w:rPr>
          <w:rFonts w:ascii="Times New Roman" w:hAnsi="Times New Roman" w:cs="Times New Roman"/>
          <w:sz w:val="24"/>
          <w:szCs w:val="24"/>
        </w:rPr>
        <w:t xml:space="preserve"> учебной деятельности учащихся есть система учебно-познавательных, познавательных действий школьников </w:t>
      </w:r>
      <w:r w:rsidRPr="00B71F64">
        <w:rPr>
          <w:rFonts w:ascii="Times New Roman" w:hAnsi="Times New Roman" w:cs="Times New Roman"/>
          <w:i/>
          <w:iCs/>
          <w:sz w:val="24"/>
          <w:szCs w:val="24"/>
        </w:rPr>
        <w:t>под руководством учителя,</w:t>
      </w:r>
      <w:r w:rsidRPr="00B71F64">
        <w:rPr>
          <w:rFonts w:ascii="Times New Roman" w:hAnsi="Times New Roman" w:cs="Times New Roman"/>
          <w:sz w:val="24"/>
          <w:szCs w:val="24"/>
        </w:rPr>
        <w:t xml:space="preserve">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Проектирование</w:t>
      </w:r>
      <w:r w:rsidRPr="00B71F64">
        <w:rPr>
          <w:rFonts w:ascii="Times New Roman" w:hAnsi="Times New Roman" w:cs="Times New Roman"/>
          <w:sz w:val="24"/>
          <w:szCs w:val="24"/>
        </w:rPr>
        <w:t xml:space="preserve"> (проектная деятельность) – это обязательно практическая деятельность, где </w:t>
      </w:r>
      <w:r w:rsidRPr="00B71F64">
        <w:rPr>
          <w:rFonts w:ascii="Times New Roman" w:hAnsi="Times New Roman" w:cs="Times New Roman"/>
          <w:i/>
          <w:iCs/>
          <w:sz w:val="24"/>
          <w:szCs w:val="24"/>
        </w:rPr>
        <w:t>школьники сами ставят цели</w:t>
      </w:r>
      <w:r w:rsidRPr="00B71F64">
        <w:rPr>
          <w:rFonts w:ascii="Times New Roman" w:hAnsi="Times New Roman" w:cs="Times New Roman"/>
          <w:sz w:val="24"/>
          <w:szCs w:val="24"/>
        </w:rPr>
        <w:t xml:space="preserve"> своего проектирования. Она гораздо в меньшей степени регламентируется педагогом, т. 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 е. средства могут быть более или менее адекватными. Но мерилом успешности проекта является его продукт.</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lastRenderedPageBreak/>
        <w:t>Школьный проект</w:t>
      </w:r>
      <w:r w:rsidRPr="00B71F64">
        <w:rPr>
          <w:rFonts w:ascii="Times New Roman" w:hAnsi="Times New Roman" w:cs="Times New Roman"/>
          <w:sz w:val="24"/>
          <w:szCs w:val="24"/>
        </w:rPr>
        <w:t xml:space="preserve"> – это целесообразное действие, локализованное во времени, который имеет следующую структуру:</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sz w:val="24"/>
          <w:szCs w:val="24"/>
        </w:rPr>
        <w:t>Анализ ситуации, формулирование замысла, цели</w:t>
      </w:r>
      <w:r w:rsidRPr="00B71F64">
        <w:rPr>
          <w:rFonts w:ascii="Times New Roman" w:hAnsi="Times New Roman" w:cs="Times New Roman"/>
          <w:b/>
          <w:bCs/>
          <w:i/>
          <w:iCs/>
          <w:sz w:val="24"/>
          <w:szCs w:val="24"/>
        </w:rPr>
        <w:t>:</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 ситуации, относительно которой появляется необходимость создать новый продукт (формулирование идеи проектирования);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конкретизация проблемы (формулирование цели проектирования);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 разрешения проблемы; перевод проблемы в задачу (серию задач).</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Выполнение (реализация)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этапов выполнения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собственно реализация проекта.</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Подготовка итогового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способов оформления конечных результатов (презентаций, защиты, творческих отчетов, просмотров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сбор, систематизация и анализ полученных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итогов, оформление результатов, их презентация;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выводы, выдвижение новых проблем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 этим основным этапам проекта существуют дополнительные характеристики, которые необходимы при организации проектной деятельности школьников. </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Проект характеризуется: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ориентацией на получение конкретного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предварительной фиксацией (описанием) результата в виде эскиза в разной степени детализации и конкретизации;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относительно жесткой регламентацией срока достижения (предъявления)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предварительным планированием действий по достижении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выполнением действий и их одновременным мониторингом и коррекцией;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получением продукта проектной деятельности, его соотнесением с исходной ситуацией проектирования, анализом новой ситуации.</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Основные требования к использованию проектной формы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1) наличие задачи, требующей интегрированного знания, исследовательского поиска для ее решения;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практическая, теоретическая, социальная значимость предполагаемых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возможность самостоятельной (индивидуальной, парной, групповой) работы учащихся;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структурирование содержательной части проекта (с указанием поэтапных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использование исследовательских методов, предусматривающих определенную последовательность действий: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гипотезы их решения;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методов исследования (статистических, экспериментальных, наблюдений и т. п.);</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способов оформления конечных результатов (презентаций, защиты, творческих отчетов, просмотров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сбор, систематизация и анализ полученных данных;</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итогов, оформление результатов, их презентация;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выводы, выдвижение новых проблем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 п.)</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Типология форм организации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 xml:space="preserve">видам проектов: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информационный (поисковый);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исследовательский;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творческий;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прикладной (практико-ориентированный);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игровой (ролевой);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инновационный (предполагающий организационно-</w:t>
      </w:r>
      <w:proofErr w:type="gramStart"/>
      <w:r w:rsidRPr="00B71F64">
        <w:rPr>
          <w:rFonts w:ascii="Times New Roman" w:hAnsi="Times New Roman" w:cs="Times New Roman"/>
          <w:sz w:val="24"/>
          <w:szCs w:val="24"/>
        </w:rPr>
        <w:t>экономический механизм</w:t>
      </w:r>
      <w:proofErr w:type="gramEnd"/>
      <w:r w:rsidRPr="00B71F64">
        <w:rPr>
          <w:rFonts w:ascii="Times New Roman" w:hAnsi="Times New Roman" w:cs="Times New Roman"/>
          <w:sz w:val="24"/>
          <w:szCs w:val="24"/>
        </w:rPr>
        <w:t xml:space="preserve"> внедрения);</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 xml:space="preserve">содержанию: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монопредметный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метапредметный, </w:t>
      </w:r>
      <w:proofErr w:type="gramStart"/>
      <w:r w:rsidRPr="00B71F64">
        <w:rPr>
          <w:rFonts w:ascii="Times New Roman" w:hAnsi="Times New Roman" w:cs="Times New Roman"/>
          <w:sz w:val="24"/>
          <w:szCs w:val="24"/>
        </w:rPr>
        <w:t>относящийся</w:t>
      </w:r>
      <w:proofErr w:type="gramEnd"/>
      <w:r w:rsidRPr="00B71F64">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количеству участников: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индивидуальный;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парный;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малогрупповой (до 5 человек);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групповой (до 15 человек);</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коллективный (класс и более в рамках школы);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муниципальный;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городской;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всероссийский;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международный;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сетевой (в рамках сложившейся партнёрской сети, в том числе в Интернете);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 xml:space="preserve"> по</w:t>
      </w:r>
      <w:r w:rsidR="00536788">
        <w:rPr>
          <w:rFonts w:ascii="Times New Roman" w:hAnsi="Times New Roman" w:cs="Times New Roman"/>
          <w:b/>
          <w:bCs/>
          <w:sz w:val="24"/>
          <w:szCs w:val="24"/>
        </w:rPr>
        <w:t xml:space="preserve"> </w:t>
      </w:r>
      <w:r w:rsidRPr="00B71F64">
        <w:rPr>
          <w:rFonts w:ascii="Times New Roman" w:hAnsi="Times New Roman" w:cs="Times New Roman"/>
          <w:b/>
          <w:bCs/>
          <w:sz w:val="24"/>
          <w:szCs w:val="24"/>
        </w:rPr>
        <w:t>длительности (продолжительности)</w:t>
      </w:r>
      <w:r w:rsidRPr="00B71F64">
        <w:rPr>
          <w:rFonts w:ascii="Times New Roman" w:hAnsi="Times New Roman" w:cs="Times New Roman"/>
          <w:sz w:val="24"/>
          <w:szCs w:val="24"/>
        </w:rPr>
        <w:t xml:space="preserve"> проекта: от проекта-урока до вертикального многолетнего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 </w:t>
      </w:r>
      <w:r w:rsidRPr="00B71F64">
        <w:rPr>
          <w:rFonts w:ascii="Times New Roman" w:hAnsi="Times New Roman" w:cs="Times New Roman"/>
          <w:b/>
          <w:bCs/>
          <w:sz w:val="24"/>
          <w:szCs w:val="24"/>
        </w:rPr>
        <w:t>дидактической цели: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ознакомление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поддержка мотивации в обучении;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реализация потенциала личности и пр.</w:t>
      </w:r>
    </w:p>
    <w:p w:rsidR="003D07D9" w:rsidRPr="00B71F64" w:rsidRDefault="003D07D9" w:rsidP="00E323EC">
      <w:pPr>
        <w:spacing w:after="0" w:line="360" w:lineRule="auto"/>
        <w:ind w:firstLine="426"/>
        <w:contextualSpacing/>
        <w:jc w:val="both"/>
        <w:rPr>
          <w:rFonts w:ascii="Times New Roman" w:hAnsi="Times New Roman" w:cs="Times New Roman"/>
          <w:sz w:val="24"/>
          <w:szCs w:val="24"/>
        </w:rPr>
      </w:pPr>
    </w:p>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Виды моно</w:t>
      </w:r>
      <w:r w:rsidR="0056627E">
        <w:rPr>
          <w:rFonts w:ascii="Times New Roman" w:hAnsi="Times New Roman" w:cs="Times New Roman"/>
          <w:b/>
          <w:bCs/>
          <w:sz w:val="24"/>
          <w:szCs w:val="24"/>
        </w:rPr>
        <w:t xml:space="preserve"> </w:t>
      </w:r>
      <w:r w:rsidRPr="00B71F64">
        <w:rPr>
          <w:rFonts w:ascii="Times New Roman" w:hAnsi="Times New Roman" w:cs="Times New Roman"/>
          <w:b/>
          <w:bCs/>
          <w:sz w:val="24"/>
          <w:szCs w:val="24"/>
        </w:rPr>
        <w:t>проектов в учебной деятельности</w:t>
      </w:r>
    </w:p>
    <w:tbl>
      <w:tblPr>
        <w:tblW w:w="10631" w:type="dxa"/>
        <w:tblInd w:w="-82" w:type="dxa"/>
        <w:tblLayout w:type="fixed"/>
        <w:tblCellMar>
          <w:top w:w="60" w:type="dxa"/>
          <w:left w:w="60" w:type="dxa"/>
          <w:bottom w:w="60" w:type="dxa"/>
          <w:right w:w="60" w:type="dxa"/>
        </w:tblCellMar>
        <w:tblLook w:val="0000" w:firstRow="0" w:lastRow="0" w:firstColumn="0" w:lastColumn="0" w:noHBand="0" w:noVBand="0"/>
      </w:tblPr>
      <w:tblGrid>
        <w:gridCol w:w="1418"/>
        <w:gridCol w:w="2126"/>
        <w:gridCol w:w="2410"/>
        <w:gridCol w:w="2551"/>
        <w:gridCol w:w="2126"/>
      </w:tblGrid>
      <w:tr w:rsidR="00D61D7E" w:rsidRPr="00B71F64" w:rsidTr="00CB6A43">
        <w:trPr>
          <w:trHeight w:val="33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 проекта</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Стартовый</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Опережающий</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Рефлексивный</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Итоговый</w:t>
            </w:r>
          </w:p>
        </w:tc>
      </w:tr>
      <w:tr w:rsidR="00D61D7E" w:rsidRPr="00B71F64" w:rsidTr="00CB6A43">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D61D7E" w:rsidRPr="00B71F64" w:rsidTr="00CB6A43">
        <w:trPr>
          <w:trHeight w:val="60"/>
        </w:trPr>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Цель</w:t>
            </w:r>
          </w:p>
        </w:tc>
        <w:tc>
          <w:tcPr>
            <w:tcW w:w="9213" w:type="dxa"/>
            <w:gridSpan w:val="4"/>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Обеспечение индивидуальной траектории развития учащихся</w:t>
            </w:r>
          </w:p>
        </w:tc>
      </w:tr>
      <w:tr w:rsidR="00D61D7E" w:rsidRPr="00B71F64" w:rsidTr="00CB6A43">
        <w:trPr>
          <w:trHeight w:val="60"/>
        </w:trPr>
        <w:tc>
          <w:tcPr>
            <w:tcW w:w="1418" w:type="dxa"/>
            <w:vMerge/>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основных задач и планирование их решения. Создание «карты» предмета</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навыков самостоятельной учебной деятельности</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Отслеживание усвоения понятий, способов действий, законов и т. п.</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целостного понимания и знания изучаемого предметного содержания</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 xml:space="preserve">Местов </w:t>
            </w:r>
            <w:r w:rsidRPr="00B71F64">
              <w:rPr>
                <w:rFonts w:ascii="Times New Roman" w:hAnsi="Times New Roman" w:cs="Times New Roman"/>
                <w:b/>
                <w:bCs/>
                <w:sz w:val="24"/>
                <w:szCs w:val="24"/>
              </w:rPr>
              <w:lastRenderedPageBreak/>
              <w:t>УВП</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В начале учебного </w:t>
            </w:r>
            <w:r w:rsidRPr="00B71F64">
              <w:rPr>
                <w:rFonts w:ascii="Times New Roman" w:hAnsi="Times New Roman" w:cs="Times New Roman"/>
                <w:sz w:val="24"/>
                <w:szCs w:val="24"/>
              </w:rPr>
              <w:lastRenderedPageBreak/>
              <w:t>года</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В рамках творческих </w:t>
            </w:r>
            <w:r w:rsidRPr="00B71F64">
              <w:rPr>
                <w:rFonts w:ascii="Times New Roman" w:hAnsi="Times New Roman" w:cs="Times New Roman"/>
                <w:sz w:val="24"/>
                <w:szCs w:val="24"/>
              </w:rPr>
              <w:lastRenderedPageBreak/>
              <w:t>лабораторий по ходу изучения материала</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После изучения</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lastRenderedPageBreak/>
              <w:t>важной темы</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В конце учебного </w:t>
            </w:r>
            <w:r w:rsidRPr="00B71F64">
              <w:rPr>
                <w:rFonts w:ascii="Times New Roman" w:hAnsi="Times New Roman" w:cs="Times New Roman"/>
                <w:sz w:val="24"/>
                <w:szCs w:val="24"/>
              </w:rPr>
              <w:lastRenderedPageBreak/>
              <w:t>года</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lastRenderedPageBreak/>
              <w:t>Назначение</w:t>
            </w:r>
          </w:p>
        </w:tc>
        <w:tc>
          <w:tcPr>
            <w:tcW w:w="2126"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Задает индивидуальную</w:t>
            </w:r>
            <w:r w:rsidR="003D07D9" w:rsidRPr="00B71F64">
              <w:rPr>
                <w:rFonts w:ascii="Times New Roman" w:hAnsi="Times New Roman" w:cs="Times New Roman"/>
                <w:sz w:val="24"/>
                <w:szCs w:val="24"/>
              </w:rPr>
              <w:t xml:space="preserve"> Т</w:t>
            </w:r>
            <w:r w:rsidRPr="00B71F64">
              <w:rPr>
                <w:rFonts w:ascii="Times New Roman" w:hAnsi="Times New Roman" w:cs="Times New Roman"/>
                <w:sz w:val="24"/>
                <w:szCs w:val="24"/>
              </w:rPr>
              <w:t>раекторию</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продвижения учащихся в предметном материале</w:t>
            </w:r>
          </w:p>
        </w:tc>
        <w:tc>
          <w:tcPr>
            <w:tcW w:w="2410"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Определенная</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часть предметного материала выносится на самостоятельную работу</w:t>
            </w:r>
          </w:p>
        </w:tc>
        <w:tc>
          <w:tcPr>
            <w:tcW w:w="2551"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pacing w:val="-15"/>
                <w:sz w:val="24"/>
                <w:szCs w:val="24"/>
              </w:rPr>
              <w:t>Сформи</w:t>
            </w:r>
            <w:r w:rsidRPr="00B71F64">
              <w:rPr>
                <w:rFonts w:ascii="Times New Roman" w:hAnsi="Times New Roman" w:cs="Times New Roman"/>
                <w:sz w:val="24"/>
                <w:szCs w:val="24"/>
              </w:rPr>
              <w:t>рованные</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понятия, способы действий,</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открытые законы</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и т. п. переносятся в новую, нестандартную ситуацию для выявления и устранения пробелов</w:t>
            </w:r>
            <w:r w:rsidR="003D07D9" w:rsidRPr="00B71F64">
              <w:rPr>
                <w:rFonts w:ascii="Times New Roman" w:hAnsi="Times New Roman" w:cs="Times New Roman"/>
                <w:sz w:val="24"/>
                <w:szCs w:val="24"/>
              </w:rPr>
              <w:t xml:space="preserve"> в учебном мате</w:t>
            </w:r>
            <w:r w:rsidRPr="00B71F64">
              <w:rPr>
                <w:rFonts w:ascii="Times New Roman" w:hAnsi="Times New Roman" w:cs="Times New Roman"/>
                <w:sz w:val="24"/>
                <w:szCs w:val="24"/>
              </w:rPr>
              <w:t>риале</w:t>
            </w:r>
          </w:p>
        </w:tc>
        <w:tc>
          <w:tcPr>
            <w:tcW w:w="2126"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Подводятся итоги года по данному предмету</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Деятельность учащихся</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Выбирают подход к изучению</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предметного материала с учетом индивидуальных склонностей и интересов</w:t>
            </w:r>
          </w:p>
        </w:tc>
        <w:tc>
          <w:tcPr>
            <w:tcW w:w="2410" w:type="dxa"/>
            <w:tcBorders>
              <w:top w:val="single" w:sz="6" w:space="0" w:color="000000"/>
              <w:left w:val="single" w:sz="6" w:space="0" w:color="000000"/>
              <w:bottom w:val="single" w:sz="6" w:space="0" w:color="000000"/>
              <w:right w:val="single" w:sz="6" w:space="0" w:color="000000"/>
            </w:tcBorders>
            <w:vAlign w:val="center"/>
          </w:tcPr>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Ставят перед собой задачу.</w:t>
            </w:r>
          </w:p>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Планируют.</w:t>
            </w:r>
          </w:p>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Осуществляют.</w:t>
            </w:r>
          </w:p>
          <w:p w:rsidR="00D61D7E" w:rsidRPr="00B71F64" w:rsidRDefault="003D07D9"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Проводят контроль и оценку на всех этапах выполнения проекта</w:t>
            </w:r>
          </w:p>
        </w:tc>
        <w:tc>
          <w:tcPr>
            <w:tcW w:w="2551" w:type="dxa"/>
            <w:tcBorders>
              <w:top w:val="single" w:sz="6" w:space="0" w:color="000000"/>
              <w:left w:val="single" w:sz="6" w:space="0" w:color="000000"/>
              <w:bottom w:val="single" w:sz="6" w:space="0" w:color="000000"/>
              <w:right w:val="single" w:sz="6" w:space="0" w:color="000000"/>
            </w:tcBorders>
            <w:vAlign w:val="center"/>
          </w:tcPr>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Осмысливают учебный материал.</w:t>
            </w:r>
          </w:p>
          <w:p w:rsidR="003D07D9" w:rsidRPr="00B71F64" w:rsidRDefault="003D07D9"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Пробуют использовать его в новой для себя ситуации.</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Рефлексируют</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Осуществляют</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проектную</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деятельность в полном объеме как исследовательскую</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Результат</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план изучения предметного материала.</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 xml:space="preserve">Фиксируется в тетради </w:t>
            </w:r>
            <w:r w:rsidRPr="00B71F64">
              <w:rPr>
                <w:rFonts w:ascii="Times New Roman" w:hAnsi="Times New Roman" w:cs="Times New Roman"/>
                <w:sz w:val="24"/>
                <w:szCs w:val="24"/>
              </w:rPr>
              <w:br/>
              <w:t>и корректируется по мере исполнения.</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Навыки целеполагания и планирования</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отчет об изученном самостоятельно</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предметном содержании.</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Навыки самостоятельной учебной</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деятельности</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результат усвоения важного предметного материала.</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 xml:space="preserve">Навыки исследовательской </w:t>
            </w:r>
            <w:r w:rsidRPr="00B71F64">
              <w:rPr>
                <w:rFonts w:ascii="Times New Roman" w:hAnsi="Times New Roman" w:cs="Times New Roman"/>
                <w:sz w:val="24"/>
                <w:szCs w:val="24"/>
              </w:rPr>
              <w:br/>
              <w:t>и творческой</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деятельности</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результат усвоения предметного содержания в целом.</w:t>
            </w:r>
          </w:p>
        </w:tc>
      </w:tr>
    </w:tbl>
    <w:p w:rsidR="003D07D9" w:rsidRPr="00B71F64" w:rsidRDefault="003D07D9" w:rsidP="00E323EC">
      <w:pPr>
        <w:spacing w:after="0" w:line="360" w:lineRule="auto"/>
        <w:contextualSpacing/>
        <w:jc w:val="both"/>
        <w:rPr>
          <w:rFonts w:ascii="Times New Roman" w:hAnsi="Times New Roman" w:cs="Times New Roman"/>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последнем году обучения в основной школе каждый ученик выполняет </w:t>
      </w:r>
      <w:proofErr w:type="gramStart"/>
      <w:r w:rsidRPr="00B71F64">
        <w:rPr>
          <w:rFonts w:ascii="Times New Roman" w:hAnsi="Times New Roman" w:cs="Times New Roman"/>
          <w:b/>
          <w:bCs/>
          <w:sz w:val="24"/>
          <w:szCs w:val="24"/>
        </w:rPr>
        <w:t>индивидуальный проект</w:t>
      </w:r>
      <w:proofErr w:type="gramEnd"/>
      <w:r w:rsidRPr="00B71F64">
        <w:rPr>
          <w:rFonts w:ascii="Times New Roman" w:hAnsi="Times New Roman" w:cs="Times New Roman"/>
          <w:sz w:val="24"/>
          <w:szCs w:val="24"/>
        </w:rPr>
        <w:t xml:space="preserve"> в течение года, который выносится на защиту в рамках государственной итоговой аттестации. </w:t>
      </w:r>
      <w:proofErr w:type="gramStart"/>
      <w:r w:rsidRPr="00B71F64">
        <w:rPr>
          <w:rFonts w:ascii="Times New Roman" w:hAnsi="Times New Roman" w:cs="Times New Roman"/>
          <w:b/>
          <w:bCs/>
          <w:sz w:val="24"/>
          <w:szCs w:val="24"/>
        </w:rPr>
        <w:t>Индивидуальный проект</w:t>
      </w:r>
      <w:proofErr w:type="gramEnd"/>
      <w:r w:rsidRPr="00B71F64">
        <w:rPr>
          <w:rFonts w:ascii="Times New Roman" w:hAnsi="Times New Roman" w:cs="Times New Roman"/>
          <w:sz w:val="24"/>
          <w:szCs w:val="24"/>
        </w:rPr>
        <w:t xml:space="preserve"> (в большинстве случаев) принимает форму отдельных, зафиксированных на бумаге исследований. Помимо такой формы презентации проекта, обучающиеся могут выполнять его  и  другими способами  (учебное пособие-макет, организация выставки или концерта, творческая работа по искусству).</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b/>
          <w:bCs/>
          <w:sz w:val="24"/>
          <w:szCs w:val="24"/>
        </w:rPr>
        <w:lastRenderedPageBreak/>
        <w:t>Индивидуальный проект</w:t>
      </w:r>
      <w:proofErr w:type="gramEnd"/>
      <w:r w:rsidRPr="00B71F64">
        <w:rPr>
          <w:rFonts w:ascii="Times New Roman" w:hAnsi="Times New Roman" w:cs="Times New Roman"/>
          <w:sz w:val="24"/>
          <w:szCs w:val="24"/>
        </w:rPr>
        <w:t xml:space="preserve"> должен удовлетворять следующим условиям:</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наличие социально или личностно значимой проблемы;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наличие конкретного социального адресата проекта «заказчика»;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самостоятельный и индивидуальный характер работы учащегося;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проект межпредметный, надпредметный, т. е. не ограничивающийся рамками одной учебной дисциплины.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Проектом руководит учитель-супервайзер, который не отвечает непосредственно ни за процесс выполнения проекта, ни за продукт, а лишь создает систему условий для качественного выполнения проекта учащимся.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Оценивание проекта осуществляется на основе критериального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Прежде </w:t>
      </w:r>
      <w:proofErr w:type="gramStart"/>
      <w:r w:rsidRPr="00B71F64">
        <w:rPr>
          <w:rFonts w:ascii="Times New Roman" w:hAnsi="Times New Roman" w:cs="Times New Roman"/>
          <w:sz w:val="24"/>
          <w:szCs w:val="24"/>
        </w:rPr>
        <w:t>всего</w:t>
      </w:r>
      <w:proofErr w:type="gramEnd"/>
      <w:r w:rsidRPr="00B71F64">
        <w:rPr>
          <w:rFonts w:ascii="Times New Roman" w:hAnsi="Times New Roman" w:cs="Times New Roman"/>
          <w:sz w:val="24"/>
          <w:szCs w:val="24"/>
        </w:rPr>
        <w:t xml:space="preserve"> оцениваются сформированность универсальных учебных действий обучающимися в ходе осуществления ими проектной деятельн</w:t>
      </w:r>
      <w:r w:rsidR="00542749" w:rsidRPr="00B71F64">
        <w:rPr>
          <w:rFonts w:ascii="Times New Roman" w:hAnsi="Times New Roman" w:cs="Times New Roman"/>
          <w:sz w:val="24"/>
          <w:szCs w:val="24"/>
        </w:rPr>
        <w:t>ости по определенным критериям:</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2552"/>
        <w:gridCol w:w="2410"/>
        <w:gridCol w:w="2551"/>
        <w:gridCol w:w="2694"/>
      </w:tblGrid>
      <w:tr w:rsidR="00D61D7E" w:rsidRPr="00B71F64" w:rsidTr="00DC01EA">
        <w:trPr>
          <w:trHeight w:val="982"/>
        </w:trPr>
        <w:tc>
          <w:tcPr>
            <w:tcW w:w="255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Презентация содержания работы самим учащимся</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Качество защиты</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работы</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Качество наглядного представления</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работы</w:t>
            </w:r>
          </w:p>
        </w:tc>
        <w:tc>
          <w:tcPr>
            <w:tcW w:w="2694"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Коммуникативные умения</w:t>
            </w:r>
          </w:p>
        </w:tc>
      </w:tr>
      <w:tr w:rsidR="00D61D7E" w:rsidRPr="00B71F64" w:rsidTr="00DC01EA">
        <w:trPr>
          <w:trHeight w:val="4968"/>
        </w:trPr>
        <w:tc>
          <w:tcPr>
            <w:tcW w:w="2552"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Характеристика самим учащимся собственной деятельности («история моих открытий»); постановка задачи, описание способов ее решения, полученных результатов, критическая оценка самим учащимся работы и полученных</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результатов</w:t>
            </w:r>
          </w:p>
        </w:tc>
        <w:tc>
          <w:tcPr>
            <w:tcW w:w="2410"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Четкость и ясность изложения задачи;</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убедительность рассуждений;</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последовательность в аргументации; логичность</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и оригинальность</w:t>
            </w:r>
          </w:p>
        </w:tc>
        <w:tc>
          <w:tcPr>
            <w:tcW w:w="2551"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рисунков, схем, графиков, моделей и других средств наглядной презентации;</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качество текста        (соответствие плану, оформление работы, грамотность по теме изложения, наличие приложения к работе)</w:t>
            </w:r>
          </w:p>
        </w:tc>
        <w:tc>
          <w:tcPr>
            <w:tcW w:w="2694"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учащимся поставленных перед ним вопросов другими учащимися, учителями, другими членами комиссии, выявление учащимся проблем в понимании разрешение возникших проблем; умение активно участвовать в дискуссии</w:t>
            </w:r>
          </w:p>
        </w:tc>
      </w:tr>
    </w:tbl>
    <w:p w:rsidR="00253AC1" w:rsidRPr="00B71F64" w:rsidRDefault="00253AC1" w:rsidP="00E323EC">
      <w:pPr>
        <w:spacing w:after="0" w:line="360" w:lineRule="auto"/>
        <w:contextualSpacing/>
        <w:jc w:val="both"/>
        <w:rPr>
          <w:rFonts w:ascii="Times New Roman" w:hAnsi="Times New Roman" w:cs="Times New Roman"/>
          <w:sz w:val="24"/>
          <w:szCs w:val="24"/>
          <w:shd w:val="clear" w:color="auto" w:fill="FFFFFF"/>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Ключевым моментом в процессе оценки результатов проектной работы является развитие навыков анализа собственной деятельности школьника. Особое место занимает самооценивание, цель которого – осмысление учеником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успешного осуществления учебно-исследовательской </w:t>
      </w:r>
      <w:proofErr w:type="gramStart"/>
      <w:r w:rsidRPr="00B71F64">
        <w:rPr>
          <w:rFonts w:ascii="Times New Roman" w:hAnsi="Times New Roman" w:cs="Times New Roman"/>
          <w:sz w:val="24"/>
          <w:szCs w:val="24"/>
        </w:rPr>
        <w:t>деятельности</w:t>
      </w:r>
      <w:proofErr w:type="gramEnd"/>
      <w:r w:rsidRPr="00B71F64">
        <w:rPr>
          <w:rFonts w:ascii="Times New Roman" w:hAnsi="Times New Roman" w:cs="Times New Roman"/>
          <w:sz w:val="24"/>
          <w:szCs w:val="24"/>
        </w:rPr>
        <w:t xml:space="preserve"> обучающиеся должны овладеть следующими действиями: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проблемы и аргументирование её актуальности;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исследовательских работ и выбор необходимого инструментария;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Формы организации учебно-исследовательской деятельности</w:t>
      </w:r>
      <w:r w:rsidRPr="00B71F64">
        <w:rPr>
          <w:rFonts w:ascii="Times New Roman" w:hAnsi="Times New Roman" w:cs="Times New Roman"/>
          <w:b/>
          <w:bCs/>
          <w:sz w:val="24"/>
          <w:szCs w:val="24"/>
        </w:rPr>
        <w:br/>
        <w:t>в урочной и внеурочной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Формы организации учебно-исследовательской деятельности на урочных занятиях могут быть следующими: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Формы организации учебно-исследовательской деятельности на внеурочных занятиях могут быть следующими: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исследовательская практика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Многообразие форм учебно-исследовательской деятельности позволяет обеспечить подлинную </w:t>
      </w:r>
      <w:r w:rsidRPr="00B71F64">
        <w:rPr>
          <w:rFonts w:ascii="Times New Roman" w:hAnsi="Times New Roman" w:cs="Times New Roman"/>
          <w:b/>
          <w:bCs/>
          <w:sz w:val="24"/>
          <w:szCs w:val="24"/>
        </w:rPr>
        <w:t>интеграцию</w:t>
      </w:r>
      <w:r w:rsidRPr="00B71F64">
        <w:rPr>
          <w:rFonts w:ascii="Times New Roman" w:hAnsi="Times New Roman" w:cs="Times New Roman"/>
          <w:sz w:val="24"/>
          <w:szCs w:val="24"/>
        </w:rPr>
        <w:t xml:space="preserve"> урочной и внеурочной деятельности обучающихся по развитию у них УУД. Ещё одной особенностью учебно-исследовательской деятельности является её связь с проектной деятельностью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Как было указано выше, одним из видов учебных </w:t>
      </w:r>
      <w:r w:rsidRPr="00B71F64">
        <w:rPr>
          <w:rFonts w:ascii="Times New Roman" w:hAnsi="Times New Roman" w:cs="Times New Roman"/>
          <w:sz w:val="24"/>
          <w:szCs w:val="24"/>
        </w:rPr>
        <w:lastRenderedPageBreak/>
        <w:t>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Оценка сформированности ключевых компетентностей в рамках</w:t>
      </w:r>
      <w:r w:rsidRPr="00B71F64">
        <w:rPr>
          <w:rFonts w:ascii="Times New Roman" w:hAnsi="Times New Roman" w:cs="Times New Roman"/>
          <w:b/>
          <w:bCs/>
          <w:sz w:val="24"/>
          <w:szCs w:val="24"/>
        </w:rPr>
        <w:br/>
        <w:t>оценивания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процессе проектной деятельности обучающегося осуществляется оценка уровня сформированности ключевых компетентностей, в частности, решения проблем, поскольку обязательным условием реализации метода проектов в школе является решение учеником </w:t>
      </w:r>
      <w:r w:rsidRPr="00B71F64">
        <w:rPr>
          <w:rFonts w:ascii="Times New Roman" w:hAnsi="Times New Roman" w:cs="Times New Roman"/>
          <w:i/>
          <w:iCs/>
          <w:sz w:val="24"/>
          <w:szCs w:val="24"/>
        </w:rPr>
        <w:t>собственных проблем</w:t>
      </w:r>
      <w:r w:rsidRPr="00B71F64">
        <w:rPr>
          <w:rFonts w:ascii="Times New Roman" w:hAnsi="Times New Roman" w:cs="Times New Roman"/>
          <w:sz w:val="24"/>
          <w:szCs w:val="24"/>
        </w:rPr>
        <w:t xml:space="preserve"> средствами проекта с помощью специальных оценочных процедур. Также по целому ряду оснований – способов деятельности, владение которыми демонстрирует учащийся, – выявляется также уровень сформированности таких компетентностей, как работа с информацией и коммуникация.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этой целью разработаны специальные уровневые критерии и оценочные бланки.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Оценочные бланки позволяют фиксировать уровень </w:t>
      </w:r>
      <w:proofErr w:type="gramStart"/>
      <w:r w:rsidRPr="00B71F64">
        <w:rPr>
          <w:rFonts w:ascii="Times New Roman" w:hAnsi="Times New Roman" w:cs="Times New Roman"/>
          <w:sz w:val="24"/>
          <w:szCs w:val="24"/>
        </w:rPr>
        <w:t>обучающегося</w:t>
      </w:r>
      <w:proofErr w:type="gramEnd"/>
      <w:r w:rsidRPr="00B71F64">
        <w:rPr>
          <w:rFonts w:ascii="Times New Roman" w:hAnsi="Times New Roman" w:cs="Times New Roman"/>
          <w:sz w:val="24"/>
          <w:szCs w:val="24"/>
        </w:rPr>
        <w:t xml:space="preserve">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деятельности, включая показатели предыдущего и последующего уровней по отношению к тому, на котором, предполагается, находится обучающийся той или иной ступени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Школьникам разъясняются критерии оценки их проектной </w:t>
      </w:r>
      <w:proofErr w:type="gramStart"/>
      <w:r w:rsidRPr="00B71F64">
        <w:rPr>
          <w:rFonts w:ascii="Times New Roman" w:hAnsi="Times New Roman" w:cs="Times New Roman"/>
          <w:sz w:val="24"/>
          <w:szCs w:val="24"/>
        </w:rPr>
        <w:t>деятельности</w:t>
      </w:r>
      <w:proofErr w:type="gramEnd"/>
      <w:r w:rsidRPr="00B71F64">
        <w:rPr>
          <w:rFonts w:ascii="Times New Roman" w:hAnsi="Times New Roman" w:cs="Times New Roman"/>
          <w:sz w:val="24"/>
          <w:szCs w:val="24"/>
        </w:rPr>
        <w:t xml:space="preserve"> и дается качественная оценка продвижения обучающегося. При необходимости выставления отметки ориентируются на общий балл и принимают за основу отсчета средний балл по уровню, на котором проводится оценка. При этом ученик может набрать минимальное количество баллов по одним позициям и количество баллов, превышающее требование к данному уровню, – по другим.</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Поскольку переход обучающегося на новый уровень освоения компетентности (или его продвижение внутри уровня) нередко связан с увеличением его самостоятельности в рамках </w:t>
      </w:r>
      <w:r w:rsidRPr="00B71F64">
        <w:rPr>
          <w:rFonts w:ascii="Times New Roman" w:hAnsi="Times New Roman" w:cs="Times New Roman"/>
          <w:sz w:val="24"/>
          <w:szCs w:val="24"/>
        </w:rPr>
        <w:lastRenderedPageBreak/>
        <w:t>проектной деятельности, фиксируется та помощь, которую оказывает учитель при работе над проектом, на оборотной стороне бланка.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Объектами оценки являются портфолио проектной деятельности школьника, презентация продукта, а также наблюдение за работой в группе и консультацией. Субъекты оценки в первых двух случаях могут быть разными: руководитель проекта, другие педагоги; при оценке презентации – также обучающиеся и родители. Наблюдение и оценку рабочих листов портфолио проектной деятельности проводит только руководитель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Продукт, полученный учеником, не является объектом оценки, поскольку его качество очень опосредованно указывает на уровень сформированности компетенции обучающегося в целом (т. е. </w:t>
      </w:r>
      <w:r w:rsidR="0056627E">
        <w:rPr>
          <w:rFonts w:ascii="Times New Roman" w:hAnsi="Times New Roman" w:cs="Times New Roman"/>
          <w:sz w:val="24"/>
          <w:szCs w:val="24"/>
        </w:rPr>
        <w:t xml:space="preserve"> </w:t>
      </w:r>
      <w:r w:rsidRPr="00B71F64">
        <w:rPr>
          <w:rFonts w:ascii="Times New Roman" w:hAnsi="Times New Roman" w:cs="Times New Roman"/>
          <w:sz w:val="24"/>
          <w:szCs w:val="24"/>
        </w:rPr>
        <w:t>соорганизации внешних и внутренних ресурсов для решения проблемы).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Вместе с тем факт получения школьником продукта является обязательным для легализации оценки. Оценка проводится на основании наблюдения за работой в группе и консультациями с момента начала проекта, но другие объекты могут быть оценены лишь по завершении проекта, т. е. после получения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Другими словами, получение продукта в рамках метода проектов является единственным свидетельством того, что проект состоялся, а значит, деятельность обучающегося может быть оценена. Объектом оценки являются рабочие листы портфолио проектной деятельности учащегося  (см. </w:t>
      </w:r>
      <w:r w:rsidRPr="00B71F64">
        <w:rPr>
          <w:rFonts w:ascii="Times New Roman" w:hAnsi="Times New Roman" w:cs="Times New Roman"/>
          <w:i/>
          <w:iCs/>
          <w:sz w:val="24"/>
          <w:szCs w:val="24"/>
        </w:rPr>
        <w:t>Приложение 2)</w:t>
      </w:r>
      <w:r w:rsidRPr="00B71F64">
        <w:rPr>
          <w:rFonts w:ascii="Times New Roman" w:hAnsi="Times New Roman" w:cs="Times New Roman"/>
          <w:sz w:val="24"/>
          <w:szCs w:val="24"/>
        </w:rPr>
        <w:t>.</w:t>
      </w:r>
    </w:p>
    <w:p w:rsidR="004F24EF" w:rsidRPr="004D7C1C" w:rsidRDefault="00253AC1" w:rsidP="004D7C1C">
      <w:pPr>
        <w:spacing w:after="0" w:line="240" w:lineRule="auto"/>
        <w:contextualSpacing/>
        <w:jc w:val="both"/>
        <w:rPr>
          <w:rFonts w:ascii="Times New Roman" w:hAnsi="Times New Roman" w:cs="Times New Roman"/>
          <w:b/>
          <w:i/>
          <w:iCs/>
          <w:sz w:val="24"/>
          <w:szCs w:val="24"/>
        </w:rPr>
      </w:pPr>
      <w:bookmarkStart w:id="16" w:name="_Toc422483776"/>
      <w:r w:rsidRPr="004D7C1C">
        <w:rPr>
          <w:rFonts w:ascii="Times New Roman" w:hAnsi="Times New Roman" w:cs="Times New Roman"/>
          <w:b/>
          <w:i/>
          <w:color w:val="000000" w:themeColor="text1"/>
          <w:sz w:val="24"/>
          <w:szCs w:val="24"/>
        </w:rPr>
        <w:t>3.1.</w:t>
      </w:r>
      <w:r w:rsidR="004F24EF" w:rsidRPr="004D7C1C">
        <w:rPr>
          <w:rFonts w:ascii="Times New Roman" w:hAnsi="Times New Roman" w:cs="Times New Roman"/>
          <w:b/>
          <w:i/>
          <w:color w:val="000000" w:themeColor="text1"/>
          <w:sz w:val="24"/>
          <w:szCs w:val="24"/>
        </w:rPr>
        <w:t>7. Описание основных элементов</w:t>
      </w:r>
      <w:r w:rsidR="00C04014">
        <w:rPr>
          <w:rFonts w:ascii="Times New Roman" w:hAnsi="Times New Roman" w:cs="Times New Roman"/>
          <w:b/>
          <w:i/>
          <w:color w:val="000000" w:themeColor="text1"/>
          <w:sz w:val="24"/>
          <w:szCs w:val="24"/>
        </w:rPr>
        <w:t xml:space="preserve"> </w:t>
      </w:r>
      <w:proofErr w:type="gramStart"/>
      <w:r w:rsidR="004F24EF" w:rsidRPr="004D7C1C">
        <w:rPr>
          <w:rFonts w:ascii="Times New Roman" w:hAnsi="Times New Roman" w:cs="Times New Roman"/>
          <w:b/>
          <w:i/>
          <w:color w:val="000000" w:themeColor="text1"/>
          <w:sz w:val="24"/>
          <w:szCs w:val="24"/>
        </w:rPr>
        <w:t>ИКТ-компетенций</w:t>
      </w:r>
      <w:proofErr w:type="gramEnd"/>
      <w:r w:rsidR="004F24EF" w:rsidRPr="004D7C1C">
        <w:rPr>
          <w:rFonts w:ascii="Times New Roman" w:hAnsi="Times New Roman" w:cs="Times New Roman"/>
          <w:b/>
          <w:i/>
          <w:color w:val="000000" w:themeColor="text1"/>
          <w:sz w:val="24"/>
          <w:szCs w:val="24"/>
        </w:rPr>
        <w:t xml:space="preserve"> и организации деятельности</w:t>
      </w:r>
      <w:r w:rsidR="007D49D1">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по их формированию и развитию</w:t>
      </w:r>
      <w:bookmarkEnd w:id="16"/>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Образовательная среда основной школы в современных условиях формируется как информационная среда, т. е. такая среда, которая обеспечивает активную интеграцию информационных технологий в образовательный процесс и создает условия для</w:t>
      </w:r>
      <w:r w:rsidR="007D49D1">
        <w:rPr>
          <w:rFonts w:ascii="Times New Roman" w:hAnsi="Times New Roman" w:cs="Times New Roman"/>
          <w:sz w:val="24"/>
          <w:szCs w:val="24"/>
        </w:rPr>
        <w:t xml:space="preserve"> </w:t>
      </w:r>
      <w:r w:rsidRPr="00B71F64">
        <w:rPr>
          <w:rFonts w:ascii="Times New Roman" w:hAnsi="Times New Roman" w:cs="Times New Roman"/>
          <w:sz w:val="24"/>
          <w:szCs w:val="24"/>
        </w:rPr>
        <w:t>развити</w:t>
      </w:r>
      <w:r w:rsidR="007D49D1">
        <w:rPr>
          <w:rFonts w:ascii="Times New Roman" w:hAnsi="Times New Roman" w:cs="Times New Roman"/>
          <w:sz w:val="24"/>
          <w:szCs w:val="24"/>
        </w:rPr>
        <w:t>я</w:t>
      </w:r>
      <w:r w:rsidRPr="00B71F64">
        <w:rPr>
          <w:rFonts w:ascii="Times New Roman" w:hAnsi="Times New Roman" w:cs="Times New Roman"/>
          <w:sz w:val="24"/>
          <w:szCs w:val="24"/>
        </w:rPr>
        <w:t xml:space="preserve"> информационной компетентности всех участников процесса.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Условием формирования ИКТ</w:t>
      </w:r>
      <w:r w:rsidR="007D49D1">
        <w:rPr>
          <w:rFonts w:ascii="Times New Roman" w:hAnsi="Times New Roman" w:cs="Times New Roman"/>
          <w:sz w:val="24"/>
          <w:szCs w:val="24"/>
        </w:rPr>
        <w:t xml:space="preserve"> </w:t>
      </w:r>
      <w:r w:rsidRPr="00B71F64">
        <w:rPr>
          <w:rFonts w:ascii="Times New Roman" w:hAnsi="Times New Roman" w:cs="Times New Roman"/>
          <w:sz w:val="24"/>
          <w:szCs w:val="24"/>
        </w:rPr>
        <w:t>-</w:t>
      </w:r>
      <w:r w:rsidR="007D49D1">
        <w:rPr>
          <w:rFonts w:ascii="Times New Roman" w:hAnsi="Times New Roman" w:cs="Times New Roman"/>
          <w:sz w:val="24"/>
          <w:szCs w:val="24"/>
        </w:rPr>
        <w:t xml:space="preserve"> </w:t>
      </w:r>
      <w:r w:rsidRPr="00B71F64">
        <w:rPr>
          <w:rFonts w:ascii="Times New Roman" w:hAnsi="Times New Roman" w:cs="Times New Roman"/>
          <w:sz w:val="24"/>
          <w:szCs w:val="24"/>
        </w:rPr>
        <w:t xml:space="preserve">компетентности </w:t>
      </w:r>
      <w:proofErr w:type="gramStart"/>
      <w:r w:rsidRPr="00B71F64">
        <w:rPr>
          <w:rFonts w:ascii="Times New Roman" w:hAnsi="Times New Roman" w:cs="Times New Roman"/>
          <w:sz w:val="24"/>
          <w:szCs w:val="24"/>
        </w:rPr>
        <w:t>обучающихся</w:t>
      </w:r>
      <w:proofErr w:type="gramEnd"/>
      <w:r w:rsidR="007D49D1">
        <w:rPr>
          <w:rFonts w:ascii="Times New Roman" w:hAnsi="Times New Roman" w:cs="Times New Roman"/>
          <w:sz w:val="24"/>
          <w:szCs w:val="24"/>
        </w:rPr>
        <w:t xml:space="preserve">, </w:t>
      </w:r>
      <w:r w:rsidRPr="00B71F64">
        <w:rPr>
          <w:rFonts w:ascii="Times New Roman" w:hAnsi="Times New Roman" w:cs="Times New Roman"/>
          <w:sz w:val="24"/>
          <w:szCs w:val="24"/>
        </w:rPr>
        <w:t xml:space="preserve"> является насыщенная информационно-образовательная среда школы (далее – ИОС).</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7D49D1">
        <w:rPr>
          <w:rFonts w:ascii="Times New Roman" w:hAnsi="Times New Roman" w:cs="Times New Roman"/>
          <w:color w:val="FF0000"/>
          <w:sz w:val="24"/>
          <w:szCs w:val="24"/>
        </w:rPr>
        <w:t>ООП основной школы в М</w:t>
      </w:r>
      <w:r w:rsidR="00AF611C" w:rsidRPr="007D49D1">
        <w:rPr>
          <w:rFonts w:ascii="Times New Roman" w:hAnsi="Times New Roman" w:cs="Times New Roman"/>
          <w:color w:val="FF0000"/>
          <w:sz w:val="24"/>
          <w:szCs w:val="24"/>
        </w:rPr>
        <w:t>А</w:t>
      </w:r>
      <w:r w:rsidRPr="007D49D1">
        <w:rPr>
          <w:rFonts w:ascii="Times New Roman" w:hAnsi="Times New Roman" w:cs="Times New Roman"/>
          <w:color w:val="FF0000"/>
          <w:sz w:val="24"/>
          <w:szCs w:val="24"/>
        </w:rPr>
        <w:t xml:space="preserve">ОУ </w:t>
      </w:r>
      <w:r w:rsidR="004475FB" w:rsidRPr="007D49D1">
        <w:rPr>
          <w:rFonts w:ascii="Times New Roman" w:hAnsi="Times New Roman" w:cs="Times New Roman"/>
          <w:color w:val="FF0000"/>
          <w:sz w:val="24"/>
          <w:szCs w:val="24"/>
        </w:rPr>
        <w:t>Гагар</w:t>
      </w:r>
      <w:r w:rsidR="00AF611C" w:rsidRPr="007D49D1">
        <w:rPr>
          <w:rFonts w:ascii="Times New Roman" w:hAnsi="Times New Roman" w:cs="Times New Roman"/>
          <w:color w:val="FF0000"/>
          <w:sz w:val="24"/>
          <w:szCs w:val="24"/>
        </w:rPr>
        <w:t xml:space="preserve">инской </w:t>
      </w:r>
      <w:r w:rsidRPr="007D49D1">
        <w:rPr>
          <w:rFonts w:ascii="Times New Roman" w:hAnsi="Times New Roman" w:cs="Times New Roman"/>
          <w:color w:val="FF0000"/>
          <w:sz w:val="24"/>
          <w:szCs w:val="24"/>
        </w:rPr>
        <w:t xml:space="preserve">средней общеобразовательной школе  </w:t>
      </w:r>
      <w:proofErr w:type="gramStart"/>
      <w:r w:rsidRPr="007D49D1">
        <w:rPr>
          <w:rFonts w:ascii="Times New Roman" w:hAnsi="Times New Roman" w:cs="Times New Roman"/>
          <w:color w:val="FF0000"/>
          <w:sz w:val="24"/>
          <w:szCs w:val="24"/>
        </w:rPr>
        <w:t>ориентирована</w:t>
      </w:r>
      <w:proofErr w:type="gramEnd"/>
      <w:r w:rsidRPr="007D49D1">
        <w:rPr>
          <w:rFonts w:ascii="Times New Roman" w:hAnsi="Times New Roman" w:cs="Times New Roman"/>
          <w:color w:val="FF0000"/>
          <w:sz w:val="24"/>
          <w:szCs w:val="24"/>
        </w:rPr>
        <w:t xml:space="preserve"> на уровень полной информатизации</w:t>
      </w:r>
      <w:r w:rsidRPr="00B71F64">
        <w:rPr>
          <w:rFonts w:ascii="Times New Roman" w:hAnsi="Times New Roman" w:cs="Times New Roman"/>
          <w:sz w:val="24"/>
          <w:szCs w:val="24"/>
        </w:rPr>
        <w:t xml:space="preserve">, где преподавание всех предметов поддержано средствами ИКТ, </w:t>
      </w:r>
      <w:r w:rsidR="007D49D1">
        <w:rPr>
          <w:rFonts w:ascii="Times New Roman" w:hAnsi="Times New Roman" w:cs="Times New Roman"/>
          <w:sz w:val="24"/>
          <w:szCs w:val="24"/>
        </w:rPr>
        <w:t>и</w:t>
      </w:r>
      <w:r w:rsidRPr="00B71F64">
        <w:rPr>
          <w:rFonts w:ascii="Times New Roman" w:hAnsi="Times New Roman" w:cs="Times New Roman"/>
          <w:sz w:val="24"/>
          <w:szCs w:val="24"/>
        </w:rPr>
        <w:t>нтернет доступ</w:t>
      </w:r>
      <w:r w:rsidR="007D49D1">
        <w:rPr>
          <w:rFonts w:ascii="Times New Roman" w:hAnsi="Times New Roman" w:cs="Times New Roman"/>
          <w:sz w:val="24"/>
          <w:szCs w:val="24"/>
        </w:rPr>
        <w:t>е</w:t>
      </w:r>
      <w:r w:rsidRPr="00B71F64">
        <w:rPr>
          <w:rFonts w:ascii="Times New Roman" w:hAnsi="Times New Roman" w:cs="Times New Roman"/>
          <w:sz w:val="24"/>
          <w:szCs w:val="24"/>
        </w:rPr>
        <w:t xml:space="preserve">н в помещениях, где идет образовательный процесс, учителя, и другие работники школы обладают необходимой профессиональной ИКТ-компетентностью. При этих условиях идет трансформация уклада школы и образовательного процесса с все более полной реализацией требований к результатам освоения образовательной программы, задаваемым ФГОС, в том числе – в направлении формирования </w:t>
      </w:r>
      <w:proofErr w:type="gramStart"/>
      <w:r w:rsidRPr="00B71F64">
        <w:rPr>
          <w:rFonts w:ascii="Times New Roman" w:hAnsi="Times New Roman" w:cs="Times New Roman"/>
          <w:sz w:val="24"/>
          <w:szCs w:val="24"/>
        </w:rPr>
        <w:t>ИКТ-</w:t>
      </w:r>
      <w:r w:rsidRPr="00B71F64">
        <w:rPr>
          <w:rFonts w:ascii="Times New Roman" w:hAnsi="Times New Roman" w:cs="Times New Roman"/>
          <w:sz w:val="24"/>
          <w:szCs w:val="24"/>
        </w:rPr>
        <w:lastRenderedPageBreak/>
        <w:t>компетентности</w:t>
      </w:r>
      <w:proofErr w:type="gramEnd"/>
      <w:r w:rsidRPr="00B71F64">
        <w:rPr>
          <w:rFonts w:ascii="Times New Roman" w:hAnsi="Times New Roman" w:cs="Times New Roman"/>
          <w:sz w:val="24"/>
          <w:szCs w:val="24"/>
        </w:rPr>
        <w:t xml:space="preserve"> обучающихся. Повышение эффективности освоения отдельных предметов происходит с учетом меняющихся требований, в том числе – Государственной итоговой аттестации, в частности по использованию И</w:t>
      </w:r>
      <w:proofErr w:type="gramStart"/>
      <w:r w:rsidRPr="00B71F64">
        <w:rPr>
          <w:rFonts w:ascii="Times New Roman" w:hAnsi="Times New Roman" w:cs="Times New Roman"/>
          <w:sz w:val="24"/>
          <w:szCs w:val="24"/>
        </w:rPr>
        <w:t>КТ в пр</w:t>
      </w:r>
      <w:proofErr w:type="gramEnd"/>
      <w:r w:rsidRPr="00B71F64">
        <w:rPr>
          <w:rFonts w:ascii="Times New Roman" w:hAnsi="Times New Roman" w:cs="Times New Roman"/>
          <w:sz w:val="24"/>
          <w:szCs w:val="24"/>
        </w:rPr>
        <w:t>оцесс</w:t>
      </w:r>
      <w:r w:rsidR="007D49D1">
        <w:rPr>
          <w:rFonts w:ascii="Times New Roman" w:hAnsi="Times New Roman" w:cs="Times New Roman"/>
          <w:sz w:val="24"/>
          <w:szCs w:val="24"/>
        </w:rPr>
        <w:t>е</w:t>
      </w:r>
      <w:r w:rsidRPr="00B71F64">
        <w:rPr>
          <w:rFonts w:ascii="Times New Roman" w:hAnsi="Times New Roman" w:cs="Times New Roman"/>
          <w:sz w:val="24"/>
          <w:szCs w:val="24"/>
        </w:rPr>
        <w:t xml:space="preserve"> аттестации.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школы направлена на помощь учителю оптимизировать временные и интеллектуальные затраты на педагогическую деятельность с помощью информационных технологий. </w:t>
      </w:r>
      <w:r w:rsidRPr="00262B00">
        <w:rPr>
          <w:rFonts w:ascii="Times New Roman" w:hAnsi="Times New Roman" w:cs="Times New Roman"/>
          <w:color w:val="FF0000"/>
          <w:sz w:val="24"/>
          <w:szCs w:val="24"/>
        </w:rPr>
        <w:t>Она ориентирована на третий</w:t>
      </w:r>
      <w:r w:rsidRPr="00B71F64">
        <w:rPr>
          <w:rFonts w:ascii="Times New Roman" w:hAnsi="Times New Roman" w:cs="Times New Roman"/>
          <w:sz w:val="24"/>
          <w:szCs w:val="24"/>
        </w:rPr>
        <w:t xml:space="preserve">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классно-урочная система становится лишь одним из элементов образовательной системы.</w:t>
      </w:r>
    </w:p>
    <w:p w:rsidR="004F24EF" w:rsidRPr="00B71F64" w:rsidRDefault="004F24EF"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Отражение информационно-образовательного процесса в ИОС школы:</w:t>
      </w:r>
    </w:p>
    <w:tbl>
      <w:tblPr>
        <w:tblW w:w="10349" w:type="dxa"/>
        <w:tblInd w:w="-82" w:type="dxa"/>
        <w:tblLayout w:type="fixed"/>
        <w:tblCellMar>
          <w:top w:w="60" w:type="dxa"/>
          <w:left w:w="60" w:type="dxa"/>
          <w:bottom w:w="60" w:type="dxa"/>
          <w:right w:w="60" w:type="dxa"/>
        </w:tblCellMar>
        <w:tblLook w:val="0000" w:firstRow="0" w:lastRow="0" w:firstColumn="0" w:lastColumn="0" w:noHBand="0" w:noVBand="0"/>
      </w:tblPr>
      <w:tblGrid>
        <w:gridCol w:w="6521"/>
        <w:gridCol w:w="3828"/>
      </w:tblGrid>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ФГОС (требования к условиям) </w:t>
            </w:r>
          </w:p>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ООП ООО</w:t>
            </w:r>
          </w:p>
        </w:tc>
        <w:tc>
          <w:tcPr>
            <w:tcW w:w="382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Ситуация в школе</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поурочное календарно-тематическое планирование по каждому курсу в ИОС</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Электронный журнал и электронный дневник учащегося на сайте </w:t>
            </w:r>
            <w:r w:rsidR="008929AB" w:rsidRPr="00B71F64">
              <w:rPr>
                <w:rFonts w:ascii="Times New Roman" w:hAnsi="Times New Roman" w:cs="Times New Roman"/>
                <w:sz w:val="24"/>
                <w:szCs w:val="24"/>
              </w:rPr>
              <w:t>Барс.</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262B00">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материалов, предлагаемы</w:t>
            </w:r>
            <w:r w:rsidR="00262B00">
              <w:rPr>
                <w:rFonts w:ascii="Times New Roman" w:hAnsi="Times New Roman" w:cs="Times New Roman"/>
                <w:sz w:val="24"/>
                <w:szCs w:val="24"/>
              </w:rPr>
              <w:t>х</w:t>
            </w:r>
            <w:r w:rsidRPr="00B71F64">
              <w:rPr>
                <w:rFonts w:ascii="Times New Roman" w:hAnsi="Times New Roman" w:cs="Times New Roman"/>
                <w:sz w:val="24"/>
                <w:szCs w:val="24"/>
              </w:rPr>
              <w:t xml:space="preserve"> учителем</w:t>
            </w:r>
            <w:r w:rsidR="00262B00">
              <w:rPr>
                <w:rFonts w:ascii="Times New Roman" w:hAnsi="Times New Roman" w:cs="Times New Roman"/>
                <w:sz w:val="24"/>
                <w:szCs w:val="24"/>
              </w:rPr>
              <w:t xml:space="preserve">, </w:t>
            </w:r>
            <w:r w:rsidRPr="00B71F64">
              <w:rPr>
                <w:rFonts w:ascii="Times New Roman" w:hAnsi="Times New Roman" w:cs="Times New Roman"/>
                <w:sz w:val="24"/>
                <w:szCs w:val="24"/>
              </w:rPr>
              <w:t xml:space="preserve"> учащимся в дополнение к учебнику в частности гипермедийные иллюстрации и справочный материал, которые, помимо текстовой формулировки могут включать видеофильм для анализа, географическую карту и т. д.</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Внутренний портал школы.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Папки учителей для общего пользования на их компьютерах.</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Тематические группы в социальных сетях</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информационной среде размещаются домашние задания, они могут предполагать использование заданных учителем ссылок в интернете, или свободный (ограниченный образовательными рамками) поиск в сети</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Электронная почта.</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Тематические группы в социальных сетях.</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Образовательные порталы с возможностью дистанционного обучения</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 д., учитель их анализирует и сообщает учащемуся свои комментарии, размещая свои рецензии в информационной среде</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Электронная почта, публичные папки учителей, тематические группы в социальных сетях</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Там же текущие и итоговые оценки учащихся</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Электронный журнал и электронный дневник учащегося на </w:t>
            </w:r>
            <w:r w:rsidRPr="00B71F64">
              <w:rPr>
                <w:rFonts w:ascii="Times New Roman" w:hAnsi="Times New Roman" w:cs="Times New Roman"/>
                <w:sz w:val="24"/>
                <w:szCs w:val="24"/>
              </w:rPr>
              <w:lastRenderedPageBreak/>
              <w:t xml:space="preserve">сайте </w:t>
            </w:r>
            <w:r w:rsidR="00C517AC" w:rsidRPr="00B71F64">
              <w:rPr>
                <w:rFonts w:ascii="Times New Roman" w:hAnsi="Times New Roman" w:cs="Times New Roman"/>
                <w:sz w:val="24"/>
                <w:szCs w:val="24"/>
              </w:rPr>
              <w:t>Барс.</w:t>
            </w:r>
          </w:p>
        </w:tc>
      </w:tr>
    </w:tbl>
    <w:p w:rsidR="00253AC1" w:rsidRPr="00B71F64" w:rsidRDefault="00253AC1" w:rsidP="00E323EC">
      <w:pPr>
        <w:spacing w:after="0" w:line="360" w:lineRule="auto"/>
        <w:contextualSpacing/>
        <w:jc w:val="both"/>
        <w:rPr>
          <w:rFonts w:ascii="Times New Roman" w:hAnsi="Times New Roman" w:cs="Times New Roman"/>
          <w:sz w:val="24"/>
          <w:szCs w:val="24"/>
        </w:rPr>
      </w:pP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Как видно из таблицы, что средств, для реализации требований очень много. Поэтому должна проводиться работа по сокращению средств и перемещению на единую платформу.</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Структура и функции образовательной </w:t>
      </w:r>
      <w:proofErr w:type="gramStart"/>
      <w:r w:rsidRPr="00B71F64">
        <w:rPr>
          <w:rFonts w:ascii="Times New Roman" w:hAnsi="Times New Roman" w:cs="Times New Roman"/>
          <w:b/>
          <w:bCs/>
          <w:sz w:val="24"/>
          <w:szCs w:val="24"/>
        </w:rPr>
        <w:t>ИКТ-компетентности</w:t>
      </w:r>
      <w:proofErr w:type="gramEnd"/>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Формирования и развития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обучающихся представляет комплексную работу, направленную на реализацию требований стандарта к личностным, метапредметным и предметным результатам освоения основной образовательной программы, которая обеспечивает становление и развитие учебной и общепользовательской ИКТ-компетентности.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Введенное понятие </w:t>
      </w:r>
      <w:proofErr w:type="gramStart"/>
      <w:r w:rsidRPr="00B71F64">
        <w:rPr>
          <w:rFonts w:ascii="Times New Roman" w:hAnsi="Times New Roman" w:cs="Times New Roman"/>
          <w:sz w:val="24"/>
          <w:szCs w:val="24"/>
        </w:rPr>
        <w:t>ИКТ-грамотности</w:t>
      </w:r>
      <w:proofErr w:type="gramEnd"/>
      <w:r w:rsidRPr="00B71F64">
        <w:rPr>
          <w:rFonts w:ascii="Times New Roman" w:hAnsi="Times New Roman" w:cs="Times New Roman"/>
          <w:sz w:val="24"/>
          <w:szCs w:val="24"/>
        </w:rPr>
        <w:t xml:space="preserve"> определяет, какими же навыками и умениями должен обладать человек, чтобы его можно было назвать грамотным в данном смысле.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Перечень этих навыков и умений приведен ниже в порядке повышения сложности познавательных (когнитивных) действий, необходимых для их выполнения: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определение</w:t>
      </w:r>
      <w:r w:rsidRPr="00B71F64">
        <w:rPr>
          <w:rFonts w:ascii="Times New Roman" w:hAnsi="Times New Roman" w:cs="Times New Roman"/>
          <w:sz w:val="24"/>
          <w:szCs w:val="24"/>
        </w:rPr>
        <w:t xml:space="preserve"> информации – способность использовать инструменты ИКТ для идентификации и соответствующего представления необходимой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доступ</w:t>
      </w:r>
      <w:r w:rsidRPr="00B71F64">
        <w:rPr>
          <w:rFonts w:ascii="Times New Roman" w:hAnsi="Times New Roman" w:cs="Times New Roman"/>
          <w:sz w:val="24"/>
          <w:szCs w:val="24"/>
        </w:rPr>
        <w:t xml:space="preserve"> к информации – умение собирать и/или извлекать информацию;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управление</w:t>
      </w:r>
      <w:r w:rsidRPr="00B71F64">
        <w:rPr>
          <w:rFonts w:ascii="Times New Roman" w:hAnsi="Times New Roman" w:cs="Times New Roman"/>
          <w:sz w:val="24"/>
          <w:szCs w:val="24"/>
        </w:rPr>
        <w:t xml:space="preserve"> информацией – умение применять существующую схему организации или классификации;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интегрирование</w:t>
      </w:r>
      <w:r w:rsidRPr="00B71F64">
        <w:rPr>
          <w:rFonts w:ascii="Times New Roman" w:hAnsi="Times New Roman" w:cs="Times New Roman"/>
          <w:sz w:val="24"/>
          <w:szCs w:val="24"/>
        </w:rPr>
        <w:t xml:space="preserve"> информации – умение интерпретировать и представлять информацию. Сюда входит обобщение, сравнение и противопоставление данных;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оценивание</w:t>
      </w:r>
      <w:r w:rsidRPr="00B71F64">
        <w:rPr>
          <w:rFonts w:ascii="Times New Roman" w:hAnsi="Times New Roman" w:cs="Times New Roman"/>
          <w:sz w:val="24"/>
          <w:szCs w:val="24"/>
        </w:rPr>
        <w:t xml:space="preserve"> информации – умение выносить суждение о качестве, важности, полезности или эффективности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создание</w:t>
      </w:r>
      <w:r w:rsidRPr="00B71F64">
        <w:rPr>
          <w:rFonts w:ascii="Times New Roman" w:hAnsi="Times New Roman" w:cs="Times New Roman"/>
          <w:sz w:val="24"/>
          <w:szCs w:val="24"/>
        </w:rPr>
        <w:t xml:space="preserve"> информации – умение генерировать информацию, адаптируя, применяя, проектируя, изобретая или разрабатывая ее;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 xml:space="preserve">передача </w:t>
      </w:r>
      <w:r w:rsidRPr="00B71F64">
        <w:rPr>
          <w:rFonts w:ascii="Times New Roman" w:hAnsi="Times New Roman" w:cs="Times New Roman"/>
          <w:sz w:val="24"/>
          <w:szCs w:val="24"/>
        </w:rPr>
        <w:t xml:space="preserve">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4F24EF" w:rsidRPr="00B71F64" w:rsidRDefault="004F24EF" w:rsidP="00E323EC">
      <w:pPr>
        <w:spacing w:after="0" w:line="360" w:lineRule="auto"/>
        <w:ind w:firstLine="426"/>
        <w:contextualSpacing/>
        <w:jc w:val="center"/>
        <w:rPr>
          <w:rFonts w:ascii="Times New Roman" w:hAnsi="Times New Roman" w:cs="Times New Roman"/>
          <w:sz w:val="24"/>
          <w:szCs w:val="24"/>
        </w:rPr>
      </w:pPr>
      <w:r w:rsidRPr="00B71F64">
        <w:rPr>
          <w:rFonts w:ascii="Times New Roman" w:hAnsi="Times New Roman" w:cs="Times New Roman"/>
          <w:sz w:val="24"/>
          <w:szCs w:val="24"/>
        </w:rPr>
        <w:t xml:space="preserve">Структуру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составляют следующие познавательные навыки (когнитивные действия):</w:t>
      </w:r>
    </w:p>
    <w:tbl>
      <w:tblPr>
        <w:tblW w:w="10348" w:type="dxa"/>
        <w:tblInd w:w="-82" w:type="dxa"/>
        <w:tblLayout w:type="fixed"/>
        <w:tblCellMar>
          <w:top w:w="60" w:type="dxa"/>
          <w:left w:w="60" w:type="dxa"/>
          <w:bottom w:w="60" w:type="dxa"/>
          <w:right w:w="60" w:type="dxa"/>
        </w:tblCellMar>
        <w:tblLook w:val="0000" w:firstRow="0" w:lastRow="0" w:firstColumn="0" w:lastColumn="0" w:noHBand="0" w:noVBand="0"/>
      </w:tblPr>
      <w:tblGrid>
        <w:gridCol w:w="2694"/>
        <w:gridCol w:w="7654"/>
      </w:tblGrid>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(идентификация)</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точно интерпретировать вопрос</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детализировать вопрос</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нахождение в тексте информации, заданной в явном или в неявном виде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идентификация терминов, понятий</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обоснование сделанного запроса</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Доступ</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(поиск)</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выбор терминов поиска с учетом уровня детализации</w:t>
            </w:r>
          </w:p>
          <w:p w:rsidR="00E323EC" w:rsidRPr="00B71F64" w:rsidRDefault="004F24EF" w:rsidP="004D7C1C">
            <w:pPr>
              <w:spacing w:after="0"/>
              <w:contextualSpacing/>
              <w:jc w:val="both"/>
              <w:rPr>
                <w:rFonts w:ascii="Times New Roman" w:hAnsi="Times New Roman" w:cs="Times New Roman"/>
                <w:noProof/>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соответствие результата поиска запрашиваемым терминам </w:t>
            </w:r>
            <w:r w:rsidRPr="00B71F64">
              <w:rPr>
                <w:rFonts w:ascii="Times New Roman" w:hAnsi="Times New Roman" w:cs="Times New Roman"/>
                <w:sz w:val="24"/>
                <w:szCs w:val="24"/>
              </w:rPr>
              <w:br/>
              <w:t>(способ оценки)</w:t>
            </w:r>
          </w:p>
          <w:p w:rsidR="00E323EC" w:rsidRPr="00B71F64" w:rsidRDefault="00E323EC"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стратегии поиска</w:t>
            </w:r>
          </w:p>
          <w:p w:rsidR="004F24EF" w:rsidRPr="00B71F64" w:rsidRDefault="00E323EC"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качество синтаксиса</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Управление</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схемы классификации для структурирования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использование предложенных схем классификации для    структурирования информации</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Интеграция</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сравнивать и сопоставлять информацию из нескольких источников</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исключать несоответствующую и несущественную информацию</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сжато и логически грамотно </w:t>
            </w:r>
            <w:proofErr w:type="gramStart"/>
            <w:r w:rsidRPr="00B71F64">
              <w:rPr>
                <w:rFonts w:ascii="Times New Roman" w:hAnsi="Times New Roman" w:cs="Times New Roman"/>
                <w:sz w:val="24"/>
                <w:szCs w:val="24"/>
              </w:rPr>
              <w:t>изложить</w:t>
            </w:r>
            <w:proofErr w:type="gramEnd"/>
            <w:r w:rsidRPr="00B71F64">
              <w:rPr>
                <w:rFonts w:ascii="Times New Roman" w:hAnsi="Times New Roman" w:cs="Times New Roman"/>
                <w:sz w:val="24"/>
                <w:szCs w:val="24"/>
              </w:rPr>
              <w:t xml:space="preserve"> обобщенную информацию</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Оценка</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выработка критериев для отбора информации в соответствии с потребностью</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выбор ресурсов согласно выработанным или указанным критериям</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остановить поиск</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вырабатывать рекомендации по решению конкретной проблемы на основании полученной информации, в том числе противоречивой</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сделать вывод о нацеленности имеющейся информации на решение конкретной проблемы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обосновать свои выводы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сбалансировано осветить вопрос при наличии противоречивой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структурирование созданной информации с целью повышения убедительности выводов</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Сообщение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(передача)</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адаптировать информацию для конкретной аудитории </w:t>
            </w:r>
            <w:r w:rsidRPr="00B71F64">
              <w:rPr>
                <w:rFonts w:ascii="Times New Roman" w:hAnsi="Times New Roman" w:cs="Times New Roman"/>
                <w:sz w:val="24"/>
                <w:szCs w:val="24"/>
              </w:rPr>
              <w:br/>
              <w:t>(путем выбора соответствующих средств, языка и зрительного ряда)</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грамотно цитировать источники (по делу и с соблюдением авторских прав)</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в случае необходимости конфиденциальности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воздерживаться от использования провокационных высказываний по отношению к культуре, расе, этнической принадлежности или полу</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знание всех требований (правил общения), относящихся к стилю конкретного общения</w:t>
            </w:r>
          </w:p>
        </w:tc>
      </w:tr>
    </w:tbl>
    <w:p w:rsidR="00253AC1" w:rsidRPr="00B71F64" w:rsidRDefault="00253AC1" w:rsidP="00E323EC">
      <w:pPr>
        <w:spacing w:after="0" w:line="360" w:lineRule="auto"/>
        <w:contextualSpacing/>
        <w:jc w:val="both"/>
        <w:rPr>
          <w:rFonts w:ascii="Times New Roman" w:hAnsi="Times New Roman" w:cs="Times New Roman"/>
          <w:sz w:val="24"/>
          <w:szCs w:val="24"/>
        </w:rPr>
      </w:pP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Переход от «знаньевоцентрического» подхода в обучении (знания ради знаний) к «компетентностному» обучению предполагает воспитание такого человека и гражданина, который будет приспособлен к постоянно меняющимся условиям жизни. За основу понятия компетентности взяты: способность брать на себя ответственность, участвовать в демократических процедурах, общаться и обучаться на протяжении всей жизни, проявлять самостоятельность в постановке задач и их решении. В рамках примерной программы используется следующее определение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w:t>
      </w:r>
    </w:p>
    <w:p w:rsidR="004F24EF" w:rsidRPr="00B71F64" w:rsidRDefault="004F24EF" w:rsidP="00E323EC">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b/>
          <w:bCs/>
          <w:sz w:val="24"/>
          <w:szCs w:val="24"/>
        </w:rPr>
        <w:t>ИКТ-компетентность</w:t>
      </w:r>
      <w:r w:rsidRPr="00B71F64">
        <w:rPr>
          <w:rFonts w:ascii="Times New Roman" w:hAnsi="Times New Roman" w:cs="Times New Roman"/>
          <w:sz w:val="24"/>
          <w:szCs w:val="24"/>
        </w:rPr>
        <w:t xml:space="preserve"> – </w:t>
      </w:r>
      <w:r w:rsidRPr="00B71F64">
        <w:rPr>
          <w:rFonts w:ascii="Times New Roman" w:hAnsi="Times New Roman" w:cs="Times New Roman"/>
          <w:i/>
          <w:iCs/>
          <w:sz w:val="24"/>
          <w:szCs w:val="24"/>
        </w:rPr>
        <w:t xml:space="preserve">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w:t>
      </w:r>
      <w:r w:rsidRPr="00262B00">
        <w:rPr>
          <w:rFonts w:ascii="Times New Roman" w:hAnsi="Times New Roman" w:cs="Times New Roman"/>
          <w:iCs/>
          <w:sz w:val="24"/>
          <w:szCs w:val="24"/>
        </w:rPr>
        <w:t>передачи</w:t>
      </w:r>
      <w:r w:rsidRPr="00B71F64">
        <w:rPr>
          <w:rFonts w:ascii="Times New Roman" w:hAnsi="Times New Roman" w:cs="Times New Roman"/>
          <w:i/>
          <w:iCs/>
          <w:sz w:val="24"/>
          <w:szCs w:val="24"/>
        </w:rPr>
        <w:t>/распространения, которая достаточна для того, чтобы успешно жить и трудиться в условиях становящегося информационного  общества.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и развитие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Функции </w:t>
      </w:r>
      <w:proofErr w:type="gramStart"/>
      <w:r w:rsidRPr="00B71F64">
        <w:rPr>
          <w:rFonts w:ascii="Times New Roman" w:hAnsi="Times New Roman" w:cs="Times New Roman"/>
          <w:b/>
          <w:bCs/>
          <w:sz w:val="24"/>
          <w:szCs w:val="24"/>
        </w:rPr>
        <w:t>ИКТ-компетентных</w:t>
      </w:r>
      <w:proofErr w:type="gramEnd"/>
      <w:r w:rsidRPr="00B71F64">
        <w:rPr>
          <w:rFonts w:ascii="Times New Roman" w:hAnsi="Times New Roman" w:cs="Times New Roman"/>
          <w:b/>
          <w:bCs/>
          <w:sz w:val="24"/>
          <w:szCs w:val="24"/>
        </w:rPr>
        <w:t xml:space="preserve"> учащихся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Роли учащихся следует отвести особое место в процессе формирование </w:t>
      </w:r>
      <w:proofErr w:type="gramStart"/>
      <w:r w:rsidRPr="00B71F64">
        <w:rPr>
          <w:rFonts w:ascii="Times New Roman" w:hAnsi="Times New Roman" w:cs="Times New Roman"/>
          <w:sz w:val="24"/>
          <w:szCs w:val="24"/>
        </w:rPr>
        <w:t>ИКТ-компетентностей</w:t>
      </w:r>
      <w:proofErr w:type="gramEnd"/>
      <w:r w:rsidRPr="00B71F64">
        <w:rPr>
          <w:rFonts w:ascii="Times New Roman" w:hAnsi="Times New Roman" w:cs="Times New Roman"/>
          <w:sz w:val="24"/>
          <w:szCs w:val="24"/>
        </w:rPr>
        <w:t xml:space="preserve"> у субъектов образовательного процесса, они могут реализовывать целый ряд существенных функций. Эффективная модель –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отдельные элементы учебных курсов с </w:t>
      </w:r>
      <w:proofErr w:type="gramStart"/>
      <w:r w:rsidRPr="00B71F64">
        <w:rPr>
          <w:rFonts w:ascii="Times New Roman" w:hAnsi="Times New Roman" w:cs="Times New Roman"/>
          <w:sz w:val="24"/>
          <w:szCs w:val="24"/>
        </w:rPr>
        <w:t>ИКТ-поддержкой</w:t>
      </w:r>
      <w:proofErr w:type="gramEnd"/>
      <w:r w:rsidRPr="00B71F64">
        <w:rPr>
          <w:rFonts w:ascii="Times New Roman" w:hAnsi="Times New Roman" w:cs="Times New Roman"/>
          <w:sz w:val="24"/>
          <w:szCs w:val="24"/>
        </w:rPr>
        <w:t>, готовить уроки с ИКТ-поддержкой.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В школе должна быть создана информационная служба, которая будет заниматься вопросами освещения происходящих событий в учреждении через стенды, сайт, внутренний портал, видео-объявления. Состав этой службы: учащиеся, учителя, педагоги-организаторы, лаборанты ИКТ.</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bookmarkStart w:id="17" w:name="_Toc266449944"/>
      <w:bookmarkEnd w:id="17"/>
      <w:r w:rsidRPr="00B71F64">
        <w:rPr>
          <w:rFonts w:ascii="Times New Roman" w:hAnsi="Times New Roman" w:cs="Times New Roman"/>
          <w:b/>
          <w:bCs/>
          <w:sz w:val="24"/>
          <w:szCs w:val="24"/>
        </w:rPr>
        <w:t xml:space="preserve">Общие принципы формирования </w:t>
      </w:r>
      <w:proofErr w:type="gramStart"/>
      <w:r w:rsidRPr="00B71F64">
        <w:rPr>
          <w:rFonts w:ascii="Times New Roman" w:hAnsi="Times New Roman" w:cs="Times New Roman"/>
          <w:b/>
          <w:bCs/>
          <w:sz w:val="24"/>
          <w:szCs w:val="24"/>
        </w:rPr>
        <w:t>ИКТ-компетентности</w:t>
      </w:r>
      <w:proofErr w:type="gramEnd"/>
      <w:r w:rsidRPr="00B71F64">
        <w:rPr>
          <w:rFonts w:ascii="Times New Roman" w:hAnsi="Times New Roman" w:cs="Times New Roman"/>
          <w:b/>
          <w:bCs/>
          <w:sz w:val="24"/>
          <w:szCs w:val="24"/>
        </w:rPr>
        <w:br/>
        <w:t>в образовательных областях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Общий принцип формирования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Начальные технические умения формируются в курсе информатики. В частности, именно там учащиеся получают общие представления об устройстве и принципах работы средств ИКТ, технике безопасности,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Начальные умения, относящиеся к видео- и аудиозаписи и фотографии формируются в области искусства.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области естествознания (окружающего мира)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Перечисленные положения применимы </w:t>
      </w:r>
      <w:proofErr w:type="gramStart"/>
      <w:r w:rsidRPr="00B71F64">
        <w:rPr>
          <w:rFonts w:ascii="Times New Roman" w:hAnsi="Times New Roman" w:cs="Times New Roman"/>
          <w:sz w:val="24"/>
          <w:szCs w:val="24"/>
        </w:rPr>
        <w:t>при</w:t>
      </w:r>
      <w:proofErr w:type="gramEnd"/>
      <w:r w:rsidRPr="00B71F64">
        <w:rPr>
          <w:rFonts w:ascii="Times New Roman" w:hAnsi="Times New Roman" w:cs="Times New Roman"/>
          <w:sz w:val="24"/>
          <w:szCs w:val="24"/>
        </w:rPr>
        <w:t xml:space="preserve"> формирования ИКТ-компетентности и в начальной и в основной школе.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 в технологии и 25 % в искусстве (не включая использование ИКТ для цифровой записи аудио и видео и использование цифровых музыкальных инструментов при «живом» исполнении).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Курс информатики и ИКТ в старших классах основной школы подводит итоги формирования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Разумеется, структура учебного процесса этого курса в его ИКТ-компоненте будет весьма разнообразной, в зависимости от уже сформированного уровня ИКТ-компетентности.</w:t>
      </w:r>
      <w:proofErr w:type="gramEnd"/>
      <w:r w:rsidRPr="00B71F64">
        <w:rPr>
          <w:rFonts w:ascii="Times New Roman" w:hAnsi="Times New Roman" w:cs="Times New Roman"/>
          <w:sz w:val="24"/>
          <w:szCs w:val="24"/>
        </w:rPr>
        <w:t xml:space="preserve"> Спектр здесь простирается от полного отсутствия работоспособных средств ИКТ (все еще имеющего места в отдельных школах) и традиционной модели уроков информатики и ИКТ в «компьютерном классе» – единственном месте, где представлены средства ИКТ, которые могут использовать учащиеся, и до современной, соответствующей ФГОС модели, которая как основная представлена в данной программе. Компонент информатики, также вносящий свой вклад в формирование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в курсе – более инвариантен, но также зависит от математико-информатической подготовки, полученной учащимися в начальной школе и предшествующих классах основной, как и от практического опыта применения</w:t>
      </w:r>
      <w:r w:rsidR="00262B00">
        <w:rPr>
          <w:rFonts w:ascii="Times New Roman" w:hAnsi="Times New Roman" w:cs="Times New Roman"/>
          <w:sz w:val="24"/>
          <w:szCs w:val="24"/>
        </w:rPr>
        <w:t xml:space="preserve">, </w:t>
      </w:r>
      <w:r w:rsidRPr="00B71F64">
        <w:rPr>
          <w:rFonts w:ascii="Times New Roman" w:hAnsi="Times New Roman" w:cs="Times New Roman"/>
          <w:sz w:val="24"/>
          <w:szCs w:val="24"/>
        </w:rPr>
        <w:t xml:space="preserve"> учащимися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Большинство компетенций могут быть сформированы уже в начальной школе, это обстоятельство специально не отмечается, указываются предметные области и учебные предметы, в которых проводится или завершается формирование квалификаций, если оно не завершено в начальной школе. Полное формирование элементов компетентности, как правило, ведется в целом ряде или во всех предметах (см. </w:t>
      </w:r>
      <w:r w:rsidRPr="00B71F64">
        <w:rPr>
          <w:rFonts w:ascii="Times New Roman" w:hAnsi="Times New Roman" w:cs="Times New Roman"/>
          <w:i/>
          <w:iCs/>
          <w:sz w:val="24"/>
          <w:szCs w:val="24"/>
        </w:rPr>
        <w:t>Приложение 3</w:t>
      </w:r>
      <w:r w:rsidRPr="00B71F64">
        <w:rPr>
          <w:rFonts w:ascii="Times New Roman" w:hAnsi="Times New Roman" w:cs="Times New Roman"/>
          <w:sz w:val="24"/>
          <w:szCs w:val="24"/>
        </w:rPr>
        <w:t>).</w:t>
      </w:r>
    </w:p>
    <w:p w:rsidR="004F24EF" w:rsidRPr="00B71F64" w:rsidRDefault="004F24EF" w:rsidP="00E323EC">
      <w:pPr>
        <w:spacing w:after="0" w:line="360" w:lineRule="auto"/>
        <w:ind w:firstLine="425"/>
        <w:contextualSpacing/>
        <w:jc w:val="center"/>
        <w:rPr>
          <w:rFonts w:ascii="Times New Roman" w:hAnsi="Times New Roman" w:cs="Times New Roman"/>
          <w:b/>
          <w:bCs/>
          <w:sz w:val="24"/>
          <w:szCs w:val="24"/>
        </w:rPr>
      </w:pPr>
      <w:bookmarkStart w:id="18" w:name="_Toc266449955"/>
      <w:bookmarkEnd w:id="18"/>
      <w:r w:rsidRPr="00B71F64">
        <w:rPr>
          <w:rFonts w:ascii="Times New Roman" w:hAnsi="Times New Roman" w:cs="Times New Roman"/>
          <w:b/>
          <w:bCs/>
          <w:sz w:val="24"/>
          <w:szCs w:val="24"/>
        </w:rPr>
        <w:t>Особенности оценки сформированности ИКТ-компетентности</w:t>
      </w:r>
      <w:r w:rsidR="00262B00">
        <w:rPr>
          <w:rFonts w:ascii="Times New Roman" w:hAnsi="Times New Roman" w:cs="Times New Roman"/>
          <w:b/>
          <w:bCs/>
          <w:sz w:val="24"/>
          <w:szCs w:val="24"/>
        </w:rPr>
        <w:t xml:space="preserve"> </w:t>
      </w:r>
      <w:proofErr w:type="gramStart"/>
      <w:r w:rsidRPr="00B71F64">
        <w:rPr>
          <w:rFonts w:ascii="Times New Roman" w:hAnsi="Times New Roman" w:cs="Times New Roman"/>
          <w:b/>
          <w:bCs/>
          <w:sz w:val="24"/>
          <w:szCs w:val="24"/>
        </w:rPr>
        <w:t>обучающихся</w:t>
      </w:r>
      <w:proofErr w:type="gramEnd"/>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Основной формой оценки сформированности ИКТ-компетентности обучающихся является многокритериальная экспертная оценка текущих работ и </w:t>
      </w:r>
      <w:proofErr w:type="gramStart"/>
      <w:r w:rsidRPr="00B71F64">
        <w:rPr>
          <w:rFonts w:ascii="Times New Roman" w:hAnsi="Times New Roman" w:cs="Times New Roman"/>
          <w:sz w:val="24"/>
          <w:szCs w:val="24"/>
        </w:rPr>
        <w:t>цифрового</w:t>
      </w:r>
      <w:proofErr w:type="gramEnd"/>
      <w:r w:rsidRPr="00B71F64">
        <w:rPr>
          <w:rFonts w:ascii="Times New Roman" w:hAnsi="Times New Roman" w:cs="Times New Roman"/>
          <w:sz w:val="24"/>
          <w:szCs w:val="24"/>
        </w:rPr>
        <w:t xml:space="preserve">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w:t>
      </w:r>
      <w:proofErr w:type="gramStart"/>
      <w:r w:rsidRPr="00B71F64">
        <w:rPr>
          <w:rFonts w:ascii="Times New Roman" w:hAnsi="Times New Roman" w:cs="Times New Roman"/>
          <w:sz w:val="24"/>
          <w:szCs w:val="24"/>
        </w:rPr>
        <w:t>ИКТ-квалификаций</w:t>
      </w:r>
      <w:proofErr w:type="gramEnd"/>
      <w:r w:rsidRPr="00B71F64">
        <w:rPr>
          <w:rFonts w:ascii="Times New Roman" w:hAnsi="Times New Roman" w:cs="Times New Roman"/>
          <w:sz w:val="24"/>
          <w:szCs w:val="24"/>
        </w:rPr>
        <w:t>.</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Итак, информационная и коммуникационная компетентность школьников определяется, как способность учащихся использовать </w:t>
      </w:r>
      <w:proofErr w:type="gramStart"/>
      <w:r w:rsidRPr="00B71F64">
        <w:rPr>
          <w:rFonts w:ascii="Times New Roman" w:hAnsi="Times New Roman" w:cs="Times New Roman"/>
          <w:sz w:val="24"/>
          <w:szCs w:val="24"/>
        </w:rPr>
        <w:t>ИКТ-технологии</w:t>
      </w:r>
      <w:proofErr w:type="gramEnd"/>
      <w:r w:rsidRPr="00B71F64">
        <w:rPr>
          <w:rFonts w:ascii="Times New Roman" w:hAnsi="Times New Roman" w:cs="Times New Roman"/>
          <w:sz w:val="24"/>
          <w:szCs w:val="24"/>
        </w:rPr>
        <w:t xml:space="preserve">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Особо необходимо отметим, что формирование информационной и коммуникационной компетентности рассматривается не только (и не столько) как формирование технологических навыков.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информацией, как в учебном процессе, так и для иных потребностей.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Требования к тестовым заданиям можно сформулировать следующим образом: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любое тестовое задание дается в виде описания жизненной ситуации (сценарий задания). Это делается специально, для того чтобы сымитировать реальную среду, в которой учащемуся приходится решать аналогичные задачи;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особое внимание необходимо сделать на объем текста, который учащийся должен прочесть и переработать при выполнении задания. По данным Министерства образования и науки РФ, средний девятиклассник функционально читает текст со скоростью 200 слов в минуту.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00131824">
        <w:rPr>
          <w:rFonts w:ascii="Times New Roman" w:hAnsi="Times New Roman" w:cs="Times New Roman"/>
          <w:sz w:val="24"/>
          <w:szCs w:val="24"/>
        </w:rPr>
        <w:t xml:space="preserve"> </w:t>
      </w:r>
      <w:r w:rsidRPr="00B71F64">
        <w:rPr>
          <w:rFonts w:ascii="Times New Roman" w:hAnsi="Times New Roman" w:cs="Times New Roman"/>
          <w:sz w:val="24"/>
          <w:szCs w:val="24"/>
        </w:rPr>
        <w:t>выполнение задания не требует знаний по конкретной школьной дисциплине: содержание заданий построены на общекультурных вопросах, «житейских» ситуациях и т. д.</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определении компетентности школьников в области использования ИКТ акцент должен делаться, прежде всего, на оценке сформированности соответствующих обобщенных познавательных навыков (умственных навыков высокого уровня). Для оценки сформированности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w:t>
      </w:r>
      <w:r w:rsidRPr="00B71F64">
        <w:rPr>
          <w:rFonts w:ascii="Times New Roman" w:hAnsi="Times New Roman" w:cs="Times New Roman"/>
          <w:sz w:val="24"/>
          <w:szCs w:val="24"/>
        </w:rPr>
        <w:lastRenderedPageBreak/>
        <w:t xml:space="preserve">оценки уровня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учащихся и учителей. Процедура проведения измерений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называется тестированием. В ходе этой процедуры учащиеся 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у школьников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требует от учителей использования специальных методов и приемов: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учитель должен быть настроен на формирование этой компетентности (т. е. помнить о ней всегда);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потребуется изменение дидактических целей типовых заданий (целей будет как минимум две: изучение конкретного учебного материала и формирование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 уроках следует выделять время для самостоятельной работы с текстом с дальнейшим групповым обсуждением;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формированию </w:t>
      </w:r>
      <w:proofErr w:type="gramStart"/>
      <w:r w:rsidRPr="00B71F64">
        <w:rPr>
          <w:rFonts w:ascii="Times New Roman" w:hAnsi="Times New Roman" w:cs="Times New Roman"/>
          <w:sz w:val="24"/>
          <w:szCs w:val="24"/>
        </w:rPr>
        <w:t>ИКТ-компетентности</w:t>
      </w:r>
      <w:proofErr w:type="gramEnd"/>
      <w:r w:rsidRPr="00B71F64">
        <w:rPr>
          <w:rFonts w:ascii="Times New Roman" w:hAnsi="Times New Roman" w:cs="Times New Roman"/>
          <w:sz w:val="24"/>
          <w:szCs w:val="24"/>
        </w:rPr>
        <w:t xml:space="preserve"> помогает использование активных методов обучения (групповая или командная работа, деловые и ролевые игры и т. д.).</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ИКТ-компетентность педагогов может оцениваться через экспертную оценку разработок их уроков. </w:t>
      </w:r>
      <w:proofErr w:type="gramStart"/>
      <w:r w:rsidRPr="00B71F64">
        <w:rPr>
          <w:rFonts w:ascii="Times New Roman" w:hAnsi="Times New Roman" w:cs="Times New Roman"/>
          <w:sz w:val="24"/>
          <w:szCs w:val="24"/>
        </w:rPr>
        <w:t>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 д. После проведения темы (занятия) осуществляется сравнение с планом реального активного</w:t>
      </w:r>
      <w:proofErr w:type="gramEnd"/>
      <w:r w:rsidRPr="00B71F64">
        <w:rPr>
          <w:rFonts w:ascii="Times New Roman" w:hAnsi="Times New Roman" w:cs="Times New Roman"/>
          <w:sz w:val="24"/>
          <w:szCs w:val="24"/>
        </w:rPr>
        <w:t xml:space="preserve"> использования ИКТ каждым учащимся (как правило, не имеется в виду ответ на задания с выбором ответа, слушание 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Показатель по образовательному учреждению вычисляется усреднением по курсам (с учетом временных весов курсов).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w:t>
      </w:r>
      <w:r w:rsidRPr="00B71F64">
        <w:rPr>
          <w:rFonts w:ascii="Times New Roman" w:hAnsi="Times New Roman" w:cs="Times New Roman"/>
          <w:sz w:val="24"/>
          <w:szCs w:val="24"/>
        </w:rPr>
        <w:lastRenderedPageBreak/>
        <w:t xml:space="preserve">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w:t>
      </w:r>
      <w:proofErr w:type="gramStart"/>
      <w:r w:rsidRPr="00B71F64">
        <w:rPr>
          <w:rFonts w:ascii="Times New Roman" w:hAnsi="Times New Roman" w:cs="Times New Roman"/>
          <w:sz w:val="24"/>
          <w:szCs w:val="24"/>
        </w:rPr>
        <w:t>другого</w:t>
      </w:r>
      <w:proofErr w:type="gramEnd"/>
      <w:r w:rsidRPr="00B71F64">
        <w:rPr>
          <w:rFonts w:ascii="Times New Roman" w:hAnsi="Times New Roman" w:cs="Times New Roman"/>
          <w:sz w:val="24"/>
          <w:szCs w:val="24"/>
        </w:rPr>
        <w:t>, а так же умение учиться новому.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информационного (гипермедийного) объекта в информационной образовательной среде дает возможность учителю: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проанализировать типичные проблемы, возникшие при выполнении домашних заданий, спланировать и провести их обсуждение на очередном занятии.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Примерная основная образовательная программа предполагает три основных уровня развития информационной среды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i/>
          <w:iCs/>
          <w:sz w:val="24"/>
          <w:szCs w:val="24"/>
        </w:rPr>
        <w:t xml:space="preserve">пользовательский уровень </w:t>
      </w:r>
      <w:r w:rsidRPr="00B71F64">
        <w:rPr>
          <w:rFonts w:ascii="Times New Roman" w:hAnsi="Times New Roman" w:cs="Times New Roman"/>
          <w:sz w:val="24"/>
          <w:szCs w:val="24"/>
        </w:rPr>
        <w:t>– обеспечение доступа к различным информационным ресурсам школьников, учителей, родителей, администрации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i/>
          <w:iCs/>
          <w:sz w:val="24"/>
          <w:szCs w:val="24"/>
        </w:rPr>
        <w:t xml:space="preserve">ресурсный уровень </w:t>
      </w:r>
      <w:r w:rsidRPr="00B71F64">
        <w:rPr>
          <w:rFonts w:ascii="Times New Roman" w:hAnsi="Times New Roman" w:cs="Times New Roman"/>
          <w:sz w:val="24"/>
          <w:szCs w:val="24"/>
        </w:rPr>
        <w:t>– формирование информационной ресурсной базы образовательного процесса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i/>
          <w:iCs/>
          <w:sz w:val="24"/>
          <w:szCs w:val="24"/>
        </w:rPr>
        <w:t xml:space="preserve">регламентирующий уровень </w:t>
      </w:r>
      <w:r w:rsidRPr="00B71F64">
        <w:rPr>
          <w:rFonts w:ascii="Times New Roman" w:hAnsi="Times New Roman" w:cs="Times New Roman"/>
          <w:sz w:val="24"/>
          <w:szCs w:val="24"/>
        </w:rPr>
        <w:t>–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4F24EF" w:rsidRPr="00B71F64" w:rsidRDefault="00131824" w:rsidP="00E323EC">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Клепиковская </w:t>
      </w:r>
      <w:r w:rsidR="00073BBA" w:rsidRPr="00B71F64">
        <w:rPr>
          <w:rFonts w:ascii="Times New Roman" w:hAnsi="Times New Roman" w:cs="Times New Roman"/>
          <w:sz w:val="24"/>
          <w:szCs w:val="24"/>
        </w:rPr>
        <w:t xml:space="preserve"> ООШ </w:t>
      </w:r>
      <w:r w:rsidR="004F24EF" w:rsidRPr="00B71F64">
        <w:rPr>
          <w:rFonts w:ascii="Times New Roman" w:hAnsi="Times New Roman" w:cs="Times New Roman"/>
          <w:sz w:val="24"/>
          <w:szCs w:val="24"/>
        </w:rPr>
        <w:t>на данный период (201</w:t>
      </w:r>
      <w:r w:rsidR="00073BBA" w:rsidRPr="00B71F64">
        <w:rPr>
          <w:rFonts w:ascii="Times New Roman" w:hAnsi="Times New Roman" w:cs="Times New Roman"/>
          <w:sz w:val="24"/>
          <w:szCs w:val="24"/>
        </w:rPr>
        <w:t>5</w:t>
      </w:r>
      <w:r w:rsidR="004F24EF" w:rsidRPr="00B71F64">
        <w:rPr>
          <w:rFonts w:ascii="Times New Roman" w:hAnsi="Times New Roman" w:cs="Times New Roman"/>
          <w:sz w:val="24"/>
          <w:szCs w:val="24"/>
        </w:rPr>
        <w:t xml:space="preserve"> г.) соответствует ресурсному уровню. С последующими этапами развития информационной среды школа планирует достижение регламентирующего уровня ИОС. </w:t>
      </w:r>
    </w:p>
    <w:p w:rsidR="004F24EF" w:rsidRPr="004D7C1C" w:rsidRDefault="00253AC1" w:rsidP="004D7C1C">
      <w:pPr>
        <w:spacing w:after="0" w:line="240" w:lineRule="auto"/>
        <w:contextualSpacing/>
        <w:jc w:val="both"/>
        <w:rPr>
          <w:rFonts w:ascii="Times New Roman" w:hAnsi="Times New Roman" w:cs="Times New Roman"/>
          <w:b/>
          <w:i/>
          <w:iCs/>
          <w:sz w:val="24"/>
          <w:szCs w:val="24"/>
        </w:rPr>
      </w:pPr>
      <w:bookmarkStart w:id="19" w:name="_Toc422483777"/>
      <w:r w:rsidRPr="004D7C1C">
        <w:rPr>
          <w:rFonts w:ascii="Times New Roman" w:hAnsi="Times New Roman" w:cs="Times New Roman"/>
          <w:b/>
          <w:i/>
          <w:color w:val="000000" w:themeColor="text1"/>
          <w:sz w:val="24"/>
          <w:szCs w:val="24"/>
        </w:rPr>
        <w:lastRenderedPageBreak/>
        <w:t>3.1.</w:t>
      </w:r>
      <w:r w:rsidR="004F24EF" w:rsidRPr="004D7C1C">
        <w:rPr>
          <w:rFonts w:ascii="Times New Roman" w:hAnsi="Times New Roman" w:cs="Times New Roman"/>
          <w:b/>
          <w:i/>
          <w:color w:val="000000" w:themeColor="text1"/>
          <w:sz w:val="24"/>
          <w:szCs w:val="24"/>
        </w:rPr>
        <w:t>8. Описание основных элементов и форм</w:t>
      </w:r>
      <w:r w:rsidR="00131824">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реализации формирования стратегий</w:t>
      </w:r>
      <w:r w:rsidR="00131824">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смыслового чтения и работы с текстом</w:t>
      </w:r>
      <w:bookmarkEnd w:id="19"/>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Осмысленное чтение связано с пониманием. На понимание влияют уровень психического развития и скорость чтения. Понимание же, в свою очередь, оказывает влияние на правильность чтения, качество составления плана, сформулированность тезауруса, развитие словаря, качество умений обучающихся, уровень мотивации. Существуют аспекты понимания текста на уровне восприятия, воссоздания, воспроизведения текста. Уровни же понимания следующие: уровень значения (предметное содержание, связи, обобщения) и уровень смысла (понимание идеи, главной мысли). К параметрам понимания относятся глубина, полнота, точность, продуктивность.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«Грамотность чтения» – это способность человека к пониманию текста, рефлексии на него и его использования. Оценка грамотности чтения должна учитывать следующие аспекты: общая ориентация в содержании и понимание целостного смысла; выявление информации; интерпретация текста; рефлексия на содержание; рефлексия на форму текста.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B71F64">
        <w:rPr>
          <w:rFonts w:ascii="Times New Roman" w:hAnsi="Times New Roman" w:cs="Times New Roman"/>
          <w:b/>
          <w:bCs/>
          <w:i/>
          <w:iCs/>
          <w:sz w:val="24"/>
          <w:szCs w:val="24"/>
        </w:rPr>
        <w:t>навыки работы с информацией</w:t>
      </w:r>
      <w:r w:rsidRPr="00B71F64">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Обучающиеся усовершенствуют навык </w:t>
      </w:r>
      <w:r w:rsidRPr="00B71F64">
        <w:rPr>
          <w:rFonts w:ascii="Times New Roman" w:hAnsi="Times New Roman" w:cs="Times New Roman"/>
          <w:i/>
          <w:iCs/>
          <w:sz w:val="24"/>
          <w:szCs w:val="24"/>
        </w:rPr>
        <w:t>поиска информации</w:t>
      </w:r>
      <w:r w:rsidRPr="00B71F64">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w:t>
      </w:r>
      <w:r w:rsidRPr="00B71F64">
        <w:rPr>
          <w:rFonts w:ascii="Times New Roman" w:hAnsi="Times New Roman" w:cs="Times New Roman"/>
          <w:sz w:val="24"/>
          <w:szCs w:val="24"/>
        </w:rPr>
        <w:lastRenderedPageBreak/>
        <w:t>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вычитывать все уровни текстовой информации. Составлять тезисы, раз</w:t>
      </w:r>
      <w:r w:rsidRPr="00B71F64">
        <w:rPr>
          <w:rFonts w:ascii="Times New Roman" w:hAnsi="Times New Roman" w:cs="Times New Roman"/>
          <w:sz w:val="24"/>
          <w:szCs w:val="24"/>
        </w:rPr>
        <w:softHyphen/>
        <w:t>личные виды планов (простых, сложных и т.п.). Преобразовывать инфор</w:t>
      </w:r>
      <w:r w:rsidRPr="00B71F64">
        <w:rPr>
          <w:rFonts w:ascii="Times New Roman" w:hAnsi="Times New Roman" w:cs="Times New Roman"/>
          <w:sz w:val="24"/>
          <w:szCs w:val="24"/>
        </w:rPr>
        <w:softHyphen/>
        <w:t>мацию из одного вида в другой (таблицу в текст и пр.).</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Представлять информацию в виде конспектов, таблиц, схем, графиков. Преобразовывая информацию из одного вида в другой, выбирать удобную для себя форму фиксации и представления информации. Представлять информацию в оптимальной форме в зависимости от адресата. </w:t>
      </w:r>
      <w:proofErr w:type="gramStart"/>
      <w:r w:rsidRPr="00B71F64">
        <w:rPr>
          <w:rFonts w:ascii="Times New Roman" w:hAnsi="Times New Roman" w:cs="Times New Roman"/>
          <w:sz w:val="24"/>
          <w:szCs w:val="24"/>
        </w:rPr>
        <w:t>Понимая позицию другого, различать в его речи: мнение (точку зрения)</w:t>
      </w:r>
      <w:r w:rsidR="00131824">
        <w:rPr>
          <w:rFonts w:ascii="Times New Roman" w:hAnsi="Times New Roman" w:cs="Times New Roman"/>
          <w:sz w:val="24"/>
          <w:szCs w:val="24"/>
        </w:rPr>
        <w:t xml:space="preserve">, </w:t>
      </w:r>
      <w:r w:rsidRPr="00B71F64">
        <w:rPr>
          <w:rFonts w:ascii="Times New Roman" w:hAnsi="Times New Roman" w:cs="Times New Roman"/>
          <w:sz w:val="24"/>
          <w:szCs w:val="24"/>
        </w:rPr>
        <w:t>доказательство (аргументы), факты; гипотезы, аксиомы, теории.</w:t>
      </w:r>
      <w:proofErr w:type="gramEnd"/>
      <w:r w:rsidRPr="00B71F64">
        <w:rPr>
          <w:rFonts w:ascii="Times New Roman" w:hAnsi="Times New Roman" w:cs="Times New Roman"/>
          <w:sz w:val="24"/>
          <w:szCs w:val="24"/>
        </w:rPr>
        <w:t xml:space="preserve"> Для этого самостоятельно использовать различные виды чтения (изучающее, просмотровое, ознакомительное, поисковое), приемы слушания. </w:t>
      </w:r>
    </w:p>
    <w:p w:rsidR="004F24EF" w:rsidRPr="00B71F64" w:rsidRDefault="004F24EF"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noProof/>
          <w:sz w:val="24"/>
          <w:szCs w:val="24"/>
          <w:lang w:eastAsia="ru-RU"/>
        </w:rPr>
        <w:drawing>
          <wp:inline distT="0" distB="0" distL="0" distR="0">
            <wp:extent cx="5154706" cy="16462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166330" cy="1649980"/>
                    </a:xfrm>
                    <a:prstGeom prst="rect">
                      <a:avLst/>
                    </a:prstGeom>
                    <a:noFill/>
                    <a:ln w="9525">
                      <a:noFill/>
                      <a:miter lim="800000"/>
                      <a:headEnd/>
                      <a:tailEnd/>
                    </a:ln>
                  </pic:spPr>
                </pic:pic>
              </a:graphicData>
            </a:graphic>
          </wp:inline>
        </w:drawing>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основу обучения разному уровню понимания текста была положена трехуровневая модель понимания, которая соотносится с таксономией Блума. В основу обучения чтению как текстовой деятельности была положена модель интерактивного обучения чтению, которая включает семь шагов, объединенных в три стадии: деятельность до чтения, во время чтения и после чтения. </w:t>
      </w:r>
      <w:r w:rsidRPr="00B71F64">
        <w:rPr>
          <w:rFonts w:ascii="Times New Roman" w:hAnsi="Times New Roman" w:cs="Times New Roman"/>
          <w:sz w:val="24"/>
          <w:szCs w:val="24"/>
        </w:rPr>
        <w:lastRenderedPageBreak/>
        <w:t xml:space="preserve">Базовой стратегией обучения пониманию текста является стратегия взаимоотношения вопроса и </w:t>
      </w:r>
      <w:r w:rsidRPr="005714AF">
        <w:rPr>
          <w:rFonts w:ascii="Times New Roman" w:hAnsi="Times New Roman" w:cs="Times New Roman"/>
          <w:color w:val="FF0000"/>
          <w:sz w:val="24"/>
          <w:szCs w:val="24"/>
        </w:rPr>
        <w:t>ответа (Question Answer Relationships – QAR).</w:t>
      </w:r>
      <w:r w:rsidRPr="00B71F64">
        <w:rPr>
          <w:rFonts w:ascii="Times New Roman" w:hAnsi="Times New Roman" w:cs="Times New Roman"/>
          <w:sz w:val="24"/>
          <w:szCs w:val="24"/>
        </w:rPr>
        <w:t xml:space="preserve"> Данная стратегия учит понимать текст через поиск места ответа в тексте в отличие от других приемов, которые контролируют понимание.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Обучение чтению как текстовой деятельности подразумевает всестороннюю и качественную работу с текстом, направленную на создание смысла.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Стратегии чтения обеспечивают процедуру понимания при чтении и помогают раскрывать  иерархию информационных и смысловых уровней текста, формирует основы самостоятельной информационно-познавательной деятельности.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Воспитание человека, который умел бы читать по-разному на протяжении всей своей жизни различные материалы на разных языках, ставя перед собой различные цели, т. е. воспитание чтеца и читателя в одном лице, является одной из целей обучения и образования. Стратегиальный чтец, приступая к чтению, выстраивает план, направление своей деятельности, осуществляет ее и отвечает сам себе на 4 необходимых вопроса: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Какова цель моего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Какой текст я собираюсь читать?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 я буду его читать?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 я буду проверять, контролировать, оценивать качество своего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Его деятельность включает 7 шагов, которые объединяются в 3 стадии: предтекстовую, текстовую и послетекстовую.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Предтекстовая (ориентировочная) </w:t>
      </w:r>
      <w:r w:rsidRPr="00B71F64">
        <w:rPr>
          <w:rFonts w:ascii="Times New Roman" w:hAnsi="Times New Roman" w:cs="Times New Roman"/>
          <w:sz w:val="24"/>
          <w:szCs w:val="24"/>
        </w:rPr>
        <w:t>деятельность – самая разнообразная. Она включает: во-первых, постановку цели чтения, во-вторых, определение характера текста, которое возможно после просмотра его заголовка и подзаголовков и предположение о цели его написания, т. е. замысле автора. В результате ориентировки в тексте чтец принимает решение о виде чтения и приступает к деятельности, пользуясь стратегиями, относящимися к механизмам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Первыми, выдвинувшими положение о наличии стратегий, которые </w:t>
      </w:r>
      <w:r w:rsidRPr="00B71F64">
        <w:rPr>
          <w:rFonts w:ascii="Times New Roman" w:hAnsi="Times New Roman" w:cs="Times New Roman"/>
          <w:i/>
          <w:iCs/>
          <w:sz w:val="24"/>
          <w:szCs w:val="24"/>
        </w:rPr>
        <w:t xml:space="preserve">управляют, ведут </w:t>
      </w:r>
      <w:r w:rsidRPr="00B71F64">
        <w:rPr>
          <w:rFonts w:ascii="Times New Roman" w:hAnsi="Times New Roman" w:cs="Times New Roman"/>
          <w:sz w:val="24"/>
          <w:szCs w:val="24"/>
        </w:rPr>
        <w:t xml:space="preserve">процесс чтения, восприятия и понимания читаемого материала, были психолингвисты К. Гудман и П. Колерс. Читающий человек, по мнению К. Гудмана, использует три типа информации: зрительную, извлекаемую из письменной речи, звуковую, извлекаемую из устной речи, и информацию о </w:t>
      </w:r>
      <w:proofErr w:type="gramStart"/>
      <w:r w:rsidRPr="00B71F64">
        <w:rPr>
          <w:rFonts w:ascii="Times New Roman" w:hAnsi="Times New Roman" w:cs="Times New Roman"/>
          <w:sz w:val="24"/>
          <w:szCs w:val="24"/>
        </w:rPr>
        <w:t>звуко-буквенных</w:t>
      </w:r>
      <w:proofErr w:type="gramEnd"/>
      <w:r w:rsidRPr="00B71F64">
        <w:rPr>
          <w:rFonts w:ascii="Times New Roman" w:hAnsi="Times New Roman" w:cs="Times New Roman"/>
          <w:sz w:val="24"/>
          <w:szCs w:val="24"/>
        </w:rPr>
        <w:t xml:space="preserve"> отношениях, извлекаемую из понимания того, как связаны устная и письменная речь.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Помимо этого, чтецу необходимы знания о грамматической системе языка и знание того, как можно создать смысл на основе письменного языка.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Программа действий чтеца называются стратегией чтения</w:t>
      </w:r>
      <w:r w:rsidRPr="00B71F64">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 xml:space="preserve">Обучение стратегиям чтения включает не только умение раскрывать иерархию </w:t>
      </w:r>
      <w:r w:rsidRPr="00B71F64">
        <w:rPr>
          <w:rFonts w:ascii="Times New Roman" w:hAnsi="Times New Roman" w:cs="Times New Roman"/>
          <w:i/>
          <w:iCs/>
          <w:sz w:val="24"/>
          <w:szCs w:val="24"/>
        </w:rPr>
        <w:t xml:space="preserve">информационных </w:t>
      </w:r>
      <w:r w:rsidRPr="00B71F64">
        <w:rPr>
          <w:rFonts w:ascii="Times New Roman" w:hAnsi="Times New Roman" w:cs="Times New Roman"/>
          <w:sz w:val="24"/>
          <w:szCs w:val="24"/>
        </w:rPr>
        <w:t xml:space="preserve">уровней (факты, мнения, суждения), иерархию </w:t>
      </w:r>
      <w:r w:rsidRPr="00B71F64">
        <w:rPr>
          <w:rFonts w:ascii="Times New Roman" w:hAnsi="Times New Roman" w:cs="Times New Roman"/>
          <w:i/>
          <w:iCs/>
          <w:sz w:val="24"/>
          <w:szCs w:val="24"/>
        </w:rPr>
        <w:t xml:space="preserve">смыслов текста </w:t>
      </w:r>
      <w:r w:rsidRPr="00B71F64">
        <w:rPr>
          <w:rFonts w:ascii="Times New Roman" w:hAnsi="Times New Roman" w:cs="Times New Roman"/>
          <w:sz w:val="24"/>
          <w:szCs w:val="24"/>
        </w:rPr>
        <w:t xml:space="preserve">(основная мысль, тема, подтема, микротема и т. д.), но и собственно процесс понимания (рефлексивная информация), т. е. </w:t>
      </w:r>
      <w:r w:rsidRPr="00B71F64">
        <w:rPr>
          <w:rFonts w:ascii="Times New Roman" w:hAnsi="Times New Roman" w:cs="Times New Roman"/>
          <w:i/>
          <w:iCs/>
          <w:sz w:val="24"/>
          <w:szCs w:val="24"/>
        </w:rPr>
        <w:t>процедуру обучения пониманию при чтении</w:t>
      </w:r>
      <w:r w:rsidRPr="00B71F64">
        <w:rPr>
          <w:rFonts w:ascii="Times New Roman" w:hAnsi="Times New Roman" w:cs="Times New Roman"/>
          <w:sz w:val="24"/>
          <w:szCs w:val="24"/>
        </w:rPr>
        <w:t>.</w:t>
      </w:r>
      <w:proofErr w:type="gramEnd"/>
      <w:r w:rsidRPr="00B71F64">
        <w:rPr>
          <w:rFonts w:ascii="Times New Roman" w:hAnsi="Times New Roman" w:cs="Times New Roman"/>
          <w:sz w:val="24"/>
          <w:szCs w:val="24"/>
        </w:rPr>
        <w:t xml:space="preserve"> Стратегиальная модель обработки связного текста (Т. Ван Дейк) </w:t>
      </w:r>
      <w:r w:rsidRPr="00B71F64">
        <w:rPr>
          <w:rFonts w:ascii="Times New Roman" w:hAnsi="Times New Roman" w:cs="Times New Roman"/>
          <w:i/>
          <w:iCs/>
          <w:sz w:val="24"/>
          <w:szCs w:val="24"/>
        </w:rPr>
        <w:t xml:space="preserve">подобна </w:t>
      </w:r>
      <w:r w:rsidRPr="00B71F64">
        <w:rPr>
          <w:rFonts w:ascii="Times New Roman" w:hAnsi="Times New Roman" w:cs="Times New Roman"/>
          <w:sz w:val="24"/>
          <w:szCs w:val="24"/>
        </w:rPr>
        <w:t>процессу выдвижения рабочих гипотез относительно структуры текста и значений его фрагментов, которые могут подтверждаться или отклоняться.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Стратегии </w:t>
      </w:r>
      <w:r w:rsidRPr="00B71F64">
        <w:rPr>
          <w:rFonts w:ascii="Times New Roman" w:hAnsi="Times New Roman" w:cs="Times New Roman"/>
          <w:i/>
          <w:iCs/>
          <w:sz w:val="24"/>
          <w:szCs w:val="24"/>
        </w:rPr>
        <w:t xml:space="preserve">не равны алгоритму </w:t>
      </w:r>
      <w:r w:rsidRPr="00B71F64">
        <w:rPr>
          <w:rFonts w:ascii="Times New Roman" w:hAnsi="Times New Roman" w:cs="Times New Roman"/>
          <w:sz w:val="24"/>
          <w:szCs w:val="24"/>
        </w:rPr>
        <w:t xml:space="preserve">выполнения деятельности. Как любой план и программа способов и приемов выполнения деятельности, стратегия допускает отклонения, варианты и тактики. Алгоритм является более жестким планом, который нельзя изменить.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Стратегии и умения-навыки </w:t>
      </w:r>
      <w:r w:rsidRPr="00B71F64">
        <w:rPr>
          <w:rFonts w:ascii="Times New Roman" w:hAnsi="Times New Roman" w:cs="Times New Roman"/>
          <w:sz w:val="24"/>
          <w:szCs w:val="24"/>
        </w:rPr>
        <w:t xml:space="preserve">находятся в тех же отношениях, что процесс и результат. Умения и навыки являются результатом обучения чтению, а стратегии – единицей, относящейся к процессу. </w:t>
      </w:r>
      <w:r w:rsidRPr="00B71F64">
        <w:rPr>
          <w:rFonts w:ascii="Times New Roman" w:hAnsi="Times New Roman" w:cs="Times New Roman"/>
          <w:i/>
          <w:iCs/>
          <w:sz w:val="24"/>
          <w:szCs w:val="24"/>
        </w:rPr>
        <w:t xml:space="preserve">Стратегия </w:t>
      </w:r>
      <w:r w:rsidRPr="00B71F64">
        <w:rPr>
          <w:rFonts w:ascii="Times New Roman" w:hAnsi="Times New Roman" w:cs="Times New Roman"/>
          <w:sz w:val="24"/>
          <w:szCs w:val="24"/>
        </w:rPr>
        <w:t xml:space="preserve">не есть простое применение одного средства на основе одного правила. </w:t>
      </w:r>
      <w:r w:rsidRPr="00B71F64">
        <w:rPr>
          <w:rFonts w:ascii="Times New Roman" w:hAnsi="Times New Roman" w:cs="Times New Roman"/>
          <w:i/>
          <w:iCs/>
          <w:sz w:val="24"/>
          <w:szCs w:val="24"/>
        </w:rPr>
        <w:t xml:space="preserve">Это группа действий и операций, </w:t>
      </w:r>
      <w:r w:rsidRPr="00B71F64">
        <w:rPr>
          <w:rFonts w:ascii="Times New Roman" w:hAnsi="Times New Roman" w:cs="Times New Roman"/>
          <w:sz w:val="24"/>
          <w:szCs w:val="24"/>
        </w:rPr>
        <w:t xml:space="preserve">организованных для достижения цели, подчиненных движению к общей конечной </w:t>
      </w:r>
      <w:r w:rsidRPr="005714AF">
        <w:rPr>
          <w:rFonts w:ascii="Times New Roman" w:hAnsi="Times New Roman" w:cs="Times New Roman"/>
          <w:color w:val="FF0000"/>
          <w:sz w:val="24"/>
          <w:szCs w:val="24"/>
        </w:rPr>
        <w:t xml:space="preserve">цели, это </w:t>
      </w:r>
      <w:r w:rsidRPr="005714AF">
        <w:rPr>
          <w:rFonts w:ascii="Times New Roman" w:hAnsi="Times New Roman" w:cs="Times New Roman"/>
          <w:i/>
          <w:iCs/>
          <w:color w:val="FF0000"/>
          <w:sz w:val="24"/>
          <w:szCs w:val="24"/>
        </w:rPr>
        <w:t>skillplus will</w:t>
      </w:r>
      <w:r w:rsidRPr="005714AF">
        <w:rPr>
          <w:rFonts w:ascii="Times New Roman" w:hAnsi="Times New Roman" w:cs="Times New Roman"/>
          <w:color w:val="FF0000"/>
          <w:sz w:val="24"/>
          <w:szCs w:val="24"/>
        </w:rPr>
        <w:t>. Программа</w:t>
      </w:r>
      <w:r w:rsidRPr="00B71F64">
        <w:rPr>
          <w:rFonts w:ascii="Times New Roman" w:hAnsi="Times New Roman" w:cs="Times New Roman"/>
          <w:sz w:val="24"/>
          <w:szCs w:val="24"/>
        </w:rPr>
        <w:t xml:space="preserve"> действий и операций деятельности читателя с текстом, способствующие развитию умений чтения и размышлению о </w:t>
      </w:r>
      <w:proofErr w:type="gramStart"/>
      <w:r w:rsidRPr="00B71F64">
        <w:rPr>
          <w:rFonts w:ascii="Times New Roman" w:hAnsi="Times New Roman" w:cs="Times New Roman"/>
          <w:sz w:val="24"/>
          <w:szCs w:val="24"/>
        </w:rPr>
        <w:t>читаемом</w:t>
      </w:r>
      <w:proofErr w:type="gramEnd"/>
      <w:r w:rsidRPr="00B71F64">
        <w:rPr>
          <w:rFonts w:ascii="Times New Roman" w:hAnsi="Times New Roman" w:cs="Times New Roman"/>
          <w:sz w:val="24"/>
          <w:szCs w:val="24"/>
        </w:rPr>
        <w:t xml:space="preserve"> и прочитанном, включающие процедуры анализа информации и качества своего понимания, а также взаимодействия с текстом, становятся </w:t>
      </w:r>
      <w:r w:rsidRPr="00B71F64">
        <w:rPr>
          <w:rFonts w:ascii="Times New Roman" w:hAnsi="Times New Roman" w:cs="Times New Roman"/>
          <w:i/>
          <w:iCs/>
          <w:sz w:val="24"/>
          <w:szCs w:val="24"/>
        </w:rPr>
        <w:t xml:space="preserve">стратегией </w:t>
      </w:r>
      <w:r w:rsidRPr="00B71F64">
        <w:rPr>
          <w:rFonts w:ascii="Times New Roman" w:hAnsi="Times New Roman" w:cs="Times New Roman"/>
          <w:sz w:val="24"/>
          <w:szCs w:val="24"/>
        </w:rPr>
        <w:t>чтения.</w:t>
      </w:r>
    </w:p>
    <w:p w:rsidR="004F24EF" w:rsidRPr="00B71F64" w:rsidRDefault="004F24EF" w:rsidP="00E323EC">
      <w:pPr>
        <w:spacing w:after="0" w:line="360" w:lineRule="auto"/>
        <w:ind w:firstLine="426"/>
        <w:contextualSpacing/>
        <w:jc w:val="both"/>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Стратегии деятельности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w:t>
      </w:r>
      <w:r w:rsidRPr="00B71F64">
        <w:rPr>
          <w:rFonts w:ascii="Times New Roman" w:hAnsi="Times New Roman" w:cs="Times New Roman"/>
          <w:i/>
          <w:iCs/>
          <w:sz w:val="24"/>
          <w:szCs w:val="24"/>
        </w:rPr>
        <w:t xml:space="preserve">ориентировочных предтекстовых стратегий </w:t>
      </w:r>
      <w:r w:rsidRPr="00B71F64">
        <w:rPr>
          <w:rFonts w:ascii="Times New Roman" w:hAnsi="Times New Roman" w:cs="Times New Roman"/>
          <w:sz w:val="24"/>
          <w:szCs w:val="24"/>
        </w:rPr>
        <w:t xml:space="preserve">являются постановка цели и задач чтения, ознакомление с наиболее значимыми понятиями, терминами, ключевыми словами, актуализация предшествующих знаний, диагностика текста, формирование </w:t>
      </w:r>
      <w:r w:rsidRPr="00B71F64">
        <w:rPr>
          <w:rFonts w:ascii="Times New Roman" w:hAnsi="Times New Roman" w:cs="Times New Roman"/>
          <w:i/>
          <w:iCs/>
          <w:sz w:val="24"/>
          <w:szCs w:val="24"/>
        </w:rPr>
        <w:t xml:space="preserve">установки </w:t>
      </w:r>
      <w:r w:rsidRPr="00B71F64">
        <w:rPr>
          <w:rFonts w:ascii="Times New Roman" w:hAnsi="Times New Roman" w:cs="Times New Roman"/>
          <w:sz w:val="24"/>
          <w:szCs w:val="24"/>
        </w:rPr>
        <w:t>чтения с помощью вопросов или заданий, определение скорости чтения и количества прочтений, мотивирование читателя. С позиции пробуждения интереса к чтению, исследователи отмечают 7 наиболее продуктивных предтекстовых стратегий: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глоссария необходимых для чтения данного текста слов;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припоминание важной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предварительные организаторы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беглый обзор материала;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предваряющих чтение вопросов;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зрительная</w:t>
      </w:r>
      <w:proofErr w:type="gramEnd"/>
      <w:r w:rsidRPr="00B71F64">
        <w:rPr>
          <w:rFonts w:ascii="Times New Roman" w:hAnsi="Times New Roman" w:cs="Times New Roman"/>
          <w:sz w:val="24"/>
          <w:szCs w:val="24"/>
        </w:rPr>
        <w:t xml:space="preserve"> представленность прогнозируемого содержания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мозговой штурм (М. Тоньес).</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Целью </w:t>
      </w:r>
      <w:r w:rsidRPr="00B71F64">
        <w:rPr>
          <w:rFonts w:ascii="Times New Roman" w:hAnsi="Times New Roman" w:cs="Times New Roman"/>
          <w:i/>
          <w:iCs/>
          <w:sz w:val="24"/>
          <w:szCs w:val="24"/>
        </w:rPr>
        <w:t xml:space="preserve">стратегий </w:t>
      </w:r>
      <w:r w:rsidRPr="00B71F64">
        <w:rPr>
          <w:rFonts w:ascii="Times New Roman" w:hAnsi="Times New Roman" w:cs="Times New Roman"/>
          <w:sz w:val="24"/>
          <w:szCs w:val="24"/>
        </w:rPr>
        <w:t xml:space="preserve">исполнительной фазы </w:t>
      </w:r>
      <w:r w:rsidRPr="00B71F64">
        <w:rPr>
          <w:rFonts w:ascii="Times New Roman" w:hAnsi="Times New Roman" w:cs="Times New Roman"/>
          <w:i/>
          <w:iCs/>
          <w:sz w:val="24"/>
          <w:szCs w:val="24"/>
        </w:rPr>
        <w:t xml:space="preserve">чтения </w:t>
      </w:r>
      <w:r w:rsidRPr="00B71F64">
        <w:rPr>
          <w:rFonts w:ascii="Times New Roman" w:hAnsi="Times New Roman" w:cs="Times New Roman"/>
          <w:sz w:val="24"/>
          <w:szCs w:val="24"/>
        </w:rPr>
        <w:t>является развитие механизмов чтения, т. е. выдвижение гипотезы, ее подтверждение/отклонение, контекстуальная и смысловая догадка, размышление во время чтения о том, что и как «я читаю», насколько хорошо «понимаю прочитанное». Основным принципом стратегий этого этапа – текстовой деятельности (</w:t>
      </w:r>
      <w:r w:rsidRPr="00B71F64">
        <w:rPr>
          <w:rFonts w:ascii="Times New Roman" w:hAnsi="Times New Roman" w:cs="Times New Roman"/>
          <w:i/>
          <w:iCs/>
          <w:sz w:val="24"/>
          <w:szCs w:val="24"/>
        </w:rPr>
        <w:t>while reading</w:t>
      </w:r>
      <w:r w:rsidRPr="00B71F64">
        <w:rPr>
          <w:rFonts w:ascii="Times New Roman" w:hAnsi="Times New Roman" w:cs="Times New Roman"/>
          <w:sz w:val="24"/>
          <w:szCs w:val="24"/>
        </w:rPr>
        <w:t>) – будет остановка деятельности, размышление вслух, прогноз, установление разнообразных и разнонаправленных связей и отношений внутри развития сюжета. Педагог вмешивается  процесс чтения обучающегося с целью оказания помощи, дополнительного информирования и обучения. Чем труднее материал, с которым работает читатель, тем большая помощь педагога ему необходима. Поэтому наиболее эффективными будут стратегии, связанные с ведением записей в самой различной форме, многочисленными вариантами работы со словом, рубрикацией и системными организаторами или кластерами, а также догадками по контексту и формированием мнения, основанного на тексте.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стратегий </w:t>
      </w:r>
      <w:r w:rsidRPr="00B71F64">
        <w:rPr>
          <w:rFonts w:ascii="Times New Roman" w:hAnsi="Times New Roman" w:cs="Times New Roman"/>
          <w:i/>
          <w:iCs/>
          <w:sz w:val="24"/>
          <w:szCs w:val="24"/>
        </w:rPr>
        <w:t>пост</w:t>
      </w:r>
      <w:r w:rsidR="005714AF">
        <w:rPr>
          <w:rFonts w:ascii="Times New Roman" w:hAnsi="Times New Roman" w:cs="Times New Roman"/>
          <w:i/>
          <w:iCs/>
          <w:sz w:val="24"/>
          <w:szCs w:val="24"/>
        </w:rPr>
        <w:t xml:space="preserve"> </w:t>
      </w:r>
      <w:r w:rsidRPr="00B71F64">
        <w:rPr>
          <w:rFonts w:ascii="Times New Roman" w:hAnsi="Times New Roman" w:cs="Times New Roman"/>
          <w:i/>
          <w:iCs/>
          <w:sz w:val="24"/>
          <w:szCs w:val="24"/>
        </w:rPr>
        <w:t xml:space="preserve">чтения </w:t>
      </w:r>
      <w:r w:rsidRPr="00B71F64">
        <w:rPr>
          <w:rFonts w:ascii="Times New Roman" w:hAnsi="Times New Roman" w:cs="Times New Roman"/>
          <w:sz w:val="24"/>
          <w:szCs w:val="24"/>
        </w:rPr>
        <w:t xml:space="preserve">является применение, использование материала в самых различных ситуациях, формах, сферах и включение его в другую, более масштабную деятельность. Стратегии связаны с усвоением, расширением, углублением, обсуждением содержания прочитанного. К ним относятся стратегии воспроизведения текста с различной степенью развернутости и сжатости. Это суммация, обобщение содержания текста в форме краткого изложения без изменения структуры текста и с ее изменением, аннотация, реферат или резюме, трансформации текста в другую литературную или </w:t>
      </w:r>
      <w:proofErr w:type="gramStart"/>
      <w:r w:rsidRPr="00B71F64">
        <w:rPr>
          <w:rFonts w:ascii="Times New Roman" w:hAnsi="Times New Roman" w:cs="Times New Roman"/>
          <w:sz w:val="24"/>
          <w:szCs w:val="24"/>
        </w:rPr>
        <w:t>вне</w:t>
      </w:r>
      <w:proofErr w:type="gramEnd"/>
      <w:r w:rsidR="005714AF">
        <w:rPr>
          <w:rFonts w:ascii="Times New Roman" w:hAnsi="Times New Roman" w:cs="Times New Roman"/>
          <w:sz w:val="24"/>
          <w:szCs w:val="24"/>
        </w:rPr>
        <w:t xml:space="preserve"> </w:t>
      </w:r>
      <w:r w:rsidRPr="00B71F64">
        <w:rPr>
          <w:rFonts w:ascii="Times New Roman" w:hAnsi="Times New Roman" w:cs="Times New Roman"/>
          <w:sz w:val="24"/>
          <w:szCs w:val="24"/>
        </w:rPr>
        <w:t xml:space="preserve">текстовую форму (сценарий, пьеса, стихотворение, пятистрочник, иллюстрация, плакат и пр.). Практикуются также журналы чтения и читательских реакций, а затем написание собственных текстов от простых по форме алфавитных книжек до сказок, рассказов, стихов. </w:t>
      </w:r>
      <w:proofErr w:type="gramStart"/>
      <w:r w:rsidRPr="00B71F64">
        <w:rPr>
          <w:rFonts w:ascii="Times New Roman" w:hAnsi="Times New Roman" w:cs="Times New Roman"/>
          <w:sz w:val="24"/>
          <w:szCs w:val="24"/>
        </w:rPr>
        <w:t>Среди стратегий чтения наибольшее распространение получили такие, которые могут использоваться для обучающихся различного возраста, уровня знания языка изложения материала и интеллектуального развития.</w:t>
      </w:r>
      <w:proofErr w:type="gramEnd"/>
      <w:r w:rsidRPr="00B71F64">
        <w:rPr>
          <w:rFonts w:ascii="Times New Roman" w:hAnsi="Times New Roman" w:cs="Times New Roman"/>
          <w:sz w:val="24"/>
          <w:szCs w:val="24"/>
        </w:rPr>
        <w:t xml:space="preserve"> Кроме того, использование стратегий </w:t>
      </w:r>
      <w:r w:rsidRPr="00B71F64">
        <w:rPr>
          <w:rFonts w:ascii="Times New Roman" w:hAnsi="Times New Roman" w:cs="Times New Roman"/>
          <w:i/>
          <w:iCs/>
          <w:sz w:val="24"/>
          <w:szCs w:val="24"/>
        </w:rPr>
        <w:t xml:space="preserve">должно развивать </w:t>
      </w:r>
      <w:r w:rsidRPr="00B71F64">
        <w:rPr>
          <w:rFonts w:ascii="Times New Roman" w:hAnsi="Times New Roman" w:cs="Times New Roman"/>
          <w:sz w:val="24"/>
          <w:szCs w:val="24"/>
        </w:rPr>
        <w:t xml:space="preserve">несколько видов речевой деятельности на одном уроке, но </w:t>
      </w:r>
      <w:r w:rsidRPr="00B71F64">
        <w:rPr>
          <w:rFonts w:ascii="Times New Roman" w:hAnsi="Times New Roman" w:cs="Times New Roman"/>
          <w:i/>
          <w:iCs/>
          <w:sz w:val="24"/>
          <w:szCs w:val="24"/>
        </w:rPr>
        <w:t xml:space="preserve">не требовать </w:t>
      </w:r>
      <w:r w:rsidRPr="00B71F64">
        <w:rPr>
          <w:rFonts w:ascii="Times New Roman" w:hAnsi="Times New Roman" w:cs="Times New Roman"/>
          <w:sz w:val="24"/>
          <w:szCs w:val="24"/>
        </w:rPr>
        <w:t>сложной подготовки от учителя.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настоящее время известно около ста стратегий, добрая половина из которых активно применяется в учебном процессе. Уже существуют списки «любимых» стратегий. Примеры наиболее распространенных стратегий.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Предчтение (ориентировочный этап):</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Ориентиры предвосхищения содержания.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Мозговой штурм.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Поставь проблему. Предложи решение.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Рассечение вопроса.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Прогноз и впечатления.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Алфавит за круглым столом.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(исполнительный этап): Следуйте за персонажем книги.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Путешествие по главе книги.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пометками (SMART, INSERT).</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вопросами.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обсуждением.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осмысления и запоминания событий.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Тайм-аут! (паузы для сохранения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Мозаика (чтение «вскладчину»).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Постчтение (рефлексивно-оценивающий этап, включение в другую деятельность):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фрейма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типа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Паутина обсуждения.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Пирамида фактов.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Где ответ?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межпредметных связей.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Паутина обсуждения.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Пирамида фактов.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Где ответ?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межпредметных связей.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Сводные таблицы.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Граф-схема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Различные вопросы к тексту.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Аннотация – реферат – пересказ.</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Взаимовопросы.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Синквейн.</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Предчтение – чтение – постчтение: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Обзор, вопросы, чтение, изложение, повторение.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Рефлексивные размышления (SQ4R).</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Знаю, хочу узнать, узнал (и варианты) (KWL).</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Чтение вслух: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Театр у микрофона.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Попеременное чтение (с вопросами).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 слушание: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Попеременное чтение и слушание.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 письмо:</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РАФТ (роль, аудитория, формат, тема).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Дневник/журнал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Второй достаточно  известной  стратегией  является  стратегия  TAG  (Textbook Activity Guide) Б. Деви</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Это </w:t>
      </w:r>
      <w:r w:rsidRPr="00B71F64">
        <w:rPr>
          <w:rFonts w:ascii="Times New Roman" w:hAnsi="Times New Roman" w:cs="Times New Roman"/>
          <w:i/>
          <w:iCs/>
          <w:sz w:val="24"/>
          <w:szCs w:val="24"/>
        </w:rPr>
        <w:t>Руководство по чтению учебных материалов</w:t>
      </w:r>
      <w:r w:rsidRPr="00B71F64">
        <w:rPr>
          <w:rFonts w:ascii="Times New Roman" w:hAnsi="Times New Roman" w:cs="Times New Roman"/>
          <w:sz w:val="24"/>
          <w:szCs w:val="24"/>
        </w:rPr>
        <w:t xml:space="preserve">, которое требует </w:t>
      </w:r>
      <w:r w:rsidRPr="00B71F64">
        <w:rPr>
          <w:rFonts w:ascii="Times New Roman" w:hAnsi="Times New Roman" w:cs="Times New Roman"/>
          <w:i/>
          <w:iCs/>
          <w:sz w:val="24"/>
          <w:szCs w:val="24"/>
        </w:rPr>
        <w:t>парной работы</w:t>
      </w:r>
      <w:r w:rsidRPr="00B71F64">
        <w:rPr>
          <w:rFonts w:ascii="Times New Roman" w:hAnsi="Times New Roman" w:cs="Times New Roman"/>
          <w:sz w:val="24"/>
          <w:szCs w:val="24"/>
        </w:rPr>
        <w:t>. Руководство включает постановку целей и задач для каждой части текста, т. е. использует принцип порционности. Например, предлагается высказать гипотезы по первой части текста, обсудить с партнером вторую часть, пересказать устно третью, ответить письменно на вопросы по четвертой, нарисовать диаграмму по пятой. Обучающиеся же пользуются определенной системой знаков самоуправления, чтобы вести наблюдение за тем, какой фрагмент текста требует дальнейшей проработки. Исследование Деви показало, что чтение, организованное и управляемое с помощью такого руководства, улучшает обучение в целом.</w:t>
      </w:r>
    </w:p>
    <w:p w:rsidR="004F24EF" w:rsidRPr="00B71F64" w:rsidRDefault="004F24EF" w:rsidP="00173F23">
      <w:pPr>
        <w:spacing w:after="0" w:line="360" w:lineRule="auto"/>
        <w:contextualSpacing/>
        <w:rPr>
          <w:rFonts w:ascii="Times New Roman" w:hAnsi="Times New Roman" w:cs="Times New Roman"/>
          <w:b/>
          <w:bCs/>
          <w:sz w:val="24"/>
          <w:szCs w:val="24"/>
        </w:rPr>
      </w:pPr>
      <w:r w:rsidRPr="00B71F64">
        <w:rPr>
          <w:rFonts w:ascii="Times New Roman" w:hAnsi="Times New Roman" w:cs="Times New Roman"/>
          <w:b/>
          <w:bCs/>
          <w:sz w:val="24"/>
          <w:szCs w:val="24"/>
        </w:rPr>
        <w:t>Сравнительная таблица планируемых результатов стратегии</w:t>
      </w:r>
      <w:r w:rsidR="005714AF">
        <w:rPr>
          <w:rFonts w:ascii="Times New Roman" w:hAnsi="Times New Roman" w:cs="Times New Roman"/>
          <w:b/>
          <w:bCs/>
          <w:sz w:val="24"/>
          <w:szCs w:val="24"/>
        </w:rPr>
        <w:t xml:space="preserve"> </w:t>
      </w:r>
      <w:r w:rsidRPr="00B71F64">
        <w:rPr>
          <w:rFonts w:ascii="Times New Roman" w:hAnsi="Times New Roman" w:cs="Times New Roman"/>
          <w:b/>
          <w:bCs/>
          <w:sz w:val="24"/>
          <w:szCs w:val="24"/>
        </w:rPr>
        <w:t>смыслового чтения на этапах начального общего</w:t>
      </w:r>
      <w:r w:rsidR="005714AF">
        <w:rPr>
          <w:rFonts w:ascii="Times New Roman" w:hAnsi="Times New Roman" w:cs="Times New Roman"/>
          <w:b/>
          <w:bCs/>
          <w:sz w:val="24"/>
          <w:szCs w:val="24"/>
        </w:rPr>
        <w:t xml:space="preserve"> </w:t>
      </w:r>
      <w:r w:rsidRPr="00B71F64">
        <w:rPr>
          <w:rFonts w:ascii="Times New Roman" w:hAnsi="Times New Roman" w:cs="Times New Roman"/>
          <w:b/>
          <w:bCs/>
          <w:sz w:val="24"/>
          <w:szCs w:val="24"/>
        </w:rPr>
        <w:t>и основного общего образования</w:t>
      </w:r>
    </w:p>
    <w:tbl>
      <w:tblPr>
        <w:tblW w:w="10065" w:type="dxa"/>
        <w:tblInd w:w="202" w:type="dxa"/>
        <w:tblLayout w:type="fixed"/>
        <w:tblCellMar>
          <w:top w:w="60" w:type="dxa"/>
          <w:left w:w="60" w:type="dxa"/>
          <w:bottom w:w="60" w:type="dxa"/>
          <w:right w:w="60" w:type="dxa"/>
        </w:tblCellMar>
        <w:tblLook w:val="0000" w:firstRow="0" w:lastRow="0" w:firstColumn="0" w:lastColumn="0" w:noHBand="0" w:noVBand="0"/>
      </w:tblPr>
      <w:tblGrid>
        <w:gridCol w:w="4820"/>
        <w:gridCol w:w="141"/>
        <w:gridCol w:w="5104"/>
      </w:tblGrid>
      <w:tr w:rsidR="004F24EF" w:rsidRPr="00B71F64" w:rsidTr="00494FCF">
        <w:trPr>
          <w:trHeight w:val="255"/>
        </w:trPr>
        <w:tc>
          <w:tcPr>
            <w:tcW w:w="10065" w:type="dxa"/>
            <w:gridSpan w:val="3"/>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 xml:space="preserve">Работа с текстом: поиск информации и понимание </w:t>
            </w:r>
            <w:proofErr w:type="gramStart"/>
            <w:r w:rsidRPr="00B71F64">
              <w:rPr>
                <w:rFonts w:ascii="Times New Roman" w:hAnsi="Times New Roman" w:cs="Times New Roman"/>
                <w:b/>
                <w:bCs/>
                <w:sz w:val="24"/>
                <w:szCs w:val="24"/>
              </w:rPr>
              <w:t>прочитанного</w:t>
            </w:r>
            <w:proofErr w:type="gramEnd"/>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НОО</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ООО</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Находить в тексте конкретные сведения, факты, заданные в явном виде</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Ориентироваться в содержании текста и понимать его целостный смысл</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тему и главную мысль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главную тему, общую цель или назначение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Делить тексты на смысловые части, составлять план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Выбирать из текста или придумывать заголовок, соответствующий содержанию и общему смыслу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Вычленять содержащиеся в тексте основные события и устанавливать их последовательность</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тезис, выражающий общий смысл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Упорядочивать информацию по заданному основанию</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Сравнивать между собой объекты, описанные в тексте, выделяя два-три существенных признака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Объяснять порядок частей (инструкций), содержащихся в тексте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информацию, представленную в неявном виде (например, находить в тексте несколько примеров, доказывающих приведенные утверждения; характеризовать явление по его описанию, выделять общий признак группы элементов)</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основные текстовые и внетекстовые компоненты; 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 д.</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информацию, представленную разными способами: словесно, в виде таблицы, схемы, диаграммы</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Находить в тексте требуемую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текст, опираясь не только на содержащуюся в нем информацию, но и на жанр, структуру, выразительные средства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главную тему, общую цель или назначение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Использовать различные виды чтения: ознакомительное изучение, поисковое, выбирать нужный вид чтения в соответствии с целью чтения</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Выбирать из текста или придумывать заголовок, соответствующий содержанию и общему смыслу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Ориентироваться в соответствующих возрасту словарях и справочниках</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тезис, выражающий общий смысл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Объяснять порядок частей (инструкций), содержащихся в тексте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основные текстовые и внетекстовые компоненты</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 д.</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Решать учебно-познавательные и учебно-практические задачи, требующие полного и критического понимания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назначение разных видов текстов</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Ставить перед собой цель чтения, направляя внимание на полезную в данный момент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Различать темы и подтемы специального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Выделять главную и избыточную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Прогнозировать последовательность изложения идей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разные точки зрения и разные источники информации по заданной теме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Выполнять смысловое свертывание выделенных фактов и мыслей</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Формировать на основе текста систему аргументов (доводов) для обоснования определенной позиции</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душевное состояние персонажей текста, сопереживать им</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Использовать формальные элементы текста (например, подзаголовки, сноски) для поиска нужной информации; работать с несколькими источниками информации; сопоставлять информацию, полученную из нескольких источников</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B71F64">
              <w:rPr>
                <w:rFonts w:ascii="Times New Roman" w:hAnsi="Times New Roman" w:cs="Times New Roman"/>
                <w:sz w:val="24"/>
                <w:szCs w:val="24"/>
              </w:rPr>
              <w:t>ии и ее</w:t>
            </w:r>
            <w:proofErr w:type="gramEnd"/>
            <w:r w:rsidRPr="00B71F64">
              <w:rPr>
                <w:rFonts w:ascii="Times New Roman" w:hAnsi="Times New Roman" w:cs="Times New Roman"/>
                <w:sz w:val="24"/>
                <w:szCs w:val="24"/>
              </w:rPr>
              <w:t xml:space="preserve"> осмысления</w:t>
            </w:r>
          </w:p>
        </w:tc>
      </w:tr>
      <w:tr w:rsidR="005C631A" w:rsidRPr="00B71F64" w:rsidTr="000445AF">
        <w:trPr>
          <w:trHeight w:val="255"/>
        </w:trPr>
        <w:tc>
          <w:tcPr>
            <w:tcW w:w="10065" w:type="dxa"/>
            <w:gridSpan w:val="3"/>
            <w:tcBorders>
              <w:top w:val="single" w:sz="6" w:space="0" w:color="000000"/>
              <w:left w:val="single" w:sz="6" w:space="0" w:color="000000"/>
              <w:bottom w:val="single" w:sz="6" w:space="0" w:color="000000"/>
              <w:right w:val="single" w:sz="6" w:space="0" w:color="000000"/>
            </w:tcBorders>
            <w:vAlign w:val="center"/>
          </w:tcPr>
          <w:p w:rsidR="005C631A" w:rsidRPr="00B71F64" w:rsidRDefault="005C631A" w:rsidP="00173F23">
            <w:pPr>
              <w:spacing w:after="0"/>
              <w:contextualSpacing/>
              <w:jc w:val="both"/>
              <w:rPr>
                <w:rFonts w:ascii="Times New Roman" w:hAnsi="Times New Roman" w:cs="Times New Roman"/>
                <w:sz w:val="24"/>
                <w:szCs w:val="24"/>
              </w:rPr>
            </w:pPr>
            <w:r w:rsidRPr="00B71F64">
              <w:rPr>
                <w:rFonts w:ascii="Times New Roman" w:hAnsi="Times New Roman" w:cs="Times New Roman"/>
                <w:b/>
                <w:bCs/>
                <w:sz w:val="24"/>
                <w:szCs w:val="24"/>
              </w:rPr>
              <w:t>Работа с текстом: преобразование и интерпретация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НОО</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ООО</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Пересказывать текст подробно и сжато, устно и письменно</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Структурировать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Соотносить факты с общей идеей текста, устанавливать простые связи, непоказанные в тексте напрямую</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Используя нумерацию страниц, списки, ссылки, оглавления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несложные выводы, основываясь на тексте</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Проводить проверку правописания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Находить аргументы, подтверждающие </w:t>
            </w:r>
            <w:r w:rsidRPr="00B71F64">
              <w:rPr>
                <w:rFonts w:ascii="Times New Roman" w:hAnsi="Times New Roman" w:cs="Times New Roman"/>
                <w:sz w:val="24"/>
                <w:szCs w:val="24"/>
              </w:rPr>
              <w:lastRenderedPageBreak/>
              <w:t>вывод</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Использовать в тексте таблицы, изображения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Сопоставлять и обобщать содержащуюся в разных частях текста информацию</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Преобразовывать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Составлять на основании  текста небольшое монологическое высказывание, отвечая на поставленный вопрос</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Используя </w:t>
            </w:r>
          </w:p>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новые формы представления информации</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Интерпретировать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противопоставлять заключенную в тексте информацию разного характера</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в тексте доводы в подтверждение выдвинутых тезисов</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делать выводы из сформулированных посылок</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заключение о намерении автора или главной мысли текста</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делать выписки из прочитанных текстов с учетом цели их дальнейшего использования; составлять небольшие письменные аннотации к тексту, отзывы о </w:t>
            </w:r>
            <w:proofErr w:type="gramStart"/>
            <w:r w:rsidRPr="00B71F64">
              <w:rPr>
                <w:rFonts w:ascii="Times New Roman" w:hAnsi="Times New Roman" w:cs="Times New Roman"/>
                <w:sz w:val="24"/>
                <w:szCs w:val="24"/>
              </w:rPr>
              <w:t>прочитанном</w:t>
            </w:r>
            <w:proofErr w:type="gramEnd"/>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выявлять имплицитную (скрытую, присутствующую неявно) информацию текста на основе сопоставления иллюстрированного материала с информацией текста, анализа подтекста (использованных языковых средств и структуры текста)</w:t>
            </w:r>
          </w:p>
        </w:tc>
      </w:tr>
    </w:tbl>
    <w:p w:rsidR="004F24EF" w:rsidRPr="00B71F64" w:rsidRDefault="004F24EF" w:rsidP="00173F23">
      <w:pPr>
        <w:spacing w:after="0"/>
        <w:contextualSpacing/>
        <w:jc w:val="both"/>
        <w:rPr>
          <w:rFonts w:ascii="Times New Roman" w:hAnsi="Times New Roman" w:cs="Times New Roman"/>
          <w:sz w:val="24"/>
          <w:szCs w:val="24"/>
        </w:rPr>
      </w:pPr>
    </w:p>
    <w:tbl>
      <w:tblPr>
        <w:tblW w:w="10064" w:type="dxa"/>
        <w:tblInd w:w="202" w:type="dxa"/>
        <w:tblLayout w:type="fixed"/>
        <w:tblCellMar>
          <w:top w:w="60" w:type="dxa"/>
          <w:left w:w="60" w:type="dxa"/>
          <w:bottom w:w="60" w:type="dxa"/>
          <w:right w:w="60" w:type="dxa"/>
        </w:tblCellMar>
        <w:tblLook w:val="0000" w:firstRow="0" w:lastRow="0" w:firstColumn="0" w:lastColumn="0" w:noHBand="0" w:noVBand="0"/>
      </w:tblPr>
      <w:tblGrid>
        <w:gridCol w:w="4961"/>
        <w:gridCol w:w="5103"/>
      </w:tblGrid>
      <w:tr w:rsidR="00173F23" w:rsidRPr="00173F23" w:rsidTr="00193759">
        <w:trPr>
          <w:trHeight w:val="255"/>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Работа с текстом: оценка информации</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ФГОС НОО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ФГОС ООО</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xml:space="preserve">высказывать оценочные суждения и </w:t>
            </w:r>
            <w:proofErr w:type="gramStart"/>
            <w:r w:rsidRPr="00173F23">
              <w:rPr>
                <w:rFonts w:ascii="Times New Roman" w:hAnsi="Times New Roman" w:cs="Times New Roman"/>
                <w:sz w:val="24"/>
                <w:szCs w:val="24"/>
              </w:rPr>
              <w:t>свою</w:t>
            </w:r>
            <w:proofErr w:type="gramEnd"/>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точку зрения о прочитанном тексте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откликаться на содержание текста: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xml:space="preserve">оценивать содержание, языковые особенности и структуру текста; определять место и роль </w:t>
            </w:r>
            <w:r w:rsidRPr="00173F23">
              <w:rPr>
                <w:rFonts w:ascii="Times New Roman" w:hAnsi="Times New Roman" w:cs="Times New Roman"/>
                <w:sz w:val="24"/>
                <w:szCs w:val="24"/>
              </w:rPr>
              <w:lastRenderedPageBreak/>
              <w:t>иллюстративного ряда в тексте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lastRenderedPageBreak/>
              <w:t>– связывать информацию, обнаруженную в тексте, со знаниями из других источников</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xml:space="preserve">– оценивать утверждения, сделанные </w:t>
            </w:r>
            <w:r w:rsidRPr="00173F23">
              <w:rPr>
                <w:rFonts w:ascii="Times New Roman" w:hAnsi="Times New Roman" w:cs="Times New Roman"/>
                <w:sz w:val="24"/>
                <w:szCs w:val="24"/>
              </w:rPr>
              <w:br/>
              <w:t>в тексте, исходя из своих представлений</w:t>
            </w:r>
            <w:r w:rsidRPr="00173F23">
              <w:rPr>
                <w:rFonts w:ascii="Times New Roman" w:hAnsi="Times New Roman" w:cs="Times New Roman"/>
                <w:sz w:val="24"/>
                <w:szCs w:val="24"/>
              </w:rPr>
              <w:br/>
              <w:t>о мире</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участвовать в учебном диалоге при обсуждении прочитанного или прослушанного текста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находить доводы в защиту своей точки зрения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откликаться на форму текста: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оценивать не только содержание текста, но и его форму, а в целом – мастерство его исполнения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sz w:val="24"/>
                <w:szCs w:val="24"/>
              </w:rPr>
              <w:t>– на основе имеющихся знаний, жизненного опыта</w:t>
            </w:r>
            <w:r w:rsidRPr="00173F23">
              <w:rPr>
                <w:rFonts w:ascii="Times New Roman" w:hAnsi="Times New Roman" w:cs="Times New Roman"/>
                <w:b/>
                <w:bCs/>
                <w:sz w:val="24"/>
                <w:szCs w:val="24"/>
              </w:rPr>
              <w:t xml:space="preserve"> подвергать сомнению достоверность:</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имеющейся информации, обнаруживать недостоверность получаемой информации, пробелы в информации и находить пути восполнения этих пробелов</w:t>
            </w:r>
          </w:p>
        </w:tc>
      </w:tr>
      <w:tr w:rsidR="00173F23" w:rsidRPr="00173F23" w:rsidTr="00173F23">
        <w:trPr>
          <w:trHeight w:val="123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sz w:val="24"/>
                <w:szCs w:val="24"/>
              </w:rPr>
              <w:t>в процессе работы с одним или несколькими источниками</w:t>
            </w:r>
            <w:r w:rsidRPr="00173F23">
              <w:rPr>
                <w:rFonts w:ascii="Times New Roman" w:hAnsi="Times New Roman" w:cs="Times New Roman"/>
                <w:b/>
                <w:bCs/>
                <w:sz w:val="24"/>
                <w:szCs w:val="24"/>
              </w:rPr>
              <w:t xml:space="preserve"> выявлять </w:t>
            </w:r>
            <w:r w:rsidRPr="00173F23">
              <w:rPr>
                <w:rFonts w:ascii="Times New Roman" w:hAnsi="Times New Roman" w:cs="Times New Roman"/>
                <w:sz w:val="24"/>
                <w:szCs w:val="24"/>
              </w:rPr>
              <w:t>содержащуюся в них</w:t>
            </w:r>
            <w:r w:rsidRPr="00173F23">
              <w:rPr>
                <w:rFonts w:ascii="Times New Roman" w:hAnsi="Times New Roman" w:cs="Times New Roman"/>
                <w:b/>
                <w:bCs/>
                <w:sz w:val="24"/>
                <w:szCs w:val="24"/>
              </w:rPr>
              <w:t xml:space="preserve"> противоречивую, конфликтную информацию</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использовать полученный опыт</w:t>
            </w:r>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восприятия информационных объектов для обогащения чувственного опыта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i/>
                <w:iCs/>
                <w:sz w:val="24"/>
                <w:szCs w:val="24"/>
              </w:rPr>
            </w:pP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b/>
                <w:bCs/>
                <w:sz w:val="24"/>
                <w:szCs w:val="24"/>
              </w:rPr>
              <w:t xml:space="preserve">высказывать оценочные суждения </w:t>
            </w:r>
            <w:r w:rsidRPr="00173F23">
              <w:rPr>
                <w:rFonts w:ascii="Times New Roman" w:hAnsi="Times New Roman" w:cs="Times New Roman"/>
                <w:b/>
                <w:bCs/>
                <w:sz w:val="24"/>
                <w:szCs w:val="24"/>
              </w:rPr>
              <w:br/>
              <w:t xml:space="preserve">и свою точку зрения </w:t>
            </w:r>
            <w:r w:rsidRPr="00173F23">
              <w:rPr>
                <w:rFonts w:ascii="Times New Roman" w:hAnsi="Times New Roman" w:cs="Times New Roman"/>
                <w:sz w:val="24"/>
                <w:szCs w:val="24"/>
              </w:rPr>
              <w:t>о полученном сообщении (прочитанном тексте)</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i/>
                <w:iCs/>
                <w:sz w:val="24"/>
                <w:szCs w:val="24"/>
              </w:rPr>
            </w:pP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Выпускник получит возможность</w:t>
            </w:r>
            <w:r w:rsidRPr="00173F23">
              <w:rPr>
                <w:rFonts w:ascii="Times New Roman" w:hAnsi="Times New Roman" w:cs="Times New Roman"/>
                <w:b/>
                <w:bCs/>
                <w:sz w:val="24"/>
                <w:szCs w:val="24"/>
              </w:rPr>
              <w:br/>
            </w:r>
            <w:r w:rsidRPr="00173F23">
              <w:rPr>
                <w:rFonts w:ascii="Times New Roman" w:hAnsi="Times New Roman" w:cs="Times New Roman"/>
                <w:b/>
                <w:bCs/>
                <w:sz w:val="24"/>
                <w:szCs w:val="24"/>
              </w:rPr>
              <w:lastRenderedPageBreak/>
              <w:t>научиться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lastRenderedPageBreak/>
              <w:t>Выпускник получит возможность</w:t>
            </w:r>
            <w:r w:rsidRPr="00173F23">
              <w:rPr>
                <w:rFonts w:ascii="Times New Roman" w:hAnsi="Times New Roman" w:cs="Times New Roman"/>
                <w:b/>
                <w:bCs/>
                <w:sz w:val="24"/>
                <w:szCs w:val="24"/>
              </w:rPr>
              <w:br/>
            </w:r>
            <w:r w:rsidRPr="00173F23">
              <w:rPr>
                <w:rFonts w:ascii="Times New Roman" w:hAnsi="Times New Roman" w:cs="Times New Roman"/>
                <w:b/>
                <w:bCs/>
                <w:sz w:val="24"/>
                <w:szCs w:val="24"/>
              </w:rPr>
              <w:lastRenderedPageBreak/>
              <w:t>научиться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lastRenderedPageBreak/>
              <w:t>сопоставлять различные точки зрения; соотносить позицию автора с собственной точкой зрения; в процессе работы с од-</w:t>
            </w:r>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ним или несколькими источниками выявлять достоверную (противоречивую) информацию</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критически относиться к рекламной информации; находить способы проверки противоречивой информации; определять достоверную информацию в случае наличия противоречий или конфликтной ситуации</w:t>
            </w:r>
          </w:p>
        </w:tc>
      </w:tr>
    </w:tbl>
    <w:p w:rsidR="00173F23" w:rsidRDefault="00173F23" w:rsidP="00173F23">
      <w:pPr>
        <w:rPr>
          <w:rFonts w:ascii="Times New Roman" w:hAnsi="Times New Roman" w:cs="Times New Roman"/>
          <w:sz w:val="24"/>
          <w:szCs w:val="24"/>
        </w:rPr>
      </w:pPr>
    </w:p>
    <w:p w:rsidR="004F24EF" w:rsidRPr="00B71F64" w:rsidRDefault="004F24EF" w:rsidP="00173F23">
      <w:pPr>
        <w:spacing w:line="360" w:lineRule="auto"/>
        <w:rPr>
          <w:rFonts w:ascii="Times New Roman" w:hAnsi="Times New Roman" w:cs="Times New Roman"/>
          <w:sz w:val="24"/>
          <w:szCs w:val="24"/>
        </w:rPr>
      </w:pPr>
      <w:r w:rsidRPr="00B71F64">
        <w:rPr>
          <w:rFonts w:ascii="Times New Roman" w:hAnsi="Times New Roman" w:cs="Times New Roman"/>
          <w:sz w:val="24"/>
          <w:szCs w:val="24"/>
        </w:rPr>
        <w:t xml:space="preserve">В результате изучения всех без исключения учебных предметов на ступени общего образования выпускники школы приобретут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w:t>
      </w:r>
      <w:proofErr w:type="gramStart"/>
      <w:r w:rsidRPr="00B71F64">
        <w:rPr>
          <w:rFonts w:ascii="Times New Roman" w:hAnsi="Times New Roman" w:cs="Times New Roman"/>
          <w:sz w:val="24"/>
          <w:szCs w:val="24"/>
        </w:rPr>
        <w:t>самостоятельно</w:t>
      </w:r>
      <w:proofErr w:type="gramEnd"/>
      <w:r w:rsidR="005714AF">
        <w:rPr>
          <w:rFonts w:ascii="Times New Roman" w:hAnsi="Times New Roman" w:cs="Times New Roman"/>
          <w:sz w:val="24"/>
          <w:szCs w:val="24"/>
        </w:rPr>
        <w:t xml:space="preserve"> </w:t>
      </w:r>
      <w:r w:rsidRPr="00B71F64">
        <w:rPr>
          <w:rFonts w:ascii="Times New Roman" w:hAnsi="Times New Roman" w:cs="Times New Roman"/>
          <w:sz w:val="24"/>
          <w:szCs w:val="24"/>
        </w:rPr>
        <w:t>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Установленные новым ФГОС требования к результатам обучения вызывают необходимость в изменении содержания обучения на основе принципов метапредметности как условия достижения высокого качества образования. Педагог сегодня должен стать создателем новых педагогических ситуаций, новых заданий, направленных на использование обобщенных способов деятельности и создание учащимися собственных продуктов в освоении знаний.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Связующим звеном всех учебных предметов является текст, работа с которым позволяет добиваться оптимального результата.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По данным международных социологических исследований, наши дети отстают от своих зарубежных сверстников по уровню сформированности общеучебных умений (умений приобретать и эффективно использовать знания), которые напрямую связаны с владением приемами понимания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школе необходимо обучать чтению и пониманию текста. И это заключается не только в освоении учащимися алфавита, техникой чтения. Появилось новое понятие – смысловое чтение. Смысловое чтение – вид чтения, которое нацелено на понимание </w:t>
      </w:r>
      <w:proofErr w:type="gramStart"/>
      <w:r w:rsidRPr="00B71F64">
        <w:rPr>
          <w:rFonts w:ascii="Times New Roman" w:hAnsi="Times New Roman" w:cs="Times New Roman"/>
          <w:sz w:val="24"/>
          <w:szCs w:val="24"/>
        </w:rPr>
        <w:t>читающим</w:t>
      </w:r>
      <w:proofErr w:type="gramEnd"/>
      <w:r w:rsidRPr="00B71F64">
        <w:rPr>
          <w:rFonts w:ascii="Times New Roman" w:hAnsi="Times New Roman" w:cs="Times New Roman"/>
          <w:sz w:val="24"/>
          <w:szCs w:val="24"/>
        </w:rPr>
        <w:t xml:space="preserve"> смыслового содержания текста. Для смыслового понимания недостаточно просто прочесть текст. Необходимо дать оценку информации, откликнуться на содержание.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В концепции универсальных учебных действий (Асмолов А. Г., Бурменская Г. В., Володарская И. А. и др.), наряду со многими универсальными действиями, выделены действия смыслового чтения, связанные с осмыслением цели и выбором вида чтения в зависимости от коммуникативной задачи и определением основной и второстепенной информации, с формулированием проблемы и главной идеи текста.</w:t>
      </w:r>
      <w:proofErr w:type="gramEnd"/>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Обеспечение преемственности начальной и основной школы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Метапредметный результат освоения основной образовательной программы основного общего образования (5–9 классы) – </w:t>
      </w:r>
      <w:r w:rsidRPr="00B71F64">
        <w:rPr>
          <w:rFonts w:ascii="Times New Roman" w:hAnsi="Times New Roman" w:cs="Times New Roman"/>
          <w:i/>
          <w:iCs/>
          <w:sz w:val="24"/>
          <w:szCs w:val="24"/>
        </w:rPr>
        <w:t>смысловое чтение</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Уже в 5 классе должны быть заложены определенные основы данного умения, преемственные к сформированным начальной школой отдельным навыкам смыслового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Усложнение требований</w:t>
      </w:r>
      <w:r w:rsidRPr="00B71F64">
        <w:rPr>
          <w:rFonts w:ascii="Times New Roman" w:hAnsi="Times New Roman" w:cs="Times New Roman"/>
          <w:sz w:val="24"/>
          <w:szCs w:val="24"/>
        </w:rPr>
        <w:t xml:space="preserve"> от начальной школы </w:t>
      </w:r>
      <w:proofErr w:type="gramStart"/>
      <w:r w:rsidRPr="00B71F64">
        <w:rPr>
          <w:rFonts w:ascii="Times New Roman" w:hAnsi="Times New Roman" w:cs="Times New Roman"/>
          <w:sz w:val="24"/>
          <w:szCs w:val="24"/>
        </w:rPr>
        <w:t>к</w:t>
      </w:r>
      <w:proofErr w:type="gramEnd"/>
      <w:r w:rsidRPr="00B71F64">
        <w:rPr>
          <w:rFonts w:ascii="Times New Roman" w:hAnsi="Times New Roman" w:cs="Times New Roman"/>
          <w:sz w:val="24"/>
          <w:szCs w:val="24"/>
        </w:rPr>
        <w:t xml:space="preserve"> основной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ожидаемых умениях (новых, более сложных на уровне основной школы)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усложнении содержания (состава, структуры) предлагаемых для чтения текстов при сохранении одинаковых (на формальном уровне) требований.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Для этого необходимы следующие аспекты работы:</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Для учителей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Мониторинг с целью выявления уровня сформированности смыслового чтения (по методическим объединениям).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Практикум по подготовке заданий с включением аспектов по смысловому чтению (по методическим объединениям).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Показатели участия обучающихся в олимпиадах, интеллектуальных марафонах, конкурсах, Днях науки.</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Для учеников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Участие  в конкурсах чтецов разного уровня.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2. Участие в конкурсах сочинений различного уровня.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Участие обучающихся в олимпиадах, интеллектуальных марафонах, конкурсах, Днях науки.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качестве комплексной диагностики желательно проведение комплексной работы.</w:t>
      </w:r>
    </w:p>
    <w:p w:rsidR="004F24EF" w:rsidRPr="00B71F64" w:rsidRDefault="004F24EF" w:rsidP="009C7AE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Предмет проверки: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стратегии смыслового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способы работы с текстом. </w:t>
      </w:r>
    </w:p>
    <w:p w:rsidR="004F24EF" w:rsidRPr="00B71F64" w:rsidRDefault="004F24EF" w:rsidP="009C7AE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Метапредметный характер: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выполнение заданий предполагает привлечение знаний, полученных при изучении разных предметов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характер текстов: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sz w:val="24"/>
          <w:szCs w:val="24"/>
        </w:rPr>
        <w:t>у</w:t>
      </w:r>
      <w:r w:rsidRPr="00B71F64">
        <w:rPr>
          <w:rFonts w:ascii="Times New Roman" w:hAnsi="Times New Roman" w:cs="Times New Roman"/>
          <w:b/>
          <w:bCs/>
          <w:i/>
          <w:iCs/>
          <w:sz w:val="24"/>
          <w:szCs w:val="24"/>
        </w:rPr>
        <w:t>чебная</w:t>
      </w:r>
      <w:r w:rsidR="005714AF">
        <w:rPr>
          <w:rFonts w:ascii="Times New Roman" w:hAnsi="Times New Roman" w:cs="Times New Roman"/>
          <w:b/>
          <w:bCs/>
          <w:i/>
          <w:iCs/>
          <w:sz w:val="24"/>
          <w:szCs w:val="24"/>
        </w:rPr>
        <w:t xml:space="preserve"> </w:t>
      </w:r>
      <w:r w:rsidRPr="00B71F64">
        <w:rPr>
          <w:rFonts w:ascii="Times New Roman" w:hAnsi="Times New Roman" w:cs="Times New Roman"/>
          <w:sz w:val="24"/>
          <w:szCs w:val="24"/>
        </w:rPr>
        <w:t xml:space="preserve">ситуация </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текст, который сообщает информацию, необходимую для решения образовательных задач.</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i/>
          <w:iCs/>
          <w:sz w:val="24"/>
          <w:szCs w:val="24"/>
        </w:rPr>
        <w:t>общественная</w:t>
      </w:r>
      <w:r w:rsidR="005714AF">
        <w:rPr>
          <w:rFonts w:ascii="Times New Roman" w:hAnsi="Times New Roman" w:cs="Times New Roman"/>
          <w:b/>
          <w:bCs/>
          <w:i/>
          <w:iCs/>
          <w:sz w:val="24"/>
          <w:szCs w:val="24"/>
        </w:rPr>
        <w:t xml:space="preserve"> </w:t>
      </w:r>
      <w:r w:rsidRPr="00B71F64">
        <w:rPr>
          <w:rFonts w:ascii="Times New Roman" w:hAnsi="Times New Roman" w:cs="Times New Roman"/>
          <w:sz w:val="24"/>
          <w:szCs w:val="24"/>
        </w:rPr>
        <w:t>ситуация</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текст с выходом на социальную активность школьника, общественные объединения (группы), участниками которых являются учащиеся, а также на информацию о событиях в стране и мире.</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noProof/>
          <w:sz w:val="24"/>
          <w:szCs w:val="24"/>
        </w:rPr>
        <w:t></w:t>
      </w:r>
      <w:r w:rsidRPr="00B71F64">
        <w:rPr>
          <w:rFonts w:ascii="Times New Roman" w:hAnsi="Times New Roman" w:cs="Times New Roman"/>
          <w:b/>
          <w:bCs/>
          <w:i/>
          <w:iCs/>
          <w:sz w:val="24"/>
          <w:szCs w:val="24"/>
        </w:rPr>
        <w:t>личностная</w:t>
      </w:r>
      <w:r w:rsidR="005714AF">
        <w:rPr>
          <w:rFonts w:ascii="Times New Roman" w:hAnsi="Times New Roman" w:cs="Times New Roman"/>
          <w:b/>
          <w:bCs/>
          <w:i/>
          <w:iCs/>
          <w:sz w:val="24"/>
          <w:szCs w:val="24"/>
        </w:rPr>
        <w:t xml:space="preserve"> </w:t>
      </w:r>
      <w:r w:rsidRPr="00B71F64">
        <w:rPr>
          <w:rFonts w:ascii="Times New Roman" w:hAnsi="Times New Roman" w:cs="Times New Roman"/>
          <w:sz w:val="24"/>
          <w:szCs w:val="24"/>
        </w:rPr>
        <w:t>ситуация</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может отражать досуг, занятия по интересам и др.</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характер заданий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непосредственно с информацией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разными учебными предметами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современностью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личным опытом школьника</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Проверяется сформированность </w:t>
      </w:r>
      <w:r w:rsidRPr="00B71F64">
        <w:rPr>
          <w:rFonts w:ascii="Times New Roman" w:hAnsi="Times New Roman" w:cs="Times New Roman"/>
          <w:b/>
          <w:bCs/>
          <w:sz w:val="24"/>
          <w:szCs w:val="24"/>
        </w:rPr>
        <w:t>трех групп умений</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1-я группа</w:t>
      </w:r>
      <w:r w:rsidRPr="00B71F64">
        <w:rPr>
          <w:rFonts w:ascii="Times New Roman" w:hAnsi="Times New Roman" w:cs="Times New Roman"/>
          <w:b/>
          <w:bCs/>
          <w:sz w:val="24"/>
          <w:szCs w:val="24"/>
        </w:rPr>
        <w:t xml:space="preserve"> умений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Ориентация в тексте и общее понимание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поиск и выявление в тексте информации, представленной в различном виде (ориентация в тексте)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формулирование прямых выводов и заключений на основе фактов, имеющихся в тексте (общее понимание того, о чем говорится в тексте)</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2-я группа</w:t>
      </w:r>
      <w:r w:rsidRPr="00B71F64">
        <w:rPr>
          <w:rFonts w:ascii="Times New Roman" w:hAnsi="Times New Roman" w:cs="Times New Roman"/>
          <w:b/>
          <w:bCs/>
          <w:sz w:val="24"/>
          <w:szCs w:val="24"/>
        </w:rPr>
        <w:t xml:space="preserve"> умений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Глубокое и детальное понимание содержания и формы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анализ, интерпретация и обобщение информации, представленной в тексте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формулирование на ее основе сложных выводов и оценочных суждений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lastRenderedPageBreak/>
        <w:t>3-я группа</w:t>
      </w:r>
      <w:r w:rsidRPr="00B71F64">
        <w:rPr>
          <w:rFonts w:ascii="Times New Roman" w:hAnsi="Times New Roman" w:cs="Times New Roman"/>
          <w:b/>
          <w:bCs/>
          <w:sz w:val="24"/>
          <w:szCs w:val="24"/>
        </w:rPr>
        <w:t xml:space="preserve"> умений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Использование информации из текста для решения различных задач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без привлечения дополнительных знаний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привлечением дополнительных знаний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учётом совершенно новой оценочной системы необходимы серьёзные изменения в системе внутришкольного мониторинга образовательных достижений,  новые  подходы  к  созданию  портфеля  достижений  (портфолио) как инструмента динамики образовательных достижений.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C7AEB" w:rsidRPr="00F72384" w:rsidRDefault="004F24EF" w:rsidP="00F72384">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смыслового чтения и работы с текстом можно отследить как на урочных, так и на внеурочных занятиях и представить в виде следующей таблицы. Из таблицы планируемых результатов можно сп</w:t>
      </w:r>
      <w:r w:rsidR="00F72384">
        <w:rPr>
          <w:rFonts w:ascii="Times New Roman" w:hAnsi="Times New Roman" w:cs="Times New Roman"/>
          <w:sz w:val="24"/>
          <w:szCs w:val="24"/>
        </w:rPr>
        <w:t>роектировать действия учащихся.</w:t>
      </w:r>
    </w:p>
    <w:p w:rsidR="004F24EF" w:rsidRPr="00B71F64" w:rsidRDefault="004F24EF" w:rsidP="009C7AE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Стратегия смыслового чтения и работа с текстом</w:t>
      </w:r>
    </w:p>
    <w:tbl>
      <w:tblPr>
        <w:tblW w:w="10065" w:type="dxa"/>
        <w:tblInd w:w="60" w:type="dxa"/>
        <w:tblLayout w:type="fixed"/>
        <w:tblCellMar>
          <w:top w:w="60" w:type="dxa"/>
          <w:left w:w="60" w:type="dxa"/>
          <w:bottom w:w="60" w:type="dxa"/>
          <w:right w:w="60" w:type="dxa"/>
        </w:tblCellMar>
        <w:tblLook w:val="0000" w:firstRow="0" w:lastRow="0" w:firstColumn="0" w:lastColumn="0" w:noHBand="0" w:noVBand="0"/>
      </w:tblPr>
      <w:tblGrid>
        <w:gridCol w:w="2268"/>
        <w:gridCol w:w="2410"/>
        <w:gridCol w:w="2552"/>
        <w:gridCol w:w="2835"/>
      </w:tblGrid>
      <w:tr w:rsidR="004F24EF" w:rsidRPr="00B71F64" w:rsidTr="007B1528">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Планируемые</w:t>
            </w:r>
            <w:r w:rsidR="005714AF">
              <w:rPr>
                <w:rFonts w:ascii="Times New Roman" w:hAnsi="Times New Roman" w:cs="Times New Roman"/>
                <w:sz w:val="24"/>
                <w:szCs w:val="24"/>
              </w:rPr>
              <w:t xml:space="preserve"> </w:t>
            </w:r>
            <w:r w:rsidRPr="00B71F64">
              <w:rPr>
                <w:rFonts w:ascii="Times New Roman" w:hAnsi="Times New Roman" w:cs="Times New Roman"/>
                <w:sz w:val="24"/>
                <w:szCs w:val="24"/>
              </w:rPr>
              <w:t>результаты</w:t>
            </w:r>
          </w:p>
        </w:tc>
        <w:tc>
          <w:tcPr>
            <w:tcW w:w="241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Действия</w:t>
            </w:r>
            <w:r w:rsidR="005714AF">
              <w:rPr>
                <w:rFonts w:ascii="Times New Roman" w:hAnsi="Times New Roman" w:cs="Times New Roman"/>
                <w:sz w:val="24"/>
                <w:szCs w:val="24"/>
              </w:rPr>
              <w:t xml:space="preserve"> </w:t>
            </w:r>
            <w:r w:rsidRPr="00B71F64">
              <w:rPr>
                <w:rFonts w:ascii="Times New Roman" w:hAnsi="Times New Roman" w:cs="Times New Roman"/>
                <w:sz w:val="24"/>
                <w:szCs w:val="24"/>
              </w:rPr>
              <w:t>учащихся</w:t>
            </w:r>
          </w:p>
        </w:tc>
        <w:tc>
          <w:tcPr>
            <w:tcW w:w="2552"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Формы организации</w:t>
            </w:r>
            <w:r w:rsidR="005714AF">
              <w:rPr>
                <w:rFonts w:ascii="Times New Roman" w:hAnsi="Times New Roman" w:cs="Times New Roman"/>
                <w:sz w:val="24"/>
                <w:szCs w:val="24"/>
              </w:rPr>
              <w:t xml:space="preserve"> </w:t>
            </w:r>
            <w:r w:rsidRPr="00B71F64">
              <w:rPr>
                <w:rFonts w:ascii="Times New Roman" w:hAnsi="Times New Roman" w:cs="Times New Roman"/>
                <w:sz w:val="24"/>
                <w:szCs w:val="24"/>
              </w:rPr>
              <w:t>смыслового чтения</w:t>
            </w:r>
            <w:r w:rsidRPr="00B71F64">
              <w:rPr>
                <w:rFonts w:ascii="Times New Roman" w:hAnsi="Times New Roman" w:cs="Times New Roman"/>
                <w:sz w:val="24"/>
                <w:szCs w:val="24"/>
              </w:rPr>
              <w:br/>
              <w:t>на внеурочных</w:t>
            </w:r>
            <w:r w:rsidRPr="00B71F64">
              <w:rPr>
                <w:rFonts w:ascii="Times New Roman" w:hAnsi="Times New Roman" w:cs="Times New Roman"/>
                <w:sz w:val="24"/>
                <w:szCs w:val="24"/>
              </w:rPr>
              <w:br/>
              <w:t>занятиях</w:t>
            </w:r>
          </w:p>
        </w:tc>
        <w:tc>
          <w:tcPr>
            <w:tcW w:w="2835"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Формы  организации</w:t>
            </w:r>
            <w:r w:rsidRPr="00B71F64">
              <w:rPr>
                <w:rFonts w:ascii="Times New Roman" w:hAnsi="Times New Roman" w:cs="Times New Roman"/>
                <w:sz w:val="24"/>
                <w:szCs w:val="24"/>
              </w:rPr>
              <w:br/>
              <w:t>смыслового чтения</w:t>
            </w:r>
            <w:r w:rsidRPr="00B71F64">
              <w:rPr>
                <w:rFonts w:ascii="Times New Roman" w:hAnsi="Times New Roman" w:cs="Times New Roman"/>
                <w:sz w:val="24"/>
                <w:szCs w:val="24"/>
              </w:rPr>
              <w:br/>
              <w:t>на урочных занятиях</w:t>
            </w:r>
          </w:p>
        </w:tc>
      </w:tr>
    </w:tbl>
    <w:p w:rsidR="00014BBA" w:rsidRPr="00B71F64" w:rsidRDefault="00014BBA" w:rsidP="009C7AEB">
      <w:pPr>
        <w:spacing w:after="0" w:line="360" w:lineRule="auto"/>
        <w:contextualSpacing/>
        <w:jc w:val="both"/>
        <w:rPr>
          <w:rFonts w:ascii="Times New Roman" w:hAnsi="Times New Roman" w:cs="Times New Roman"/>
          <w:b/>
          <w:bCs/>
          <w:sz w:val="24"/>
          <w:szCs w:val="24"/>
        </w:rPr>
      </w:pPr>
    </w:p>
    <w:p w:rsidR="004F24EF" w:rsidRPr="00B71F64" w:rsidRDefault="004F24EF" w:rsidP="009C7AEB">
      <w:pPr>
        <w:spacing w:after="0" w:line="360" w:lineRule="auto"/>
        <w:ind w:firstLine="425"/>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Система педагогического взаимодействия для формирования</w:t>
      </w:r>
      <w:r w:rsidRPr="00B71F64">
        <w:rPr>
          <w:rFonts w:ascii="Times New Roman" w:hAnsi="Times New Roman" w:cs="Times New Roman"/>
          <w:b/>
          <w:bCs/>
          <w:sz w:val="24"/>
          <w:szCs w:val="24"/>
        </w:rPr>
        <w:br/>
        <w:t>универсальных учебных действий смыслового чтения и работы</w:t>
      </w:r>
      <w:r w:rsidRPr="00B71F64">
        <w:rPr>
          <w:rFonts w:ascii="Times New Roman" w:hAnsi="Times New Roman" w:cs="Times New Roman"/>
          <w:b/>
          <w:bCs/>
          <w:sz w:val="24"/>
          <w:szCs w:val="24"/>
        </w:rPr>
        <w:br/>
        <w:t>с текстом как компонента компетентностей обучающихся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новой, уже развивающейся в России ситуации школьник с помощью новых информационных и телекоммуникационных технологий включается в бескрайнее информационное пространство. Где и как создаются условия для того, чтобы школьники могли освоить комплекс знаний и умений работать с информацией?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Что же касается условий, то пока что в полной мере не осознается простая истина: главная площадка для этой работы – это школьная библиотека-медиацентр, которая при обучении </w:t>
      </w:r>
      <w:r w:rsidRPr="00B71F64">
        <w:rPr>
          <w:rFonts w:ascii="Times New Roman" w:hAnsi="Times New Roman" w:cs="Times New Roman"/>
          <w:sz w:val="24"/>
          <w:szCs w:val="24"/>
        </w:rPr>
        <w:lastRenderedPageBreak/>
        <w:t xml:space="preserve">школьников читательской и информационной культуре начинает играть центральную роль. Вместе с учителем чтения и учителем, обучающим школьников информационной культуре, школьный библиотекарь также участвует в этом процессе как библиотекарь-педагог. </w:t>
      </w:r>
      <w:proofErr w:type="gramStart"/>
      <w:r w:rsidRPr="00B71F64">
        <w:rPr>
          <w:rFonts w:ascii="Times New Roman" w:hAnsi="Times New Roman" w:cs="Times New Roman"/>
          <w:sz w:val="24"/>
          <w:szCs w:val="24"/>
        </w:rPr>
        <w:t>Помогать ему в этом процессе призваны</w:t>
      </w:r>
      <w:proofErr w:type="gramEnd"/>
      <w:r w:rsidRPr="00B71F64">
        <w:rPr>
          <w:rFonts w:ascii="Times New Roman" w:hAnsi="Times New Roman" w:cs="Times New Roman"/>
          <w:sz w:val="24"/>
          <w:szCs w:val="24"/>
        </w:rPr>
        <w:t xml:space="preserve"> библиотекари специализированных детских и юношеских библиотек.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Школьные и детские библиотекари в последнее время создают для школьников программы, где интегрируются основные компоненты для развития у школьников читательской и информационной культуры. </w:t>
      </w:r>
      <w:r w:rsidR="00F25F57" w:rsidRPr="00B71F64">
        <w:rPr>
          <w:rFonts w:ascii="Times New Roman" w:hAnsi="Times New Roman" w:cs="Times New Roman"/>
          <w:sz w:val="24"/>
          <w:szCs w:val="24"/>
        </w:rPr>
        <w:t>В</w:t>
      </w:r>
      <w:r w:rsidRPr="00B71F64">
        <w:rPr>
          <w:rFonts w:ascii="Times New Roman" w:hAnsi="Times New Roman" w:cs="Times New Roman"/>
          <w:sz w:val="24"/>
          <w:szCs w:val="24"/>
        </w:rPr>
        <w:t xml:space="preserve"> младших классах идет помощь учителям в развитии у школьников основ читательской культуры (помощь в рекомендации программ внеклассного чтения, организация экскурсий в детские библиотеки и др.), в средних классах – обучение основам библиотечно-библиографических знаний, умению работать с информацией, в старших классах – обучение школьников основам читательской и информационной культуры. </w:t>
      </w:r>
      <w:proofErr w:type="gramStart"/>
      <w:r w:rsidRPr="00B71F64">
        <w:rPr>
          <w:rFonts w:ascii="Times New Roman" w:hAnsi="Times New Roman" w:cs="Times New Roman"/>
          <w:sz w:val="24"/>
          <w:szCs w:val="24"/>
        </w:rPr>
        <w:t xml:space="preserve">Однако сегодня абсолютно необходимо изменение отношения к культуре чтения и информационной культуре на всех уровнях: теоретическом, методическом, организационном; нужно готовить учителей и библиотекарей  (как библиотекарей-педагогов, и прежде всего – школьных, детских и юношеских библиотекарей), которые смогут помогать учителям и также участвовать в процессе обучения школьников основам культуры чтения и информационной культуры. </w:t>
      </w:r>
      <w:proofErr w:type="gramEnd"/>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Мировое сообщество идет по пути укрепления роли библиотек и информационных служб в качестве путей выхода на информационные магистрали, опираясь, прежде всего, на публичные и школьные библиотеки в качестве эффективных средств расширения доступа к образованию, культуре и знаниям. </w:t>
      </w:r>
    </w:p>
    <w:p w:rsidR="00F25F57"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Два года назад Международная федерация библиотечных ассоциаций и учреждений (ИФЛА) разработала «Манифест ИФЛА об Интернет». В нем говорится: «Библиотеки и информационные службы обеспечивают важные пути доступа к Интернету. Для одних пользователей они предлагают условия,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руководство и помощь, для других они являются единственной точкой доступа к информации. Они предоставляют механизм, способный преодолеть препятствия, создаваемые различиями в ресурсах, технологии и обучении».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Одной из ключевых сегодня становится задача интенсификации включения всех типов библиотек, работающих с детьми, в программы развития интернета, в развитие информационно-образовательного пространства; задача технического переоснащения библиотек, работающих с детьми, повышения квалификации детских, школьных, юношеских библиотекарей для работы с новыми информационными технологиями. Иначе разрыв между детьми (и подростками) и </w:t>
      </w:r>
      <w:r w:rsidRPr="00B71F64">
        <w:rPr>
          <w:rFonts w:ascii="Times New Roman" w:hAnsi="Times New Roman" w:cs="Times New Roman"/>
          <w:sz w:val="24"/>
          <w:szCs w:val="24"/>
        </w:rPr>
        <w:lastRenderedPageBreak/>
        <w:t>взрослыми-библиотекарями будет постоянно возрастать. Библиотекари могут и должны взять на себя задачи помощи учителям в подготовке юных к жизни в обществе знаний.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Выше озвучена только одна проблема: роль чтения в процессе работы с информацией. Но это лишь часть проблемы взаимодействия развивающейся личности и текста. Огромна роль чтения в развитии у ребенка воображения, освоения языка классической литературы и развития речи, построения своей индивидуальной модели культуры.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Однако сегодня роль чтения детей в духовном и экономическом развитии общества ещё не в полной мере осознается как национальная проблема. Россия сегодня очень нуждается в развитии национальной политики в области поддержки чтения детей и юношества.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Очевидно, что умения и навыки чтения и письма (грамотности) должны целенаправленно формироваться на должном уровне, в начальной школе, но дальнейшая работа по формированию компетентного чтеца и читателя должна быть связана с их развитием на других предметах, что предполагает владение учителями всех предметов приемами, стратегиями текстовой деятельности. Обучение любому предмету должно включать обучение стратегиям чтения и письма на разнообразном учебном материале, разнообразных и разножанровых текстах, что будет активизировать познавательную, творческую (креативную), критическую и коммуникативную деятельность и тем самым удовлетворять понятию целостности образовательного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Альтернативой может стать урок чтения и культуры учения, где учащиеся средней и старшей школы будут обучаться стратегиям чтения на материалах текстов разных типов из разных школьных предметов.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системе постдипломного, а затем и высшего образования необходимо подготовить специалиста-консультанта, а затем учителя чтения и культуры учения, </w:t>
      </w:r>
      <w:proofErr w:type="gramStart"/>
      <w:r w:rsidRPr="00B71F64">
        <w:rPr>
          <w:rFonts w:ascii="Times New Roman" w:hAnsi="Times New Roman" w:cs="Times New Roman"/>
          <w:sz w:val="24"/>
          <w:szCs w:val="24"/>
        </w:rPr>
        <w:t>который</w:t>
      </w:r>
      <w:proofErr w:type="gramEnd"/>
      <w:r w:rsidRPr="00B71F64">
        <w:rPr>
          <w:rFonts w:ascii="Times New Roman" w:hAnsi="Times New Roman" w:cs="Times New Roman"/>
          <w:sz w:val="24"/>
          <w:szCs w:val="24"/>
        </w:rPr>
        <w:t xml:space="preserve"> придет в учебные заведения для проведения урока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 точки зрения педагога – международного эксперта Н. Н. Сметанниковой, сотрудничество школы и библиотеки должно содействовать разработке комплексных программ поддерживающего и развивающего чтения, расширению круга чтения и других средств выполнения учебных стандартов. «Работа с информацией, включающая пять основных шагов, таких как: (1) создание и передача информации, (2) создание и применение стратегии поиска и доступа к информации (указание источников, алфавитные и другие указатели), (3) организация информации (предметный указатель, базы данных),  (4)  физическая организация информации  (классификационные системы в библиотеках), (5) оценка информации, объединяет профессии </w:t>
      </w:r>
      <w:r w:rsidRPr="00B71F64">
        <w:rPr>
          <w:rFonts w:ascii="Times New Roman" w:hAnsi="Times New Roman" w:cs="Times New Roman"/>
          <w:sz w:val="24"/>
          <w:szCs w:val="24"/>
        </w:rPr>
        <w:lastRenderedPageBreak/>
        <w:t xml:space="preserve">педагога и библиотекаря и может послужить основой </w:t>
      </w:r>
      <w:proofErr w:type="gramStart"/>
      <w:r w:rsidRPr="00B71F64">
        <w:rPr>
          <w:rFonts w:ascii="Times New Roman" w:hAnsi="Times New Roman" w:cs="Times New Roman"/>
          <w:sz w:val="24"/>
          <w:szCs w:val="24"/>
        </w:rPr>
        <w:t>для</w:t>
      </w:r>
      <w:proofErr w:type="gramEnd"/>
      <w:r w:rsidR="005714AF">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их</w:t>
      </w:r>
      <w:proofErr w:type="gramEnd"/>
      <w:r w:rsidRPr="00B71F64">
        <w:rPr>
          <w:rFonts w:ascii="Times New Roman" w:hAnsi="Times New Roman" w:cs="Times New Roman"/>
          <w:sz w:val="24"/>
          <w:szCs w:val="24"/>
        </w:rPr>
        <w:t xml:space="preserve"> совместной подготовки и переподготовки».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мирового опыта позволяет выделить ряд направлений, по которым государства развивают программы поддержки детского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свободного (досугового) чтения детей в публичных, детских библиотеках;</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чтение детей в школе и программы по развитию литературной культуры и грамотности детей, совершенствование обучения детей, разработка новых методов обучения;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помощь школьным библиотекам;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«семейного» чтения и создание специальных программ для семьи (особенно – для не читающих семей);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«продвижение книги» и повышение статуса чтения и «человека читающего» с помощью СМИ, создание специальных программ для детей на радио и телевидении и др.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таких программ обычно осуществляется и координируется Министерством и/или Центром детского чтения (центром чтения) и проводится в рамках национальных кампаний, а также региональных проектов.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Сегодня необходимо: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проведение межведомственной политики по поддержке чтения разными слоями и социальными группами населения;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 по поднятию престижа чтения и русского языка в обществе  («пиаровские» акции и новая национальная стратегия по пропаганде – продвижению идей грамотности и повышение культуры населения);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изменение подхода к обучению чтению и информационной культуре в сфере образования (а также – к медиаграмотности);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знакомство с мировым опытом по поддержке чтения, его освоение  (исследования, участие в конференциях, изучение подходов и методик и многое другое).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Современная ситуация в России заставляет говорить об актуальности разработки и реализации Национальной программы поддержки детского чтения и в ее рамках, по крайней мере, трёх долговременных межведомственных комплексных программ.</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1.«Новая программа формирования читательской – медиа-библиотечно-библиографической – информационной культуры подрастающего поколения».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разработки и выполнения такой программы должны быть объединены силы специалистов в области образования, культуры, информатизации, книгоиздания, средств массовой информации; привлечены фонды и профессиональные и общественные организации </w:t>
      </w:r>
      <w:r w:rsidRPr="00B71F64">
        <w:rPr>
          <w:rFonts w:ascii="Times New Roman" w:hAnsi="Times New Roman" w:cs="Times New Roman"/>
          <w:sz w:val="24"/>
          <w:szCs w:val="24"/>
        </w:rPr>
        <w:lastRenderedPageBreak/>
        <w:t xml:space="preserve">(Например, Межрегиональная «Русская ассоциация чтения», Ассоциация детских писателей, Российская библиотечная ассоциация и другие).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 «Программа поддержки развития детской литературы».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Меры по поддержке детского писателя, переводчика, художника детской книги, издателя книг для детей, а также систему мер по развитию и поддержке критики, рекомендательной библиографии и исследований в области детской литературы. В рамках этой программы необходимо осуществление социальной и психолого-педагогической экспертизы изданий для детей.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Программа проведения национальных акций в целях стимулирования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Сегодня необходима также государственная поддержка Русской ассоциации чтения и других общественных организаций, которые способствуют поддержке чтения в стране.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Необходимо изменение взгляда на чтение и тесно связанную с ним информационную культуру: это задача государственной важности, необходимо также создание специальных институтов, которые будут заниматься проблемой чтения в государственном масштабе.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Лидерами и инициаторами новых подходов в поддержке чтения детей, подростков и юношества, создании новых программ и методик для обучения юных основам читательской грамотности, выступает ряд организаций. Вот некоторые из них.</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Созданная в 1956 г. и широко известная многим специалистам (прежде всего, педагогам и библиотекарям) во многих странах мира (но </w:t>
      </w:r>
      <w:proofErr w:type="gramStart"/>
      <w:r w:rsidRPr="00B71F64">
        <w:rPr>
          <w:rFonts w:ascii="Times New Roman" w:hAnsi="Times New Roman" w:cs="Times New Roman"/>
          <w:sz w:val="24"/>
          <w:szCs w:val="24"/>
        </w:rPr>
        <w:t>мало известная</w:t>
      </w:r>
      <w:proofErr w:type="gramEnd"/>
      <w:r w:rsidRPr="00B71F64">
        <w:rPr>
          <w:rFonts w:ascii="Times New Roman" w:hAnsi="Times New Roman" w:cs="Times New Roman"/>
          <w:sz w:val="24"/>
          <w:szCs w:val="24"/>
        </w:rPr>
        <w:t xml:space="preserve"> пока в России), плодотворно работает чрезвычайно мощная организация, главной целью которой является поддержка чтения в обществе. Это международная Ассоциация Чтения (International Reading Association), которая ставит целью улучшение процесса обучения через улучшение качества чтения и его дальнейшего использования в процессе воспитания, образования, а затем профессиональной социально-культурной и личной жизни. Ныне она насчитывает 350.000 индивидуальных членов в 99 национальных ассоциациях.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Задачами организации на ближайшее время являются: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содействие повышению профессионального уровня, совершенствованию специалистов всех областей, связанных с чтением, книгой, грамотностью;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пропаганда чтения и образования;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установление и укрепление связей с организациями, имеющими интерес к чтению или как-то связанных с чтением, включая </w:t>
      </w:r>
      <w:proofErr w:type="gramStart"/>
      <w:r w:rsidRPr="00B71F64">
        <w:rPr>
          <w:rFonts w:ascii="Times New Roman" w:hAnsi="Times New Roman" w:cs="Times New Roman"/>
          <w:sz w:val="24"/>
          <w:szCs w:val="24"/>
        </w:rPr>
        <w:t>государственные</w:t>
      </w:r>
      <w:proofErr w:type="gramEnd"/>
      <w:r w:rsidRPr="00B71F64">
        <w:rPr>
          <w:rFonts w:ascii="Times New Roman" w:hAnsi="Times New Roman" w:cs="Times New Roman"/>
          <w:sz w:val="24"/>
          <w:szCs w:val="24"/>
        </w:rPr>
        <w:t xml:space="preserve"> и негосударственные, общественные и коммерческие;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обеспечение поддержки тем инициативам и программам, которые могут способствовать улучшению качества образования по всем </w:t>
      </w:r>
      <w:proofErr w:type="gramStart"/>
      <w:r w:rsidRPr="00B71F64">
        <w:rPr>
          <w:rFonts w:ascii="Times New Roman" w:hAnsi="Times New Roman" w:cs="Times New Roman"/>
          <w:sz w:val="24"/>
          <w:szCs w:val="24"/>
        </w:rPr>
        <w:t>мире</w:t>
      </w:r>
      <w:proofErr w:type="gramEnd"/>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последние годы в стране существует пока что небольшая, но быстро растущая межрегиональная общественная организация «Русская ассоциация чтения» (РАЧ). Она является общественной организацией и объединяет исследователей, педагогов, библиотекарей и других специалистов, заинтересованных в развитии образования и культуры в сфере чтения, книги и информационных технологий.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достижения своих целей Ассоциация: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распространению чтения и информационной культуры и осознанию значения чтения во всех областях жизнедеятельности человека;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разрабатывает и реализует государственные и авторские программы, разрабатывают и апробируют новые методики, технологии, учебную документацию (программы, учебные планы, перечни учебной литературы и т. д.);</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курсы по различным дисциплинам и методикам чтения образовательные программы в России и за рубежом;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курсы повышения квалификации преподавателей, учителей, воспитателей детских садов, библиотекарей и специалистов любых других специальностей, связанных с чтением;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проведению исследований во всех областях, связанных с чтением;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и принимает участие в научно-практических конгрессах, конференциях, семинарах и др. мероприятиях по обозначенным проблемам;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созданию программ, направленных на формирование читательской потребности и развитие читательской культуры, любви к чтению, повышение качества чтения, академической и функциональной грамотности;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повышает уровень квалификации членов Ассоциации путём проведения конференций, семинаров, творческих встреч и др. мероприятий;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 конкурсы и др. акции, привлекающие внимание к чтению;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сотрудничает с аналогичными ассоциациями, обществами, институтами зарубежных стран и др.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Еще одна организация – это Московское отделение Международной ассоциации чтения. Московское отделение является членом Европейского отделения IRA (IDEC) и получает информацию об образовательных и культурно-воспитательных программах, как в Европе, так и во всем мире, а так же о мероприятиях, связанных с чтением и письмом (грамотностью). Эта </w:t>
      </w:r>
      <w:r w:rsidRPr="00B71F64">
        <w:rPr>
          <w:rFonts w:ascii="Times New Roman" w:hAnsi="Times New Roman" w:cs="Times New Roman"/>
          <w:sz w:val="24"/>
          <w:szCs w:val="24"/>
        </w:rPr>
        <w:lastRenderedPageBreak/>
        <w:t>организация является членом Межрегиональной Ассоциации чтения в России, Международного института чтения, поддерживает отношения и сотрудничает со многими другими организациями. Члены отделения собирают базу данных о специалистах и организациях, связанных с проблемами чтения, грамотности, текста, книги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Основными целями являются: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способствовать повышению уровня образования и культуры.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способствовать распространению грамотности и функциональной грамотности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Работа организации ведется по следующим направлениям: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информационно-аналитическая деятельность;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либо участие в национальных и международных конгрессах, конференциях, семинарах;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осуществление проектной деятельности;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редакционно-издательская работа.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Проекты, которые сегодня развивает эта организация: международный проект  «Аутентичное  оценивание»;  проект  «Программы чтения»  (включающий программу развивающего чтения и программу поддерживающего чтения) и другие. Специалисты, входящие в эти организации, участвуют в создании программ и новых курсов, одной из основ которых составляет работа с текстом, таких, например, как: «Логика для учителя и его учеников» (Авторская образовательная программа проф. Бирюкова Б. В.); «Философия для детей: обучение навыков разумного мышления» (школьный предмет по выбору для учащихся 1–11 классов), в основе которого лежит подход, разработанный в университете Монтклэр (США) и преподающийся в школах 25 стран мира на 15 языках.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Кроме того, сегодня в России существует единственный межвузовский центр Министерства образования, специально занимающегося фундаментальной ролью чтения в образовательном процессе – Межвузовский Центр лингвистического образования (МЦЛО), который является структурным подразделением Московского государственного лингвистического университета (МГЛУ).</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Его целью является проведение, организация и координация научной и учебно-методической работы в области лингвистического образования, а также разработка проблем чтения, понимаемого в широком смысле, как грамотность в работе с текстами на традиционных и нетрадиционных носителях информации. МЦЛО ведет работу как в области вузовского, так и довузовского образования в г. Москве и других регионах страны.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Среди основных задач и направлений исследований, которыми руководствуется Центр: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Социально-психологическое и информационно-логическое исследование проблемы грамотности как одной из важнейших компонент российской культуры, в частности образования и роли в нем русского языка;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Разработка теоретических проблем, связанных с книгой и грамотностью (мотивация к чтению, читательские стратегии и обучение им, оптимизация структуры учебных пособий, пути повышения функциональной грамотности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Исследование чтения и работы личности (и человеческих групп) с новейшими носителями визуальной (или иной)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Изучение и использование опыта других стран в решении проблемы грамотности и информационных технологий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Историческая динамика грамотности, чтения, книги, библиотечных структур, новых информационных технологий в России и за рубежом в контексте культурологического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Еще один интересный проект, в котором участвует специалисты центра, – это «Международный институт чтения» – научно-методический, издательский и образовательный проект, инициированный «Ассоциацией исследователей чтения». </w:t>
      </w:r>
      <w:proofErr w:type="gramStart"/>
      <w:r w:rsidRPr="00B71F64">
        <w:rPr>
          <w:rFonts w:ascii="Times New Roman" w:hAnsi="Times New Roman" w:cs="Times New Roman"/>
          <w:sz w:val="24"/>
          <w:szCs w:val="24"/>
        </w:rPr>
        <w:t xml:space="preserve">Реализация этого проекта способствует развитию новых подходов в обучении чтению, и в перспективе должна привести к формированию специалистов в области педагогической психологии, в совершенстве ориентирующихся в научных основах процессов усвоения новых знаний и владеющих целым спектром специализаций (в областях обучения начальному чтению, чтению учебного, художественного, научно-популярного, научного текста; диагностическо-коррекционной работы, библиотерапии, организации семейного чтения). </w:t>
      </w:r>
      <w:proofErr w:type="gramEnd"/>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Одной из главных задач и идей, которая сегодня объединяет специалистов перечисленных выше организаций, является замысел создания в рамках средней и высшей школы особого предмета – «чтение», который должны вести специально подготовленные преподаватели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Государство стоит перед острой необходимостью проведения государственной политики в области чтения, и особенно, чтения подрастающего поколения.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Нам необходимо осознание нескольких идей: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у школьников читательской и информационной культуры  (с иным взглядом на культуру чтения и информационную культуру, с учетом международного опыта в этой области) – это задача государственной важности;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поддержка чтения должна стать заботой и общества, и государства;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для её реализации необходима кооперация усилий специалистов из разных областей знания, тесное взаимодействие представителей теории и практики.</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Механизмы формирования полноценного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компоненты сформированного навыка чтения: техника чтения и понимание текста (извлечение его смысла, содержания).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b/>
          <w:bCs/>
          <w:i/>
          <w:iCs/>
          <w:sz w:val="24"/>
          <w:szCs w:val="24"/>
        </w:rPr>
        <w:t>Полноценное чтение</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 xml:space="preserve">это процесс, включающий не только овладение техникой чтения, но и совокупность ЗУН, приобретаемых на уроках по </w:t>
      </w:r>
      <w:r w:rsidRPr="00B71F64">
        <w:rPr>
          <w:rFonts w:ascii="Times New Roman" w:hAnsi="Times New Roman" w:cs="Times New Roman"/>
          <w:i/>
          <w:iCs/>
          <w:sz w:val="24"/>
          <w:szCs w:val="24"/>
        </w:rPr>
        <w:t>всем предметам</w:t>
      </w:r>
      <w:r w:rsidRPr="00B71F64">
        <w:rPr>
          <w:rFonts w:ascii="Times New Roman" w:hAnsi="Times New Roman" w:cs="Times New Roman"/>
          <w:sz w:val="24"/>
          <w:szCs w:val="24"/>
        </w:rPr>
        <w:t xml:space="preserve"> с целью извлечения смысла из содержания текста. </w:t>
      </w:r>
      <w:proofErr w:type="gramEnd"/>
    </w:p>
    <w:p w:rsidR="009C7AEB" w:rsidRPr="00B71F64" w:rsidRDefault="004F24EF" w:rsidP="001E6D4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Совершенствуя чтение</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надо помнить о</w:t>
      </w:r>
      <w:r w:rsidR="00963A05">
        <w:rPr>
          <w:rFonts w:ascii="Times New Roman" w:hAnsi="Times New Roman" w:cs="Times New Roman"/>
          <w:sz w:val="24"/>
          <w:szCs w:val="24"/>
        </w:rPr>
        <w:t xml:space="preserve"> </w:t>
      </w:r>
      <w:r w:rsidRPr="00B71F64">
        <w:rPr>
          <w:rFonts w:ascii="Times New Roman" w:hAnsi="Times New Roman" w:cs="Times New Roman"/>
          <w:sz w:val="24"/>
          <w:szCs w:val="24"/>
        </w:rPr>
        <w:t>задаче формирования интереса к процессу чтения, снятия эмоционального напряжения. При этом средством формирования задачи станет использование методики совершенствования умения читать правильно, быстро, гибко (с разной скоростью в за</w:t>
      </w:r>
      <w:r w:rsidR="001E6D46" w:rsidRPr="00B71F64">
        <w:rPr>
          <w:rFonts w:ascii="Times New Roman" w:hAnsi="Times New Roman" w:cs="Times New Roman"/>
          <w:sz w:val="24"/>
          <w:szCs w:val="24"/>
        </w:rPr>
        <w:t>висимости от речевой ситуации).</w:t>
      </w:r>
    </w:p>
    <w:p w:rsidR="004F24EF" w:rsidRPr="00B71F64" w:rsidRDefault="004F24EF" w:rsidP="009C7AEB">
      <w:pPr>
        <w:spacing w:after="0" w:line="360" w:lineRule="auto"/>
        <w:ind w:firstLine="426"/>
        <w:contextualSpacing/>
        <w:rPr>
          <w:rFonts w:ascii="Times New Roman" w:hAnsi="Times New Roman" w:cs="Times New Roman"/>
          <w:b/>
          <w:bCs/>
          <w:sz w:val="24"/>
          <w:szCs w:val="24"/>
        </w:rPr>
      </w:pPr>
      <w:r w:rsidRPr="00B71F64">
        <w:rPr>
          <w:rFonts w:ascii="Times New Roman" w:hAnsi="Times New Roman" w:cs="Times New Roman"/>
          <w:b/>
          <w:bCs/>
          <w:sz w:val="24"/>
          <w:szCs w:val="24"/>
        </w:rPr>
        <w:t xml:space="preserve">Методика совершенствования читать </w:t>
      </w:r>
      <w:r w:rsidRPr="00B71F64">
        <w:rPr>
          <w:rFonts w:ascii="Times New Roman" w:hAnsi="Times New Roman" w:cs="Times New Roman"/>
          <w:sz w:val="24"/>
          <w:szCs w:val="24"/>
        </w:rPr>
        <w:t>правильно имеет</w:t>
      </w:r>
      <w:r w:rsidRPr="00B71F64">
        <w:rPr>
          <w:rFonts w:ascii="Times New Roman" w:hAnsi="Times New Roman" w:cs="Times New Roman"/>
          <w:b/>
          <w:bCs/>
          <w:sz w:val="24"/>
          <w:szCs w:val="24"/>
        </w:rPr>
        <w:t xml:space="preserve"> целью: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пробудить интерес к чтению формой обучения (игра, речевые образы, алгоритмы, практикумы)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стимулировать продуктивность чтения регулярными замерами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давать установку на максимальную скорость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систему упражнений включать задания, помогающие преодолеть физиологические, психологические, мыслительные барьеры чтения: восполнение пропусков бу</w:t>
      </w:r>
      <w:proofErr w:type="gramStart"/>
      <w:r w:rsidRPr="00B71F64">
        <w:rPr>
          <w:rFonts w:ascii="Times New Roman" w:hAnsi="Times New Roman" w:cs="Times New Roman"/>
          <w:sz w:val="24"/>
          <w:szCs w:val="24"/>
        </w:rPr>
        <w:t>кв в сл</w:t>
      </w:r>
      <w:proofErr w:type="gramEnd"/>
      <w:r w:rsidRPr="00B71F64">
        <w:rPr>
          <w:rFonts w:ascii="Times New Roman" w:hAnsi="Times New Roman" w:cs="Times New Roman"/>
          <w:sz w:val="24"/>
          <w:szCs w:val="24"/>
        </w:rPr>
        <w:t>овах, пропусков слов в предложениях; деформация слов, текста; поиск смысловых несуразностей в связном тексте и т. д.</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работе с текстом понимание начинается еще до его чтения, разворачивается по ходу чтения и продолжается в размышлениях </w:t>
      </w:r>
      <w:proofErr w:type="gramStart"/>
      <w:r w:rsidRPr="00B71F64">
        <w:rPr>
          <w:rFonts w:ascii="Times New Roman" w:hAnsi="Times New Roman" w:cs="Times New Roman"/>
          <w:sz w:val="24"/>
          <w:szCs w:val="24"/>
        </w:rPr>
        <w:t>о</w:t>
      </w:r>
      <w:proofErr w:type="gramEnd"/>
      <w:r w:rsidRPr="00B71F64">
        <w:rPr>
          <w:rFonts w:ascii="Times New Roman" w:hAnsi="Times New Roman" w:cs="Times New Roman"/>
          <w:sz w:val="24"/>
          <w:szCs w:val="24"/>
        </w:rPr>
        <w:t xml:space="preserve"> прочитанном. С точки зрения лингвистики (теория лингвиста И. Р. Гальперина) понимание текста – это вычитывание разных видов текстовой информации: фактуальной, подтекстовой, концептуальной.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Фактуальную информацию составляет описание событий, героев, места и времени действия и т. д. Подтекстовая информация напрямую не выражена в словах. </w:t>
      </w:r>
      <w:proofErr w:type="gramStart"/>
      <w:r w:rsidRPr="00B71F64">
        <w:rPr>
          <w:rFonts w:ascii="Times New Roman" w:hAnsi="Times New Roman" w:cs="Times New Roman"/>
          <w:sz w:val="24"/>
          <w:szCs w:val="24"/>
        </w:rPr>
        <w:t xml:space="preserve">Она содержится в текстовых «скважинах» (пропусках, которые читатель заполняет, опираясь на имеющиеся знания, опыт), в словах-образах (художественных средствах) и т. д. </w:t>
      </w:r>
      <w:proofErr w:type="gramEnd"/>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Под концептуальной информацией понимается система взглядов, мыслей и чувств автора, которые он отражает в тексте, рассчитывая на ее восприятие читателем. Конечно, текст – это единое целое, и виды текстовой информации разграничиваются условно: в науке – в исследовательских, а на практике – в учебных целях.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 точки зрения психологов, в процессе, направленном на понимание текста, сливаются внимание и память, воображение и мышление, эмоции и воля, интересы и установки читателя. </w:t>
      </w:r>
      <w:r w:rsidRPr="00B71F64">
        <w:rPr>
          <w:rFonts w:ascii="Times New Roman" w:hAnsi="Times New Roman" w:cs="Times New Roman"/>
          <w:sz w:val="24"/>
          <w:szCs w:val="24"/>
        </w:rPr>
        <w:lastRenderedPageBreak/>
        <w:t>Поэтому одна из основных психологических задач обучения смысловому чтению – активизация психических процессов ученика при работе с текстом.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Продуктивность учебной деятельности зависит от умения ориентироваться в информационных потоках, искать и использовать недостающие знания или другие ресурсы для достижения поставленных целей.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Важно развитие у учащихся умений читать тексты с разным уровнем понимания содержащейся в них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пониманием основного содержания (просмотровое чтение);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полным пониманием содержания (изучающее (аналитическое) чтение);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извлечением необходимо значимой информации (</w:t>
      </w:r>
      <w:proofErr w:type="gramStart"/>
      <w:r w:rsidRPr="00B71F64">
        <w:rPr>
          <w:rFonts w:ascii="Times New Roman" w:hAnsi="Times New Roman" w:cs="Times New Roman"/>
          <w:sz w:val="24"/>
          <w:szCs w:val="24"/>
        </w:rPr>
        <w:t>поисковое</w:t>
      </w:r>
      <w:proofErr w:type="gramEnd"/>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критическое понимание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Зрелое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Сотрудничество ребёнка с учителем, логопедом, психологом, медицинским работником, родителями будет служить эффективному обучению чтению. </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Типовые задания формирования стратегий смыслового чтения и работы с текстом приведены в </w:t>
      </w:r>
      <w:r w:rsidRPr="00B71F64">
        <w:rPr>
          <w:rFonts w:ascii="Times New Roman" w:hAnsi="Times New Roman" w:cs="Times New Roman"/>
          <w:i/>
          <w:iCs/>
          <w:sz w:val="24"/>
          <w:szCs w:val="24"/>
        </w:rPr>
        <w:t>Приложении 4.</w:t>
      </w:r>
    </w:p>
    <w:p w:rsidR="00173F23" w:rsidRDefault="00173F23" w:rsidP="00173F23">
      <w:pPr>
        <w:spacing w:after="0" w:line="240" w:lineRule="auto"/>
        <w:contextualSpacing/>
        <w:jc w:val="both"/>
        <w:rPr>
          <w:rFonts w:ascii="Times New Roman" w:hAnsi="Times New Roman" w:cs="Times New Roman"/>
          <w:b/>
          <w:i/>
          <w:color w:val="000000" w:themeColor="text1"/>
          <w:sz w:val="24"/>
          <w:szCs w:val="24"/>
        </w:rPr>
      </w:pPr>
      <w:bookmarkStart w:id="20" w:name="_Toc422483778"/>
    </w:p>
    <w:p w:rsidR="004F24EF" w:rsidRPr="00173F23" w:rsidRDefault="00014BBA" w:rsidP="00173F23">
      <w:pPr>
        <w:spacing w:after="0" w:line="240" w:lineRule="auto"/>
        <w:contextualSpacing/>
        <w:jc w:val="both"/>
        <w:rPr>
          <w:rFonts w:ascii="Times New Roman" w:hAnsi="Times New Roman" w:cs="Times New Roman"/>
          <w:b/>
          <w:i/>
          <w:iCs/>
          <w:sz w:val="24"/>
          <w:szCs w:val="24"/>
        </w:rPr>
      </w:pPr>
      <w:r w:rsidRPr="00173F23">
        <w:rPr>
          <w:rFonts w:ascii="Times New Roman" w:hAnsi="Times New Roman" w:cs="Times New Roman"/>
          <w:b/>
          <w:i/>
          <w:color w:val="000000" w:themeColor="text1"/>
          <w:sz w:val="24"/>
          <w:szCs w:val="24"/>
        </w:rPr>
        <w:t>3.1.</w:t>
      </w:r>
      <w:r w:rsidR="004F24EF" w:rsidRPr="00173F23">
        <w:rPr>
          <w:rFonts w:ascii="Times New Roman" w:hAnsi="Times New Roman" w:cs="Times New Roman"/>
          <w:b/>
          <w:i/>
          <w:color w:val="000000" w:themeColor="text1"/>
          <w:sz w:val="24"/>
          <w:szCs w:val="24"/>
        </w:rPr>
        <w:t>9. Описание условий, обеспечивающих</w:t>
      </w:r>
      <w:r w:rsidR="00963A05">
        <w:rPr>
          <w:rFonts w:ascii="Times New Roman" w:hAnsi="Times New Roman" w:cs="Times New Roman"/>
          <w:b/>
          <w:i/>
          <w:color w:val="000000" w:themeColor="text1"/>
          <w:sz w:val="24"/>
          <w:szCs w:val="24"/>
        </w:rPr>
        <w:t xml:space="preserve"> </w:t>
      </w:r>
      <w:r w:rsidR="004F24EF" w:rsidRPr="00173F23">
        <w:rPr>
          <w:rFonts w:ascii="Times New Roman" w:hAnsi="Times New Roman" w:cs="Times New Roman"/>
          <w:b/>
          <w:i/>
          <w:color w:val="000000" w:themeColor="text1"/>
          <w:sz w:val="24"/>
          <w:szCs w:val="24"/>
        </w:rPr>
        <w:t>развитие УУД обучающихся</w:t>
      </w:r>
      <w:bookmarkEnd w:id="20"/>
    </w:p>
    <w:p w:rsidR="004F24EF" w:rsidRPr="00B71F64" w:rsidRDefault="004F24EF" w:rsidP="009C7AEB">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Учебное сотрудничество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В условиях </w:t>
      </w:r>
      <w:r w:rsidRPr="00B71F64">
        <w:rPr>
          <w:rFonts w:ascii="Times New Roman" w:hAnsi="Times New Roman" w:cs="Times New Roman"/>
          <w:i/>
          <w:iCs/>
          <w:sz w:val="24"/>
          <w:szCs w:val="24"/>
        </w:rPr>
        <w:t>специально организуемого учебного сотрудничества</w:t>
      </w:r>
      <w:r w:rsidRPr="00B71F64">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w:t>
      </w:r>
      <w:r w:rsidRPr="00B71F64">
        <w:rPr>
          <w:rFonts w:ascii="Times New Roman" w:hAnsi="Times New Roman" w:cs="Times New Roman"/>
          <w:sz w:val="24"/>
          <w:szCs w:val="24"/>
        </w:rPr>
        <w:lastRenderedPageBreak/>
        <w:t>собственного действия и его продукта и действия другого участника, включённого в деятельность);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коммуникацию (общение), обеспечивающую реализацию процессов распределения, обмена и взаимопонимания;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рефлексию, обеспечивающую преодоление ограничений собственного действия относительно общей схемы деятельности.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Совместная деятельность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Цели организации работы в группе: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учебной мотивации;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пробуждение в учениках познавательного интереса;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стремления к успеху и одобрению;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снятие неуверенности в себе, боязни сделать ошибку и получить за это порицание;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к самостоятельной оценке своей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умения общаться и взаимодействовать с другими обучающимися.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B71F64">
        <w:rPr>
          <w:rFonts w:ascii="Times New Roman" w:hAnsi="Times New Roman" w:cs="Times New Roman"/>
          <w:sz w:val="24"/>
          <w:szCs w:val="24"/>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Частным случаем групповой совместной деятельности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является работа парами. Эта форма учебной деятельности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B71F64">
        <w:rPr>
          <w:rFonts w:ascii="Times New Roman" w:hAnsi="Times New Roman" w:cs="Times New Roman"/>
          <w:sz w:val="24"/>
          <w:szCs w:val="24"/>
        </w:rPr>
        <w:t>контроля за</w:t>
      </w:r>
      <w:proofErr w:type="gramEnd"/>
      <w:r w:rsidRPr="00B71F64">
        <w:rPr>
          <w:rFonts w:ascii="Times New Roman" w:hAnsi="Times New Roman" w:cs="Times New Roman"/>
          <w:sz w:val="24"/>
          <w:szCs w:val="24"/>
        </w:rPr>
        <w:t xml:space="preserve"> процессом усвоения.</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Разновозрастное сотрудничество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w:t>
      </w:r>
      <w:proofErr w:type="gramStart"/>
      <w:r w:rsidRPr="00B71F64">
        <w:rPr>
          <w:rFonts w:ascii="Times New Roman" w:hAnsi="Times New Roman" w:cs="Times New Roman"/>
          <w:sz w:val="24"/>
          <w:szCs w:val="24"/>
        </w:rPr>
        <w:t>Эта форма организации деятельности обучающихся наиболее характерна для внеурочных занятий.</w:t>
      </w:r>
      <w:proofErr w:type="gramEnd"/>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Проектная деятельность </w:t>
      </w:r>
      <w:proofErr w:type="gramStart"/>
      <w:r w:rsidRPr="00B71F64">
        <w:rPr>
          <w:rFonts w:ascii="Times New Roman" w:hAnsi="Times New Roman" w:cs="Times New Roman"/>
          <w:b/>
          <w:bCs/>
          <w:sz w:val="24"/>
          <w:szCs w:val="24"/>
        </w:rPr>
        <w:t>обучающихся</w:t>
      </w:r>
      <w:proofErr w:type="gramEnd"/>
      <w:r w:rsidR="00963A05">
        <w:rPr>
          <w:rFonts w:ascii="Times New Roman" w:hAnsi="Times New Roman" w:cs="Times New Roman"/>
          <w:b/>
          <w:bCs/>
          <w:sz w:val="24"/>
          <w:szCs w:val="24"/>
        </w:rPr>
        <w:t xml:space="preserve">, </w:t>
      </w:r>
      <w:r w:rsidRPr="00B71F64">
        <w:rPr>
          <w:rFonts w:ascii="Times New Roman" w:hAnsi="Times New Roman" w:cs="Times New Roman"/>
          <w:b/>
          <w:bCs/>
          <w:sz w:val="24"/>
          <w:szCs w:val="24"/>
        </w:rPr>
        <w:t xml:space="preserve"> как форма сотрудничества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B71F64">
        <w:rPr>
          <w:rFonts w:ascii="Times New Roman" w:hAnsi="Times New Roman" w:cs="Times New Roman"/>
          <w:i/>
          <w:iCs/>
          <w:sz w:val="24"/>
          <w:szCs w:val="24"/>
        </w:rPr>
        <w:t>сотрудничества</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кооперации</w:t>
      </w:r>
      <w:r w:rsidRPr="00B71F64">
        <w:rPr>
          <w:rFonts w:ascii="Times New Roman" w:hAnsi="Times New Roman" w:cs="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Целесообразно разделять разные типы ситуаций сотрудничества.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Ситуация </w:t>
      </w:r>
      <w:r w:rsidRPr="00B71F64">
        <w:rPr>
          <w:rFonts w:ascii="Times New Roman" w:hAnsi="Times New Roman" w:cs="Times New Roman"/>
          <w:i/>
          <w:iCs/>
          <w:sz w:val="24"/>
          <w:szCs w:val="24"/>
        </w:rPr>
        <w:t>сотрудничества со сверстниками</w:t>
      </w:r>
      <w:r w:rsidR="00963A05">
        <w:rPr>
          <w:rFonts w:ascii="Times New Roman" w:hAnsi="Times New Roman" w:cs="Times New Roman"/>
          <w:i/>
          <w:iCs/>
          <w:sz w:val="24"/>
          <w:szCs w:val="24"/>
        </w:rPr>
        <w:t xml:space="preserve"> </w:t>
      </w:r>
      <w:r w:rsidRPr="00B71F64">
        <w:rPr>
          <w:rFonts w:ascii="Times New Roman" w:hAnsi="Times New Roman" w:cs="Times New Roman"/>
          <w:i/>
          <w:iCs/>
          <w:sz w:val="24"/>
          <w:szCs w:val="24"/>
        </w:rPr>
        <w:t>с распределением функций</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w:t>
      </w:r>
      <w:r w:rsidRPr="00B71F64">
        <w:rPr>
          <w:rFonts w:ascii="Times New Roman" w:hAnsi="Times New Roman" w:cs="Times New Roman"/>
          <w:b/>
          <w:bCs/>
          <w:sz w:val="24"/>
          <w:szCs w:val="24"/>
        </w:rPr>
        <w:t> </w:t>
      </w:r>
      <w:r w:rsidRPr="00B71F64">
        <w:rPr>
          <w:rFonts w:ascii="Times New Roman" w:hAnsi="Times New Roman" w:cs="Times New Roman"/>
          <w:sz w:val="24"/>
          <w:szCs w:val="24"/>
        </w:rPr>
        <w:t xml:space="preserve">Ситуация </w:t>
      </w:r>
      <w:r w:rsidRPr="00B71F64">
        <w:rPr>
          <w:rFonts w:ascii="Times New Roman" w:hAnsi="Times New Roman" w:cs="Times New Roman"/>
          <w:i/>
          <w:iCs/>
          <w:sz w:val="24"/>
          <w:szCs w:val="24"/>
        </w:rPr>
        <w:t xml:space="preserve">сотрудничества </w:t>
      </w:r>
      <w:proofErr w:type="gramStart"/>
      <w:r w:rsidRPr="00B71F64">
        <w:rPr>
          <w:rFonts w:ascii="Times New Roman" w:hAnsi="Times New Roman" w:cs="Times New Roman"/>
          <w:i/>
          <w:iCs/>
          <w:sz w:val="24"/>
          <w:szCs w:val="24"/>
        </w:rPr>
        <w:t>со</w:t>
      </w:r>
      <w:proofErr w:type="gramEnd"/>
      <w:r w:rsidRPr="00B71F64">
        <w:rPr>
          <w:rFonts w:ascii="Times New Roman" w:hAnsi="Times New Roman" w:cs="Times New Roman"/>
          <w:i/>
          <w:iCs/>
          <w:sz w:val="24"/>
          <w:szCs w:val="24"/>
        </w:rPr>
        <w:t xml:space="preserve"> взрослым</w:t>
      </w:r>
      <w:r w:rsidR="00963A05">
        <w:rPr>
          <w:rFonts w:ascii="Times New Roman" w:hAnsi="Times New Roman" w:cs="Times New Roman"/>
          <w:i/>
          <w:iCs/>
          <w:sz w:val="24"/>
          <w:szCs w:val="24"/>
        </w:rPr>
        <w:t xml:space="preserve"> </w:t>
      </w:r>
      <w:r w:rsidRPr="00B71F64">
        <w:rPr>
          <w:rFonts w:ascii="Times New Roman" w:hAnsi="Times New Roman" w:cs="Times New Roman"/>
          <w:i/>
          <w:iCs/>
          <w:sz w:val="24"/>
          <w:szCs w:val="24"/>
        </w:rPr>
        <w:t>с распределением функций</w:t>
      </w:r>
      <w:r w:rsidRPr="00B71F64">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w:t>
      </w:r>
      <w:r w:rsidRPr="00B71F64">
        <w:rPr>
          <w:rFonts w:ascii="Times New Roman" w:hAnsi="Times New Roman" w:cs="Times New Roman"/>
          <w:b/>
          <w:bCs/>
          <w:sz w:val="24"/>
          <w:szCs w:val="24"/>
        </w:rPr>
        <w:t> </w:t>
      </w:r>
      <w:r w:rsidRPr="00B71F64">
        <w:rPr>
          <w:rFonts w:ascii="Times New Roman" w:hAnsi="Times New Roman" w:cs="Times New Roman"/>
          <w:sz w:val="24"/>
          <w:szCs w:val="24"/>
        </w:rPr>
        <w:t xml:space="preserve">Ситуация </w:t>
      </w:r>
      <w:r w:rsidRPr="00B71F64">
        <w:rPr>
          <w:rFonts w:ascii="Times New Roman" w:hAnsi="Times New Roman" w:cs="Times New Roman"/>
          <w:i/>
          <w:iCs/>
          <w:sz w:val="24"/>
          <w:szCs w:val="24"/>
        </w:rPr>
        <w:t>взаимодействия со сверстниками без чёткого разделения функций</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Ситуация </w:t>
      </w:r>
      <w:r w:rsidRPr="00B71F64">
        <w:rPr>
          <w:rFonts w:ascii="Times New Roman" w:hAnsi="Times New Roman" w:cs="Times New Roman"/>
          <w:i/>
          <w:iCs/>
          <w:sz w:val="24"/>
          <w:szCs w:val="24"/>
        </w:rPr>
        <w:t>конфликтного взаимодействия со сверстниками</w:t>
      </w:r>
      <w:r w:rsidRPr="00B71F64">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Установлено, что у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Дискуссия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Тренинги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уделяется внимание вопросам культуры общения и выработке элементарных правил вежливости – повседневному этикету. Через ролевое проигрывание успешно отрабатываются навыки культуры общения, усваиваются знания этикета. </w:t>
      </w:r>
      <w:proofErr w:type="gramStart"/>
      <w:r w:rsidRPr="00B71F64">
        <w:rPr>
          <w:rFonts w:ascii="Times New Roman" w:hAnsi="Times New Roman" w:cs="Times New Roman"/>
          <w:sz w:val="24"/>
          <w:szCs w:val="24"/>
        </w:rPr>
        <w:t>Эта форма организации деятельности обучающихся более характерна для занятий, проводимых педагогом-психологом, на остальных занятиях используются ее элементы.</w:t>
      </w:r>
      <w:proofErr w:type="gramEnd"/>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Общий приём доказательства</w:t>
      </w:r>
    </w:p>
    <w:p w:rsidR="009C7AEB" w:rsidRPr="00173F23" w:rsidRDefault="004F24EF"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Доказательства используются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r w:rsidR="00173F23">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Рефлексия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Развитию рефлексии способствует такая  организация учебной деятельности, которая отвечает следующим критериям: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постановка всякой новой задачи как задачи с недостающими данными;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наличия способов и средств выполнения задачи;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оценка своей готовности к решению проблемы;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самостоятельный поиск недостающей информации в любом «хранилище» (учебнике, справочнике, книге, у учителя);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самостоятельное изобретение недостающего способа действия (практически это перевод учебной задачи в </w:t>
      </w:r>
      <w:proofErr w:type="gramStart"/>
      <w:r w:rsidRPr="00B71F64">
        <w:rPr>
          <w:rFonts w:ascii="Times New Roman" w:hAnsi="Times New Roman" w:cs="Times New Roman"/>
          <w:sz w:val="24"/>
          <w:szCs w:val="24"/>
        </w:rPr>
        <w:t>творческую</w:t>
      </w:r>
      <w:proofErr w:type="gramEnd"/>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Владение педагогами современными</w:t>
      </w:r>
      <w:r w:rsidR="00963A05">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образовательными технологиями</w:t>
      </w:r>
    </w:p>
    <w:p w:rsidR="00084570" w:rsidRPr="00173F23" w:rsidRDefault="004F24EF" w:rsidP="00173F23">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Регулятивные</w:t>
      </w:r>
      <w:proofErr w:type="gramEnd"/>
      <w:r w:rsidRPr="00B71F64">
        <w:rPr>
          <w:rFonts w:ascii="Times New Roman" w:hAnsi="Times New Roman" w:cs="Times New Roman"/>
          <w:sz w:val="24"/>
          <w:szCs w:val="24"/>
        </w:rPr>
        <w:t xml:space="preserve"> и коммуникативные УУД достигаются в основном благодаря использо</w:t>
      </w:r>
      <w:r w:rsidRPr="00B71F64">
        <w:rPr>
          <w:rFonts w:ascii="Times New Roman" w:hAnsi="Times New Roman" w:cs="Times New Roman"/>
          <w:sz w:val="24"/>
          <w:szCs w:val="24"/>
        </w:rPr>
        <w:softHyphen/>
        <w:t>ванию технологий деятельностного типа. Они же вносят огромный вклад в развитие познавательных УУД и достижение личностных результатов. Поэтому важная роль в подготовке педагога принадлежит овладение образовательными технологиями: проблемный диалог, приемы критического мышления, технология оценива</w:t>
      </w:r>
      <w:r w:rsidR="00173F23">
        <w:rPr>
          <w:rFonts w:ascii="Times New Roman" w:hAnsi="Times New Roman" w:cs="Times New Roman"/>
          <w:sz w:val="24"/>
          <w:szCs w:val="24"/>
        </w:rPr>
        <w:t xml:space="preserve">ния, проектный метод и другие. </w:t>
      </w:r>
    </w:p>
    <w:p w:rsidR="004F24EF" w:rsidRPr="00B71F64" w:rsidRDefault="004F24EF" w:rsidP="00173F23">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Условия, необходимые для успешного внедрения и реализации</w:t>
      </w:r>
      <w:r w:rsidR="00963A05">
        <w:rPr>
          <w:rFonts w:ascii="Times New Roman" w:hAnsi="Times New Roman" w:cs="Times New Roman"/>
          <w:b/>
          <w:bCs/>
          <w:sz w:val="24"/>
          <w:szCs w:val="24"/>
        </w:rPr>
        <w:t xml:space="preserve"> </w:t>
      </w:r>
      <w:r w:rsidRPr="00B71F64">
        <w:rPr>
          <w:rFonts w:ascii="Times New Roman" w:hAnsi="Times New Roman" w:cs="Times New Roman"/>
          <w:b/>
          <w:bCs/>
          <w:sz w:val="24"/>
          <w:szCs w:val="24"/>
        </w:rPr>
        <w:t>учебно-исследовательской и проектной деятельности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успешного внедрения и реализации на практике учебно-исследовательской и проектной деятельности в образовательном процессе необходимо соблюдение ряда условий: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B71F64">
        <w:rPr>
          <w:rFonts w:ascii="Times New Roman" w:hAnsi="Times New Roman" w:cs="Times New Roman"/>
          <w:sz w:val="24"/>
          <w:szCs w:val="24"/>
        </w:rPr>
        <w:t>обучающегося</w:t>
      </w:r>
      <w:proofErr w:type="gramEnd"/>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bookmarkStart w:id="21" w:name="_Toc266449940"/>
      <w:bookmarkEnd w:id="21"/>
      <w:r w:rsidRPr="00B71F64">
        <w:rPr>
          <w:rFonts w:ascii="Times New Roman" w:hAnsi="Times New Roman" w:cs="Times New Roman"/>
          <w:b/>
          <w:bCs/>
          <w:sz w:val="24"/>
          <w:szCs w:val="24"/>
        </w:rPr>
        <w:t xml:space="preserve">Описание условий формирования </w:t>
      </w:r>
      <w:proofErr w:type="gramStart"/>
      <w:r w:rsidRPr="00B71F64">
        <w:rPr>
          <w:rFonts w:ascii="Times New Roman" w:hAnsi="Times New Roman" w:cs="Times New Roman"/>
          <w:b/>
          <w:bCs/>
          <w:sz w:val="24"/>
          <w:szCs w:val="24"/>
        </w:rPr>
        <w:t>ИКТ-компетентности</w:t>
      </w:r>
      <w:proofErr w:type="gramEnd"/>
      <w:r w:rsidR="00963A05">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обучающихся: требования к ресурсному обеспечению</w:t>
      </w:r>
      <w:r w:rsidR="00963A05">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Школа обладает компьютерно</w:t>
      </w:r>
      <w:r w:rsidR="003D05BA">
        <w:rPr>
          <w:rFonts w:ascii="Times New Roman" w:hAnsi="Times New Roman" w:cs="Times New Roman"/>
          <w:sz w:val="24"/>
          <w:szCs w:val="24"/>
        </w:rPr>
        <w:t xml:space="preserve">й, мультимедийной, </w:t>
      </w:r>
      <w:r w:rsidRPr="00B71F64">
        <w:rPr>
          <w:rFonts w:ascii="Times New Roman" w:hAnsi="Times New Roman" w:cs="Times New Roman"/>
          <w:sz w:val="24"/>
          <w:szCs w:val="24"/>
        </w:rPr>
        <w:t xml:space="preserve"> и множительной техник</w:t>
      </w:r>
      <w:r w:rsidR="00E05D59" w:rsidRPr="00B71F64">
        <w:rPr>
          <w:rFonts w:ascii="Times New Roman" w:hAnsi="Times New Roman" w:cs="Times New Roman"/>
          <w:sz w:val="24"/>
          <w:szCs w:val="24"/>
        </w:rPr>
        <w:t>ой</w:t>
      </w:r>
      <w:r w:rsidRPr="00B71F64">
        <w:rPr>
          <w:rFonts w:ascii="Times New Roman" w:hAnsi="Times New Roman" w:cs="Times New Roman"/>
          <w:sz w:val="24"/>
          <w:szCs w:val="24"/>
        </w:rPr>
        <w:t>, позволяющей реализовывать различные образовательные задачи.</w:t>
      </w:r>
    </w:p>
    <w:p w:rsidR="009C7AEB"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Техника обновляется, появляются новые устройства, позволяющие сделать процесс обучения более интересным и увлекательным.</w:t>
      </w:r>
    </w:p>
    <w:p w:rsidR="00173F23" w:rsidRPr="00B71F64" w:rsidRDefault="00173F23" w:rsidP="00173F23">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Общешкольное оснащение</w:t>
      </w:r>
    </w:p>
    <w:p w:rsidR="00173F23" w:rsidRDefault="00173F23" w:rsidP="00173F23">
      <w:pPr>
        <w:spacing w:line="360" w:lineRule="auto"/>
        <w:rPr>
          <w:rFonts w:ascii="Times New Roman" w:hAnsi="Times New Roman" w:cs="Times New Roman"/>
          <w:iCs/>
          <w:sz w:val="24"/>
          <w:szCs w:val="24"/>
        </w:rPr>
      </w:pPr>
      <w:proofErr w:type="gramStart"/>
      <w:r w:rsidRPr="00B71F64">
        <w:rPr>
          <w:rFonts w:ascii="Times New Roman" w:hAnsi="Times New Roman" w:cs="Times New Roman"/>
          <w:iCs/>
          <w:sz w:val="24"/>
          <w:szCs w:val="24"/>
        </w:rPr>
        <w:lastRenderedPageBreak/>
        <w:t xml:space="preserve">(к нему  относится оборудование, не закрепленное за предметными кабинетами, использующееся в многопредметных и надпредметных </w:t>
      </w:r>
      <w:r w:rsidR="00963A05">
        <w:rPr>
          <w:rFonts w:ascii="Times New Roman" w:hAnsi="Times New Roman" w:cs="Times New Roman"/>
          <w:iCs/>
          <w:sz w:val="24"/>
          <w:szCs w:val="24"/>
        </w:rPr>
        <w:t xml:space="preserve"> </w:t>
      </w:r>
      <w:r w:rsidRPr="00B71F64">
        <w:rPr>
          <w:rFonts w:ascii="Times New Roman" w:hAnsi="Times New Roman" w:cs="Times New Roman"/>
          <w:iCs/>
          <w:sz w:val="24"/>
          <w:szCs w:val="24"/>
        </w:rPr>
        <w:t>проектах, создании единой информационной сети и управлении образовательным учреждением и пр.</w:t>
      </w:r>
      <w:proofErr w:type="gramEnd"/>
      <w:r w:rsidRPr="00B71F64">
        <w:rPr>
          <w:rFonts w:ascii="Times New Roman" w:hAnsi="Times New Roman" w:cs="Times New Roman"/>
          <w:iCs/>
          <w:sz w:val="24"/>
          <w:szCs w:val="24"/>
        </w:rPr>
        <w:t xml:space="preserve">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w:t>
      </w:r>
      <w:proofErr w:type="gramStart"/>
      <w:r w:rsidRPr="00B71F64">
        <w:rPr>
          <w:rFonts w:ascii="Times New Roman" w:hAnsi="Times New Roman" w:cs="Times New Roman"/>
          <w:iCs/>
          <w:sz w:val="24"/>
          <w:szCs w:val="24"/>
        </w:rPr>
        <w:t>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roofErr w:type="gramEnd"/>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2411"/>
        <w:gridCol w:w="2268"/>
        <w:gridCol w:w="2835"/>
        <w:gridCol w:w="3543"/>
      </w:tblGrid>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Где используется</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Актовый зал</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Экран.</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Ноутбук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Школьные мероприятия.</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Внеурочная деятельность</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Учительская</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63A05" w:rsidRPr="00B71F64" w:rsidRDefault="00963A05"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семинаров, конкурсов, олимпиад, работа с активом школы</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Административная зона</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 1</w:t>
            </w:r>
          </w:p>
          <w:p w:rsidR="00173F23" w:rsidRPr="00B71F64" w:rsidRDefault="00963A05" w:rsidP="001937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МФУ</w:t>
            </w:r>
            <w:r w:rsidR="00173F23" w:rsidRPr="00B71F64">
              <w:rPr>
                <w:rFonts w:ascii="Times New Roman" w:hAnsi="Times New Roman" w:cs="Times New Roman"/>
                <w:sz w:val="24"/>
                <w:szCs w:val="24"/>
              </w:rPr>
              <w:t>-1</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нормативно-правовой базы школы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методической и аналитической работы школы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хозяйственной и аналитической работы школы</w:t>
            </w:r>
          </w:p>
        </w:tc>
      </w:tr>
      <w:tr w:rsidR="0052434A" w:rsidRPr="00B71F64" w:rsidTr="00193759">
        <w:tc>
          <w:tcPr>
            <w:tcW w:w="2411" w:type="dxa"/>
            <w:tcBorders>
              <w:top w:val="single" w:sz="6" w:space="0" w:color="000000"/>
              <w:left w:val="single" w:sz="6" w:space="0" w:color="000000"/>
              <w:bottom w:val="single" w:sz="6" w:space="0" w:color="000000"/>
              <w:right w:val="single" w:sz="6" w:space="0" w:color="000000"/>
            </w:tcBorders>
          </w:tcPr>
          <w:p w:rsidR="0052434A" w:rsidRPr="00B71F64" w:rsidRDefault="0052434A" w:rsidP="001937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Библиотека </w:t>
            </w:r>
          </w:p>
        </w:tc>
        <w:tc>
          <w:tcPr>
            <w:tcW w:w="2268" w:type="dxa"/>
            <w:tcBorders>
              <w:top w:val="single" w:sz="6" w:space="0" w:color="000000"/>
              <w:left w:val="single" w:sz="6" w:space="0" w:color="000000"/>
              <w:bottom w:val="single" w:sz="6" w:space="0" w:color="000000"/>
              <w:right w:val="single" w:sz="6" w:space="0" w:color="000000"/>
            </w:tcBorders>
          </w:tcPr>
          <w:p w:rsidR="0052434A" w:rsidRPr="00B71F64"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 1</w:t>
            </w:r>
          </w:p>
          <w:p w:rsidR="0052434A" w:rsidRPr="00B71F64" w:rsidRDefault="0052434A" w:rsidP="005243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МФУ</w:t>
            </w:r>
            <w:r w:rsidRPr="00B71F64">
              <w:rPr>
                <w:rFonts w:ascii="Times New Roman" w:hAnsi="Times New Roman" w:cs="Times New Roman"/>
                <w:sz w:val="24"/>
                <w:szCs w:val="24"/>
              </w:rPr>
              <w:t>-1</w:t>
            </w:r>
          </w:p>
          <w:p w:rsidR="0052434A" w:rsidRPr="00B71F64" w:rsidRDefault="0052434A"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52434A" w:rsidRPr="00B71F64" w:rsidRDefault="0052434A"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52434A" w:rsidRPr="00B71F64" w:rsidRDefault="0052434A"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11057" w:type="dxa"/>
            <w:gridSpan w:val="4"/>
            <w:tcBorders>
              <w:top w:val="single" w:sz="6" w:space="0" w:color="000000"/>
              <w:left w:val="single" w:sz="6" w:space="0" w:color="000000"/>
              <w:bottom w:val="single" w:sz="6" w:space="0" w:color="000000"/>
              <w:right w:val="single" w:sz="6" w:space="0" w:color="000000"/>
            </w:tcBorders>
          </w:tcPr>
          <w:p w:rsidR="00173F23" w:rsidRPr="00B71F64" w:rsidRDefault="00173F23"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Оснащение кабинетов</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Примечание</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Начальная школа </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63A05" w:rsidRPr="00B71F64" w:rsidRDefault="00963A05"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963A05" w:rsidRPr="00B71F64" w:rsidRDefault="00963A05"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963A05" w:rsidRDefault="00963A05"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Проекторы –</w:t>
            </w:r>
          </w:p>
          <w:p w:rsidR="00963A05" w:rsidRPr="00B71F64" w:rsidRDefault="00963A05" w:rsidP="00963A0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Телевизоры- </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Интерактивные доски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b/>
                <w:bCs/>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963A0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sidR="00963A05">
              <w:rPr>
                <w:rFonts w:ascii="Times New Roman" w:hAnsi="Times New Roman" w:cs="Times New Roman"/>
                <w:sz w:val="24"/>
                <w:szCs w:val="24"/>
              </w:rPr>
              <w:t>5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963A05"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p>
        </w:tc>
        <w:tc>
          <w:tcPr>
            <w:tcW w:w="2835" w:type="dxa"/>
            <w:tcBorders>
              <w:top w:val="single" w:sz="6" w:space="0" w:color="000000"/>
              <w:left w:val="single" w:sz="6" w:space="0" w:color="000000"/>
              <w:bottom w:val="single" w:sz="6" w:space="0" w:color="000000"/>
              <w:right w:val="single" w:sz="6" w:space="0" w:color="000000"/>
            </w:tcBorders>
          </w:tcPr>
          <w:p w:rsidR="0052434A"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sidR="00963A05">
              <w:rPr>
                <w:rFonts w:ascii="Times New Roman" w:hAnsi="Times New Roman" w:cs="Times New Roman"/>
                <w:sz w:val="24"/>
                <w:szCs w:val="24"/>
              </w:rPr>
              <w:t>1</w:t>
            </w:r>
            <w:r w:rsidR="0052434A">
              <w:rPr>
                <w:rFonts w:ascii="Times New Roman" w:hAnsi="Times New Roman" w:cs="Times New Roman"/>
                <w:sz w:val="24"/>
                <w:szCs w:val="24"/>
              </w:rPr>
              <w:t xml:space="preserve"> </w:t>
            </w:r>
          </w:p>
          <w:p w:rsidR="00173F23" w:rsidRDefault="0052434A" w:rsidP="001937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52434A" w:rsidRPr="00B71F64"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b/>
                <w:bCs/>
                <w:sz w:val="24"/>
                <w:szCs w:val="24"/>
              </w:rPr>
            </w:pPr>
          </w:p>
        </w:tc>
      </w:tr>
      <w:tr w:rsidR="0052434A" w:rsidRPr="00B71F64" w:rsidTr="00193759">
        <w:tc>
          <w:tcPr>
            <w:tcW w:w="2411" w:type="dxa"/>
            <w:tcBorders>
              <w:top w:val="single" w:sz="6" w:space="0" w:color="000000"/>
              <w:left w:val="single" w:sz="6" w:space="0" w:color="000000"/>
              <w:bottom w:val="single" w:sz="6" w:space="0" w:color="000000"/>
              <w:right w:val="single" w:sz="6" w:space="0" w:color="000000"/>
            </w:tcBorders>
          </w:tcPr>
          <w:p w:rsidR="0052434A" w:rsidRPr="00B71F64"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6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52434A" w:rsidRPr="00B71F64"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r>
              <w:rPr>
                <w:rFonts w:ascii="Times New Roman" w:hAnsi="Times New Roman" w:cs="Times New Roman"/>
                <w:sz w:val="24"/>
                <w:szCs w:val="24"/>
              </w:rPr>
              <w:t>1</w:t>
            </w:r>
          </w:p>
          <w:p w:rsidR="0052434A"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52434A" w:rsidRPr="00B71F64" w:rsidRDefault="0052434A" w:rsidP="00F3332F">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52434A" w:rsidRDefault="0052434A" w:rsidP="00F33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52434A" w:rsidRPr="00B71F64" w:rsidRDefault="0052434A"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52434A" w:rsidRPr="00B71F64" w:rsidRDefault="0052434A" w:rsidP="00193759">
            <w:pPr>
              <w:spacing w:after="0" w:line="240" w:lineRule="auto"/>
              <w:contextualSpacing/>
              <w:jc w:val="both"/>
              <w:rPr>
                <w:rFonts w:ascii="Times New Roman" w:hAnsi="Times New Roman" w:cs="Times New Roman"/>
                <w:sz w:val="24"/>
                <w:szCs w:val="24"/>
              </w:rPr>
            </w:pPr>
          </w:p>
        </w:tc>
      </w:tr>
      <w:tr w:rsidR="0052434A" w:rsidRPr="00B71F64" w:rsidTr="00193759">
        <w:tc>
          <w:tcPr>
            <w:tcW w:w="2411" w:type="dxa"/>
            <w:tcBorders>
              <w:top w:val="single" w:sz="6" w:space="0" w:color="000000"/>
              <w:left w:val="single" w:sz="6" w:space="0" w:color="000000"/>
              <w:bottom w:val="single" w:sz="6" w:space="0" w:color="000000"/>
              <w:right w:val="single" w:sz="6" w:space="0" w:color="000000"/>
            </w:tcBorders>
          </w:tcPr>
          <w:p w:rsidR="0052434A" w:rsidRPr="00B71F64" w:rsidRDefault="0052434A" w:rsidP="0052434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7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52434A" w:rsidRPr="00B71F64" w:rsidRDefault="0052434A"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Компьютер –</w:t>
            </w:r>
            <w:r>
              <w:rPr>
                <w:rFonts w:ascii="Times New Roman" w:hAnsi="Times New Roman" w:cs="Times New Roman"/>
                <w:sz w:val="24"/>
                <w:szCs w:val="24"/>
              </w:rPr>
              <w:t xml:space="preserve"> 1</w:t>
            </w:r>
          </w:p>
        </w:tc>
        <w:tc>
          <w:tcPr>
            <w:tcW w:w="2835" w:type="dxa"/>
            <w:tcBorders>
              <w:top w:val="single" w:sz="6" w:space="0" w:color="000000"/>
              <w:left w:val="single" w:sz="6" w:space="0" w:color="000000"/>
              <w:bottom w:val="single" w:sz="6" w:space="0" w:color="000000"/>
              <w:right w:val="single" w:sz="6" w:space="0" w:color="000000"/>
            </w:tcBorders>
          </w:tcPr>
          <w:p w:rsidR="0052434A" w:rsidRDefault="0052434A"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52434A" w:rsidRDefault="0052434A" w:rsidP="00F33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Телевизор-1</w:t>
            </w:r>
          </w:p>
          <w:p w:rsidR="0052434A" w:rsidRPr="00B71F64" w:rsidRDefault="0052434A"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52434A" w:rsidRPr="00B71F64" w:rsidRDefault="0052434A" w:rsidP="00193759">
            <w:pPr>
              <w:spacing w:after="0" w:line="240" w:lineRule="auto"/>
              <w:contextualSpacing/>
              <w:jc w:val="both"/>
              <w:rPr>
                <w:rFonts w:ascii="Times New Roman" w:hAnsi="Times New Roman" w:cs="Times New Roman"/>
                <w:sz w:val="24"/>
                <w:szCs w:val="24"/>
              </w:rPr>
            </w:pPr>
          </w:p>
        </w:tc>
      </w:tr>
      <w:tr w:rsidR="00A9101E" w:rsidRPr="00B71F64" w:rsidTr="00193759">
        <w:tc>
          <w:tcPr>
            <w:tcW w:w="2411"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Кабинет </w:t>
            </w:r>
            <w:r>
              <w:rPr>
                <w:rFonts w:ascii="Times New Roman" w:hAnsi="Times New Roman" w:cs="Times New Roman"/>
                <w:sz w:val="24"/>
                <w:szCs w:val="24"/>
              </w:rPr>
              <w:t>8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A9101E" w:rsidRPr="00B71F64" w:rsidRDefault="00A9101E" w:rsidP="00F3332F">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A9101E"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p>
          <w:p w:rsidR="00A9101E"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A9101E" w:rsidRDefault="00A9101E" w:rsidP="00F33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A9101E" w:rsidRPr="00B71F64"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p>
        </w:tc>
      </w:tr>
      <w:tr w:rsidR="00A9101E" w:rsidRPr="00B71F64" w:rsidTr="00193759">
        <w:tc>
          <w:tcPr>
            <w:tcW w:w="2411"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9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A9101E" w:rsidRDefault="00A9101E" w:rsidP="00A9101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r w:rsidRPr="00B71F64">
              <w:rPr>
                <w:rFonts w:ascii="Times New Roman" w:hAnsi="Times New Roman" w:cs="Times New Roman"/>
                <w:sz w:val="24"/>
                <w:szCs w:val="24"/>
              </w:rPr>
              <w:t xml:space="preserve"> Проектор –</w:t>
            </w:r>
            <w:r>
              <w:rPr>
                <w:rFonts w:ascii="Times New Roman" w:hAnsi="Times New Roman" w:cs="Times New Roman"/>
                <w:sz w:val="24"/>
                <w:szCs w:val="24"/>
              </w:rPr>
              <w:t xml:space="preserve">1 </w:t>
            </w:r>
          </w:p>
          <w:p w:rsidR="00A9101E" w:rsidRPr="00B71F64" w:rsidRDefault="00A9101E" w:rsidP="00A9101E">
            <w:pPr>
              <w:spacing w:after="0" w:line="240" w:lineRule="auto"/>
              <w:contextualSpacing/>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A9101E" w:rsidRDefault="00A9101E" w:rsidP="00F33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A9101E" w:rsidRPr="00B71F64"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p>
        </w:tc>
      </w:tr>
      <w:tr w:rsidR="00A9101E" w:rsidRPr="00B71F64" w:rsidTr="00193759">
        <w:tc>
          <w:tcPr>
            <w:tcW w:w="2411"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Кабинет информатики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71F64">
              <w:rPr>
                <w:rFonts w:ascii="Times New Roman" w:hAnsi="Times New Roman" w:cs="Times New Roman"/>
                <w:sz w:val="24"/>
                <w:szCs w:val="24"/>
              </w:rPr>
              <w:t>физики</w:t>
            </w:r>
          </w:p>
        </w:tc>
        <w:tc>
          <w:tcPr>
            <w:tcW w:w="2268"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Компьютеры   –6</w:t>
            </w:r>
          </w:p>
          <w:p w:rsidR="00A9101E" w:rsidRPr="00B71F64" w:rsidRDefault="00A9101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Принтеры –</w:t>
            </w:r>
            <w:r>
              <w:rPr>
                <w:rFonts w:ascii="Times New Roman" w:hAnsi="Times New Roman" w:cs="Times New Roman"/>
                <w:sz w:val="24"/>
                <w:szCs w:val="24"/>
              </w:rPr>
              <w:t>1</w:t>
            </w:r>
            <w:r w:rsidRPr="00B71F64">
              <w:rPr>
                <w:rFonts w:ascii="Times New Roman" w:hAnsi="Times New Roman" w:cs="Times New Roman"/>
                <w:sz w:val="24"/>
                <w:szCs w:val="24"/>
              </w:rPr>
              <w:t xml:space="preserve"> </w:t>
            </w:r>
          </w:p>
          <w:p w:rsidR="00A9101E" w:rsidRPr="00B71F64" w:rsidRDefault="00A9101E"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A9101E" w:rsidRPr="00B71F64" w:rsidRDefault="00A9101E" w:rsidP="003D05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Интерактивная доска –1</w:t>
            </w:r>
          </w:p>
          <w:p w:rsidR="00A9101E" w:rsidRPr="00B71F64" w:rsidRDefault="00A9101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w:t>
            </w:r>
            <w:r>
              <w:rPr>
                <w:rFonts w:ascii="Times New Roman" w:hAnsi="Times New Roman" w:cs="Times New Roman"/>
                <w:sz w:val="24"/>
                <w:szCs w:val="24"/>
              </w:rPr>
              <w:t>-1</w:t>
            </w:r>
          </w:p>
        </w:tc>
        <w:tc>
          <w:tcPr>
            <w:tcW w:w="3543"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p>
        </w:tc>
      </w:tr>
      <w:tr w:rsidR="00A9101E" w:rsidRPr="00B71F64" w:rsidTr="00193759">
        <w:tc>
          <w:tcPr>
            <w:tcW w:w="2411"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технологии </w:t>
            </w:r>
          </w:p>
        </w:tc>
        <w:tc>
          <w:tcPr>
            <w:tcW w:w="2268"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Ноутбук –</w:t>
            </w:r>
            <w:r>
              <w:rPr>
                <w:rFonts w:ascii="Times New Roman" w:hAnsi="Times New Roman" w:cs="Times New Roman"/>
                <w:sz w:val="24"/>
                <w:szCs w:val="24"/>
              </w:rPr>
              <w:t>1</w:t>
            </w:r>
          </w:p>
          <w:p w:rsidR="00A9101E" w:rsidRPr="00B71F64" w:rsidRDefault="00A9101E" w:rsidP="00F3332F">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A9101E" w:rsidRPr="00B71F64" w:rsidRDefault="00A9101E" w:rsidP="00A9101E">
            <w:pPr>
              <w:spacing w:after="0" w:line="240" w:lineRule="auto"/>
              <w:contextualSpacing/>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p>
        </w:tc>
      </w:tr>
      <w:tr w:rsidR="00A9101E" w:rsidRPr="00B71F64" w:rsidTr="00193759">
        <w:tc>
          <w:tcPr>
            <w:tcW w:w="2411" w:type="dxa"/>
            <w:tcBorders>
              <w:top w:val="single" w:sz="6" w:space="0" w:color="000000"/>
              <w:left w:val="single" w:sz="6" w:space="0" w:color="000000"/>
              <w:bottom w:val="single" w:sz="6" w:space="0" w:color="000000"/>
              <w:right w:val="single" w:sz="6" w:space="0" w:color="000000"/>
            </w:tcBorders>
          </w:tcPr>
          <w:p w:rsidR="00A9101E" w:rsidRPr="00B71F64"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Спортивный зал</w:t>
            </w:r>
          </w:p>
        </w:tc>
        <w:tc>
          <w:tcPr>
            <w:tcW w:w="2268" w:type="dxa"/>
            <w:tcBorders>
              <w:top w:val="single" w:sz="6" w:space="0" w:color="000000"/>
              <w:left w:val="single" w:sz="6" w:space="0" w:color="000000"/>
              <w:bottom w:val="single" w:sz="6" w:space="0" w:color="000000"/>
              <w:right w:val="single" w:sz="6" w:space="0" w:color="000000"/>
            </w:tcBorders>
          </w:tcPr>
          <w:p w:rsidR="00A9101E" w:rsidRPr="00B71F64" w:rsidRDefault="00A9101E" w:rsidP="00F3332F">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r>
              <w:rPr>
                <w:rFonts w:ascii="Times New Roman" w:hAnsi="Times New Roman" w:cs="Times New Roman"/>
                <w:sz w:val="24"/>
                <w:szCs w:val="24"/>
              </w:rPr>
              <w:t>- 1</w:t>
            </w:r>
          </w:p>
        </w:tc>
        <w:tc>
          <w:tcPr>
            <w:tcW w:w="2835" w:type="dxa"/>
            <w:tcBorders>
              <w:top w:val="single" w:sz="6" w:space="0" w:color="000000"/>
              <w:left w:val="single" w:sz="6" w:space="0" w:color="000000"/>
              <w:bottom w:val="single" w:sz="6" w:space="0" w:color="000000"/>
              <w:right w:val="single" w:sz="6" w:space="0" w:color="000000"/>
            </w:tcBorders>
          </w:tcPr>
          <w:p w:rsidR="00A9101E" w:rsidRPr="00B71F64" w:rsidRDefault="00A9101E" w:rsidP="00F3332F">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A9101E" w:rsidRPr="00B71F64" w:rsidRDefault="00A9101E" w:rsidP="00193759">
            <w:pPr>
              <w:spacing w:after="0" w:line="240" w:lineRule="auto"/>
              <w:contextualSpacing/>
              <w:jc w:val="both"/>
              <w:rPr>
                <w:rFonts w:ascii="Times New Roman" w:hAnsi="Times New Roman" w:cs="Times New Roman"/>
                <w:sz w:val="24"/>
                <w:szCs w:val="24"/>
              </w:rPr>
            </w:pPr>
          </w:p>
        </w:tc>
      </w:tr>
    </w:tbl>
    <w:p w:rsidR="004D579A" w:rsidRDefault="004D579A" w:rsidP="00B53125">
      <w:pPr>
        <w:rPr>
          <w:rFonts w:ascii="Times New Roman" w:hAnsi="Times New Roman" w:cs="Times New Roman"/>
          <w:b/>
          <w:color w:val="000000" w:themeColor="text1"/>
          <w:sz w:val="24"/>
          <w:szCs w:val="24"/>
        </w:rPr>
      </w:pPr>
      <w:bookmarkStart w:id="22" w:name="_Toc266449943"/>
      <w:bookmarkEnd w:id="22"/>
    </w:p>
    <w:p w:rsidR="00B53125" w:rsidRPr="00B53125" w:rsidRDefault="00B53125" w:rsidP="00B53125">
      <w:pPr>
        <w:rPr>
          <w:rFonts w:ascii="Times New Roman" w:eastAsiaTheme="majorEastAsia" w:hAnsi="Times New Roman" w:cs="Times New Roman"/>
          <w:b/>
          <w:bCs/>
          <w:color w:val="000000" w:themeColor="text1"/>
          <w:sz w:val="24"/>
          <w:szCs w:val="24"/>
        </w:rPr>
      </w:pPr>
      <w:r w:rsidRPr="004D579A">
        <w:rPr>
          <w:rFonts w:ascii="Times New Roman" w:eastAsiaTheme="majorEastAsia" w:hAnsi="Times New Roman" w:cs="Times New Roman"/>
          <w:b/>
          <w:bCs/>
          <w:color w:val="000000" w:themeColor="text1"/>
          <w:sz w:val="24"/>
          <w:szCs w:val="24"/>
        </w:rPr>
        <w:t>3</w:t>
      </w:r>
      <w:r w:rsidR="004D579A">
        <w:rPr>
          <w:rFonts w:ascii="Times New Roman" w:eastAsiaTheme="majorEastAsia" w:hAnsi="Times New Roman" w:cs="Times New Roman"/>
          <w:b/>
          <w:bCs/>
          <w:color w:val="000000" w:themeColor="text1"/>
          <w:sz w:val="24"/>
          <w:szCs w:val="24"/>
        </w:rPr>
        <w:t>.2</w:t>
      </w:r>
      <w:r>
        <w:rPr>
          <w:rFonts w:ascii="Times New Roman" w:eastAsiaTheme="majorEastAsia" w:hAnsi="Times New Roman" w:cs="Times New Roman"/>
          <w:b/>
          <w:bCs/>
          <w:color w:val="000000" w:themeColor="text1"/>
          <w:sz w:val="24"/>
          <w:szCs w:val="24"/>
        </w:rPr>
        <w:t>.</w:t>
      </w:r>
      <w:r w:rsidR="00E93CA7">
        <w:rPr>
          <w:rFonts w:ascii="Times New Roman" w:eastAsiaTheme="majorEastAsia" w:hAnsi="Times New Roman" w:cs="Times New Roman"/>
          <w:b/>
          <w:bCs/>
          <w:color w:val="000000" w:themeColor="text1"/>
          <w:sz w:val="24"/>
          <w:szCs w:val="24"/>
        </w:rPr>
        <w:t xml:space="preserve"> </w:t>
      </w:r>
      <w:r w:rsidRPr="00B53125">
        <w:rPr>
          <w:rFonts w:ascii="Times New Roman" w:eastAsiaTheme="majorEastAsia" w:hAnsi="Times New Roman" w:cs="Times New Roman"/>
          <w:b/>
          <w:bCs/>
          <w:color w:val="000000" w:themeColor="text1"/>
          <w:sz w:val="24"/>
          <w:szCs w:val="24"/>
        </w:rPr>
        <w:t xml:space="preserve">Примерные программы учебных предметов, курсов </w:t>
      </w:r>
    </w:p>
    <w:p w:rsidR="00B53125" w:rsidRPr="00B53125" w:rsidRDefault="004D579A" w:rsidP="00B53125">
      <w:pPr>
        <w:rPr>
          <w:rFonts w:ascii="Times New Roman" w:eastAsiaTheme="majorEastAsia" w:hAnsi="Times New Roman" w:cs="Times New Roman"/>
          <w:b/>
          <w:bCs/>
          <w:color w:val="000000" w:themeColor="text1"/>
          <w:sz w:val="24"/>
          <w:szCs w:val="24"/>
        </w:rPr>
      </w:pPr>
      <w:bookmarkStart w:id="23" w:name="_Toc414553179"/>
      <w:r>
        <w:rPr>
          <w:rFonts w:ascii="Times New Roman" w:eastAsiaTheme="majorEastAsia" w:hAnsi="Times New Roman" w:cs="Times New Roman"/>
          <w:b/>
          <w:bCs/>
          <w:color w:val="000000" w:themeColor="text1"/>
          <w:sz w:val="24"/>
          <w:szCs w:val="24"/>
        </w:rPr>
        <w:t>3.2.1.</w:t>
      </w:r>
      <w:r w:rsidR="00B53125" w:rsidRPr="00B53125">
        <w:rPr>
          <w:rFonts w:ascii="Times New Roman" w:eastAsiaTheme="majorEastAsia" w:hAnsi="Times New Roman" w:cs="Times New Roman"/>
          <w:b/>
          <w:bCs/>
          <w:color w:val="000000" w:themeColor="text1"/>
          <w:sz w:val="24"/>
          <w:szCs w:val="24"/>
        </w:rPr>
        <w:t xml:space="preserve"> Общие положения</w:t>
      </w:r>
      <w:bookmarkEnd w:id="23"/>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53125" w:rsidRPr="00B53125" w:rsidRDefault="00B53125" w:rsidP="00022BED">
      <w:pPr>
        <w:jc w:val="both"/>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lastRenderedPageBreak/>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B53125" w:rsidRPr="00E93CA7" w:rsidRDefault="00B53125" w:rsidP="00022BED">
      <w:pPr>
        <w:jc w:val="both"/>
        <w:rPr>
          <w:rFonts w:ascii="Times New Roman" w:eastAsiaTheme="majorEastAsia" w:hAnsi="Times New Roman" w:cs="Times New Roman"/>
          <w:bCs/>
          <w:color w:val="FF0000"/>
          <w:sz w:val="24"/>
          <w:szCs w:val="24"/>
        </w:rPr>
      </w:pPr>
      <w:r w:rsidRPr="00B53125">
        <w:rPr>
          <w:rFonts w:ascii="Times New Roman" w:eastAsiaTheme="majorEastAsia" w:hAnsi="Times New Roman" w:cs="Times New Roman"/>
          <w:bCs/>
          <w:color w:val="000000" w:themeColor="text1"/>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w:t>
      </w:r>
      <w:r w:rsidRPr="00E93CA7">
        <w:rPr>
          <w:rFonts w:ascii="Times New Roman" w:eastAsiaTheme="majorEastAsia" w:hAnsi="Times New Roman" w:cs="Times New Roman"/>
          <w:bCs/>
          <w:color w:val="FF0000"/>
          <w:sz w:val="24"/>
          <w:szCs w:val="24"/>
        </w:rPr>
        <w:t>обучающимися с ОВЗ и инвалидами.</w:t>
      </w:r>
    </w:p>
    <w:p w:rsidR="00B53125" w:rsidRPr="00022BED" w:rsidRDefault="00B53125" w:rsidP="00022BED">
      <w:pPr>
        <w:jc w:val="both"/>
        <w:rPr>
          <w:rFonts w:ascii="Times New Roman" w:eastAsiaTheme="majorEastAsia" w:hAnsi="Times New Roman" w:cs="Times New Roman"/>
          <w:bCs/>
          <w:color w:val="FF0000"/>
          <w:sz w:val="24"/>
          <w:szCs w:val="24"/>
        </w:rPr>
      </w:pPr>
      <w:r w:rsidRPr="00022BED">
        <w:rPr>
          <w:rFonts w:ascii="Times New Roman" w:eastAsiaTheme="majorEastAsia" w:hAnsi="Times New Roman" w:cs="Times New Roman"/>
          <w:bCs/>
          <w:color w:val="FF0000"/>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F724C" w:rsidRPr="003F724C" w:rsidRDefault="004D579A" w:rsidP="003F724C">
      <w:pPr>
        <w:rPr>
          <w:rFonts w:ascii="Times New Roman" w:eastAsiaTheme="majorEastAsia" w:hAnsi="Times New Roman" w:cs="Times New Roman"/>
          <w:b/>
          <w:bCs/>
          <w:color w:val="000000" w:themeColor="text1"/>
          <w:sz w:val="24"/>
          <w:szCs w:val="24"/>
        </w:rPr>
      </w:pPr>
      <w:bookmarkStart w:id="24" w:name="_Toc410653993"/>
      <w:bookmarkStart w:id="25" w:name="_Toc414553180"/>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 Основное содержание учебных предметов на уровне основного общего образования</w:t>
      </w:r>
      <w:bookmarkEnd w:id="24"/>
      <w:bookmarkEnd w:id="25"/>
    </w:p>
    <w:p w:rsidR="003F724C" w:rsidRPr="003F724C" w:rsidRDefault="004D579A" w:rsidP="003F724C">
      <w:pPr>
        <w:rPr>
          <w:rFonts w:ascii="Times New Roman" w:eastAsiaTheme="majorEastAsia" w:hAnsi="Times New Roman" w:cs="Times New Roman"/>
          <w:b/>
          <w:bCs/>
          <w:iCs/>
          <w:color w:val="000000" w:themeColor="text1"/>
          <w:sz w:val="24"/>
          <w:szCs w:val="24"/>
        </w:rPr>
      </w:pPr>
      <w:bookmarkStart w:id="26" w:name="_Toc409691669"/>
      <w:bookmarkStart w:id="27" w:name="_Toc410653994"/>
      <w:bookmarkStart w:id="28" w:name="_Toc414553181"/>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 Русский язык</w:t>
      </w:r>
      <w:bookmarkEnd w:id="26"/>
      <w:bookmarkEnd w:id="27"/>
      <w:bookmarkEnd w:id="28"/>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3F724C">
        <w:rPr>
          <w:rFonts w:ascii="Times New Roman" w:eastAsiaTheme="majorEastAsia" w:hAnsi="Times New Roman" w:cs="Times New Roman"/>
          <w:bCs/>
          <w:color w:val="000000" w:themeColor="text1"/>
          <w:sz w:val="24"/>
          <w:szCs w:val="24"/>
        </w:rPr>
        <w:t>социолингвистический</w:t>
      </w:r>
      <w:proofErr w:type="gramEnd"/>
      <w:r w:rsidRPr="003F724C">
        <w:rPr>
          <w:rFonts w:ascii="Times New Roman" w:eastAsiaTheme="majorEastAsia" w:hAnsi="Times New Roman" w:cs="Times New Roman"/>
          <w:bCs/>
          <w:color w:val="000000" w:themeColor="text1"/>
          <w:sz w:val="24"/>
          <w:szCs w:val="24"/>
        </w:rPr>
        <w:t xml:space="preserve"> ее компоненты), лингвистической (языковедческой), а также культуроведческой компетенций.</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Главными задачами реализации Программы</w:t>
      </w:r>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являются:</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функциональной грамотностью и принципами нормативного использования языковых средств;</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процессе изучения предмета «Русский язык» создаются условия </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развития личности, ее духовно-нравственного и эмоционального совершенствования;</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для знакомства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xml:space="preserve"> с методами научного познания; </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для формирования у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xml:space="preserve"> опыта самостоятельной образовательной, общественной, проектно-исследовательск</w:t>
      </w:r>
      <w:r w:rsidR="00022BED">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Cs/>
          <w:color w:val="000000" w:themeColor="text1"/>
          <w:sz w:val="24"/>
          <w:szCs w:val="24"/>
        </w:rPr>
        <w:t>й и художественной деятельности;</w:t>
      </w:r>
    </w:p>
    <w:p w:rsidR="003F724C" w:rsidRPr="003F724C" w:rsidRDefault="003F724C" w:rsidP="00022BED">
      <w:pPr>
        <w:numPr>
          <w:ilvl w:val="0"/>
          <w:numId w:val="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F724C" w:rsidRPr="003F724C" w:rsidRDefault="003F724C" w:rsidP="00022BED">
      <w:pPr>
        <w:jc w:val="both"/>
        <w:rPr>
          <w:rFonts w:ascii="Times New Roman" w:eastAsiaTheme="majorEastAsia" w:hAnsi="Times New Roman" w:cs="Times New Roman"/>
          <w:b/>
          <w:bCs/>
          <w:color w:val="000000" w:themeColor="text1"/>
          <w:sz w:val="24"/>
          <w:szCs w:val="24"/>
        </w:rPr>
      </w:pPr>
      <w:bookmarkStart w:id="29" w:name="_Toc287934280"/>
      <w:bookmarkStart w:id="30" w:name="_Toc414553182"/>
      <w:r w:rsidRPr="003F724C">
        <w:rPr>
          <w:rFonts w:ascii="Times New Roman" w:eastAsiaTheme="majorEastAsia" w:hAnsi="Times New Roman" w:cs="Times New Roman"/>
          <w:b/>
          <w:bCs/>
          <w:color w:val="000000" w:themeColor="text1"/>
          <w:sz w:val="24"/>
          <w:szCs w:val="24"/>
        </w:rPr>
        <w:t>Речь. Речевая деятельность</w:t>
      </w:r>
      <w:bookmarkEnd w:id="29"/>
      <w:bookmarkEnd w:id="30"/>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F724C">
        <w:rPr>
          <w:rFonts w:ascii="Times New Roman" w:eastAsiaTheme="majorEastAsia" w:hAnsi="Times New Roman" w:cs="Times New Roman"/>
          <w:bCs/>
          <w:i/>
          <w:color w:val="000000" w:themeColor="text1"/>
          <w:sz w:val="24"/>
          <w:szCs w:val="24"/>
        </w:rPr>
        <w:t>тезисы</w:t>
      </w:r>
      <w:proofErr w:type="gramStart"/>
      <w:r w:rsidRPr="003F724C">
        <w:rPr>
          <w:rFonts w:ascii="Times New Roman" w:eastAsiaTheme="majorEastAsia" w:hAnsi="Times New Roman" w:cs="Times New Roman"/>
          <w:bCs/>
          <w:i/>
          <w:color w:val="000000" w:themeColor="text1"/>
          <w:sz w:val="24"/>
          <w:szCs w:val="24"/>
        </w:rPr>
        <w:t>,д</w:t>
      </w:r>
      <w:proofErr w:type="gramEnd"/>
      <w:r w:rsidRPr="003F724C">
        <w:rPr>
          <w:rFonts w:ascii="Times New Roman" w:eastAsiaTheme="majorEastAsia" w:hAnsi="Times New Roman" w:cs="Times New Roman"/>
          <w:bCs/>
          <w:i/>
          <w:color w:val="000000" w:themeColor="text1"/>
          <w:sz w:val="24"/>
          <w:szCs w:val="24"/>
        </w:rPr>
        <w:t xml:space="preserve">оклад, </w:t>
      </w:r>
      <w:r w:rsidRPr="003F724C">
        <w:rPr>
          <w:rFonts w:ascii="Times New Roman" w:eastAsiaTheme="majorEastAsia" w:hAnsi="Times New Roman" w:cs="Times New Roman"/>
          <w:bCs/>
          <w:color w:val="000000" w:themeColor="text1"/>
          <w:sz w:val="24"/>
          <w:szCs w:val="24"/>
        </w:rPr>
        <w:t xml:space="preserve">дискуссия, </w:t>
      </w:r>
      <w:r w:rsidRPr="003F724C">
        <w:rPr>
          <w:rFonts w:ascii="Times New Roman" w:eastAsiaTheme="majorEastAsia" w:hAnsi="Times New Roman" w:cs="Times New Roman"/>
          <w:bCs/>
          <w:i/>
          <w:color w:val="000000" w:themeColor="text1"/>
          <w:sz w:val="24"/>
          <w:szCs w:val="24"/>
        </w:rPr>
        <w:t>реферат, статья, рецензия</w:t>
      </w:r>
      <w:r w:rsidRPr="003F724C">
        <w:rPr>
          <w:rFonts w:ascii="Times New Roman" w:eastAsiaTheme="majorEastAsia" w:hAnsi="Times New Roman" w:cs="Times New Roman"/>
          <w:bCs/>
          <w:color w:val="000000" w:themeColor="text1"/>
          <w:sz w:val="24"/>
          <w:szCs w:val="24"/>
        </w:rPr>
        <w:t xml:space="preserve">); публицистического стиля и устной публичной речи (выступление, обсуждение, </w:t>
      </w:r>
      <w:r w:rsidRPr="003F724C">
        <w:rPr>
          <w:rFonts w:ascii="Times New Roman" w:eastAsiaTheme="majorEastAsia" w:hAnsi="Times New Roman" w:cs="Times New Roman"/>
          <w:bCs/>
          <w:i/>
          <w:color w:val="000000" w:themeColor="text1"/>
          <w:sz w:val="24"/>
          <w:szCs w:val="24"/>
        </w:rPr>
        <w:t>статья, интервью, очерк</w:t>
      </w:r>
      <w:r w:rsidRPr="003F724C">
        <w:rPr>
          <w:rFonts w:ascii="Times New Roman" w:eastAsiaTheme="majorEastAsia" w:hAnsi="Times New Roman" w:cs="Times New Roman"/>
          <w:bCs/>
          <w:color w:val="000000" w:themeColor="text1"/>
          <w:sz w:val="24"/>
          <w:szCs w:val="24"/>
        </w:rPr>
        <w:t xml:space="preserve">); официально-делового стиля (расписка, </w:t>
      </w:r>
      <w:r w:rsidRPr="003F724C">
        <w:rPr>
          <w:rFonts w:ascii="Times New Roman" w:eastAsiaTheme="majorEastAsia" w:hAnsi="Times New Roman" w:cs="Times New Roman"/>
          <w:bCs/>
          <w:i/>
          <w:color w:val="000000" w:themeColor="text1"/>
          <w:sz w:val="24"/>
          <w:szCs w:val="24"/>
        </w:rPr>
        <w:t>доверенность,</w:t>
      </w:r>
      <w:r w:rsidRPr="003F724C">
        <w:rPr>
          <w:rFonts w:ascii="Times New Roman" w:eastAsiaTheme="majorEastAsia" w:hAnsi="Times New Roman" w:cs="Times New Roman"/>
          <w:bCs/>
          <w:color w:val="000000" w:themeColor="text1"/>
          <w:sz w:val="24"/>
          <w:szCs w:val="24"/>
        </w:rPr>
        <w:t xml:space="preserve"> заявление, </w:t>
      </w:r>
      <w:r w:rsidRPr="003F724C">
        <w:rPr>
          <w:rFonts w:ascii="Times New Roman" w:eastAsiaTheme="majorEastAsia" w:hAnsi="Times New Roman" w:cs="Times New Roman"/>
          <w:bCs/>
          <w:i/>
          <w:color w:val="000000" w:themeColor="text1"/>
          <w:sz w:val="24"/>
          <w:szCs w:val="24"/>
        </w:rPr>
        <w:t>резюме</w:t>
      </w:r>
      <w:r w:rsidRPr="003F724C">
        <w:rPr>
          <w:rFonts w:ascii="Times New Roman" w:eastAsiaTheme="majorEastAsia" w:hAnsi="Times New Roman" w:cs="Times New Roman"/>
          <w:bCs/>
          <w:color w:val="000000" w:themeColor="text1"/>
          <w:sz w:val="24"/>
          <w:szCs w:val="24"/>
        </w:rPr>
        <w:t>).</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F724C">
        <w:rPr>
          <w:rFonts w:ascii="Times New Roman" w:eastAsiaTheme="majorEastAsia" w:hAnsi="Times New Roman" w:cs="Times New Roman"/>
          <w:bCs/>
          <w:i/>
          <w:color w:val="000000" w:themeColor="text1"/>
          <w:sz w:val="24"/>
          <w:szCs w:val="24"/>
        </w:rPr>
        <w:t xml:space="preserve">избыточная </w:t>
      </w:r>
      <w:r w:rsidRPr="003F724C">
        <w:rPr>
          <w:rFonts w:ascii="Times New Roman" w:eastAsiaTheme="majorEastAsia" w:hAnsi="Times New Roman" w:cs="Times New Roman"/>
          <w:bCs/>
          <w:color w:val="000000" w:themeColor="text1"/>
          <w:sz w:val="24"/>
          <w:szCs w:val="24"/>
        </w:rPr>
        <w:t>информация. Функционально-смысловые типы текста (повествование, описание, рассуждение)</w:t>
      </w:r>
      <w:proofErr w:type="gramStart"/>
      <w:r w:rsidRPr="003F724C">
        <w:rPr>
          <w:rFonts w:ascii="Times New Roman" w:eastAsiaTheme="majorEastAsia" w:hAnsi="Times New Roman" w:cs="Times New Roman"/>
          <w:bCs/>
          <w:i/>
          <w:color w:val="000000" w:themeColor="text1"/>
          <w:sz w:val="24"/>
          <w:szCs w:val="24"/>
        </w:rPr>
        <w:t>.Т</w:t>
      </w:r>
      <w:proofErr w:type="gramEnd"/>
      <w:r w:rsidRPr="003F724C">
        <w:rPr>
          <w:rFonts w:ascii="Times New Roman" w:eastAsiaTheme="majorEastAsia" w:hAnsi="Times New Roman" w:cs="Times New Roman"/>
          <w:bCs/>
          <w:i/>
          <w:color w:val="000000" w:themeColor="text1"/>
          <w:sz w:val="24"/>
          <w:szCs w:val="24"/>
        </w:rPr>
        <w:t xml:space="preserve">ексты смешанного типа.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Специфика художественного текста.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Анализ текста.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Виды речевой деятельности (говорение, аудирование, письмо, чтение).</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устных высказываний разной коммуникативной направленности  в зависимости от сферы и ситуации общения.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Информационная переработка текста (план, конспект, аннотация).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Изложение содержания прослушанного или прочитанного текста (подробное, сжатое, выборочное).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Написание сочинений, писем, текстов иных жанров.</w:t>
      </w:r>
    </w:p>
    <w:p w:rsidR="003F724C" w:rsidRPr="003F724C" w:rsidRDefault="003F724C" w:rsidP="00022BED">
      <w:pPr>
        <w:jc w:val="both"/>
        <w:rPr>
          <w:rFonts w:ascii="Times New Roman" w:eastAsiaTheme="majorEastAsia" w:hAnsi="Times New Roman" w:cs="Times New Roman"/>
          <w:bCs/>
          <w:color w:val="000000" w:themeColor="text1"/>
          <w:sz w:val="24"/>
          <w:szCs w:val="24"/>
        </w:rPr>
      </w:pPr>
      <w:bookmarkStart w:id="31" w:name="_Toc287934281"/>
      <w:bookmarkStart w:id="32" w:name="_Toc414553183"/>
      <w:r w:rsidRPr="003F724C">
        <w:rPr>
          <w:rFonts w:ascii="Times New Roman" w:eastAsiaTheme="majorEastAsia" w:hAnsi="Times New Roman" w:cs="Times New Roman"/>
          <w:b/>
          <w:bCs/>
          <w:color w:val="000000" w:themeColor="text1"/>
          <w:sz w:val="24"/>
          <w:szCs w:val="24"/>
        </w:rPr>
        <w:t>Культура речи</w:t>
      </w:r>
      <w:bookmarkEnd w:id="31"/>
      <w:bookmarkEnd w:id="32"/>
    </w:p>
    <w:p w:rsidR="003F724C" w:rsidRPr="003F724C" w:rsidRDefault="003F724C" w:rsidP="00022BED">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речи и ее основные аспекты: нормативный, коммуникативный, этический. </w:t>
      </w:r>
      <w:r w:rsidRPr="003F724C">
        <w:rPr>
          <w:rFonts w:ascii="Times New Roman" w:eastAsiaTheme="majorEastAsia" w:hAnsi="Times New Roman" w:cs="Times New Roman"/>
          <w:bCs/>
          <w:i/>
          <w:color w:val="000000" w:themeColor="text1"/>
          <w:sz w:val="24"/>
          <w:szCs w:val="24"/>
        </w:rPr>
        <w:t>Основные критерии культуры речи.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правильности, коммуникативных качеств и эффективности речи.</w:t>
      </w:r>
    </w:p>
    <w:p w:rsidR="003F724C" w:rsidRPr="003F724C" w:rsidRDefault="003F724C" w:rsidP="00022BED">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F724C">
        <w:rPr>
          <w:rFonts w:ascii="Times New Roman" w:eastAsiaTheme="majorEastAsia" w:hAnsi="Times New Roman" w:cs="Times New Roman"/>
          <w:bCs/>
          <w:i/>
          <w:color w:val="000000" w:themeColor="text1"/>
          <w:sz w:val="24"/>
          <w:szCs w:val="24"/>
        </w:rPr>
        <w:t>Невербальные средства общения.</w:t>
      </w:r>
      <w:r w:rsidR="00022BED">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Межкультурная коммуникация.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3" w:name="_Toc287934282"/>
      <w:bookmarkStart w:id="34" w:name="_Toc414553184"/>
      <w:r w:rsidRPr="003F724C">
        <w:rPr>
          <w:rFonts w:ascii="Times New Roman" w:eastAsiaTheme="majorEastAsia" w:hAnsi="Times New Roman" w:cs="Times New Roman"/>
          <w:b/>
          <w:bCs/>
          <w:color w:val="000000" w:themeColor="text1"/>
          <w:sz w:val="24"/>
          <w:szCs w:val="24"/>
        </w:rPr>
        <w:t>Общие сведения о языке. Основные разделы науки о языке</w:t>
      </w:r>
      <w:bookmarkEnd w:id="33"/>
      <w:bookmarkEnd w:id="34"/>
      <w:r w:rsidR="00022BED">
        <w:rPr>
          <w:rFonts w:ascii="Times New Roman" w:eastAsiaTheme="majorEastAsia" w:hAnsi="Times New Roman" w:cs="Times New Roman"/>
          <w:b/>
          <w:bCs/>
          <w:color w:val="000000" w:themeColor="text1"/>
          <w:sz w:val="24"/>
          <w:szCs w:val="24"/>
        </w:rPr>
        <w:t>.</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5" w:name="_Toc287934283"/>
      <w:bookmarkStart w:id="36" w:name="_Toc414553185"/>
      <w:r w:rsidRPr="003F724C">
        <w:rPr>
          <w:rFonts w:ascii="Times New Roman" w:eastAsiaTheme="majorEastAsia" w:hAnsi="Times New Roman" w:cs="Times New Roman"/>
          <w:b/>
          <w:bCs/>
          <w:color w:val="000000" w:themeColor="text1"/>
          <w:sz w:val="24"/>
          <w:szCs w:val="24"/>
        </w:rPr>
        <w:t>Общие сведения о языке</w:t>
      </w:r>
      <w:bookmarkEnd w:id="35"/>
      <w:bookmarkEnd w:id="36"/>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Взаимосвязь языка и культуры. Отражение в языке культуры и истории народа</w:t>
      </w:r>
      <w:r w:rsidRPr="003F724C">
        <w:rPr>
          <w:rFonts w:ascii="Times New Roman" w:eastAsiaTheme="majorEastAsia" w:hAnsi="Times New Roman" w:cs="Times New Roman"/>
          <w:bCs/>
          <w:i/>
          <w:color w:val="000000" w:themeColor="text1"/>
          <w:sz w:val="24"/>
          <w:szCs w:val="24"/>
        </w:rPr>
        <w:t>. Взаимообогащение языков народов России.</w:t>
      </w:r>
      <w:r w:rsidRPr="003F724C">
        <w:rPr>
          <w:rFonts w:ascii="Times New Roman" w:eastAsiaTheme="majorEastAsia" w:hAnsi="Times New Roman" w:cs="Times New Roman"/>
          <w:bCs/>
          <w:color w:val="000000" w:themeColor="text1"/>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w:t>
      </w:r>
      <w:r w:rsidRPr="003F724C">
        <w:rPr>
          <w:rFonts w:ascii="Times New Roman" w:eastAsiaTheme="majorEastAsia" w:hAnsi="Times New Roman" w:cs="Times New Roman"/>
          <w:bCs/>
          <w:color w:val="000000" w:themeColor="text1"/>
          <w:sz w:val="24"/>
          <w:szCs w:val="24"/>
        </w:rPr>
        <w:lastRenderedPageBreak/>
        <w:t>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лингвистические словари. Работа со словарной статьей.</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Выдающиеся отечественные лингвисты.</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7" w:name="_Toc287934284"/>
      <w:bookmarkStart w:id="38" w:name="_Toc414553186"/>
      <w:r w:rsidRPr="003F724C">
        <w:rPr>
          <w:rFonts w:ascii="Times New Roman" w:eastAsiaTheme="majorEastAsia" w:hAnsi="Times New Roman" w:cs="Times New Roman"/>
          <w:b/>
          <w:bCs/>
          <w:color w:val="000000" w:themeColor="text1"/>
          <w:sz w:val="24"/>
          <w:szCs w:val="24"/>
        </w:rPr>
        <w:t>Фонетика, орфоэпия и графика</w:t>
      </w:r>
      <w:bookmarkEnd w:id="37"/>
      <w:bookmarkEnd w:id="38"/>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F724C" w:rsidRPr="00A97C97" w:rsidRDefault="003F724C" w:rsidP="003F724C">
      <w:pPr>
        <w:rPr>
          <w:rFonts w:ascii="Times New Roman" w:eastAsiaTheme="majorEastAsia" w:hAnsi="Times New Roman" w:cs="Times New Roman"/>
          <w:bCs/>
          <w:sz w:val="24"/>
          <w:szCs w:val="24"/>
        </w:rPr>
      </w:pPr>
      <w:r w:rsidRPr="003F724C">
        <w:rPr>
          <w:rFonts w:ascii="Times New Roman" w:eastAsiaTheme="majorEastAsia" w:hAnsi="Times New Roman" w:cs="Times New Roman"/>
          <w:bCs/>
          <w:color w:val="000000" w:themeColor="text1"/>
          <w:sz w:val="24"/>
          <w:szCs w:val="24"/>
        </w:rPr>
        <w:t xml:space="preserve">Соотношение звука и буквы. Состав русского алфавита, названия букв. Обозначение на письме твердости и мягкости </w:t>
      </w:r>
      <w:r w:rsidRPr="00A97C97">
        <w:rPr>
          <w:rFonts w:ascii="Times New Roman" w:eastAsiaTheme="majorEastAsia" w:hAnsi="Times New Roman" w:cs="Times New Roman"/>
          <w:bCs/>
          <w:sz w:val="24"/>
          <w:szCs w:val="24"/>
        </w:rPr>
        <w:t>согласных. Способы обозначения [j’] на письме.</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Интонация, ее функции. Основные элементы интонации.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Связь фонетики с графикой и орфографией.</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фонетике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9" w:name="_Toc287934285"/>
      <w:bookmarkStart w:id="40" w:name="_Toc414553187"/>
      <w:r w:rsidRPr="003F724C">
        <w:rPr>
          <w:rFonts w:ascii="Times New Roman" w:eastAsiaTheme="majorEastAsia" w:hAnsi="Times New Roman" w:cs="Times New Roman"/>
          <w:b/>
          <w:bCs/>
          <w:color w:val="000000" w:themeColor="text1"/>
          <w:sz w:val="24"/>
          <w:szCs w:val="24"/>
        </w:rPr>
        <w:t>Морфемика и словообразование</w:t>
      </w:r>
      <w:bookmarkEnd w:id="39"/>
      <w:bookmarkEnd w:id="40"/>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Словообразовательная цепочка. Словообразовательное гнездо.</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морфемике и словообразованию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1" w:name="_Toc287934286"/>
      <w:bookmarkStart w:id="42" w:name="_Toc414553188"/>
      <w:r w:rsidRPr="003F724C">
        <w:rPr>
          <w:rFonts w:ascii="Times New Roman" w:eastAsiaTheme="majorEastAsia" w:hAnsi="Times New Roman" w:cs="Times New Roman"/>
          <w:b/>
          <w:bCs/>
          <w:color w:val="000000" w:themeColor="text1"/>
          <w:sz w:val="24"/>
          <w:szCs w:val="24"/>
        </w:rPr>
        <w:t>Лексикология и фразеология</w:t>
      </w:r>
      <w:bookmarkEnd w:id="41"/>
      <w:bookmarkEnd w:id="42"/>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Понятие об этимологии.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своей и чужой речи с точки зрения точного, уместного и выразительного словоупотребления.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3" w:name="_Toc287934287"/>
      <w:bookmarkStart w:id="44" w:name="_Toc414553189"/>
      <w:r w:rsidRPr="003F724C">
        <w:rPr>
          <w:rFonts w:ascii="Times New Roman" w:eastAsiaTheme="majorEastAsia" w:hAnsi="Times New Roman" w:cs="Times New Roman"/>
          <w:b/>
          <w:bCs/>
          <w:color w:val="000000" w:themeColor="text1"/>
          <w:sz w:val="24"/>
          <w:szCs w:val="24"/>
        </w:rPr>
        <w:t>Морфология</w:t>
      </w:r>
      <w:bookmarkEnd w:id="43"/>
      <w:bookmarkEnd w:id="44"/>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F724C">
        <w:rPr>
          <w:rFonts w:ascii="Times New Roman" w:eastAsiaTheme="majorEastAsia" w:hAnsi="Times New Roman" w:cs="Times New Roman"/>
          <w:bCs/>
          <w:i/>
          <w:color w:val="000000" w:themeColor="text1"/>
          <w:sz w:val="24"/>
          <w:szCs w:val="24"/>
        </w:rPr>
        <w:t xml:space="preserve">Различные точки зрения на место причастия и деепричастия в системе частей речи. </w:t>
      </w:r>
      <w:r w:rsidRPr="003F724C">
        <w:rPr>
          <w:rFonts w:ascii="Times New Roman" w:eastAsiaTheme="majorEastAsia" w:hAnsi="Times New Roman" w:cs="Times New Roman"/>
          <w:bCs/>
          <w:color w:val="000000" w:themeColor="text1"/>
          <w:sz w:val="24"/>
          <w:szCs w:val="24"/>
        </w:rPr>
        <w:t>Служебные части речи. Междометия и звукоподражательные слова.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Морфологический анализ слова.</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Омонимия слов разных частей речи.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морфологии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5" w:name="_Toc287934288"/>
      <w:bookmarkStart w:id="46" w:name="_Toc414553190"/>
      <w:r w:rsidRPr="003F724C">
        <w:rPr>
          <w:rFonts w:ascii="Times New Roman" w:eastAsiaTheme="majorEastAsia" w:hAnsi="Times New Roman" w:cs="Times New Roman"/>
          <w:b/>
          <w:bCs/>
          <w:color w:val="000000" w:themeColor="text1"/>
          <w:sz w:val="24"/>
          <w:szCs w:val="24"/>
        </w:rPr>
        <w:t>Синтаксис</w:t>
      </w:r>
      <w:bookmarkEnd w:id="45"/>
      <w:bookmarkEnd w:id="46"/>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w:t>
      </w:r>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Способы передачи чужой речи.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Синтаксический анализ простого и сложного предложения.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3F724C">
        <w:rPr>
          <w:rFonts w:ascii="Times New Roman" w:eastAsiaTheme="majorEastAsia" w:hAnsi="Times New Roman" w:cs="Times New Roman"/>
          <w:bCs/>
          <w:color w:val="000000" w:themeColor="text1"/>
          <w:sz w:val="24"/>
          <w:szCs w:val="24"/>
        </w:rPr>
        <w:t>который</w:t>
      </w:r>
      <w:proofErr w:type="gramEnd"/>
      <w:r w:rsidRPr="003F724C">
        <w:rPr>
          <w:rFonts w:ascii="Times New Roman" w:eastAsiaTheme="majorEastAsia" w:hAnsi="Times New Roman" w:cs="Times New Roman"/>
          <w:bCs/>
          <w:color w:val="000000" w:themeColor="text1"/>
          <w:sz w:val="24"/>
          <w:szCs w:val="24"/>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синтаксису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7" w:name="_Toc287934289"/>
      <w:bookmarkStart w:id="48" w:name="_Toc414553191"/>
      <w:r w:rsidRPr="003F724C">
        <w:rPr>
          <w:rFonts w:ascii="Times New Roman" w:eastAsiaTheme="majorEastAsia" w:hAnsi="Times New Roman" w:cs="Times New Roman"/>
          <w:b/>
          <w:bCs/>
          <w:color w:val="000000" w:themeColor="text1"/>
          <w:sz w:val="24"/>
          <w:szCs w:val="24"/>
        </w:rPr>
        <w:t>Правописание: орфография и пунктуация</w:t>
      </w:r>
      <w:bookmarkEnd w:id="47"/>
      <w:bookmarkEnd w:id="48"/>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F724C" w:rsidRPr="004D579A" w:rsidRDefault="003F724C" w:rsidP="00022BED">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Орфографический анализ слова и пунктуационный анализ предложения.</w:t>
      </w:r>
    </w:p>
    <w:p w:rsidR="004924BC" w:rsidRDefault="004924BC" w:rsidP="00022BED">
      <w:pPr>
        <w:jc w:val="both"/>
        <w:rPr>
          <w:rFonts w:ascii="Times New Roman" w:eastAsiaTheme="majorEastAsia" w:hAnsi="Times New Roman" w:cs="Times New Roman"/>
          <w:b/>
          <w:bCs/>
          <w:color w:val="000000" w:themeColor="text1"/>
          <w:sz w:val="24"/>
          <w:szCs w:val="24"/>
        </w:rPr>
      </w:pPr>
      <w:bookmarkStart w:id="49" w:name="_Toc409691670"/>
      <w:bookmarkStart w:id="50" w:name="_Toc410653995"/>
      <w:bookmarkStart w:id="51" w:name="_Toc414553192"/>
    </w:p>
    <w:p w:rsidR="003F724C" w:rsidRPr="003F724C" w:rsidRDefault="004D579A"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.2.2.2. Литература</w:t>
      </w:r>
      <w:bookmarkEnd w:id="49"/>
      <w:bookmarkEnd w:id="50"/>
      <w:bookmarkEnd w:id="51"/>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Цели и задачи литературного образования</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Литература – учебный предмет, освоение содержания которого направлено:</w:t>
      </w:r>
    </w:p>
    <w:p w:rsidR="003F724C" w:rsidRPr="003F724C" w:rsidRDefault="003F724C" w:rsidP="00022BED">
      <w:pPr>
        <w:numPr>
          <w:ilvl w:val="0"/>
          <w:numId w:val="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последовательное формирование читательской культуры через приобщение к чтению художественной литературы; </w:t>
      </w:r>
    </w:p>
    <w:p w:rsidR="003F724C" w:rsidRPr="003F724C" w:rsidRDefault="003F724C" w:rsidP="00022BED">
      <w:pPr>
        <w:numPr>
          <w:ilvl w:val="0"/>
          <w:numId w:val="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F724C" w:rsidRPr="003F724C" w:rsidRDefault="003F724C" w:rsidP="00022BED">
      <w:pPr>
        <w:numPr>
          <w:ilvl w:val="0"/>
          <w:numId w:val="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развитие эмоциональной сферы личности, образного, ассоциативного и логического мышления;</w:t>
      </w:r>
    </w:p>
    <w:p w:rsidR="003F724C" w:rsidRPr="003F724C" w:rsidRDefault="003F724C" w:rsidP="00022BED">
      <w:pPr>
        <w:numPr>
          <w:ilvl w:val="0"/>
          <w:numId w:val="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F724C" w:rsidRPr="003F724C" w:rsidRDefault="003F724C" w:rsidP="00022BED">
      <w:pPr>
        <w:numPr>
          <w:ilvl w:val="0"/>
          <w:numId w:val="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формирование потребности и способности выражения себя в слове.</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3F724C">
        <w:rPr>
          <w:rFonts w:ascii="Times New Roman" w:eastAsiaTheme="majorEastAsia" w:hAnsi="Times New Roman" w:cs="Times New Roman"/>
          <w:bCs/>
          <w:color w:val="000000" w:themeColor="text1"/>
          <w:sz w:val="24"/>
          <w:szCs w:val="24"/>
        </w:rPr>
        <w:t>..</w:t>
      </w:r>
      <w:proofErr w:type="gramEnd"/>
    </w:p>
    <w:p w:rsidR="003F724C" w:rsidRPr="003F724C" w:rsidRDefault="003F724C" w:rsidP="00022BED">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Стратегическаяцельизучениялитературы</w:t>
      </w:r>
      <w:r w:rsidRPr="003F724C">
        <w:rPr>
          <w:rFonts w:ascii="Times New Roman" w:eastAsiaTheme="majorEastAsia" w:hAnsi="Times New Roman" w:cs="Times New Roman"/>
          <w:bCs/>
          <w:color w:val="000000" w:themeColor="text1"/>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литературы в школе решает следующие образовательные </w:t>
      </w:r>
      <w:r w:rsidRPr="003F724C">
        <w:rPr>
          <w:rFonts w:ascii="Times New Roman" w:eastAsiaTheme="majorEastAsia" w:hAnsi="Times New Roman" w:cs="Times New Roman"/>
          <w:b/>
          <w:bCs/>
          <w:color w:val="000000" w:themeColor="text1"/>
          <w:sz w:val="24"/>
          <w:szCs w:val="24"/>
        </w:rPr>
        <w:t>задачи</w:t>
      </w:r>
      <w:r w:rsidRPr="003F724C">
        <w:rPr>
          <w:rFonts w:ascii="Times New Roman" w:eastAsiaTheme="majorEastAsia" w:hAnsi="Times New Roman" w:cs="Times New Roman"/>
          <w:bCs/>
          <w:color w:val="000000" w:themeColor="text1"/>
          <w:sz w:val="24"/>
          <w:szCs w:val="24"/>
        </w:rPr>
        <w:t>:</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3F724C">
        <w:rPr>
          <w:rFonts w:ascii="Times New Roman" w:eastAsiaTheme="majorEastAsia" w:hAnsi="Times New Roman" w:cs="Times New Roman"/>
          <w:bCs/>
          <w:color w:val="000000" w:themeColor="text1"/>
          <w:sz w:val="24"/>
          <w:szCs w:val="24"/>
        </w:rPr>
        <w:t>от</w:t>
      </w:r>
      <w:proofErr w:type="gramEnd"/>
      <w:r w:rsidRPr="003F724C">
        <w:rPr>
          <w:rFonts w:ascii="Times New Roman" w:eastAsiaTheme="majorEastAsia" w:hAnsi="Times New Roman" w:cs="Times New Roman"/>
          <w:bCs/>
          <w:color w:val="000000" w:themeColor="text1"/>
          <w:sz w:val="24"/>
          <w:szCs w:val="24"/>
        </w:rPr>
        <w:t xml:space="preserve"> научного, делового, публицистического и т. п.;</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F724C" w:rsidRPr="003F724C" w:rsidRDefault="003F724C" w:rsidP="00022BED">
      <w:pPr>
        <w:numPr>
          <w:ilvl w:val="0"/>
          <w:numId w:val="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отношения к литературе как к особому способу познания жизни;</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F724C" w:rsidRPr="003F724C" w:rsidRDefault="003F724C" w:rsidP="00022BED">
      <w:pPr>
        <w:numPr>
          <w:ilvl w:val="0"/>
          <w:numId w:val="3"/>
        </w:num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F724C" w:rsidRPr="003F724C" w:rsidRDefault="003F724C" w:rsidP="00022BED">
      <w:pPr>
        <w:numPr>
          <w:ilvl w:val="0"/>
          <w:numId w:val="3"/>
        </w:num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воспитание квалифицированного читателя со сформированным эстетическим вкусом; </w:t>
      </w:r>
    </w:p>
    <w:p w:rsidR="003F724C" w:rsidRPr="003F724C" w:rsidRDefault="003F724C" w:rsidP="00022BED">
      <w:pPr>
        <w:numPr>
          <w:ilvl w:val="0"/>
          <w:numId w:val="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отношения к литературе как к одной из основных культурных ценностей народа;</w:t>
      </w:r>
    </w:p>
    <w:p w:rsidR="003F724C" w:rsidRPr="003F724C" w:rsidRDefault="003F724C" w:rsidP="00022BED">
      <w:pPr>
        <w:numPr>
          <w:ilvl w:val="0"/>
          <w:numId w:val="3"/>
        </w:num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обеспечение через чтение и изучение классической и современной литературы культурной самоидентификации; </w:t>
      </w:r>
    </w:p>
    <w:p w:rsidR="003F724C" w:rsidRPr="003F724C" w:rsidRDefault="003F724C" w:rsidP="00022BED">
      <w:pPr>
        <w:numPr>
          <w:ilvl w:val="0"/>
          <w:numId w:val="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осознание значимости чтения и изучения литературы для своего дальнейшего развития;</w:t>
      </w:r>
    </w:p>
    <w:p w:rsidR="003F724C" w:rsidRPr="003F724C" w:rsidRDefault="003F724C" w:rsidP="00022BED">
      <w:pPr>
        <w:numPr>
          <w:ilvl w:val="0"/>
          <w:numId w:val="3"/>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у школьника стремления сознательно планировать своё досуговое чтение. </w:t>
      </w:r>
    </w:p>
    <w:p w:rsidR="003F724C" w:rsidRPr="003F724C" w:rsidRDefault="003F724C" w:rsidP="00022BED">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F724C">
        <w:rPr>
          <w:rFonts w:ascii="Times New Roman" w:eastAsiaTheme="majorEastAsia" w:hAnsi="Times New Roman" w:cs="Times New Roman"/>
          <w:bCs/>
          <w:color w:val="000000" w:themeColor="text1"/>
          <w:sz w:val="24"/>
          <w:szCs w:val="24"/>
        </w:rPr>
        <w:tab/>
      </w:r>
      <w:proofErr w:type="gramEnd"/>
    </w:p>
    <w:p w:rsidR="003F724C" w:rsidRPr="003F724C" w:rsidRDefault="003F724C" w:rsidP="00022BED">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Примерная программа по литературе строится с учетом:</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лучших традиций</w:t>
      </w:r>
      <w:r w:rsidRPr="003F724C">
        <w:rPr>
          <w:rFonts w:ascii="Times New Roman" w:eastAsiaTheme="majorEastAsia" w:hAnsi="Times New Roman" w:cs="Times New Roman"/>
          <w:bCs/>
          <w:color w:val="000000" w:themeColor="text1"/>
          <w:sz w:val="24"/>
          <w:szCs w:val="24"/>
        </w:rPr>
        <w:t xml:space="preserve"> отечественной </w:t>
      </w:r>
      <w:r w:rsidRPr="003F724C">
        <w:rPr>
          <w:rFonts w:ascii="Times New Roman" w:eastAsiaTheme="majorEastAsia" w:hAnsi="Times New Roman" w:cs="Times New Roman"/>
          <w:b/>
          <w:bCs/>
          <w:color w:val="000000" w:themeColor="text1"/>
          <w:sz w:val="24"/>
          <w:szCs w:val="24"/>
        </w:rPr>
        <w:t>методики</w:t>
      </w:r>
      <w:r w:rsidRPr="003F724C">
        <w:rPr>
          <w:rFonts w:ascii="Times New Roman" w:eastAsiaTheme="majorEastAsia" w:hAnsi="Times New Roman" w:cs="Times New Roman"/>
          <w:bCs/>
          <w:color w:val="000000" w:themeColor="text1"/>
          <w:sz w:val="24"/>
          <w:szCs w:val="24"/>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традиций</w:t>
      </w:r>
      <w:r w:rsidR="005C4476">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изучения</w:t>
      </w:r>
      <w:r w:rsidR="005C4476">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конкретных</w:t>
      </w:r>
      <w:r w:rsidR="005C4476">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произведений</w:t>
      </w:r>
      <w:r w:rsidRPr="003F724C">
        <w:rPr>
          <w:rFonts w:ascii="Times New Roman" w:eastAsiaTheme="majorEastAsia" w:hAnsi="Times New Roman" w:cs="Times New Roman"/>
          <w:bCs/>
          <w:color w:val="000000" w:themeColor="text1"/>
          <w:sz w:val="24"/>
          <w:szCs w:val="24"/>
        </w:rPr>
        <w:t xml:space="preserve"> (прежде всего русской и зарубежной классики), сложившихся в школьной практике;</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традиций научного анализа, а</w:t>
      </w:r>
      <w:r w:rsidR="005C4476">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также художественной интерпретации </w:t>
      </w:r>
      <w:r w:rsidRPr="003F724C">
        <w:rPr>
          <w:rFonts w:ascii="Times New Roman" w:eastAsiaTheme="majorEastAsia" w:hAnsi="Times New Roman" w:cs="Times New Roman"/>
          <w:bCs/>
          <w:color w:val="000000" w:themeColor="text1"/>
          <w:sz w:val="24"/>
          <w:szCs w:val="24"/>
        </w:rPr>
        <w:t>средствами</w:t>
      </w:r>
      <w:r w:rsidRPr="003F724C">
        <w:rPr>
          <w:rFonts w:ascii="Times New Roman" w:eastAsiaTheme="majorEastAsia" w:hAnsi="Times New Roman" w:cs="Times New Roman"/>
          <w:b/>
          <w:bCs/>
          <w:color w:val="000000" w:themeColor="text1"/>
          <w:sz w:val="24"/>
          <w:szCs w:val="24"/>
        </w:rPr>
        <w:t xml:space="preserve"> литературы и других видов искусств </w:t>
      </w:r>
      <w:r w:rsidRPr="003F724C">
        <w:rPr>
          <w:rFonts w:ascii="Times New Roman" w:eastAsiaTheme="majorEastAsia" w:hAnsi="Times New Roman" w:cs="Times New Roman"/>
          <w:bCs/>
          <w:color w:val="000000" w:themeColor="text1"/>
          <w:sz w:val="24"/>
          <w:szCs w:val="24"/>
        </w:rPr>
        <w:t>литературных</w:t>
      </w:r>
      <w:r w:rsidR="005C4476">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произведений, входящих в</w:t>
      </w:r>
      <w:r w:rsidRPr="003F724C">
        <w:rPr>
          <w:rFonts w:ascii="Times New Roman" w:eastAsiaTheme="majorEastAsia" w:hAnsi="Times New Roman" w:cs="Times New Roman"/>
          <w:b/>
          <w:bCs/>
          <w:color w:val="000000" w:themeColor="text1"/>
          <w:sz w:val="24"/>
          <w:szCs w:val="24"/>
        </w:rPr>
        <w:t xml:space="preserve"> национальный литературный канон (</w:t>
      </w:r>
      <w:r w:rsidRPr="003F724C">
        <w:rPr>
          <w:rFonts w:ascii="Times New Roman" w:eastAsiaTheme="majorEastAsia" w:hAnsi="Times New Roman" w:cs="Times New Roman"/>
          <w:bCs/>
          <w:color w:val="000000" w:themeColor="text1"/>
          <w:sz w:val="24"/>
          <w:szCs w:val="24"/>
        </w:rPr>
        <w:t>то есть образующих</w:t>
      </w:r>
      <w:r w:rsidR="005C4476">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совокупность наиболее авторитетных для национальной традиции писательских имен, корпусов их творчества и их отдельных произведений)</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необходимой </w:t>
      </w:r>
      <w:r w:rsidRPr="003F724C">
        <w:rPr>
          <w:rFonts w:ascii="Times New Roman" w:eastAsiaTheme="majorEastAsia" w:hAnsi="Times New Roman" w:cs="Times New Roman"/>
          <w:b/>
          <w:bCs/>
          <w:color w:val="000000" w:themeColor="text1"/>
          <w:sz w:val="24"/>
          <w:szCs w:val="24"/>
        </w:rPr>
        <w:t>вариативности</w:t>
      </w:r>
      <w:r w:rsidRPr="003F724C">
        <w:rPr>
          <w:rFonts w:ascii="Times New Roman" w:eastAsiaTheme="majorEastAsia" w:hAnsi="Times New Roman" w:cs="Times New Roman"/>
          <w:bCs/>
          <w:color w:val="000000" w:themeColor="text1"/>
          <w:sz w:val="24"/>
          <w:szCs w:val="24"/>
        </w:rPr>
        <w:t xml:space="preserve"> авторской / рабочей программы по литературе при сохранении обязательных базовых элементов содержания предмета;</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соответствия рекомендуемых к изучению литературных произведений </w:t>
      </w:r>
      <w:r w:rsidRPr="003F724C">
        <w:rPr>
          <w:rFonts w:ascii="Times New Roman" w:eastAsiaTheme="majorEastAsia" w:hAnsi="Times New Roman" w:cs="Times New Roman"/>
          <w:b/>
          <w:bCs/>
          <w:color w:val="000000" w:themeColor="text1"/>
          <w:sz w:val="24"/>
          <w:szCs w:val="24"/>
        </w:rPr>
        <w:t>возрастным и психологическим</w:t>
      </w:r>
      <w:r w:rsidRPr="003F724C">
        <w:rPr>
          <w:rFonts w:ascii="Times New Roman" w:eastAsiaTheme="majorEastAsia" w:hAnsi="Times New Roman" w:cs="Times New Roman"/>
          <w:bCs/>
          <w:color w:val="000000" w:themeColor="text1"/>
          <w:sz w:val="24"/>
          <w:szCs w:val="24"/>
        </w:rPr>
        <w:t xml:space="preserve"> особенностям обучающихся;</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требований современного культурно-исторического контекста к изучению классической литературы;</w:t>
      </w:r>
    </w:p>
    <w:p w:rsidR="003F724C" w:rsidRPr="003F724C" w:rsidRDefault="003F724C" w:rsidP="00022BED">
      <w:pPr>
        <w:numPr>
          <w:ilvl w:val="0"/>
          <w:numId w:val="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минимального количества учебного времени</w:t>
      </w:r>
      <w:r w:rsidRPr="003F724C">
        <w:rPr>
          <w:rFonts w:ascii="Times New Roman" w:eastAsiaTheme="majorEastAsia" w:hAnsi="Times New Roman" w:cs="Times New Roman"/>
          <w:bCs/>
          <w:color w:val="000000" w:themeColor="text1"/>
          <w:sz w:val="24"/>
          <w:szCs w:val="24"/>
        </w:rPr>
        <w:t>, отведенного на изучение литературы согласно действующему ФГОС и Базисному учебному плану.</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3F724C">
        <w:rPr>
          <w:rFonts w:ascii="Times New Roman" w:eastAsiaTheme="majorEastAsia" w:hAnsi="Times New Roman" w:cs="Times New Roman"/>
          <w:b/>
          <w:bCs/>
          <w:color w:val="000000" w:themeColor="text1"/>
          <w:sz w:val="24"/>
          <w:szCs w:val="24"/>
        </w:rPr>
        <w:t>конструктор»</w:t>
      </w:r>
      <w:r w:rsidRPr="003F724C">
        <w:rPr>
          <w:rFonts w:ascii="Times New Roman" w:eastAsiaTheme="majorEastAsia" w:hAnsi="Times New Roman" w:cs="Times New Roman"/>
          <w:bCs/>
          <w:color w:val="000000" w:themeColor="text1"/>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3F724C">
        <w:rPr>
          <w:rFonts w:ascii="Times New Roman" w:eastAsiaTheme="majorEastAsia" w:hAnsi="Times New Roman" w:cs="Times New Roman"/>
          <w:bCs/>
          <w:color w:val="000000" w:themeColor="text1"/>
          <w:sz w:val="24"/>
          <w:szCs w:val="24"/>
        </w:rPr>
        <w:t>выбранного</w:t>
      </w:r>
      <w:proofErr w:type="gramEnd"/>
      <w:r w:rsidRPr="003F724C">
        <w:rPr>
          <w:rFonts w:ascii="Times New Roman" w:eastAsiaTheme="majorEastAsia" w:hAnsi="Times New Roman" w:cs="Times New Roman"/>
          <w:bCs/>
          <w:color w:val="000000" w:themeColor="text1"/>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F724C" w:rsidRPr="005C4476" w:rsidRDefault="003F724C" w:rsidP="00022BED">
      <w:pPr>
        <w:jc w:val="both"/>
        <w:rPr>
          <w:rFonts w:ascii="Times New Roman" w:eastAsiaTheme="majorEastAsia" w:hAnsi="Times New Roman" w:cs="Times New Roman"/>
          <w:bCs/>
          <w:sz w:val="24"/>
          <w:szCs w:val="24"/>
        </w:rPr>
      </w:pPr>
      <w:r w:rsidRPr="005C4476">
        <w:rPr>
          <w:rFonts w:ascii="Times New Roman" w:eastAsiaTheme="majorEastAsia" w:hAnsi="Times New Roman" w:cs="Times New Roman"/>
          <w:bCs/>
          <w:sz w:val="24"/>
          <w:szCs w:val="24"/>
        </w:rPr>
        <w:lastRenderedPageBreak/>
        <w:t xml:space="preserve">Рабочая программа учебного курса строится на произведениях из </w:t>
      </w:r>
      <w:r w:rsidRPr="005C4476">
        <w:rPr>
          <w:rFonts w:ascii="Times New Roman" w:eastAsiaTheme="majorEastAsia" w:hAnsi="Times New Roman" w:cs="Times New Roman"/>
          <w:b/>
          <w:bCs/>
          <w:sz w:val="24"/>
          <w:szCs w:val="24"/>
        </w:rPr>
        <w:t>трех списков</w:t>
      </w:r>
      <w:r w:rsidRPr="005C4476">
        <w:rPr>
          <w:rFonts w:ascii="Times New Roman" w:eastAsiaTheme="majorEastAsia" w:hAnsi="Times New Roman" w:cs="Times New Roman"/>
          <w:bCs/>
          <w:sz w:val="24"/>
          <w:szCs w:val="24"/>
        </w:rPr>
        <w:t>: А, В и</w:t>
      </w:r>
      <w:proofErr w:type="gramStart"/>
      <w:r w:rsidRPr="005C4476">
        <w:rPr>
          <w:rFonts w:ascii="Times New Roman" w:eastAsiaTheme="majorEastAsia" w:hAnsi="Times New Roman" w:cs="Times New Roman"/>
          <w:bCs/>
          <w:sz w:val="24"/>
          <w:szCs w:val="24"/>
        </w:rPr>
        <w:t xml:space="preserve"> С</w:t>
      </w:r>
      <w:proofErr w:type="gramEnd"/>
      <w:r w:rsidRPr="005C4476">
        <w:rPr>
          <w:rFonts w:ascii="Times New Roman" w:eastAsiaTheme="majorEastAsia" w:hAnsi="Times New Roman" w:cs="Times New Roman"/>
          <w:bCs/>
          <w:sz w:val="24"/>
          <w:szCs w:val="24"/>
        </w:rPr>
        <w:t xml:space="preserve"> (см. таблицу ниже). </w:t>
      </w:r>
      <w:proofErr w:type="gramStart"/>
      <w:r w:rsidRPr="005C4476">
        <w:rPr>
          <w:rFonts w:ascii="Times New Roman" w:eastAsiaTheme="majorEastAsia" w:hAnsi="Times New Roman" w:cs="Times New Roman"/>
          <w:bCs/>
          <w:sz w:val="24"/>
          <w:szCs w:val="24"/>
        </w:rPr>
        <w:t xml:space="preserve">Эти три списка равноправны по статусу (то есть произведения </w:t>
      </w:r>
      <w:r w:rsidRPr="005C4476">
        <w:rPr>
          <w:rFonts w:ascii="Times New Roman" w:eastAsiaTheme="majorEastAsia" w:hAnsi="Times New Roman" w:cs="Times New Roman"/>
          <w:b/>
          <w:bCs/>
          <w:sz w:val="24"/>
          <w:szCs w:val="24"/>
        </w:rPr>
        <w:t>всех списков</w:t>
      </w:r>
      <w:r w:rsidRPr="005C4476">
        <w:rPr>
          <w:rFonts w:ascii="Times New Roman" w:eastAsiaTheme="majorEastAsia" w:hAnsi="Times New Roman" w:cs="Times New Roman"/>
          <w:bCs/>
          <w:sz w:val="24"/>
          <w:szCs w:val="24"/>
        </w:rPr>
        <w:t xml:space="preserve"> должны быть </w:t>
      </w:r>
      <w:r w:rsidRPr="005C4476">
        <w:rPr>
          <w:rFonts w:ascii="Times New Roman" w:eastAsiaTheme="majorEastAsia" w:hAnsi="Times New Roman" w:cs="Times New Roman"/>
          <w:b/>
          <w:bCs/>
          <w:sz w:val="24"/>
          <w:szCs w:val="24"/>
        </w:rPr>
        <w:t xml:space="preserve">обязательно </w:t>
      </w:r>
      <w:r w:rsidRPr="005C4476">
        <w:rPr>
          <w:rFonts w:ascii="Times New Roman" w:eastAsiaTheme="majorEastAsia" w:hAnsi="Times New Roman" w:cs="Times New Roman"/>
          <w:bCs/>
          <w:sz w:val="24"/>
          <w:szCs w:val="24"/>
        </w:rPr>
        <w:t xml:space="preserve"> представлены в рабочих программах.</w:t>
      </w:r>
      <w:proofErr w:type="gramEnd"/>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Список</w:t>
      </w:r>
      <w:proofErr w:type="gramStart"/>
      <w:r w:rsidRPr="003F724C">
        <w:rPr>
          <w:rFonts w:ascii="Times New Roman" w:eastAsiaTheme="majorEastAsia" w:hAnsi="Times New Roman" w:cs="Times New Roman"/>
          <w:b/>
          <w:bCs/>
          <w:color w:val="000000" w:themeColor="text1"/>
          <w:sz w:val="24"/>
          <w:szCs w:val="24"/>
        </w:rPr>
        <w:t xml:space="preserve"> А</w:t>
      </w:r>
      <w:proofErr w:type="gramEnd"/>
      <w:r w:rsidRPr="003F724C">
        <w:rPr>
          <w:rFonts w:ascii="Times New Roman" w:eastAsiaTheme="majorEastAsia" w:hAnsi="Times New Roman" w:cs="Times New Roman"/>
          <w:bCs/>
          <w:color w:val="000000" w:themeColor="text1"/>
          <w:sz w:val="24"/>
          <w:szCs w:val="24"/>
        </w:rPr>
        <w:t xml:space="preserve"> представляет собой </w:t>
      </w:r>
      <w:r w:rsidRPr="003F724C">
        <w:rPr>
          <w:rFonts w:ascii="Times New Roman" w:eastAsiaTheme="majorEastAsia" w:hAnsi="Times New Roman" w:cs="Times New Roman"/>
          <w:b/>
          <w:bCs/>
          <w:color w:val="000000" w:themeColor="text1"/>
          <w:sz w:val="24"/>
          <w:szCs w:val="24"/>
        </w:rPr>
        <w:t>перечень конкретных произведений</w:t>
      </w:r>
      <w:r w:rsidRPr="003F724C">
        <w:rPr>
          <w:rFonts w:ascii="Times New Roman" w:eastAsiaTheme="majorEastAsia" w:hAnsi="Times New Roman" w:cs="Times New Roman"/>
          <w:bCs/>
          <w:color w:val="000000" w:themeColor="text1"/>
          <w:sz w:val="24"/>
          <w:szCs w:val="24"/>
        </w:rPr>
        <w:t xml:space="preserve"> (например: </w:t>
      </w:r>
      <w:proofErr w:type="gramStart"/>
      <w:r w:rsidRPr="003F724C">
        <w:rPr>
          <w:rFonts w:ascii="Times New Roman" w:eastAsiaTheme="majorEastAsia" w:hAnsi="Times New Roman" w:cs="Times New Roman"/>
          <w:bCs/>
          <w:iCs/>
          <w:color w:val="000000" w:themeColor="text1"/>
          <w:sz w:val="24"/>
          <w:szCs w:val="24"/>
        </w:rPr>
        <w:t>А.С.Пушкин «Евгений Онегин», Н.В.Гоголь «Мертвые души»</w:t>
      </w:r>
      <w:r w:rsidRPr="003F724C">
        <w:rPr>
          <w:rFonts w:ascii="Times New Roman" w:eastAsiaTheme="majorEastAsia" w:hAnsi="Times New Roman" w:cs="Times New Roman"/>
          <w:bCs/>
          <w:color w:val="000000" w:themeColor="text1"/>
          <w:sz w:val="24"/>
          <w:szCs w:val="24"/>
        </w:rPr>
        <w:t xml:space="preserve"> и т.д.).</w:t>
      </w:r>
      <w:proofErr w:type="gramEnd"/>
      <w:r w:rsidRPr="003F724C">
        <w:rPr>
          <w:rFonts w:ascii="Times New Roman" w:eastAsiaTheme="majorEastAsia" w:hAnsi="Times New Roman" w:cs="Times New Roman"/>
          <w:bCs/>
          <w:color w:val="000000" w:themeColor="text1"/>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r w:rsidRPr="003F724C">
        <w:rPr>
          <w:rFonts w:ascii="Times New Roman" w:eastAsiaTheme="majorEastAsia" w:hAnsi="Times New Roman" w:cs="Times New Roman"/>
          <w:b/>
          <w:bCs/>
          <w:color w:val="000000" w:themeColor="text1"/>
          <w:sz w:val="24"/>
          <w:szCs w:val="24"/>
        </w:rPr>
        <w:t>А</w:t>
      </w:r>
      <w:r w:rsidRPr="003F724C">
        <w:rPr>
          <w:rFonts w:ascii="Times New Roman" w:eastAsiaTheme="majorEastAsia" w:hAnsi="Times New Roman" w:cs="Times New Roman"/>
          <w:bCs/>
          <w:color w:val="000000" w:themeColor="text1"/>
          <w:sz w:val="24"/>
          <w:szCs w:val="24"/>
        </w:rPr>
        <w:t xml:space="preserve"> нет.</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Список</w:t>
      </w:r>
      <w:proofErr w:type="gramStart"/>
      <w:r w:rsidRPr="003F724C">
        <w:rPr>
          <w:rFonts w:ascii="Times New Roman" w:eastAsiaTheme="majorEastAsia" w:hAnsi="Times New Roman" w:cs="Times New Roman"/>
          <w:b/>
          <w:bCs/>
          <w:color w:val="000000" w:themeColor="text1"/>
          <w:sz w:val="24"/>
          <w:szCs w:val="24"/>
        </w:rPr>
        <w:t xml:space="preserve"> В</w:t>
      </w:r>
      <w:proofErr w:type="gramEnd"/>
      <w:r w:rsidRPr="003F724C">
        <w:rPr>
          <w:rFonts w:ascii="Times New Roman" w:eastAsiaTheme="majorEastAsia" w:hAnsi="Times New Roman" w:cs="Times New Roman"/>
          <w:bCs/>
          <w:color w:val="000000" w:themeColor="text1"/>
          <w:sz w:val="24"/>
          <w:szCs w:val="24"/>
        </w:rPr>
        <w:t xml:space="preserve"> представляет собой </w:t>
      </w:r>
      <w:r w:rsidRPr="003F724C">
        <w:rPr>
          <w:rFonts w:ascii="Times New Roman" w:eastAsiaTheme="majorEastAsia" w:hAnsi="Times New Roman" w:cs="Times New Roman"/>
          <w:b/>
          <w:bCs/>
          <w:color w:val="000000" w:themeColor="text1"/>
          <w:sz w:val="24"/>
          <w:szCs w:val="24"/>
        </w:rPr>
        <w:t>перечень</w:t>
      </w:r>
      <w:r w:rsidR="00022BED">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авторов, </w:t>
      </w:r>
      <w:r w:rsidRPr="003F724C">
        <w:rPr>
          <w:rFonts w:ascii="Times New Roman" w:eastAsiaTheme="majorEastAsia" w:hAnsi="Times New Roman" w:cs="Times New Roman"/>
          <w:bCs/>
          <w:color w:val="000000" w:themeColor="text1"/>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В</w:t>
      </w:r>
      <w:proofErr w:type="gramEnd"/>
      <w:r w:rsidR="00022BED">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F724C">
        <w:rPr>
          <w:rFonts w:ascii="Times New Roman" w:eastAsiaTheme="majorEastAsia" w:hAnsi="Times New Roman" w:cs="Times New Roman"/>
          <w:bCs/>
          <w:iCs/>
          <w:color w:val="000000" w:themeColor="text1"/>
          <w:sz w:val="24"/>
          <w:szCs w:val="24"/>
        </w:rPr>
        <w:t>А.Блок. 1стихотворение; М.Булгаков. 1 повесть</w:t>
      </w:r>
      <w:r w:rsidRPr="003F724C">
        <w:rPr>
          <w:rFonts w:ascii="Times New Roman" w:eastAsiaTheme="majorEastAsia" w:hAnsi="Times New Roman" w:cs="Times New Roman"/>
          <w:bCs/>
          <w:color w:val="000000" w:themeColor="text1"/>
          <w:sz w:val="24"/>
          <w:szCs w:val="24"/>
        </w:rPr>
        <w:t>. В программы включаются произведения всех указанных в списке</w:t>
      </w:r>
      <w:proofErr w:type="gramStart"/>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 xml:space="preserve"> авторов. Единство списков в разных рабочих программах скрепляется в списке</w:t>
      </w:r>
      <w:proofErr w:type="gramStart"/>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 xml:space="preserve"> фигурой автора.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Список</w:t>
      </w:r>
      <w:proofErr w:type="gramStart"/>
      <w:r w:rsidRPr="003F724C">
        <w:rPr>
          <w:rFonts w:ascii="Times New Roman" w:eastAsiaTheme="majorEastAsia" w:hAnsi="Times New Roman" w:cs="Times New Roman"/>
          <w:b/>
          <w:bCs/>
          <w:color w:val="000000" w:themeColor="text1"/>
          <w:sz w:val="24"/>
          <w:szCs w:val="24"/>
        </w:rPr>
        <w:t xml:space="preserve"> С</w:t>
      </w:r>
      <w:proofErr w:type="gramEnd"/>
      <w:r w:rsidR="00022BED">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представляет собой</w:t>
      </w:r>
      <w:r w:rsidRPr="003F724C">
        <w:rPr>
          <w:rFonts w:ascii="Times New Roman" w:eastAsiaTheme="majorEastAsia" w:hAnsi="Times New Roman" w:cs="Times New Roman"/>
          <w:b/>
          <w:bCs/>
          <w:color w:val="000000" w:themeColor="text1"/>
          <w:sz w:val="24"/>
          <w:szCs w:val="24"/>
        </w:rPr>
        <w:t xml:space="preserve"> перечень литературных явлений, </w:t>
      </w:r>
      <w:r w:rsidRPr="003F724C">
        <w:rPr>
          <w:rFonts w:ascii="Times New Roman" w:eastAsiaTheme="majorEastAsia" w:hAnsi="Times New Roman" w:cs="Times New Roman"/>
          <w:bCs/>
          <w:color w:val="000000" w:themeColor="text1"/>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Минимальное количество произведений указано, например: </w:t>
      </w:r>
      <w:r w:rsidRPr="003F724C">
        <w:rPr>
          <w:rFonts w:ascii="Times New Roman" w:eastAsiaTheme="majorEastAsia" w:hAnsi="Times New Roman" w:cs="Times New Roman"/>
          <w:bCs/>
          <w:iCs/>
          <w:color w:val="000000" w:themeColor="text1"/>
          <w:sz w:val="24"/>
          <w:szCs w:val="24"/>
        </w:rPr>
        <w:t>Поэзия пушкинской эпохи: К.Н.Батюшков, А.А.Дельвиг, Н.М.Языков, Е.А.Баратынский (2-3 стихотворения на выбор)</w:t>
      </w:r>
      <w:r w:rsidRPr="003F724C">
        <w:rPr>
          <w:rFonts w:ascii="Times New Roman" w:eastAsiaTheme="majorEastAsia" w:hAnsi="Times New Roman" w:cs="Times New Roman"/>
          <w:bCs/>
          <w:color w:val="000000" w:themeColor="text1"/>
          <w:sz w:val="24"/>
          <w:szCs w:val="24"/>
        </w:rPr>
        <w:t xml:space="preserve">. В программах </w:t>
      </w:r>
      <w:proofErr w:type="gramStart"/>
      <w:r w:rsidRPr="003F724C">
        <w:rPr>
          <w:rFonts w:ascii="Times New Roman" w:eastAsiaTheme="majorEastAsia" w:hAnsi="Times New Roman" w:cs="Times New Roman"/>
          <w:bCs/>
          <w:color w:val="000000" w:themeColor="text1"/>
          <w:sz w:val="24"/>
          <w:szCs w:val="24"/>
        </w:rPr>
        <w:t xml:space="preserve">указываются произведения писателей всех групп авторов из списка </w:t>
      </w:r>
      <w:r w:rsidRPr="003F724C">
        <w:rPr>
          <w:rFonts w:ascii="Times New Roman" w:eastAsiaTheme="majorEastAsia" w:hAnsi="Times New Roman" w:cs="Times New Roman"/>
          <w:b/>
          <w:bCs/>
          <w:color w:val="000000" w:themeColor="text1"/>
          <w:sz w:val="24"/>
          <w:szCs w:val="24"/>
        </w:rPr>
        <w:t>С</w:t>
      </w:r>
      <w:r w:rsidRPr="003F724C">
        <w:rPr>
          <w:rFonts w:ascii="Times New Roman" w:eastAsiaTheme="majorEastAsia" w:hAnsi="Times New Roman" w:cs="Times New Roman"/>
          <w:bCs/>
          <w:color w:val="000000" w:themeColor="text1"/>
          <w:sz w:val="24"/>
          <w:szCs w:val="24"/>
        </w:rPr>
        <w:t>. Этот жанрово-тематический список строится</w:t>
      </w:r>
      <w:proofErr w:type="gramEnd"/>
      <w:r w:rsidRPr="003F724C">
        <w:rPr>
          <w:rFonts w:ascii="Times New Roman" w:eastAsiaTheme="majorEastAsia" w:hAnsi="Times New Roman" w:cs="Times New Roman"/>
          <w:bCs/>
          <w:color w:val="000000" w:themeColor="text1"/>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00022BED">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С</w:t>
      </w:r>
      <w:proofErr w:type="gramEnd"/>
      <w:r w:rsidRPr="003F724C">
        <w:rPr>
          <w:rFonts w:ascii="Times New Roman" w:eastAsiaTheme="majorEastAsia" w:hAnsi="Times New Roman" w:cs="Times New Roman"/>
          <w:bCs/>
          <w:color w:val="000000" w:themeColor="text1"/>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3F724C">
        <w:rPr>
          <w:rFonts w:ascii="Times New Roman" w:eastAsiaTheme="majorEastAsia" w:hAnsi="Times New Roman" w:cs="Times New Roman"/>
          <w:b/>
          <w:bCs/>
          <w:color w:val="000000" w:themeColor="text1"/>
          <w:sz w:val="24"/>
          <w:szCs w:val="24"/>
        </w:rPr>
        <w:t>в логике ФГОС единство образовательного пространства достигается за счет формирования общих компетенций</w:t>
      </w:r>
      <w:r w:rsidRPr="003F724C">
        <w:rPr>
          <w:rFonts w:ascii="Times New Roman" w:eastAsiaTheme="majorEastAsia" w:hAnsi="Times New Roman" w:cs="Times New Roman"/>
          <w:bCs/>
          <w:color w:val="000000" w:themeColor="text1"/>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3F724C">
        <w:rPr>
          <w:rFonts w:ascii="Times New Roman" w:eastAsiaTheme="majorEastAsia" w:hAnsi="Times New Roman" w:cs="Times New Roman"/>
          <w:b/>
          <w:bCs/>
          <w:color w:val="000000" w:themeColor="text1"/>
          <w:sz w:val="24"/>
          <w:szCs w:val="24"/>
        </w:rPr>
        <w:t xml:space="preserve">трех обязательных </w:t>
      </w:r>
      <w:r w:rsidRPr="003F724C">
        <w:rPr>
          <w:rFonts w:ascii="Times New Roman" w:eastAsiaTheme="majorEastAsia" w:hAnsi="Times New Roman" w:cs="Times New Roman"/>
          <w:bCs/>
          <w:color w:val="000000" w:themeColor="text1"/>
          <w:sz w:val="24"/>
          <w:szCs w:val="24"/>
        </w:rPr>
        <w:t>списков. Это может серьезно повысить интерес школьников к предмету и их мотивацию к чтению.</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F724C" w:rsidRPr="003F724C" w:rsidRDefault="003F724C" w:rsidP="00022BED">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604"/>
        <w:gridCol w:w="3303"/>
      </w:tblGrid>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w:t>
            </w:r>
          </w:p>
        </w:tc>
        <w:tc>
          <w:tcPr>
            <w:tcW w:w="3686" w:type="dxa"/>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В</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w:t>
            </w:r>
          </w:p>
        </w:tc>
      </w:tr>
      <w:tr w:rsidR="003F724C" w:rsidRPr="003F724C" w:rsidTr="003F724C">
        <w:tc>
          <w:tcPr>
            <w:tcW w:w="9571" w:type="dxa"/>
            <w:gridSpan w:val="3"/>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РУССКАЯ ЛИТЕРАТУРА</w:t>
            </w: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«Слово о полку Игореве» </w:t>
            </w:r>
            <w:r w:rsidRPr="003F724C">
              <w:rPr>
                <w:rFonts w:ascii="Times New Roman" w:eastAsiaTheme="majorEastAsia" w:hAnsi="Times New Roman" w:cs="Times New Roman"/>
                <w:bCs/>
                <w:color w:val="000000" w:themeColor="text1"/>
                <w:sz w:val="24"/>
                <w:szCs w:val="24"/>
              </w:rPr>
              <w:t xml:space="preserve">(к. </w:t>
            </w:r>
            <w:r w:rsidRPr="003F724C">
              <w:rPr>
                <w:rFonts w:ascii="Times New Roman" w:eastAsiaTheme="majorEastAsia" w:hAnsi="Times New Roman" w:cs="Times New Roman"/>
                <w:bCs/>
                <w:color w:val="000000" w:themeColor="text1"/>
                <w:sz w:val="24"/>
                <w:szCs w:val="24"/>
                <w:lang w:val="en-US"/>
              </w:rPr>
              <w:t>XII</w:t>
            </w:r>
            <w:r w:rsidRPr="003F724C">
              <w:rPr>
                <w:rFonts w:ascii="Times New Roman" w:eastAsiaTheme="majorEastAsia" w:hAnsi="Times New Roman" w:cs="Times New Roman"/>
                <w:bCs/>
                <w:color w:val="000000" w:themeColor="text1"/>
                <w:sz w:val="24"/>
                <w:szCs w:val="24"/>
              </w:rPr>
              <w:t xml:space="preserve"> в.)  </w:t>
            </w:r>
            <w:r w:rsidRPr="003F724C">
              <w:rPr>
                <w:rFonts w:ascii="Times New Roman" w:eastAsiaTheme="majorEastAsia" w:hAnsi="Times New Roman" w:cs="Times New Roman"/>
                <w:b/>
                <w:bCs/>
                <w:color w:val="000000" w:themeColor="text1"/>
                <w:sz w:val="24"/>
                <w:szCs w:val="24"/>
              </w:rPr>
              <w:t>(8-9 кл.)</w:t>
            </w:r>
            <w:r w:rsidRPr="003F724C">
              <w:rPr>
                <w:rFonts w:ascii="Times New Roman" w:eastAsiaTheme="majorEastAsia" w:hAnsi="Times New Roman" w:cs="Times New Roman"/>
                <w:b/>
                <w:bCs/>
                <w:color w:val="000000" w:themeColor="text1"/>
                <w:sz w:val="24"/>
                <w:szCs w:val="24"/>
                <w:vertAlign w:val="superscript"/>
              </w:rPr>
              <w:footnoteReference w:id="1"/>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Древнерусская литература–  1-2 произведения на выбор, например</w:t>
            </w:r>
            <w:proofErr w:type="gramStart"/>
            <w:r w:rsidRPr="00022BED">
              <w:rPr>
                <w:rFonts w:ascii="Times New Roman" w:eastAsiaTheme="majorEastAsia" w:hAnsi="Times New Roman" w:cs="Times New Roman"/>
                <w:bCs/>
                <w:i/>
                <w:iCs/>
                <w:color w:val="000000" w:themeColor="text1"/>
                <w:sz w:val="24"/>
                <w:szCs w:val="24"/>
              </w:rPr>
              <w:t>:«</w:t>
            </w:r>
            <w:proofErr w:type="gramEnd"/>
            <w:r w:rsidRPr="00022BED">
              <w:rPr>
                <w:rFonts w:ascii="Times New Roman" w:eastAsiaTheme="majorEastAsia" w:hAnsi="Times New Roman" w:cs="Times New Roman"/>
                <w:bCs/>
                <w:i/>
                <w:iCs/>
                <w:color w:val="000000" w:themeColor="text1"/>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tc>
        <w:tc>
          <w:tcPr>
            <w:tcW w:w="3367"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Русский фольклор:</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iCs/>
                <w:color w:val="000000" w:themeColor="text1"/>
                <w:sz w:val="24"/>
                <w:szCs w:val="24"/>
              </w:rPr>
              <w:t>сказки, былины, загадки, пословицы, поговорки, песня и др</w:t>
            </w:r>
            <w:r w:rsidRPr="003F724C">
              <w:rPr>
                <w:rFonts w:ascii="Times New Roman" w:eastAsiaTheme="majorEastAsia" w:hAnsi="Times New Roman" w:cs="Times New Roman"/>
                <w:b/>
                <w:bCs/>
                <w:i/>
                <w:iCs/>
                <w:color w:val="000000" w:themeColor="text1"/>
                <w:sz w:val="24"/>
                <w:szCs w:val="24"/>
              </w:rPr>
              <w:t xml:space="preserve">. (10 произведений разных жанров, </w:t>
            </w:r>
            <w:r w:rsidRPr="003F724C">
              <w:rPr>
                <w:rFonts w:ascii="Times New Roman" w:eastAsiaTheme="majorEastAsia" w:hAnsi="Times New Roman" w:cs="Times New Roman"/>
                <w:b/>
                <w:bCs/>
                <w:color w:val="000000" w:themeColor="text1"/>
                <w:sz w:val="24"/>
                <w:szCs w:val="24"/>
              </w:rPr>
              <w:t>5-7 кл.</w:t>
            </w:r>
            <w:r w:rsidRPr="003F724C">
              <w:rPr>
                <w:rFonts w:ascii="Times New Roman" w:eastAsiaTheme="majorEastAsia" w:hAnsi="Times New Roman" w:cs="Times New Roman"/>
                <w:b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Д.И. Фонвизин</w:t>
            </w:r>
            <w:r w:rsidRPr="003F724C">
              <w:rPr>
                <w:rFonts w:ascii="Times New Roman" w:eastAsiaTheme="majorEastAsia" w:hAnsi="Times New Roman" w:cs="Times New Roman"/>
                <w:bCs/>
                <w:color w:val="000000" w:themeColor="text1"/>
                <w:sz w:val="24"/>
                <w:szCs w:val="24"/>
              </w:rPr>
              <w:t xml:space="preserve"> «Недоросль» (1778 – 1782) </w:t>
            </w:r>
          </w:p>
          <w:p w:rsidR="003F724C" w:rsidRPr="003F724C" w:rsidRDefault="003F724C" w:rsidP="004924BC">
            <w:pPr>
              <w:spacing w:after="0"/>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Н.М. Карамзин</w:t>
            </w:r>
            <w:r w:rsidRPr="003F724C">
              <w:rPr>
                <w:rFonts w:ascii="Times New Roman" w:eastAsiaTheme="majorEastAsia" w:hAnsi="Times New Roman" w:cs="Times New Roman"/>
                <w:bCs/>
                <w:color w:val="000000" w:themeColor="text1"/>
                <w:sz w:val="24"/>
                <w:szCs w:val="24"/>
              </w:rPr>
              <w:t xml:space="preserve">  «Бедная Лиза» (1792) </w:t>
            </w:r>
            <w:r w:rsidRPr="003F724C">
              <w:rPr>
                <w:rFonts w:ascii="Times New Roman" w:eastAsiaTheme="majorEastAsia" w:hAnsi="Times New Roman" w:cs="Times New Roman"/>
                <w:b/>
                <w:bCs/>
                <w:iCs/>
                <w:color w:val="000000" w:themeColor="text1"/>
                <w:sz w:val="24"/>
                <w:szCs w:val="24"/>
              </w:rPr>
              <w:t>(8-9 кл.)</w:t>
            </w: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lastRenderedPageBreak/>
              <w:t xml:space="preserve">М.В.Ломоносов – 1 </w:t>
            </w:r>
            <w:r w:rsidRPr="00022BED">
              <w:rPr>
                <w:rFonts w:ascii="Times New Roman" w:eastAsiaTheme="majorEastAsia" w:hAnsi="Times New Roman" w:cs="Times New Roman"/>
                <w:bCs/>
                <w:i/>
                <w:iCs/>
                <w:color w:val="000000" w:themeColor="text1"/>
                <w:sz w:val="24"/>
                <w:szCs w:val="24"/>
              </w:rPr>
              <w:lastRenderedPageBreak/>
              <w:t xml:space="preserve">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Елисаветы Петровны 1747 года» и др.</w:t>
            </w:r>
            <w:r w:rsidRPr="00022BED">
              <w:rPr>
                <w:rFonts w:ascii="Times New Roman" w:eastAsiaTheme="majorEastAsia" w:hAnsi="Times New Roman" w:cs="Times New Roman"/>
                <w:bCs/>
                <w:color w:val="000000" w:themeColor="text1"/>
                <w:sz w:val="24"/>
                <w:szCs w:val="24"/>
              </w:rPr>
              <w:t>(8-9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Г.Р.Державин – 1-2 стихотворения по выбору, например: «Фелица» (1782), «Осень во время осады Очакова» (1788), «Снигирь» 1800, «Водопад» (1791-1794), «Памятник» (1795) и др. </w:t>
            </w:r>
            <w:r w:rsidRPr="00022BED">
              <w:rPr>
                <w:rFonts w:ascii="Times New Roman" w:eastAsiaTheme="majorEastAsia" w:hAnsi="Times New Roman" w:cs="Times New Roman"/>
                <w:bCs/>
                <w:color w:val="000000" w:themeColor="text1"/>
                <w:sz w:val="24"/>
                <w:szCs w:val="24"/>
              </w:rPr>
              <w:t>(8-9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F724C" w:rsidRPr="00022BED" w:rsidRDefault="003F724C" w:rsidP="004924BC">
            <w:pPr>
              <w:spacing w:after="0"/>
              <w:rPr>
                <w:rFonts w:ascii="Times New Roman" w:eastAsiaTheme="majorEastAsia" w:hAnsi="Times New Roman" w:cs="Times New Roman"/>
                <w:bCs/>
                <w:iCs/>
                <w:color w:val="000000" w:themeColor="text1"/>
                <w:sz w:val="24"/>
                <w:szCs w:val="24"/>
              </w:rPr>
            </w:pPr>
            <w:r w:rsidRPr="00022BED">
              <w:rPr>
                <w:rFonts w:ascii="Times New Roman" w:eastAsiaTheme="majorEastAsia" w:hAnsi="Times New Roman" w:cs="Times New Roman"/>
                <w:bCs/>
                <w:iCs/>
                <w:color w:val="000000" w:themeColor="text1"/>
                <w:sz w:val="24"/>
                <w:szCs w:val="24"/>
              </w:rPr>
              <w:t>(5-6 кл.)</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А.С. Грибоедов</w:t>
            </w:r>
            <w:r w:rsidRPr="003F724C">
              <w:rPr>
                <w:rFonts w:ascii="Times New Roman" w:eastAsiaTheme="majorEastAsia" w:hAnsi="Times New Roman" w:cs="Times New Roman"/>
                <w:bCs/>
                <w:color w:val="000000" w:themeColor="text1"/>
                <w:sz w:val="24"/>
                <w:szCs w:val="24"/>
              </w:rPr>
              <w:t xml:space="preserve"> «Горе от ума» (1821 – 1824) </w:t>
            </w:r>
            <w:r w:rsidRPr="003F724C">
              <w:rPr>
                <w:rFonts w:ascii="Times New Roman" w:eastAsiaTheme="majorEastAsia" w:hAnsi="Times New Roman" w:cs="Times New Roman"/>
                <w:b/>
                <w:bCs/>
                <w:color w:val="000000" w:themeColor="text1"/>
                <w:sz w:val="24"/>
                <w:szCs w:val="24"/>
              </w:rPr>
              <w:t>(9 кл.)</w:t>
            </w:r>
          </w:p>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tc>
        <w:tc>
          <w:tcPr>
            <w:tcW w:w="3367" w:type="dxa"/>
          </w:tcPr>
          <w:p w:rsidR="003F724C" w:rsidRPr="003F724C" w:rsidRDefault="003F724C" w:rsidP="003F724C">
            <w:pPr>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А.С. Пушкин </w:t>
            </w:r>
            <w:r w:rsidRPr="003F724C">
              <w:rPr>
                <w:rFonts w:ascii="Times New Roman" w:eastAsiaTheme="majorEastAsia" w:hAnsi="Times New Roman" w:cs="Times New Roman"/>
                <w:bCs/>
                <w:color w:val="000000" w:themeColor="text1"/>
                <w:sz w:val="24"/>
                <w:szCs w:val="24"/>
              </w:rPr>
              <w:t xml:space="preserve">«Евгений Онегин» (1823 —1831) </w:t>
            </w:r>
            <w:r w:rsidRPr="003F724C">
              <w:rPr>
                <w:rFonts w:ascii="Times New Roman" w:eastAsiaTheme="majorEastAsia" w:hAnsi="Times New Roman" w:cs="Times New Roman"/>
                <w:b/>
                <w:bCs/>
                <w:color w:val="000000" w:themeColor="text1"/>
                <w:sz w:val="24"/>
                <w:szCs w:val="24"/>
              </w:rPr>
              <w:t>(9 кл.)</w:t>
            </w:r>
            <w:r w:rsidRPr="003F724C">
              <w:rPr>
                <w:rFonts w:ascii="Times New Roman" w:eastAsiaTheme="majorEastAsia" w:hAnsi="Times New Roman" w:cs="Times New Roman"/>
                <w:bCs/>
                <w:color w:val="000000" w:themeColor="text1"/>
                <w:sz w:val="24"/>
                <w:szCs w:val="24"/>
              </w:rPr>
              <w:t>, «Дубровский» (1832 — 1833)</w:t>
            </w:r>
            <w:r w:rsidRPr="003F724C">
              <w:rPr>
                <w:rFonts w:ascii="Times New Roman" w:eastAsiaTheme="majorEastAsia" w:hAnsi="Times New Roman" w:cs="Times New Roman"/>
                <w:bCs/>
                <w:iCs/>
                <w:color w:val="000000" w:themeColor="text1"/>
                <w:sz w:val="24"/>
                <w:szCs w:val="24"/>
              </w:rPr>
              <w:t xml:space="preserve"> (6-7 кл),</w:t>
            </w:r>
            <w:r w:rsidRPr="003F724C">
              <w:rPr>
                <w:rFonts w:ascii="Times New Roman" w:eastAsiaTheme="majorEastAsia" w:hAnsi="Times New Roman" w:cs="Times New Roman"/>
                <w:bCs/>
                <w:color w:val="000000" w:themeColor="text1"/>
                <w:sz w:val="24"/>
                <w:szCs w:val="24"/>
              </w:rPr>
              <w:t xml:space="preserve"> «Капитанская дочка» (1832 —1836)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(7-8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xml:space="preserve">: «К </w:t>
            </w:r>
            <w:r w:rsidRPr="003F724C">
              <w:rPr>
                <w:rFonts w:ascii="Times New Roman" w:eastAsiaTheme="majorEastAsia" w:hAnsi="Times New Roman" w:cs="Times New Roman"/>
                <w:bCs/>
                <w:color w:val="000000" w:themeColor="text1"/>
                <w:sz w:val="24"/>
                <w:szCs w:val="24"/>
              </w:rPr>
              <w:lastRenderedPageBreak/>
              <w:t>Чаадаеву» («Любви, надежды, тихой славы…») (1818), «Песнь о вещем Олеге» (1822), «К***» («Я помню чудное мгновенье…») (1825), «Зимний вечер» (1825), «Пророк» (1826), «</w:t>
            </w:r>
            <w:proofErr w:type="gramStart"/>
            <w:r w:rsidRPr="003F724C">
              <w:rPr>
                <w:rFonts w:ascii="Times New Roman" w:eastAsiaTheme="majorEastAsia" w:hAnsi="Times New Roman" w:cs="Times New Roman"/>
                <w:bCs/>
                <w:color w:val="000000" w:themeColor="text1"/>
                <w:sz w:val="24"/>
                <w:szCs w:val="24"/>
              </w:rPr>
              <w:t>Во</w:t>
            </w:r>
            <w:proofErr w:type="gramEnd"/>
            <w:r w:rsidRPr="003F724C">
              <w:rPr>
                <w:rFonts w:ascii="Times New Roman" w:eastAsiaTheme="majorEastAsia" w:hAnsi="Times New Roman" w:cs="Times New Roman"/>
                <w:bCs/>
                <w:color w:val="000000" w:themeColor="text1"/>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lastRenderedPageBreak/>
              <w:t xml:space="preserve">А.С. Пушкин - </w:t>
            </w:r>
            <w:r w:rsidRPr="00022BED">
              <w:rPr>
                <w:rFonts w:ascii="Times New Roman" w:eastAsiaTheme="majorEastAsia" w:hAnsi="Times New Roman" w:cs="Times New Roman"/>
                <w:bCs/>
                <w:i/>
                <w:iCs/>
                <w:color w:val="000000" w:themeColor="text1"/>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22BED">
              <w:rPr>
                <w:rFonts w:ascii="Times New Roman" w:eastAsiaTheme="majorEastAsia" w:hAnsi="Times New Roman" w:cs="Times New Roman"/>
                <w:bCs/>
                <w:color w:val="000000" w:themeColor="text1"/>
                <w:sz w:val="24"/>
                <w:szCs w:val="24"/>
              </w:rPr>
              <w:t xml:space="preserve">: </w:t>
            </w:r>
            <w:r w:rsidRPr="00022BED">
              <w:rPr>
                <w:rFonts w:ascii="Times New Roman" w:eastAsiaTheme="majorEastAsia" w:hAnsi="Times New Roman" w:cs="Times New Roman"/>
                <w:bCs/>
                <w:i/>
                <w:iCs/>
                <w:color w:val="000000" w:themeColor="text1"/>
                <w:sz w:val="24"/>
                <w:szCs w:val="24"/>
              </w:rPr>
              <w:t xml:space="preserve">«Воспоминания в Царском Селе» </w:t>
            </w:r>
            <w:r w:rsidRPr="00022BED">
              <w:rPr>
                <w:rFonts w:ascii="Times New Roman" w:eastAsiaTheme="majorEastAsia" w:hAnsi="Times New Roman" w:cs="Times New Roman"/>
                <w:bCs/>
                <w:i/>
                <w:iCs/>
                <w:color w:val="000000" w:themeColor="text1"/>
                <w:sz w:val="24"/>
                <w:szCs w:val="24"/>
              </w:rPr>
              <w:lastRenderedPageBreak/>
              <w:t xml:space="preserve">(1814), «Вольность» (1817), «Деревня» (181), «Редеет облаков летучая гряда» (1820), «Погасло дневное светило…» (1820), «Свободы сеятель пустынный…» (1823),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proofErr w:type="gramStart"/>
            <w:r w:rsidRPr="00022BED">
              <w:rPr>
                <w:rFonts w:ascii="Times New Roman" w:eastAsiaTheme="majorEastAsia" w:hAnsi="Times New Roman" w:cs="Times New Roman"/>
                <w:bCs/>
                <w:i/>
                <w:iCs/>
                <w:color w:val="000000" w:themeColor="text1"/>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022BED">
              <w:rPr>
                <w:rFonts w:ascii="Times New Roman" w:eastAsiaTheme="majorEastAsia" w:hAnsi="Times New Roman" w:cs="Times New Roman"/>
                <w:bCs/>
                <w:color w:val="000000" w:themeColor="text1"/>
                <w:sz w:val="24"/>
                <w:szCs w:val="24"/>
              </w:rPr>
              <w:t>(5-9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«Маленькие трагедии» (1830) 1-2 по выбору, например: «Моцарт и Сальери», «Каменный гость». </w:t>
            </w:r>
            <w:r w:rsidRPr="00022BED">
              <w:rPr>
                <w:rFonts w:ascii="Times New Roman" w:eastAsiaTheme="majorEastAsia" w:hAnsi="Times New Roman" w:cs="Times New Roman"/>
                <w:bCs/>
                <w:color w:val="000000" w:themeColor="text1"/>
                <w:sz w:val="24"/>
                <w:szCs w:val="24"/>
              </w:rPr>
              <w:t>(8-9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«Повести Белкина» (1830) - 2-3 по выбору, например: «Станционный смотритель», «Метель», «Выстрел» и др. </w:t>
            </w:r>
            <w:r w:rsidRPr="00022BED">
              <w:rPr>
                <w:rFonts w:ascii="Times New Roman" w:eastAsiaTheme="majorEastAsia" w:hAnsi="Times New Roman" w:cs="Times New Roman"/>
                <w:bCs/>
                <w:color w:val="000000" w:themeColor="text1"/>
                <w:sz w:val="24"/>
                <w:szCs w:val="24"/>
              </w:rPr>
              <w:t>(7-8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Поэмы –1 по выбору, например: «Руслан и Людмила» (1818—1820), «Кавказский пленник» </w:t>
            </w:r>
            <w:r w:rsidRPr="00022BED">
              <w:rPr>
                <w:rFonts w:ascii="Times New Roman" w:eastAsiaTheme="majorEastAsia" w:hAnsi="Times New Roman" w:cs="Times New Roman"/>
                <w:bCs/>
                <w:i/>
                <w:iCs/>
                <w:color w:val="000000" w:themeColor="text1"/>
                <w:sz w:val="24"/>
                <w:szCs w:val="24"/>
              </w:rPr>
              <w:lastRenderedPageBreak/>
              <w:t xml:space="preserve">(1820 – 1821), «Цыганы» (1824), «Полтава» (1828), «Медный всадник» (1833) (Вступление) и др.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Сказки – 1 по выбору, например: «Сказка о мертвой царевне и о семи богатырях» и др</w:t>
            </w:r>
            <w:r w:rsidRPr="00022BED">
              <w:rPr>
                <w:rFonts w:ascii="Times New Roman" w:eastAsiaTheme="majorEastAsia" w:hAnsi="Times New Roman" w:cs="Times New Roman"/>
                <w:bCs/>
                <w:color w:val="000000" w:themeColor="text1"/>
                <w:sz w:val="24"/>
                <w:szCs w:val="24"/>
              </w:rPr>
              <w:t xml:space="preserve">.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(5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lastRenderedPageBreak/>
              <w:t>Поэзия пушкинской эпохи</w:t>
            </w:r>
            <w:r w:rsidRPr="003F724C">
              <w:rPr>
                <w:rFonts w:ascii="Times New Roman" w:eastAsiaTheme="majorEastAsia" w:hAnsi="Times New Roman" w:cs="Times New Roman"/>
                <w:bCs/>
                <w:i/>
                <w:iCs/>
                <w:color w:val="000000" w:themeColor="text1"/>
                <w:sz w:val="24"/>
                <w:szCs w:val="24"/>
              </w:rPr>
              <w:t xml:space="preserve">, например: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К.Н.Батюшков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А.А.Дельвиг</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Н.М.Языков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Е.А.Баратынский(2-3 стихотворения по выбору, 5-9 кл.</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М.Ю.Лермонтов </w:t>
            </w:r>
            <w:r w:rsidRPr="003F724C">
              <w:rPr>
                <w:rFonts w:ascii="Times New Roman" w:eastAsiaTheme="majorEastAsia" w:hAnsi="Times New Roman" w:cs="Times New Roman"/>
                <w:bCs/>
                <w:color w:val="000000" w:themeColor="text1"/>
                <w:sz w:val="24"/>
                <w:szCs w:val="24"/>
              </w:rPr>
              <w:t xml:space="preserve">«Герой нашего времени» (1838 — 1840). </w:t>
            </w:r>
            <w:r w:rsidRPr="003F724C">
              <w:rPr>
                <w:rFonts w:ascii="Times New Roman" w:eastAsiaTheme="majorEastAsia" w:hAnsi="Times New Roman" w:cs="Times New Roman"/>
                <w:b/>
                <w:bCs/>
                <w:color w:val="000000" w:themeColor="text1"/>
                <w:sz w:val="24"/>
                <w:szCs w:val="24"/>
              </w:rPr>
              <w:t>(9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xml:space="preserve">:  «Парус» (1832), «Смерть Поэта» (1837), «Бородино» (1837), «Узник» (1837), «Тучи» (1840), «Утес» (1841), «Выхожу один я на дорогу...» (1841).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М.Ю.Лермонтов - </w:t>
            </w:r>
            <w:r w:rsidRPr="00022BED">
              <w:rPr>
                <w:rFonts w:ascii="Times New Roman" w:eastAsiaTheme="majorEastAsia" w:hAnsi="Times New Roman" w:cs="Times New Roman"/>
                <w:bCs/>
                <w:i/>
                <w:iCs/>
                <w:color w:val="000000" w:themeColor="text1"/>
                <w:sz w:val="24"/>
                <w:szCs w:val="24"/>
              </w:rPr>
              <w:t>10 стихотворений по выбору, входят в программу каждого класса, например</w:t>
            </w:r>
            <w:r w:rsidRPr="00022BED">
              <w:rPr>
                <w:rFonts w:ascii="Times New Roman" w:eastAsiaTheme="majorEastAsia" w:hAnsi="Times New Roman" w:cs="Times New Roman"/>
                <w:bCs/>
                <w:color w:val="000000" w:themeColor="text1"/>
                <w:sz w:val="24"/>
                <w:szCs w:val="24"/>
              </w:rPr>
              <w:t xml:space="preserve">: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proofErr w:type="gramStart"/>
            <w:r w:rsidRPr="00022BED">
              <w:rPr>
                <w:rFonts w:ascii="Times New Roman" w:eastAsiaTheme="majorEastAsia" w:hAnsi="Times New Roman" w:cs="Times New Roman"/>
                <w:bCs/>
                <w:i/>
                <w:iCs/>
                <w:color w:val="000000" w:themeColor="text1"/>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022BED">
              <w:rPr>
                <w:rFonts w:ascii="Times New Roman" w:eastAsiaTheme="majorEastAsia" w:hAnsi="Times New Roman" w:cs="Times New Roman"/>
                <w:bCs/>
                <w:color w:val="000000" w:themeColor="text1"/>
                <w:sz w:val="24"/>
                <w:szCs w:val="24"/>
              </w:rPr>
              <w:t>(5-9 кл.)</w:t>
            </w:r>
            <w:proofErr w:type="gramEnd"/>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Поэмы</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-1-2 по выбору,</w:t>
            </w:r>
            <w:r w:rsidR="00022BED">
              <w:rPr>
                <w:rFonts w:ascii="Times New Roman" w:eastAsiaTheme="majorEastAsia" w:hAnsi="Times New Roman" w:cs="Times New Roman"/>
                <w:bCs/>
                <w:i/>
                <w:iCs/>
                <w:color w:val="000000" w:themeColor="text1"/>
                <w:sz w:val="24"/>
                <w:szCs w:val="24"/>
              </w:rPr>
              <w:t xml:space="preserve"> </w:t>
            </w:r>
            <w:r w:rsidRPr="00022BED">
              <w:rPr>
                <w:rFonts w:ascii="Times New Roman" w:eastAsiaTheme="majorEastAsia" w:hAnsi="Times New Roman" w:cs="Times New Roman"/>
                <w:bCs/>
                <w:i/>
                <w:iCs/>
                <w:color w:val="000000" w:themeColor="text1"/>
                <w:sz w:val="24"/>
                <w:szCs w:val="24"/>
              </w:rPr>
              <w:t>например: «</w:t>
            </w:r>
            <w:proofErr w:type="gramStart"/>
            <w:r w:rsidRPr="00022BED">
              <w:rPr>
                <w:rFonts w:ascii="Times New Roman" w:eastAsiaTheme="majorEastAsia" w:hAnsi="Times New Roman" w:cs="Times New Roman"/>
                <w:bCs/>
                <w:i/>
                <w:iCs/>
                <w:color w:val="000000" w:themeColor="text1"/>
                <w:sz w:val="24"/>
                <w:szCs w:val="24"/>
              </w:rPr>
              <w:t>Песня про царя</w:t>
            </w:r>
            <w:proofErr w:type="gramEnd"/>
            <w:r w:rsidRPr="00022BED">
              <w:rPr>
                <w:rFonts w:ascii="Times New Roman" w:eastAsiaTheme="majorEastAsia" w:hAnsi="Times New Roman" w:cs="Times New Roman"/>
                <w:bCs/>
                <w:i/>
                <w:iCs/>
                <w:color w:val="000000" w:themeColor="text1"/>
                <w:sz w:val="24"/>
                <w:szCs w:val="24"/>
              </w:rPr>
              <w:t xml:space="preserve"> Ивана Васильевича, молодого опричника и удалого купца Калашникова» (1837), «Мцыри» (1839)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(8-9 кл.)</w:t>
            </w:r>
          </w:p>
        </w:tc>
        <w:tc>
          <w:tcPr>
            <w:tcW w:w="3367"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Литературные сказки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-ХХ века</w:t>
            </w:r>
            <w:r w:rsidRPr="003F724C">
              <w:rPr>
                <w:rFonts w:ascii="Times New Roman" w:eastAsiaTheme="majorEastAsia" w:hAnsi="Times New Roman" w:cs="Times New Roman"/>
                <w:b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А.Погорельский, В.Ф.Одоевский, С.Г.Писахов, Б.В.Шергин, А.М.Ремизов, Ю.К.Олеша, Е.В.Клюев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сказка на выбор, 5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022BED" w:rsidRDefault="003F724C" w:rsidP="004924BC">
            <w:pPr>
              <w:spacing w:after="0"/>
              <w:rPr>
                <w:rFonts w:ascii="Times New Roman" w:eastAsiaTheme="majorEastAsia" w:hAnsi="Times New Roman" w:cs="Times New Roman"/>
                <w:bCs/>
                <w:color w:val="FF0000"/>
                <w:sz w:val="24"/>
                <w:szCs w:val="24"/>
              </w:rPr>
            </w:pPr>
            <w:r w:rsidRPr="00022BED">
              <w:rPr>
                <w:rFonts w:ascii="Times New Roman" w:eastAsiaTheme="majorEastAsia" w:hAnsi="Times New Roman" w:cs="Times New Roman"/>
                <w:b/>
                <w:bCs/>
                <w:color w:val="FF0000"/>
                <w:sz w:val="24"/>
                <w:szCs w:val="24"/>
              </w:rPr>
              <w:t>Н.В.Гоголь</w:t>
            </w:r>
          </w:p>
          <w:p w:rsidR="003F724C" w:rsidRPr="00022BED" w:rsidRDefault="003F724C" w:rsidP="004924BC">
            <w:pPr>
              <w:spacing w:after="0"/>
              <w:rPr>
                <w:rFonts w:ascii="Times New Roman" w:eastAsiaTheme="majorEastAsia" w:hAnsi="Times New Roman" w:cs="Times New Roman"/>
                <w:b/>
                <w:bCs/>
                <w:color w:val="FF0000"/>
                <w:sz w:val="24"/>
                <w:szCs w:val="24"/>
              </w:rPr>
            </w:pPr>
            <w:r w:rsidRPr="00022BED">
              <w:rPr>
                <w:rFonts w:ascii="Times New Roman" w:eastAsiaTheme="majorEastAsia" w:hAnsi="Times New Roman" w:cs="Times New Roman"/>
                <w:bCs/>
                <w:color w:val="FF0000"/>
                <w:sz w:val="24"/>
                <w:szCs w:val="24"/>
              </w:rPr>
              <w:t xml:space="preserve">«Ревизор» (1835) </w:t>
            </w:r>
            <w:r w:rsidRPr="00022BED">
              <w:rPr>
                <w:rFonts w:ascii="Times New Roman" w:eastAsiaTheme="majorEastAsia" w:hAnsi="Times New Roman" w:cs="Times New Roman"/>
                <w:b/>
                <w:bCs/>
                <w:color w:val="FF0000"/>
                <w:sz w:val="24"/>
                <w:szCs w:val="24"/>
              </w:rPr>
              <w:t xml:space="preserve">(7-8 кл.), </w:t>
            </w:r>
            <w:r w:rsidRPr="00022BED">
              <w:rPr>
                <w:rFonts w:ascii="Times New Roman" w:eastAsiaTheme="majorEastAsia" w:hAnsi="Times New Roman" w:cs="Times New Roman"/>
                <w:bCs/>
                <w:color w:val="FF0000"/>
                <w:sz w:val="24"/>
                <w:szCs w:val="24"/>
              </w:rPr>
              <w:t xml:space="preserve">«Мертвые души» (1835 – 1841) </w:t>
            </w:r>
            <w:r w:rsidRPr="00022BED">
              <w:rPr>
                <w:rFonts w:ascii="Times New Roman" w:eastAsiaTheme="majorEastAsia" w:hAnsi="Times New Roman" w:cs="Times New Roman"/>
                <w:b/>
                <w:bCs/>
                <w:color w:val="FF0000"/>
                <w:sz w:val="24"/>
                <w:szCs w:val="24"/>
              </w:rPr>
              <w:t>(9-10 кл.)</w:t>
            </w:r>
          </w:p>
          <w:p w:rsidR="003F724C" w:rsidRPr="00022BED" w:rsidRDefault="003F724C" w:rsidP="004924BC">
            <w:pPr>
              <w:spacing w:after="0"/>
              <w:rPr>
                <w:rFonts w:ascii="Times New Roman" w:eastAsiaTheme="majorEastAsia" w:hAnsi="Times New Roman" w:cs="Times New Roman"/>
                <w:bCs/>
                <w:color w:val="FF0000"/>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lastRenderedPageBreak/>
              <w:t xml:space="preserve">Н.В.Гоголь </w:t>
            </w:r>
            <w:r w:rsidRPr="00022BED">
              <w:rPr>
                <w:rFonts w:ascii="Times New Roman" w:eastAsiaTheme="majorEastAsia" w:hAnsi="Times New Roman" w:cs="Times New Roman"/>
                <w:bCs/>
                <w:i/>
                <w:iCs/>
                <w:color w:val="000000" w:themeColor="text1"/>
                <w:sz w:val="24"/>
                <w:szCs w:val="24"/>
              </w:rPr>
              <w:t>Повести – 5 из разных циклов, на выбор, входят в программу каждого класса, например</w:t>
            </w:r>
            <w:proofErr w:type="gramStart"/>
            <w:r w:rsidRPr="00022BED">
              <w:rPr>
                <w:rFonts w:ascii="Times New Roman" w:eastAsiaTheme="majorEastAsia" w:hAnsi="Times New Roman" w:cs="Times New Roman"/>
                <w:bCs/>
                <w:i/>
                <w:iCs/>
                <w:color w:val="000000" w:themeColor="text1"/>
                <w:sz w:val="24"/>
                <w:szCs w:val="24"/>
              </w:rPr>
              <w:t>:«</w:t>
            </w:r>
            <w:proofErr w:type="gramEnd"/>
            <w:r w:rsidRPr="00022BED">
              <w:rPr>
                <w:rFonts w:ascii="Times New Roman" w:eastAsiaTheme="majorEastAsia" w:hAnsi="Times New Roman" w:cs="Times New Roman"/>
                <w:bCs/>
                <w:i/>
                <w:iCs/>
                <w:color w:val="000000" w:themeColor="text1"/>
                <w:sz w:val="24"/>
                <w:szCs w:val="24"/>
              </w:rPr>
              <w:t xml:space="preserve">Ночь перед Рождеством» (1830 – 1831), </w:t>
            </w:r>
            <w:r w:rsidRPr="00022BED">
              <w:rPr>
                <w:rFonts w:ascii="Times New Roman" w:eastAsiaTheme="majorEastAsia" w:hAnsi="Times New Roman" w:cs="Times New Roman"/>
                <w:bCs/>
                <w:i/>
                <w:iCs/>
                <w:color w:val="000000" w:themeColor="text1"/>
                <w:sz w:val="24"/>
                <w:szCs w:val="24"/>
              </w:rPr>
              <w:lastRenderedPageBreak/>
              <w:t xml:space="preserve">«Повесть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(5-9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Ф.И. Тютчев – Стихотворения:</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«Весенняя гроза» («Люблю грозу в начале мая…») (1828, нач. 1850-х), «</w:t>
            </w:r>
            <w:r w:rsidRPr="003F724C">
              <w:rPr>
                <w:rFonts w:ascii="Times New Roman" w:eastAsiaTheme="majorEastAsia" w:hAnsi="Times New Roman" w:cs="Times New Roman"/>
                <w:bCs/>
                <w:color w:val="000000" w:themeColor="text1"/>
                <w:sz w:val="24"/>
                <w:szCs w:val="24"/>
                <w:lang w:val="en-US"/>
              </w:rPr>
              <w:t>Silentium</w:t>
            </w:r>
            <w:r w:rsidRPr="003F724C">
              <w:rPr>
                <w:rFonts w:ascii="Times New Roman" w:eastAsiaTheme="majorEastAsia" w:hAnsi="Times New Roman" w:cs="Times New Roman"/>
                <w:bCs/>
                <w:color w:val="000000" w:themeColor="text1"/>
                <w:sz w:val="24"/>
                <w:szCs w:val="24"/>
              </w:rPr>
              <w:t xml:space="preserve">!» (Молчи, скрывайся и таи…) (1829, нач. 1830-х), «Умом Россию не понять…» (1866).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А.А. Фет</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xml:space="preserve">: «Шепот, робкое дыханье…» (1850), «Как беден наш язык! Хочу и не могу…» (1887).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Н.А.Некрасов.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Стихотворения</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 xml:space="preserve">Крестьянские дети» (1861), «Вчерашний день, часу в шестом…» (1848),  «Несжатая полоса» (1854).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iCs/>
                <w:color w:val="000000" w:themeColor="text1"/>
                <w:sz w:val="24"/>
                <w:szCs w:val="24"/>
              </w:rPr>
              <w:t>5-8 кл.)</w:t>
            </w: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Ф.И. Тютчев - </w:t>
            </w:r>
            <w:r w:rsidRPr="00022BED">
              <w:rPr>
                <w:rFonts w:ascii="Times New Roman" w:eastAsiaTheme="majorEastAsia" w:hAnsi="Times New Roman" w:cs="Times New Roman"/>
                <w:bCs/>
                <w:i/>
                <w:iCs/>
                <w:color w:val="000000" w:themeColor="text1"/>
                <w:sz w:val="24"/>
                <w:szCs w:val="24"/>
              </w:rPr>
              <w:t>3-4 стихотворения по выбору, например</w:t>
            </w:r>
            <w:r w:rsidRPr="00022BED">
              <w:rPr>
                <w:rFonts w:ascii="Times New Roman" w:eastAsiaTheme="majorEastAsia" w:hAnsi="Times New Roman" w:cs="Times New Roman"/>
                <w:bCs/>
                <w:color w:val="000000" w:themeColor="text1"/>
                <w:sz w:val="24"/>
                <w:szCs w:val="24"/>
              </w:rPr>
              <w:t xml:space="preserve">: </w:t>
            </w:r>
            <w:r w:rsidRPr="00022BED">
              <w:rPr>
                <w:rFonts w:ascii="Times New Roman" w:eastAsiaTheme="majorEastAsia" w:hAnsi="Times New Roman" w:cs="Times New Roman"/>
                <w:bCs/>
                <w:i/>
                <w:iCs/>
                <w:color w:val="000000" w:themeColor="text1"/>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(5-8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А.А. Фет - </w:t>
            </w:r>
            <w:r w:rsidRPr="00022BED">
              <w:rPr>
                <w:rFonts w:ascii="Times New Roman" w:eastAsiaTheme="majorEastAsia" w:hAnsi="Times New Roman" w:cs="Times New Roman"/>
                <w:bCs/>
                <w:i/>
                <w:iCs/>
                <w:color w:val="000000" w:themeColor="text1"/>
                <w:sz w:val="24"/>
                <w:szCs w:val="24"/>
              </w:rPr>
              <w:t>3-4 стихотворения по выбору, например</w:t>
            </w:r>
            <w:r w:rsidRPr="00022BED">
              <w:rPr>
                <w:rFonts w:ascii="Times New Roman" w:eastAsiaTheme="majorEastAsia" w:hAnsi="Times New Roman" w:cs="Times New Roman"/>
                <w:bCs/>
                <w:color w:val="000000" w:themeColor="text1"/>
                <w:sz w:val="24"/>
                <w:szCs w:val="24"/>
              </w:rPr>
              <w:t xml:space="preserve">: </w:t>
            </w:r>
            <w:r w:rsidRPr="00022BED">
              <w:rPr>
                <w:rFonts w:ascii="Times New Roman" w:eastAsiaTheme="majorEastAsia" w:hAnsi="Times New Roman" w:cs="Times New Roman"/>
                <w:bCs/>
                <w:i/>
                <w:iCs/>
                <w:color w:val="000000" w:themeColor="text1"/>
                <w:sz w:val="24"/>
                <w:szCs w:val="24"/>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(5-8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Н.А.Некрасов</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- 1–2 стихотворения по выбору</w:t>
            </w:r>
            <w:proofErr w:type="gramStart"/>
            <w:r w:rsidRPr="00022BED">
              <w:rPr>
                <w:rFonts w:ascii="Times New Roman" w:eastAsiaTheme="majorEastAsia" w:hAnsi="Times New Roman" w:cs="Times New Roman"/>
                <w:bCs/>
                <w:i/>
                <w:iCs/>
                <w:color w:val="000000" w:themeColor="text1"/>
                <w:sz w:val="24"/>
                <w:szCs w:val="24"/>
              </w:rPr>
              <w:t>,н</w:t>
            </w:r>
            <w:proofErr w:type="gramEnd"/>
            <w:r w:rsidRPr="00022BED">
              <w:rPr>
                <w:rFonts w:ascii="Times New Roman" w:eastAsiaTheme="majorEastAsia" w:hAnsi="Times New Roman" w:cs="Times New Roman"/>
                <w:bCs/>
                <w:i/>
                <w:iCs/>
                <w:color w:val="000000" w:themeColor="text1"/>
                <w:sz w:val="24"/>
                <w:szCs w:val="24"/>
              </w:rPr>
              <w:t xml:space="preserve">апример: «Тройка» (1846), «Размышления у парадного подъезда» (1858), «Зеленый Шум» (1862-1863) и др. </w:t>
            </w:r>
            <w:r w:rsidRPr="00022BED">
              <w:rPr>
                <w:rFonts w:ascii="Times New Roman" w:eastAsiaTheme="majorEastAsia" w:hAnsi="Times New Roman" w:cs="Times New Roman"/>
                <w:bCs/>
                <w:color w:val="000000" w:themeColor="text1"/>
                <w:sz w:val="24"/>
                <w:szCs w:val="24"/>
              </w:rPr>
              <w:t>(5-8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Поэзия 2-й половины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в.,</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А.Н.Майков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А.К.Толстой</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Я.П.Полонский</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стихотворения по выбору, 5-9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И.С.Тургенев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lastRenderedPageBreak/>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 </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Н.С.Лесков </w:t>
            </w:r>
          </w:p>
          <w:p w:rsidR="003F724C" w:rsidRPr="00022BED" w:rsidRDefault="003F724C" w:rsidP="004924BC">
            <w:pPr>
              <w:spacing w:after="0"/>
              <w:rPr>
                <w:rFonts w:ascii="Times New Roman" w:eastAsiaTheme="majorEastAsia" w:hAnsi="Times New Roman" w:cs="Times New Roman"/>
                <w:bCs/>
                <w:i/>
                <w:color w:val="000000" w:themeColor="text1"/>
                <w:sz w:val="24"/>
                <w:szCs w:val="24"/>
              </w:rPr>
            </w:pPr>
            <w:r w:rsidRPr="00022BED">
              <w:rPr>
                <w:rFonts w:ascii="Times New Roman" w:eastAsiaTheme="majorEastAsia" w:hAnsi="Times New Roman" w:cs="Times New Roman"/>
                <w:bCs/>
                <w:i/>
                <w:iCs/>
                <w:color w:val="000000" w:themeColor="text1"/>
                <w:sz w:val="24"/>
                <w:szCs w:val="24"/>
              </w:rPr>
              <w:t>- 1 повесть по выбору, например: «Несмертельный Голован (Из рассказов о трех праведниках)» (1880), «Левша» (1881), «Тупейный художник» (1883), «Человек на часах» (1887) и др.</w:t>
            </w:r>
          </w:p>
          <w:p w:rsidR="003F724C" w:rsidRPr="00022BED" w:rsidRDefault="003F724C" w:rsidP="004924BC">
            <w:pPr>
              <w:spacing w:after="0"/>
              <w:rPr>
                <w:rFonts w:ascii="Times New Roman" w:eastAsiaTheme="majorEastAsia" w:hAnsi="Times New Roman" w:cs="Times New Roman"/>
                <w:bCs/>
                <w:iCs/>
                <w:color w:val="000000" w:themeColor="text1"/>
                <w:sz w:val="24"/>
                <w:szCs w:val="24"/>
              </w:rPr>
            </w:pPr>
            <w:r w:rsidRPr="00022BED">
              <w:rPr>
                <w:rFonts w:ascii="Times New Roman" w:eastAsiaTheme="majorEastAsia" w:hAnsi="Times New Roman" w:cs="Times New Roman"/>
                <w:bCs/>
                <w:i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М.Е.Салтыков-Щедрин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(7-8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Л.Н.Толстой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(5-8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А.П.Чехов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- 3 рассказа по выбору, </w:t>
            </w:r>
            <w:r w:rsidRPr="00022BED">
              <w:rPr>
                <w:rFonts w:ascii="Times New Roman" w:eastAsiaTheme="majorEastAsia" w:hAnsi="Times New Roman" w:cs="Times New Roman"/>
                <w:bCs/>
                <w:i/>
                <w:iCs/>
                <w:color w:val="000000" w:themeColor="text1"/>
                <w:sz w:val="24"/>
                <w:szCs w:val="24"/>
              </w:rPr>
              <w:lastRenderedPageBreak/>
              <w:t>например: «Толстый и тонкий» (1883), «Хамелеон» (1884), «Смерть чиновника» (1883), «Лошадиная фамилия» (1885), «Злоумышленник» (1885), «Ванька» (1886), «Спать хочется» (1888)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Cs/>
                <w:color w:val="000000" w:themeColor="text1"/>
                <w:sz w:val="24"/>
                <w:szCs w:val="24"/>
              </w:rPr>
              <w:t>(6-8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А.А.Блок</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А.А.Ахматова</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стихотворение по выбору, например: «Смуглый отрок бродил по аллеям…» (1911), «Перед весной бывают дни такие…» (1915), «Родная земля» (1961) и др.</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Н.С.Гумилев</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стихотворение по выбору, например: «Капитаны» (1912), «Слово» (1921).</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М.И.Цветаева</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w:t>
            </w:r>
            <w:r w:rsidRPr="00022BED">
              <w:rPr>
                <w:rFonts w:ascii="Times New Roman" w:eastAsiaTheme="majorEastAsia" w:hAnsi="Times New Roman" w:cs="Times New Roman"/>
                <w:bCs/>
                <w:i/>
                <w:iCs/>
                <w:color w:val="000000" w:themeColor="text1"/>
                <w:sz w:val="24"/>
                <w:szCs w:val="24"/>
              </w:rPr>
              <w:lastRenderedPageBreak/>
              <w:t>«Тоска по родине! Давно…» (1934)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О.Э.Мандельштам</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В.В.Маяковский</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С.А.Есенин</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стихотворение по выбору, например:</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«Гой ты, Русь, моя родная…» (1914), «Песнь о собаке» (1915),  «Нивы сжаты, рощи голы…» (1917 – 1918), «Письмо к матери» (1924) «Собаке Качалова» (1925) и др.</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(5-6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М.А.Булгаков</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1 повесть по выбору, например: «Роковые яйца» (1924), «Собачье сердце» (1925) и др.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А.П.Платонов</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 рассказ по выбору, например: «В прекрасном и яростном мире (Машинист Мальцев)» (1937), «Рассказ о мертвом старике» (1942), «Никита» (1945), </w:t>
            </w:r>
            <w:r w:rsidRPr="00022BED">
              <w:rPr>
                <w:rFonts w:ascii="Times New Roman" w:eastAsiaTheme="majorEastAsia" w:hAnsi="Times New Roman" w:cs="Times New Roman"/>
                <w:bCs/>
                <w:i/>
                <w:iCs/>
                <w:color w:val="000000" w:themeColor="text1"/>
                <w:sz w:val="24"/>
                <w:szCs w:val="24"/>
              </w:rPr>
              <w:lastRenderedPageBreak/>
              <w:t>«Цветок на земле» (1949) и др.</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М.М.Зощенко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2 рассказа по выбору, например: «Аристократка» (1923), «Баня» (1924) и др.</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(5-7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А.Т. Твардовский</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1 стихотворение  по выбору, например: «В тот день, когда окончилась война…» (1948), «О сущем» (1957 – 1958), «Вся суть в </w:t>
            </w:r>
            <w:proofErr w:type="gramStart"/>
            <w:r w:rsidRPr="00022BED">
              <w:rPr>
                <w:rFonts w:ascii="Times New Roman" w:eastAsiaTheme="majorEastAsia" w:hAnsi="Times New Roman" w:cs="Times New Roman"/>
                <w:bCs/>
                <w:i/>
                <w:iCs/>
                <w:color w:val="000000" w:themeColor="text1"/>
                <w:sz w:val="24"/>
                <w:szCs w:val="24"/>
              </w:rPr>
              <w:t>одном-единственном</w:t>
            </w:r>
            <w:proofErr w:type="gramEnd"/>
            <w:r w:rsidRPr="00022BED">
              <w:rPr>
                <w:rFonts w:ascii="Times New Roman" w:eastAsiaTheme="majorEastAsia" w:hAnsi="Times New Roman" w:cs="Times New Roman"/>
                <w:bCs/>
                <w:i/>
                <w:iCs/>
                <w:color w:val="000000" w:themeColor="text1"/>
                <w:sz w:val="24"/>
                <w:szCs w:val="24"/>
              </w:rPr>
              <w:t xml:space="preserve"> завете…» (1958),  «Я знаю, никакой моей вины…» (1966) и др.; «Василий Теркин» («Книга про бойца») (1942-1945) – главы по выбору.</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(7-8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А.И. Солженицын</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1 рассказ по выбору, например: </w:t>
            </w:r>
            <w:proofErr w:type="gramStart"/>
            <w:r w:rsidRPr="00022BED">
              <w:rPr>
                <w:rFonts w:ascii="Times New Roman" w:eastAsiaTheme="majorEastAsia" w:hAnsi="Times New Roman" w:cs="Times New Roman"/>
                <w:bCs/>
                <w:i/>
                <w:iCs/>
                <w:color w:val="000000" w:themeColor="text1"/>
                <w:sz w:val="24"/>
                <w:szCs w:val="24"/>
              </w:rPr>
              <w:t>«Матренин двор» (1959) или из «Крохоток» (1958 – 1960) – «Лиственница», «Дыхание», «Шарик», «Костер и муравьи», «Гроза в горах», «Колокол Углича» и др</w:t>
            </w:r>
            <w:r w:rsidRPr="00022BED">
              <w:rPr>
                <w:rFonts w:ascii="Times New Roman" w:eastAsiaTheme="majorEastAsia" w:hAnsi="Times New Roman" w:cs="Times New Roman"/>
                <w:bCs/>
                <w:color w:val="000000" w:themeColor="text1"/>
                <w:sz w:val="24"/>
                <w:szCs w:val="24"/>
              </w:rPr>
              <w:t xml:space="preserve">. </w:t>
            </w:r>
            <w:proofErr w:type="gramEnd"/>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В.М.Шукшин</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1 рассказ по выбору, например: «Чудик» (1967), «Срезал» (1970), «Мастер» (1971) и др.</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(7-9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lastRenderedPageBreak/>
              <w:t xml:space="preserve">Проза конца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 начала </w:t>
            </w:r>
            <w:r w:rsidRPr="003F724C">
              <w:rPr>
                <w:rFonts w:ascii="Times New Roman" w:eastAsiaTheme="majorEastAsia" w:hAnsi="Times New Roman" w:cs="Times New Roman"/>
                <w:b/>
                <w:bCs/>
                <w:i/>
                <w:iCs/>
                <w:color w:val="000000" w:themeColor="text1"/>
                <w:sz w:val="24"/>
                <w:szCs w:val="24"/>
                <w:lang w:val="en-US"/>
              </w:rPr>
              <w:t>XX</w:t>
            </w:r>
            <w:r w:rsidRPr="003F724C">
              <w:rPr>
                <w:rFonts w:ascii="Times New Roman" w:eastAsiaTheme="majorEastAsia" w:hAnsi="Times New Roman" w:cs="Times New Roman"/>
                <w:b/>
                <w:bCs/>
                <w:i/>
                <w:iCs/>
                <w:color w:val="000000" w:themeColor="text1"/>
                <w:sz w:val="24"/>
                <w:szCs w:val="24"/>
              </w:rPr>
              <w:t xml:space="preserve"> вв</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М.Горький, А.И.Куприн,</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Л.Н.Андреев, И.А.Бунин,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И.С.Шмелев, А.С. Грин</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(2-3 рассказа или повести по выбору</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color w:val="000000" w:themeColor="text1"/>
                <w:sz w:val="24"/>
                <w:szCs w:val="24"/>
              </w:rPr>
              <w:t>5-8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Поэзия конца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 начала </w:t>
            </w:r>
            <w:r w:rsidRPr="003F724C">
              <w:rPr>
                <w:rFonts w:ascii="Times New Roman" w:eastAsiaTheme="majorEastAsia" w:hAnsi="Times New Roman" w:cs="Times New Roman"/>
                <w:b/>
                <w:bCs/>
                <w:i/>
                <w:iCs/>
                <w:color w:val="000000" w:themeColor="text1"/>
                <w:sz w:val="24"/>
                <w:szCs w:val="24"/>
                <w:lang w:val="en-US"/>
              </w:rPr>
              <w:t>XX</w:t>
            </w:r>
            <w:r w:rsidRPr="003F724C">
              <w:rPr>
                <w:rFonts w:ascii="Times New Roman" w:eastAsiaTheme="majorEastAsia" w:hAnsi="Times New Roman" w:cs="Times New Roman"/>
                <w:b/>
                <w:bCs/>
                <w:i/>
                <w:iCs/>
                <w:color w:val="000000" w:themeColor="text1"/>
                <w:sz w:val="24"/>
                <w:szCs w:val="24"/>
              </w:rPr>
              <w:t xml:space="preserve"> вв</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Cs/>
                <w:i/>
                <w:color w:val="000000" w:themeColor="text1"/>
                <w:sz w:val="24"/>
                <w:szCs w:val="24"/>
              </w:rPr>
              <w:t>, например</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К.Д.Бальмонт, И.А.Бунин,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М.А.Волошин, В.Хлебников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(2-3 стихотворения по выбору, </w:t>
            </w:r>
            <w:r w:rsidRPr="003F724C">
              <w:rPr>
                <w:rFonts w:ascii="Times New Roman" w:eastAsiaTheme="majorEastAsia" w:hAnsi="Times New Roman" w:cs="Times New Roman"/>
                <w:b/>
                <w:bCs/>
                <w:i/>
                <w:color w:val="000000" w:themeColor="text1"/>
                <w:sz w:val="24"/>
                <w:szCs w:val="24"/>
              </w:rPr>
              <w:t>5-8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Поэзия 20-50-х годов ХХ </w:t>
            </w:r>
            <w:proofErr w:type="gramStart"/>
            <w:r w:rsidRPr="003F724C">
              <w:rPr>
                <w:rFonts w:ascii="Times New Roman" w:eastAsiaTheme="majorEastAsia" w:hAnsi="Times New Roman" w:cs="Times New Roman"/>
                <w:b/>
                <w:bCs/>
                <w:i/>
                <w:iCs/>
                <w:color w:val="000000" w:themeColor="text1"/>
                <w:sz w:val="24"/>
                <w:szCs w:val="24"/>
              </w:rPr>
              <w:t>в</w:t>
            </w:r>
            <w:proofErr w:type="gramEnd"/>
            <w:r w:rsidRPr="003F724C">
              <w:rPr>
                <w:rFonts w:ascii="Times New Roman" w:eastAsiaTheme="majorEastAsia" w:hAnsi="Times New Roman" w:cs="Times New Roman"/>
                <w:b/>
                <w:bCs/>
                <w:i/>
                <w:iCs/>
                <w:color w:val="000000" w:themeColor="text1"/>
                <w:sz w:val="24"/>
                <w:szCs w:val="24"/>
              </w:rPr>
              <w:t>.,</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lastRenderedPageBreak/>
              <w:t xml:space="preserve">Б.Л.Пастернак, Н.А.Заболоцкий, Д.Хармс,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Н.М.Олейников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(3-4 стихотворения по выбору, 5-9 кл</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о Великой Отечественной войне</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М.А.Шолохов, В.Л.Кондратьев, В.О. Богомолов, Б.Л.Васильев,  В.В.Быков, В.П.Астафьев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повести или рассказа – по выбору, 6-9 кл</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Художественная проза о человеке и природе, их взаимоотношениях</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М.М.Пришвин,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К.Г.Паустовский</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произведения – по выбору</w:t>
            </w:r>
            <w:r w:rsidRPr="003F724C">
              <w:rPr>
                <w:rFonts w:ascii="Times New Roman" w:eastAsiaTheme="majorEastAsia" w:hAnsi="Times New Roman" w:cs="Times New Roman"/>
                <w:bCs/>
                <w:i/>
                <w:iCs/>
                <w:color w:val="000000" w:themeColor="text1"/>
                <w:sz w:val="24"/>
                <w:szCs w:val="24"/>
              </w:rPr>
              <w:t>, 5-6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о детях</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В.Г.Распутин, В.П.Астафьев, Ф.А.Искандер, Ю.И.Коваль,</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Ю.П.Казаков, В.В.Голявкин</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(3-4 произведения по выбору</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lastRenderedPageBreak/>
              <w:t xml:space="preserve">Поэзия 2-й половины ХХ </w:t>
            </w:r>
            <w:proofErr w:type="gramStart"/>
            <w:r w:rsidRPr="003F724C">
              <w:rPr>
                <w:rFonts w:ascii="Times New Roman" w:eastAsiaTheme="majorEastAsia" w:hAnsi="Times New Roman" w:cs="Times New Roman"/>
                <w:b/>
                <w:bCs/>
                <w:i/>
                <w:iCs/>
                <w:color w:val="000000" w:themeColor="text1"/>
                <w:sz w:val="24"/>
                <w:szCs w:val="24"/>
              </w:rPr>
              <w:t>в</w:t>
            </w:r>
            <w:proofErr w:type="gramEnd"/>
            <w:r w:rsidRPr="003F724C">
              <w:rPr>
                <w:rFonts w:ascii="Times New Roman" w:eastAsiaTheme="majorEastAsia" w:hAnsi="Times New Roman" w:cs="Times New Roman"/>
                <w:b/>
                <w:bCs/>
                <w:i/>
                <w:iCs/>
                <w:color w:val="000000" w:themeColor="text1"/>
                <w:sz w:val="24"/>
                <w:szCs w:val="24"/>
              </w:rPr>
              <w:t>.</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Н.И. Глазков, Е.А.Евтушенко, А.А.Вознесенский, Н.М.Рубцов, Д.С.Самойлов</w:t>
            </w:r>
            <w:proofErr w:type="gramStart"/>
            <w:r w:rsidRPr="003F724C">
              <w:rPr>
                <w:rFonts w:ascii="Times New Roman" w:eastAsiaTheme="majorEastAsia" w:hAnsi="Times New Roman" w:cs="Times New Roman"/>
                <w:b/>
                <w:bCs/>
                <w:i/>
                <w:iCs/>
                <w:color w:val="000000" w:themeColor="text1"/>
                <w:sz w:val="24"/>
                <w:szCs w:val="24"/>
              </w:rPr>
              <w:t>,А</w:t>
            </w:r>
            <w:proofErr w:type="gramEnd"/>
            <w:r w:rsidRPr="003F724C">
              <w:rPr>
                <w:rFonts w:ascii="Times New Roman" w:eastAsiaTheme="majorEastAsia" w:hAnsi="Times New Roman" w:cs="Times New Roman"/>
                <w:b/>
                <w:bCs/>
                <w:i/>
                <w:iCs/>
                <w:color w:val="000000" w:themeColor="text1"/>
                <w:sz w:val="24"/>
                <w:szCs w:val="24"/>
              </w:rPr>
              <w:t xml:space="preserve">.А. Тарковский, Б.Ш.Окуджава,  В.С.Высоцкий, Ю.П.Мориц, И.А.Бродский, А.С.Кушнер, О.Е.Григорьев </w:t>
            </w:r>
            <w:r w:rsidRPr="003F724C">
              <w:rPr>
                <w:rFonts w:ascii="Times New Roman" w:eastAsiaTheme="majorEastAsia" w:hAnsi="Times New Roman" w:cs="Times New Roman"/>
                <w:bCs/>
                <w:i/>
                <w:iCs/>
                <w:color w:val="000000" w:themeColor="text1"/>
                <w:sz w:val="24"/>
                <w:szCs w:val="24"/>
              </w:rPr>
              <w:t>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(3-4 стихотворения по выбору, 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русской эмиграции</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И.С.Шмелев, В.В.Набоков,</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С.Д.Довлатов</w:t>
            </w:r>
            <w:r w:rsidRPr="003F724C">
              <w:rPr>
                <w:rFonts w:ascii="Times New Roman" w:eastAsiaTheme="majorEastAsia" w:hAnsi="Times New Roman" w:cs="Times New Roman"/>
                <w:bCs/>
                <w:i/>
                <w:iCs/>
                <w:color w:val="000000" w:themeColor="text1"/>
                <w:sz w:val="24"/>
                <w:szCs w:val="24"/>
              </w:rPr>
              <w:t xml:space="preserve"> и др.</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про</w:t>
            </w:r>
            <w:r w:rsidR="004924BC">
              <w:rPr>
                <w:rFonts w:ascii="Times New Roman" w:eastAsiaTheme="majorEastAsia" w:hAnsi="Times New Roman" w:cs="Times New Roman"/>
                <w:b/>
                <w:bCs/>
                <w:i/>
                <w:iCs/>
                <w:color w:val="000000" w:themeColor="text1"/>
                <w:sz w:val="24"/>
                <w:szCs w:val="24"/>
              </w:rPr>
              <w:t>изведение – по выбору, 5-9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
                <w:bCs/>
                <w:i/>
                <w:iCs/>
                <w:color w:val="000000" w:themeColor="text1"/>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F724C">
              <w:rPr>
                <w:rFonts w:ascii="Times New Roman" w:eastAsiaTheme="majorEastAsia" w:hAnsi="Times New Roman" w:cs="Times New Roman"/>
                <w:bCs/>
                <w:color w:val="000000" w:themeColor="text1"/>
                <w:sz w:val="24"/>
                <w:szCs w:val="24"/>
              </w:rPr>
              <w:t xml:space="preserve"> и др., например:</w:t>
            </w:r>
            <w:proofErr w:type="gramEnd"/>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Н.Назаркин, А.Гиваргизов, Ю.Кузнецова, Д.Сабитова, Е.Мурашова, М.Аромштам, А.Петрова, С.Седов, С.Востоков</w:t>
            </w:r>
            <w:proofErr w:type="gramStart"/>
            <w:r w:rsidRPr="003F724C">
              <w:rPr>
                <w:rFonts w:ascii="Times New Roman" w:eastAsiaTheme="majorEastAsia" w:hAnsi="Times New Roman" w:cs="Times New Roman"/>
                <w:b/>
                <w:bCs/>
                <w:i/>
                <w:iCs/>
                <w:color w:val="000000" w:themeColor="text1"/>
                <w:sz w:val="24"/>
                <w:szCs w:val="24"/>
              </w:rPr>
              <w:t xml:space="preserve"> ,</w:t>
            </w:r>
            <w:proofErr w:type="gramEnd"/>
            <w:r w:rsidRPr="003F724C">
              <w:rPr>
                <w:rFonts w:ascii="Times New Roman" w:eastAsiaTheme="majorEastAsia" w:hAnsi="Times New Roman" w:cs="Times New Roman"/>
                <w:b/>
                <w:bCs/>
                <w:i/>
                <w:iCs/>
                <w:color w:val="000000" w:themeColor="text1"/>
                <w:sz w:val="24"/>
                <w:szCs w:val="24"/>
              </w:rPr>
              <w:t xml:space="preserve"> Э.Веркин, М.Аромштам, Н.Евдокимова, Н.Абгарян, М.Петросян, А.Жвалевский и Е.Пастернак, Ая Эн, Д.Вильке </w:t>
            </w:r>
            <w:r w:rsidRPr="003F724C">
              <w:rPr>
                <w:rFonts w:ascii="Times New Roman" w:eastAsiaTheme="majorEastAsia" w:hAnsi="Times New Roman" w:cs="Times New Roman"/>
                <w:bCs/>
                <w:i/>
                <w:iCs/>
                <w:color w:val="000000" w:themeColor="text1"/>
                <w:sz w:val="24"/>
                <w:szCs w:val="24"/>
              </w:rPr>
              <w:t>и др.</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w:t>
            </w:r>
            <w:r w:rsidR="004924BC">
              <w:rPr>
                <w:rFonts w:ascii="Times New Roman" w:eastAsiaTheme="majorEastAsia" w:hAnsi="Times New Roman" w:cs="Times New Roman"/>
                <w:b/>
                <w:bCs/>
                <w:i/>
                <w:iCs/>
                <w:color w:val="000000" w:themeColor="text1"/>
                <w:sz w:val="24"/>
                <w:szCs w:val="24"/>
              </w:rPr>
              <w:t xml:space="preserve">роизведения по выбору, </w:t>
            </w:r>
            <w:r w:rsidR="004924BC">
              <w:rPr>
                <w:rFonts w:ascii="Times New Roman" w:eastAsiaTheme="majorEastAsia" w:hAnsi="Times New Roman" w:cs="Times New Roman"/>
                <w:b/>
                <w:bCs/>
                <w:i/>
                <w:iCs/>
                <w:color w:val="000000" w:themeColor="text1"/>
                <w:sz w:val="24"/>
                <w:szCs w:val="24"/>
              </w:rPr>
              <w:lastRenderedPageBreak/>
              <w:t>5-8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9571" w:type="dxa"/>
            <w:gridSpan w:val="3"/>
          </w:tcPr>
          <w:p w:rsidR="003F724C" w:rsidRPr="00022BED" w:rsidRDefault="003F724C" w:rsidP="003F724C">
            <w:pPr>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lastRenderedPageBreak/>
              <w:t xml:space="preserve">Литература народов России </w:t>
            </w: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3F724C">
            <w:pPr>
              <w:rPr>
                <w:rFonts w:ascii="Times New Roman" w:eastAsiaTheme="majorEastAsia" w:hAnsi="Times New Roman" w:cs="Times New Roman"/>
                <w:bCs/>
                <w:color w:val="000000" w:themeColor="text1"/>
                <w:sz w:val="24"/>
                <w:szCs w:val="24"/>
              </w:rPr>
            </w:pPr>
          </w:p>
        </w:tc>
        <w:tc>
          <w:tcPr>
            <w:tcW w:w="3367"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Г.Тукай, М.Карим,</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К.Кулиев, Р.Гамзатов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proofErr w:type="gramStart"/>
            <w:r w:rsidRPr="003F724C">
              <w:rPr>
                <w:rFonts w:ascii="Times New Roman" w:eastAsiaTheme="majorEastAsia" w:hAnsi="Times New Roman" w:cs="Times New Roman"/>
                <w:b/>
                <w:bCs/>
                <w:i/>
                <w:iCs/>
                <w:color w:val="000000" w:themeColor="text1"/>
                <w:sz w:val="24"/>
                <w:szCs w:val="24"/>
              </w:rPr>
              <w:t>(1 произведение по выбору,</w:t>
            </w:r>
            <w:proofErr w:type="gramEnd"/>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5-9 кл.</w:t>
            </w:r>
            <w:r w:rsidR="004924BC">
              <w:rPr>
                <w:rFonts w:ascii="Times New Roman" w:eastAsiaTheme="majorEastAsia" w:hAnsi="Times New Roman" w:cs="Times New Roman"/>
                <w:b/>
                <w:bCs/>
                <w:i/>
                <w:iCs/>
                <w:color w:val="000000" w:themeColor="text1"/>
                <w:sz w:val="24"/>
                <w:szCs w:val="24"/>
              </w:rPr>
              <w:t>)</w:t>
            </w:r>
            <w:proofErr w:type="gramEnd"/>
          </w:p>
        </w:tc>
      </w:tr>
      <w:tr w:rsidR="003F724C" w:rsidRPr="003F724C" w:rsidTr="003F724C">
        <w:tc>
          <w:tcPr>
            <w:tcW w:w="9571" w:type="dxa"/>
            <w:gridSpan w:val="3"/>
          </w:tcPr>
          <w:p w:rsidR="003F724C" w:rsidRPr="00022BED" w:rsidRDefault="003F724C" w:rsidP="003F724C">
            <w:pPr>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Зарубежная литература</w:t>
            </w: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Гоме</w:t>
            </w:r>
            <w:proofErr w:type="gramStart"/>
            <w:r w:rsidRPr="00022BED">
              <w:rPr>
                <w:rFonts w:ascii="Times New Roman" w:eastAsiaTheme="majorEastAsia" w:hAnsi="Times New Roman" w:cs="Times New Roman"/>
                <w:bCs/>
                <w:color w:val="000000" w:themeColor="text1"/>
                <w:sz w:val="24"/>
                <w:szCs w:val="24"/>
              </w:rPr>
              <w:t>р</w:t>
            </w:r>
            <w:r w:rsidRPr="00022BED">
              <w:rPr>
                <w:rFonts w:ascii="Times New Roman" w:eastAsiaTheme="majorEastAsia" w:hAnsi="Times New Roman" w:cs="Times New Roman"/>
                <w:bCs/>
                <w:i/>
                <w:iCs/>
                <w:color w:val="000000" w:themeColor="text1"/>
                <w:sz w:val="24"/>
                <w:szCs w:val="24"/>
              </w:rPr>
              <w:t>«</w:t>
            </w:r>
            <w:proofErr w:type="gramEnd"/>
            <w:r w:rsidRPr="00022BED">
              <w:rPr>
                <w:rFonts w:ascii="Times New Roman" w:eastAsiaTheme="majorEastAsia" w:hAnsi="Times New Roman" w:cs="Times New Roman"/>
                <w:bCs/>
                <w:i/>
                <w:iCs/>
                <w:color w:val="000000" w:themeColor="text1"/>
                <w:sz w:val="24"/>
                <w:szCs w:val="24"/>
              </w:rPr>
              <w:t>Илиада» (или «Одиссея») (фрагменты по выбору)</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(6-8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Данте. </w:t>
            </w:r>
            <w:r w:rsidRPr="00022BED">
              <w:rPr>
                <w:rFonts w:ascii="Times New Roman" w:eastAsiaTheme="majorEastAsia" w:hAnsi="Times New Roman" w:cs="Times New Roman"/>
                <w:bCs/>
                <w:i/>
                <w:iCs/>
                <w:color w:val="000000" w:themeColor="text1"/>
                <w:sz w:val="24"/>
                <w:szCs w:val="24"/>
              </w:rPr>
              <w:t>«Божественная комедия» (фрагменты по выбору)</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(9 кл.)</w:t>
            </w:r>
          </w:p>
          <w:p w:rsidR="003F724C" w:rsidRPr="00022BED" w:rsidRDefault="003F724C" w:rsidP="004924BC">
            <w:pPr>
              <w:spacing w:after="0"/>
              <w:rPr>
                <w:rFonts w:ascii="Times New Roman" w:eastAsiaTheme="majorEastAsia" w:hAnsi="Times New Roman" w:cs="Times New Roman"/>
                <w:bCs/>
                <w:i/>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М. де Сервантес </w:t>
            </w:r>
            <w:r w:rsidRPr="00022BED">
              <w:rPr>
                <w:rFonts w:ascii="Times New Roman" w:eastAsiaTheme="majorEastAsia" w:hAnsi="Times New Roman" w:cs="Times New Roman"/>
                <w:bCs/>
                <w:i/>
                <w:iCs/>
                <w:color w:val="000000" w:themeColor="text1"/>
                <w:sz w:val="24"/>
                <w:szCs w:val="24"/>
              </w:rPr>
              <w:t>«Дон Кихот» (главы по выбору</w:t>
            </w:r>
            <w:r w:rsidRPr="00022BED">
              <w:rPr>
                <w:rFonts w:ascii="Times New Roman" w:eastAsiaTheme="majorEastAsia" w:hAnsi="Times New Roman" w:cs="Times New Roman"/>
                <w:bCs/>
                <w:i/>
                <w:color w:val="000000" w:themeColor="text1"/>
                <w:sz w:val="24"/>
                <w:szCs w:val="24"/>
              </w:rPr>
              <w:t>)</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Cs/>
                <w:color w:val="000000" w:themeColor="text1"/>
                <w:sz w:val="24"/>
                <w:szCs w:val="24"/>
              </w:rPr>
              <w:t>(7-8 кл.)</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roofErr w:type="gramStart"/>
            <w:r w:rsidRPr="003F724C">
              <w:rPr>
                <w:rFonts w:ascii="Times New Roman" w:eastAsiaTheme="majorEastAsia" w:hAnsi="Times New Roman" w:cs="Times New Roman"/>
                <w:b/>
                <w:bCs/>
                <w:i/>
                <w:iCs/>
                <w:color w:val="000000" w:themeColor="text1"/>
                <w:sz w:val="24"/>
                <w:szCs w:val="24"/>
              </w:rPr>
              <w:t>Зарубежный</w:t>
            </w:r>
            <w:proofErr w:type="gramEnd"/>
            <w:r w:rsidRPr="003F724C">
              <w:rPr>
                <w:rFonts w:ascii="Times New Roman" w:eastAsiaTheme="majorEastAsia" w:hAnsi="Times New Roman" w:cs="Times New Roman"/>
                <w:b/>
                <w:bCs/>
                <w:i/>
                <w:iCs/>
                <w:color w:val="000000" w:themeColor="text1"/>
                <w:sz w:val="24"/>
                <w:szCs w:val="24"/>
              </w:rPr>
              <w:t xml:space="preserve"> фольклорлегенды, баллады, саги, песни</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(2-3 произведения по выбору, 5-7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В.Шекспир</w:t>
            </w:r>
            <w:r w:rsidRPr="003F724C">
              <w:rPr>
                <w:rFonts w:ascii="Times New Roman" w:eastAsiaTheme="majorEastAsia" w:hAnsi="Times New Roman" w:cs="Times New Roman"/>
                <w:bCs/>
                <w:color w:val="000000" w:themeColor="text1"/>
                <w:sz w:val="24"/>
                <w:szCs w:val="24"/>
              </w:rPr>
              <w:t xml:space="preserve"> «Ромео и Джульетта» (1594 – 1595).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(8-9 кл.)</w:t>
            </w:r>
          </w:p>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i/>
                <w:iCs/>
                <w:color w:val="000000" w:themeColor="text1"/>
                <w:sz w:val="24"/>
                <w:szCs w:val="24"/>
              </w:rPr>
              <w:t>1–2 сонета по выбору,  например</w:t>
            </w:r>
            <w:r w:rsidRPr="00022BED">
              <w:rPr>
                <w:rFonts w:ascii="Times New Roman" w:eastAsiaTheme="majorEastAsia" w:hAnsi="Times New Roman" w:cs="Times New Roman"/>
                <w:bCs/>
                <w:color w:val="000000" w:themeColor="text1"/>
                <w:sz w:val="24"/>
                <w:szCs w:val="24"/>
              </w:rPr>
              <w:t xml:space="preserve">: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proofErr w:type="gramStart"/>
            <w:r w:rsidRPr="00022BED">
              <w:rPr>
                <w:rFonts w:ascii="Times New Roman" w:eastAsiaTheme="majorEastAsia" w:hAnsi="Times New Roman" w:cs="Times New Roman"/>
                <w:bCs/>
                <w:i/>
                <w:iCs/>
                <w:color w:val="000000" w:themeColor="text1"/>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(7-8 кл.)</w:t>
            </w:r>
          </w:p>
        </w:tc>
        <w:tc>
          <w:tcPr>
            <w:tcW w:w="3367" w:type="dxa"/>
          </w:tcPr>
          <w:p w:rsidR="003F724C" w:rsidRPr="003F724C" w:rsidRDefault="003F724C" w:rsidP="003F724C">
            <w:pPr>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 де Сент-Экзюпери </w:t>
            </w:r>
            <w:r w:rsidRPr="003F724C">
              <w:rPr>
                <w:rFonts w:ascii="Times New Roman" w:eastAsiaTheme="majorEastAsia" w:hAnsi="Times New Roman" w:cs="Times New Roman"/>
                <w:bCs/>
                <w:color w:val="000000" w:themeColor="text1"/>
                <w:sz w:val="24"/>
                <w:szCs w:val="24"/>
              </w:rPr>
              <w:t>«Маленький принц» (1943)</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(6-7 кл.)</w:t>
            </w:r>
          </w:p>
        </w:tc>
        <w:tc>
          <w:tcPr>
            <w:tcW w:w="3686" w:type="dxa"/>
          </w:tcPr>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lastRenderedPageBreak/>
              <w:t xml:space="preserve">Д.Дефо </w:t>
            </w:r>
            <w:r w:rsidRPr="00022BED">
              <w:rPr>
                <w:rFonts w:ascii="Times New Roman" w:eastAsiaTheme="majorEastAsia" w:hAnsi="Times New Roman" w:cs="Times New Roman"/>
                <w:bCs/>
                <w:i/>
                <w:iCs/>
                <w:color w:val="000000" w:themeColor="text1"/>
                <w:sz w:val="24"/>
                <w:szCs w:val="24"/>
              </w:rPr>
              <w:t>«Робинзон Крузо» (главы по выбору)</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( 6-7</w:t>
            </w:r>
            <w:r w:rsidR="004924BC" w:rsidRPr="00022BED">
              <w:rPr>
                <w:rFonts w:ascii="Times New Roman" w:eastAsiaTheme="majorEastAsia" w:hAnsi="Times New Roman" w:cs="Times New Roman"/>
                <w:bCs/>
                <w:color w:val="000000" w:themeColor="text1"/>
                <w:sz w:val="24"/>
                <w:szCs w:val="24"/>
              </w:rPr>
              <w:t xml:space="preserve">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Дж. Свифт </w:t>
            </w:r>
            <w:r w:rsidRPr="00022BED">
              <w:rPr>
                <w:rFonts w:ascii="Times New Roman" w:eastAsiaTheme="majorEastAsia" w:hAnsi="Times New Roman" w:cs="Times New Roman"/>
                <w:bCs/>
                <w:i/>
                <w:iCs/>
                <w:color w:val="000000" w:themeColor="text1"/>
                <w:sz w:val="24"/>
                <w:szCs w:val="24"/>
              </w:rPr>
              <w:t>«Путешествия Гулливера» (фрагменты по выбору)</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(6-7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Ж-Б. Мольер</w:t>
            </w:r>
            <w:r w:rsidRPr="00022BED">
              <w:rPr>
                <w:rFonts w:ascii="Times New Roman" w:eastAsiaTheme="majorEastAsia" w:hAnsi="Times New Roman" w:cs="Times New Roman"/>
                <w:bCs/>
                <w:i/>
                <w:iCs/>
                <w:color w:val="000000" w:themeColor="text1"/>
                <w:sz w:val="24"/>
                <w:szCs w:val="24"/>
              </w:rPr>
              <w:t xml:space="preserve"> Комедии</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- 1 по выбору, например: «Тартюф, или Обманщик» (1664),«Мещанин во </w:t>
            </w:r>
            <w:r w:rsidRPr="00022BED">
              <w:rPr>
                <w:rFonts w:ascii="Times New Roman" w:eastAsiaTheme="majorEastAsia" w:hAnsi="Times New Roman" w:cs="Times New Roman"/>
                <w:bCs/>
                <w:i/>
                <w:iCs/>
                <w:color w:val="000000" w:themeColor="text1"/>
                <w:sz w:val="24"/>
                <w:szCs w:val="24"/>
              </w:rPr>
              <w:lastRenderedPageBreak/>
              <w:t>дворянстве» (1670).</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(8-9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И.-В. Гете </w:t>
            </w:r>
            <w:r w:rsidRPr="00022BED">
              <w:rPr>
                <w:rFonts w:ascii="Times New Roman" w:eastAsiaTheme="majorEastAsia" w:hAnsi="Times New Roman" w:cs="Times New Roman"/>
                <w:bCs/>
                <w:i/>
                <w:iCs/>
                <w:color w:val="000000" w:themeColor="text1"/>
                <w:sz w:val="24"/>
                <w:szCs w:val="24"/>
              </w:rPr>
              <w:t xml:space="preserve">«Фауст» (1774 – 1832) (фрагменты по выбору)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( 9-10</w:t>
            </w:r>
            <w:r w:rsidR="004924BC" w:rsidRPr="00022BED">
              <w:rPr>
                <w:rFonts w:ascii="Times New Roman" w:eastAsiaTheme="majorEastAsia" w:hAnsi="Times New Roman" w:cs="Times New Roman"/>
                <w:bCs/>
                <w:color w:val="000000" w:themeColor="text1"/>
                <w:sz w:val="24"/>
                <w:szCs w:val="24"/>
              </w:rPr>
              <w:t xml:space="preserve">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color w:val="000000" w:themeColor="text1"/>
                <w:sz w:val="24"/>
                <w:szCs w:val="24"/>
              </w:rPr>
              <w:t>Г.Х.Андерсен</w:t>
            </w:r>
            <w:r w:rsidRPr="00022BED">
              <w:rPr>
                <w:rFonts w:ascii="Times New Roman" w:eastAsiaTheme="majorEastAsia" w:hAnsi="Times New Roman" w:cs="Times New Roman"/>
                <w:bCs/>
                <w:i/>
                <w:iCs/>
                <w:color w:val="000000" w:themeColor="text1"/>
                <w:sz w:val="24"/>
                <w:szCs w:val="24"/>
              </w:rPr>
              <w:t>Сказки</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по выбору, например: «Стойкий оловянный солдатик» (1838), «Гадкий утенок» (1843).</w:t>
            </w:r>
          </w:p>
          <w:p w:rsidR="003F724C" w:rsidRPr="00022BED" w:rsidRDefault="004924B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(5 кл.)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 xml:space="preserve">Дж. Г. Байрон </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022BED">
              <w:rPr>
                <w:rFonts w:ascii="Times New Roman" w:eastAsiaTheme="majorEastAsia" w:hAnsi="Times New Roman" w:cs="Times New Roman"/>
                <w:bCs/>
                <w:i/>
                <w:iCs/>
                <w:color w:val="000000" w:themeColor="text1"/>
                <w:sz w:val="24"/>
                <w:szCs w:val="24"/>
              </w:rPr>
              <w:t>.И</w:t>
            </w:r>
            <w:proofErr w:type="gramEnd"/>
            <w:r w:rsidRPr="00022BED">
              <w:rPr>
                <w:rFonts w:ascii="Times New Roman" w:eastAsiaTheme="majorEastAsia" w:hAnsi="Times New Roman" w:cs="Times New Roman"/>
                <w:bCs/>
                <w:i/>
                <w:iCs/>
                <w:color w:val="000000" w:themeColor="text1"/>
                <w:sz w:val="24"/>
                <w:szCs w:val="24"/>
              </w:rPr>
              <w:t>ванова),  «Стансы к Августе» (1816)(пер. А. Плещеева) и др.</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r w:rsidRPr="00022BED">
              <w:rPr>
                <w:rFonts w:ascii="Times New Roman" w:eastAsiaTheme="majorEastAsia" w:hAnsi="Times New Roman" w:cs="Times New Roman"/>
                <w:bCs/>
                <w:i/>
                <w:iCs/>
                <w:color w:val="000000" w:themeColor="text1"/>
                <w:sz w:val="24"/>
                <w:szCs w:val="24"/>
              </w:rPr>
              <w:t xml:space="preserve">- фрагменты одной из поэм по выбору, например: «Паломничество </w:t>
            </w:r>
            <w:proofErr w:type="gramStart"/>
            <w:r w:rsidRPr="00022BED">
              <w:rPr>
                <w:rFonts w:ascii="Times New Roman" w:eastAsiaTheme="majorEastAsia" w:hAnsi="Times New Roman" w:cs="Times New Roman"/>
                <w:bCs/>
                <w:i/>
                <w:iCs/>
                <w:color w:val="000000" w:themeColor="text1"/>
                <w:sz w:val="24"/>
                <w:szCs w:val="24"/>
              </w:rPr>
              <w:t>Чайльд Гарольда</w:t>
            </w:r>
            <w:proofErr w:type="gramEnd"/>
            <w:r w:rsidRPr="00022BED">
              <w:rPr>
                <w:rFonts w:ascii="Times New Roman" w:eastAsiaTheme="majorEastAsia" w:hAnsi="Times New Roman" w:cs="Times New Roman"/>
                <w:bCs/>
                <w:i/>
                <w:iCs/>
                <w:color w:val="000000" w:themeColor="text1"/>
                <w:sz w:val="24"/>
                <w:szCs w:val="24"/>
              </w:rPr>
              <w:t xml:space="preserve">» (1809 – 1811) (пер. В. Левика). </w:t>
            </w:r>
          </w:p>
          <w:p w:rsidR="003F724C" w:rsidRPr="00022BED" w:rsidRDefault="003F724C" w:rsidP="004924BC">
            <w:pPr>
              <w:spacing w:after="0"/>
              <w:rPr>
                <w:rFonts w:ascii="Times New Roman" w:eastAsiaTheme="majorEastAsia" w:hAnsi="Times New Roman" w:cs="Times New Roman"/>
                <w:bCs/>
                <w:color w:val="000000" w:themeColor="text1"/>
                <w:sz w:val="24"/>
                <w:szCs w:val="24"/>
              </w:rPr>
            </w:pPr>
            <w:r w:rsidRPr="00022BED">
              <w:rPr>
                <w:rFonts w:ascii="Times New Roman" w:eastAsiaTheme="majorEastAsia" w:hAnsi="Times New Roman" w:cs="Times New Roman"/>
                <w:bCs/>
                <w:color w:val="000000" w:themeColor="text1"/>
                <w:sz w:val="24"/>
                <w:szCs w:val="24"/>
              </w:rPr>
              <w:t>(9 кл.)</w:t>
            </w: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p>
          <w:p w:rsidR="003F724C" w:rsidRPr="00022BED" w:rsidRDefault="003F724C" w:rsidP="004924BC">
            <w:pPr>
              <w:spacing w:after="0"/>
              <w:rPr>
                <w:rFonts w:ascii="Times New Roman" w:eastAsiaTheme="majorEastAsia" w:hAnsi="Times New Roman" w:cs="Times New Roman"/>
                <w:bCs/>
                <w:i/>
                <w:iCs/>
                <w:color w:val="000000" w:themeColor="text1"/>
                <w:sz w:val="24"/>
                <w:szCs w:val="24"/>
              </w:rPr>
            </w:pP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lastRenderedPageBreak/>
              <w:t>Зарубежная сказочная и фантастическая проза,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Ш.Перро, В.Гауф, Э.Т.А. Гофман, Бр</w:t>
            </w:r>
            <w:proofErr w:type="gramStart"/>
            <w:r w:rsidRPr="003F724C">
              <w:rPr>
                <w:rFonts w:ascii="Times New Roman" w:eastAsiaTheme="majorEastAsia" w:hAnsi="Times New Roman" w:cs="Times New Roman"/>
                <w:b/>
                <w:bCs/>
                <w:color w:val="000000" w:themeColor="text1"/>
                <w:sz w:val="24"/>
                <w:szCs w:val="24"/>
              </w:rPr>
              <w:t>.Г</w:t>
            </w:r>
            <w:proofErr w:type="gramEnd"/>
            <w:r w:rsidRPr="003F724C">
              <w:rPr>
                <w:rFonts w:ascii="Times New Roman" w:eastAsiaTheme="majorEastAsia" w:hAnsi="Times New Roman" w:cs="Times New Roman"/>
                <w:b/>
                <w:bCs/>
                <w:color w:val="000000" w:themeColor="text1"/>
                <w:sz w:val="24"/>
                <w:szCs w:val="24"/>
              </w:rPr>
              <w:t>римм,</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Л.Кэрролл, Л.Ф.Баум, Д.М. Барри, Д.Родари, М.Энде, Д.Р.Р.Толкиен, К.Льюис</w:t>
            </w:r>
            <w:r w:rsidR="004924BC">
              <w:rPr>
                <w:rFonts w:ascii="Times New Roman" w:eastAsiaTheme="majorEastAsia" w:hAnsi="Times New Roman" w:cs="Times New Roman"/>
                <w:bCs/>
                <w:color w:val="000000" w:themeColor="text1"/>
                <w:sz w:val="24"/>
                <w:szCs w:val="24"/>
              </w:rPr>
              <w:t xml:space="preserve"> и др.</w:t>
            </w:r>
            <w:r w:rsidRPr="003F724C">
              <w:rPr>
                <w:rFonts w:ascii="Times New Roman" w:eastAsiaTheme="majorEastAsia" w:hAnsi="Times New Roman" w:cs="Times New Roman"/>
                <w:b/>
                <w:bCs/>
                <w:color w:val="000000" w:themeColor="text1"/>
                <w:sz w:val="24"/>
                <w:szCs w:val="24"/>
              </w:rPr>
              <w:t>(2-3 произведения по выбору, 5-6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Зарубежная новеллистика, например: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П.Мериме, Э. По, О</w:t>
            </w:r>
            <w:proofErr w:type="gramStart"/>
            <w:r w:rsidRPr="003F724C">
              <w:rPr>
                <w:rFonts w:ascii="Times New Roman" w:eastAsiaTheme="majorEastAsia" w:hAnsi="Times New Roman" w:cs="Times New Roman"/>
                <w:b/>
                <w:bCs/>
                <w:color w:val="000000" w:themeColor="text1"/>
                <w:sz w:val="24"/>
                <w:szCs w:val="24"/>
              </w:rPr>
              <w:t>`Г</w:t>
            </w:r>
            <w:proofErr w:type="gramEnd"/>
            <w:r w:rsidRPr="003F724C">
              <w:rPr>
                <w:rFonts w:ascii="Times New Roman" w:eastAsiaTheme="majorEastAsia" w:hAnsi="Times New Roman" w:cs="Times New Roman"/>
                <w:b/>
                <w:bCs/>
                <w:color w:val="000000" w:themeColor="text1"/>
                <w:sz w:val="24"/>
                <w:szCs w:val="24"/>
              </w:rPr>
              <w:t xml:space="preserve">енри, О.Уайльд, А.К.Дойл, Джером К. Джером, У.Сароян, </w:t>
            </w:r>
            <w:r w:rsidRPr="003F724C">
              <w:rPr>
                <w:rFonts w:ascii="Times New Roman" w:eastAsiaTheme="majorEastAsia" w:hAnsi="Times New Roman" w:cs="Times New Roman"/>
                <w:bCs/>
                <w:color w:val="000000" w:themeColor="text1"/>
                <w:sz w:val="24"/>
                <w:szCs w:val="24"/>
              </w:rPr>
              <w:t>и др.</w:t>
            </w:r>
          </w:p>
          <w:p w:rsidR="003F724C" w:rsidRPr="004924B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(2-3 п</w:t>
            </w:r>
            <w:r w:rsidR="004924BC">
              <w:rPr>
                <w:rFonts w:ascii="Times New Roman" w:eastAsiaTheme="majorEastAsia" w:hAnsi="Times New Roman" w:cs="Times New Roman"/>
                <w:b/>
                <w:bCs/>
                <w:color w:val="000000" w:themeColor="text1"/>
                <w:sz w:val="24"/>
                <w:szCs w:val="24"/>
              </w:rPr>
              <w:t>роизведения по выбору, 7-9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Зарубежная романистика </w:t>
            </w:r>
            <w:r w:rsidRPr="003F724C">
              <w:rPr>
                <w:rFonts w:ascii="Times New Roman" w:eastAsiaTheme="majorEastAsia" w:hAnsi="Times New Roman" w:cs="Times New Roman"/>
                <w:bCs/>
                <w:i/>
                <w:iCs/>
                <w:color w:val="000000" w:themeColor="text1"/>
                <w:sz w:val="24"/>
                <w:szCs w:val="24"/>
                <w:lang w:val="en-US"/>
              </w:rPr>
              <w:t>XIX</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ХХ века, например</w:t>
            </w:r>
            <w:r w:rsidRPr="003F724C">
              <w:rPr>
                <w:rFonts w:ascii="Times New Roman" w:eastAsiaTheme="majorEastAsia" w:hAnsi="Times New Roman" w:cs="Times New Roman"/>
                <w:b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А.Дюма, В.Скотт, В.Гюго, Ч.Диккенс, М.Рид, Ж.Верн, Г.Уэллс, Э.М.Ремарк </w:t>
            </w:r>
            <w:r w:rsidRPr="003F724C">
              <w:rPr>
                <w:rFonts w:ascii="Times New Roman" w:eastAsiaTheme="majorEastAsia" w:hAnsi="Times New Roman" w:cs="Times New Roman"/>
                <w:bCs/>
                <w:color w:val="000000" w:themeColor="text1"/>
                <w:sz w:val="24"/>
                <w:szCs w:val="24"/>
              </w:rPr>
              <w:t xml:space="preserve"> и др.</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(1-2 романа по выбору, 7-9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Зарубежная проза о детях и подростках,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w:t>
            </w:r>
            <w:r w:rsidRPr="003F724C">
              <w:rPr>
                <w:rFonts w:ascii="Times New Roman" w:eastAsiaTheme="majorEastAsia" w:hAnsi="Times New Roman" w:cs="Times New Roman"/>
                <w:bCs/>
                <w:color w:val="000000" w:themeColor="text1"/>
                <w:sz w:val="24"/>
                <w:szCs w:val="24"/>
              </w:rPr>
              <w:t>и др.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 xml:space="preserve">(2 произведения по выбору, </w:t>
            </w:r>
            <w:proofErr w:type="gramEnd"/>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proofErr w:type="gramStart"/>
            <w:r>
              <w:rPr>
                <w:rFonts w:ascii="Times New Roman" w:eastAsiaTheme="majorEastAsia" w:hAnsi="Times New Roman" w:cs="Times New Roman"/>
                <w:b/>
                <w:bCs/>
                <w:color w:val="000000" w:themeColor="text1"/>
                <w:sz w:val="24"/>
                <w:szCs w:val="24"/>
              </w:rPr>
              <w:t>5-9 кл.)</w:t>
            </w:r>
            <w:proofErr w:type="gramEnd"/>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Зарубежная проза о животных и взаимоотношениях человека и природы,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Р.Киплинг, Дж</w:t>
            </w:r>
            <w:proofErr w:type="gramStart"/>
            <w:r w:rsidRPr="003F724C">
              <w:rPr>
                <w:rFonts w:ascii="Times New Roman" w:eastAsiaTheme="majorEastAsia" w:hAnsi="Times New Roman" w:cs="Times New Roman"/>
                <w:b/>
                <w:bCs/>
                <w:color w:val="000000" w:themeColor="text1"/>
                <w:sz w:val="24"/>
                <w:szCs w:val="24"/>
              </w:rPr>
              <w:t>.Л</w:t>
            </w:r>
            <w:proofErr w:type="gramEnd"/>
            <w:r w:rsidRPr="003F724C">
              <w:rPr>
                <w:rFonts w:ascii="Times New Roman" w:eastAsiaTheme="majorEastAsia" w:hAnsi="Times New Roman" w:cs="Times New Roman"/>
                <w:b/>
                <w:bCs/>
                <w:color w:val="000000" w:themeColor="text1"/>
                <w:sz w:val="24"/>
                <w:szCs w:val="24"/>
              </w:rPr>
              <w:t>ондон,</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Э.Сетон-Томпсон, Д.Дарелл</w:t>
            </w:r>
            <w:r w:rsidR="004924BC">
              <w:rPr>
                <w:rFonts w:ascii="Times New Roman" w:eastAsiaTheme="majorEastAsia" w:hAnsi="Times New Roman" w:cs="Times New Roman"/>
                <w:bCs/>
                <w:color w:val="000000" w:themeColor="text1"/>
                <w:sz w:val="24"/>
                <w:szCs w:val="24"/>
              </w:rPr>
              <w:t xml:space="preserve"> и др. </w:t>
            </w:r>
            <w:r w:rsidRPr="003F724C">
              <w:rPr>
                <w:rFonts w:ascii="Times New Roman" w:eastAsiaTheme="majorEastAsia" w:hAnsi="Times New Roman" w:cs="Times New Roman"/>
                <w:b/>
                <w:bCs/>
                <w:color w:val="000000" w:themeColor="text1"/>
                <w:sz w:val="24"/>
                <w:szCs w:val="24"/>
              </w:rPr>
              <w:t>(1-2 п</w:t>
            </w:r>
            <w:r w:rsidR="004924BC">
              <w:rPr>
                <w:rFonts w:ascii="Times New Roman" w:eastAsiaTheme="majorEastAsia" w:hAnsi="Times New Roman" w:cs="Times New Roman"/>
                <w:b/>
                <w:bCs/>
                <w:color w:val="000000" w:themeColor="text1"/>
                <w:sz w:val="24"/>
                <w:szCs w:val="24"/>
              </w:rPr>
              <w:t>роизведения по выбору, 5-7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roofErr w:type="gramStart"/>
            <w:r w:rsidRPr="003F724C">
              <w:rPr>
                <w:rFonts w:ascii="Times New Roman" w:eastAsiaTheme="majorEastAsia" w:hAnsi="Times New Roman" w:cs="Times New Roman"/>
                <w:bCs/>
                <w:i/>
                <w:iCs/>
                <w:color w:val="000000" w:themeColor="text1"/>
                <w:sz w:val="24"/>
                <w:szCs w:val="24"/>
              </w:rPr>
              <w:t>Современные</w:t>
            </w:r>
            <w:proofErr w:type="gramEnd"/>
            <w:r w:rsidRPr="003F724C">
              <w:rPr>
                <w:rFonts w:ascii="Times New Roman" w:eastAsiaTheme="majorEastAsia" w:hAnsi="Times New Roman" w:cs="Times New Roman"/>
                <w:bCs/>
                <w:i/>
                <w:iCs/>
                <w:color w:val="000000" w:themeColor="text1"/>
                <w:sz w:val="24"/>
                <w:szCs w:val="24"/>
              </w:rPr>
              <w:t xml:space="preserve"> зарубежная проза, например:</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 xml:space="preserve">А. Тор, Д. Пеннак, У.Старк, К. ДиКамилло, М.Парр, Г.Шмидт, Д.Гроссман, </w:t>
            </w:r>
            <w:r w:rsidRPr="003F724C">
              <w:rPr>
                <w:rFonts w:ascii="Times New Roman" w:eastAsiaTheme="majorEastAsia" w:hAnsi="Times New Roman" w:cs="Times New Roman"/>
                <w:b/>
                <w:bCs/>
                <w:color w:val="000000" w:themeColor="text1"/>
                <w:sz w:val="24"/>
                <w:szCs w:val="24"/>
              </w:rPr>
              <w:lastRenderedPageBreak/>
              <w:t>С.Каста, Э.Файн, Е.Ельчин</w:t>
            </w:r>
            <w:r w:rsidR="004924BC">
              <w:rPr>
                <w:rFonts w:ascii="Times New Roman" w:eastAsiaTheme="majorEastAsia" w:hAnsi="Times New Roman" w:cs="Times New Roman"/>
                <w:bCs/>
                <w:color w:val="000000" w:themeColor="text1"/>
                <w:sz w:val="24"/>
                <w:szCs w:val="24"/>
              </w:rPr>
              <w:t xml:space="preserve">и др. </w:t>
            </w:r>
            <w:r w:rsidRPr="003F724C">
              <w:rPr>
                <w:rFonts w:ascii="Times New Roman" w:eastAsiaTheme="majorEastAsia" w:hAnsi="Times New Roman" w:cs="Times New Roman"/>
                <w:b/>
                <w:bCs/>
                <w:color w:val="000000" w:themeColor="text1"/>
                <w:sz w:val="24"/>
                <w:szCs w:val="24"/>
              </w:rPr>
              <w:t xml:space="preserve">(1 произведение по выбору, </w:t>
            </w:r>
            <w:proofErr w:type="gramEnd"/>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5-8 кл.)</w:t>
            </w:r>
            <w:proofErr w:type="gramEnd"/>
          </w:p>
        </w:tc>
      </w:tr>
    </w:tbl>
    <w:p w:rsidR="003F724C" w:rsidRPr="003F724C" w:rsidRDefault="003F724C" w:rsidP="003F724C">
      <w:pPr>
        <w:rPr>
          <w:rFonts w:ascii="Times New Roman" w:eastAsiaTheme="majorEastAsia" w:hAnsi="Times New Roman" w:cs="Times New Roman"/>
          <w:bCs/>
          <w:color w:val="000000" w:themeColor="text1"/>
          <w:sz w:val="24"/>
          <w:szCs w:val="24"/>
        </w:rPr>
      </w:pPr>
    </w:p>
    <w:p w:rsidR="003F724C" w:rsidRPr="003F724C" w:rsidRDefault="003F724C" w:rsidP="00700CB0">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 составлении рабочих программ следует учесть:</w:t>
      </w:r>
    </w:p>
    <w:p w:rsidR="003F724C" w:rsidRPr="003F724C" w:rsidRDefault="003F724C" w:rsidP="00700CB0">
      <w:pPr>
        <w:numPr>
          <w:ilvl w:val="0"/>
          <w:numId w:val="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F724C" w:rsidRPr="003F724C" w:rsidRDefault="003F724C" w:rsidP="00700CB0">
      <w:pPr>
        <w:numPr>
          <w:ilvl w:val="0"/>
          <w:numId w:val="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F724C" w:rsidRPr="003F724C" w:rsidRDefault="003F724C" w:rsidP="00700CB0">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F724C" w:rsidRPr="004924BC" w:rsidRDefault="003F724C" w:rsidP="00700CB0">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 составлении </w:t>
      </w:r>
      <w:proofErr w:type="gramStart"/>
      <w:r w:rsidRPr="003F724C">
        <w:rPr>
          <w:rFonts w:ascii="Times New Roman" w:eastAsiaTheme="majorEastAsia" w:hAnsi="Times New Roman" w:cs="Times New Roman"/>
          <w:bCs/>
          <w:color w:val="000000" w:themeColor="text1"/>
          <w:sz w:val="24"/>
          <w:szCs w:val="24"/>
        </w:rPr>
        <w:t>программ</w:t>
      </w:r>
      <w:proofErr w:type="gramEnd"/>
      <w:r w:rsidRPr="003F724C">
        <w:rPr>
          <w:rFonts w:ascii="Times New Roman" w:eastAsiaTheme="majorEastAsia" w:hAnsi="Times New Roman" w:cs="Times New Roman"/>
          <w:bCs/>
          <w:color w:val="000000" w:themeColor="text1"/>
          <w:sz w:val="24"/>
          <w:szCs w:val="24"/>
        </w:rPr>
        <w:t xml:space="preserve"> возможно использовать </w:t>
      </w:r>
      <w:r w:rsidRPr="003F724C">
        <w:rPr>
          <w:rFonts w:ascii="Times New Roman" w:eastAsiaTheme="majorEastAsia" w:hAnsi="Times New Roman" w:cs="Times New Roman"/>
          <w:b/>
          <w:bCs/>
          <w:color w:val="000000" w:themeColor="text1"/>
          <w:sz w:val="24"/>
          <w:szCs w:val="24"/>
        </w:rPr>
        <w:t>жанрово-тематические блоки</w:t>
      </w:r>
      <w:r w:rsidRPr="003F724C">
        <w:rPr>
          <w:rFonts w:ascii="Times New Roman" w:eastAsiaTheme="majorEastAsia" w:hAnsi="Times New Roman" w:cs="Times New Roman"/>
          <w:bCs/>
          <w:color w:val="000000" w:themeColor="text1"/>
          <w:sz w:val="24"/>
          <w:szCs w:val="24"/>
        </w:rPr>
        <w:t>, хорошо зарек</w:t>
      </w:r>
      <w:r w:rsidR="004924BC">
        <w:rPr>
          <w:rFonts w:ascii="Times New Roman" w:eastAsiaTheme="majorEastAsia" w:hAnsi="Times New Roman" w:cs="Times New Roman"/>
          <w:bCs/>
          <w:color w:val="000000" w:themeColor="text1"/>
          <w:sz w:val="24"/>
          <w:szCs w:val="24"/>
        </w:rPr>
        <w:t xml:space="preserve">омендовавшие себя на практике. </w:t>
      </w:r>
    </w:p>
    <w:p w:rsidR="003F724C" w:rsidRPr="003F724C" w:rsidRDefault="003F724C" w:rsidP="00700CB0">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Основные теоретико-литературные понятия, требующие освоения в основной школе</w:t>
      </w:r>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Художественная литература как искусство слова. Художественный образ. </w:t>
      </w:r>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Устное народное творчество. Жанры фольклора. Миф и фольклор.</w:t>
      </w:r>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литературные направления: классицизм, сентиментализм, романтизм, реализм, модернизм.</w:t>
      </w:r>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F724C" w:rsidRPr="003F724C" w:rsidRDefault="003F724C" w:rsidP="00700CB0">
      <w:pPr>
        <w:numPr>
          <w:ilvl w:val="0"/>
          <w:numId w:val="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Стих и проза. Основы стихосложения: стихотворный метр и размер, ритм, рифма, строфа. </w:t>
      </w:r>
    </w:p>
    <w:p w:rsidR="003F724C" w:rsidRPr="003F724C" w:rsidRDefault="00F72384" w:rsidP="00700CB0">
      <w:pPr>
        <w:jc w:val="both"/>
        <w:rPr>
          <w:rFonts w:ascii="Times New Roman" w:eastAsiaTheme="majorEastAsia" w:hAnsi="Times New Roman" w:cs="Times New Roman"/>
          <w:b/>
          <w:bCs/>
          <w:iCs/>
          <w:color w:val="000000" w:themeColor="text1"/>
          <w:sz w:val="24"/>
          <w:szCs w:val="24"/>
        </w:rPr>
      </w:pPr>
      <w:bookmarkStart w:id="52" w:name="_Toc409691704"/>
      <w:bookmarkStart w:id="53" w:name="_Toc410654030"/>
      <w:bookmarkStart w:id="54" w:name="_Toc414553227"/>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.2.2.3. Иностранный язык</w:t>
      </w:r>
      <w:bookmarkEnd w:id="52"/>
      <w:bookmarkEnd w:id="53"/>
      <w:bookmarkEnd w:id="54"/>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предмета «Иностранный язык» в основной школе предполагает применение  коммуникативного подхода в</w:t>
      </w:r>
      <w:r w:rsidR="004924BC">
        <w:rPr>
          <w:rFonts w:ascii="Times New Roman" w:eastAsiaTheme="majorEastAsia" w:hAnsi="Times New Roman" w:cs="Times New Roman"/>
          <w:bCs/>
          <w:color w:val="000000" w:themeColor="text1"/>
          <w:sz w:val="24"/>
          <w:szCs w:val="24"/>
        </w:rPr>
        <w:t xml:space="preserve"> обучении иностранному языку.   </w:t>
      </w:r>
      <w:r w:rsidRPr="003F724C">
        <w:rPr>
          <w:rFonts w:ascii="Times New Roman" w:eastAsiaTheme="majorEastAsia" w:hAnsi="Times New Roman" w:cs="Times New Roman"/>
          <w:bCs/>
          <w:color w:val="000000" w:themeColor="text1"/>
          <w:sz w:val="24"/>
          <w:szCs w:val="24"/>
        </w:rPr>
        <w:t xml:space="preserve">Учебный предмет «Иностранный язык» обеспечивает развитие    иноязычных коммуникативных умений и языковых навыков, которые необходимы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для продолжения образования в школе или в системе среднего профессионального образования.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учебного предмета «Иностранный язык» направлено на </w:t>
      </w:r>
      <w:r w:rsidRPr="003F724C">
        <w:rPr>
          <w:rFonts w:ascii="Times New Roman" w:eastAsiaTheme="majorEastAsia" w:hAnsi="Times New Roman" w:cs="Times New Roman"/>
          <w:bCs/>
          <w:color w:val="000000" w:themeColor="text1"/>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w:t>
      </w:r>
      <w:r w:rsidR="004924BC">
        <w:rPr>
          <w:rFonts w:ascii="Times New Roman" w:eastAsiaTheme="majorEastAsia" w:hAnsi="Times New Roman" w:cs="Times New Roman"/>
          <w:bCs/>
          <w:color w:val="000000" w:themeColor="text1"/>
          <w:sz w:val="24"/>
          <w:szCs w:val="24"/>
        </w:rPr>
        <w:t>ого и межкультурного общения</w:t>
      </w:r>
      <w:proofErr w:type="gramStart"/>
      <w:r w:rsidR="004924B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color w:val="000000" w:themeColor="text1"/>
          <w:sz w:val="24"/>
          <w:szCs w:val="24"/>
        </w:rPr>
        <w:t>И</w:t>
      </w:r>
      <w:proofErr w:type="gramEnd"/>
      <w:r w:rsidRPr="003F724C">
        <w:rPr>
          <w:rFonts w:ascii="Times New Roman" w:eastAsiaTheme="majorEastAsia" w:hAnsi="Times New Roman" w:cs="Times New Roman"/>
          <w:bCs/>
          <w:color w:val="000000" w:themeColor="text1"/>
          <w:sz w:val="24"/>
          <w:szCs w:val="24"/>
        </w:rPr>
        <w:t xml:space="preserve">зучение предмета «Иностранный язык» в части формирования навыков и развития умений обобщать и </w:t>
      </w:r>
      <w:proofErr w:type="gramStart"/>
      <w:r w:rsidRPr="003F724C">
        <w:rPr>
          <w:rFonts w:ascii="Times New Roman" w:eastAsiaTheme="majorEastAsia" w:hAnsi="Times New Roman" w:cs="Times New Roman"/>
          <w:bCs/>
          <w:color w:val="000000" w:themeColor="text1"/>
          <w:sz w:val="24"/>
          <w:szCs w:val="24"/>
        </w:rPr>
        <w:t>систематизировать имеющийся языковой и речевой опыт  основано</w:t>
      </w:r>
      <w:proofErr w:type="gramEnd"/>
      <w:r w:rsidRPr="003F724C">
        <w:rPr>
          <w:rFonts w:ascii="Times New Roman" w:eastAsiaTheme="majorEastAsia" w:hAnsi="Times New Roman" w:cs="Times New Roman"/>
          <w:bCs/>
          <w:color w:val="000000" w:themeColor="text1"/>
          <w:sz w:val="24"/>
          <w:szCs w:val="24"/>
        </w:rPr>
        <w:t xml:space="preserve"> на межпредметных связях с предметами «Русский язык», «Литература», «История», «География», «Физика»,    «Музыка», «Изобразительное искусство» и др.</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Предметное содержание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Моя семья. </w:t>
      </w:r>
      <w:r w:rsidRPr="003F724C">
        <w:rPr>
          <w:rFonts w:ascii="Times New Roman" w:eastAsiaTheme="majorEastAsia" w:hAnsi="Times New Roman" w:cs="Times New Roman"/>
          <w:bCs/>
          <w:color w:val="000000" w:themeColor="text1"/>
          <w:sz w:val="24"/>
          <w:szCs w:val="24"/>
        </w:rPr>
        <w:t xml:space="preserve">Взаимоотношения в семье. Конфликтные ситуации и способы их решения.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Мои друзья. </w:t>
      </w:r>
      <w:r w:rsidRPr="003F724C">
        <w:rPr>
          <w:rFonts w:ascii="Times New Roman" w:eastAsiaTheme="majorEastAsia" w:hAnsi="Times New Roman" w:cs="Times New Roman"/>
          <w:bCs/>
          <w:color w:val="000000" w:themeColor="text1"/>
          <w:sz w:val="24"/>
          <w:szCs w:val="24"/>
        </w:rPr>
        <w:t xml:space="preserve">Лучший друг/подруга. Внешность и черты характера. Межличностные взаимоотношения с друзьями и в школе.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Свободное время.</w:t>
      </w:r>
      <w:r w:rsidRPr="003F724C">
        <w:rPr>
          <w:rFonts w:ascii="Times New Roman" w:eastAsiaTheme="majorEastAsia" w:hAnsi="Times New Roman" w:cs="Times New Roman"/>
          <w:bCs/>
          <w:color w:val="000000" w:themeColor="text1"/>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Здоровый образ жизни.</w:t>
      </w:r>
      <w:r w:rsidRPr="003F724C">
        <w:rPr>
          <w:rFonts w:ascii="Times New Roman" w:eastAsiaTheme="majorEastAsia" w:hAnsi="Times New Roman" w:cs="Times New Roman"/>
          <w:bCs/>
          <w:color w:val="000000" w:themeColor="text1"/>
          <w:sz w:val="24"/>
          <w:szCs w:val="24"/>
        </w:rPr>
        <w:t xml:space="preserve"> Режим труда и отдыха, занятия спортом, здоровое питание, отказ от вредных привычек.</w:t>
      </w:r>
    </w:p>
    <w:p w:rsidR="003F724C" w:rsidRPr="003F724C" w:rsidRDefault="003F724C" w:rsidP="00E658E8">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Спорт. </w:t>
      </w:r>
      <w:r w:rsidRPr="003F724C">
        <w:rPr>
          <w:rFonts w:ascii="Times New Roman" w:eastAsiaTheme="majorEastAsia" w:hAnsi="Times New Roman" w:cs="Times New Roman"/>
          <w:bCs/>
          <w:color w:val="000000" w:themeColor="text1"/>
          <w:sz w:val="24"/>
          <w:szCs w:val="24"/>
        </w:rPr>
        <w:t>Виды спорта. Спортивные игры. Спортивные соревнования.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Школа.</w:t>
      </w:r>
      <w:r w:rsidRPr="003F724C">
        <w:rPr>
          <w:rFonts w:ascii="Times New Roman" w:eastAsiaTheme="majorEastAsia" w:hAnsi="Times New Roman" w:cs="Times New Roman"/>
          <w:bCs/>
          <w:color w:val="000000" w:themeColor="text1"/>
          <w:sz w:val="24"/>
          <w:szCs w:val="24"/>
        </w:rPr>
        <w:t xml:space="preserve"> Школьная жизнь. Правила поведения в школе.</w:t>
      </w:r>
      <w:r w:rsidR="00700CB0">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Изучаемые предметы и отношения к ним. Внеклассные мероприятия. Кружки. Школьная форма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Каникулы. Переписка с зарубежными сверстниками.</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Выбор профессии.</w:t>
      </w:r>
      <w:r w:rsidRPr="003F724C">
        <w:rPr>
          <w:rFonts w:ascii="Times New Roman" w:eastAsiaTheme="majorEastAsia" w:hAnsi="Times New Roman" w:cs="Times New Roman"/>
          <w:bCs/>
          <w:color w:val="000000" w:themeColor="text1"/>
          <w:sz w:val="24"/>
          <w:szCs w:val="24"/>
        </w:rPr>
        <w:t xml:space="preserve"> Мир профессий. Проблема выбора профессии. Роль иностранного языка в планах на будущее.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Путешествия. </w:t>
      </w:r>
      <w:r w:rsidRPr="003F724C">
        <w:rPr>
          <w:rFonts w:ascii="Times New Roman" w:eastAsiaTheme="majorEastAsia" w:hAnsi="Times New Roman" w:cs="Times New Roman"/>
          <w:bCs/>
          <w:color w:val="000000" w:themeColor="text1"/>
          <w:sz w:val="24"/>
          <w:szCs w:val="24"/>
        </w:rPr>
        <w:t xml:space="preserve">Путешествия по России и странам изучаемого языка. Транспорт.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Окружающий мир</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Средства массовой информации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изучаемого языка и родная страна</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3F724C">
        <w:rPr>
          <w:rFonts w:ascii="Times New Roman" w:eastAsiaTheme="majorEastAsia" w:hAnsi="Times New Roman" w:cs="Times New Roman"/>
          <w:bCs/>
          <w:color w:val="000000" w:themeColor="text1"/>
          <w:sz w:val="24"/>
          <w:szCs w:val="24"/>
        </w:rPr>
        <w:t>науку</w:t>
      </w:r>
      <w:proofErr w:type="gramEnd"/>
      <w:r w:rsidRPr="003F724C">
        <w:rPr>
          <w:rFonts w:ascii="Times New Roman" w:eastAsiaTheme="majorEastAsia" w:hAnsi="Times New Roman" w:cs="Times New Roman"/>
          <w:bCs/>
          <w:color w:val="000000" w:themeColor="text1"/>
          <w:sz w:val="24"/>
          <w:szCs w:val="24"/>
        </w:rPr>
        <w:t xml:space="preserve"> и мировую культуру.</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Коммуникативные умения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Говорение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Диалогическая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Монологическая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Аудирование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Восприятие на слух и понимание </w:t>
      </w:r>
      <w:proofErr w:type="gramStart"/>
      <w:r w:rsidRPr="003F724C">
        <w:rPr>
          <w:rFonts w:ascii="Times New Roman" w:eastAsiaTheme="majorEastAsia" w:hAnsi="Times New Roman" w:cs="Times New Roman"/>
          <w:bCs/>
          <w:color w:val="000000" w:themeColor="text1"/>
          <w:sz w:val="24"/>
          <w:szCs w:val="24"/>
        </w:rPr>
        <w:t>несложных</w:t>
      </w:r>
      <w:proofErr w:type="gramEnd"/>
      <w:r w:rsidRPr="003F724C">
        <w:rPr>
          <w:rFonts w:ascii="Times New Roman" w:eastAsiaTheme="majorEastAsia" w:hAnsi="Times New Roman" w:cs="Times New Roman"/>
          <w:bCs/>
          <w:color w:val="000000" w:themeColor="text1"/>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Жанры текстов</w:t>
      </w:r>
      <w:r w:rsidRPr="003F724C">
        <w:rPr>
          <w:rFonts w:ascii="Times New Roman" w:eastAsiaTheme="majorEastAsia" w:hAnsi="Times New Roman" w:cs="Times New Roman"/>
          <w:bCs/>
          <w:color w:val="000000" w:themeColor="text1"/>
          <w:sz w:val="24"/>
          <w:szCs w:val="24"/>
        </w:rPr>
        <w:t>: прагматические, информационные, научно-популярные.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высказывания собеседников в ситуациях повседневного общения, сообщение, беседа, интервью, объявление, реклама и др.</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 xml:space="preserve">с пониманием основного содержания </w:t>
      </w:r>
      <w:r w:rsidRPr="003F724C">
        <w:rPr>
          <w:rFonts w:ascii="Times New Roman" w:eastAsiaTheme="majorEastAsia" w:hAnsi="Times New Roman" w:cs="Times New Roman"/>
          <w:bCs/>
          <w:color w:val="000000" w:themeColor="text1"/>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с выборочным пониманием нужной/ интересующей/ запрашиваемой информации</w:t>
      </w:r>
      <w:r w:rsidRPr="003F724C">
        <w:rPr>
          <w:rFonts w:ascii="Times New Roman" w:eastAsiaTheme="majorEastAsia" w:hAnsi="Times New Roman" w:cs="Times New Roman"/>
          <w:bCs/>
          <w:color w:val="000000" w:themeColor="text1"/>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3F724C">
        <w:rPr>
          <w:rFonts w:ascii="Times New Roman" w:eastAsiaTheme="majorEastAsia" w:hAnsi="Times New Roman" w:cs="Times New Roman"/>
          <w:bCs/>
          <w:color w:val="000000" w:themeColor="text1"/>
          <w:sz w:val="24"/>
          <w:szCs w:val="24"/>
        </w:rPr>
        <w:t>изученными</w:t>
      </w:r>
      <w:proofErr w:type="gramEnd"/>
      <w:r w:rsidRPr="003F724C">
        <w:rPr>
          <w:rFonts w:ascii="Times New Roman" w:eastAsiaTheme="majorEastAsia" w:hAnsi="Times New Roman" w:cs="Times New Roman"/>
          <w:bCs/>
          <w:color w:val="000000" w:themeColor="text1"/>
          <w:sz w:val="24"/>
          <w:szCs w:val="24"/>
        </w:rPr>
        <w:t xml:space="preserve"> и некоторое количество незнакомых языковых явлений.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Чтение</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xml:space="preserve">: научно-популярные, публицистические, художественные, прагматические.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proofErr w:type="gramStart"/>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статья, интервью, рассказ, отрывок из художественного произведения, объявление, рецепт, рекламный проспект, стихотворение и др.</w:t>
      </w:r>
      <w:proofErr w:type="gramEnd"/>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Независимо от вида чтения возможно использование двуязычного словаря.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Письменная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Дальнейшее развитие и совершенствование письменной речи, а именно умений:</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заполнение анкет и формуляров (указывать имя, фамилию, пол, гражданство, национальность, адрес);</w:t>
      </w:r>
      <w:proofErr w:type="gramEnd"/>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тезисов устного/письменного сообщения; краткое изложение результатов проектной деятельности.</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делать выписки из текстов; составлять небольшие письменные высказывания в соответствии с коммуникативной задачей.</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Языковые средства и навыки оперирования ими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Орфография и пунктуация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Фонетическая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Лексическая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Грамматическая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3F724C">
        <w:rPr>
          <w:rFonts w:ascii="Times New Roman" w:eastAsiaTheme="majorEastAsia" w:hAnsi="Times New Roman" w:cs="Times New Roman"/>
          <w:bCs/>
          <w:color w:val="000000" w:themeColor="text1"/>
          <w:sz w:val="24"/>
          <w:szCs w:val="24"/>
        </w:rPr>
        <w:t xml:space="preserve"> предлогов.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Социокультурные знания и умения.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значении родного и иностранного языков в современном мире;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сведениями о социокультурном портрете стран, говорящих на иностранном языке, их символике и культурном наследии;</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сведениями о социокультурном портрете стран, говорящих на иностранном языке, их символике и культурном наследии;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реалиях страны/стран изучаемого языка: традициях (в пита</w:t>
      </w:r>
      <w:r w:rsidRPr="003F724C">
        <w:rPr>
          <w:rFonts w:ascii="Times New Roman" w:eastAsiaTheme="majorEastAsia" w:hAnsi="Times New Roman" w:cs="Times New Roman"/>
          <w:bCs/>
          <w:color w:val="000000" w:themeColor="text1"/>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Компенсаторные умения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переспрашивать, просить повторить, уточняя значение незнакомых слов;</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прогнозировать содержание текста на основе заголовка, предварительно поставленных вопросов и т. д.;</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догадываться о значении незнакомых слов по контексту, по используемым собеседником жестам и мимике;</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использовать синонимы, антонимы, описание понятия при дефиците языковых средств.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Общеучебные умения и универсальные способы деятельности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разными источниками на иностранном языке: справочными материалами, словарями, интернет-ресурсами, литературой;</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самостоятельно работать в классе и дома. </w:t>
      </w:r>
    </w:p>
    <w:p w:rsidR="003F724C" w:rsidRPr="003F724C" w:rsidRDefault="003F724C" w:rsidP="00E658E8">
      <w:pPr>
        <w:spacing w:after="0"/>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Специальные учебные умения</w:t>
      </w:r>
    </w:p>
    <w:p w:rsidR="003F724C" w:rsidRPr="003F724C" w:rsidRDefault="003F724C" w:rsidP="00E658E8">
      <w:pPr>
        <w:spacing w:after="0"/>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находить ключевые слова и социокультурные реалии в работе над текстом;</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семантизировать слова на основе языковой догадки;</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осуществлять словообразовательный анализ;</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участвовать в проектной деятельности ме</w:t>
      </w:r>
      <w:proofErr w:type="gramStart"/>
      <w:r w:rsidRPr="003F724C">
        <w:rPr>
          <w:rFonts w:ascii="Times New Roman" w:eastAsiaTheme="majorEastAsia" w:hAnsi="Times New Roman" w:cs="Times New Roman"/>
          <w:bCs/>
          <w:color w:val="000000" w:themeColor="text1"/>
          <w:sz w:val="24"/>
          <w:szCs w:val="24"/>
        </w:rPr>
        <w:t>ж-</w:t>
      </w:r>
      <w:proofErr w:type="gramEnd"/>
      <w:r w:rsidRPr="003F724C">
        <w:rPr>
          <w:rFonts w:ascii="Times New Roman" w:eastAsiaTheme="majorEastAsia" w:hAnsi="Times New Roman" w:cs="Times New Roman"/>
          <w:bCs/>
          <w:color w:val="000000" w:themeColor="text1"/>
          <w:sz w:val="24"/>
          <w:szCs w:val="24"/>
        </w:rPr>
        <w:t xml:space="preserve"> и метапредметного характера.</w:t>
      </w:r>
    </w:p>
    <w:p w:rsidR="003F724C" w:rsidRPr="003F724C" w:rsidRDefault="00F72384" w:rsidP="00E658E8">
      <w:pPr>
        <w:jc w:val="both"/>
        <w:rPr>
          <w:rFonts w:ascii="Times New Roman" w:eastAsiaTheme="majorEastAsia" w:hAnsi="Times New Roman" w:cs="Times New Roman"/>
          <w:b/>
          <w:bCs/>
          <w:iCs/>
          <w:color w:val="000000" w:themeColor="text1"/>
          <w:sz w:val="24"/>
          <w:szCs w:val="24"/>
        </w:rPr>
      </w:pPr>
      <w:bookmarkStart w:id="55" w:name="_Toc414553228"/>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 xml:space="preserve">.2.2.4. Второй иностранный язык (на примере </w:t>
      </w:r>
      <w:r>
        <w:rPr>
          <w:rFonts w:ascii="Times New Roman" w:eastAsiaTheme="majorEastAsia" w:hAnsi="Times New Roman" w:cs="Times New Roman"/>
          <w:b/>
          <w:bCs/>
          <w:iCs/>
          <w:color w:val="000000" w:themeColor="text1"/>
          <w:sz w:val="24"/>
          <w:szCs w:val="24"/>
        </w:rPr>
        <w:t xml:space="preserve">немецкого </w:t>
      </w:r>
      <w:r w:rsidR="003F724C" w:rsidRPr="003F724C">
        <w:rPr>
          <w:rFonts w:ascii="Times New Roman" w:eastAsiaTheme="majorEastAsia" w:hAnsi="Times New Roman" w:cs="Times New Roman"/>
          <w:b/>
          <w:bCs/>
          <w:iCs/>
          <w:color w:val="000000" w:themeColor="text1"/>
          <w:sz w:val="24"/>
          <w:szCs w:val="24"/>
        </w:rPr>
        <w:t>языка)</w:t>
      </w:r>
      <w:bookmarkEnd w:id="55"/>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для продолжения образования в школе или в системе среднего профессионального образования.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3F724C">
        <w:rPr>
          <w:rFonts w:ascii="Times New Roman" w:eastAsiaTheme="majorEastAsia" w:hAnsi="Times New Roman" w:cs="Times New Roman"/>
          <w:bCs/>
          <w:color w:val="000000" w:themeColor="text1"/>
          <w:sz w:val="24"/>
          <w:szCs w:val="24"/>
        </w:rPr>
        <w:t>школы</w:t>
      </w:r>
      <w:proofErr w:type="gramEnd"/>
      <w:r w:rsidRPr="003F724C">
        <w:rPr>
          <w:rFonts w:ascii="Times New Roman" w:eastAsiaTheme="majorEastAsia" w:hAnsi="Times New Roman" w:cs="Times New Roman"/>
          <w:bCs/>
          <w:color w:val="000000" w:themeColor="text1"/>
          <w:sz w:val="24"/>
          <w:szCs w:val="24"/>
        </w:rPr>
        <w:t xml:space="preserve">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F724C" w:rsidRPr="004924B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предмета «Иностранный язык (второй)» в части формирования навыков и развития умений обобщать и </w:t>
      </w:r>
      <w:proofErr w:type="gramStart"/>
      <w:r w:rsidRPr="003F724C">
        <w:rPr>
          <w:rFonts w:ascii="Times New Roman" w:eastAsiaTheme="majorEastAsia" w:hAnsi="Times New Roman" w:cs="Times New Roman"/>
          <w:bCs/>
          <w:color w:val="000000" w:themeColor="text1"/>
          <w:sz w:val="24"/>
          <w:szCs w:val="24"/>
        </w:rPr>
        <w:t>систематизировать имеющийся языковой и речевой опыт  основано</w:t>
      </w:r>
      <w:proofErr w:type="gramEnd"/>
      <w:r w:rsidRPr="003F724C">
        <w:rPr>
          <w:rFonts w:ascii="Times New Roman" w:eastAsiaTheme="majorEastAsia" w:hAnsi="Times New Roman" w:cs="Times New Roman"/>
          <w:bCs/>
          <w:color w:val="000000" w:themeColor="text1"/>
          <w:sz w:val="24"/>
          <w:szCs w:val="24"/>
        </w:rPr>
        <w:t xml:space="preserve"> на межпредметных связях с предметами «Русский язык», «Литература», «История», «География», «Физика»,  «Музыка», «И</w:t>
      </w:r>
      <w:r w:rsidR="004924BC">
        <w:rPr>
          <w:rFonts w:ascii="Times New Roman" w:eastAsiaTheme="majorEastAsia" w:hAnsi="Times New Roman" w:cs="Times New Roman"/>
          <w:bCs/>
          <w:color w:val="000000" w:themeColor="text1"/>
          <w:sz w:val="24"/>
          <w:szCs w:val="24"/>
        </w:rPr>
        <w:t>зобразительное искусство» и др.</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Предметное содержание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Моя семья. </w:t>
      </w:r>
      <w:r w:rsidRPr="003F724C">
        <w:rPr>
          <w:rFonts w:ascii="Times New Roman" w:eastAsiaTheme="majorEastAsia" w:hAnsi="Times New Roman" w:cs="Times New Roman"/>
          <w:bCs/>
          <w:color w:val="000000" w:themeColor="text1"/>
          <w:sz w:val="24"/>
          <w:szCs w:val="24"/>
        </w:rPr>
        <w:t xml:space="preserve">Взаимоотношения в семье. Конфликтные ситуации и способы их решения.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Мои друзья. </w:t>
      </w:r>
      <w:r w:rsidRPr="003F724C">
        <w:rPr>
          <w:rFonts w:ascii="Times New Roman" w:eastAsiaTheme="majorEastAsia" w:hAnsi="Times New Roman" w:cs="Times New Roman"/>
          <w:bCs/>
          <w:color w:val="000000" w:themeColor="text1"/>
          <w:sz w:val="24"/>
          <w:szCs w:val="24"/>
        </w:rPr>
        <w:t xml:space="preserve">Лучший друг/подруга. Внешность и черты характера. Межличностные взаимоотношения с друзьями и в школе.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Свободное время.</w:t>
      </w:r>
      <w:r w:rsidRPr="003F724C">
        <w:rPr>
          <w:rFonts w:ascii="Times New Roman" w:eastAsiaTheme="majorEastAsia" w:hAnsi="Times New Roman" w:cs="Times New Roman"/>
          <w:bCs/>
          <w:color w:val="000000" w:themeColor="text1"/>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Здоровый образ жизни.</w:t>
      </w:r>
      <w:r w:rsidRPr="003F724C">
        <w:rPr>
          <w:rFonts w:ascii="Times New Roman" w:eastAsiaTheme="majorEastAsia" w:hAnsi="Times New Roman" w:cs="Times New Roman"/>
          <w:bCs/>
          <w:color w:val="000000" w:themeColor="text1"/>
          <w:sz w:val="24"/>
          <w:szCs w:val="24"/>
        </w:rPr>
        <w:t xml:space="preserve"> Режим труда и отдыха, занятия спортом, здоровое питание, отказ от вредных привычек.</w:t>
      </w:r>
    </w:p>
    <w:p w:rsidR="003F724C" w:rsidRPr="003F724C" w:rsidRDefault="003F724C" w:rsidP="00E658E8">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Спорт. </w:t>
      </w:r>
      <w:r w:rsidRPr="003F724C">
        <w:rPr>
          <w:rFonts w:ascii="Times New Roman" w:eastAsiaTheme="majorEastAsia" w:hAnsi="Times New Roman" w:cs="Times New Roman"/>
          <w:bCs/>
          <w:color w:val="000000" w:themeColor="text1"/>
          <w:sz w:val="24"/>
          <w:szCs w:val="24"/>
        </w:rPr>
        <w:t>Виды спорта. Спортивные игры. Спортивные соревнования.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Школа.</w:t>
      </w:r>
      <w:r w:rsidRPr="003F724C">
        <w:rPr>
          <w:rFonts w:ascii="Times New Roman" w:eastAsiaTheme="majorEastAsia" w:hAnsi="Times New Roman" w:cs="Times New Roman"/>
          <w:bCs/>
          <w:color w:val="000000" w:themeColor="text1"/>
          <w:sz w:val="24"/>
          <w:szCs w:val="24"/>
        </w:rPr>
        <w:t xml:space="preserve"> Школьная жизнь. Правила поведения в школе.</w:t>
      </w:r>
      <w:r w:rsidR="00E658E8">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Изучаемые предметы и отношения к ним. Внеклассные мероприятия. Кружки. Школьная форма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Каникулы. Переписка с зарубежными сверстниками.</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Выбор профессии.</w:t>
      </w:r>
      <w:r w:rsidRPr="003F724C">
        <w:rPr>
          <w:rFonts w:ascii="Times New Roman" w:eastAsiaTheme="majorEastAsia" w:hAnsi="Times New Roman" w:cs="Times New Roman"/>
          <w:bCs/>
          <w:color w:val="000000" w:themeColor="text1"/>
          <w:sz w:val="24"/>
          <w:szCs w:val="24"/>
        </w:rPr>
        <w:t xml:space="preserve"> Мир профессий. Проблема выбора профессии. Роль иностранного языка в планах на будущее.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Путешествия. </w:t>
      </w:r>
      <w:r w:rsidRPr="003F724C">
        <w:rPr>
          <w:rFonts w:ascii="Times New Roman" w:eastAsiaTheme="majorEastAsia" w:hAnsi="Times New Roman" w:cs="Times New Roman"/>
          <w:bCs/>
          <w:color w:val="000000" w:themeColor="text1"/>
          <w:sz w:val="24"/>
          <w:szCs w:val="24"/>
        </w:rPr>
        <w:t xml:space="preserve">Путешествия по России и странам изучаемого языка. Транспорт.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Окружающий мир</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Средства массовой информации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изучаемого языка и родная страна</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3F724C">
        <w:rPr>
          <w:rFonts w:ascii="Times New Roman" w:eastAsiaTheme="majorEastAsia" w:hAnsi="Times New Roman" w:cs="Times New Roman"/>
          <w:bCs/>
          <w:color w:val="000000" w:themeColor="text1"/>
          <w:sz w:val="24"/>
          <w:szCs w:val="24"/>
        </w:rPr>
        <w:t>науку</w:t>
      </w:r>
      <w:proofErr w:type="gramEnd"/>
      <w:r w:rsidRPr="003F724C">
        <w:rPr>
          <w:rFonts w:ascii="Times New Roman" w:eastAsiaTheme="majorEastAsia" w:hAnsi="Times New Roman" w:cs="Times New Roman"/>
          <w:bCs/>
          <w:color w:val="000000" w:themeColor="text1"/>
          <w:sz w:val="24"/>
          <w:szCs w:val="24"/>
        </w:rPr>
        <w:t xml:space="preserve"> и мировую культуру.</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Коммуникативные умения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Говорение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Диалогическая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Монологическая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Аудирование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Восприятие на слух и понимание </w:t>
      </w:r>
      <w:proofErr w:type="gramStart"/>
      <w:r w:rsidRPr="003F724C">
        <w:rPr>
          <w:rFonts w:ascii="Times New Roman" w:eastAsiaTheme="majorEastAsia" w:hAnsi="Times New Roman" w:cs="Times New Roman"/>
          <w:bCs/>
          <w:color w:val="000000" w:themeColor="text1"/>
          <w:sz w:val="24"/>
          <w:szCs w:val="24"/>
        </w:rPr>
        <w:t>несложных</w:t>
      </w:r>
      <w:proofErr w:type="gramEnd"/>
      <w:r w:rsidRPr="003F724C">
        <w:rPr>
          <w:rFonts w:ascii="Times New Roman" w:eastAsiaTheme="majorEastAsia" w:hAnsi="Times New Roman" w:cs="Times New Roman"/>
          <w:bCs/>
          <w:color w:val="000000" w:themeColor="text1"/>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Жанры текстов</w:t>
      </w:r>
      <w:r w:rsidRPr="003F724C">
        <w:rPr>
          <w:rFonts w:ascii="Times New Roman" w:eastAsiaTheme="majorEastAsia" w:hAnsi="Times New Roman" w:cs="Times New Roman"/>
          <w:bCs/>
          <w:color w:val="000000" w:themeColor="text1"/>
          <w:sz w:val="24"/>
          <w:szCs w:val="24"/>
        </w:rPr>
        <w:t>: прагматические, информационные, научно-популярные.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высказывания собеседников в ситуациях повседневного общения, сообщение, беседа, интервью, объявление, реклама и др.</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 xml:space="preserve">с пониманием основного содержания </w:t>
      </w:r>
      <w:r w:rsidRPr="003F724C">
        <w:rPr>
          <w:rFonts w:ascii="Times New Roman" w:eastAsiaTheme="majorEastAsia" w:hAnsi="Times New Roman" w:cs="Times New Roman"/>
          <w:bCs/>
          <w:color w:val="000000" w:themeColor="text1"/>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с выборочным пониманием нужной/ интересующей/ запрашиваемой информации</w:t>
      </w:r>
      <w:r w:rsidRPr="003F724C">
        <w:rPr>
          <w:rFonts w:ascii="Times New Roman" w:eastAsiaTheme="majorEastAsia" w:hAnsi="Times New Roman" w:cs="Times New Roman"/>
          <w:bCs/>
          <w:color w:val="000000" w:themeColor="text1"/>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3F724C">
        <w:rPr>
          <w:rFonts w:ascii="Times New Roman" w:eastAsiaTheme="majorEastAsia" w:hAnsi="Times New Roman" w:cs="Times New Roman"/>
          <w:bCs/>
          <w:color w:val="000000" w:themeColor="text1"/>
          <w:sz w:val="24"/>
          <w:szCs w:val="24"/>
        </w:rPr>
        <w:t>изученными</w:t>
      </w:r>
      <w:proofErr w:type="gramEnd"/>
      <w:r w:rsidRPr="003F724C">
        <w:rPr>
          <w:rFonts w:ascii="Times New Roman" w:eastAsiaTheme="majorEastAsia" w:hAnsi="Times New Roman" w:cs="Times New Roman"/>
          <w:bCs/>
          <w:color w:val="000000" w:themeColor="text1"/>
          <w:sz w:val="24"/>
          <w:szCs w:val="24"/>
        </w:rPr>
        <w:t xml:space="preserve"> и некоторое количество незнакомых языковых явлений.</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Чтение</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xml:space="preserve">: научно-популярные, публицистические, художественные, прагматические.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статья, интервью, рассказ, отрывок из художественного произведения, объявление, рецепт, рекламный проспект, стихотворение и др.</w:t>
      </w:r>
      <w:proofErr w:type="gramEnd"/>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Независимо от вида чтения возможно использование двуязычного словаря.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Письменная речь</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письменной речи, а именно умений:</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заполнение анкет и формуляров (указывать имя, фамилию, пол, гражданство, национальность, адрес);</w:t>
      </w:r>
      <w:proofErr w:type="gramEnd"/>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тезисов устного/письменного сообщения; краткое изложение результатов проектной деятельности.</w:t>
      </w:r>
    </w:p>
    <w:p w:rsidR="003F724C" w:rsidRPr="003F724C" w:rsidRDefault="003F724C" w:rsidP="00E658E8">
      <w:pPr>
        <w:numPr>
          <w:ilvl w:val="0"/>
          <w:numId w:val="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делать выписки из текстов; составлять небольшие письменные высказывания в соответствии с коммуникативной задачей.</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Языковые средства и навыки оперирования ими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Орфография и пунктуация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Правильное написание всех букв алфавита, основных буквосочетаний</w:t>
      </w:r>
      <w:proofErr w:type="gramStart"/>
      <w:r w:rsidRPr="003F724C">
        <w:rPr>
          <w:rFonts w:ascii="Times New Roman" w:eastAsiaTheme="majorEastAsia" w:hAnsi="Times New Roman" w:cs="Times New Roman"/>
          <w:bCs/>
          <w:color w:val="000000" w:themeColor="text1"/>
          <w:sz w:val="24"/>
          <w:szCs w:val="24"/>
        </w:rPr>
        <w:t>.и</w:t>
      </w:r>
      <w:proofErr w:type="gramEnd"/>
      <w:r w:rsidRPr="003F724C">
        <w:rPr>
          <w:rFonts w:ascii="Times New Roman" w:eastAsiaTheme="majorEastAsia" w:hAnsi="Times New Roman" w:cs="Times New Roman"/>
          <w:bCs/>
          <w:color w:val="000000" w:themeColor="text1"/>
          <w:sz w:val="24"/>
          <w:szCs w:val="24"/>
        </w:rPr>
        <w:t>зученных слов. Правильное использование знаков препинания (точки, вопросительного и восклицательного знака) в конце предложения.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Фонетическая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Лексическая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Грамматическая сторона речи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3F724C">
        <w:rPr>
          <w:rFonts w:ascii="Times New Roman" w:eastAsiaTheme="majorEastAsia" w:hAnsi="Times New Roman" w:cs="Times New Roman"/>
          <w:bCs/>
          <w:color w:val="000000" w:themeColor="text1"/>
          <w:sz w:val="24"/>
          <w:szCs w:val="24"/>
        </w:rPr>
        <w:t xml:space="preserve"> предлогов.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Социокультурные знания и умения.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значении родного и иностранного языков в современном мире;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сведениями о социокультурном портрете стран, говорящих на иностранном языке, их символике и культурном наследии;</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сведениями о социокультурном портрете стран, говорящих на иностранном языке, их символике и культурном наследии;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реалиях страны/стран изучаемого языка: традициях (в пита</w:t>
      </w:r>
      <w:r w:rsidRPr="003F724C">
        <w:rPr>
          <w:rFonts w:ascii="Times New Roman" w:eastAsiaTheme="majorEastAsia" w:hAnsi="Times New Roman" w:cs="Times New Roman"/>
          <w:bCs/>
          <w:color w:val="000000" w:themeColor="text1"/>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F724C" w:rsidRPr="003F724C" w:rsidRDefault="003F724C" w:rsidP="00E658E8">
      <w:pPr>
        <w:numPr>
          <w:ilvl w:val="0"/>
          <w:numId w:val="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Компенсаторные умения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переспрашивать, просить повторить, уточняя значение незнакомых слов;</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прогнозировать содержание текста на основе заголовка, предварительно поставленных вопросов и т. д.;</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догадываться о значении незнакомых слов по контексту, по используемым собеседником жестам и мимике;</w:t>
      </w:r>
    </w:p>
    <w:p w:rsidR="003F724C" w:rsidRPr="003F724C" w:rsidRDefault="003F724C" w:rsidP="00E658E8">
      <w:pPr>
        <w:numPr>
          <w:ilvl w:val="0"/>
          <w:numId w:val="1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использовать синонимы, антонимы, описание понятия при дефиците языковых средств.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Общеучебные умения и универсальные способы деятельности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разными источниками на иностранном языке: справочными материалами, словарями, интернет-ресурсами, литературой;</w:t>
      </w:r>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3F724C" w:rsidRPr="003F724C" w:rsidRDefault="003F724C" w:rsidP="00E658E8">
      <w:pPr>
        <w:numPr>
          <w:ilvl w:val="0"/>
          <w:numId w:val="1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самостоятельно работать в классе и дома. </w:t>
      </w:r>
    </w:p>
    <w:p w:rsidR="003F724C" w:rsidRPr="003F724C" w:rsidRDefault="003F724C" w:rsidP="00E658E8">
      <w:pPr>
        <w:spacing w:after="0"/>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Специальные учебные умения</w:t>
      </w:r>
    </w:p>
    <w:p w:rsidR="003F724C" w:rsidRPr="003F724C" w:rsidRDefault="003F724C" w:rsidP="00E658E8">
      <w:pPr>
        <w:spacing w:after="0"/>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находить ключевые слова и социокультурные реалии в работе над текстом;</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семантизировать слова на основе языковой догадки;</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осуществлять словообразовательный анализ;</w:t>
      </w:r>
    </w:p>
    <w:p w:rsidR="003F724C" w:rsidRPr="003F724C"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24C" w:rsidRPr="00F72384" w:rsidRDefault="003F724C" w:rsidP="00E658E8">
      <w:pPr>
        <w:numPr>
          <w:ilvl w:val="0"/>
          <w:numId w:val="1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участвовать в проектной деятельности ме</w:t>
      </w:r>
      <w:proofErr w:type="gramStart"/>
      <w:r w:rsidRPr="003F724C">
        <w:rPr>
          <w:rFonts w:ascii="Times New Roman" w:eastAsiaTheme="majorEastAsia" w:hAnsi="Times New Roman" w:cs="Times New Roman"/>
          <w:bCs/>
          <w:color w:val="000000" w:themeColor="text1"/>
          <w:sz w:val="24"/>
          <w:szCs w:val="24"/>
        </w:rPr>
        <w:t>ж-</w:t>
      </w:r>
      <w:proofErr w:type="gramEnd"/>
      <w:r w:rsidRPr="003F724C">
        <w:rPr>
          <w:rFonts w:ascii="Times New Roman" w:eastAsiaTheme="majorEastAsia" w:hAnsi="Times New Roman" w:cs="Times New Roman"/>
          <w:bCs/>
          <w:color w:val="000000" w:themeColor="text1"/>
          <w:sz w:val="24"/>
          <w:szCs w:val="24"/>
        </w:rPr>
        <w:t xml:space="preserve"> и метапредметного характера.</w:t>
      </w:r>
      <w:bookmarkStart w:id="56" w:name="_Toc409691705"/>
      <w:bookmarkStart w:id="57" w:name="_Toc410654031"/>
    </w:p>
    <w:p w:rsidR="003F724C" w:rsidRPr="003F724C" w:rsidRDefault="00F72384" w:rsidP="00E658E8">
      <w:pPr>
        <w:jc w:val="both"/>
        <w:rPr>
          <w:rFonts w:ascii="Times New Roman" w:eastAsiaTheme="majorEastAsia" w:hAnsi="Times New Roman" w:cs="Times New Roman"/>
          <w:b/>
          <w:bCs/>
          <w:iCs/>
          <w:color w:val="000000" w:themeColor="text1"/>
          <w:sz w:val="24"/>
          <w:szCs w:val="24"/>
        </w:rPr>
      </w:pPr>
      <w:bookmarkStart w:id="58" w:name="_Toc414553229"/>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.2.2.5. История России. Всеобщая история</w:t>
      </w:r>
      <w:bookmarkEnd w:id="56"/>
      <w:bookmarkEnd w:id="57"/>
      <w:bookmarkEnd w:id="58"/>
    </w:p>
    <w:p w:rsidR="003F724C" w:rsidRPr="003F724C" w:rsidRDefault="003F724C" w:rsidP="00E658E8">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Общая характеристика примерной программы по истории.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
          <w:bCs/>
          <w:color w:val="000000" w:themeColor="text1"/>
          <w:sz w:val="24"/>
          <w:szCs w:val="24"/>
        </w:rPr>
        <w:t>Целью школьного исторического образования</w:t>
      </w:r>
      <w:r w:rsidRPr="003F724C">
        <w:rPr>
          <w:rFonts w:ascii="Times New Roman" w:eastAsiaTheme="majorEastAsia" w:hAnsi="Times New Roman" w:cs="Times New Roman"/>
          <w:bCs/>
          <w:color w:val="000000" w:themeColor="text1"/>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F724C">
        <w:rPr>
          <w:rFonts w:ascii="Times New Roman" w:eastAsiaTheme="majorEastAsia" w:hAnsi="Times New Roman" w:cs="Times New Roman"/>
          <w:b/>
          <w:bCs/>
          <w:color w:val="000000" w:themeColor="text1"/>
          <w:sz w:val="24"/>
          <w:szCs w:val="24"/>
        </w:rPr>
        <w:t>задачи изученияистории в школе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E658E8">
      <w:pPr>
        <w:numPr>
          <w:ilvl w:val="0"/>
          <w:numId w:val="3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F724C" w:rsidRPr="003F724C" w:rsidRDefault="003F724C" w:rsidP="00E658E8">
      <w:pPr>
        <w:numPr>
          <w:ilvl w:val="0"/>
          <w:numId w:val="3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F724C" w:rsidRPr="003F724C" w:rsidRDefault="003F724C" w:rsidP="00E658E8">
      <w:pPr>
        <w:numPr>
          <w:ilvl w:val="0"/>
          <w:numId w:val="3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F724C" w:rsidRPr="003F724C" w:rsidRDefault="003F724C" w:rsidP="00E658E8">
      <w:pPr>
        <w:numPr>
          <w:ilvl w:val="0"/>
          <w:numId w:val="3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F724C" w:rsidRPr="003F724C" w:rsidRDefault="003F724C" w:rsidP="00E658E8">
      <w:pPr>
        <w:numPr>
          <w:ilvl w:val="0"/>
          <w:numId w:val="3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соответствии с Концепцией нового учебно-методического комплекса по отечественной истории </w:t>
      </w:r>
      <w:r w:rsidRPr="003F724C">
        <w:rPr>
          <w:rFonts w:ascii="Times New Roman" w:eastAsiaTheme="majorEastAsia" w:hAnsi="Times New Roman" w:cs="Times New Roman"/>
          <w:b/>
          <w:bCs/>
          <w:color w:val="000000" w:themeColor="text1"/>
          <w:sz w:val="24"/>
          <w:szCs w:val="24"/>
        </w:rPr>
        <w:t>базовыми принципами</w:t>
      </w:r>
      <w:r w:rsidRPr="003F724C">
        <w:rPr>
          <w:rFonts w:ascii="Times New Roman" w:eastAsiaTheme="majorEastAsia" w:hAnsi="Times New Roman" w:cs="Times New Roman"/>
          <w:bCs/>
          <w:color w:val="000000" w:themeColor="text1"/>
          <w:sz w:val="24"/>
          <w:szCs w:val="24"/>
        </w:rPr>
        <w:t xml:space="preserve"> школьного исторического образования являются: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идея преемственности исторических периодов, в т.ч. </w:t>
      </w:r>
      <w:r w:rsidRPr="003F724C">
        <w:rPr>
          <w:rFonts w:ascii="Times New Roman" w:eastAsiaTheme="majorEastAsia" w:hAnsi="Times New Roman" w:cs="Times New Roman"/>
          <w:bCs/>
          <w:iCs/>
          <w:color w:val="000000" w:themeColor="text1"/>
          <w:sz w:val="24"/>
          <w:szCs w:val="24"/>
        </w:rPr>
        <w:t>непрерывности</w:t>
      </w:r>
      <w:r w:rsidRPr="003F724C">
        <w:rPr>
          <w:rFonts w:ascii="Times New Roman" w:eastAsiaTheme="majorEastAsia" w:hAnsi="Times New Roman" w:cs="Times New Roman"/>
          <w:bCs/>
          <w:color w:val="000000" w:themeColor="text1"/>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рассмотрение истории России как </w:t>
      </w:r>
      <w:r w:rsidRPr="003F724C">
        <w:rPr>
          <w:rFonts w:ascii="Times New Roman" w:eastAsiaTheme="majorEastAsia" w:hAnsi="Times New Roman" w:cs="Times New Roman"/>
          <w:bCs/>
          <w:iCs/>
          <w:color w:val="000000" w:themeColor="text1"/>
          <w:sz w:val="24"/>
          <w:szCs w:val="24"/>
        </w:rPr>
        <w:t>неотъемлемой части мирового исторического процесса</w:t>
      </w:r>
      <w:r w:rsidRPr="003F724C">
        <w:rPr>
          <w:rFonts w:ascii="Times New Roman" w:eastAsiaTheme="majorEastAsia" w:hAnsi="Times New Roman" w:cs="Times New Roman"/>
          <w:bCs/>
          <w:color w:val="000000" w:themeColor="text1"/>
          <w:sz w:val="24"/>
          <w:szCs w:val="24"/>
        </w:rPr>
        <w:t xml:space="preserve">, понимание особенностей ее развития, места и роли в мировой истории и в современном мире;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познавательное значение российской, региональной и мировой истории;</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требований к каждой ступени непрерывного исторического образования на протяжении всей жизни.</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принцип научности, определяющий соответствие учебных единиц основным результатам научных исследований;</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многофакторный подход к освещению истории всех сторон жизни государства и общества;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F724C" w:rsidRPr="003F724C"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антропологический подход, формирующий личностное эмоционально окрашенное восприятие прошлого;</w:t>
      </w:r>
    </w:p>
    <w:p w:rsidR="003F724C" w:rsidRPr="00F72384" w:rsidRDefault="003F724C" w:rsidP="00E658E8">
      <w:pPr>
        <w:numPr>
          <w:ilvl w:val="0"/>
          <w:numId w:val="1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F724C" w:rsidRPr="003F724C" w:rsidRDefault="003F724C" w:rsidP="00E658E8">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Место учебного предмета «История» в Примерном учебном плане основного общего образования.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«История» изучается на уровне основного общего образования в качестве обязательного предмета в 5-9 классах.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3F724C">
        <w:rPr>
          <w:rFonts w:ascii="Times New Roman" w:eastAsiaTheme="majorEastAsia" w:hAnsi="Times New Roman" w:cs="Times New Roman"/>
          <w:bCs/>
          <w:color w:val="000000" w:themeColor="text1"/>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Структурно предмет «История» включает учебные курсы по всеобщей истории и истории России.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обучающихся при получении основного общего образования с предметом «История» начинается с курса </w:t>
      </w:r>
      <w:r w:rsidRPr="003F724C">
        <w:rPr>
          <w:rFonts w:ascii="Times New Roman" w:eastAsiaTheme="majorEastAsia" w:hAnsi="Times New Roman" w:cs="Times New Roman"/>
          <w:b/>
          <w:bCs/>
          <w:color w:val="000000" w:themeColor="text1"/>
          <w:sz w:val="24"/>
          <w:szCs w:val="24"/>
        </w:rPr>
        <w:t>всеобщей истории</w:t>
      </w:r>
      <w:r w:rsidRPr="003F724C">
        <w:rPr>
          <w:rFonts w:ascii="Times New Roman" w:eastAsiaTheme="majorEastAsia" w:hAnsi="Times New Roman" w:cs="Times New Roman"/>
          <w:bCs/>
          <w:color w:val="000000" w:themeColor="text1"/>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3F724C">
        <w:rPr>
          <w:rFonts w:ascii="Times New Roman" w:eastAsiaTheme="majorEastAsia" w:hAnsi="Times New Roman" w:cs="Times New Roman"/>
          <w:bCs/>
          <w:color w:val="000000" w:themeColor="text1"/>
          <w:sz w:val="24"/>
          <w:szCs w:val="24"/>
        </w:rPr>
        <w:t>экономических и геополитических процессов</w:t>
      </w:r>
      <w:proofErr w:type="gramEnd"/>
      <w:r w:rsidRPr="003F724C">
        <w:rPr>
          <w:rFonts w:ascii="Times New Roman" w:eastAsiaTheme="majorEastAsia" w:hAnsi="Times New Roman" w:cs="Times New Roman"/>
          <w:bCs/>
          <w:color w:val="000000" w:themeColor="text1"/>
          <w:sz w:val="24"/>
          <w:szCs w:val="24"/>
        </w:rPr>
        <w:t xml:space="preserve"> в мире. Курс имеет определяющее значение в осознании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F724C" w:rsidRPr="003F724C" w:rsidRDefault="003F724C" w:rsidP="00E658E8">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Курс </w:t>
      </w:r>
      <w:r w:rsidRPr="003F724C">
        <w:rPr>
          <w:rFonts w:ascii="Times New Roman" w:eastAsiaTheme="majorEastAsia" w:hAnsi="Times New Roman" w:cs="Times New Roman"/>
          <w:b/>
          <w:bCs/>
          <w:color w:val="000000" w:themeColor="text1"/>
          <w:sz w:val="24"/>
          <w:szCs w:val="24"/>
        </w:rPr>
        <w:t>отечественной истории</w:t>
      </w:r>
      <w:r w:rsidRPr="003F724C">
        <w:rPr>
          <w:rFonts w:ascii="Times New Roman" w:eastAsiaTheme="majorEastAsia" w:hAnsi="Times New Roman" w:cs="Times New Roman"/>
          <w:bCs/>
          <w:color w:val="000000" w:themeColor="text1"/>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F724C">
        <w:rPr>
          <w:rFonts w:ascii="Times New Roman" w:eastAsiaTheme="majorEastAsia" w:hAnsi="Times New Roman" w:cs="Times New Roman"/>
          <w:b/>
          <w:bCs/>
          <w:color w:val="000000" w:themeColor="text1"/>
          <w:sz w:val="24"/>
          <w:szCs w:val="24"/>
        </w:rPr>
        <w:t>синхронизации курсов истории России и всеобщей истории</w:t>
      </w:r>
      <w:r w:rsidRPr="003F724C">
        <w:rPr>
          <w:rFonts w:ascii="Times New Roman" w:eastAsiaTheme="majorEastAsia" w:hAnsi="Times New Roman" w:cs="Times New Roman"/>
          <w:bCs/>
          <w:color w:val="000000" w:themeColor="text1"/>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Патриотическая основа</w:t>
      </w:r>
      <w:r w:rsidRPr="003F724C">
        <w:rPr>
          <w:rFonts w:ascii="Times New Roman" w:eastAsiaTheme="majorEastAsia" w:hAnsi="Times New Roman" w:cs="Times New Roman"/>
          <w:bCs/>
          <w:color w:val="000000" w:themeColor="text1"/>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F724C">
        <w:rPr>
          <w:rFonts w:ascii="Times New Roman" w:eastAsiaTheme="majorEastAsia" w:hAnsi="Times New Roman" w:cs="Times New Roman"/>
          <w:b/>
          <w:bCs/>
          <w:color w:val="000000" w:themeColor="text1"/>
          <w:sz w:val="24"/>
          <w:szCs w:val="24"/>
        </w:rPr>
        <w:t>взаимодействии культур и религий</w:t>
      </w:r>
      <w:r w:rsidRPr="003F724C">
        <w:rPr>
          <w:rFonts w:ascii="Times New Roman" w:eastAsiaTheme="majorEastAsia" w:hAnsi="Times New Roman" w:cs="Times New Roman"/>
          <w:bCs/>
          <w:color w:val="000000" w:themeColor="text1"/>
          <w:sz w:val="24"/>
          <w:szCs w:val="24"/>
        </w:rPr>
        <w:t xml:space="preserve">, укреплении экономических, социальных, политических и </w:t>
      </w:r>
      <w:r w:rsidRPr="003F724C">
        <w:rPr>
          <w:rFonts w:ascii="Times New Roman" w:eastAsiaTheme="majorEastAsia" w:hAnsi="Times New Roman" w:cs="Times New Roman"/>
          <w:bCs/>
          <w:color w:val="000000" w:themeColor="text1"/>
          <w:sz w:val="24"/>
          <w:szCs w:val="24"/>
        </w:rPr>
        <w:lastRenderedPageBreak/>
        <w:t>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Одной из главных задач школьного курса истории является </w:t>
      </w:r>
      <w:r w:rsidRPr="003F724C">
        <w:rPr>
          <w:rFonts w:ascii="Times New Roman" w:eastAsiaTheme="majorEastAsia" w:hAnsi="Times New Roman" w:cs="Times New Roman"/>
          <w:b/>
          <w:bCs/>
          <w:color w:val="000000" w:themeColor="text1"/>
          <w:sz w:val="24"/>
          <w:szCs w:val="24"/>
        </w:rPr>
        <w:t>формирование гражданской общероссийской идентичности</w:t>
      </w:r>
      <w:r w:rsidRPr="003F724C">
        <w:rPr>
          <w:rFonts w:ascii="Times New Roman" w:eastAsiaTheme="majorEastAsia" w:hAnsi="Times New Roman" w:cs="Times New Roman"/>
          <w:bCs/>
          <w:color w:val="000000" w:themeColor="text1"/>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3F724C">
        <w:rPr>
          <w:rFonts w:ascii="Times New Roman" w:eastAsiaTheme="majorEastAsia" w:hAnsi="Times New Roman" w:cs="Times New Roman"/>
          <w:bCs/>
          <w:color w:val="000000" w:themeColor="text1"/>
          <w:sz w:val="24"/>
          <w:szCs w:val="24"/>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roofErr w:type="gramEnd"/>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Необходимо увеличить количество учебного времени на изучение материалов по </w:t>
      </w:r>
      <w:r w:rsidRPr="003F724C">
        <w:rPr>
          <w:rFonts w:ascii="Times New Roman" w:eastAsiaTheme="majorEastAsia" w:hAnsi="Times New Roman" w:cs="Times New Roman"/>
          <w:b/>
          <w:bCs/>
          <w:color w:val="000000" w:themeColor="text1"/>
          <w:sz w:val="24"/>
          <w:szCs w:val="24"/>
        </w:rPr>
        <w:t>истории культуры</w:t>
      </w:r>
      <w:r w:rsidRPr="003F724C">
        <w:rPr>
          <w:rFonts w:ascii="Times New Roman" w:eastAsiaTheme="majorEastAsia" w:hAnsi="Times New Roman" w:cs="Times New Roman"/>
          <w:bCs/>
          <w:color w:val="000000" w:themeColor="text1"/>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E658E8">
        <w:rPr>
          <w:rFonts w:ascii="Times New Roman" w:eastAsiaTheme="majorEastAsia" w:hAnsi="Times New Roman" w:cs="Times New Roman"/>
          <w:bCs/>
          <w:color w:val="FF0000"/>
          <w:sz w:val="24"/>
          <w:szCs w:val="24"/>
        </w:rPr>
        <w:t>Концепцией нового учебно-методического комплекса по отечественной истории в качестве</w:t>
      </w:r>
      <w:r w:rsidR="00E658E8" w:rsidRPr="00E658E8">
        <w:rPr>
          <w:rFonts w:ascii="Times New Roman" w:eastAsiaTheme="majorEastAsia" w:hAnsi="Times New Roman" w:cs="Times New Roman"/>
          <w:bCs/>
          <w:color w:val="FF0000"/>
          <w:sz w:val="24"/>
          <w:szCs w:val="24"/>
        </w:rPr>
        <w:t xml:space="preserve"> </w:t>
      </w:r>
      <w:r w:rsidRPr="00E658E8">
        <w:rPr>
          <w:rFonts w:ascii="Times New Roman" w:eastAsiaTheme="majorEastAsia" w:hAnsi="Times New Roman" w:cs="Times New Roman"/>
          <w:bCs/>
          <w:color w:val="FF0000"/>
          <w:sz w:val="24"/>
          <w:szCs w:val="24"/>
        </w:rPr>
        <w:t xml:space="preserve">наиболее оптимальной предложена модель, при которой </w:t>
      </w:r>
      <w:r w:rsidRPr="00E658E8">
        <w:rPr>
          <w:rFonts w:ascii="Times New Roman" w:eastAsiaTheme="majorEastAsia" w:hAnsi="Times New Roman" w:cs="Times New Roman"/>
          <w:b/>
          <w:bCs/>
          <w:color w:val="FF0000"/>
          <w:sz w:val="24"/>
          <w:szCs w:val="24"/>
        </w:rPr>
        <w:t>изучение истории будет строиться по линейной системе с 5 по 10 классы</w:t>
      </w:r>
      <w:r w:rsidRPr="00E658E8">
        <w:rPr>
          <w:rFonts w:ascii="Times New Roman" w:eastAsiaTheme="majorEastAsia" w:hAnsi="Times New Roman" w:cs="Times New Roman"/>
          <w:bCs/>
          <w:color w:val="FF0000"/>
          <w:sz w:val="24"/>
          <w:szCs w:val="24"/>
        </w:rPr>
        <w:t>. За счет</w:t>
      </w:r>
      <w:r w:rsidRPr="003F724C">
        <w:rPr>
          <w:rFonts w:ascii="Times New Roman" w:eastAsiaTheme="majorEastAsia" w:hAnsi="Times New Roman" w:cs="Times New Roman"/>
          <w:bCs/>
          <w:color w:val="000000" w:themeColor="text1"/>
          <w:sz w:val="24"/>
          <w:szCs w:val="24"/>
        </w:rPr>
        <w:t xml:space="preserve">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Историческое образование в выпускном классе средней школы может иметь дифференцированный характер. </w:t>
      </w:r>
      <w:proofErr w:type="gramStart"/>
      <w:r w:rsidRPr="003F724C">
        <w:rPr>
          <w:rFonts w:ascii="Times New Roman" w:eastAsiaTheme="majorEastAsia" w:hAnsi="Times New Roman" w:cs="Times New Roman"/>
          <w:bCs/>
          <w:color w:val="000000" w:themeColor="text1"/>
          <w:sz w:val="24"/>
          <w:szCs w:val="24"/>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3F724C">
        <w:rPr>
          <w:rFonts w:ascii="Times New Roman" w:eastAsiaTheme="majorEastAsia" w:hAnsi="Times New Roman" w:cs="Times New Roman"/>
          <w:bCs/>
          <w:color w:val="000000" w:themeColor="text1"/>
          <w:sz w:val="24"/>
          <w:szCs w:val="24"/>
        </w:rPr>
        <w:t xml:space="preserve">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F724C" w:rsidRPr="003F724C" w:rsidRDefault="003F724C" w:rsidP="00E658E8">
      <w:pPr>
        <w:jc w:val="both"/>
        <w:rPr>
          <w:rFonts w:ascii="Times New Roman" w:eastAsiaTheme="majorEastAsia" w:hAnsi="Times New Roman" w:cs="Times New Roman"/>
          <w:bCs/>
          <w:color w:val="000000" w:themeColor="text1"/>
          <w:sz w:val="24"/>
          <w:szCs w:val="24"/>
        </w:rPr>
      </w:pPr>
      <w:proofErr w:type="gramStart"/>
      <w:r w:rsidRPr="00E658E8">
        <w:rPr>
          <w:rFonts w:ascii="Times New Roman" w:eastAsiaTheme="majorEastAsia" w:hAnsi="Times New Roman" w:cs="Times New Roman"/>
          <w:bCs/>
          <w:color w:val="FF0000"/>
          <w:sz w:val="24"/>
          <w:szCs w:val="24"/>
        </w:rPr>
        <w:t>В случае обучения на профильном уровне у</w:t>
      </w:r>
      <w:r w:rsidRPr="003F724C">
        <w:rPr>
          <w:rFonts w:ascii="Times New Roman" w:eastAsiaTheme="majorEastAsia" w:hAnsi="Times New Roman" w:cs="Times New Roman"/>
          <w:bCs/>
          <w:color w:val="000000" w:themeColor="text1"/>
          <w:sz w:val="24"/>
          <w:szCs w:val="24"/>
        </w:rPr>
        <w:t xml:space="preserve">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w:t>
      </w:r>
      <w:r w:rsidRPr="003F724C">
        <w:rPr>
          <w:rFonts w:ascii="Times New Roman" w:eastAsiaTheme="majorEastAsia" w:hAnsi="Times New Roman" w:cs="Times New Roman"/>
          <w:bCs/>
          <w:color w:val="000000" w:themeColor="text1"/>
          <w:sz w:val="24"/>
          <w:szCs w:val="24"/>
        </w:rPr>
        <w:lastRenderedPageBreak/>
        <w:t>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w:t>
      </w:r>
      <w:proofErr w:type="gramEnd"/>
      <w:r w:rsidRPr="003F724C">
        <w:rPr>
          <w:rFonts w:ascii="Times New Roman" w:eastAsiaTheme="majorEastAsia" w:hAnsi="Times New Roman" w:cs="Times New Roman"/>
          <w:bCs/>
          <w:color w:val="000000" w:themeColor="text1"/>
          <w:sz w:val="24"/>
          <w:szCs w:val="24"/>
        </w:rPr>
        <w:t xml:space="preserve"> сформировать умение сопоставлять и оценивать различные исторические версии.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России. Всеобщая история</w:t>
      </w:r>
    </w:p>
    <w:p w:rsidR="003F724C" w:rsidRPr="003F724C" w:rsidRDefault="00F72384"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России. </w:t>
      </w:r>
      <w:r w:rsidR="003F724C" w:rsidRPr="003F724C">
        <w:rPr>
          <w:rFonts w:ascii="Times New Roman" w:eastAsiaTheme="majorEastAsia" w:hAnsi="Times New Roman" w:cs="Times New Roman"/>
          <w:b/>
          <w:bCs/>
          <w:color w:val="000000" w:themeColor="text1"/>
          <w:sz w:val="24"/>
          <w:szCs w:val="24"/>
        </w:rPr>
        <w:t>От Древней Руси к Российскому государству</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Введение</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и государства на территории нашей страны в древности </w:t>
      </w:r>
    </w:p>
    <w:p w:rsidR="003F724C" w:rsidRPr="003F724C" w:rsidRDefault="003F724C" w:rsidP="00E658E8">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Заселение территории нашей страны человеком. Каменный век. </w:t>
      </w:r>
      <w:r w:rsidRPr="003F724C">
        <w:rPr>
          <w:rFonts w:ascii="Times New Roman" w:eastAsiaTheme="majorEastAsia" w:hAnsi="Times New Roman" w:cs="Times New Roman"/>
          <w:bCs/>
          <w:i/>
          <w:color w:val="000000" w:themeColor="text1"/>
          <w:sz w:val="24"/>
          <w:szCs w:val="24"/>
        </w:rPr>
        <w:t xml:space="preserve">Особенности перехода от присваивающего хозяйства к </w:t>
      </w:r>
      <w:proofErr w:type="gramStart"/>
      <w:r w:rsidRPr="003F724C">
        <w:rPr>
          <w:rFonts w:ascii="Times New Roman" w:eastAsiaTheme="majorEastAsia" w:hAnsi="Times New Roman" w:cs="Times New Roman"/>
          <w:bCs/>
          <w:i/>
          <w:color w:val="000000" w:themeColor="text1"/>
          <w:sz w:val="24"/>
          <w:szCs w:val="24"/>
        </w:rPr>
        <w:t>производящему</w:t>
      </w:r>
      <w:proofErr w:type="gramEnd"/>
      <w:r w:rsidRPr="003F724C">
        <w:rPr>
          <w:rFonts w:ascii="Times New Roman" w:eastAsiaTheme="majorEastAsia" w:hAnsi="Times New Roman" w:cs="Times New Roman"/>
          <w:bCs/>
          <w:i/>
          <w:color w:val="000000" w:themeColor="text1"/>
          <w:sz w:val="24"/>
          <w:szCs w:val="24"/>
        </w:rPr>
        <w:t xml:space="preserve"> на территории Северной Евразии.</w:t>
      </w:r>
      <w:r w:rsidR="00E658E8">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3F724C">
        <w:rPr>
          <w:rFonts w:ascii="Times New Roman" w:eastAsiaTheme="majorEastAsia" w:hAnsi="Times New Roman" w:cs="Times New Roman"/>
          <w:bCs/>
          <w:i/>
          <w:color w:val="000000" w:themeColor="text1"/>
          <w:sz w:val="24"/>
          <w:szCs w:val="24"/>
        </w:rPr>
        <w:t>веке</w:t>
      </w:r>
      <w:proofErr w:type="gramEnd"/>
      <w:r w:rsidRPr="003F724C">
        <w:rPr>
          <w:rFonts w:ascii="Times New Roman" w:eastAsiaTheme="majorEastAsia" w:hAnsi="Times New Roman" w:cs="Times New Roman"/>
          <w:bCs/>
          <w:i/>
          <w:color w:val="000000" w:themeColor="text1"/>
          <w:sz w:val="24"/>
          <w:szCs w:val="24"/>
        </w:rPr>
        <w:t>. Степь и ее роль в распространении культурных взаимовлияний.</w:t>
      </w:r>
    </w:p>
    <w:p w:rsidR="003F724C" w:rsidRPr="003F724C" w:rsidRDefault="003F724C" w:rsidP="00E658E8">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проживавшие на этой территории до середины I тысячелетия до н.э. </w:t>
      </w:r>
      <w:r w:rsidRPr="003F724C">
        <w:rPr>
          <w:rFonts w:ascii="Times New Roman" w:eastAsiaTheme="majorEastAsia" w:hAnsi="Times New Roman" w:cs="Times New Roman"/>
          <w:bCs/>
          <w:i/>
          <w:color w:val="000000" w:themeColor="text1"/>
          <w:sz w:val="24"/>
          <w:szCs w:val="24"/>
        </w:rPr>
        <w:t xml:space="preserve">Античные города-государства Северного Причерноморья. Боспорское царство. Скифское царство. Дербент.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Восточная Европа в середине I тыс. н.э. </w:t>
      </w:r>
    </w:p>
    <w:p w:rsidR="003F724C" w:rsidRPr="003F724C" w:rsidRDefault="003F724C" w:rsidP="00A24C27">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Великое переселение народов. </w:t>
      </w:r>
      <w:r w:rsidRPr="003F724C">
        <w:rPr>
          <w:rFonts w:ascii="Times New Roman" w:eastAsiaTheme="majorEastAsia" w:hAnsi="Times New Roman" w:cs="Times New Roman"/>
          <w:bCs/>
          <w:i/>
          <w:color w:val="000000" w:themeColor="text1"/>
          <w:sz w:val="24"/>
          <w:szCs w:val="24"/>
        </w:rPr>
        <w:t>Миграция готов. Нашествие гуннов.</w:t>
      </w:r>
      <w:r w:rsidRPr="003F724C">
        <w:rPr>
          <w:rFonts w:ascii="Times New Roman" w:eastAsiaTheme="majorEastAsia" w:hAnsi="Times New Roman" w:cs="Times New Roman"/>
          <w:bCs/>
          <w:color w:val="000000" w:themeColor="text1"/>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3F724C">
        <w:rPr>
          <w:rFonts w:ascii="Times New Roman" w:eastAsiaTheme="majorEastAsia" w:hAnsi="Times New Roman" w:cs="Times New Roman"/>
          <w:bCs/>
          <w:i/>
          <w:color w:val="000000" w:themeColor="text1"/>
          <w:sz w:val="24"/>
          <w:szCs w:val="24"/>
        </w:rPr>
        <w:t>Славянские общности Восточной Европы.</w:t>
      </w:r>
      <w:r w:rsidRPr="003F724C">
        <w:rPr>
          <w:rFonts w:ascii="Times New Roman" w:eastAsiaTheme="majorEastAsia" w:hAnsi="Times New Roman" w:cs="Times New Roman"/>
          <w:bCs/>
          <w:color w:val="000000" w:themeColor="text1"/>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F724C">
        <w:rPr>
          <w:rFonts w:ascii="Times New Roman" w:eastAsiaTheme="majorEastAsia" w:hAnsi="Times New Roman" w:cs="Times New Roman"/>
          <w:bCs/>
          <w:i/>
          <w:color w:val="000000" w:themeColor="text1"/>
          <w:sz w:val="24"/>
          <w:szCs w:val="24"/>
        </w:rPr>
        <w:t xml:space="preserve">. Тюркский каганат. Хазарский каганат. Волжская Булгария.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Образование государства Русь </w:t>
      </w:r>
    </w:p>
    <w:p w:rsidR="003F724C" w:rsidRPr="003F724C" w:rsidRDefault="003F724C" w:rsidP="00A24C2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Государства Центральной и Западной Европы. Первые известия о Руси.</w:t>
      </w:r>
      <w:r w:rsidRPr="003F724C">
        <w:rPr>
          <w:rFonts w:ascii="Times New Roman" w:eastAsiaTheme="majorEastAsia" w:hAnsi="Times New Roman" w:cs="Times New Roman"/>
          <w:bCs/>
          <w:color w:val="000000" w:themeColor="text1"/>
          <w:sz w:val="24"/>
          <w:szCs w:val="24"/>
        </w:rPr>
        <w:t xml:space="preserve"> Проблема образования Древнерусского государства. Начало династии Рюриковичей.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w:t>
      </w:r>
      <w:r w:rsidRPr="003F724C">
        <w:rPr>
          <w:rFonts w:ascii="Times New Roman" w:eastAsiaTheme="majorEastAsia" w:hAnsi="Times New Roman" w:cs="Times New Roman"/>
          <w:bCs/>
          <w:color w:val="000000" w:themeColor="text1"/>
          <w:sz w:val="24"/>
          <w:szCs w:val="24"/>
        </w:rPr>
        <w:lastRenderedPageBreak/>
        <w:t xml:space="preserve">кочевниками европейских степей. Русь в международной торговле. Путь </w:t>
      </w:r>
      <w:proofErr w:type="gramStart"/>
      <w:r w:rsidRPr="003F724C">
        <w:rPr>
          <w:rFonts w:ascii="Times New Roman" w:eastAsiaTheme="majorEastAsia" w:hAnsi="Times New Roman" w:cs="Times New Roman"/>
          <w:bCs/>
          <w:color w:val="000000" w:themeColor="text1"/>
          <w:sz w:val="24"/>
          <w:szCs w:val="24"/>
        </w:rPr>
        <w:t>из</w:t>
      </w:r>
      <w:proofErr w:type="gramEnd"/>
      <w:r w:rsidRPr="003F724C">
        <w:rPr>
          <w:rFonts w:ascii="Times New Roman" w:eastAsiaTheme="majorEastAsia" w:hAnsi="Times New Roman" w:cs="Times New Roman"/>
          <w:bCs/>
          <w:color w:val="000000" w:themeColor="text1"/>
          <w:sz w:val="24"/>
          <w:szCs w:val="24"/>
        </w:rPr>
        <w:t xml:space="preserve"> варяг в греки. Волжский торговый путь.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Принятие христианства и его значение. Византийское наследие на Руси.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Русь в конце X – начале XII в.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3F724C">
        <w:rPr>
          <w:rFonts w:ascii="Times New Roman" w:eastAsiaTheme="majorEastAsia" w:hAnsi="Times New Roman" w:cs="Times New Roman"/>
          <w:bCs/>
          <w:color w:val="000000" w:themeColor="text1"/>
          <w:sz w:val="24"/>
          <w:szCs w:val="24"/>
        </w:rPr>
        <w:t>Русская</w:t>
      </w:r>
      <w:proofErr w:type="gramEnd"/>
      <w:r w:rsidRPr="003F724C">
        <w:rPr>
          <w:rFonts w:ascii="Times New Roman" w:eastAsiaTheme="majorEastAsia" w:hAnsi="Times New Roman" w:cs="Times New Roman"/>
          <w:bCs/>
          <w:color w:val="000000" w:themeColor="text1"/>
          <w:sz w:val="24"/>
          <w:szCs w:val="24"/>
        </w:rPr>
        <w:t xml:space="preserve"> Правда, </w:t>
      </w:r>
      <w:r w:rsidRPr="003F724C">
        <w:rPr>
          <w:rFonts w:ascii="Times New Roman" w:eastAsiaTheme="majorEastAsia" w:hAnsi="Times New Roman" w:cs="Times New Roman"/>
          <w:bCs/>
          <w:i/>
          <w:color w:val="000000" w:themeColor="text1"/>
          <w:sz w:val="24"/>
          <w:szCs w:val="24"/>
        </w:rPr>
        <w:t>церковные уставы.</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F724C">
        <w:rPr>
          <w:rFonts w:ascii="Times New Roman" w:eastAsiaTheme="majorEastAsia" w:hAnsi="Times New Roman" w:cs="Times New Roman"/>
          <w:bCs/>
          <w:i/>
          <w:color w:val="000000" w:themeColor="text1"/>
          <w:sz w:val="24"/>
          <w:szCs w:val="24"/>
        </w:rPr>
        <w:t>(Дешт-и-Кипчак</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странами Центральной, Западной и Северной Европы.</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F724C">
        <w:rPr>
          <w:rFonts w:ascii="Times New Roman" w:eastAsiaTheme="majorEastAsia" w:hAnsi="Times New Roman" w:cs="Times New Roman"/>
          <w:bCs/>
          <w:i/>
          <w:color w:val="000000" w:themeColor="text1"/>
          <w:sz w:val="24"/>
          <w:szCs w:val="24"/>
        </w:rPr>
        <w:t>«Новгородская псалтирь». «Остромирово Евангелие».</w:t>
      </w:r>
      <w:r w:rsidRPr="003F724C">
        <w:rPr>
          <w:rFonts w:ascii="Times New Roman" w:eastAsiaTheme="majorEastAsia" w:hAnsi="Times New Roman" w:cs="Times New Roman"/>
          <w:bCs/>
          <w:color w:val="000000" w:themeColor="text1"/>
          <w:sz w:val="24"/>
          <w:szCs w:val="24"/>
        </w:rPr>
        <w:t xml:space="preserve"> Появление древнерусской литературы. </w:t>
      </w:r>
      <w:r w:rsidRPr="003F724C">
        <w:rPr>
          <w:rFonts w:ascii="Times New Roman" w:eastAsiaTheme="majorEastAsia" w:hAnsi="Times New Roman" w:cs="Times New Roman"/>
          <w:bCs/>
          <w:i/>
          <w:color w:val="000000" w:themeColor="text1"/>
          <w:sz w:val="24"/>
          <w:szCs w:val="24"/>
        </w:rPr>
        <w:t>«Слово о Законе и Благодати».</w:t>
      </w:r>
      <w:r w:rsidRPr="003F724C">
        <w:rPr>
          <w:rFonts w:ascii="Times New Roman" w:eastAsiaTheme="majorEastAsia" w:hAnsi="Times New Roman" w:cs="Times New Roman"/>
          <w:bCs/>
          <w:color w:val="000000" w:themeColor="text1"/>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Русь в середине XII – начале XIII в.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F724C">
        <w:rPr>
          <w:rFonts w:ascii="Times New Roman" w:eastAsiaTheme="majorEastAsia" w:hAnsi="Times New Roman" w:cs="Times New Roman"/>
          <w:bCs/>
          <w:i/>
          <w:color w:val="000000" w:themeColor="text1"/>
          <w:sz w:val="24"/>
          <w:szCs w:val="24"/>
        </w:rPr>
        <w:t>Эволюция общественного строя и права</w:t>
      </w:r>
      <w:proofErr w:type="gramStart"/>
      <w:r w:rsidRPr="003F724C">
        <w:rPr>
          <w:rFonts w:ascii="Times New Roman" w:eastAsiaTheme="majorEastAsia" w:hAnsi="Times New Roman" w:cs="Times New Roman"/>
          <w:bCs/>
          <w:i/>
          <w:color w:val="000000" w:themeColor="text1"/>
          <w:sz w:val="24"/>
          <w:szCs w:val="24"/>
        </w:rPr>
        <w:t>.В</w:t>
      </w:r>
      <w:proofErr w:type="gramEnd"/>
      <w:r w:rsidRPr="003F724C">
        <w:rPr>
          <w:rFonts w:ascii="Times New Roman" w:eastAsiaTheme="majorEastAsia" w:hAnsi="Times New Roman" w:cs="Times New Roman"/>
          <w:bCs/>
          <w:i/>
          <w:color w:val="000000" w:themeColor="text1"/>
          <w:sz w:val="24"/>
          <w:szCs w:val="24"/>
        </w:rPr>
        <w:t xml:space="preserve">нешняя политика русских земель в евразийском контексте.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Русские земли в середине XIII - XIV в</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F724C" w:rsidRPr="003F724C" w:rsidRDefault="003F724C" w:rsidP="00A24C2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3F724C">
        <w:rPr>
          <w:rFonts w:ascii="Times New Roman" w:eastAsiaTheme="majorEastAsia" w:hAnsi="Times New Roman" w:cs="Times New Roman"/>
          <w:bCs/>
          <w:i/>
          <w:color w:val="000000" w:themeColor="text1"/>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и государства степной зоны Восточной Европы и Сибири в XIII-XV вв.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F724C">
        <w:rPr>
          <w:rFonts w:ascii="Times New Roman" w:eastAsiaTheme="majorEastAsia" w:hAnsi="Times New Roman" w:cs="Times New Roman"/>
          <w:bCs/>
          <w:i/>
          <w:color w:val="000000" w:themeColor="text1"/>
          <w:sz w:val="24"/>
          <w:szCs w:val="24"/>
        </w:rPr>
        <w:t>Касимовское ханство.</w:t>
      </w:r>
      <w:r w:rsidRPr="003F724C">
        <w:rPr>
          <w:rFonts w:ascii="Times New Roman" w:eastAsiaTheme="majorEastAsia" w:hAnsi="Times New Roman" w:cs="Times New Roman"/>
          <w:bCs/>
          <w:color w:val="000000" w:themeColor="text1"/>
          <w:sz w:val="24"/>
          <w:szCs w:val="24"/>
        </w:rPr>
        <w:t xml:space="preserve"> Дикое поле. Народы Северного Кавказа. </w:t>
      </w:r>
      <w:r w:rsidRPr="003F724C">
        <w:rPr>
          <w:rFonts w:ascii="Times New Roman" w:eastAsiaTheme="majorEastAsia" w:hAnsi="Times New Roman" w:cs="Times New Roman"/>
          <w:bCs/>
          <w:i/>
          <w:color w:val="000000" w:themeColor="text1"/>
          <w:sz w:val="24"/>
          <w:szCs w:val="24"/>
        </w:rPr>
        <w:t xml:space="preserve">Итальянские фактории Причерноморья (Каффа, Тана, Солдайя и </w:t>
      </w:r>
      <w:proofErr w:type="gramStart"/>
      <w:r w:rsidRPr="003F724C">
        <w:rPr>
          <w:rFonts w:ascii="Times New Roman" w:eastAsiaTheme="majorEastAsia" w:hAnsi="Times New Roman" w:cs="Times New Roman"/>
          <w:bCs/>
          <w:i/>
          <w:color w:val="000000" w:themeColor="text1"/>
          <w:sz w:val="24"/>
          <w:szCs w:val="24"/>
        </w:rPr>
        <w:t>др</w:t>
      </w:r>
      <w:proofErr w:type="gramEnd"/>
      <w:r w:rsidRPr="003F724C">
        <w:rPr>
          <w:rFonts w:ascii="Times New Roman" w:eastAsiaTheme="majorEastAsia" w:hAnsi="Times New Roman" w:cs="Times New Roman"/>
          <w:bCs/>
          <w:i/>
          <w:color w:val="000000" w:themeColor="text1"/>
          <w:sz w:val="24"/>
          <w:szCs w:val="24"/>
        </w:rPr>
        <w:t>) и их роль в системе торговых и политических связей Руси с Западом и Востоком.</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Изменения </w:t>
      </w:r>
      <w:proofErr w:type="gramStart"/>
      <w:r w:rsidRPr="003F724C">
        <w:rPr>
          <w:rFonts w:ascii="Times New Roman" w:eastAsiaTheme="majorEastAsia" w:hAnsi="Times New Roman" w:cs="Times New Roman"/>
          <w:bCs/>
          <w:i/>
          <w:color w:val="000000" w:themeColor="text1"/>
          <w:sz w:val="24"/>
          <w:szCs w:val="24"/>
        </w:rPr>
        <w:t>в представлениях о картине мира в Евразии в связи с завершением</w:t>
      </w:r>
      <w:proofErr w:type="gramEnd"/>
      <w:r w:rsidRPr="003F724C">
        <w:rPr>
          <w:rFonts w:ascii="Times New Roman" w:eastAsiaTheme="majorEastAsia" w:hAnsi="Times New Roman" w:cs="Times New Roman"/>
          <w:bCs/>
          <w:i/>
          <w:color w:val="000000" w:themeColor="text1"/>
          <w:sz w:val="24"/>
          <w:szCs w:val="24"/>
        </w:rPr>
        <w:t xml:space="preserve"> монгольских завоеваний.</w:t>
      </w:r>
      <w:r w:rsidRPr="003F724C">
        <w:rPr>
          <w:rFonts w:ascii="Times New Roman" w:eastAsiaTheme="majorEastAsia" w:hAnsi="Times New Roman" w:cs="Times New Roman"/>
          <w:bCs/>
          <w:color w:val="000000" w:themeColor="text1"/>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Формирование единого Русского государства в XV веке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F724C">
        <w:rPr>
          <w:rFonts w:ascii="Times New Roman" w:eastAsiaTheme="majorEastAsia" w:hAnsi="Times New Roman" w:cs="Times New Roman"/>
          <w:bCs/>
          <w:i/>
          <w:color w:val="000000" w:themeColor="text1"/>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3F724C">
        <w:rPr>
          <w:rFonts w:ascii="Times New Roman" w:eastAsiaTheme="majorEastAsia" w:hAnsi="Times New Roman" w:cs="Times New Roman"/>
          <w:bCs/>
          <w:color w:val="000000" w:themeColor="text1"/>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F724C">
        <w:rPr>
          <w:rFonts w:ascii="Times New Roman" w:eastAsiaTheme="majorEastAsia" w:hAnsi="Times New Roman" w:cs="Times New Roman"/>
          <w:bCs/>
          <w:i/>
          <w:color w:val="000000" w:themeColor="text1"/>
          <w:sz w:val="24"/>
          <w:szCs w:val="24"/>
        </w:rPr>
        <w:t xml:space="preserve">Формирование аппарата управления единого государства. Перемены в устройстве двора </w:t>
      </w:r>
      <w:r w:rsidRPr="003F724C">
        <w:rPr>
          <w:rFonts w:ascii="Times New Roman" w:eastAsiaTheme="majorEastAsia" w:hAnsi="Times New Roman" w:cs="Times New Roman"/>
          <w:bCs/>
          <w:i/>
          <w:color w:val="000000" w:themeColor="text1"/>
          <w:sz w:val="24"/>
          <w:szCs w:val="24"/>
        </w:rPr>
        <w:lastRenderedPageBreak/>
        <w:t>великого князя:</w:t>
      </w:r>
      <w:r w:rsidRPr="003F724C">
        <w:rPr>
          <w:rFonts w:ascii="Times New Roman" w:eastAsiaTheme="majorEastAsia" w:hAnsi="Times New Roman" w:cs="Times New Roman"/>
          <w:bCs/>
          <w:color w:val="000000" w:themeColor="text1"/>
          <w:sz w:val="24"/>
          <w:szCs w:val="24"/>
        </w:rPr>
        <w:t xml:space="preserve"> новая государственная символика; царский титул и регалии; дворцовое и церковное строительство. Московский Кремль. </w:t>
      </w:r>
    </w:p>
    <w:p w:rsidR="003F724C" w:rsidRPr="003F724C" w:rsidRDefault="003F724C" w:rsidP="00A24C2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A24C2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3F724C">
        <w:rPr>
          <w:rFonts w:ascii="Times New Roman" w:eastAsiaTheme="majorEastAsia" w:hAnsi="Times New Roman" w:cs="Times New Roman"/>
          <w:bCs/>
          <w:i/>
          <w:color w:val="000000" w:themeColor="text1"/>
          <w:sz w:val="24"/>
          <w:szCs w:val="24"/>
        </w:rPr>
        <w:t>Внутрицерковная борьба (иосифляне и нестяжатели, ереси).</w:t>
      </w:r>
      <w:r w:rsidRPr="003F724C">
        <w:rPr>
          <w:rFonts w:ascii="Times New Roman" w:eastAsiaTheme="majorEastAsia" w:hAnsi="Times New Roman" w:cs="Times New Roman"/>
          <w:bCs/>
          <w:color w:val="000000" w:themeColor="text1"/>
          <w:sz w:val="24"/>
          <w:szCs w:val="24"/>
        </w:rPr>
        <w:t xml:space="preserve"> Развитие культуры единого Русского государства. Летописание: общерусское и региональное. Житийная литература. «Хож</w:t>
      </w:r>
      <w:r w:rsidR="00A24C27">
        <w:rPr>
          <w:rFonts w:ascii="Times New Roman" w:eastAsiaTheme="majorEastAsia" w:hAnsi="Times New Roman" w:cs="Times New Roman"/>
          <w:bCs/>
          <w:color w:val="000000" w:themeColor="text1"/>
          <w:sz w:val="24"/>
          <w:szCs w:val="24"/>
        </w:rPr>
        <w:t>д</w:t>
      </w:r>
      <w:r w:rsidRPr="003F724C">
        <w:rPr>
          <w:rFonts w:ascii="Times New Roman" w:eastAsiaTheme="majorEastAsia" w:hAnsi="Times New Roman" w:cs="Times New Roman"/>
          <w:bCs/>
          <w:color w:val="000000" w:themeColor="text1"/>
          <w:sz w:val="24"/>
          <w:szCs w:val="24"/>
        </w:rPr>
        <w:t xml:space="preserve">ение за три моря» Афанасия Никитина. Архитектура. Изобразительное искусство. </w:t>
      </w:r>
      <w:r w:rsidRPr="003F724C">
        <w:rPr>
          <w:rFonts w:ascii="Times New Roman" w:eastAsiaTheme="majorEastAsia" w:hAnsi="Times New Roman" w:cs="Times New Roman"/>
          <w:bCs/>
          <w:i/>
          <w:color w:val="000000" w:themeColor="text1"/>
          <w:sz w:val="24"/>
          <w:szCs w:val="24"/>
        </w:rPr>
        <w:t>Повседневная жизнь горожан и сельских жителей в древнерусский и раннемосковский периоды.</w:t>
      </w:r>
    </w:p>
    <w:p w:rsidR="003F724C" w:rsidRPr="00F72384" w:rsidRDefault="00F72384"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Региональный компонент.</w:t>
      </w:r>
      <w:r w:rsidR="00A24C27">
        <w:rPr>
          <w:rFonts w:ascii="Times New Roman" w:eastAsiaTheme="majorEastAsia" w:hAnsi="Times New Roman" w:cs="Times New Roman"/>
          <w:b/>
          <w:bCs/>
          <w:color w:val="000000" w:themeColor="text1"/>
          <w:sz w:val="24"/>
          <w:szCs w:val="24"/>
        </w:rPr>
        <w:t xml:space="preserve"> </w:t>
      </w:r>
      <w:r w:rsidR="003F724C" w:rsidRPr="003F724C">
        <w:rPr>
          <w:rFonts w:ascii="Times New Roman" w:eastAsiaTheme="majorEastAsia" w:hAnsi="Times New Roman" w:cs="Times New Roman"/>
          <w:bCs/>
          <w:color w:val="000000" w:themeColor="text1"/>
          <w:sz w:val="24"/>
          <w:szCs w:val="24"/>
        </w:rPr>
        <w:t>Наш регион в древности и средневековье.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w:t>
      </w:r>
      <w:r w:rsidR="00A24C27">
        <w:rPr>
          <w:rFonts w:ascii="Times New Roman" w:eastAsiaTheme="majorEastAsia" w:hAnsi="Times New Roman" w:cs="Times New Roman"/>
          <w:b/>
          <w:bCs/>
          <w:color w:val="000000" w:themeColor="text1"/>
          <w:sz w:val="24"/>
          <w:szCs w:val="24"/>
        </w:rPr>
        <w:t>в</w:t>
      </w:r>
      <w:r w:rsidRPr="003F724C">
        <w:rPr>
          <w:rFonts w:ascii="Times New Roman" w:eastAsiaTheme="majorEastAsia" w:hAnsi="Times New Roman" w:cs="Times New Roman"/>
          <w:b/>
          <w:bCs/>
          <w:color w:val="000000" w:themeColor="text1"/>
          <w:sz w:val="24"/>
          <w:szCs w:val="24"/>
        </w:rPr>
        <w:t xml:space="preserve"> XVI – XVII вв.: от великого княжества к царству</w:t>
      </w:r>
      <w:r w:rsidR="00A24C27">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Россия в XVI веке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F724C">
        <w:rPr>
          <w:rFonts w:ascii="Times New Roman" w:eastAsiaTheme="majorEastAsia" w:hAnsi="Times New Roman" w:cs="Times New Roman"/>
          <w:bCs/>
          <w:i/>
          <w:color w:val="000000" w:themeColor="text1"/>
          <w:sz w:val="24"/>
          <w:szCs w:val="24"/>
        </w:rPr>
        <w:t>«Малая дума».</w:t>
      </w:r>
      <w:r w:rsidRPr="003F724C">
        <w:rPr>
          <w:rFonts w:ascii="Times New Roman" w:eastAsiaTheme="majorEastAsia" w:hAnsi="Times New Roman" w:cs="Times New Roman"/>
          <w:bCs/>
          <w:color w:val="000000" w:themeColor="text1"/>
          <w:sz w:val="24"/>
          <w:szCs w:val="24"/>
        </w:rPr>
        <w:t xml:space="preserve"> Местничество. Местное управление: наместники и волостели, система кормлений. Государство и церковь.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Регентство Елены Глинской. Сопротивление удельных князей великокняжеской власти. </w:t>
      </w:r>
      <w:r w:rsidRPr="003F724C">
        <w:rPr>
          <w:rFonts w:ascii="Times New Roman" w:eastAsiaTheme="majorEastAsia" w:hAnsi="Times New Roman" w:cs="Times New Roman"/>
          <w:bCs/>
          <w:i/>
          <w:color w:val="000000" w:themeColor="text1"/>
          <w:sz w:val="24"/>
          <w:szCs w:val="24"/>
        </w:rPr>
        <w:t>Мятеж князя Андрея Старицкого.</w:t>
      </w:r>
      <w:r w:rsidRPr="003F724C">
        <w:rPr>
          <w:rFonts w:ascii="Times New Roman" w:eastAsiaTheme="majorEastAsia" w:hAnsi="Times New Roman" w:cs="Times New Roman"/>
          <w:bCs/>
          <w:color w:val="000000" w:themeColor="text1"/>
          <w:sz w:val="24"/>
          <w:szCs w:val="24"/>
        </w:rPr>
        <w:t xml:space="preserve"> Унификация денежной системы. </w:t>
      </w:r>
      <w:r w:rsidRPr="003F724C">
        <w:rPr>
          <w:rFonts w:ascii="Times New Roman" w:eastAsiaTheme="majorEastAsia" w:hAnsi="Times New Roman" w:cs="Times New Roman"/>
          <w:bCs/>
          <w:i/>
          <w:color w:val="000000" w:themeColor="text1"/>
          <w:sz w:val="24"/>
          <w:szCs w:val="24"/>
        </w:rPr>
        <w:t>Стародубская война с Польшей и Литвой.</w:t>
      </w:r>
    </w:p>
    <w:p w:rsidR="003F724C" w:rsidRPr="003F724C" w:rsidRDefault="003F724C" w:rsidP="00FF5A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F724C">
        <w:rPr>
          <w:rFonts w:ascii="Times New Roman" w:eastAsiaTheme="majorEastAsia" w:hAnsi="Times New Roman" w:cs="Times New Roman"/>
          <w:bCs/>
          <w:i/>
          <w:color w:val="000000" w:themeColor="text1"/>
          <w:sz w:val="24"/>
          <w:szCs w:val="24"/>
        </w:rPr>
        <w:t xml:space="preserve">Ереси Матвея Башкина и Феодосия Косого.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3F724C">
        <w:rPr>
          <w:rFonts w:ascii="Times New Roman" w:eastAsiaTheme="majorEastAsia" w:hAnsi="Times New Roman" w:cs="Times New Roman"/>
          <w:bCs/>
          <w:i/>
          <w:color w:val="000000" w:themeColor="text1"/>
          <w:sz w:val="24"/>
          <w:szCs w:val="24"/>
        </w:rPr>
        <w:t>дискуссии о характере народного представительства.</w:t>
      </w:r>
      <w:r w:rsidRPr="003F724C">
        <w:rPr>
          <w:rFonts w:ascii="Times New Roman" w:eastAsiaTheme="majorEastAsia" w:hAnsi="Times New Roman" w:cs="Times New Roman"/>
          <w:bCs/>
          <w:color w:val="000000" w:themeColor="text1"/>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F724C" w:rsidRPr="003F724C" w:rsidRDefault="003F724C" w:rsidP="00FF5A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Социальная структура российского общества. Дворянство. </w:t>
      </w:r>
      <w:r w:rsidRPr="003F724C">
        <w:rPr>
          <w:rFonts w:ascii="Times New Roman" w:eastAsiaTheme="majorEastAsia" w:hAnsi="Times New Roman" w:cs="Times New Roman"/>
          <w:bCs/>
          <w:i/>
          <w:color w:val="000000" w:themeColor="text1"/>
          <w:sz w:val="24"/>
          <w:szCs w:val="24"/>
        </w:rPr>
        <w:t>Служилые и неслужилые люди. Формирование Государева двора и «служилых городов».</w:t>
      </w:r>
      <w:r w:rsidRPr="003F724C">
        <w:rPr>
          <w:rFonts w:ascii="Times New Roman" w:eastAsiaTheme="majorEastAsia" w:hAnsi="Times New Roman" w:cs="Times New Roman"/>
          <w:bCs/>
          <w:color w:val="000000" w:themeColor="text1"/>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Многонациональный состав населения Русского государства. </w:t>
      </w:r>
      <w:r w:rsidRPr="003F724C">
        <w:rPr>
          <w:rFonts w:ascii="Times New Roman" w:eastAsiaTheme="majorEastAsia" w:hAnsi="Times New Roman" w:cs="Times New Roman"/>
          <w:bCs/>
          <w:i/>
          <w:color w:val="000000" w:themeColor="text1"/>
          <w:sz w:val="24"/>
          <w:szCs w:val="24"/>
        </w:rPr>
        <w:t>Финно-угорские народы</w:t>
      </w:r>
      <w:r w:rsidRPr="003F724C">
        <w:rPr>
          <w:rFonts w:ascii="Times New Roman" w:eastAsiaTheme="majorEastAsia" w:hAnsi="Times New Roman" w:cs="Times New Roman"/>
          <w:bCs/>
          <w:color w:val="000000" w:themeColor="text1"/>
          <w:sz w:val="24"/>
          <w:szCs w:val="24"/>
        </w:rPr>
        <w:t xml:space="preserve">. Народы Поволжья после присоединения к России. </w:t>
      </w:r>
      <w:r w:rsidRPr="003F724C">
        <w:rPr>
          <w:rFonts w:ascii="Times New Roman" w:eastAsiaTheme="majorEastAsia" w:hAnsi="Times New Roman" w:cs="Times New Roman"/>
          <w:bCs/>
          <w:i/>
          <w:color w:val="000000" w:themeColor="text1"/>
          <w:sz w:val="24"/>
          <w:szCs w:val="24"/>
        </w:rPr>
        <w:t>Служилые татары.</w:t>
      </w:r>
      <w:r w:rsidR="00FF5AF7">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Выходцы из стран Европы на государевой службе.</w:t>
      </w:r>
      <w:r w:rsidR="007D15F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Сосуществование религий в Российском государстве.</w:t>
      </w:r>
      <w:r w:rsidRPr="003F724C">
        <w:rPr>
          <w:rFonts w:ascii="Times New Roman" w:eastAsiaTheme="majorEastAsia" w:hAnsi="Times New Roman" w:cs="Times New Roman"/>
          <w:bCs/>
          <w:color w:val="000000" w:themeColor="text1"/>
          <w:sz w:val="24"/>
          <w:szCs w:val="24"/>
        </w:rPr>
        <w:t xml:space="preserve"> Русская Православная церковь. </w:t>
      </w:r>
      <w:r w:rsidRPr="003F724C">
        <w:rPr>
          <w:rFonts w:ascii="Times New Roman" w:eastAsiaTheme="majorEastAsia" w:hAnsi="Times New Roman" w:cs="Times New Roman"/>
          <w:bCs/>
          <w:i/>
          <w:color w:val="000000" w:themeColor="text1"/>
          <w:sz w:val="24"/>
          <w:szCs w:val="24"/>
        </w:rPr>
        <w:t>Мусульманское духовенство.</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конце XVI в. Опричнина, дискуссия о ее причинах и характере. Опричный террор. Разгром Новгорода и Пскова. </w:t>
      </w:r>
      <w:r w:rsidRPr="003F724C">
        <w:rPr>
          <w:rFonts w:ascii="Times New Roman" w:eastAsiaTheme="majorEastAsia" w:hAnsi="Times New Roman" w:cs="Times New Roman"/>
          <w:bCs/>
          <w:i/>
          <w:color w:val="000000" w:themeColor="text1"/>
          <w:sz w:val="24"/>
          <w:szCs w:val="24"/>
        </w:rPr>
        <w:t xml:space="preserve">Московские казни 1570 г. </w:t>
      </w:r>
      <w:r w:rsidRPr="003F724C">
        <w:rPr>
          <w:rFonts w:ascii="Times New Roman" w:eastAsiaTheme="majorEastAsia" w:hAnsi="Times New Roman" w:cs="Times New Roman"/>
          <w:bCs/>
          <w:color w:val="000000" w:themeColor="text1"/>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Федор Иванович. Борьба за власть в боярском окружении. Правление Бориса Годунова. Учреждение патриаршества. </w:t>
      </w:r>
      <w:r w:rsidRPr="003F724C">
        <w:rPr>
          <w:rFonts w:ascii="Times New Roman" w:eastAsiaTheme="majorEastAsia" w:hAnsi="Times New Roman" w:cs="Times New Roman"/>
          <w:bCs/>
          <w:i/>
          <w:color w:val="000000" w:themeColor="text1"/>
          <w:sz w:val="24"/>
          <w:szCs w:val="24"/>
        </w:rPr>
        <w:t>Тявзинский мирный договор со Швецией</w:t>
      </w:r>
      <w:proofErr w:type="gramStart"/>
      <w:r w:rsidRPr="003F724C">
        <w:rPr>
          <w:rFonts w:ascii="Times New Roman" w:eastAsiaTheme="majorEastAsia" w:hAnsi="Times New Roman" w:cs="Times New Roman"/>
          <w:bCs/>
          <w:i/>
          <w:color w:val="000000" w:themeColor="text1"/>
          <w:sz w:val="24"/>
          <w:szCs w:val="24"/>
        </w:rPr>
        <w:t>:в</w:t>
      </w:r>
      <w:proofErr w:type="gramEnd"/>
      <w:r w:rsidRPr="003F724C">
        <w:rPr>
          <w:rFonts w:ascii="Times New Roman" w:eastAsiaTheme="majorEastAsia" w:hAnsi="Times New Roman" w:cs="Times New Roman"/>
          <w:bCs/>
          <w:i/>
          <w:color w:val="000000" w:themeColor="text1"/>
          <w:sz w:val="24"/>
          <w:szCs w:val="24"/>
        </w:rPr>
        <w:t>осстановление позиций России в Прибалтике.</w:t>
      </w:r>
      <w:r w:rsidRPr="003F724C">
        <w:rPr>
          <w:rFonts w:ascii="Times New Roman" w:eastAsiaTheme="majorEastAsia" w:hAnsi="Times New Roman" w:cs="Times New Roman"/>
          <w:bCs/>
          <w:color w:val="000000" w:themeColor="text1"/>
          <w:sz w:val="24"/>
          <w:szCs w:val="24"/>
        </w:rPr>
        <w:t xml:space="preserve"> Противостояние с Крымским ханством. </w:t>
      </w:r>
      <w:r w:rsidRPr="003F724C">
        <w:rPr>
          <w:rFonts w:ascii="Times New Roman" w:eastAsiaTheme="majorEastAsia" w:hAnsi="Times New Roman" w:cs="Times New Roman"/>
          <w:bCs/>
          <w:i/>
          <w:color w:val="000000" w:themeColor="text1"/>
          <w:sz w:val="24"/>
          <w:szCs w:val="24"/>
        </w:rPr>
        <w:t>Отражение набега Гази-Гирея в 1591 г.</w:t>
      </w:r>
      <w:r w:rsidRPr="003F724C">
        <w:rPr>
          <w:rFonts w:ascii="Times New Roman" w:eastAsiaTheme="majorEastAsia" w:hAnsi="Times New Roman" w:cs="Times New Roman"/>
          <w:bCs/>
          <w:color w:val="000000" w:themeColor="text1"/>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Смута в России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Династический кризис. Земский собор 1598 г. и избрание на царство Бориса Годунова. Политика Бориса Годунова, </w:t>
      </w:r>
      <w:r w:rsidRPr="003F724C">
        <w:rPr>
          <w:rFonts w:ascii="Times New Roman" w:eastAsiaTheme="majorEastAsia" w:hAnsi="Times New Roman" w:cs="Times New Roman"/>
          <w:bCs/>
          <w:i/>
          <w:color w:val="000000" w:themeColor="text1"/>
          <w:sz w:val="24"/>
          <w:szCs w:val="24"/>
        </w:rPr>
        <w:t>в т.ч. в отношении боярства. Опала семейства Романовых.</w:t>
      </w:r>
      <w:r w:rsidRPr="003F724C">
        <w:rPr>
          <w:rFonts w:ascii="Times New Roman" w:eastAsiaTheme="majorEastAsia" w:hAnsi="Times New Roman" w:cs="Times New Roman"/>
          <w:bCs/>
          <w:color w:val="000000" w:themeColor="text1"/>
          <w:sz w:val="24"/>
          <w:szCs w:val="24"/>
        </w:rPr>
        <w:t xml:space="preserve"> Голод 1601-1603 гг. и обострение социально-экономического кризиса.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F724C">
        <w:rPr>
          <w:rFonts w:ascii="Times New Roman" w:eastAsiaTheme="majorEastAsia" w:hAnsi="Times New Roman" w:cs="Times New Roman"/>
          <w:bCs/>
          <w:i/>
          <w:color w:val="000000" w:themeColor="text1"/>
          <w:sz w:val="24"/>
          <w:szCs w:val="24"/>
        </w:rPr>
        <w:t xml:space="preserve">Выборгский договор между Россией и Швецией. </w:t>
      </w:r>
      <w:r w:rsidRPr="003F724C">
        <w:rPr>
          <w:rFonts w:ascii="Times New Roman" w:eastAsiaTheme="majorEastAsia" w:hAnsi="Times New Roman" w:cs="Times New Roman"/>
          <w:bCs/>
          <w:color w:val="000000" w:themeColor="text1"/>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Земский собор 1613 г. и его роль в укреплении государственности. Избрание на царство Михаила Федоровича Романова. </w:t>
      </w:r>
      <w:r w:rsidRPr="003F724C">
        <w:rPr>
          <w:rFonts w:ascii="Times New Roman" w:eastAsiaTheme="majorEastAsia" w:hAnsi="Times New Roman" w:cs="Times New Roman"/>
          <w:bCs/>
          <w:i/>
          <w:color w:val="000000" w:themeColor="text1"/>
          <w:sz w:val="24"/>
          <w:szCs w:val="24"/>
        </w:rPr>
        <w:t xml:space="preserve">Борьба с казачьими выступлениями против центральной власти. </w:t>
      </w:r>
      <w:r w:rsidRPr="003F724C">
        <w:rPr>
          <w:rFonts w:ascii="Times New Roman" w:eastAsiaTheme="majorEastAsia" w:hAnsi="Times New Roman" w:cs="Times New Roman"/>
          <w:bCs/>
          <w:color w:val="000000" w:themeColor="text1"/>
          <w:sz w:val="24"/>
          <w:szCs w:val="24"/>
        </w:rPr>
        <w:t xml:space="preserve">Столбовский мир со Швецией: утрата выхода к Балтийскому морю. </w:t>
      </w:r>
      <w:r w:rsidRPr="003F724C">
        <w:rPr>
          <w:rFonts w:ascii="Times New Roman" w:eastAsiaTheme="majorEastAsia" w:hAnsi="Times New Roman" w:cs="Times New Roman"/>
          <w:bCs/>
          <w:i/>
          <w:color w:val="000000" w:themeColor="text1"/>
          <w:sz w:val="24"/>
          <w:szCs w:val="24"/>
        </w:rPr>
        <w:t xml:space="preserve">Продолжение войны с Речью </w:t>
      </w:r>
      <w:r w:rsidRPr="003F724C">
        <w:rPr>
          <w:rFonts w:ascii="Times New Roman" w:eastAsiaTheme="majorEastAsia" w:hAnsi="Times New Roman" w:cs="Times New Roman"/>
          <w:bCs/>
          <w:i/>
          <w:color w:val="000000" w:themeColor="text1"/>
          <w:sz w:val="24"/>
          <w:szCs w:val="24"/>
        </w:rPr>
        <w:lastRenderedPageBreak/>
        <w:t>Посполитой. Поход принца Владислава на Москву.</w:t>
      </w:r>
      <w:r w:rsidRPr="003F724C">
        <w:rPr>
          <w:rFonts w:ascii="Times New Roman" w:eastAsiaTheme="majorEastAsia" w:hAnsi="Times New Roman" w:cs="Times New Roman"/>
          <w:bCs/>
          <w:color w:val="000000" w:themeColor="text1"/>
          <w:sz w:val="24"/>
          <w:szCs w:val="24"/>
        </w:rPr>
        <w:t xml:space="preserve"> Заключение Деулинского перемирия с Речью Посполитой. Итоги и последствия Смутного времени.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XVII веке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при первых Романовых. Царствование Михаила Федоровича. Восстановление экономического потенциала страны. </w:t>
      </w:r>
      <w:r w:rsidRPr="003F724C">
        <w:rPr>
          <w:rFonts w:ascii="Times New Roman" w:eastAsiaTheme="majorEastAsia" w:hAnsi="Times New Roman" w:cs="Times New Roman"/>
          <w:bCs/>
          <w:i/>
          <w:color w:val="000000" w:themeColor="text1"/>
          <w:sz w:val="24"/>
          <w:szCs w:val="24"/>
        </w:rPr>
        <w:t>Продолжение закрепощения крестьян.</w:t>
      </w:r>
      <w:r w:rsidRPr="003F724C">
        <w:rPr>
          <w:rFonts w:ascii="Times New Roman" w:eastAsiaTheme="majorEastAsia" w:hAnsi="Times New Roman" w:cs="Times New Roman"/>
          <w:bCs/>
          <w:color w:val="000000" w:themeColor="text1"/>
          <w:sz w:val="24"/>
          <w:szCs w:val="24"/>
        </w:rPr>
        <w:t xml:space="preserve"> Земские соборы. Роль патриарха Филарета в управлении государством.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F724C">
        <w:rPr>
          <w:rFonts w:ascii="Times New Roman" w:eastAsiaTheme="majorEastAsia" w:hAnsi="Times New Roman" w:cs="Times New Roman"/>
          <w:bCs/>
          <w:i/>
          <w:color w:val="000000" w:themeColor="text1"/>
          <w:sz w:val="24"/>
          <w:szCs w:val="24"/>
        </w:rPr>
        <w:t>Приказ Тайных дел.</w:t>
      </w:r>
      <w:r w:rsidRPr="003F724C">
        <w:rPr>
          <w:rFonts w:ascii="Times New Roman" w:eastAsiaTheme="majorEastAsia" w:hAnsi="Times New Roman" w:cs="Times New Roman"/>
          <w:bCs/>
          <w:color w:val="000000" w:themeColor="text1"/>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F724C">
        <w:rPr>
          <w:rFonts w:ascii="Times New Roman" w:eastAsiaTheme="majorEastAsia" w:hAnsi="Times New Roman" w:cs="Times New Roman"/>
          <w:bCs/>
          <w:i/>
          <w:color w:val="000000" w:themeColor="text1"/>
          <w:sz w:val="24"/>
          <w:szCs w:val="24"/>
        </w:rPr>
        <w:t xml:space="preserve">Правительство Б.И. Морозова и И.Д. Милославского: итоги его деятельности. </w:t>
      </w:r>
      <w:r w:rsidRPr="003F724C">
        <w:rPr>
          <w:rFonts w:ascii="Times New Roman" w:eastAsiaTheme="majorEastAsia" w:hAnsi="Times New Roman" w:cs="Times New Roman"/>
          <w:bCs/>
          <w:color w:val="000000" w:themeColor="text1"/>
          <w:sz w:val="24"/>
          <w:szCs w:val="24"/>
        </w:rPr>
        <w:t xml:space="preserve">Патриарх Никон. Раскол в Церкви. Протопоп Аввакум, формирование религиозной традиции старообрядчества.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Федор Алексеевич. Отмена местничества. Налоговая (податная) реформа.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F724C">
        <w:rPr>
          <w:rFonts w:ascii="Times New Roman" w:eastAsiaTheme="majorEastAsia" w:hAnsi="Times New Roman" w:cs="Times New Roman"/>
          <w:bCs/>
          <w:i/>
          <w:color w:val="000000" w:themeColor="text1"/>
          <w:sz w:val="24"/>
          <w:szCs w:val="24"/>
        </w:rPr>
        <w:t>Торговый и Новоторговый уставы.</w:t>
      </w:r>
      <w:r w:rsidRPr="003F724C">
        <w:rPr>
          <w:rFonts w:ascii="Times New Roman" w:eastAsiaTheme="majorEastAsia" w:hAnsi="Times New Roman" w:cs="Times New Roman"/>
          <w:bCs/>
          <w:color w:val="000000" w:themeColor="text1"/>
          <w:sz w:val="24"/>
          <w:szCs w:val="24"/>
        </w:rPr>
        <w:t xml:space="preserve"> Торговля с европейскими странами, Прибалтикой, Востоком.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Социальная структура российского общества. </w:t>
      </w:r>
      <w:proofErr w:type="gramStart"/>
      <w:r w:rsidRPr="003F724C">
        <w:rPr>
          <w:rFonts w:ascii="Times New Roman" w:eastAsiaTheme="majorEastAsia" w:hAnsi="Times New Roman" w:cs="Times New Roman"/>
          <w:bCs/>
          <w:color w:val="000000" w:themeColor="text1"/>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3F724C">
        <w:rPr>
          <w:rFonts w:ascii="Times New Roman" w:eastAsiaTheme="majorEastAsia" w:hAnsi="Times New Roman" w:cs="Times New Roman"/>
          <w:bCs/>
          <w:color w:val="000000" w:themeColor="text1"/>
          <w:sz w:val="24"/>
          <w:szCs w:val="24"/>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F724C">
        <w:rPr>
          <w:rFonts w:ascii="Times New Roman" w:eastAsiaTheme="majorEastAsia" w:hAnsi="Times New Roman" w:cs="Times New Roman"/>
          <w:bCs/>
          <w:i/>
          <w:color w:val="000000" w:themeColor="text1"/>
          <w:sz w:val="24"/>
          <w:szCs w:val="24"/>
        </w:rPr>
        <w:t>Денежная реформа 1654 г.</w:t>
      </w:r>
      <w:r w:rsidRPr="003F724C">
        <w:rPr>
          <w:rFonts w:ascii="Times New Roman" w:eastAsiaTheme="majorEastAsia" w:hAnsi="Times New Roman" w:cs="Times New Roman"/>
          <w:bCs/>
          <w:color w:val="000000" w:themeColor="text1"/>
          <w:sz w:val="24"/>
          <w:szCs w:val="24"/>
        </w:rPr>
        <w:t xml:space="preserve"> Медный бунт. Побеги крестьян на Дон и в Сибирь. Восстание Степана Разина.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F724C">
        <w:rPr>
          <w:rFonts w:ascii="Times New Roman" w:eastAsiaTheme="majorEastAsia" w:hAnsi="Times New Roman" w:cs="Times New Roman"/>
          <w:bCs/>
          <w:i/>
          <w:color w:val="000000" w:themeColor="text1"/>
          <w:sz w:val="24"/>
          <w:szCs w:val="24"/>
        </w:rPr>
        <w:t>Контакты с православным населением Речи Посполитой: противодействие полонизации, распространению католичества.</w:t>
      </w:r>
      <w:r w:rsidRPr="003F724C">
        <w:rPr>
          <w:rFonts w:ascii="Times New Roman" w:eastAsiaTheme="majorEastAsia" w:hAnsi="Times New Roman" w:cs="Times New Roman"/>
          <w:bCs/>
          <w:color w:val="000000" w:themeColor="text1"/>
          <w:sz w:val="24"/>
          <w:szCs w:val="24"/>
        </w:rPr>
        <w:t xml:space="preserve"> Контакты с </w:t>
      </w:r>
      <w:proofErr w:type="gramStart"/>
      <w:r w:rsidRPr="003F724C">
        <w:rPr>
          <w:rFonts w:ascii="Times New Roman" w:eastAsiaTheme="majorEastAsia" w:hAnsi="Times New Roman" w:cs="Times New Roman"/>
          <w:bCs/>
          <w:color w:val="000000" w:themeColor="text1"/>
          <w:sz w:val="24"/>
          <w:szCs w:val="24"/>
        </w:rPr>
        <w:t>Запорожской</w:t>
      </w:r>
      <w:proofErr w:type="gramEnd"/>
      <w:r w:rsidRPr="003F724C">
        <w:rPr>
          <w:rFonts w:ascii="Times New Roman" w:eastAsiaTheme="majorEastAsia" w:hAnsi="Times New Roman" w:cs="Times New Roman"/>
          <w:bCs/>
          <w:color w:val="000000" w:themeColor="text1"/>
          <w:sz w:val="24"/>
          <w:szCs w:val="24"/>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F724C">
        <w:rPr>
          <w:rFonts w:ascii="Times New Roman" w:eastAsiaTheme="majorEastAsia" w:hAnsi="Times New Roman" w:cs="Times New Roman"/>
          <w:bCs/>
          <w:i/>
          <w:color w:val="000000" w:themeColor="text1"/>
          <w:sz w:val="24"/>
          <w:szCs w:val="24"/>
        </w:rPr>
        <w:t xml:space="preserve">Отношения России со странами Западной Европы. Военные столкновения с манчжурами и империей Цин.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F724C">
        <w:rPr>
          <w:rFonts w:ascii="Times New Roman" w:eastAsiaTheme="majorEastAsia" w:hAnsi="Times New Roman" w:cs="Times New Roman"/>
          <w:bCs/>
          <w:i/>
          <w:color w:val="000000" w:themeColor="text1"/>
          <w:sz w:val="24"/>
          <w:szCs w:val="24"/>
        </w:rPr>
        <w:t>Коч – корабль русских первопроходцев.</w:t>
      </w:r>
      <w:r w:rsidRPr="003F724C">
        <w:rPr>
          <w:rFonts w:ascii="Times New Roman" w:eastAsiaTheme="majorEastAsia" w:hAnsi="Times New Roman" w:cs="Times New Roman"/>
          <w:bCs/>
          <w:color w:val="000000" w:themeColor="text1"/>
          <w:sz w:val="24"/>
          <w:szCs w:val="24"/>
        </w:rPr>
        <w:t xml:space="preserve"> Освоение Поволжья, Урала и </w:t>
      </w:r>
      <w:r w:rsidRPr="003F724C">
        <w:rPr>
          <w:rFonts w:ascii="Times New Roman" w:eastAsiaTheme="majorEastAsia" w:hAnsi="Times New Roman" w:cs="Times New Roman"/>
          <w:bCs/>
          <w:color w:val="000000" w:themeColor="text1"/>
          <w:sz w:val="24"/>
          <w:szCs w:val="24"/>
        </w:rPr>
        <w:lastRenderedPageBreak/>
        <w:t xml:space="preserve">Сибири. Калмыцкое ханство. Ясачное налогообложение. Переселение русских на новые земли. </w:t>
      </w:r>
      <w:r w:rsidRPr="003F724C">
        <w:rPr>
          <w:rFonts w:ascii="Times New Roman" w:eastAsiaTheme="majorEastAsia" w:hAnsi="Times New Roman" w:cs="Times New Roman"/>
          <w:bCs/>
          <w:i/>
          <w:color w:val="000000" w:themeColor="text1"/>
          <w:sz w:val="24"/>
          <w:szCs w:val="24"/>
        </w:rPr>
        <w:t xml:space="preserve">Миссионерство и христианизация. Межэтнические отношения. </w:t>
      </w:r>
      <w:r w:rsidRPr="003F724C">
        <w:rPr>
          <w:rFonts w:ascii="Times New Roman" w:eastAsiaTheme="majorEastAsia" w:hAnsi="Times New Roman" w:cs="Times New Roman"/>
          <w:bCs/>
          <w:color w:val="000000" w:themeColor="text1"/>
          <w:sz w:val="24"/>
          <w:szCs w:val="24"/>
        </w:rPr>
        <w:t xml:space="preserve">Формирование многонациональной элиты.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Изменения в картине мира человека в XVI–XVII вв. и повседневная жизнь.</w:t>
      </w:r>
      <w:r w:rsidRPr="003F724C">
        <w:rPr>
          <w:rFonts w:ascii="Times New Roman" w:eastAsiaTheme="majorEastAsia" w:hAnsi="Times New Roman" w:cs="Times New Roman"/>
          <w:bCs/>
          <w:color w:val="000000" w:themeColor="text1"/>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Архитектура. Дворцово-храмовый ансамбль Соборной площади в Москве. Шатровый стиль в архитектуре. </w:t>
      </w:r>
      <w:r w:rsidRPr="003F724C">
        <w:rPr>
          <w:rFonts w:ascii="Times New Roman" w:eastAsiaTheme="majorEastAsia" w:hAnsi="Times New Roman" w:cs="Times New Roman"/>
          <w:bCs/>
          <w:i/>
          <w:color w:val="000000" w:themeColor="text1"/>
          <w:sz w:val="24"/>
          <w:szCs w:val="24"/>
        </w:rPr>
        <w:t xml:space="preserve">Антонио Солари, Алевиз Фрязин, Петрок Малой. </w:t>
      </w:r>
      <w:r w:rsidRPr="003F724C">
        <w:rPr>
          <w:rFonts w:ascii="Times New Roman" w:eastAsiaTheme="majorEastAsia" w:hAnsi="Times New Roman" w:cs="Times New Roman"/>
          <w:bCs/>
          <w:color w:val="000000" w:themeColor="text1"/>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F724C">
        <w:rPr>
          <w:rFonts w:ascii="Times New Roman" w:eastAsiaTheme="majorEastAsia" w:hAnsi="Times New Roman" w:cs="Times New Roman"/>
          <w:bCs/>
          <w:i/>
          <w:color w:val="000000" w:themeColor="text1"/>
          <w:sz w:val="24"/>
          <w:szCs w:val="24"/>
        </w:rPr>
        <w:t>Приказ каменных дел.</w:t>
      </w:r>
      <w:r w:rsidRPr="003F724C">
        <w:rPr>
          <w:rFonts w:ascii="Times New Roman" w:eastAsiaTheme="majorEastAsia" w:hAnsi="Times New Roman" w:cs="Times New Roman"/>
          <w:bCs/>
          <w:color w:val="000000" w:themeColor="text1"/>
          <w:sz w:val="24"/>
          <w:szCs w:val="24"/>
        </w:rPr>
        <w:t xml:space="preserve"> Деревянное зодчество.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Изобразительное искусство. Симон Ушаков. Ярославская школа иконописи. Парсунная живопись.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Летописание и начало книгопечатания. Лицевой свод. Домострой. </w:t>
      </w:r>
      <w:r w:rsidRPr="003F724C">
        <w:rPr>
          <w:rFonts w:ascii="Times New Roman" w:eastAsiaTheme="majorEastAsia" w:hAnsi="Times New Roman" w:cs="Times New Roman"/>
          <w:bCs/>
          <w:i/>
          <w:color w:val="000000" w:themeColor="text1"/>
          <w:sz w:val="24"/>
          <w:szCs w:val="24"/>
        </w:rPr>
        <w:t xml:space="preserve">Переписка Ивана Грозного с князем Андреем Курбским. Публицистика Смутного времени. </w:t>
      </w:r>
      <w:r w:rsidRPr="003F724C">
        <w:rPr>
          <w:rFonts w:ascii="Times New Roman" w:eastAsiaTheme="majorEastAsia" w:hAnsi="Times New Roman" w:cs="Times New Roman"/>
          <w:bCs/>
          <w:color w:val="000000" w:themeColor="text1"/>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F724C">
        <w:rPr>
          <w:rFonts w:ascii="Times New Roman" w:eastAsiaTheme="majorEastAsia" w:hAnsi="Times New Roman" w:cs="Times New Roman"/>
          <w:bCs/>
          <w:i/>
          <w:color w:val="000000" w:themeColor="text1"/>
          <w:sz w:val="24"/>
          <w:szCs w:val="24"/>
        </w:rPr>
        <w:t xml:space="preserve">Посадская сатира XVII 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F724C" w:rsidRPr="00F72384" w:rsidRDefault="00F72384" w:rsidP="007D15FC">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Региональный компонент. </w:t>
      </w:r>
      <w:r w:rsidR="003F724C" w:rsidRPr="003F724C">
        <w:rPr>
          <w:rFonts w:ascii="Times New Roman" w:eastAsiaTheme="majorEastAsia" w:hAnsi="Times New Roman" w:cs="Times New Roman"/>
          <w:bCs/>
          <w:color w:val="000000" w:themeColor="text1"/>
          <w:sz w:val="24"/>
          <w:szCs w:val="24"/>
        </w:rPr>
        <w:t xml:space="preserve">Наш регион в </w:t>
      </w:r>
      <w:r w:rsidR="003F724C" w:rsidRPr="003F724C">
        <w:rPr>
          <w:rFonts w:ascii="Times New Roman" w:eastAsiaTheme="majorEastAsia" w:hAnsi="Times New Roman" w:cs="Times New Roman"/>
          <w:bCs/>
          <w:color w:val="000000" w:themeColor="text1"/>
          <w:sz w:val="24"/>
          <w:szCs w:val="24"/>
          <w:lang w:val="en-US"/>
        </w:rPr>
        <w:t>XVI</w:t>
      </w:r>
      <w:r w:rsidR="003F724C" w:rsidRPr="003F724C">
        <w:rPr>
          <w:rFonts w:ascii="Times New Roman" w:eastAsiaTheme="majorEastAsia" w:hAnsi="Times New Roman" w:cs="Times New Roman"/>
          <w:bCs/>
          <w:color w:val="000000" w:themeColor="text1"/>
          <w:sz w:val="24"/>
          <w:szCs w:val="24"/>
        </w:rPr>
        <w:t xml:space="preserve"> – </w:t>
      </w:r>
      <w:r w:rsidR="003F724C" w:rsidRPr="003F724C">
        <w:rPr>
          <w:rFonts w:ascii="Times New Roman" w:eastAsiaTheme="majorEastAsia" w:hAnsi="Times New Roman" w:cs="Times New Roman"/>
          <w:bCs/>
          <w:color w:val="000000" w:themeColor="text1"/>
          <w:sz w:val="24"/>
          <w:szCs w:val="24"/>
          <w:lang w:val="en-US"/>
        </w:rPr>
        <w:t>XVII</w:t>
      </w:r>
      <w:r w:rsidR="003F724C" w:rsidRPr="003F724C">
        <w:rPr>
          <w:rFonts w:ascii="Times New Roman" w:eastAsiaTheme="majorEastAsia" w:hAnsi="Times New Roman" w:cs="Times New Roman"/>
          <w:bCs/>
          <w:color w:val="000000" w:themeColor="text1"/>
          <w:sz w:val="24"/>
          <w:szCs w:val="24"/>
        </w:rPr>
        <w:t xml:space="preserve"> вв.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конце</w:t>
      </w:r>
      <w:r w:rsidR="007D15F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XVII - XVIII ВЕКАХ: от царства к империи</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эпоху преобразований Петра I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Экономическая политика.</w:t>
      </w:r>
      <w:r w:rsidR="007D15F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Социальная политика.</w:t>
      </w:r>
      <w:r w:rsidR="007D15F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Консолидация дворянского сословия, повышение его роли в управлении страной. Указ о единонаследии и </w:t>
      </w:r>
      <w:proofErr w:type="gramStart"/>
      <w:r w:rsidRPr="003F724C">
        <w:rPr>
          <w:rFonts w:ascii="Times New Roman" w:eastAsiaTheme="majorEastAsia" w:hAnsi="Times New Roman" w:cs="Times New Roman"/>
          <w:bCs/>
          <w:color w:val="000000" w:themeColor="text1"/>
          <w:sz w:val="24"/>
          <w:szCs w:val="24"/>
        </w:rPr>
        <w:t>Табель</w:t>
      </w:r>
      <w:proofErr w:type="gramEnd"/>
      <w:r w:rsidRPr="003F724C">
        <w:rPr>
          <w:rFonts w:ascii="Times New Roman" w:eastAsiaTheme="majorEastAsia" w:hAnsi="Times New Roman" w:cs="Times New Roman"/>
          <w:bCs/>
          <w:color w:val="000000" w:themeColor="text1"/>
          <w:sz w:val="24"/>
          <w:szCs w:val="24"/>
        </w:rPr>
        <w:t xml:space="preserve"> о рангах. Противоречия в политике по отношению к </w:t>
      </w:r>
      <w:r w:rsidRPr="003F724C">
        <w:rPr>
          <w:rFonts w:ascii="Times New Roman" w:eastAsiaTheme="majorEastAsia" w:hAnsi="Times New Roman" w:cs="Times New Roman"/>
          <w:bCs/>
          <w:color w:val="000000" w:themeColor="text1"/>
          <w:sz w:val="24"/>
          <w:szCs w:val="24"/>
        </w:rPr>
        <w:lastRenderedPageBreak/>
        <w:t xml:space="preserve">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Реформы управления.</w:t>
      </w:r>
      <w:r w:rsidRPr="003F724C">
        <w:rPr>
          <w:rFonts w:ascii="Times New Roman" w:eastAsiaTheme="majorEastAsia" w:hAnsi="Times New Roman" w:cs="Times New Roman"/>
          <w:bCs/>
          <w:color w:val="000000" w:themeColor="text1"/>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Первые гвардейские полки. Создание регулярной армии, военного флота. Рекрутские наборы.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Церковная реформа.</w:t>
      </w:r>
      <w:r w:rsidRPr="003F724C">
        <w:rPr>
          <w:rFonts w:ascii="Times New Roman" w:eastAsiaTheme="majorEastAsia" w:hAnsi="Times New Roman" w:cs="Times New Roman"/>
          <w:bCs/>
          <w:color w:val="000000" w:themeColor="text1"/>
          <w:sz w:val="24"/>
          <w:szCs w:val="24"/>
        </w:rPr>
        <w:t xml:space="preserve"> Упразднение патриаршества, учреждение синода. Положение конфессий.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Оппозиция реформам Петра I. </w:t>
      </w:r>
      <w:r w:rsidRPr="003F724C">
        <w:rPr>
          <w:rFonts w:ascii="Times New Roman" w:eastAsiaTheme="majorEastAsia" w:hAnsi="Times New Roman" w:cs="Times New Roman"/>
          <w:bCs/>
          <w:color w:val="000000" w:themeColor="text1"/>
          <w:sz w:val="24"/>
          <w:szCs w:val="24"/>
        </w:rPr>
        <w:t xml:space="preserve">Социальные движения в первой четверти XVIII в. </w:t>
      </w:r>
      <w:r w:rsidRPr="003F724C">
        <w:rPr>
          <w:rFonts w:ascii="Times New Roman" w:eastAsiaTheme="majorEastAsia" w:hAnsi="Times New Roman" w:cs="Times New Roman"/>
          <w:bCs/>
          <w:i/>
          <w:color w:val="000000" w:themeColor="text1"/>
          <w:sz w:val="24"/>
          <w:szCs w:val="24"/>
        </w:rPr>
        <w:t>Восстания в Астрахани, Башкирии, на Дону.</w:t>
      </w:r>
      <w:r w:rsidRPr="003F724C">
        <w:rPr>
          <w:rFonts w:ascii="Times New Roman" w:eastAsiaTheme="majorEastAsia" w:hAnsi="Times New Roman" w:cs="Times New Roman"/>
          <w:bCs/>
          <w:color w:val="000000" w:themeColor="text1"/>
          <w:sz w:val="24"/>
          <w:szCs w:val="24"/>
        </w:rPr>
        <w:t xml:space="preserve"> Дело царевича Алексея.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Внешняя политика.</w:t>
      </w:r>
      <w:r w:rsidRPr="003F724C">
        <w:rPr>
          <w:rFonts w:ascii="Times New Roman" w:eastAsiaTheme="majorEastAsia" w:hAnsi="Times New Roman" w:cs="Times New Roman"/>
          <w:bCs/>
          <w:color w:val="000000" w:themeColor="text1"/>
          <w:sz w:val="24"/>
          <w:szCs w:val="24"/>
        </w:rPr>
        <w:t xml:space="preserve"> Северная война. Причины и цели войны. Неудачи в начале войны и их преодоление. </w:t>
      </w:r>
      <w:proofErr w:type="gramStart"/>
      <w:r w:rsidRPr="003F724C">
        <w:rPr>
          <w:rFonts w:ascii="Times New Roman" w:eastAsiaTheme="majorEastAsia" w:hAnsi="Times New Roman" w:cs="Times New Roman"/>
          <w:bCs/>
          <w:color w:val="000000" w:themeColor="text1"/>
          <w:sz w:val="24"/>
          <w:szCs w:val="24"/>
        </w:rPr>
        <w:t>Битва при д. Лесной и победа под Полтавой.</w:t>
      </w:r>
      <w:proofErr w:type="gramEnd"/>
      <w:r w:rsidRPr="003F724C">
        <w:rPr>
          <w:rFonts w:ascii="Times New Roman" w:eastAsiaTheme="majorEastAsia" w:hAnsi="Times New Roman" w:cs="Times New Roman"/>
          <w:bCs/>
          <w:color w:val="000000" w:themeColor="text1"/>
          <w:sz w:val="24"/>
          <w:szCs w:val="24"/>
        </w:rPr>
        <w:t xml:space="preserve"> Прутский поход. Борьба за гегемонию на Балтике. Сражения у м. Гангут и о. Гренгам. Ништадтский мир и его последствия.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Закрепление России на берегах Балтики. Провозглашение России империей. Каспийский поход Петра I.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Преобразования Петра I в области культуры</w:t>
      </w:r>
      <w:proofErr w:type="gramStart"/>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Cs/>
          <w:color w:val="000000" w:themeColor="text1"/>
          <w:sz w:val="24"/>
          <w:szCs w:val="24"/>
        </w:rPr>
        <w:t>Д</w:t>
      </w:r>
      <w:proofErr w:type="gramEnd"/>
      <w:r w:rsidRPr="003F724C">
        <w:rPr>
          <w:rFonts w:ascii="Times New Roman" w:eastAsiaTheme="majorEastAsia" w:hAnsi="Times New Roman" w:cs="Times New Roman"/>
          <w:bCs/>
          <w:color w:val="000000" w:themeColor="text1"/>
          <w:sz w:val="24"/>
          <w:szCs w:val="24"/>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3F724C">
        <w:rPr>
          <w:rFonts w:ascii="Times New Roman" w:eastAsiaTheme="majorEastAsia" w:hAnsi="Times New Roman" w:cs="Times New Roman"/>
          <w:bCs/>
          <w:i/>
          <w:color w:val="000000" w:themeColor="text1"/>
          <w:sz w:val="24"/>
          <w:szCs w:val="24"/>
        </w:rPr>
        <w:t xml:space="preserve">Новые формы социальной коммуникации в дворянской среде. </w:t>
      </w:r>
      <w:r w:rsidRPr="003F724C">
        <w:rPr>
          <w:rFonts w:ascii="Times New Roman" w:eastAsiaTheme="majorEastAsia" w:hAnsi="Times New Roman" w:cs="Times New Roman"/>
          <w:bCs/>
          <w:color w:val="000000" w:themeColor="text1"/>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Итоги, последствия и значение петровских преобразований. Образ Петра I в русской культуре.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После Петра Великого: эпоха «дворцовых переворотов»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3F724C">
        <w:rPr>
          <w:rFonts w:ascii="Times New Roman" w:eastAsiaTheme="majorEastAsia" w:hAnsi="Times New Roman" w:cs="Times New Roman"/>
          <w:bCs/>
          <w:color w:val="000000" w:themeColor="text1"/>
          <w:sz w:val="24"/>
          <w:szCs w:val="24"/>
        </w:rPr>
        <w:t>ы Иоа</w:t>
      </w:r>
      <w:proofErr w:type="gramEnd"/>
      <w:r w:rsidRPr="003F724C">
        <w:rPr>
          <w:rFonts w:ascii="Times New Roman" w:eastAsiaTheme="majorEastAsia" w:hAnsi="Times New Roman" w:cs="Times New Roman"/>
          <w:bCs/>
          <w:color w:val="000000" w:themeColor="text1"/>
          <w:sz w:val="24"/>
          <w:szCs w:val="24"/>
        </w:rPr>
        <w:t xml:space="preserve">нновны. «Кабинет министров». Роль Э.Бирона, А.И.Остермана, А.П.Волынского, Б.Х.Миниха в управлении и политической жизни страны.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Укрепление границ империи на Украине и на юго-восточной окраине. </w:t>
      </w:r>
      <w:r w:rsidRPr="003F724C">
        <w:rPr>
          <w:rFonts w:ascii="Times New Roman" w:eastAsiaTheme="majorEastAsia" w:hAnsi="Times New Roman" w:cs="Times New Roman"/>
          <w:bCs/>
          <w:i/>
          <w:color w:val="000000" w:themeColor="text1"/>
          <w:sz w:val="24"/>
          <w:szCs w:val="24"/>
        </w:rPr>
        <w:t xml:space="preserve">Переход Младшего жуза в Казахстане под суверенитет Российской империи. Война с Османской империей.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международных конфликтах 1740-х – 1750-х гг. Участие в Семилетней войне.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Петр III. Манифест «о вольности дворянской». Переворот 28 июня 1762 г.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1760-х – 1790- гг. Правление Екатерины II и Павла I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F724C">
        <w:rPr>
          <w:rFonts w:ascii="Times New Roman" w:eastAsiaTheme="majorEastAsia" w:hAnsi="Times New Roman" w:cs="Times New Roman"/>
          <w:bCs/>
          <w:i/>
          <w:color w:val="000000" w:themeColor="text1"/>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Национальная политика. </w:t>
      </w:r>
      <w:r w:rsidRPr="003F724C">
        <w:rPr>
          <w:rFonts w:ascii="Times New Roman" w:eastAsiaTheme="majorEastAsia" w:hAnsi="Times New Roman" w:cs="Times New Roman"/>
          <w:bCs/>
          <w:i/>
          <w:color w:val="000000" w:themeColor="text1"/>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3F724C">
        <w:rPr>
          <w:rFonts w:ascii="Times New Roman" w:eastAsiaTheme="majorEastAsia" w:hAnsi="Times New Roman" w:cs="Times New Roman"/>
          <w:bCs/>
          <w:i/>
          <w:color w:val="000000" w:themeColor="text1"/>
          <w:sz w:val="24"/>
          <w:szCs w:val="24"/>
        </w:rPr>
        <w:t>.А</w:t>
      </w:r>
      <w:proofErr w:type="gramEnd"/>
      <w:r w:rsidRPr="003F724C">
        <w:rPr>
          <w:rFonts w:ascii="Times New Roman" w:eastAsiaTheme="majorEastAsia" w:hAnsi="Times New Roman" w:cs="Times New Roman"/>
          <w:bCs/>
          <w:i/>
          <w:color w:val="000000" w:themeColor="text1"/>
          <w:sz w:val="24"/>
          <w:szCs w:val="24"/>
        </w:rPr>
        <w:t>ктивизация деятельности по привлечению иностранцев в Россию.</w:t>
      </w:r>
      <w:r w:rsidRPr="003F724C">
        <w:rPr>
          <w:rFonts w:ascii="Times New Roman" w:eastAsiaTheme="majorEastAsia" w:hAnsi="Times New Roman" w:cs="Times New Roman"/>
          <w:bCs/>
          <w:color w:val="000000" w:themeColor="text1"/>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F724C">
        <w:rPr>
          <w:rFonts w:ascii="Times New Roman" w:eastAsiaTheme="majorEastAsia" w:hAnsi="Times New Roman" w:cs="Times New Roman"/>
          <w:bCs/>
          <w:i/>
          <w:color w:val="000000" w:themeColor="text1"/>
          <w:sz w:val="24"/>
          <w:szCs w:val="24"/>
        </w:rPr>
        <w:t>Дворовые люди.</w:t>
      </w:r>
      <w:r w:rsidRPr="003F724C">
        <w:rPr>
          <w:rFonts w:ascii="Times New Roman" w:eastAsiaTheme="majorEastAsia" w:hAnsi="Times New Roman" w:cs="Times New Roman"/>
          <w:bCs/>
          <w:color w:val="000000" w:themeColor="text1"/>
          <w:sz w:val="24"/>
          <w:szCs w:val="24"/>
        </w:rPr>
        <w:t xml:space="preserve"> Роль крепостного строя в экономике страны.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Промышленность в городе и деревне. Роль государства, купечества, помещиков в развитии промышленности. </w:t>
      </w:r>
      <w:r w:rsidRPr="003F724C">
        <w:rPr>
          <w:rFonts w:ascii="Times New Roman" w:eastAsiaTheme="majorEastAsia" w:hAnsi="Times New Roman" w:cs="Times New Roman"/>
          <w:bCs/>
          <w:i/>
          <w:color w:val="000000" w:themeColor="text1"/>
          <w:sz w:val="24"/>
          <w:szCs w:val="24"/>
        </w:rPr>
        <w:t xml:space="preserve">Крепостной и вольнонаемный труд. Привлечение крепостных оброчных крестьян к работе на мануфактурах. </w:t>
      </w:r>
      <w:r w:rsidRPr="003F724C">
        <w:rPr>
          <w:rFonts w:ascii="Times New Roman" w:eastAsiaTheme="majorEastAsia" w:hAnsi="Times New Roman" w:cs="Times New Roman"/>
          <w:bCs/>
          <w:color w:val="000000" w:themeColor="text1"/>
          <w:sz w:val="24"/>
          <w:szCs w:val="24"/>
        </w:rPr>
        <w:t>Развитие крестьянских промыслов</w:t>
      </w:r>
      <w:proofErr w:type="gramStart"/>
      <w:r w:rsidRPr="003F724C">
        <w:rPr>
          <w:rFonts w:ascii="Times New Roman" w:eastAsiaTheme="majorEastAsia" w:hAnsi="Times New Roman" w:cs="Times New Roman"/>
          <w:bCs/>
          <w:color w:val="000000" w:themeColor="text1"/>
          <w:sz w:val="24"/>
          <w:szCs w:val="24"/>
        </w:rPr>
        <w:t>.Р</w:t>
      </w:r>
      <w:proofErr w:type="gramEnd"/>
      <w:r w:rsidRPr="003F724C">
        <w:rPr>
          <w:rFonts w:ascii="Times New Roman" w:eastAsiaTheme="majorEastAsia" w:hAnsi="Times New Roman" w:cs="Times New Roman"/>
          <w:bCs/>
          <w:color w:val="000000" w:themeColor="text1"/>
          <w:sz w:val="24"/>
          <w:szCs w:val="24"/>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и внешняя торговля. Торговые пути внутри страны. </w:t>
      </w:r>
      <w:proofErr w:type="gramStart"/>
      <w:r w:rsidRPr="003F724C">
        <w:rPr>
          <w:rFonts w:ascii="Times New Roman" w:eastAsiaTheme="majorEastAsia" w:hAnsi="Times New Roman" w:cs="Times New Roman"/>
          <w:bCs/>
          <w:i/>
          <w:color w:val="000000" w:themeColor="text1"/>
          <w:sz w:val="24"/>
          <w:szCs w:val="24"/>
        </w:rPr>
        <w:t>Водно-транспортные</w:t>
      </w:r>
      <w:proofErr w:type="gramEnd"/>
      <w:r w:rsidRPr="003F724C">
        <w:rPr>
          <w:rFonts w:ascii="Times New Roman" w:eastAsiaTheme="majorEastAsia" w:hAnsi="Times New Roman" w:cs="Times New Roman"/>
          <w:bCs/>
          <w:i/>
          <w:color w:val="000000" w:themeColor="text1"/>
          <w:sz w:val="24"/>
          <w:szCs w:val="24"/>
        </w:rPr>
        <w:t xml:space="preserve"> системы: Вышневолоцкая, Тихвинская, Мариинская и др.</w:t>
      </w:r>
      <w:r w:rsidRPr="003F724C">
        <w:rPr>
          <w:rFonts w:ascii="Times New Roman" w:eastAsiaTheme="majorEastAsia" w:hAnsi="Times New Roman" w:cs="Times New Roman"/>
          <w:bCs/>
          <w:color w:val="000000" w:themeColor="text1"/>
          <w:sz w:val="24"/>
          <w:szCs w:val="24"/>
        </w:rPr>
        <w:t xml:space="preserve"> Ярмарки и их роль во внутренней торговле. Макарьевская, Ирбитская, Свенская, Коренная ярмарки. Ярмарки на Украине. </w:t>
      </w:r>
      <w:r w:rsidRPr="003F724C">
        <w:rPr>
          <w:rFonts w:ascii="Times New Roman" w:eastAsiaTheme="majorEastAsia" w:hAnsi="Times New Roman" w:cs="Times New Roman"/>
          <w:bCs/>
          <w:i/>
          <w:color w:val="000000" w:themeColor="text1"/>
          <w:sz w:val="24"/>
          <w:szCs w:val="24"/>
        </w:rPr>
        <w:t xml:space="preserve">Партнеры России во внешней торговле в Европе и в мире. Обеспечение активного внешнеторгового баланса.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Обострение социальных противоречий. </w:t>
      </w:r>
      <w:r w:rsidRPr="003F724C">
        <w:rPr>
          <w:rFonts w:ascii="Times New Roman" w:eastAsiaTheme="majorEastAsia" w:hAnsi="Times New Roman" w:cs="Times New Roman"/>
          <w:bCs/>
          <w:i/>
          <w:color w:val="000000" w:themeColor="text1"/>
          <w:sz w:val="24"/>
          <w:szCs w:val="24"/>
        </w:rPr>
        <w:t>Чумной бунт в Москве.</w:t>
      </w:r>
      <w:r w:rsidRPr="003F724C">
        <w:rPr>
          <w:rFonts w:ascii="Times New Roman" w:eastAsiaTheme="majorEastAsia" w:hAnsi="Times New Roman" w:cs="Times New Roman"/>
          <w:bCs/>
          <w:color w:val="000000" w:themeColor="text1"/>
          <w:sz w:val="24"/>
          <w:szCs w:val="24"/>
        </w:rPr>
        <w:t xml:space="preserve"> Восстание под предводительством Емельяна Пугачева. </w:t>
      </w:r>
      <w:r w:rsidRPr="003F724C">
        <w:rPr>
          <w:rFonts w:ascii="Times New Roman" w:eastAsiaTheme="majorEastAsia" w:hAnsi="Times New Roman" w:cs="Times New Roman"/>
          <w:bCs/>
          <w:i/>
          <w:color w:val="000000" w:themeColor="text1"/>
          <w:sz w:val="24"/>
          <w:szCs w:val="24"/>
        </w:rPr>
        <w:t xml:space="preserve">Антидворянский и антикрепостнический характер </w:t>
      </w:r>
      <w:r w:rsidRPr="003F724C">
        <w:rPr>
          <w:rFonts w:ascii="Times New Roman" w:eastAsiaTheme="majorEastAsia" w:hAnsi="Times New Roman" w:cs="Times New Roman"/>
          <w:bCs/>
          <w:i/>
          <w:color w:val="000000" w:themeColor="text1"/>
          <w:sz w:val="24"/>
          <w:szCs w:val="24"/>
        </w:rPr>
        <w:lastRenderedPageBreak/>
        <w:t>движения. Роль казачества, народов Урала и Поволжья в восстании.</w:t>
      </w:r>
      <w:r w:rsidRPr="003F724C">
        <w:rPr>
          <w:rFonts w:ascii="Times New Roman" w:eastAsiaTheme="majorEastAsia" w:hAnsi="Times New Roman" w:cs="Times New Roman"/>
          <w:bCs/>
          <w:color w:val="000000" w:themeColor="text1"/>
          <w:sz w:val="24"/>
          <w:szCs w:val="24"/>
        </w:rPr>
        <w:t xml:space="preserve"> Влияние восстания на внутреннюю политику и развитие общественной мысли.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второй половины XVIII в., ее основные задачи. Н.И. Панин и А.А.Безбородко.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Участие России в разделах Речи Посполитой. </w:t>
      </w:r>
      <w:r w:rsidRPr="003F724C">
        <w:rPr>
          <w:rFonts w:ascii="Times New Roman" w:eastAsiaTheme="majorEastAsia" w:hAnsi="Times New Roman" w:cs="Times New Roman"/>
          <w:bCs/>
          <w:i/>
          <w:color w:val="000000" w:themeColor="text1"/>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F724C">
        <w:rPr>
          <w:rFonts w:ascii="Times New Roman" w:eastAsiaTheme="majorEastAsia" w:hAnsi="Times New Roman" w:cs="Times New Roman"/>
          <w:bCs/>
          <w:color w:val="000000" w:themeColor="text1"/>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F724C">
        <w:rPr>
          <w:rFonts w:ascii="Times New Roman" w:eastAsiaTheme="majorEastAsia" w:hAnsi="Times New Roman" w:cs="Times New Roman"/>
          <w:bCs/>
          <w:i/>
          <w:color w:val="000000" w:themeColor="text1"/>
          <w:sz w:val="24"/>
          <w:szCs w:val="24"/>
        </w:rPr>
        <w:t xml:space="preserve">Восстание под предводительством Тадеуша Костюшко.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Российской империи в XVIII 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F724C">
        <w:rPr>
          <w:rFonts w:ascii="Times New Roman" w:eastAsiaTheme="majorEastAsia" w:hAnsi="Times New Roman" w:cs="Times New Roman"/>
          <w:bCs/>
          <w:i/>
          <w:color w:val="000000" w:themeColor="text1"/>
          <w:sz w:val="24"/>
          <w:szCs w:val="24"/>
        </w:rPr>
        <w:t>Н.И.Новиков, материалы о положении крепостных крестьян в его журналах.</w:t>
      </w:r>
      <w:r w:rsidRPr="003F724C">
        <w:rPr>
          <w:rFonts w:ascii="Times New Roman" w:eastAsiaTheme="majorEastAsia" w:hAnsi="Times New Roman" w:cs="Times New Roman"/>
          <w:bCs/>
          <w:color w:val="000000" w:themeColor="text1"/>
          <w:sz w:val="24"/>
          <w:szCs w:val="24"/>
        </w:rPr>
        <w:t xml:space="preserve"> А.Н.Радищев и его «Путешествие из Петербурга в Москву».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F724C">
        <w:rPr>
          <w:rFonts w:ascii="Times New Roman" w:eastAsiaTheme="majorEastAsia" w:hAnsi="Times New Roman" w:cs="Times New Roman"/>
          <w:bCs/>
          <w:i/>
          <w:color w:val="000000" w:themeColor="text1"/>
          <w:sz w:val="24"/>
          <w:szCs w:val="24"/>
        </w:rPr>
        <w:t>Вклад в развитие русской культуры ученых, художников, мастеров, прибывших из-за рубежа.</w:t>
      </w:r>
      <w:r w:rsidRPr="003F724C">
        <w:rPr>
          <w:rFonts w:ascii="Times New Roman" w:eastAsiaTheme="majorEastAsia" w:hAnsi="Times New Roman" w:cs="Times New Roman"/>
          <w:bCs/>
          <w:color w:val="000000" w:themeColor="text1"/>
          <w:sz w:val="24"/>
          <w:szCs w:val="24"/>
        </w:rPr>
        <w:t xml:space="preserve"> Усиление внимания к жизни и культуре русского народа и историческому прошлому России к концу столетия.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F724C">
        <w:rPr>
          <w:rFonts w:ascii="Times New Roman" w:eastAsiaTheme="majorEastAsia" w:hAnsi="Times New Roman" w:cs="Times New Roman"/>
          <w:bCs/>
          <w:i/>
          <w:color w:val="000000" w:themeColor="text1"/>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М.В. Ломоносов и его выдающаяся роль в становлении российской науки и образования.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Образование в России в XVIII в. </w:t>
      </w:r>
      <w:r w:rsidRPr="003F724C">
        <w:rPr>
          <w:rFonts w:ascii="Times New Roman" w:eastAsiaTheme="majorEastAsia" w:hAnsi="Times New Roman" w:cs="Times New Roman"/>
          <w:bCs/>
          <w:i/>
          <w:color w:val="000000" w:themeColor="text1"/>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3F724C">
        <w:rPr>
          <w:rFonts w:ascii="Times New Roman" w:eastAsiaTheme="majorEastAsia" w:hAnsi="Times New Roman" w:cs="Times New Roman"/>
          <w:bCs/>
          <w:color w:val="000000" w:themeColor="text1"/>
          <w:sz w:val="24"/>
          <w:szCs w:val="24"/>
        </w:rPr>
        <w:t xml:space="preserve"> Московский университет – первый российский университет.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Русская архитектура XVIII в. Строительство Петербурга, формирование его городского плана. </w:t>
      </w:r>
      <w:r w:rsidRPr="003F724C">
        <w:rPr>
          <w:rFonts w:ascii="Times New Roman" w:eastAsiaTheme="majorEastAsia" w:hAnsi="Times New Roman" w:cs="Times New Roman"/>
          <w:bCs/>
          <w:i/>
          <w:color w:val="000000" w:themeColor="text1"/>
          <w:sz w:val="24"/>
          <w:szCs w:val="24"/>
        </w:rPr>
        <w:t>Регулярный характер застройки Петербурга и других городов. Барокко в архитектуре Москвы и Петербурга.</w:t>
      </w:r>
      <w:r w:rsidRPr="003F724C">
        <w:rPr>
          <w:rFonts w:ascii="Times New Roman" w:eastAsiaTheme="majorEastAsia" w:hAnsi="Times New Roman" w:cs="Times New Roman"/>
          <w:bCs/>
          <w:color w:val="000000" w:themeColor="text1"/>
          <w:sz w:val="24"/>
          <w:szCs w:val="24"/>
        </w:rPr>
        <w:t xml:space="preserve"> Переход к классицизму, </w:t>
      </w:r>
      <w:r w:rsidRPr="003F724C">
        <w:rPr>
          <w:rFonts w:ascii="Times New Roman" w:eastAsiaTheme="majorEastAsia" w:hAnsi="Times New Roman" w:cs="Times New Roman"/>
          <w:bCs/>
          <w:i/>
          <w:color w:val="000000" w:themeColor="text1"/>
          <w:sz w:val="24"/>
          <w:szCs w:val="24"/>
        </w:rPr>
        <w:t xml:space="preserve">создание архитектурных ассамблей в стиле классицизма в обеих столицах. </w:t>
      </w:r>
      <w:r w:rsidRPr="003F724C">
        <w:rPr>
          <w:rFonts w:ascii="Times New Roman" w:eastAsiaTheme="majorEastAsia" w:hAnsi="Times New Roman" w:cs="Times New Roman"/>
          <w:bCs/>
          <w:color w:val="000000" w:themeColor="text1"/>
          <w:sz w:val="24"/>
          <w:szCs w:val="24"/>
        </w:rPr>
        <w:t xml:space="preserve">В.И. Баженов, М.Ф.Казаков.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F724C">
        <w:rPr>
          <w:rFonts w:ascii="Times New Roman" w:eastAsiaTheme="majorEastAsia" w:hAnsi="Times New Roman" w:cs="Times New Roman"/>
          <w:bCs/>
          <w:i/>
          <w:color w:val="000000" w:themeColor="text1"/>
          <w:sz w:val="24"/>
          <w:szCs w:val="24"/>
        </w:rPr>
        <w:t xml:space="preserve">Новые веяния в изобразительном искусстве в конце столетия.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России в XVIII 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при Павле I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принципы внутренней политики Павла I. Укрепление абсолютизма </w:t>
      </w:r>
      <w:r w:rsidRPr="003F724C">
        <w:rPr>
          <w:rFonts w:ascii="Times New Roman" w:eastAsiaTheme="majorEastAsia" w:hAnsi="Times New Roman" w:cs="Times New Roman"/>
          <w:bCs/>
          <w:i/>
          <w:color w:val="000000" w:themeColor="text1"/>
          <w:sz w:val="24"/>
          <w:szCs w:val="24"/>
        </w:rPr>
        <w:t>через отказ от принципов «просвещенного абсолютизма» и</w:t>
      </w:r>
      <w:r w:rsidRPr="003F724C">
        <w:rPr>
          <w:rFonts w:ascii="Times New Roman" w:eastAsiaTheme="majorEastAsia" w:hAnsi="Times New Roman" w:cs="Times New Roman"/>
          <w:bCs/>
          <w:color w:val="000000" w:themeColor="text1"/>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политика. Ограничение дворянских привилегий.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Региональный компонент</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Наш регион в XVIII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Российская империя в XIX – начале XX вв.</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на пути к реформам (1801–1861)</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Александровская эпоха: государственный либерализм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Отечественная война 1812 г.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Либеральные и охранительные тенденции во внутренней политике. Польская конституция 1815 г. </w:t>
      </w:r>
      <w:r w:rsidRPr="003F724C">
        <w:rPr>
          <w:rFonts w:ascii="Times New Roman" w:eastAsiaTheme="majorEastAsia" w:hAnsi="Times New Roman" w:cs="Times New Roman"/>
          <w:bCs/>
          <w:i/>
          <w:color w:val="000000" w:themeColor="text1"/>
          <w:sz w:val="24"/>
          <w:szCs w:val="24"/>
        </w:rPr>
        <w:t>Военные поселения. Дворянская оппозиция самодержавию.</w:t>
      </w:r>
      <w:r w:rsidRPr="003F724C">
        <w:rPr>
          <w:rFonts w:ascii="Times New Roman" w:eastAsiaTheme="majorEastAsia" w:hAnsi="Times New Roman" w:cs="Times New Roman"/>
          <w:bCs/>
          <w:color w:val="000000" w:themeColor="text1"/>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Николаевское самодержавие: государственный консерватизм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F724C">
        <w:rPr>
          <w:rFonts w:ascii="Times New Roman" w:eastAsiaTheme="majorEastAsia" w:hAnsi="Times New Roman" w:cs="Times New Roman"/>
          <w:bCs/>
          <w:i/>
          <w:color w:val="000000" w:themeColor="text1"/>
          <w:sz w:val="24"/>
          <w:szCs w:val="24"/>
        </w:rPr>
        <w:t>централизация управления, политическая полиция, кодификация законов, цензура, попечительство об образовании.</w:t>
      </w:r>
      <w:r w:rsidRPr="003F724C">
        <w:rPr>
          <w:rFonts w:ascii="Times New Roman" w:eastAsiaTheme="majorEastAsia" w:hAnsi="Times New Roman" w:cs="Times New Roman"/>
          <w:bCs/>
          <w:color w:val="000000" w:themeColor="text1"/>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F724C">
        <w:rPr>
          <w:rFonts w:ascii="Times New Roman" w:eastAsiaTheme="majorEastAsia" w:hAnsi="Times New Roman" w:cs="Times New Roman"/>
          <w:bCs/>
          <w:i/>
          <w:color w:val="000000" w:themeColor="text1"/>
          <w:sz w:val="24"/>
          <w:szCs w:val="24"/>
        </w:rPr>
        <w:t xml:space="preserve">Формирование профессиональной бюрократии. Прогрессивное чиновничество: у истоков либерального реформаторства.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Крепостнический социум. Деревня и город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Сословная структура российского общества. Крепостное хозяйство. </w:t>
      </w:r>
      <w:r w:rsidRPr="003F724C">
        <w:rPr>
          <w:rFonts w:ascii="Times New Roman" w:eastAsiaTheme="majorEastAsia" w:hAnsi="Times New Roman" w:cs="Times New Roman"/>
          <w:bCs/>
          <w:i/>
          <w:color w:val="000000" w:themeColor="text1"/>
          <w:sz w:val="24"/>
          <w:szCs w:val="24"/>
        </w:rPr>
        <w:t>Помещик и крестьянин, конфликты и сотрудничество.</w:t>
      </w:r>
      <w:r w:rsidRPr="003F724C">
        <w:rPr>
          <w:rFonts w:ascii="Times New Roman" w:eastAsiaTheme="majorEastAsia" w:hAnsi="Times New Roman" w:cs="Times New Roman"/>
          <w:bCs/>
          <w:color w:val="000000" w:themeColor="text1"/>
          <w:sz w:val="24"/>
          <w:szCs w:val="24"/>
        </w:rPr>
        <w:t xml:space="preserve"> Промышленный переворот и его особенности в России. Начало железнодорожного строительства. </w:t>
      </w:r>
      <w:r w:rsidRPr="003F724C">
        <w:rPr>
          <w:rFonts w:ascii="Times New Roman" w:eastAsiaTheme="majorEastAsia" w:hAnsi="Times New Roman" w:cs="Times New Roman"/>
          <w:bCs/>
          <w:i/>
          <w:color w:val="000000" w:themeColor="text1"/>
          <w:sz w:val="24"/>
          <w:szCs w:val="24"/>
        </w:rPr>
        <w:t>Москва и Петербург: спор двух столиц.</w:t>
      </w:r>
      <w:r w:rsidRPr="003F724C">
        <w:rPr>
          <w:rFonts w:ascii="Times New Roman" w:eastAsiaTheme="majorEastAsia" w:hAnsi="Times New Roman" w:cs="Times New Roman"/>
          <w:bCs/>
          <w:color w:val="000000" w:themeColor="text1"/>
          <w:sz w:val="24"/>
          <w:szCs w:val="24"/>
        </w:rPr>
        <w:t xml:space="preserve"> Города как административные, торговые и промышленные центры. Городское самоуправление.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Культурное пространство империи в первой половине XIX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F724C">
        <w:rPr>
          <w:rFonts w:ascii="Times New Roman" w:eastAsiaTheme="majorEastAsia" w:hAnsi="Times New Roman" w:cs="Times New Roman"/>
          <w:bCs/>
          <w:i/>
          <w:color w:val="000000" w:themeColor="text1"/>
          <w:sz w:val="24"/>
          <w:szCs w:val="24"/>
        </w:rPr>
        <w:t>Культура повседневности: обретение комфорта. Жизнь в городе и в усадьбе.</w:t>
      </w:r>
      <w:r w:rsidRPr="003F724C">
        <w:rPr>
          <w:rFonts w:ascii="Times New Roman" w:eastAsiaTheme="majorEastAsia" w:hAnsi="Times New Roman" w:cs="Times New Roman"/>
          <w:bCs/>
          <w:color w:val="000000" w:themeColor="text1"/>
          <w:sz w:val="24"/>
          <w:szCs w:val="24"/>
        </w:rPr>
        <w:t xml:space="preserve"> Российская культура как часть европейской культуры.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Пространство империи: этнокультурный облик страны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F724C">
        <w:rPr>
          <w:rFonts w:ascii="Times New Roman" w:eastAsiaTheme="majorEastAsia" w:hAnsi="Times New Roman" w:cs="Times New Roman"/>
          <w:bCs/>
          <w:i/>
          <w:color w:val="000000" w:themeColor="text1"/>
          <w:sz w:val="24"/>
          <w:szCs w:val="24"/>
        </w:rPr>
        <w:t>Польское восстание 1830–1831 гг.</w:t>
      </w:r>
      <w:r w:rsidRPr="003F724C">
        <w:rPr>
          <w:rFonts w:ascii="Times New Roman" w:eastAsiaTheme="majorEastAsia" w:hAnsi="Times New Roman" w:cs="Times New Roman"/>
          <w:bCs/>
          <w:color w:val="000000" w:themeColor="text1"/>
          <w:sz w:val="24"/>
          <w:szCs w:val="24"/>
        </w:rPr>
        <w:t xml:space="preserve"> Присоединение Грузии и Закавказья. Кавказская война. Движение Шамиля.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Формирование гражданского правосознания. Основные течения общественной мысли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F724C">
        <w:rPr>
          <w:rFonts w:ascii="Times New Roman" w:eastAsiaTheme="majorEastAsia" w:hAnsi="Times New Roman" w:cs="Times New Roman"/>
          <w:bCs/>
          <w:i/>
          <w:color w:val="000000" w:themeColor="text1"/>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F724C">
        <w:rPr>
          <w:rFonts w:ascii="Times New Roman" w:eastAsiaTheme="majorEastAsia" w:hAnsi="Times New Roman" w:cs="Times New Roman"/>
          <w:bCs/>
          <w:i/>
          <w:color w:val="000000" w:themeColor="text1"/>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эпоху реформ</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Преобразования Александра II: социальная и правовая модернизация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F724C">
        <w:rPr>
          <w:rFonts w:ascii="Times New Roman" w:eastAsiaTheme="majorEastAsia" w:hAnsi="Times New Roman" w:cs="Times New Roman"/>
          <w:bCs/>
          <w:i/>
          <w:color w:val="000000" w:themeColor="text1"/>
          <w:sz w:val="24"/>
          <w:szCs w:val="24"/>
        </w:rPr>
        <w:t>Утверждение начал всесословности в правовом строе страны.</w:t>
      </w:r>
      <w:r w:rsidRPr="003F724C">
        <w:rPr>
          <w:rFonts w:ascii="Times New Roman" w:eastAsiaTheme="majorEastAsia" w:hAnsi="Times New Roman" w:cs="Times New Roman"/>
          <w:bCs/>
          <w:color w:val="000000" w:themeColor="text1"/>
          <w:sz w:val="24"/>
          <w:szCs w:val="24"/>
        </w:rPr>
        <w:t xml:space="preserve"> Конституционный вопрос.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«Народное самодержавие» Александра III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Идеология самобытного развития России. Государственный национализм. Реформы и «контрреформы». </w:t>
      </w:r>
      <w:r w:rsidRPr="003F724C">
        <w:rPr>
          <w:rFonts w:ascii="Times New Roman" w:eastAsiaTheme="majorEastAsia" w:hAnsi="Times New Roman" w:cs="Times New Roman"/>
          <w:bCs/>
          <w:i/>
          <w:color w:val="000000" w:themeColor="text1"/>
          <w:sz w:val="24"/>
          <w:szCs w:val="24"/>
        </w:rPr>
        <w:t>Политика консервативной стабилизации. Ограничение общественной самодеятельности.</w:t>
      </w:r>
      <w:r w:rsidRPr="003F724C">
        <w:rPr>
          <w:rFonts w:ascii="Times New Roman" w:eastAsiaTheme="majorEastAsia" w:hAnsi="Times New Roman" w:cs="Times New Roman"/>
          <w:bCs/>
          <w:color w:val="000000" w:themeColor="text1"/>
          <w:sz w:val="24"/>
          <w:szCs w:val="24"/>
        </w:rPr>
        <w:t xml:space="preserve"> Местное самоуправление и самодержавие. Независимость суда и администрация. </w:t>
      </w:r>
      <w:r w:rsidRPr="003F724C">
        <w:rPr>
          <w:rFonts w:ascii="Times New Roman" w:eastAsiaTheme="majorEastAsia" w:hAnsi="Times New Roman" w:cs="Times New Roman"/>
          <w:bCs/>
          <w:i/>
          <w:color w:val="000000" w:themeColor="text1"/>
          <w:sz w:val="24"/>
          <w:szCs w:val="24"/>
        </w:rPr>
        <w:t>Права университетов и власть попечителей.</w:t>
      </w:r>
      <w:r w:rsidRPr="003F724C">
        <w:rPr>
          <w:rFonts w:ascii="Times New Roman" w:eastAsiaTheme="majorEastAsia" w:hAnsi="Times New Roman" w:cs="Times New Roman"/>
          <w:bCs/>
          <w:color w:val="000000" w:themeColor="text1"/>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F724C">
        <w:rPr>
          <w:rFonts w:ascii="Times New Roman" w:eastAsiaTheme="majorEastAsia" w:hAnsi="Times New Roman" w:cs="Times New Roman"/>
          <w:bCs/>
          <w:i/>
          <w:color w:val="000000" w:themeColor="text1"/>
          <w:sz w:val="24"/>
          <w:szCs w:val="24"/>
        </w:rPr>
        <w:t>Финансовая политика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Консервация аграрных отношений.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3F724C">
        <w:rPr>
          <w:rFonts w:ascii="Times New Roman" w:eastAsiaTheme="majorEastAsia" w:hAnsi="Times New Roman" w:cs="Times New Roman"/>
          <w:bCs/>
          <w:i/>
          <w:color w:val="000000" w:themeColor="text1"/>
          <w:sz w:val="24"/>
          <w:szCs w:val="24"/>
        </w:rPr>
        <w:t xml:space="preserve">Освоение государственной территории.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Пореформенный социум. Сельское хозяйство и промышленность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F724C">
        <w:rPr>
          <w:rFonts w:ascii="Times New Roman" w:eastAsiaTheme="majorEastAsia" w:hAnsi="Times New Roman" w:cs="Times New Roman"/>
          <w:bCs/>
          <w:i/>
          <w:color w:val="000000" w:themeColor="text1"/>
          <w:sz w:val="24"/>
          <w:szCs w:val="24"/>
        </w:rPr>
        <w:t>Помещичье «оскудение». Социальные типы крестьян и помещиков.</w:t>
      </w:r>
      <w:r w:rsidRPr="003F724C">
        <w:rPr>
          <w:rFonts w:ascii="Times New Roman" w:eastAsiaTheme="majorEastAsia" w:hAnsi="Times New Roman" w:cs="Times New Roman"/>
          <w:bCs/>
          <w:color w:val="000000" w:themeColor="text1"/>
          <w:sz w:val="24"/>
          <w:szCs w:val="24"/>
        </w:rPr>
        <w:t xml:space="preserve"> Дворяне-предприниматели.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F724C">
        <w:rPr>
          <w:rFonts w:ascii="Times New Roman" w:eastAsiaTheme="majorEastAsia" w:hAnsi="Times New Roman" w:cs="Times New Roman"/>
          <w:bCs/>
          <w:i/>
          <w:color w:val="000000" w:themeColor="text1"/>
          <w:sz w:val="24"/>
          <w:szCs w:val="24"/>
        </w:rPr>
        <w:t xml:space="preserve">Государственные, общественные и частнопредпринимательские способы его решения.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империи во второй половине XIX 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F724C">
        <w:rPr>
          <w:rFonts w:ascii="Times New Roman" w:eastAsiaTheme="majorEastAsia" w:hAnsi="Times New Roman" w:cs="Times New Roman"/>
          <w:bCs/>
          <w:i/>
          <w:color w:val="000000" w:themeColor="text1"/>
          <w:sz w:val="24"/>
          <w:szCs w:val="24"/>
        </w:rPr>
        <w:t xml:space="preserve">Роль печатного слова в формировании общественного мнения. Народная, элитарная и массовая культура. </w:t>
      </w:r>
      <w:r w:rsidRPr="003F724C">
        <w:rPr>
          <w:rFonts w:ascii="Times New Roman" w:eastAsiaTheme="majorEastAsia" w:hAnsi="Times New Roman" w:cs="Times New Roman"/>
          <w:bCs/>
          <w:color w:val="000000" w:themeColor="text1"/>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Этнокультурный облик империи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F724C">
        <w:rPr>
          <w:rFonts w:ascii="Times New Roman" w:eastAsiaTheme="majorEastAsia" w:hAnsi="Times New Roman" w:cs="Times New Roman"/>
          <w:bCs/>
          <w:i/>
          <w:color w:val="000000" w:themeColor="text1"/>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F724C">
        <w:rPr>
          <w:rFonts w:ascii="Times New Roman" w:eastAsiaTheme="majorEastAsia" w:hAnsi="Times New Roman" w:cs="Times New Roman"/>
          <w:bCs/>
          <w:color w:val="000000" w:themeColor="text1"/>
          <w:sz w:val="24"/>
          <w:szCs w:val="24"/>
        </w:rPr>
        <w:t xml:space="preserve"> Национальные движения народов России. Взаимодействие национальных культур и народов.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Формирование гражданского общества и основные направления общественных движений</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F724C">
        <w:rPr>
          <w:rFonts w:ascii="Times New Roman" w:eastAsiaTheme="majorEastAsia" w:hAnsi="Times New Roman" w:cs="Times New Roman"/>
          <w:bCs/>
          <w:i/>
          <w:color w:val="000000" w:themeColor="text1"/>
          <w:sz w:val="24"/>
          <w:szCs w:val="24"/>
        </w:rPr>
        <w:t xml:space="preserve">Студенческое движение. Рабочее движение. Женское движение.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Идейные течения и общественное движение. </w:t>
      </w:r>
      <w:r w:rsidRPr="003F724C">
        <w:rPr>
          <w:rFonts w:ascii="Times New Roman" w:eastAsiaTheme="majorEastAsia" w:hAnsi="Times New Roman" w:cs="Times New Roman"/>
          <w:bCs/>
          <w:i/>
          <w:color w:val="000000" w:themeColor="text1"/>
          <w:sz w:val="24"/>
          <w:szCs w:val="24"/>
        </w:rPr>
        <w:t xml:space="preserve">Влияние позитивизма, дарвинизма, марксизма и других направлений европейской общественной мысли. </w:t>
      </w:r>
      <w:r w:rsidRPr="003F724C">
        <w:rPr>
          <w:rFonts w:ascii="Times New Roman" w:eastAsiaTheme="majorEastAsia" w:hAnsi="Times New Roman" w:cs="Times New Roman"/>
          <w:bCs/>
          <w:color w:val="000000" w:themeColor="text1"/>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3F724C">
        <w:rPr>
          <w:rFonts w:ascii="Times New Roman" w:eastAsiaTheme="majorEastAsia" w:hAnsi="Times New Roman" w:cs="Times New Roman"/>
          <w:bCs/>
          <w:color w:val="000000" w:themeColor="text1"/>
          <w:sz w:val="24"/>
          <w:szCs w:val="24"/>
        </w:rPr>
        <w:lastRenderedPageBreak/>
        <w:t xml:space="preserve">Народничество и его эволюция. </w:t>
      </w:r>
      <w:r w:rsidRPr="003F724C">
        <w:rPr>
          <w:rFonts w:ascii="Times New Roman" w:eastAsiaTheme="majorEastAsia" w:hAnsi="Times New Roman" w:cs="Times New Roman"/>
          <w:bCs/>
          <w:i/>
          <w:color w:val="000000" w:themeColor="text1"/>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F724C">
        <w:rPr>
          <w:rFonts w:ascii="Times New Roman" w:eastAsiaTheme="majorEastAsia" w:hAnsi="Times New Roman" w:cs="Times New Roman"/>
          <w:bCs/>
          <w:color w:val="000000" w:themeColor="text1"/>
          <w:sz w:val="24"/>
          <w:szCs w:val="24"/>
        </w:rPr>
        <w:t xml:space="preserve"> Политический терроризм. Распространение марксизма и формирование социал-демократии. </w:t>
      </w:r>
      <w:r w:rsidRPr="003F724C">
        <w:rPr>
          <w:rFonts w:ascii="Times New Roman" w:eastAsiaTheme="majorEastAsia" w:hAnsi="Times New Roman" w:cs="Times New Roman"/>
          <w:bCs/>
          <w:i/>
          <w:color w:val="000000" w:themeColor="text1"/>
          <w:sz w:val="24"/>
          <w:szCs w:val="24"/>
        </w:rPr>
        <w:t xml:space="preserve">Группа «Освобождение труда». «Союз борьбы за освобождение рабочего класса». I съезд РСДРП.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Кризис империи в начале ХХ века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F724C">
        <w:rPr>
          <w:rFonts w:ascii="Times New Roman" w:eastAsiaTheme="majorEastAsia" w:hAnsi="Times New Roman" w:cs="Times New Roman"/>
          <w:bCs/>
          <w:i/>
          <w:color w:val="000000" w:themeColor="text1"/>
          <w:sz w:val="24"/>
          <w:szCs w:val="24"/>
        </w:rPr>
        <w:t>Отечественный и иностранный капитал, его роль в индустриализации страны.</w:t>
      </w:r>
      <w:r w:rsidRPr="003F724C">
        <w:rPr>
          <w:rFonts w:ascii="Times New Roman" w:eastAsiaTheme="majorEastAsia" w:hAnsi="Times New Roman" w:cs="Times New Roman"/>
          <w:bCs/>
          <w:color w:val="000000" w:themeColor="text1"/>
          <w:sz w:val="24"/>
          <w:szCs w:val="24"/>
        </w:rPr>
        <w:t xml:space="preserve"> Россия – мировой экспортер хлеба. Аграрный вопрос.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F724C">
        <w:rPr>
          <w:rFonts w:ascii="Times New Roman" w:eastAsiaTheme="majorEastAsia" w:hAnsi="Times New Roman" w:cs="Times New Roman"/>
          <w:bCs/>
          <w:i/>
          <w:color w:val="000000" w:themeColor="text1"/>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Первая российская революция 1905-1907 гг. Начало парламентаризма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3F724C">
        <w:rPr>
          <w:rFonts w:ascii="Times New Roman" w:eastAsiaTheme="majorEastAsia" w:hAnsi="Times New Roman" w:cs="Times New Roman"/>
          <w:bCs/>
          <w:i/>
          <w:color w:val="000000" w:themeColor="text1"/>
          <w:sz w:val="24"/>
          <w:szCs w:val="24"/>
        </w:rPr>
        <w:t xml:space="preserve">«Союз освобождения». «Банкетная кампания». </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3F724C">
        <w:rPr>
          <w:rFonts w:ascii="Times New Roman" w:eastAsiaTheme="majorEastAsia" w:hAnsi="Times New Roman" w:cs="Times New Roman"/>
          <w:bCs/>
          <w:i/>
          <w:color w:val="000000" w:themeColor="text1"/>
          <w:sz w:val="24"/>
          <w:szCs w:val="24"/>
        </w:rPr>
        <w:t xml:space="preserve">Политический терроризм.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многопартийной системы. Политические партии, массовые движения и их лидеры. </w:t>
      </w:r>
      <w:r w:rsidRPr="003F724C">
        <w:rPr>
          <w:rFonts w:ascii="Times New Roman" w:eastAsiaTheme="majorEastAsia" w:hAnsi="Times New Roman" w:cs="Times New Roman"/>
          <w:bCs/>
          <w:i/>
          <w:color w:val="000000" w:themeColor="text1"/>
          <w:sz w:val="24"/>
          <w:szCs w:val="24"/>
        </w:rPr>
        <w:t>Неонароднические партии и организации (социалисты-революционеры).</w:t>
      </w:r>
      <w:r w:rsidRPr="003F724C">
        <w:rPr>
          <w:rFonts w:ascii="Times New Roman" w:eastAsiaTheme="majorEastAsia" w:hAnsi="Times New Roman" w:cs="Times New Roman"/>
          <w:bCs/>
          <w:color w:val="000000" w:themeColor="text1"/>
          <w:sz w:val="24"/>
          <w:szCs w:val="24"/>
        </w:rPr>
        <w:t xml:space="preserve"> Социал-демократия: большевики и меньшевики. Либеральные партии (кадеты, октябристы). </w:t>
      </w:r>
      <w:r w:rsidRPr="003F724C">
        <w:rPr>
          <w:rFonts w:ascii="Times New Roman" w:eastAsiaTheme="majorEastAsia" w:hAnsi="Times New Roman" w:cs="Times New Roman"/>
          <w:bCs/>
          <w:i/>
          <w:color w:val="000000" w:themeColor="text1"/>
          <w:sz w:val="24"/>
          <w:szCs w:val="24"/>
        </w:rPr>
        <w:t>Национальные партии</w:t>
      </w:r>
      <w:r w:rsidRPr="003F724C">
        <w:rPr>
          <w:rFonts w:ascii="Times New Roman" w:eastAsiaTheme="majorEastAsia" w:hAnsi="Times New Roman" w:cs="Times New Roman"/>
          <w:bCs/>
          <w:color w:val="000000" w:themeColor="text1"/>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3F724C">
        <w:rPr>
          <w:rFonts w:ascii="Times New Roman" w:eastAsiaTheme="majorEastAsia" w:hAnsi="Times New Roman" w:cs="Times New Roman"/>
          <w:bCs/>
          <w:color w:val="000000" w:themeColor="text1"/>
          <w:sz w:val="24"/>
          <w:szCs w:val="24"/>
        </w:rPr>
        <w:t xml:space="preserve"> Деятельность I и II Государственной думы: итоги и уроки.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Общество и власть после революции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F724C">
        <w:rPr>
          <w:rFonts w:ascii="Times New Roman" w:eastAsiaTheme="majorEastAsia" w:hAnsi="Times New Roman" w:cs="Times New Roman"/>
          <w:bCs/>
          <w:i/>
          <w:color w:val="000000" w:themeColor="text1"/>
          <w:sz w:val="24"/>
          <w:szCs w:val="24"/>
        </w:rPr>
        <w:t xml:space="preserve">Национальные партии и фракции в Государственной Думе.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«Серебряный век» российской культуры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народного просвещения: попытка преодоления разрыва между образованным обществом и народом.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F724C" w:rsidRPr="004924BC" w:rsidRDefault="004924BC" w:rsidP="007D15FC">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Региональный компонент. </w:t>
      </w:r>
      <w:r w:rsidR="003F724C" w:rsidRPr="003F724C">
        <w:rPr>
          <w:rFonts w:ascii="Times New Roman" w:eastAsiaTheme="majorEastAsia" w:hAnsi="Times New Roman" w:cs="Times New Roman"/>
          <w:bCs/>
          <w:color w:val="000000" w:themeColor="text1"/>
          <w:sz w:val="24"/>
          <w:szCs w:val="24"/>
        </w:rPr>
        <w:t>Наш регион в XI</w:t>
      </w:r>
      <w:r w:rsidR="003F724C" w:rsidRPr="003F724C">
        <w:rPr>
          <w:rFonts w:ascii="Times New Roman" w:eastAsiaTheme="majorEastAsia" w:hAnsi="Times New Roman" w:cs="Times New Roman"/>
          <w:bCs/>
          <w:color w:val="000000" w:themeColor="text1"/>
          <w:sz w:val="24"/>
          <w:szCs w:val="24"/>
          <w:lang w:val="en-US"/>
        </w:rPr>
        <w:t>X</w:t>
      </w:r>
      <w:r w:rsidR="00F72384">
        <w:rPr>
          <w:rFonts w:ascii="Times New Roman" w:eastAsiaTheme="majorEastAsia" w:hAnsi="Times New Roman" w:cs="Times New Roman"/>
          <w:bCs/>
          <w:color w:val="000000" w:themeColor="text1"/>
          <w:sz w:val="24"/>
          <w:szCs w:val="24"/>
        </w:rPr>
        <w:t xml:space="preserve"> в.</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Всеобщая история</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Древнего мира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Что изучает история. </w:t>
      </w:r>
      <w:proofErr w:type="gramStart"/>
      <w:r w:rsidRPr="003F724C">
        <w:rPr>
          <w:rFonts w:ascii="Times New Roman" w:eastAsiaTheme="majorEastAsia" w:hAnsi="Times New Roman" w:cs="Times New Roman"/>
          <w:bCs/>
          <w:color w:val="000000" w:themeColor="text1"/>
          <w:sz w:val="24"/>
          <w:szCs w:val="24"/>
        </w:rPr>
        <w:t>Историческая хронология (счет лет «до н. э.» и «н. э.»). Историческая карта.</w:t>
      </w:r>
      <w:proofErr w:type="gramEnd"/>
      <w:r w:rsidRPr="003F724C">
        <w:rPr>
          <w:rFonts w:ascii="Times New Roman" w:eastAsiaTheme="majorEastAsia" w:hAnsi="Times New Roman" w:cs="Times New Roman"/>
          <w:bCs/>
          <w:color w:val="000000" w:themeColor="text1"/>
          <w:sz w:val="24"/>
          <w:szCs w:val="24"/>
        </w:rPr>
        <w:t xml:space="preserve"> Источники исторических знаний. Вспомогательные исторические науки.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Первобытность.</w:t>
      </w:r>
      <w:r w:rsidR="007D15F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3F724C">
        <w:rPr>
          <w:rFonts w:ascii="Times New Roman" w:eastAsiaTheme="majorEastAsia" w:hAnsi="Times New Roman" w:cs="Times New Roman"/>
          <w:bCs/>
          <w:color w:val="000000" w:themeColor="text1"/>
          <w:sz w:val="24"/>
          <w:szCs w:val="24"/>
        </w:rPr>
        <w:t>к</w:t>
      </w:r>
      <w:proofErr w:type="gramEnd"/>
      <w:r w:rsidRPr="003F724C">
        <w:rPr>
          <w:rFonts w:ascii="Times New Roman" w:eastAsiaTheme="majorEastAsia" w:hAnsi="Times New Roman" w:cs="Times New Roman"/>
          <w:bCs/>
          <w:color w:val="000000" w:themeColor="text1"/>
          <w:sz w:val="24"/>
          <w:szCs w:val="24"/>
        </w:rPr>
        <w:t xml:space="preserve"> соседской. Появление ремесел и торговли. Возникновение древнейших цивилизаций.</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Древний мир: </w:t>
      </w:r>
      <w:r w:rsidRPr="003F724C">
        <w:rPr>
          <w:rFonts w:ascii="Times New Roman" w:eastAsiaTheme="majorEastAsia" w:hAnsi="Times New Roman" w:cs="Times New Roman"/>
          <w:bCs/>
          <w:color w:val="000000" w:themeColor="text1"/>
          <w:sz w:val="24"/>
          <w:szCs w:val="24"/>
        </w:rPr>
        <w:t>понятие и хронология. Карта Древнего мира.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Древний Восток</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Древний Египет. Условия жизни и занятия населения. Управление государством (фараон, чиновники). Религиозные верования египтян. Жрецы. </w:t>
      </w:r>
      <w:r w:rsidRPr="003F724C">
        <w:rPr>
          <w:rFonts w:ascii="Times New Roman" w:eastAsiaTheme="majorEastAsia" w:hAnsi="Times New Roman" w:cs="Times New Roman"/>
          <w:bCs/>
          <w:i/>
          <w:color w:val="000000" w:themeColor="text1"/>
          <w:sz w:val="24"/>
          <w:szCs w:val="24"/>
        </w:rPr>
        <w:t xml:space="preserve">Фараон-реформатор Эхнатон. </w:t>
      </w:r>
      <w:r w:rsidRPr="003F724C">
        <w:rPr>
          <w:rFonts w:ascii="Times New Roman" w:eastAsiaTheme="majorEastAsia" w:hAnsi="Times New Roman" w:cs="Times New Roman"/>
          <w:bCs/>
          <w:color w:val="000000" w:themeColor="text1"/>
          <w:sz w:val="24"/>
          <w:szCs w:val="24"/>
        </w:rPr>
        <w:t>Военные походы. Рабы. Познания древних египтян. Письменность. Храмы и пирамиды.</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Античный мир: </w:t>
      </w:r>
      <w:r w:rsidRPr="003F724C">
        <w:rPr>
          <w:rFonts w:ascii="Times New Roman" w:eastAsiaTheme="majorEastAsia" w:hAnsi="Times New Roman" w:cs="Times New Roman"/>
          <w:bCs/>
          <w:color w:val="000000" w:themeColor="text1"/>
          <w:sz w:val="24"/>
          <w:szCs w:val="24"/>
        </w:rPr>
        <w:t>понятие. Карта античного мира.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Древняя Греция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Население Древней Греции: условия жизни и занятия. Древнейшие государства на Крите. </w:t>
      </w:r>
      <w:r w:rsidRPr="003F724C">
        <w:rPr>
          <w:rFonts w:ascii="Times New Roman" w:eastAsiaTheme="majorEastAsia" w:hAnsi="Times New Roman" w:cs="Times New Roman"/>
          <w:bCs/>
          <w:i/>
          <w:color w:val="000000" w:themeColor="text1"/>
          <w:sz w:val="24"/>
          <w:szCs w:val="24"/>
        </w:rPr>
        <w:t>Государства ахейской Греции (Микены, Тиринф и др.).</w:t>
      </w:r>
      <w:r w:rsidRPr="003F724C">
        <w:rPr>
          <w:rFonts w:ascii="Times New Roman" w:eastAsiaTheme="majorEastAsia" w:hAnsi="Times New Roman" w:cs="Times New Roman"/>
          <w:bCs/>
          <w:color w:val="000000" w:themeColor="text1"/>
          <w:sz w:val="24"/>
          <w:szCs w:val="24"/>
        </w:rPr>
        <w:t xml:space="preserve"> Троянская война. «Илиада» и «Одиссея». Верования древних греков. Сказания о богах и героях.</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F724C">
        <w:rPr>
          <w:rFonts w:ascii="Times New Roman" w:eastAsiaTheme="majorEastAsia" w:hAnsi="Times New Roman" w:cs="Times New Roman"/>
          <w:bCs/>
          <w:i/>
          <w:color w:val="000000" w:themeColor="text1"/>
          <w:sz w:val="24"/>
          <w:szCs w:val="24"/>
        </w:rPr>
        <w:t xml:space="preserve">реформы Клисфена. </w:t>
      </w:r>
      <w:r w:rsidRPr="003F724C">
        <w:rPr>
          <w:rFonts w:ascii="Times New Roman" w:eastAsiaTheme="majorEastAsia" w:hAnsi="Times New Roman" w:cs="Times New Roman"/>
          <w:bCs/>
          <w:color w:val="000000" w:themeColor="text1"/>
          <w:sz w:val="24"/>
          <w:szCs w:val="24"/>
        </w:rPr>
        <w:t>Спарта: основные группы населения, политическое устройство. Спартанское воспитание. Организация военного дела.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Древний Рим</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3F724C">
        <w:rPr>
          <w:rFonts w:ascii="Times New Roman" w:eastAsiaTheme="majorEastAsia" w:hAnsi="Times New Roman" w:cs="Times New Roman"/>
          <w:bCs/>
          <w:i/>
          <w:color w:val="000000" w:themeColor="text1"/>
          <w:sz w:val="24"/>
          <w:szCs w:val="24"/>
        </w:rPr>
        <w:t>Реформы Гракхов. Рабство в Древнем Риме.</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древних цивилизаций.</w:t>
      </w:r>
    </w:p>
    <w:p w:rsidR="003F724C" w:rsidRPr="00E9771F" w:rsidRDefault="00E9771F" w:rsidP="007D15FC">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средних веков. </w:t>
      </w:r>
      <w:r w:rsidR="003F724C" w:rsidRPr="003F724C">
        <w:rPr>
          <w:rFonts w:ascii="Times New Roman" w:eastAsiaTheme="majorEastAsia" w:hAnsi="Times New Roman" w:cs="Times New Roman"/>
          <w:bCs/>
          <w:color w:val="000000" w:themeColor="text1"/>
          <w:sz w:val="24"/>
          <w:szCs w:val="24"/>
        </w:rPr>
        <w:t>Средние века: понятие и хронологические рамки.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Раннее Средневековье</w:t>
      </w:r>
      <w:r w:rsidR="00E9771F">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Начало Средневековья. Великое переселение народов. Образование варварских королевств.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Европы в раннее Средневековье. Франки: расселение, занятия, общественное устройство. </w:t>
      </w:r>
      <w:r w:rsidRPr="003F724C">
        <w:rPr>
          <w:rFonts w:ascii="Times New Roman" w:eastAsiaTheme="majorEastAsia" w:hAnsi="Times New Roman" w:cs="Times New Roman"/>
          <w:bCs/>
          <w:i/>
          <w:color w:val="000000" w:themeColor="text1"/>
          <w:sz w:val="24"/>
          <w:szCs w:val="24"/>
        </w:rPr>
        <w:t>Законы франков; «</w:t>
      </w:r>
      <w:proofErr w:type="gramStart"/>
      <w:r w:rsidRPr="003F724C">
        <w:rPr>
          <w:rFonts w:ascii="Times New Roman" w:eastAsiaTheme="majorEastAsia" w:hAnsi="Times New Roman" w:cs="Times New Roman"/>
          <w:bCs/>
          <w:i/>
          <w:color w:val="000000" w:themeColor="text1"/>
          <w:sz w:val="24"/>
          <w:szCs w:val="24"/>
        </w:rPr>
        <w:t>Салическая</w:t>
      </w:r>
      <w:proofErr w:type="gramEnd"/>
      <w:r w:rsidRPr="003F724C">
        <w:rPr>
          <w:rFonts w:ascii="Times New Roman" w:eastAsiaTheme="majorEastAsia" w:hAnsi="Times New Roman" w:cs="Times New Roman"/>
          <w:bCs/>
          <w:i/>
          <w:color w:val="000000" w:themeColor="text1"/>
          <w:sz w:val="24"/>
          <w:szCs w:val="24"/>
        </w:rPr>
        <w:t xml:space="preserve"> правда».</w:t>
      </w:r>
      <w:r w:rsidRPr="003F724C">
        <w:rPr>
          <w:rFonts w:ascii="Times New Roman" w:eastAsiaTheme="majorEastAsia" w:hAnsi="Times New Roman" w:cs="Times New Roman"/>
          <w:bCs/>
          <w:color w:val="000000" w:themeColor="text1"/>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Зрелое Средневековье</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Крестьянство: феодальная зависимость, повинности, условия жизни. Крестьянская община.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F724C">
        <w:rPr>
          <w:rFonts w:ascii="Times New Roman" w:eastAsiaTheme="majorEastAsia" w:hAnsi="Times New Roman" w:cs="Times New Roman"/>
          <w:bCs/>
          <w:i/>
          <w:color w:val="000000" w:themeColor="text1"/>
          <w:sz w:val="24"/>
          <w:szCs w:val="24"/>
        </w:rPr>
        <w:t>Ереси: причины возникновения и распространения. Преследование еретиков.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F724C">
        <w:rPr>
          <w:rFonts w:ascii="Times New Roman" w:eastAsiaTheme="majorEastAsia" w:hAnsi="Times New Roman" w:cs="Times New Roman"/>
          <w:bCs/>
          <w:i/>
          <w:color w:val="000000" w:themeColor="text1"/>
          <w:sz w:val="24"/>
          <w:szCs w:val="24"/>
        </w:rPr>
        <w:t>(Жакерия, восстание Уота Тайлера).</w:t>
      </w:r>
      <w:r w:rsidRPr="003F724C">
        <w:rPr>
          <w:rFonts w:ascii="Times New Roman" w:eastAsiaTheme="majorEastAsia" w:hAnsi="Times New Roman" w:cs="Times New Roman"/>
          <w:bCs/>
          <w:color w:val="000000" w:themeColor="text1"/>
          <w:sz w:val="24"/>
          <w:szCs w:val="24"/>
        </w:rPr>
        <w:t xml:space="preserve"> Гуситское движение в Чехии.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Византийская империя и славянские государства в XII—XV вв. Экспансия турок-османов и падение Византии.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Страны Востока в Средние века. </w:t>
      </w:r>
      <w:r w:rsidRPr="003F724C">
        <w:rPr>
          <w:rFonts w:ascii="Times New Roman" w:eastAsiaTheme="majorEastAsia" w:hAnsi="Times New Roman" w:cs="Times New Roman"/>
          <w:bCs/>
          <w:color w:val="000000" w:themeColor="text1"/>
          <w:sz w:val="24"/>
          <w:szCs w:val="24"/>
        </w:rPr>
        <w:t xml:space="preserve">Османская империя: завоевания турок-османов, управление империей, </w:t>
      </w:r>
      <w:r w:rsidRPr="003F724C">
        <w:rPr>
          <w:rFonts w:ascii="Times New Roman" w:eastAsiaTheme="majorEastAsia" w:hAnsi="Times New Roman" w:cs="Times New Roman"/>
          <w:bCs/>
          <w:i/>
          <w:color w:val="000000" w:themeColor="text1"/>
          <w:sz w:val="24"/>
          <w:szCs w:val="24"/>
        </w:rPr>
        <w:t>положение покоренных народов</w:t>
      </w:r>
      <w:r w:rsidRPr="003F724C">
        <w:rPr>
          <w:rFonts w:ascii="Times New Roman" w:eastAsiaTheme="majorEastAsia" w:hAnsi="Times New Roman" w:cs="Times New Roman"/>
          <w:bCs/>
          <w:color w:val="000000" w:themeColor="text1"/>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F724C">
        <w:rPr>
          <w:rFonts w:ascii="Times New Roman" w:eastAsiaTheme="majorEastAsia" w:hAnsi="Times New Roman" w:cs="Times New Roman"/>
          <w:bCs/>
          <w:i/>
          <w:color w:val="000000" w:themeColor="text1"/>
          <w:sz w:val="24"/>
          <w:szCs w:val="24"/>
        </w:rPr>
        <w:t xml:space="preserve">Делийский султанат. </w:t>
      </w:r>
      <w:r w:rsidRPr="003F724C">
        <w:rPr>
          <w:rFonts w:ascii="Times New Roman" w:eastAsiaTheme="majorEastAsia" w:hAnsi="Times New Roman" w:cs="Times New Roman"/>
          <w:bCs/>
          <w:color w:val="000000" w:themeColor="text1"/>
          <w:sz w:val="24"/>
          <w:szCs w:val="24"/>
        </w:rPr>
        <w:t>Культура народов Востока. Литература. Архитектура. Традиционные искусства и ремесла.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Государства доколумбовой Америки</w:t>
      </w:r>
      <w:proofErr w:type="gramStart"/>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Cs/>
          <w:color w:val="000000" w:themeColor="text1"/>
          <w:sz w:val="24"/>
          <w:szCs w:val="24"/>
        </w:rPr>
        <w:t>О</w:t>
      </w:r>
      <w:proofErr w:type="gramEnd"/>
      <w:r w:rsidRPr="003F724C">
        <w:rPr>
          <w:rFonts w:ascii="Times New Roman" w:eastAsiaTheme="majorEastAsia" w:hAnsi="Times New Roman" w:cs="Times New Roman"/>
          <w:bCs/>
          <w:color w:val="000000" w:themeColor="text1"/>
          <w:sz w:val="24"/>
          <w:szCs w:val="24"/>
        </w:rPr>
        <w:t>бщественный строй. Религиозные верования населения. Культура.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Средневековья.</w:t>
      </w:r>
    </w:p>
    <w:p w:rsidR="003F724C" w:rsidRPr="00E9771F" w:rsidRDefault="00E9771F" w:rsidP="007D15FC">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Нового времени. </w:t>
      </w:r>
      <w:r w:rsidR="003F724C" w:rsidRPr="003F724C">
        <w:rPr>
          <w:rFonts w:ascii="Times New Roman" w:eastAsiaTheme="majorEastAsia" w:hAnsi="Times New Roman" w:cs="Times New Roman"/>
          <w:bCs/>
          <w:color w:val="000000" w:themeColor="text1"/>
          <w:sz w:val="24"/>
          <w:szCs w:val="24"/>
        </w:rPr>
        <w:t xml:space="preserve">Новое время: понятие и хронологические рамки.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Европа в конце Х</w:t>
      </w:r>
      <w:proofErr w:type="gramStart"/>
      <w:r w:rsidRPr="003F724C">
        <w:rPr>
          <w:rFonts w:ascii="Times New Roman" w:eastAsiaTheme="majorEastAsia" w:hAnsi="Times New Roman" w:cs="Times New Roman"/>
          <w:b/>
          <w:bCs/>
          <w:color w:val="000000" w:themeColor="text1"/>
          <w:sz w:val="24"/>
          <w:szCs w:val="24"/>
        </w:rPr>
        <w:t>V</w:t>
      </w:r>
      <w:proofErr w:type="gramEnd"/>
      <w:r w:rsidRPr="003F724C">
        <w:rPr>
          <w:rFonts w:ascii="Times New Roman" w:eastAsiaTheme="majorEastAsia" w:hAnsi="Times New Roman" w:cs="Times New Roman"/>
          <w:b/>
          <w:bCs/>
          <w:color w:val="000000" w:themeColor="text1"/>
          <w:sz w:val="24"/>
          <w:szCs w:val="24"/>
        </w:rPr>
        <w:t xml:space="preserve"> — начале XVII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Нидерландская революция: цели, участники, формы борьбы. Итоги и значение революции.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Европы и Северной Америки в середине XVII—ХVIII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3F724C">
        <w:rPr>
          <w:rFonts w:ascii="Times New Roman" w:eastAsiaTheme="majorEastAsia" w:hAnsi="Times New Roman" w:cs="Times New Roman"/>
          <w:bCs/>
          <w:i/>
          <w:color w:val="000000" w:themeColor="text1"/>
          <w:sz w:val="24"/>
          <w:szCs w:val="24"/>
        </w:rPr>
        <w:t>Программные и государственные документы. Революционные войны.</w:t>
      </w:r>
      <w:r w:rsidRPr="003F724C">
        <w:rPr>
          <w:rFonts w:ascii="Times New Roman" w:eastAsiaTheme="majorEastAsia" w:hAnsi="Times New Roman" w:cs="Times New Roman"/>
          <w:bCs/>
          <w:color w:val="000000" w:themeColor="text1"/>
          <w:sz w:val="24"/>
          <w:szCs w:val="24"/>
        </w:rPr>
        <w:t xml:space="preserve"> Итоги и значение революции.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Востока в XVI—XVIII вв.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F724C">
        <w:rPr>
          <w:rFonts w:ascii="Times New Roman" w:eastAsiaTheme="majorEastAsia" w:hAnsi="Times New Roman" w:cs="Times New Roman"/>
          <w:bCs/>
          <w:i/>
          <w:color w:val="000000" w:themeColor="text1"/>
          <w:sz w:val="24"/>
          <w:szCs w:val="24"/>
        </w:rPr>
        <w:t>Образование централизованного государства и установление сегуната Токугава в Японии.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Европы и Северной Америки в первой половине ХIХ </w:t>
      </w:r>
      <w:proofErr w:type="gramStart"/>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Страны Европы и Северной Америки во второй половине ХIХ </w:t>
      </w:r>
      <w:proofErr w:type="gramStart"/>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F724C">
        <w:rPr>
          <w:rFonts w:ascii="Times New Roman" w:eastAsiaTheme="majorEastAsia" w:hAnsi="Times New Roman" w:cs="Times New Roman"/>
          <w:bCs/>
          <w:i/>
          <w:color w:val="000000" w:themeColor="text1"/>
          <w:sz w:val="24"/>
          <w:szCs w:val="24"/>
        </w:rPr>
        <w:t>внутренняя и внешняя политика, франко-германская война, колониальные войны.</w:t>
      </w:r>
      <w:r w:rsidRPr="003F724C">
        <w:rPr>
          <w:rFonts w:ascii="Times New Roman" w:eastAsiaTheme="majorEastAsia" w:hAnsi="Times New Roman" w:cs="Times New Roman"/>
          <w:bCs/>
          <w:color w:val="000000" w:themeColor="text1"/>
          <w:sz w:val="24"/>
          <w:szCs w:val="24"/>
        </w:rPr>
        <w:t xml:space="preserve"> Образование единого государства в Италии; </w:t>
      </w:r>
      <w:r w:rsidRPr="003F724C">
        <w:rPr>
          <w:rFonts w:ascii="Times New Roman" w:eastAsiaTheme="majorEastAsia" w:hAnsi="Times New Roman" w:cs="Times New Roman"/>
          <w:bCs/>
          <w:i/>
          <w:color w:val="000000" w:themeColor="text1"/>
          <w:sz w:val="24"/>
          <w:szCs w:val="24"/>
        </w:rPr>
        <w:t>К. Кавур, Дж. Гарибальди.</w:t>
      </w:r>
      <w:r w:rsidRPr="003F724C">
        <w:rPr>
          <w:rFonts w:ascii="Times New Roman" w:eastAsiaTheme="majorEastAsia" w:hAnsi="Times New Roman" w:cs="Times New Roman"/>
          <w:bCs/>
          <w:color w:val="000000" w:themeColor="text1"/>
          <w:sz w:val="24"/>
          <w:szCs w:val="24"/>
        </w:rPr>
        <w:t xml:space="preserve"> Объединение германских государств, провозглашение Германской империи; О. Бисмарк. </w:t>
      </w:r>
      <w:r w:rsidRPr="003F724C">
        <w:rPr>
          <w:rFonts w:ascii="Times New Roman" w:eastAsiaTheme="majorEastAsia" w:hAnsi="Times New Roman" w:cs="Times New Roman"/>
          <w:bCs/>
          <w:i/>
          <w:color w:val="000000" w:themeColor="text1"/>
          <w:sz w:val="24"/>
          <w:szCs w:val="24"/>
        </w:rPr>
        <w:t>Габсбургская монархия: австро-венгерский дуализм.</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Соединенные Штаты Америки во второй половине ХIХ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 xml:space="preserve">.: </w:t>
      </w:r>
      <w:proofErr w:type="gramStart"/>
      <w:r w:rsidRPr="003F724C">
        <w:rPr>
          <w:rFonts w:ascii="Times New Roman" w:eastAsiaTheme="majorEastAsia" w:hAnsi="Times New Roman" w:cs="Times New Roman"/>
          <w:bCs/>
          <w:color w:val="000000" w:themeColor="text1"/>
          <w:sz w:val="24"/>
          <w:szCs w:val="24"/>
        </w:rPr>
        <w:t>экономика</w:t>
      </w:r>
      <w:proofErr w:type="gramEnd"/>
      <w:r w:rsidRPr="003F724C">
        <w:rPr>
          <w:rFonts w:ascii="Times New Roman" w:eastAsiaTheme="majorEastAsia" w:hAnsi="Times New Roman" w:cs="Times New Roman"/>
          <w:bCs/>
          <w:color w:val="000000" w:themeColor="text1"/>
          <w:sz w:val="24"/>
          <w:szCs w:val="24"/>
        </w:rPr>
        <w:t>, социальные отношения, политическая жизнь. Север и Юг. Гражданская война (1861—1865). А. Линкольн.</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Экономическое и социально-политическое развитие стран Европы и США в конце ХIХ </w:t>
      </w:r>
      <w:proofErr w:type="gramStart"/>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Завершение промышленного переворота. Индустриализация. Монополистический капитализм. Технический прогре</w:t>
      </w:r>
      <w:proofErr w:type="gramStart"/>
      <w:r w:rsidRPr="003F724C">
        <w:rPr>
          <w:rFonts w:ascii="Times New Roman" w:eastAsiaTheme="majorEastAsia" w:hAnsi="Times New Roman" w:cs="Times New Roman"/>
          <w:bCs/>
          <w:color w:val="000000" w:themeColor="text1"/>
          <w:sz w:val="24"/>
          <w:szCs w:val="24"/>
        </w:rPr>
        <w:t>сс в пр</w:t>
      </w:r>
      <w:proofErr w:type="gramEnd"/>
      <w:r w:rsidRPr="003F724C">
        <w:rPr>
          <w:rFonts w:ascii="Times New Roman" w:eastAsiaTheme="majorEastAsia" w:hAnsi="Times New Roman" w:cs="Times New Roman"/>
          <w:bCs/>
          <w:color w:val="000000" w:themeColor="text1"/>
          <w:sz w:val="24"/>
          <w:szCs w:val="24"/>
        </w:rPr>
        <w:t>омышленности и сельском хозяйстве. Развитие транспорта и сре</w:t>
      </w:r>
      <w:proofErr w:type="gramStart"/>
      <w:r w:rsidRPr="003F724C">
        <w:rPr>
          <w:rFonts w:ascii="Times New Roman" w:eastAsiaTheme="majorEastAsia" w:hAnsi="Times New Roman" w:cs="Times New Roman"/>
          <w:bCs/>
          <w:color w:val="000000" w:themeColor="text1"/>
          <w:sz w:val="24"/>
          <w:szCs w:val="24"/>
        </w:rPr>
        <w:t>дств св</w:t>
      </w:r>
      <w:proofErr w:type="gramEnd"/>
      <w:r w:rsidRPr="003F724C">
        <w:rPr>
          <w:rFonts w:ascii="Times New Roman" w:eastAsiaTheme="majorEastAsia" w:hAnsi="Times New Roman" w:cs="Times New Roman"/>
          <w:bCs/>
          <w:color w:val="000000" w:themeColor="text1"/>
          <w:sz w:val="24"/>
          <w:szCs w:val="24"/>
        </w:rPr>
        <w:t xml:space="preserve">язи. Миграция из Старого в Новый Свет. Положение основных социальных групп. </w:t>
      </w:r>
      <w:r w:rsidRPr="003F724C">
        <w:rPr>
          <w:rFonts w:ascii="Times New Roman" w:eastAsiaTheme="majorEastAsia" w:hAnsi="Times New Roman" w:cs="Times New Roman"/>
          <w:bCs/>
          <w:i/>
          <w:color w:val="000000" w:themeColor="text1"/>
          <w:sz w:val="24"/>
          <w:szCs w:val="24"/>
        </w:rPr>
        <w:t xml:space="preserve">Расширение спектра общественных движений. </w:t>
      </w:r>
      <w:r w:rsidRPr="003F724C">
        <w:rPr>
          <w:rFonts w:ascii="Times New Roman" w:eastAsiaTheme="majorEastAsia" w:hAnsi="Times New Roman" w:cs="Times New Roman"/>
          <w:bCs/>
          <w:color w:val="000000" w:themeColor="text1"/>
          <w:sz w:val="24"/>
          <w:szCs w:val="24"/>
        </w:rPr>
        <w:t>Рабочее движение и профсоюзы. Образование социалистических партий; идеологи и руководители социалистического движения.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Азии в ХIХ </w:t>
      </w:r>
      <w:proofErr w:type="gramStart"/>
      <w:r w:rsidRPr="003F724C">
        <w:rPr>
          <w:rFonts w:ascii="Times New Roman" w:eastAsiaTheme="majorEastAsia" w:hAnsi="Times New Roman" w:cs="Times New Roman"/>
          <w:b/>
          <w:bCs/>
          <w:color w:val="000000" w:themeColor="text1"/>
          <w:sz w:val="24"/>
          <w:szCs w:val="24"/>
        </w:rPr>
        <w:t>в</w:t>
      </w:r>
      <w:proofErr w:type="gramEnd"/>
      <w:r w:rsidRPr="003F724C">
        <w:rPr>
          <w:rFonts w:ascii="Times New Roman" w:eastAsiaTheme="majorEastAsia" w:hAnsi="Times New Roman" w:cs="Times New Roman"/>
          <w:b/>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F724C">
        <w:rPr>
          <w:rFonts w:ascii="Times New Roman" w:eastAsiaTheme="majorEastAsia" w:hAnsi="Times New Roman" w:cs="Times New Roman"/>
          <w:bCs/>
          <w:i/>
          <w:color w:val="000000" w:themeColor="text1"/>
          <w:sz w:val="24"/>
          <w:szCs w:val="24"/>
        </w:rPr>
        <w:t>Япония: внутренняя и внешняя политика сегуната Токугава, преобразования эпохи Мэйдзи.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Война за независимость в Латинской Америке</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Колониальное общество. Освободительная борьба: задачи, участники, формы выступлений. </w:t>
      </w:r>
      <w:r w:rsidRPr="003F724C">
        <w:rPr>
          <w:rFonts w:ascii="Times New Roman" w:eastAsiaTheme="majorEastAsia" w:hAnsi="Times New Roman" w:cs="Times New Roman"/>
          <w:bCs/>
          <w:i/>
          <w:color w:val="000000" w:themeColor="text1"/>
          <w:sz w:val="24"/>
          <w:szCs w:val="24"/>
        </w:rPr>
        <w:t>П. Д. Туссен-Лувертюр, С. Боливар.</w:t>
      </w:r>
      <w:r w:rsidRPr="003F724C">
        <w:rPr>
          <w:rFonts w:ascii="Times New Roman" w:eastAsiaTheme="majorEastAsia" w:hAnsi="Times New Roman" w:cs="Times New Roman"/>
          <w:bCs/>
          <w:color w:val="000000" w:themeColor="text1"/>
          <w:sz w:val="24"/>
          <w:szCs w:val="24"/>
        </w:rPr>
        <w:t xml:space="preserve"> Провозглашение независимых государств.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Народы Африки в Новое время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Колониальные империи. Колониальные порядки и традиционные общественные отношения. Выступления против колонизаторов.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Развитие культуры в XIX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Международные отношения в XIX 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w:t>
      </w:r>
      <w:r w:rsidRPr="003F724C">
        <w:rPr>
          <w:rFonts w:ascii="Times New Roman" w:eastAsiaTheme="majorEastAsia" w:hAnsi="Times New Roman" w:cs="Times New Roman"/>
          <w:bCs/>
          <w:color w:val="000000" w:themeColor="text1"/>
          <w:sz w:val="24"/>
          <w:szCs w:val="24"/>
        </w:rPr>
        <w:lastRenderedPageBreak/>
        <w:t>мира. Активизация борьбы за передел мира. Формирование военно-политических блоков великих держав.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Нового времени.</w:t>
      </w:r>
    </w:p>
    <w:p w:rsidR="003F724C" w:rsidRPr="00E9771F" w:rsidRDefault="00E9771F" w:rsidP="007D15FC">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Новейшая история.  </w:t>
      </w:r>
      <w:r w:rsidR="003F724C" w:rsidRPr="003F724C">
        <w:rPr>
          <w:rFonts w:ascii="Times New Roman" w:eastAsiaTheme="majorEastAsia" w:hAnsi="Times New Roman" w:cs="Times New Roman"/>
          <w:bCs/>
          <w:color w:val="000000" w:themeColor="text1"/>
          <w:sz w:val="24"/>
          <w:szCs w:val="24"/>
        </w:rPr>
        <w:t>Мир к началу XX в. Новейшая история: понятие, периодизация.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Мир в 1900—1914 гг.</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F724C">
        <w:rPr>
          <w:rFonts w:ascii="Times New Roman" w:eastAsiaTheme="majorEastAsia" w:hAnsi="Times New Roman" w:cs="Times New Roman"/>
          <w:bCs/>
          <w:i/>
          <w:color w:val="000000" w:themeColor="text1"/>
          <w:sz w:val="24"/>
          <w:szCs w:val="24"/>
        </w:rPr>
        <w:t>Социальные и политические реформы; Д. Ллойд Джордж.</w:t>
      </w:r>
    </w:p>
    <w:p w:rsidR="003F724C" w:rsidRPr="00F72384"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 xml:space="preserve">.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 xml:space="preserve"> странах Азии (Турция, Иран, Китай). Мексиканская революция 1910—1917 гг. </w:t>
      </w:r>
      <w:r w:rsidRPr="003F724C">
        <w:rPr>
          <w:rFonts w:ascii="Times New Roman" w:eastAsiaTheme="majorEastAsia" w:hAnsi="Times New Roman" w:cs="Times New Roman"/>
          <w:bCs/>
          <w:i/>
          <w:color w:val="000000" w:themeColor="text1"/>
          <w:sz w:val="24"/>
          <w:szCs w:val="24"/>
        </w:rPr>
        <w:t>Руководители освободительной борьбы (Сунь Ятсе</w:t>
      </w:r>
      <w:r w:rsidR="00F72384">
        <w:rPr>
          <w:rFonts w:ascii="Times New Roman" w:eastAsiaTheme="majorEastAsia" w:hAnsi="Times New Roman" w:cs="Times New Roman"/>
          <w:bCs/>
          <w:i/>
          <w:color w:val="000000" w:themeColor="text1"/>
          <w:sz w:val="24"/>
          <w:szCs w:val="24"/>
        </w:rPr>
        <w:t>н, Э. Сапата, Ф. Вилья).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Синхронизация курсов всеобщей истории и истории России</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4397"/>
        <w:gridCol w:w="4961"/>
      </w:tblGrid>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Всеобщая история</w:t>
            </w: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России</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5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ДРЕВНЕГО МИРА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Первобытность.</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Древний Восток</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Античный ми</w:t>
            </w:r>
            <w:r w:rsidR="00F72384">
              <w:rPr>
                <w:rFonts w:ascii="Times New Roman" w:eastAsiaTheme="majorEastAsia" w:hAnsi="Times New Roman" w:cs="Times New Roman"/>
                <w:bCs/>
                <w:color w:val="000000" w:themeColor="text1"/>
                <w:sz w:val="24"/>
                <w:szCs w:val="24"/>
              </w:rPr>
              <w:t>р. Древняя Греция. Древний Рим.</w:t>
            </w: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и государства на территории нашей страны в древности </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6 класс </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СРЕДНИХ ВЕКОВ. </w:t>
            </w:r>
            <w:r w:rsidRPr="003F724C">
              <w:rPr>
                <w:rFonts w:ascii="Times New Roman" w:eastAsiaTheme="majorEastAsia" w:hAnsi="Times New Roman" w:cs="Times New Roman"/>
                <w:b/>
                <w:bCs/>
                <w:color w:val="000000" w:themeColor="text1"/>
                <w:sz w:val="24"/>
                <w:szCs w:val="24"/>
                <w:lang w:val="en-US"/>
              </w:rPr>
              <w:t>VI</w:t>
            </w: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color w:val="000000" w:themeColor="text1"/>
                <w:sz w:val="24"/>
                <w:szCs w:val="24"/>
                <w:lang w:val="en-US"/>
              </w:rPr>
              <w:t>XV</w:t>
            </w:r>
            <w:r w:rsidRPr="003F724C">
              <w:rPr>
                <w:rFonts w:ascii="Times New Roman" w:eastAsiaTheme="majorEastAsia" w:hAnsi="Times New Roman" w:cs="Times New Roman"/>
                <w:b/>
                <w:bCs/>
                <w:color w:val="000000" w:themeColor="text1"/>
                <w:sz w:val="24"/>
                <w:szCs w:val="24"/>
              </w:rPr>
              <w:t xml:space="preserve"> вв.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Раннее Средневековье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Зрелое Средневековье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Востока в Средние века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Государства доколумбовой Америки.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ОТ ДРЕВНЕЙ РУСИ К РОССИЙСКОМУ ГОСУДАРСТВУ. </w:t>
            </w:r>
            <w:r w:rsidRPr="003F724C">
              <w:rPr>
                <w:rFonts w:ascii="Times New Roman" w:eastAsiaTheme="majorEastAsia" w:hAnsi="Times New Roman" w:cs="Times New Roman"/>
                <w:b/>
                <w:bCs/>
                <w:color w:val="000000" w:themeColor="text1"/>
                <w:sz w:val="24"/>
                <w:szCs w:val="24"/>
                <w:lang w:val="en-US"/>
              </w:rPr>
              <w:t>VIII</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lang w:val="en-US"/>
              </w:rPr>
              <w:t>XV</w:t>
            </w:r>
            <w:r w:rsidRPr="003F724C">
              <w:rPr>
                <w:rFonts w:ascii="Times New Roman" w:eastAsiaTheme="majorEastAsia" w:hAnsi="Times New Roman" w:cs="Times New Roman"/>
                <w:b/>
                <w:bCs/>
                <w:color w:val="000000" w:themeColor="text1"/>
                <w:sz w:val="24"/>
                <w:szCs w:val="24"/>
              </w:rPr>
              <w:t xml:space="preserve"> вв.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Восточная Европа в середине I тыс. н.э.</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Образование государства Русь</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Русь в конце X – начале XII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середине XII – начале XIII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Русские земли в середине XIII - XIV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и государства степной зоны Восточной Европы и Сибири в XIII-XV вв.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единого Русского государства в XV веке</w:t>
            </w:r>
          </w:p>
          <w:p w:rsidR="00E9771F" w:rsidRDefault="00E9771F"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Культурное пространство </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Региональный компонент</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7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XVI</w:t>
            </w: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color w:val="000000" w:themeColor="text1"/>
                <w:sz w:val="24"/>
                <w:szCs w:val="24"/>
                <w:lang w:val="en-US"/>
              </w:rPr>
              <w:t>XVII</w:t>
            </w:r>
            <w:r w:rsidRPr="003F724C">
              <w:rPr>
                <w:rFonts w:ascii="Times New Roman" w:eastAsiaTheme="majorEastAsia" w:hAnsi="Times New Roman" w:cs="Times New Roman"/>
                <w:b/>
                <w:bCs/>
                <w:color w:val="000000" w:themeColor="text1"/>
                <w:sz w:val="24"/>
                <w:szCs w:val="24"/>
              </w:rPr>
              <w:t xml:space="preserve"> вв. От абсолютизма к </w:t>
            </w:r>
            <w:r w:rsidRPr="003F724C">
              <w:rPr>
                <w:rFonts w:ascii="Times New Roman" w:eastAsiaTheme="majorEastAsia" w:hAnsi="Times New Roman" w:cs="Times New Roman"/>
                <w:b/>
                <w:bCs/>
                <w:color w:val="000000" w:themeColor="text1"/>
                <w:sz w:val="24"/>
                <w:szCs w:val="24"/>
              </w:rPr>
              <w:lastRenderedPageBreak/>
              <w:t>парламентаризму. Первые буржуазные революции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Европа в конце Х</w:t>
            </w:r>
            <w:proofErr w:type="gramStart"/>
            <w:r w:rsidRPr="003F724C">
              <w:rPr>
                <w:rFonts w:ascii="Times New Roman" w:eastAsiaTheme="majorEastAsia" w:hAnsi="Times New Roman" w:cs="Times New Roman"/>
                <w:bCs/>
                <w:color w:val="000000" w:themeColor="text1"/>
                <w:sz w:val="24"/>
                <w:szCs w:val="24"/>
              </w:rPr>
              <w:t>V</w:t>
            </w:r>
            <w:proofErr w:type="gramEnd"/>
            <w:r w:rsidRPr="003F724C">
              <w:rPr>
                <w:rFonts w:ascii="Times New Roman" w:eastAsiaTheme="majorEastAsia" w:hAnsi="Times New Roman" w:cs="Times New Roman"/>
                <w:bCs/>
                <w:color w:val="000000" w:themeColor="text1"/>
                <w:sz w:val="24"/>
                <w:szCs w:val="24"/>
              </w:rPr>
              <w:t xml:space="preserve"> — начале XVII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Европа в конце Х</w:t>
            </w:r>
            <w:proofErr w:type="gramStart"/>
            <w:r w:rsidRPr="003F724C">
              <w:rPr>
                <w:rFonts w:ascii="Times New Roman" w:eastAsiaTheme="majorEastAsia" w:hAnsi="Times New Roman" w:cs="Times New Roman"/>
                <w:bCs/>
                <w:color w:val="000000" w:themeColor="text1"/>
                <w:sz w:val="24"/>
                <w:szCs w:val="24"/>
              </w:rPr>
              <w:t>V</w:t>
            </w:r>
            <w:proofErr w:type="gramEnd"/>
            <w:r w:rsidRPr="003F724C">
              <w:rPr>
                <w:rFonts w:ascii="Times New Roman" w:eastAsiaTheme="majorEastAsia" w:hAnsi="Times New Roman" w:cs="Times New Roman"/>
                <w:bCs/>
                <w:color w:val="000000" w:themeColor="text1"/>
                <w:sz w:val="24"/>
                <w:szCs w:val="24"/>
              </w:rPr>
              <w:t xml:space="preserve"> — начале XVII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 середине XVII—ХVIII в.</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Страны Востока в XVI—XVIII вв.</w:t>
            </w: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РОССИЯ В XVI – XVII ВЕКАХ: ОТ ВЕЛИКОГО КНЯЖЕСТВА К ЦАРСТВУ</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Россия в XVI веке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Смута в России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XVII веке </w:t>
            </w: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Региональный компонент</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8 класс</w:t>
            </w:r>
          </w:p>
        </w:tc>
        <w:tc>
          <w:tcPr>
            <w:tcW w:w="4397"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XVIII</w:t>
            </w:r>
            <w:r w:rsidRPr="003F724C">
              <w:rPr>
                <w:rFonts w:ascii="Times New Roman" w:eastAsiaTheme="majorEastAsia" w:hAnsi="Times New Roman" w:cs="Times New Roman"/>
                <w:b/>
                <w:bCs/>
                <w:color w:val="000000" w:themeColor="text1"/>
                <w:sz w:val="24"/>
                <w:szCs w:val="24"/>
              </w:rPr>
              <w:t>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Просвещения.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Эпоха промышленного переворота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Великая французская революция</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КОНЦЕ XVII - XVIII ВЕКАХ: ОТ ЦАРСТВА К ИМПЕРИИ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в эпоху преобразований Петра I</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После Петра Великого: эпоха «дворцовых переворотов»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в 1760-х – 1790- гг. Правление Екатерины II и Павла I</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Российской империи в XVIII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Народы России в XVIII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при Павле I</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Региональный компонент</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9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XIX</w:t>
            </w:r>
            <w:r w:rsidRPr="003F724C">
              <w:rPr>
                <w:rFonts w:ascii="Times New Roman" w:eastAsiaTheme="majorEastAsia" w:hAnsi="Times New Roman" w:cs="Times New Roman"/>
                <w:b/>
                <w:bCs/>
                <w:color w:val="000000" w:themeColor="text1"/>
                <w:sz w:val="24"/>
                <w:szCs w:val="24"/>
              </w:rPr>
              <w:t xml:space="preserve">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Мир к началу XX в. Новейшая история</w:t>
            </w:r>
            <w:proofErr w:type="gramStart"/>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i/>
                <w:color w:val="000000" w:themeColor="text1"/>
                <w:sz w:val="24"/>
                <w:szCs w:val="24"/>
              </w:rPr>
              <w:t>С</w:t>
            </w:r>
            <w:proofErr w:type="gramEnd"/>
            <w:r w:rsidRPr="003F724C">
              <w:rPr>
                <w:rFonts w:ascii="Times New Roman" w:eastAsiaTheme="majorEastAsia" w:hAnsi="Times New Roman" w:cs="Times New Roman"/>
                <w:b/>
                <w:bCs/>
                <w:i/>
                <w:color w:val="000000" w:themeColor="text1"/>
                <w:sz w:val="24"/>
                <w:szCs w:val="24"/>
              </w:rPr>
              <w:t>тановление и расцвет индустриального общества. До начала Первой мировой войны</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 первой половине ХIХ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во второй половине ХIХ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Экономическое и социально-политическое развитие стран Европы и США в конце ХIХ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Азии в ХIХ </w:t>
            </w:r>
            <w:proofErr w:type="gramStart"/>
            <w:r w:rsidRPr="003F724C">
              <w:rPr>
                <w:rFonts w:ascii="Times New Roman" w:eastAsiaTheme="majorEastAsia" w:hAnsi="Times New Roman" w:cs="Times New Roman"/>
                <w:bCs/>
                <w:color w:val="000000" w:themeColor="text1"/>
                <w:sz w:val="24"/>
                <w:szCs w:val="24"/>
              </w:rPr>
              <w:t>в</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Война за независимость в Латинской Америке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Народы Африки в Новое время</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культуры в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Международные отношения в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Мир в 1900—1914 гг.</w:t>
            </w: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IV. РОССИЙСКА</w:t>
            </w:r>
            <w:r w:rsidR="00F72384">
              <w:rPr>
                <w:rFonts w:ascii="Times New Roman" w:eastAsiaTheme="majorEastAsia" w:hAnsi="Times New Roman" w:cs="Times New Roman"/>
                <w:b/>
                <w:bCs/>
                <w:color w:val="000000" w:themeColor="text1"/>
                <w:sz w:val="24"/>
                <w:szCs w:val="24"/>
              </w:rPr>
              <w:t>Я ИМПЕРИЯ В XIX – НАЧАЛЕ XX ВВ.</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Россия на пути к реформам (1801–1861)</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Александровская эпоха: государственный либерализм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Отечественная война 1812 г.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Николаевское самодержавие: государственный консерватизм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Крепостнический социум. Деревня и город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 империи в первой половине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Пространство империи: этнокультурный облик страны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гражданского правосознания. Основ</w:t>
            </w:r>
            <w:r w:rsidR="00F72384">
              <w:rPr>
                <w:rFonts w:ascii="Times New Roman" w:eastAsiaTheme="majorEastAsia" w:hAnsi="Times New Roman" w:cs="Times New Roman"/>
                <w:bCs/>
                <w:color w:val="000000" w:themeColor="text1"/>
                <w:sz w:val="24"/>
                <w:szCs w:val="24"/>
              </w:rPr>
              <w:t xml:space="preserve">ные течения общественной мысли </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Россия в эпоху реформ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Преобразования Александра II: социальная и правовая модернизация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«Народное самодержавие» Александра III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Пореформенный социум. Сельское хозяйство и промышленность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империи во второй половине XIX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Этнокультурный облик империи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гражданского общества и основные направления общественных движений </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Кризис империи в начале ХХ века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Первая российская революция 1905-1907 гг. Начало парламентаризма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Общество и власть после революции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«Серебряный век» российской культуры</w:t>
            </w: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Региональный компонент</w:t>
            </w:r>
          </w:p>
        </w:tc>
      </w:tr>
    </w:tbl>
    <w:p w:rsidR="003F724C" w:rsidRPr="003F724C" w:rsidRDefault="003F724C" w:rsidP="003F724C">
      <w:pPr>
        <w:rPr>
          <w:rFonts w:ascii="Times New Roman" w:eastAsiaTheme="majorEastAsia" w:hAnsi="Times New Roman" w:cs="Times New Roman"/>
          <w:b/>
          <w:bCs/>
          <w:color w:val="000000" w:themeColor="text1"/>
          <w:sz w:val="24"/>
          <w:szCs w:val="24"/>
          <w:lang w:val="en-US"/>
        </w:rPr>
      </w:pPr>
    </w:p>
    <w:p w:rsidR="003F724C" w:rsidRPr="003F724C" w:rsidRDefault="00F72384" w:rsidP="007D15FC">
      <w:pPr>
        <w:jc w:val="both"/>
        <w:rPr>
          <w:rFonts w:ascii="Times New Roman" w:eastAsiaTheme="majorEastAsia" w:hAnsi="Times New Roman" w:cs="Times New Roman"/>
          <w:b/>
          <w:bCs/>
          <w:iCs/>
          <w:color w:val="000000" w:themeColor="text1"/>
          <w:sz w:val="24"/>
          <w:szCs w:val="24"/>
        </w:rPr>
      </w:pPr>
      <w:bookmarkStart w:id="59" w:name="_Toc409691706"/>
      <w:bookmarkStart w:id="60" w:name="_Toc410654032"/>
      <w:bookmarkStart w:id="61" w:name="_Toc414553230"/>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.2.2.6. Обществознание</w:t>
      </w:r>
      <w:bookmarkEnd w:id="59"/>
      <w:bookmarkEnd w:id="60"/>
      <w:bookmarkEnd w:id="61"/>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3F724C">
        <w:rPr>
          <w:rFonts w:ascii="Times New Roman" w:eastAsiaTheme="majorEastAsia" w:hAnsi="Times New Roman" w:cs="Times New Roman"/>
          <w:bCs/>
          <w:color w:val="000000" w:themeColor="text1"/>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w:t>
      </w:r>
      <w:r w:rsidR="00E9771F">
        <w:rPr>
          <w:rFonts w:ascii="Times New Roman" w:eastAsiaTheme="majorEastAsia" w:hAnsi="Times New Roman" w:cs="Times New Roman"/>
          <w:bCs/>
          <w:color w:val="000000" w:themeColor="text1"/>
          <w:sz w:val="24"/>
          <w:szCs w:val="24"/>
        </w:rPr>
        <w:t>по указанным учебным предметам.</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Человек. Деятельность человека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Биологическое</w:t>
      </w:r>
      <w:proofErr w:type="gramEnd"/>
      <w:r w:rsidRPr="003F724C">
        <w:rPr>
          <w:rFonts w:ascii="Times New Roman" w:eastAsiaTheme="majorEastAsia" w:hAnsi="Times New Roman" w:cs="Times New Roman"/>
          <w:bCs/>
          <w:color w:val="000000" w:themeColor="text1"/>
          <w:sz w:val="24"/>
          <w:szCs w:val="24"/>
        </w:rPr>
        <w:t xml:space="preserve"> и социальное в человеке. </w:t>
      </w:r>
      <w:r w:rsidRPr="003F724C">
        <w:rPr>
          <w:rFonts w:ascii="Times New Roman" w:eastAsiaTheme="majorEastAsia" w:hAnsi="Times New Roman" w:cs="Times New Roman"/>
          <w:bCs/>
          <w:i/>
          <w:color w:val="000000" w:themeColor="text1"/>
          <w:sz w:val="24"/>
          <w:szCs w:val="24"/>
        </w:rPr>
        <w:t>Черты сходства и различий человека и животного</w:t>
      </w:r>
      <w:proofErr w:type="gramStart"/>
      <w:r w:rsidRPr="003F724C">
        <w:rPr>
          <w:rFonts w:ascii="Times New Roman" w:eastAsiaTheme="majorEastAsia" w:hAnsi="Times New Roman" w:cs="Times New Roman"/>
          <w:bCs/>
          <w:i/>
          <w:color w:val="000000" w:themeColor="text1"/>
          <w:sz w:val="24"/>
          <w:szCs w:val="24"/>
        </w:rPr>
        <w:t>.И</w:t>
      </w:r>
      <w:proofErr w:type="gramEnd"/>
      <w:r w:rsidRPr="003F724C">
        <w:rPr>
          <w:rFonts w:ascii="Times New Roman" w:eastAsiaTheme="majorEastAsia" w:hAnsi="Times New Roman" w:cs="Times New Roman"/>
          <w:bCs/>
          <w:i/>
          <w:color w:val="000000" w:themeColor="text1"/>
          <w:sz w:val="24"/>
          <w:szCs w:val="24"/>
        </w:rPr>
        <w:t>ндивид, индивидуальность, личность.</w:t>
      </w:r>
      <w:r w:rsidRPr="003F724C">
        <w:rPr>
          <w:rFonts w:ascii="Times New Roman" w:eastAsiaTheme="majorEastAsia" w:hAnsi="Times New Roman" w:cs="Times New Roman"/>
          <w:bCs/>
          <w:color w:val="000000" w:themeColor="text1"/>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3F724C">
        <w:rPr>
          <w:rFonts w:ascii="Times New Roman" w:eastAsiaTheme="majorEastAsia" w:hAnsi="Times New Roman" w:cs="Times New Roman"/>
          <w:bCs/>
          <w:color w:val="000000" w:themeColor="text1"/>
          <w:sz w:val="24"/>
          <w:szCs w:val="24"/>
        </w:rPr>
        <w:t>.О</w:t>
      </w:r>
      <w:proofErr w:type="gramEnd"/>
      <w:r w:rsidRPr="003F724C">
        <w:rPr>
          <w:rFonts w:ascii="Times New Roman" w:eastAsiaTheme="majorEastAsia" w:hAnsi="Times New Roman" w:cs="Times New Roman"/>
          <w:bCs/>
          <w:color w:val="000000" w:themeColor="text1"/>
          <w:sz w:val="24"/>
          <w:szCs w:val="24"/>
        </w:rPr>
        <w:t xml:space="preserve">собые потребности людей с ограниченными возможностями. Понятие </w:t>
      </w:r>
      <w:r w:rsidRPr="003F724C">
        <w:rPr>
          <w:rFonts w:ascii="Times New Roman" w:eastAsiaTheme="majorEastAsia" w:hAnsi="Times New Roman" w:cs="Times New Roman"/>
          <w:bCs/>
          <w:color w:val="000000" w:themeColor="text1"/>
          <w:sz w:val="24"/>
          <w:szCs w:val="24"/>
        </w:rPr>
        <w:lastRenderedPageBreak/>
        <w:t xml:space="preserve">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F724C">
        <w:rPr>
          <w:rFonts w:ascii="Times New Roman" w:eastAsiaTheme="majorEastAsia" w:hAnsi="Times New Roman" w:cs="Times New Roman"/>
          <w:bCs/>
          <w:i/>
          <w:color w:val="000000" w:themeColor="text1"/>
          <w:sz w:val="24"/>
          <w:szCs w:val="24"/>
        </w:rPr>
        <w:t xml:space="preserve">Личные и деловые отношения. </w:t>
      </w:r>
      <w:r w:rsidRPr="003F724C">
        <w:rPr>
          <w:rFonts w:ascii="Times New Roman" w:eastAsiaTheme="majorEastAsia" w:hAnsi="Times New Roman" w:cs="Times New Roman"/>
          <w:bCs/>
          <w:color w:val="000000" w:themeColor="text1"/>
          <w:sz w:val="24"/>
          <w:szCs w:val="24"/>
        </w:rPr>
        <w:t>Лидерство. Межличностные конфликты и способы их разрешения.</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Общество</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Общество как форма жизнедеятельности людей. Взаимосвязь общества и природы. Развитие общества. </w:t>
      </w:r>
      <w:r w:rsidRPr="003F724C">
        <w:rPr>
          <w:rFonts w:ascii="Times New Roman" w:eastAsiaTheme="majorEastAsia" w:hAnsi="Times New Roman" w:cs="Times New Roman"/>
          <w:bCs/>
          <w:i/>
          <w:color w:val="000000" w:themeColor="text1"/>
          <w:sz w:val="24"/>
          <w:szCs w:val="24"/>
        </w:rPr>
        <w:t>Общественный прогресс.</w:t>
      </w:r>
      <w:r w:rsidRPr="003F724C">
        <w:rPr>
          <w:rFonts w:ascii="Times New Roman" w:eastAsiaTheme="majorEastAsia" w:hAnsi="Times New Roman" w:cs="Times New Roman"/>
          <w:bCs/>
          <w:color w:val="000000" w:themeColor="text1"/>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3F724C">
        <w:rPr>
          <w:rFonts w:ascii="Times New Roman" w:eastAsiaTheme="majorEastAsia" w:hAnsi="Times New Roman" w:cs="Times New Roman"/>
          <w:bCs/>
          <w:color w:val="000000" w:themeColor="text1"/>
          <w:sz w:val="24"/>
          <w:szCs w:val="24"/>
        </w:rPr>
        <w:t>.С</w:t>
      </w:r>
      <w:proofErr w:type="gramEnd"/>
      <w:r w:rsidRPr="003F724C">
        <w:rPr>
          <w:rFonts w:ascii="Times New Roman" w:eastAsiaTheme="majorEastAsia" w:hAnsi="Times New Roman" w:cs="Times New Roman"/>
          <w:bCs/>
          <w:color w:val="000000" w:themeColor="text1"/>
          <w:sz w:val="24"/>
          <w:szCs w:val="24"/>
        </w:rPr>
        <w:t>овременное российское общество, особенности его развития.</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Социальные нормы</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Социальные нормы как регуляторы поведения человека в обществе. </w:t>
      </w:r>
      <w:r w:rsidRPr="003F724C">
        <w:rPr>
          <w:rFonts w:ascii="Times New Roman" w:eastAsiaTheme="majorEastAsia" w:hAnsi="Times New Roman" w:cs="Times New Roman"/>
          <w:bCs/>
          <w:i/>
          <w:color w:val="000000" w:themeColor="text1"/>
          <w:sz w:val="24"/>
          <w:szCs w:val="24"/>
        </w:rPr>
        <w:t>Общественные нравы, традиции и обычаи.</w:t>
      </w:r>
      <w:r w:rsidRPr="003F724C">
        <w:rPr>
          <w:rFonts w:ascii="Times New Roman" w:eastAsiaTheme="majorEastAsia" w:hAnsi="Times New Roman" w:cs="Times New Roman"/>
          <w:bCs/>
          <w:color w:val="000000" w:themeColor="text1"/>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F724C">
        <w:rPr>
          <w:rFonts w:ascii="Times New Roman" w:eastAsiaTheme="majorEastAsia" w:hAnsi="Times New Roman" w:cs="Times New Roman"/>
          <w:bCs/>
          <w:i/>
          <w:color w:val="000000" w:themeColor="text1"/>
          <w:sz w:val="24"/>
          <w:szCs w:val="24"/>
        </w:rPr>
        <w:t xml:space="preserve">Особенности социализации в подростковом возрасте. </w:t>
      </w:r>
      <w:r w:rsidRPr="003F724C">
        <w:rPr>
          <w:rFonts w:ascii="Times New Roman" w:eastAsiaTheme="majorEastAsia" w:hAnsi="Times New Roman" w:cs="Times New Roman"/>
          <w:bCs/>
          <w:color w:val="000000" w:themeColor="text1"/>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Сфера духовной культуры</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ее многообразие и основные формы. Наука в жизни современного общества. </w:t>
      </w:r>
      <w:r w:rsidRPr="003F724C">
        <w:rPr>
          <w:rFonts w:ascii="Times New Roman" w:eastAsiaTheme="majorEastAsia" w:hAnsi="Times New Roman" w:cs="Times New Roman"/>
          <w:bCs/>
          <w:i/>
          <w:color w:val="000000" w:themeColor="text1"/>
          <w:sz w:val="24"/>
          <w:szCs w:val="24"/>
        </w:rPr>
        <w:t>Научно-технический прогресс в современном обществе.</w:t>
      </w:r>
      <w:r w:rsidRPr="003F724C">
        <w:rPr>
          <w:rFonts w:ascii="Times New Roman" w:eastAsiaTheme="majorEastAsia" w:hAnsi="Times New Roman" w:cs="Times New Roman"/>
          <w:bCs/>
          <w:color w:val="000000" w:themeColor="text1"/>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3F724C">
        <w:rPr>
          <w:rFonts w:ascii="Times New Roman" w:eastAsiaTheme="majorEastAsia" w:hAnsi="Times New Roman" w:cs="Times New Roman"/>
          <w:bCs/>
          <w:i/>
          <w:color w:val="000000" w:themeColor="text1"/>
          <w:sz w:val="24"/>
          <w:szCs w:val="24"/>
        </w:rPr>
        <w:t>Государственная итоговая аттестация</w:t>
      </w:r>
      <w:r w:rsidRPr="003F724C">
        <w:rPr>
          <w:rFonts w:ascii="Times New Roman" w:eastAsiaTheme="majorEastAsia" w:hAnsi="Times New Roman" w:cs="Times New Roman"/>
          <w:bCs/>
          <w:color w:val="000000" w:themeColor="text1"/>
          <w:sz w:val="24"/>
          <w:szCs w:val="24"/>
        </w:rPr>
        <w:t xml:space="preserve">. Самообразование. Религия как форма культуры. </w:t>
      </w:r>
      <w:r w:rsidRPr="003F724C">
        <w:rPr>
          <w:rFonts w:ascii="Times New Roman" w:eastAsiaTheme="majorEastAsia" w:hAnsi="Times New Roman" w:cs="Times New Roman"/>
          <w:bCs/>
          <w:i/>
          <w:color w:val="000000" w:themeColor="text1"/>
          <w:sz w:val="24"/>
          <w:szCs w:val="24"/>
        </w:rPr>
        <w:t>Мировые религии.</w:t>
      </w:r>
      <w:r w:rsidRPr="003F724C">
        <w:rPr>
          <w:rFonts w:ascii="Times New Roman" w:eastAsiaTheme="majorEastAsia" w:hAnsi="Times New Roman" w:cs="Times New Roman"/>
          <w:bCs/>
          <w:color w:val="000000" w:themeColor="text1"/>
          <w:sz w:val="24"/>
          <w:szCs w:val="24"/>
        </w:rPr>
        <w:t xml:space="preserve"> Роль религии в жизни общества. Свобода совести. Искусство как элемент духовной культуры общества. </w:t>
      </w:r>
      <w:r w:rsidRPr="003F724C">
        <w:rPr>
          <w:rFonts w:ascii="Times New Roman" w:eastAsiaTheme="majorEastAsia" w:hAnsi="Times New Roman" w:cs="Times New Roman"/>
          <w:bCs/>
          <w:i/>
          <w:color w:val="000000" w:themeColor="text1"/>
          <w:sz w:val="24"/>
          <w:szCs w:val="24"/>
        </w:rPr>
        <w:t xml:space="preserve">Влияние искусства на развитие личности.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Социальная сфера жизни общества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F724C">
        <w:rPr>
          <w:rFonts w:ascii="Times New Roman" w:eastAsiaTheme="majorEastAsia" w:hAnsi="Times New Roman" w:cs="Times New Roman"/>
          <w:bCs/>
          <w:i/>
          <w:color w:val="000000" w:themeColor="text1"/>
          <w:sz w:val="24"/>
          <w:szCs w:val="24"/>
        </w:rPr>
        <w:t xml:space="preserve">Досуг семьи. </w:t>
      </w:r>
      <w:r w:rsidRPr="003F724C">
        <w:rPr>
          <w:rFonts w:ascii="Times New Roman" w:eastAsiaTheme="majorEastAsia" w:hAnsi="Times New Roman" w:cs="Times New Roman"/>
          <w:bCs/>
          <w:color w:val="000000" w:themeColor="text1"/>
          <w:sz w:val="24"/>
          <w:szCs w:val="24"/>
        </w:rPr>
        <w:t xml:space="preserve">Социальные конфликты и пути их разрешения. Этнос и нация. </w:t>
      </w:r>
      <w:r w:rsidRPr="003F724C">
        <w:rPr>
          <w:rFonts w:ascii="Times New Roman" w:eastAsiaTheme="majorEastAsia" w:hAnsi="Times New Roman" w:cs="Times New Roman"/>
          <w:bCs/>
          <w:i/>
          <w:color w:val="000000" w:themeColor="text1"/>
          <w:sz w:val="24"/>
          <w:szCs w:val="24"/>
        </w:rPr>
        <w:t>Национальное самосознание</w:t>
      </w:r>
      <w:r w:rsidRPr="003F724C">
        <w:rPr>
          <w:rFonts w:ascii="Times New Roman" w:eastAsiaTheme="majorEastAsia" w:hAnsi="Times New Roman" w:cs="Times New Roman"/>
          <w:bCs/>
          <w:color w:val="000000" w:themeColor="text1"/>
          <w:sz w:val="24"/>
          <w:szCs w:val="24"/>
        </w:rPr>
        <w:t>. Отношения между нациями. Россия – многонациональное государство. Социальная политика Российского государства.</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Политическая сфера жизни общества</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F724C">
        <w:rPr>
          <w:rFonts w:ascii="Times New Roman" w:eastAsiaTheme="majorEastAsia" w:hAnsi="Times New Roman" w:cs="Times New Roman"/>
          <w:bCs/>
          <w:i/>
          <w:color w:val="000000" w:themeColor="text1"/>
          <w:sz w:val="24"/>
          <w:szCs w:val="24"/>
        </w:rPr>
        <w:t>Правовое государство.</w:t>
      </w:r>
      <w:r w:rsidRPr="003F724C">
        <w:rPr>
          <w:rFonts w:ascii="Times New Roman" w:eastAsiaTheme="majorEastAsia" w:hAnsi="Times New Roman" w:cs="Times New Roman"/>
          <w:bCs/>
          <w:color w:val="000000" w:themeColor="text1"/>
          <w:sz w:val="24"/>
          <w:szCs w:val="24"/>
        </w:rPr>
        <w:t xml:space="preserve"> Местное самоуправление. </w:t>
      </w:r>
      <w:r w:rsidRPr="003F724C">
        <w:rPr>
          <w:rFonts w:ascii="Times New Roman" w:eastAsiaTheme="majorEastAsia" w:hAnsi="Times New Roman" w:cs="Times New Roman"/>
          <w:bCs/>
          <w:i/>
          <w:color w:val="000000" w:themeColor="text1"/>
          <w:sz w:val="24"/>
          <w:szCs w:val="24"/>
        </w:rPr>
        <w:t>Межгосударственные отношения. Межгосударственные конфликты и способы их разрешения.</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Гражданин и государство</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w:t>
      </w:r>
      <w:r w:rsidRPr="003F724C">
        <w:rPr>
          <w:rFonts w:ascii="Times New Roman" w:eastAsiaTheme="majorEastAsia" w:hAnsi="Times New Roman" w:cs="Times New Roman"/>
          <w:bCs/>
          <w:i/>
          <w:color w:val="000000" w:themeColor="text1"/>
          <w:sz w:val="24"/>
          <w:szCs w:val="24"/>
        </w:rPr>
        <w:t xml:space="preserve">Основные международные документы о правах человека и правах ребенка.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российского законодательства</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3F724C">
        <w:rPr>
          <w:rFonts w:ascii="Times New Roman" w:eastAsiaTheme="majorEastAsia" w:hAnsi="Times New Roman" w:cs="Times New Roman"/>
          <w:bCs/>
          <w:color w:val="000000" w:themeColor="text1"/>
          <w:sz w:val="24"/>
          <w:szCs w:val="24"/>
        </w:rPr>
        <w:t>малолетних</w:t>
      </w:r>
      <w:proofErr w:type="gramEnd"/>
      <w:r w:rsidRPr="003F724C">
        <w:rPr>
          <w:rFonts w:ascii="Times New Roman" w:eastAsiaTheme="majorEastAsia" w:hAnsi="Times New Roman" w:cs="Times New Roman"/>
          <w:bCs/>
          <w:color w:val="000000" w:themeColor="text1"/>
          <w:sz w:val="24"/>
          <w:szCs w:val="24"/>
        </w:rPr>
        <w:t xml:space="preserve">.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3F724C">
        <w:rPr>
          <w:rFonts w:ascii="Times New Roman" w:eastAsiaTheme="majorEastAsia" w:hAnsi="Times New Roman" w:cs="Times New Roman"/>
          <w:bCs/>
          <w:i/>
          <w:color w:val="000000" w:themeColor="text1"/>
          <w:sz w:val="24"/>
          <w:szCs w:val="24"/>
        </w:rPr>
        <w:t>Международное гуманитарное право. Международно-правовая защита жертв вооруженных конфликтов.</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Экономика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3F724C">
        <w:rPr>
          <w:rFonts w:ascii="Times New Roman" w:eastAsiaTheme="majorEastAsia" w:hAnsi="Times New Roman" w:cs="Times New Roman"/>
          <w:bCs/>
          <w:color w:val="000000" w:themeColor="text1"/>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F724C">
        <w:rPr>
          <w:rFonts w:ascii="Times New Roman" w:eastAsiaTheme="majorEastAsia" w:hAnsi="Times New Roman" w:cs="Times New Roman"/>
          <w:bCs/>
          <w:i/>
          <w:color w:val="000000" w:themeColor="text1"/>
          <w:sz w:val="24"/>
          <w:szCs w:val="24"/>
        </w:rPr>
        <w:t xml:space="preserve">Виды рынков. Рынок капиталов. </w:t>
      </w:r>
      <w:r w:rsidRPr="003F724C">
        <w:rPr>
          <w:rFonts w:ascii="Times New Roman" w:eastAsiaTheme="majorEastAsia" w:hAnsi="Times New Roman" w:cs="Times New Roman"/>
          <w:bCs/>
          <w:color w:val="000000" w:themeColor="text1"/>
          <w:sz w:val="24"/>
          <w:szCs w:val="24"/>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3F724C">
        <w:rPr>
          <w:rFonts w:ascii="Times New Roman" w:eastAsiaTheme="majorEastAsia" w:hAnsi="Times New Roman" w:cs="Times New Roman"/>
          <w:bCs/>
          <w:i/>
          <w:color w:val="000000" w:themeColor="text1"/>
          <w:sz w:val="24"/>
          <w:szCs w:val="24"/>
        </w:rPr>
        <w:t>функции, налоговые системы разных эпох</w:t>
      </w:r>
      <w:r w:rsidRPr="003F724C">
        <w:rPr>
          <w:rFonts w:ascii="Times New Roman" w:eastAsiaTheme="majorEastAsia" w:hAnsi="Times New Roman" w:cs="Times New Roman"/>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Банковские услуги, предоставляемые гражданам: депозит, кредит, платежная карта, электронные деньги, денежный перевод, обмен валюты.</w:t>
      </w:r>
      <w:proofErr w:type="gramEnd"/>
      <w:r w:rsidRPr="003F724C">
        <w:rPr>
          <w:rFonts w:ascii="Times New Roman" w:eastAsiaTheme="majorEastAsia" w:hAnsi="Times New Roman" w:cs="Times New Roman"/>
          <w:bCs/>
          <w:color w:val="000000" w:themeColor="text1"/>
          <w:sz w:val="24"/>
          <w:szCs w:val="24"/>
        </w:rPr>
        <w:t xml:space="preserve"> Формы дистанционного банковского обслуживания: банкомат, мобильный </w:t>
      </w:r>
      <w:r w:rsidRPr="003F724C">
        <w:rPr>
          <w:rFonts w:ascii="Times New Roman" w:eastAsiaTheme="majorEastAsia" w:hAnsi="Times New Roman" w:cs="Times New Roman"/>
          <w:bCs/>
          <w:i/>
          <w:color w:val="000000" w:themeColor="text1"/>
          <w:sz w:val="24"/>
          <w:szCs w:val="24"/>
        </w:rPr>
        <w:t>банкинг, онлайн-банкинг</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Страховые услуги: страхование жизни, здоровья, имущества, ответственности</w:t>
      </w:r>
      <w:proofErr w:type="gramStart"/>
      <w:r w:rsidRPr="003F724C">
        <w:rPr>
          <w:rFonts w:ascii="Times New Roman" w:eastAsiaTheme="majorEastAsia" w:hAnsi="Times New Roman" w:cs="Times New Roman"/>
          <w:bCs/>
          <w:i/>
          <w:color w:val="000000" w:themeColor="text1"/>
          <w:sz w:val="24"/>
          <w:szCs w:val="24"/>
        </w:rPr>
        <w:t>.И</w:t>
      </w:r>
      <w:proofErr w:type="gramEnd"/>
      <w:r w:rsidRPr="003F724C">
        <w:rPr>
          <w:rFonts w:ascii="Times New Roman" w:eastAsiaTheme="majorEastAsia" w:hAnsi="Times New Roman" w:cs="Times New Roman"/>
          <w:bCs/>
          <w:i/>
          <w:color w:val="000000" w:themeColor="text1"/>
          <w:sz w:val="24"/>
          <w:szCs w:val="24"/>
        </w:rPr>
        <w:t>нвестиции в реальные и финансовые активы.</w:t>
      </w:r>
      <w:r w:rsidRPr="003F724C">
        <w:rPr>
          <w:rFonts w:ascii="Times New Roman" w:eastAsiaTheme="majorEastAsia" w:hAnsi="Times New Roman" w:cs="Times New Roman"/>
          <w:bCs/>
          <w:color w:val="000000" w:themeColor="text1"/>
          <w:sz w:val="24"/>
          <w:szCs w:val="24"/>
        </w:rP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w:t>
      </w:r>
      <w:r w:rsidR="00E9771F">
        <w:rPr>
          <w:rFonts w:ascii="Times New Roman" w:eastAsiaTheme="majorEastAsia" w:hAnsi="Times New Roman" w:cs="Times New Roman"/>
          <w:bCs/>
          <w:color w:val="000000" w:themeColor="text1"/>
          <w:sz w:val="24"/>
          <w:szCs w:val="24"/>
        </w:rPr>
        <w:t>вый план. Сбережения. Инфляция.</w:t>
      </w:r>
    </w:p>
    <w:p w:rsidR="003F724C" w:rsidRPr="003F724C" w:rsidRDefault="003F724C" w:rsidP="007D15FC">
      <w:pPr>
        <w:jc w:val="both"/>
        <w:rPr>
          <w:rFonts w:ascii="Times New Roman" w:eastAsiaTheme="majorEastAsia" w:hAnsi="Times New Roman" w:cs="Times New Roman"/>
          <w:b/>
          <w:bCs/>
          <w:iCs/>
          <w:color w:val="000000" w:themeColor="text1"/>
          <w:sz w:val="24"/>
          <w:szCs w:val="24"/>
        </w:rPr>
      </w:pPr>
      <w:bookmarkStart w:id="62" w:name="_Toc409691707"/>
      <w:bookmarkStart w:id="63" w:name="_Toc410654033"/>
      <w:bookmarkStart w:id="64" w:name="_Toc414553231"/>
      <w:r w:rsidRPr="003F724C">
        <w:rPr>
          <w:rFonts w:ascii="Times New Roman" w:eastAsiaTheme="majorEastAsia" w:hAnsi="Times New Roman" w:cs="Times New Roman"/>
          <w:b/>
          <w:bCs/>
          <w:iCs/>
          <w:color w:val="000000" w:themeColor="text1"/>
          <w:sz w:val="24"/>
          <w:szCs w:val="24"/>
        </w:rPr>
        <w:t>2.2.2.7. География</w:t>
      </w:r>
      <w:bookmarkEnd w:id="62"/>
      <w:bookmarkEnd w:id="63"/>
      <w:bookmarkEnd w:id="64"/>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bookmarkStart w:id="65" w:name="h.3x8tuzt" w:colFirst="0" w:colLast="0"/>
      <w:bookmarkEnd w:id="65"/>
      <w:proofErr w:type="gramStart"/>
      <w:r w:rsidRPr="003F724C">
        <w:rPr>
          <w:rFonts w:ascii="Times New Roman" w:eastAsiaTheme="majorEastAsia" w:hAnsi="Times New Roman" w:cs="Times New Roman"/>
          <w:bCs/>
          <w:color w:val="000000" w:themeColor="text1"/>
          <w:sz w:val="24"/>
          <w:szCs w:val="24"/>
        </w:rPr>
        <w:lastRenderedPageBreak/>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Физика», «Химия», «Биология», «Математика», «Экология», «Основы безопасности жизнедеятельности», «История», «Русский язык», «Литература» и др.</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Развитие географических знаний о Земле</w:t>
      </w:r>
      <w:r w:rsidRPr="003F724C">
        <w:rPr>
          <w:rFonts w:ascii="Times New Roman" w:eastAsiaTheme="majorEastAsia" w:hAnsi="Times New Roman" w:cs="Times New Roman"/>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Введение. Что изучает география.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 о мире в древности (</w:t>
      </w:r>
      <w:r w:rsidRPr="003F724C">
        <w:rPr>
          <w:rFonts w:ascii="Times New Roman" w:eastAsiaTheme="majorEastAsia" w:hAnsi="Times New Roman" w:cs="Times New Roman"/>
          <w:bCs/>
          <w:i/>
          <w:color w:val="000000" w:themeColor="text1"/>
          <w:sz w:val="24"/>
          <w:szCs w:val="24"/>
        </w:rPr>
        <w:t>Древний Китай, Древний Египет, Древняя Греция, Древний Рим</w:t>
      </w:r>
      <w:r w:rsidRPr="003F724C">
        <w:rPr>
          <w:rFonts w:ascii="Times New Roman" w:eastAsiaTheme="majorEastAsia" w:hAnsi="Times New Roman" w:cs="Times New Roman"/>
          <w:bCs/>
          <w:color w:val="000000" w:themeColor="text1"/>
          <w:sz w:val="24"/>
          <w:szCs w:val="24"/>
        </w:rPr>
        <w:t>). Появление первых географических карт.</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География в эпоху Средневековья: </w:t>
      </w:r>
      <w:r w:rsidRPr="003F724C">
        <w:rPr>
          <w:rFonts w:ascii="Times New Roman" w:eastAsiaTheme="majorEastAsia" w:hAnsi="Times New Roman" w:cs="Times New Roman"/>
          <w:bCs/>
          <w:i/>
          <w:color w:val="000000" w:themeColor="text1"/>
          <w:sz w:val="24"/>
          <w:szCs w:val="24"/>
        </w:rPr>
        <w:t>путешествия и открытия викингов, древних арабов, русских землепроходцев. Путешествия Марко Поло и Афанасия Никитина.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Эпоха Великих географических открытий (</w:t>
      </w:r>
      <w:r w:rsidRPr="003F724C">
        <w:rPr>
          <w:rFonts w:ascii="Times New Roman" w:eastAsiaTheme="majorEastAsia" w:hAnsi="Times New Roman" w:cs="Times New Roman"/>
          <w:bCs/>
          <w:i/>
          <w:color w:val="000000" w:themeColor="text1"/>
          <w:sz w:val="24"/>
          <w:szCs w:val="24"/>
        </w:rPr>
        <w:t>открытие Нового света, морского пути в Индию, кругосветные путешествия</w:t>
      </w:r>
      <w:r w:rsidRPr="003F724C">
        <w:rPr>
          <w:rFonts w:ascii="Times New Roman" w:eastAsiaTheme="majorEastAsia" w:hAnsi="Times New Roman" w:cs="Times New Roman"/>
          <w:bCs/>
          <w:color w:val="000000" w:themeColor="text1"/>
          <w:sz w:val="24"/>
          <w:szCs w:val="24"/>
        </w:rPr>
        <w:t>). Значение Великих географических открытий.</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открытия XVII–XIX вв. (</w:t>
      </w:r>
      <w:r w:rsidRPr="003F724C">
        <w:rPr>
          <w:rFonts w:ascii="Times New Roman" w:eastAsiaTheme="majorEastAsia" w:hAnsi="Times New Roman" w:cs="Times New Roman"/>
          <w:bCs/>
          <w:i/>
          <w:color w:val="000000" w:themeColor="text1"/>
          <w:sz w:val="24"/>
          <w:szCs w:val="24"/>
        </w:rPr>
        <w:t>исследования и открытия на территории Евразии (в том числе на территории России), Австралии и Океании, Антарктиды</w:t>
      </w:r>
      <w:r w:rsidRPr="003F724C">
        <w:rPr>
          <w:rFonts w:ascii="Times New Roman" w:eastAsiaTheme="majorEastAsia" w:hAnsi="Times New Roman" w:cs="Times New Roman"/>
          <w:bCs/>
          <w:color w:val="000000" w:themeColor="text1"/>
          <w:sz w:val="24"/>
          <w:szCs w:val="24"/>
        </w:rPr>
        <w:t>). Первое русское кругосветное путешествие (</w:t>
      </w:r>
      <w:r w:rsidRPr="003F724C">
        <w:rPr>
          <w:rFonts w:ascii="Times New Roman" w:eastAsiaTheme="majorEastAsia" w:hAnsi="Times New Roman" w:cs="Times New Roman"/>
          <w:bCs/>
          <w:i/>
          <w:color w:val="000000" w:themeColor="text1"/>
          <w:sz w:val="24"/>
          <w:szCs w:val="24"/>
        </w:rPr>
        <w:t>И.Ф. Крузенштерн и Ю.Ф. Лисянский</w:t>
      </w:r>
      <w:r w:rsidRPr="003F724C">
        <w:rPr>
          <w:rFonts w:ascii="Times New Roman" w:eastAsiaTheme="majorEastAsia" w:hAnsi="Times New Roman" w:cs="Times New Roman"/>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исследования в ХХ веке (</w:t>
      </w:r>
      <w:r w:rsidRPr="003F724C">
        <w:rPr>
          <w:rFonts w:ascii="Times New Roman" w:eastAsiaTheme="majorEastAsia" w:hAnsi="Times New Roman" w:cs="Times New Roman"/>
          <w:bCs/>
          <w:i/>
          <w:color w:val="000000" w:themeColor="text1"/>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Значение освоения космоса для географической науки</w:t>
      </w:r>
      <w:r w:rsidRPr="003F724C">
        <w:rPr>
          <w:rFonts w:ascii="Times New Roman" w:eastAsiaTheme="majorEastAsia" w:hAnsi="Times New Roman" w:cs="Times New Roman"/>
          <w:bCs/>
          <w:color w:val="000000" w:themeColor="text1"/>
          <w:sz w:val="24"/>
          <w:szCs w:val="24"/>
        </w:rPr>
        <w:t>.</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знания в современном мире. Современные географичес</w:t>
      </w:r>
      <w:r w:rsidR="00E9771F">
        <w:rPr>
          <w:rFonts w:ascii="Times New Roman" w:eastAsiaTheme="majorEastAsia" w:hAnsi="Times New Roman" w:cs="Times New Roman"/>
          <w:bCs/>
          <w:color w:val="000000" w:themeColor="text1"/>
          <w:sz w:val="24"/>
          <w:szCs w:val="24"/>
        </w:rPr>
        <w:t xml:space="preserve">кие методы исследования Земли.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Земля во Вселенной. Движения Земли и их следствия. </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Земля – часть Солнечной системы. Земля и Луна. </w:t>
      </w:r>
      <w:r w:rsidRPr="003F724C">
        <w:rPr>
          <w:rFonts w:ascii="Times New Roman" w:eastAsiaTheme="majorEastAsia" w:hAnsi="Times New Roman" w:cs="Times New Roman"/>
          <w:bCs/>
          <w:i/>
          <w:color w:val="000000" w:themeColor="text1"/>
          <w:sz w:val="24"/>
          <w:szCs w:val="24"/>
        </w:rPr>
        <w:t xml:space="preserve">Влияние космоса на нашу планету и жизнь людей. </w:t>
      </w:r>
      <w:r w:rsidRPr="003F724C">
        <w:rPr>
          <w:rFonts w:ascii="Times New Roman" w:eastAsiaTheme="majorEastAsia" w:hAnsi="Times New Roman" w:cs="Times New Roman"/>
          <w:bCs/>
          <w:color w:val="000000" w:themeColor="text1"/>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F724C">
        <w:rPr>
          <w:rFonts w:ascii="Times New Roman" w:eastAsiaTheme="majorEastAsia" w:hAnsi="Times New Roman" w:cs="Times New Roman"/>
          <w:bCs/>
          <w:i/>
          <w:color w:val="000000" w:themeColor="text1"/>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F724C">
        <w:rPr>
          <w:rFonts w:ascii="Times New Roman" w:eastAsiaTheme="majorEastAsia" w:hAnsi="Times New Roman" w:cs="Times New Roman"/>
          <w:bCs/>
          <w:color w:val="000000" w:themeColor="text1"/>
          <w:sz w:val="24"/>
          <w:szCs w:val="24"/>
        </w:rPr>
        <w:t xml:space="preserve"> Осевое вращение Земли. Смена дня </w:t>
      </w:r>
      <w:r w:rsidR="00E9771F">
        <w:rPr>
          <w:rFonts w:ascii="Times New Roman" w:eastAsiaTheme="majorEastAsia" w:hAnsi="Times New Roman" w:cs="Times New Roman"/>
          <w:bCs/>
          <w:color w:val="000000" w:themeColor="text1"/>
          <w:sz w:val="24"/>
          <w:szCs w:val="24"/>
        </w:rPr>
        <w:t>и ночи, сутки, календарный год.</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Изображение земной поверхности. </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F724C">
        <w:rPr>
          <w:rFonts w:ascii="Times New Roman" w:eastAsiaTheme="majorEastAsia" w:hAnsi="Times New Roman" w:cs="Times New Roman"/>
          <w:bCs/>
          <w:i/>
          <w:color w:val="000000" w:themeColor="text1"/>
          <w:sz w:val="24"/>
          <w:szCs w:val="24"/>
        </w:rPr>
        <w:t>Особенности ориентирования в мегаполисе и в природе.</w:t>
      </w:r>
      <w:r w:rsidRPr="003F724C">
        <w:rPr>
          <w:rFonts w:ascii="Times New Roman" w:eastAsiaTheme="majorEastAsia" w:hAnsi="Times New Roman" w:cs="Times New Roman"/>
          <w:bCs/>
          <w:color w:val="000000" w:themeColor="text1"/>
          <w:sz w:val="24"/>
          <w:szCs w:val="24"/>
        </w:rPr>
        <w:t xml:space="preserve"> План местности. Условные знаки. Как составить план местности. </w:t>
      </w:r>
      <w:r w:rsidRPr="003F724C">
        <w:rPr>
          <w:rFonts w:ascii="Times New Roman" w:eastAsiaTheme="majorEastAsia" w:hAnsi="Times New Roman" w:cs="Times New Roman"/>
          <w:bCs/>
          <w:i/>
          <w:color w:val="000000" w:themeColor="text1"/>
          <w:sz w:val="24"/>
          <w:szCs w:val="24"/>
        </w:rPr>
        <w:t>Составление простейшего плана местности/учебного кабинета/комнаты.</w:t>
      </w:r>
      <w:r w:rsidRPr="003F724C">
        <w:rPr>
          <w:rFonts w:ascii="Times New Roman" w:eastAsiaTheme="majorEastAsia" w:hAnsi="Times New Roman" w:cs="Times New Roman"/>
          <w:bCs/>
          <w:color w:val="000000" w:themeColor="text1"/>
          <w:sz w:val="24"/>
          <w:szCs w:val="24"/>
        </w:rPr>
        <w:t xml:space="preserve"> Географическая карта – особый источник информации. </w:t>
      </w:r>
      <w:r w:rsidRPr="003F724C">
        <w:rPr>
          <w:rFonts w:ascii="Times New Roman" w:eastAsiaTheme="majorEastAsia" w:hAnsi="Times New Roman" w:cs="Times New Roman"/>
          <w:bCs/>
          <w:i/>
          <w:color w:val="000000" w:themeColor="text1"/>
          <w:sz w:val="24"/>
          <w:szCs w:val="24"/>
        </w:rPr>
        <w:t>Содержание и значение карт. Топографические карты.</w:t>
      </w:r>
      <w:r w:rsidRPr="003F724C">
        <w:rPr>
          <w:rFonts w:ascii="Times New Roman" w:eastAsiaTheme="majorEastAsia" w:hAnsi="Times New Roman" w:cs="Times New Roman"/>
          <w:bCs/>
          <w:color w:val="000000" w:themeColor="text1"/>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w:t>
      </w:r>
      <w:r w:rsidR="00E9771F">
        <w:rPr>
          <w:rFonts w:ascii="Times New Roman" w:eastAsiaTheme="majorEastAsia" w:hAnsi="Times New Roman" w:cs="Times New Roman"/>
          <w:bCs/>
          <w:color w:val="000000" w:themeColor="text1"/>
          <w:sz w:val="24"/>
          <w:szCs w:val="24"/>
        </w:rPr>
        <w:t>ний, абсолютных высот по карте.</w:t>
      </w:r>
    </w:p>
    <w:p w:rsid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 Природа Земли.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Литосфера. </w:t>
      </w:r>
      <w:r w:rsidRPr="003F724C">
        <w:rPr>
          <w:rFonts w:ascii="Times New Roman" w:eastAsiaTheme="majorEastAsia" w:hAnsi="Times New Roman" w:cs="Times New Roman"/>
          <w:bCs/>
          <w:color w:val="000000" w:themeColor="text1"/>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3F724C">
        <w:rPr>
          <w:rFonts w:ascii="Times New Roman" w:eastAsiaTheme="majorEastAsia" w:hAnsi="Times New Roman" w:cs="Times New Roman"/>
          <w:bCs/>
          <w:i/>
          <w:color w:val="000000" w:themeColor="text1"/>
          <w:sz w:val="24"/>
          <w:szCs w:val="24"/>
        </w:rPr>
        <w:t>Полезные ископаемые и их значение в жизни современного общества.</w:t>
      </w:r>
      <w:r w:rsidRPr="003F724C">
        <w:rPr>
          <w:rFonts w:ascii="Times New Roman" w:eastAsiaTheme="majorEastAsia" w:hAnsi="Times New Roman" w:cs="Times New Roman"/>
          <w:bCs/>
          <w:color w:val="000000" w:themeColor="text1"/>
          <w:sz w:val="24"/>
          <w:szCs w:val="24"/>
        </w:rPr>
        <w:t xml:space="preserve"> Движения земной коры и их проявления на земной поверхности: землетрясения, вулканы, гейзеры.</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F724C">
        <w:rPr>
          <w:rFonts w:ascii="Times New Roman" w:eastAsiaTheme="majorEastAsia" w:hAnsi="Times New Roman" w:cs="Times New Roman"/>
          <w:bCs/>
          <w:i/>
          <w:color w:val="000000" w:themeColor="text1"/>
          <w:sz w:val="24"/>
          <w:szCs w:val="24"/>
        </w:rPr>
        <w:t>Рифтовые области, срединные океанические хребты, шельф, материковый склон</w:t>
      </w:r>
      <w:proofErr w:type="gramStart"/>
      <w:r w:rsidRPr="003F724C">
        <w:rPr>
          <w:rFonts w:ascii="Times New Roman" w:eastAsiaTheme="majorEastAsia" w:hAnsi="Times New Roman" w:cs="Times New Roman"/>
          <w:bCs/>
          <w:i/>
          <w:color w:val="000000" w:themeColor="text1"/>
          <w:sz w:val="24"/>
          <w:szCs w:val="24"/>
        </w:rPr>
        <w:t>.М</w:t>
      </w:r>
      <w:proofErr w:type="gramEnd"/>
      <w:r w:rsidRPr="003F724C">
        <w:rPr>
          <w:rFonts w:ascii="Times New Roman" w:eastAsiaTheme="majorEastAsia" w:hAnsi="Times New Roman" w:cs="Times New Roman"/>
          <w:bCs/>
          <w:i/>
          <w:color w:val="000000" w:themeColor="text1"/>
          <w:sz w:val="24"/>
          <w:szCs w:val="24"/>
        </w:rPr>
        <w:t>етоды изучения глубин Мирового океана. Исследователи подводных глубин и их открытия.</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Гидросфера. </w:t>
      </w:r>
      <w:r w:rsidRPr="003F724C">
        <w:rPr>
          <w:rFonts w:ascii="Times New Roman" w:eastAsiaTheme="majorEastAsia" w:hAnsi="Times New Roman" w:cs="Times New Roman"/>
          <w:bCs/>
          <w:color w:val="000000" w:themeColor="text1"/>
          <w:sz w:val="24"/>
          <w:szCs w:val="24"/>
        </w:rPr>
        <w:t xml:space="preserve">Строение гидросферы. </w:t>
      </w:r>
      <w:r w:rsidRPr="003F724C">
        <w:rPr>
          <w:rFonts w:ascii="Times New Roman" w:eastAsiaTheme="majorEastAsia" w:hAnsi="Times New Roman" w:cs="Times New Roman"/>
          <w:bCs/>
          <w:i/>
          <w:color w:val="000000" w:themeColor="text1"/>
          <w:sz w:val="24"/>
          <w:szCs w:val="24"/>
        </w:rPr>
        <w:t xml:space="preserve">Особенности Мирового круговорота воды. </w:t>
      </w:r>
      <w:r w:rsidRPr="003F724C">
        <w:rPr>
          <w:rFonts w:ascii="Times New Roman" w:eastAsiaTheme="majorEastAsia" w:hAnsi="Times New Roman" w:cs="Times New Roman"/>
          <w:bCs/>
          <w:color w:val="000000" w:themeColor="text1"/>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i/>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F724C">
        <w:rPr>
          <w:rFonts w:ascii="Times New Roman" w:eastAsiaTheme="majorEastAsia" w:hAnsi="Times New Roman" w:cs="Times New Roman"/>
          <w:bCs/>
          <w:i/>
          <w:color w:val="000000" w:themeColor="text1"/>
          <w:sz w:val="24"/>
          <w:szCs w:val="24"/>
        </w:rPr>
        <w:t>Человек и гидросфера.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Атмосфера. </w:t>
      </w:r>
      <w:r w:rsidRPr="003F724C">
        <w:rPr>
          <w:rFonts w:ascii="Times New Roman" w:eastAsiaTheme="majorEastAsia" w:hAnsi="Times New Roman" w:cs="Times New Roman"/>
          <w:bCs/>
          <w:color w:val="000000" w:themeColor="text1"/>
          <w:sz w:val="24"/>
          <w:szCs w:val="24"/>
        </w:rPr>
        <w:t>Строение воздушной оболочки Земли</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F724C">
        <w:rPr>
          <w:rFonts w:ascii="Times New Roman" w:eastAsiaTheme="majorEastAsia" w:hAnsi="Times New Roman" w:cs="Times New Roman"/>
          <w:bCs/>
          <w:i/>
          <w:color w:val="000000" w:themeColor="text1"/>
          <w:sz w:val="24"/>
          <w:szCs w:val="24"/>
        </w:rPr>
        <w:t>Графическое отображение направления ветра. Роза ветров.</w:t>
      </w:r>
      <w:r w:rsidRPr="003F724C">
        <w:rPr>
          <w:rFonts w:ascii="Times New Roman" w:eastAsiaTheme="majorEastAsia" w:hAnsi="Times New Roman" w:cs="Times New Roman"/>
          <w:bCs/>
          <w:color w:val="000000" w:themeColor="text1"/>
          <w:sz w:val="24"/>
          <w:szCs w:val="24"/>
        </w:rPr>
        <w:t xml:space="preserve"> Циркуляция атмосферы. Влажность воздуха. Понятие погоды. </w:t>
      </w:r>
      <w:r w:rsidRPr="003F724C">
        <w:rPr>
          <w:rFonts w:ascii="Times New Roman" w:eastAsiaTheme="majorEastAsia" w:hAnsi="Times New Roman" w:cs="Times New Roman"/>
          <w:bCs/>
          <w:i/>
          <w:color w:val="000000" w:themeColor="text1"/>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F724C">
        <w:rPr>
          <w:rFonts w:ascii="Times New Roman" w:eastAsiaTheme="majorEastAsia" w:hAnsi="Times New Roman" w:cs="Times New Roman"/>
          <w:bCs/>
          <w:color w:val="000000" w:themeColor="text1"/>
          <w:sz w:val="24"/>
          <w:szCs w:val="24"/>
        </w:rPr>
        <w:t xml:space="preserve"> Понятие климата</w:t>
      </w:r>
      <w:proofErr w:type="gramStart"/>
      <w:r w:rsidRPr="003F724C">
        <w:rPr>
          <w:rFonts w:ascii="Times New Roman" w:eastAsiaTheme="majorEastAsia" w:hAnsi="Times New Roman" w:cs="Times New Roman"/>
          <w:bCs/>
          <w:color w:val="000000" w:themeColor="text1"/>
          <w:sz w:val="24"/>
          <w:szCs w:val="24"/>
        </w:rPr>
        <w:t>.П</w:t>
      </w:r>
      <w:proofErr w:type="gramEnd"/>
      <w:r w:rsidRPr="003F724C">
        <w:rPr>
          <w:rFonts w:ascii="Times New Roman" w:eastAsiaTheme="majorEastAsia" w:hAnsi="Times New Roman" w:cs="Times New Roman"/>
          <w:bCs/>
          <w:color w:val="000000" w:themeColor="text1"/>
          <w:sz w:val="24"/>
          <w:szCs w:val="24"/>
        </w:rPr>
        <w:t>огода и климат. Климатообразующие факторы. Зависимость климата от абсолютной высоты местности</w:t>
      </w:r>
      <w:proofErr w:type="gramStart"/>
      <w:r w:rsidRPr="003F724C">
        <w:rPr>
          <w:rFonts w:ascii="Times New Roman" w:eastAsiaTheme="majorEastAsia" w:hAnsi="Times New Roman" w:cs="Times New Roman"/>
          <w:bCs/>
          <w:color w:val="000000" w:themeColor="text1"/>
          <w:sz w:val="24"/>
          <w:szCs w:val="24"/>
        </w:rPr>
        <w:t>.К</w:t>
      </w:r>
      <w:proofErr w:type="gramEnd"/>
      <w:r w:rsidRPr="003F724C">
        <w:rPr>
          <w:rFonts w:ascii="Times New Roman" w:eastAsiaTheme="majorEastAsia" w:hAnsi="Times New Roman" w:cs="Times New Roman"/>
          <w:bCs/>
          <w:color w:val="000000" w:themeColor="text1"/>
          <w:sz w:val="24"/>
          <w:szCs w:val="24"/>
        </w:rPr>
        <w:t xml:space="preserve">лиматы Земли. </w:t>
      </w:r>
      <w:r w:rsidRPr="003F724C">
        <w:rPr>
          <w:rFonts w:ascii="Times New Roman" w:eastAsiaTheme="majorEastAsia" w:hAnsi="Times New Roman" w:cs="Times New Roman"/>
          <w:bCs/>
          <w:i/>
          <w:color w:val="000000" w:themeColor="text1"/>
          <w:sz w:val="24"/>
          <w:szCs w:val="24"/>
        </w:rPr>
        <w:t>Влияние климата на здоровье людей</w:t>
      </w:r>
      <w:r w:rsidRPr="003F724C">
        <w:rPr>
          <w:rFonts w:ascii="Times New Roman" w:eastAsiaTheme="majorEastAsia" w:hAnsi="Times New Roman" w:cs="Times New Roman"/>
          <w:bCs/>
          <w:color w:val="000000" w:themeColor="text1"/>
          <w:sz w:val="24"/>
          <w:szCs w:val="24"/>
        </w:rPr>
        <w:t>. Человек и атмосфера.</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Биосфера. </w:t>
      </w:r>
      <w:r w:rsidRPr="003F724C">
        <w:rPr>
          <w:rFonts w:ascii="Times New Roman" w:eastAsiaTheme="majorEastAsia" w:hAnsi="Times New Roman" w:cs="Times New Roman"/>
          <w:bCs/>
          <w:color w:val="000000" w:themeColor="text1"/>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F724C">
        <w:rPr>
          <w:rFonts w:ascii="Times New Roman" w:eastAsiaTheme="majorEastAsia" w:hAnsi="Times New Roman" w:cs="Times New Roman"/>
          <w:bCs/>
          <w:i/>
          <w:color w:val="000000" w:themeColor="text1"/>
          <w:sz w:val="24"/>
          <w:szCs w:val="24"/>
        </w:rPr>
        <w:t>Воздействие организмов на земные оболочки. Воздействие человека на природу. Охрана природы.</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Географическая оболочка как среда жизни. </w:t>
      </w:r>
      <w:r w:rsidRPr="003F724C">
        <w:rPr>
          <w:rFonts w:ascii="Times New Roman" w:eastAsiaTheme="majorEastAsia" w:hAnsi="Times New Roman" w:cs="Times New Roman"/>
          <w:bCs/>
          <w:color w:val="000000" w:themeColor="text1"/>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Человечество на Земле. </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Численность населения Земли. Расовый состав. Нации и народы</w:t>
      </w:r>
      <w:r w:rsidR="00E9771F">
        <w:rPr>
          <w:rFonts w:ascii="Times New Roman" w:eastAsiaTheme="majorEastAsia" w:hAnsi="Times New Roman" w:cs="Times New Roman"/>
          <w:bCs/>
          <w:color w:val="000000" w:themeColor="text1"/>
          <w:sz w:val="24"/>
          <w:szCs w:val="24"/>
        </w:rPr>
        <w:t xml:space="preserve"> планеты. Страны на карте мира.</w:t>
      </w:r>
    </w:p>
    <w:p w:rsidR="003F724C" w:rsidRPr="003F724C" w:rsidRDefault="003F724C" w:rsidP="007D15FC">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Освоение Земли человеком.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F724C">
        <w:rPr>
          <w:rFonts w:ascii="Times New Roman" w:eastAsiaTheme="majorEastAsia" w:hAnsi="Times New Roman" w:cs="Times New Roman"/>
          <w:bCs/>
          <w:i/>
          <w:color w:val="000000" w:themeColor="text1"/>
          <w:sz w:val="24"/>
          <w:szCs w:val="24"/>
        </w:rPr>
        <w:t>древние египтяне, греки, финикийцы, идеи и труды Парменида, Эратосфена, вклад Кратеса Малосского, Страбона</w:t>
      </w:r>
      <w:r w:rsidRPr="003F724C">
        <w:rPr>
          <w:rFonts w:ascii="Times New Roman" w:eastAsiaTheme="majorEastAsia" w:hAnsi="Times New Roman" w:cs="Times New Roman"/>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эпоху Средневековья (</w:t>
      </w:r>
      <w:r w:rsidRPr="003F724C">
        <w:rPr>
          <w:rFonts w:ascii="Times New Roman" w:eastAsiaTheme="majorEastAsia" w:hAnsi="Times New Roman" w:cs="Times New Roman"/>
          <w:bCs/>
          <w:i/>
          <w:color w:val="000000" w:themeColor="text1"/>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F724C">
        <w:rPr>
          <w:rFonts w:ascii="Times New Roman" w:eastAsiaTheme="majorEastAsia" w:hAnsi="Times New Roman" w:cs="Times New Roman"/>
          <w:bCs/>
          <w:color w:val="000000" w:themeColor="text1"/>
          <w:sz w:val="24"/>
          <w:szCs w:val="24"/>
        </w:rPr>
        <w:t>).</w:t>
      </w:r>
    </w:p>
    <w:p w:rsidR="003F724C" w:rsidRPr="003F724C" w:rsidRDefault="003F724C" w:rsidP="007D15FC">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XVI–XIX вв. (</w:t>
      </w:r>
      <w:r w:rsidRPr="003F724C">
        <w:rPr>
          <w:rFonts w:ascii="Times New Roman" w:eastAsiaTheme="majorEastAsia" w:hAnsi="Times New Roman" w:cs="Times New Roman"/>
          <w:bCs/>
          <w:i/>
          <w:color w:val="000000" w:themeColor="text1"/>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3F724C" w:rsidRPr="003F724C" w:rsidRDefault="003F724C" w:rsidP="007D15FC">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i/>
          <w:color w:val="000000" w:themeColor="text1"/>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F724C">
        <w:rPr>
          <w:rFonts w:ascii="Times New Roman" w:eastAsiaTheme="majorEastAsia" w:hAnsi="Times New Roman" w:cs="Times New Roman"/>
          <w:bCs/>
          <w:color w:val="000000" w:themeColor="text1"/>
          <w:sz w:val="24"/>
          <w:szCs w:val="24"/>
        </w:rPr>
        <w:t xml:space="preserve">). </w:t>
      </w:r>
      <w:proofErr w:type="gramEnd"/>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XX веке (</w:t>
      </w:r>
      <w:r w:rsidRPr="003F724C">
        <w:rPr>
          <w:rFonts w:ascii="Times New Roman" w:eastAsiaTheme="majorEastAsia" w:hAnsi="Times New Roman" w:cs="Times New Roman"/>
          <w:bCs/>
          <w:i/>
          <w:color w:val="000000" w:themeColor="text1"/>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3F724C">
        <w:rPr>
          <w:rFonts w:ascii="Times New Roman" w:eastAsiaTheme="majorEastAsia" w:hAnsi="Times New Roman" w:cs="Times New Roman"/>
          <w:bCs/>
          <w:color w:val="000000" w:themeColor="text1"/>
          <w:sz w:val="24"/>
          <w:szCs w:val="24"/>
        </w:rPr>
        <w:t>).</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и нанесение на контурную карту географических объектов</w:t>
      </w:r>
      <w:r w:rsidR="00E9771F">
        <w:rPr>
          <w:rFonts w:ascii="Times New Roman" w:eastAsiaTheme="majorEastAsia" w:hAnsi="Times New Roman" w:cs="Times New Roman"/>
          <w:bCs/>
          <w:color w:val="000000" w:themeColor="text1"/>
          <w:sz w:val="24"/>
          <w:szCs w:val="24"/>
        </w:rPr>
        <w:t xml:space="preserve"> одного из изученных маршрутов.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Главные закономерности природы Земли.</w:t>
      </w:r>
    </w:p>
    <w:p w:rsidR="003F724C" w:rsidRPr="003F724C" w:rsidRDefault="003F724C" w:rsidP="007D15FC">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Литосфера и рельеф Земли. </w:t>
      </w:r>
      <w:r w:rsidRPr="003F724C">
        <w:rPr>
          <w:rFonts w:ascii="Times New Roman" w:eastAsiaTheme="majorEastAsia" w:hAnsi="Times New Roman" w:cs="Times New Roman"/>
          <w:bCs/>
          <w:color w:val="000000" w:themeColor="text1"/>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F724C">
        <w:rPr>
          <w:rFonts w:ascii="Times New Roman" w:eastAsiaTheme="majorEastAsia" w:hAnsi="Times New Roman" w:cs="Times New Roman"/>
          <w:bCs/>
          <w:i/>
          <w:color w:val="000000" w:themeColor="text1"/>
          <w:sz w:val="24"/>
          <w:szCs w:val="24"/>
        </w:rPr>
        <w:t>Влияние строения земной коры на облик Земли.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Атмосфера и климаты Земли. </w:t>
      </w:r>
      <w:r w:rsidRPr="003F724C">
        <w:rPr>
          <w:rFonts w:ascii="Times New Roman" w:eastAsiaTheme="majorEastAsia" w:hAnsi="Times New Roman" w:cs="Times New Roman"/>
          <w:bCs/>
          <w:color w:val="000000" w:themeColor="text1"/>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F724C">
        <w:rPr>
          <w:rFonts w:ascii="Times New Roman" w:eastAsiaTheme="majorEastAsia" w:hAnsi="Times New Roman" w:cs="Times New Roman"/>
          <w:bCs/>
          <w:i/>
          <w:color w:val="000000" w:themeColor="text1"/>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Мировой океан – основная часть гидросферы. </w:t>
      </w:r>
      <w:r w:rsidRPr="003F724C">
        <w:rPr>
          <w:rFonts w:ascii="Times New Roman" w:eastAsiaTheme="majorEastAsia" w:hAnsi="Times New Roman" w:cs="Times New Roman"/>
          <w:bCs/>
          <w:color w:val="000000" w:themeColor="text1"/>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F724C" w:rsidRPr="00E9771F"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Географическая оболочка. </w:t>
      </w:r>
      <w:r w:rsidRPr="003F724C">
        <w:rPr>
          <w:rFonts w:ascii="Times New Roman" w:eastAsiaTheme="majorEastAsia" w:hAnsi="Times New Roman" w:cs="Times New Roman"/>
          <w:bCs/>
          <w:color w:val="000000" w:themeColor="text1"/>
          <w:sz w:val="24"/>
          <w:szCs w:val="24"/>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w:t>
      </w:r>
      <w:r w:rsidR="00E9771F">
        <w:rPr>
          <w:rFonts w:ascii="Times New Roman" w:eastAsiaTheme="majorEastAsia" w:hAnsi="Times New Roman" w:cs="Times New Roman"/>
          <w:bCs/>
          <w:color w:val="000000" w:themeColor="text1"/>
          <w:sz w:val="24"/>
          <w:szCs w:val="24"/>
        </w:rPr>
        <w:t>Высотная поясность.</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Характеристика материков Земли.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Южные материки. </w:t>
      </w:r>
      <w:r w:rsidRPr="003F724C">
        <w:rPr>
          <w:rFonts w:ascii="Times New Roman" w:eastAsiaTheme="majorEastAsia" w:hAnsi="Times New Roman" w:cs="Times New Roman"/>
          <w:bCs/>
          <w:color w:val="000000" w:themeColor="text1"/>
          <w:sz w:val="24"/>
          <w:szCs w:val="24"/>
        </w:rPr>
        <w:t xml:space="preserve">Особенности южных материков Земли.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Африка. </w:t>
      </w:r>
      <w:r w:rsidRPr="003F724C">
        <w:rPr>
          <w:rFonts w:ascii="Times New Roman" w:eastAsiaTheme="majorEastAsia" w:hAnsi="Times New Roman" w:cs="Times New Roman"/>
          <w:bCs/>
          <w:color w:val="000000" w:themeColor="text1"/>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Австралия и Океания. </w:t>
      </w:r>
      <w:r w:rsidRPr="003F724C">
        <w:rPr>
          <w:rFonts w:ascii="Times New Roman" w:eastAsiaTheme="majorEastAsia" w:hAnsi="Times New Roman" w:cs="Times New Roman"/>
          <w:bCs/>
          <w:color w:val="000000" w:themeColor="text1"/>
          <w:sz w:val="24"/>
          <w:szCs w:val="24"/>
        </w:rPr>
        <w:t>Географическое положение, история исследования, особенности природы материка. Эндемики.</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F724C" w:rsidRPr="003F724C" w:rsidRDefault="003F724C" w:rsidP="007D15FC">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Start"/>
      <w:r w:rsidRPr="003F724C">
        <w:rPr>
          <w:rFonts w:ascii="Times New Roman" w:eastAsiaTheme="majorEastAsia" w:hAnsi="Times New Roman" w:cs="Times New Roman"/>
          <w:bCs/>
          <w:color w:val="000000" w:themeColor="text1"/>
          <w:sz w:val="24"/>
          <w:szCs w:val="24"/>
        </w:rPr>
        <w:t>:М</w:t>
      </w:r>
      <w:proofErr w:type="gramEnd"/>
      <w:r w:rsidRPr="003F724C">
        <w:rPr>
          <w:rFonts w:ascii="Times New Roman" w:eastAsiaTheme="majorEastAsia" w:hAnsi="Times New Roman" w:cs="Times New Roman"/>
          <w:bCs/>
          <w:color w:val="000000" w:themeColor="text1"/>
          <w:sz w:val="24"/>
          <w:szCs w:val="24"/>
        </w:rPr>
        <w:t>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Южная Америка. </w:t>
      </w:r>
      <w:r w:rsidRPr="003F724C">
        <w:rPr>
          <w:rFonts w:ascii="Times New Roman" w:eastAsiaTheme="majorEastAsia" w:hAnsi="Times New Roman" w:cs="Times New Roman"/>
          <w:bCs/>
          <w:color w:val="000000" w:themeColor="text1"/>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Антарктида. </w:t>
      </w:r>
      <w:r w:rsidRPr="003F724C">
        <w:rPr>
          <w:rFonts w:ascii="Times New Roman" w:eastAsiaTheme="majorEastAsia" w:hAnsi="Times New Roman" w:cs="Times New Roman"/>
          <w:bCs/>
          <w:color w:val="000000" w:themeColor="text1"/>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Северные материки. </w:t>
      </w:r>
      <w:r w:rsidRPr="003F724C">
        <w:rPr>
          <w:rFonts w:ascii="Times New Roman" w:eastAsiaTheme="majorEastAsia" w:hAnsi="Times New Roman" w:cs="Times New Roman"/>
          <w:bCs/>
          <w:color w:val="000000" w:themeColor="text1"/>
          <w:sz w:val="24"/>
          <w:szCs w:val="24"/>
        </w:rPr>
        <w:t>Особенности северных материков Земли.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Северная Америка. </w:t>
      </w:r>
      <w:r w:rsidRPr="003F724C">
        <w:rPr>
          <w:rFonts w:ascii="Times New Roman" w:eastAsiaTheme="majorEastAsia" w:hAnsi="Times New Roman" w:cs="Times New Roman"/>
          <w:bCs/>
          <w:color w:val="000000" w:themeColor="text1"/>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Характеристика двух стран материка: Канады и Мексики. Описание США – как одной из ведущих стран современного мира.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Евразия. </w:t>
      </w:r>
      <w:r w:rsidRPr="003F724C">
        <w:rPr>
          <w:rFonts w:ascii="Times New Roman" w:eastAsiaTheme="majorEastAsia" w:hAnsi="Times New Roman" w:cs="Times New Roman"/>
          <w:bCs/>
          <w:color w:val="000000" w:themeColor="text1"/>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Страны Средней Европы (население, образ жизни и культура региона, высокое развитие стран региона, один из главных центров мировой экономики).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3F724C" w:rsidRPr="00E9771F"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E9771F">
        <w:rPr>
          <w:rFonts w:ascii="Times New Roman" w:eastAsiaTheme="majorEastAsia" w:hAnsi="Times New Roman" w:cs="Times New Roman"/>
          <w:bCs/>
          <w:color w:val="000000" w:themeColor="text1"/>
          <w:sz w:val="24"/>
          <w:szCs w:val="24"/>
        </w:rPr>
        <w:t>в цивилизаций – Индии и Китая).</w:t>
      </w:r>
      <w:proofErr w:type="gramEnd"/>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Взаимодействие природы и общества. </w:t>
      </w:r>
    </w:p>
    <w:p w:rsidR="003F724C" w:rsidRPr="00E9771F"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w:t>
      </w:r>
      <w:r w:rsidR="00E9771F">
        <w:rPr>
          <w:rFonts w:ascii="Times New Roman" w:eastAsiaTheme="majorEastAsia" w:hAnsi="Times New Roman" w:cs="Times New Roman"/>
          <w:bCs/>
          <w:color w:val="000000" w:themeColor="text1"/>
          <w:sz w:val="24"/>
          <w:szCs w:val="24"/>
        </w:rPr>
        <w:t>кая Организация, ЮНЕСКО и др.).</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Территория России на карте мира.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F724C">
        <w:rPr>
          <w:rFonts w:ascii="Times New Roman" w:eastAsiaTheme="majorEastAsia" w:hAnsi="Times New Roman" w:cs="Times New Roman"/>
          <w:bCs/>
          <w:color w:val="000000" w:themeColor="text1"/>
          <w:sz w:val="24"/>
          <w:szCs w:val="24"/>
          <w:lang w:val="en-US"/>
        </w:rPr>
        <w:t>I</w:t>
      </w:r>
      <w:r w:rsidRPr="003F724C">
        <w:rPr>
          <w:rFonts w:ascii="Times New Roman" w:eastAsiaTheme="majorEastAsia" w:hAnsi="Times New Roman" w:cs="Times New Roman"/>
          <w:bCs/>
          <w:color w:val="000000" w:themeColor="text1"/>
          <w:sz w:val="24"/>
          <w:szCs w:val="24"/>
        </w:rPr>
        <w:t xml:space="preserve"> вв.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Общая характеристика природы России.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Рельеф и полезные ископаемые России. </w:t>
      </w:r>
      <w:r w:rsidRPr="003F724C">
        <w:rPr>
          <w:rFonts w:ascii="Times New Roman" w:eastAsiaTheme="majorEastAsia" w:hAnsi="Times New Roman" w:cs="Times New Roman"/>
          <w:bCs/>
          <w:color w:val="000000" w:themeColor="text1"/>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Климат России. </w:t>
      </w:r>
      <w:r w:rsidRPr="003F724C">
        <w:rPr>
          <w:rFonts w:ascii="Times New Roman" w:eastAsiaTheme="majorEastAsia" w:hAnsi="Times New Roman" w:cs="Times New Roman"/>
          <w:bCs/>
          <w:color w:val="000000" w:themeColor="text1"/>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Внутренние воды России. </w:t>
      </w:r>
      <w:r w:rsidRPr="003F724C">
        <w:rPr>
          <w:rFonts w:ascii="Times New Roman" w:eastAsiaTheme="majorEastAsia" w:hAnsi="Times New Roman" w:cs="Times New Roman"/>
          <w:bCs/>
          <w:color w:val="000000" w:themeColor="text1"/>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Почвы России. </w:t>
      </w:r>
      <w:r w:rsidRPr="003F724C">
        <w:rPr>
          <w:rFonts w:ascii="Times New Roman" w:eastAsiaTheme="majorEastAsia" w:hAnsi="Times New Roman" w:cs="Times New Roman"/>
          <w:bCs/>
          <w:color w:val="000000" w:themeColor="text1"/>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F724C" w:rsidRPr="00E9771F"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Растительный и животный мир России. </w:t>
      </w:r>
      <w:r w:rsidRPr="003F724C">
        <w:rPr>
          <w:rFonts w:ascii="Times New Roman" w:eastAsiaTheme="majorEastAsia" w:hAnsi="Times New Roman" w:cs="Times New Roman"/>
          <w:bCs/>
          <w:color w:val="000000" w:themeColor="text1"/>
          <w:sz w:val="24"/>
          <w:szCs w:val="24"/>
        </w:rPr>
        <w:t>Разнообразие растительного и животного мира России. Охрана растительного и животного мира. Биологические ресурсы Росси</w:t>
      </w:r>
      <w:r w:rsidR="00E9771F">
        <w:rPr>
          <w:rFonts w:ascii="Times New Roman" w:eastAsiaTheme="majorEastAsia" w:hAnsi="Times New Roman" w:cs="Times New Roman"/>
          <w:bCs/>
          <w:color w:val="000000" w:themeColor="text1"/>
          <w:sz w:val="24"/>
          <w:szCs w:val="24"/>
        </w:rPr>
        <w:t>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Природно-территориальные комплексы России.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Природное районирование. </w:t>
      </w:r>
      <w:r w:rsidRPr="003F724C">
        <w:rPr>
          <w:rFonts w:ascii="Times New Roman" w:eastAsiaTheme="majorEastAsia" w:hAnsi="Times New Roman" w:cs="Times New Roman"/>
          <w:bCs/>
          <w:color w:val="000000" w:themeColor="text1"/>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 xml:space="preserve">Крупные природные комплексы России. </w:t>
      </w:r>
      <w:r w:rsidRPr="003F724C">
        <w:rPr>
          <w:rFonts w:ascii="Times New Roman" w:eastAsiaTheme="majorEastAsia" w:hAnsi="Times New Roman" w:cs="Times New Roman"/>
          <w:bCs/>
          <w:color w:val="000000" w:themeColor="text1"/>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Южные моря России: история освоения, особенности природы морей, ресурсы, значение.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Урал (изменение природных особенностей с запада на восток, с севера на юг).</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Обобщение знаний по особенностям природы европейской части России.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Западная Сибирь: природные ресурсы, проблемы рационального использования и экологические проблемы.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3F724C">
        <w:rPr>
          <w:rFonts w:ascii="Times New Roman" w:eastAsiaTheme="majorEastAsia" w:hAnsi="Times New Roman" w:cs="Times New Roman"/>
          <w:bCs/>
          <w:color w:val="000000" w:themeColor="text1"/>
          <w:sz w:val="24"/>
          <w:szCs w:val="24"/>
        </w:rPr>
        <w:t>горно-лесных</w:t>
      </w:r>
      <w:proofErr w:type="gramEnd"/>
      <w:r w:rsidRPr="003F724C">
        <w:rPr>
          <w:rFonts w:ascii="Times New Roman" w:eastAsiaTheme="majorEastAsia" w:hAnsi="Times New Roman" w:cs="Times New Roman"/>
          <w:bCs/>
          <w:color w:val="000000" w:themeColor="text1"/>
          <w:sz w:val="24"/>
          <w:szCs w:val="24"/>
        </w:rPr>
        <w:t xml:space="preserve"> и гольцовых ландшафтов).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Чукотка, Приамурье, Приморье (географическое положение, история исследования, особенности природы). </w:t>
      </w:r>
    </w:p>
    <w:p w:rsidR="003F724C" w:rsidRPr="00E9771F"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Камчатка, Сахалин, Курильские острова (географическое положение, история иссл</w:t>
      </w:r>
      <w:r w:rsidR="00E9771F">
        <w:rPr>
          <w:rFonts w:ascii="Times New Roman" w:eastAsiaTheme="majorEastAsia" w:hAnsi="Times New Roman" w:cs="Times New Roman"/>
          <w:bCs/>
          <w:color w:val="000000" w:themeColor="text1"/>
          <w:sz w:val="24"/>
          <w:szCs w:val="24"/>
        </w:rPr>
        <w:t>едования, особенности природы).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Население России.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География своей местности.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Хозяйство России.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Общая характеристика хозяйства. Географическое районирование. </w:t>
      </w:r>
      <w:r w:rsidRPr="003F724C">
        <w:rPr>
          <w:rFonts w:ascii="Times New Roman" w:eastAsiaTheme="majorEastAsia" w:hAnsi="Times New Roman" w:cs="Times New Roman"/>
          <w:bCs/>
          <w:color w:val="000000" w:themeColor="text1"/>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Главные отрасли и межотраслевые комплексы. </w:t>
      </w:r>
      <w:r w:rsidRPr="003F724C">
        <w:rPr>
          <w:rFonts w:ascii="Times New Roman" w:eastAsiaTheme="majorEastAsia" w:hAnsi="Times New Roman" w:cs="Times New Roman"/>
          <w:bCs/>
          <w:color w:val="000000" w:themeColor="text1"/>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F724C" w:rsidRPr="003F724C" w:rsidRDefault="003F724C" w:rsidP="00F949F7">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 xml:space="preserve">Хозяйство своей местности. </w:t>
      </w:r>
    </w:p>
    <w:p w:rsidR="003F724C" w:rsidRPr="00E9771F"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w:t>
      </w:r>
      <w:r w:rsidR="00E9771F">
        <w:rPr>
          <w:rFonts w:ascii="Times New Roman" w:eastAsiaTheme="majorEastAsia" w:hAnsi="Times New Roman" w:cs="Times New Roman"/>
          <w:bCs/>
          <w:i/>
          <w:color w:val="000000" w:themeColor="text1"/>
          <w:sz w:val="24"/>
          <w:szCs w:val="24"/>
        </w:rPr>
        <w:t>слей хозяйства своей местности.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Районы России.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Европейская часть России. </w:t>
      </w:r>
      <w:r w:rsidRPr="003F724C">
        <w:rPr>
          <w:rFonts w:ascii="Times New Roman" w:eastAsiaTheme="majorEastAsia" w:hAnsi="Times New Roman" w:cs="Times New Roman"/>
          <w:bCs/>
          <w:color w:val="000000" w:themeColor="text1"/>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Города Центрального района. Древние города, промышленные и научные центры.</w:t>
      </w:r>
      <w:r w:rsidRPr="003F724C">
        <w:rPr>
          <w:rFonts w:ascii="Times New Roman" w:eastAsiaTheme="majorEastAsia" w:hAnsi="Times New Roman" w:cs="Times New Roman"/>
          <w:bCs/>
          <w:color w:val="000000" w:themeColor="text1"/>
          <w:sz w:val="24"/>
          <w:szCs w:val="24"/>
        </w:rPr>
        <w:t xml:space="preserve"> Функциональное значение городов. Москва – столица Российской Федерации.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Моря Атлантического океана, омывающие Россию: транспортное значение, ресурсы.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Южные моря России: транспортное значение, ресурсы.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Азиатская часть России.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Моря Северного Ледовитого океана: транспортное значение, ресурсы.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Моря Тихого океана: транспортное значение, ресурсы.</w:t>
      </w:r>
    </w:p>
    <w:p w:rsidR="003F724C" w:rsidRPr="00E9771F"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w:t>
      </w:r>
      <w:r w:rsidR="00E9771F">
        <w:rPr>
          <w:rFonts w:ascii="Times New Roman" w:eastAsiaTheme="majorEastAsia" w:hAnsi="Times New Roman" w:cs="Times New Roman"/>
          <w:bCs/>
          <w:color w:val="000000" w:themeColor="text1"/>
          <w:sz w:val="24"/>
          <w:szCs w:val="24"/>
        </w:rPr>
        <w:t>я важнейших отраслей хозяйства.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мире.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практических работ</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картой «Имена на карте».</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и нанесение на контурную карту географических объектов изученных маршрутов путешественников.</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зенитального положения Солнца в разные периоды года.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координат географических объектов по карте.</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положения объектов относительно друг друга: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направлений и расстояний по глобусу и карте.</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высот и глубин географических объектов с использованием шкалы высот и глубин.</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азимута.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Ориентирование на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коллекциями минералов, горных пород, полезных ископаемых.</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элементов рельефа.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объектов гидрографии.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объектов гидрографии.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Ведение дневника погоды.</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Работа с метеоприборами (проведение наблюдений и измерений, фиксация результатов, обработка результатов наблюдений)</w:t>
      </w:r>
      <w:proofErr w:type="gramStart"/>
      <w:r w:rsidRPr="003F724C">
        <w:rPr>
          <w:rFonts w:ascii="Times New Roman" w:eastAsiaTheme="majorEastAsia" w:hAnsi="Times New Roman" w:cs="Times New Roman"/>
          <w:bCs/>
          <w:color w:val="000000" w:themeColor="text1"/>
          <w:sz w:val="24"/>
          <w:szCs w:val="24"/>
        </w:rPr>
        <w:t xml:space="preserve"> .</w:t>
      </w:r>
      <w:proofErr w:type="gramEnd"/>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средних температур, амплитуды и построение графиков.</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природных комплексов своей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океанов Земли.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об океанах на основе различных источников информации.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материков Земли.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природных зон Земли.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материке на основе различных источников информации.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Прогнозирование перспективных путей рационального природопользования.</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ГП и оценка его влияния на природу и жизнь людей в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особенностей географического положения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динамики изменения границ России и их значения.</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Написание эссе о роли русских землепроходцев и исследователей в освоении и изучении территории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определение разницы во времени различных территорий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Выявление взаимозависимостей тектонической структуры, формы рельефа, полезных ископаемых на территории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элементов рельефа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элементов рельефа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Построение профиля своей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объектов гидрографии России</w:t>
      </w:r>
      <w:proofErr w:type="gramStart"/>
      <w:r w:rsidRPr="003F724C">
        <w:rPr>
          <w:rFonts w:ascii="Times New Roman" w:eastAsiaTheme="majorEastAsia" w:hAnsi="Times New Roman" w:cs="Times New Roman"/>
          <w:bCs/>
          <w:color w:val="000000" w:themeColor="text1"/>
          <w:sz w:val="24"/>
          <w:szCs w:val="24"/>
        </w:rPr>
        <w:t xml:space="preserve"> .</w:t>
      </w:r>
      <w:proofErr w:type="gramEnd"/>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Описание объектов гидрографии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Распределение количества осадков на территории России, работа с климатограммами.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характеристики климата своего региона.</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прогноза погоды на основе различных</w:t>
      </w:r>
      <w:r w:rsidRPr="003F724C">
        <w:rPr>
          <w:rFonts w:ascii="Times New Roman" w:eastAsiaTheme="majorEastAsia" w:hAnsi="Times New Roman" w:cs="Times New Roman"/>
          <w:bCs/>
          <w:color w:val="000000" w:themeColor="text1"/>
          <w:sz w:val="24"/>
          <w:szCs w:val="24"/>
        </w:rPr>
        <w:tab/>
        <w:t>источников информации.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природе России на основе различных источников информации.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Сравнение особенностей природы отдельных регионов страны.</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видов особо охраняемых природных территорий России и их особенностей.</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особенностей размещения крупных народов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вычисление и сравнение показателей естественного прироста населения в разных частях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анализ половозрастных пирамид.</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демографической ситуации России и отдельных ее территорий.</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величины миграционного прироста населения в разных частях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видов и направлений внутренних и внешних миграций, объяснение причин, составление схемы.</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Объяснение различий в обеспеченности трудовыми ресурсами отдельных регионов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уровня урбанизации отдельных регионов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своей местности.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Работа с картографическими источниками: нанесение субъектов, экономических районов и федеральных округов РФ.</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Сравнение двух и более экономических районов России по заданным характеристикам.</w:t>
      </w:r>
    </w:p>
    <w:p w:rsidR="003F724C" w:rsidRPr="003F724C"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об экономических районах России на основе различных источников информации.</w:t>
      </w:r>
    </w:p>
    <w:p w:rsidR="003F724C" w:rsidRPr="00E9771F" w:rsidRDefault="003F724C" w:rsidP="00F949F7">
      <w:pPr>
        <w:numPr>
          <w:ilvl w:val="0"/>
          <w:numId w:val="21"/>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66" w:name="_Toc414553232"/>
      <w:bookmarkStart w:id="67" w:name="_Toc409691708"/>
      <w:r w:rsidRPr="003F724C">
        <w:rPr>
          <w:rFonts w:ascii="Times New Roman" w:eastAsiaTheme="majorEastAsia" w:hAnsi="Times New Roman" w:cs="Times New Roman"/>
          <w:b/>
          <w:bCs/>
          <w:iCs/>
          <w:color w:val="000000" w:themeColor="text1"/>
          <w:sz w:val="24"/>
          <w:szCs w:val="24"/>
        </w:rPr>
        <w:t>2.2.2.8. Математика</w:t>
      </w:r>
      <w:bookmarkEnd w:id="66"/>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C</w:t>
      </w:r>
      <w:proofErr w:type="gramEnd"/>
      <w:r w:rsidRPr="003F724C">
        <w:rPr>
          <w:rFonts w:ascii="Times New Roman" w:eastAsiaTheme="majorEastAsia" w:hAnsi="Times New Roman" w:cs="Times New Roman"/>
          <w:bCs/>
          <w:color w:val="000000" w:themeColor="text1"/>
          <w:sz w:val="24"/>
          <w:szCs w:val="24"/>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3F724C">
        <w:rPr>
          <w:rFonts w:ascii="Times New Roman" w:eastAsiaTheme="majorEastAsia" w:hAnsi="Times New Roman" w:cs="Times New Roman"/>
          <w:bCs/>
          <w:color w:val="000000" w:themeColor="text1"/>
          <w:sz w:val="24"/>
          <w:szCs w:val="24"/>
        </w:rPr>
        <w:t>представлены</w:t>
      </w:r>
      <w:proofErr w:type="gramEnd"/>
      <w:r w:rsidRPr="003F724C">
        <w:rPr>
          <w:rFonts w:ascii="Times New Roman" w:eastAsiaTheme="majorEastAsia" w:hAnsi="Times New Roman" w:cs="Times New Roman"/>
          <w:bCs/>
          <w:color w:val="000000" w:themeColor="text1"/>
          <w:sz w:val="24"/>
          <w:szCs w:val="24"/>
        </w:rPr>
        <w:t xml:space="preserve"> линия сюжетных задач, историческая линия.</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68" w:name="_Toc405513918"/>
      <w:bookmarkStart w:id="69" w:name="_Toc284662796"/>
      <w:bookmarkStart w:id="70" w:name="_Toc284663423"/>
      <w:r w:rsidRPr="003F724C">
        <w:rPr>
          <w:rFonts w:ascii="Times New Roman" w:eastAsiaTheme="majorEastAsia" w:hAnsi="Times New Roman" w:cs="Times New Roman"/>
          <w:b/>
          <w:bCs/>
          <w:color w:val="000000" w:themeColor="text1"/>
          <w:sz w:val="24"/>
          <w:szCs w:val="24"/>
        </w:rPr>
        <w:t>Элементы теории множеств и математической логики</w:t>
      </w:r>
      <w:bookmarkEnd w:id="68"/>
      <w:bookmarkEnd w:id="69"/>
      <w:bookmarkEnd w:id="70"/>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Множества и отношения между ними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Множество, </w:t>
      </w:r>
      <w:r w:rsidRPr="003F724C">
        <w:rPr>
          <w:rFonts w:ascii="Times New Roman" w:eastAsiaTheme="majorEastAsia" w:hAnsi="Times New Roman" w:cs="Times New Roman"/>
          <w:bCs/>
          <w:i/>
          <w:color w:val="000000" w:themeColor="text1"/>
          <w:sz w:val="24"/>
          <w:szCs w:val="24"/>
        </w:rPr>
        <w:t>характеристическое свойство множества</w:t>
      </w:r>
      <w:r w:rsidRPr="003F724C">
        <w:rPr>
          <w:rFonts w:ascii="Times New Roman" w:eastAsiaTheme="majorEastAsia" w:hAnsi="Times New Roman" w:cs="Times New Roman"/>
          <w:bCs/>
          <w:color w:val="000000" w:themeColor="text1"/>
          <w:sz w:val="24"/>
          <w:szCs w:val="24"/>
        </w:rPr>
        <w:t xml:space="preserve">, элемент множества, </w:t>
      </w:r>
      <w:r w:rsidRPr="003F724C">
        <w:rPr>
          <w:rFonts w:ascii="Times New Roman" w:eastAsiaTheme="majorEastAsia" w:hAnsi="Times New Roman" w:cs="Times New Roman"/>
          <w:bCs/>
          <w:i/>
          <w:color w:val="000000" w:themeColor="text1"/>
          <w:sz w:val="24"/>
          <w:szCs w:val="24"/>
        </w:rPr>
        <w:t>пустое, конечное, бесконечное множество</w:t>
      </w:r>
      <w:r w:rsidRPr="003F724C">
        <w:rPr>
          <w:rFonts w:ascii="Times New Roman" w:eastAsiaTheme="majorEastAsia" w:hAnsi="Times New Roman" w:cs="Times New Roman"/>
          <w:bCs/>
          <w:color w:val="000000" w:themeColor="text1"/>
          <w:sz w:val="24"/>
          <w:szCs w:val="24"/>
        </w:rPr>
        <w:t xml:space="preserve">. Подмножество. Отношение принадлежности, включения, равенства. Элементы множества, способы задания множеств, </w:t>
      </w:r>
      <w:r w:rsidRPr="003F724C">
        <w:rPr>
          <w:rFonts w:ascii="Times New Roman" w:eastAsiaTheme="majorEastAsia" w:hAnsi="Times New Roman" w:cs="Times New Roman"/>
          <w:bCs/>
          <w:i/>
          <w:color w:val="000000" w:themeColor="text1"/>
          <w:sz w:val="24"/>
          <w:szCs w:val="24"/>
        </w:rPr>
        <w:t>распознавание подмножеств и элементов подмножеств с использованием кругов Эйлера</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Операции над множествами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Пересечение и объединение множеств. </w:t>
      </w:r>
      <w:r w:rsidRPr="003F724C">
        <w:rPr>
          <w:rFonts w:ascii="Times New Roman" w:eastAsiaTheme="majorEastAsia" w:hAnsi="Times New Roman" w:cs="Times New Roman"/>
          <w:bCs/>
          <w:i/>
          <w:color w:val="000000" w:themeColor="text1"/>
          <w:sz w:val="24"/>
          <w:szCs w:val="24"/>
        </w:rPr>
        <w:t>Разность множеств, дополнение множества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Интерпретация операций над множествами с помощью кругов Эйлера</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Элементы логики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Определение. Утверждения. Аксиомы и теоремы. Доказательство. Доказательство от противного. Теорема, обратная </w:t>
      </w:r>
      <w:proofErr w:type="gramStart"/>
      <w:r w:rsidRPr="003F724C">
        <w:rPr>
          <w:rFonts w:ascii="Times New Roman" w:eastAsiaTheme="majorEastAsia" w:hAnsi="Times New Roman" w:cs="Times New Roman"/>
          <w:bCs/>
          <w:color w:val="000000" w:themeColor="text1"/>
          <w:sz w:val="24"/>
          <w:szCs w:val="24"/>
        </w:rPr>
        <w:t>данной</w:t>
      </w:r>
      <w:proofErr w:type="gramEnd"/>
      <w:r w:rsidRPr="003F724C">
        <w:rPr>
          <w:rFonts w:ascii="Times New Roman" w:eastAsiaTheme="majorEastAsia" w:hAnsi="Times New Roman" w:cs="Times New Roman"/>
          <w:bCs/>
          <w:color w:val="000000" w:themeColor="text1"/>
          <w:sz w:val="24"/>
          <w:szCs w:val="24"/>
        </w:rPr>
        <w:t>. Пример и контрпример.</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Высказывания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Истинность и ложность высказывания</w:t>
      </w:r>
      <w:r w:rsidRPr="003F724C">
        <w:rPr>
          <w:rFonts w:ascii="Times New Roman" w:eastAsiaTheme="majorEastAsia" w:hAnsi="Times New Roman" w:cs="Times New Roman"/>
          <w:bCs/>
          <w:i/>
          <w:color w:val="000000" w:themeColor="text1"/>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71" w:name="_Toc405513919"/>
      <w:bookmarkStart w:id="72" w:name="_Toc284662797"/>
      <w:bookmarkStart w:id="73" w:name="_Toc284663424"/>
      <w:r w:rsidRPr="003F724C">
        <w:rPr>
          <w:rFonts w:ascii="Times New Roman" w:eastAsiaTheme="majorEastAsia" w:hAnsi="Times New Roman" w:cs="Times New Roman"/>
          <w:b/>
          <w:bCs/>
          <w:color w:val="000000" w:themeColor="text1"/>
          <w:sz w:val="24"/>
          <w:szCs w:val="24"/>
        </w:rPr>
        <w:t>Содержание курса математики в 5–6 классах</w:t>
      </w:r>
      <w:bookmarkEnd w:id="71"/>
      <w:bookmarkEnd w:id="72"/>
      <w:bookmarkEnd w:id="73"/>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Натуральные числа и нуль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Натуральный ряд чисел и его свойства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Натуральное число, множество натуральных чисел и его свойства, изображение натуральных чисел точками </w:t>
      </w:r>
      <w:proofErr w:type="gramStart"/>
      <w:r w:rsidRPr="003F724C">
        <w:rPr>
          <w:rFonts w:ascii="Times New Roman" w:eastAsiaTheme="majorEastAsia" w:hAnsi="Times New Roman" w:cs="Times New Roman"/>
          <w:bCs/>
          <w:color w:val="000000" w:themeColor="text1"/>
          <w:sz w:val="24"/>
          <w:szCs w:val="24"/>
        </w:rPr>
        <w:t>на</w:t>
      </w:r>
      <w:proofErr w:type="gramEnd"/>
      <w:r w:rsidRPr="003F724C">
        <w:rPr>
          <w:rFonts w:ascii="Times New Roman" w:eastAsiaTheme="majorEastAsia" w:hAnsi="Times New Roman" w:cs="Times New Roman"/>
          <w:bCs/>
          <w:color w:val="000000" w:themeColor="text1"/>
          <w:sz w:val="24"/>
          <w:szCs w:val="24"/>
        </w:rPr>
        <w:t xml:space="preserve"> числовой прямой. Использование свойств натуральных чисел при решении задач.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Запись и чтение натуральных чисел</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Округление натуральных чисел</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Необходимость округления. Правило округления натуральных чисел.</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Сравнение натуральных чисел, сравнение с числом 0</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Действия с натуральными числами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3F724C">
        <w:rPr>
          <w:rFonts w:ascii="Times New Roman" w:eastAsiaTheme="majorEastAsia" w:hAnsi="Times New Roman" w:cs="Times New Roman"/>
          <w:bCs/>
          <w:i/>
          <w:color w:val="000000" w:themeColor="text1"/>
          <w:sz w:val="24"/>
          <w:szCs w:val="24"/>
        </w:rPr>
        <w:t>обоснование алгоритмов выполнения арифметических  действий.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Степень с натуральным показателем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Числовые выражения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Числовое выражение и его значение, порядок выполнения действий.</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Деление с остатком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Деление с остатком на множестве натуральных чисел, </w:t>
      </w:r>
      <w:r w:rsidRPr="003F724C">
        <w:rPr>
          <w:rFonts w:ascii="Times New Roman" w:eastAsiaTheme="majorEastAsia" w:hAnsi="Times New Roman" w:cs="Times New Roman"/>
          <w:bCs/>
          <w:i/>
          <w:color w:val="000000" w:themeColor="text1"/>
          <w:sz w:val="24"/>
          <w:szCs w:val="24"/>
        </w:rPr>
        <w:t>свойства деления с остатком</w:t>
      </w:r>
      <w:r w:rsidRPr="003F724C">
        <w:rPr>
          <w:rFonts w:ascii="Times New Roman" w:eastAsiaTheme="majorEastAsia" w:hAnsi="Times New Roman" w:cs="Times New Roman"/>
          <w:bCs/>
          <w:color w:val="000000" w:themeColor="text1"/>
          <w:sz w:val="24"/>
          <w:szCs w:val="24"/>
        </w:rPr>
        <w:t xml:space="preserve">. Практические задачи на деление с остатком.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Свойства и признаки делимости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Свойство делимости суммы (разности) на число. Признаки делимости на 2, 3, 5, 9, 10. </w:t>
      </w:r>
      <w:r w:rsidRPr="003F724C">
        <w:rPr>
          <w:rFonts w:ascii="Times New Roman" w:eastAsiaTheme="majorEastAsia" w:hAnsi="Times New Roman" w:cs="Times New Roman"/>
          <w:bCs/>
          <w:i/>
          <w:color w:val="000000" w:themeColor="text1"/>
          <w:sz w:val="24"/>
          <w:szCs w:val="24"/>
        </w:rPr>
        <w:t>Признаки делимости на 4, 6, 8, 11. Доказательство признаков делимости</w:t>
      </w:r>
      <w:r w:rsidRPr="003F724C">
        <w:rPr>
          <w:rFonts w:ascii="Times New Roman" w:eastAsiaTheme="majorEastAsia" w:hAnsi="Times New Roman" w:cs="Times New Roman"/>
          <w:bCs/>
          <w:color w:val="000000" w:themeColor="text1"/>
          <w:sz w:val="24"/>
          <w:szCs w:val="24"/>
        </w:rPr>
        <w:t xml:space="preserve">. Решение практических задач с применением признаков делимости.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Разложение числа на простые множители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Простые и составные числа, </w:t>
      </w:r>
      <w:r w:rsidRPr="003F724C">
        <w:rPr>
          <w:rFonts w:ascii="Times New Roman" w:eastAsiaTheme="majorEastAsia" w:hAnsi="Times New Roman" w:cs="Times New Roman"/>
          <w:bCs/>
          <w:i/>
          <w:color w:val="000000" w:themeColor="text1"/>
          <w:sz w:val="24"/>
          <w:szCs w:val="24"/>
        </w:rPr>
        <w:t xml:space="preserve">решето Эратосфена.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Разложение натурального числа на множители, разложение на простые множители. </w:t>
      </w:r>
      <w:r w:rsidRPr="003F724C">
        <w:rPr>
          <w:rFonts w:ascii="Times New Roman" w:eastAsiaTheme="majorEastAsia" w:hAnsi="Times New Roman" w:cs="Times New Roman"/>
          <w:bCs/>
          <w:i/>
          <w:color w:val="000000" w:themeColor="text1"/>
          <w:sz w:val="24"/>
          <w:szCs w:val="24"/>
        </w:rPr>
        <w:t>Количество делителей числа, алгоритм разложения числа на простые множители, основная теорема арифметики</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Алгебраические выражения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Делители и кратные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Дроби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Обыкновенные дроби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Приведение дробей к общему знаменателю. Сравнение обыкновенных дробей.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Сложение и вычитание обыкновенных дробей. Умножение и деление обыкновенных дробей.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Арифметические действия со смешанными дробями.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Арифметические действия с дробными числами.</w:t>
      </w:r>
      <w:r w:rsidRPr="003F724C">
        <w:rPr>
          <w:rFonts w:ascii="Times New Roman" w:eastAsiaTheme="majorEastAsia" w:hAnsi="Times New Roman" w:cs="Times New Roman"/>
          <w:bCs/>
          <w:color w:val="000000" w:themeColor="text1"/>
          <w:sz w:val="24"/>
          <w:szCs w:val="24"/>
        </w:rPr>
        <w:tab/>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Способы рационализации вычислений и их применение при выполнении действий</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Десятичные дроби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Целая и дробная части десятичной дроби. Преобразование десятичных дробей в </w:t>
      </w:r>
      <w:proofErr w:type="gramStart"/>
      <w:r w:rsidRPr="003F724C">
        <w:rPr>
          <w:rFonts w:ascii="Times New Roman" w:eastAsiaTheme="majorEastAsia" w:hAnsi="Times New Roman" w:cs="Times New Roman"/>
          <w:bCs/>
          <w:color w:val="000000" w:themeColor="text1"/>
          <w:sz w:val="24"/>
          <w:szCs w:val="24"/>
        </w:rPr>
        <w:t>обыкновенные</w:t>
      </w:r>
      <w:proofErr w:type="gramEnd"/>
      <w:r w:rsidRPr="003F724C">
        <w:rPr>
          <w:rFonts w:ascii="Times New Roman" w:eastAsiaTheme="majorEastAsia" w:hAnsi="Times New Roman" w:cs="Times New Roman"/>
          <w:bCs/>
          <w:color w:val="000000" w:themeColor="text1"/>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3F724C">
        <w:rPr>
          <w:rFonts w:ascii="Times New Roman" w:eastAsiaTheme="majorEastAsia" w:hAnsi="Times New Roman" w:cs="Times New Roman"/>
          <w:bCs/>
          <w:i/>
          <w:color w:val="000000" w:themeColor="text1"/>
          <w:sz w:val="24"/>
          <w:szCs w:val="24"/>
        </w:rPr>
        <w:t>Преобразование обыкновенных дробей в десятичные дроби</w:t>
      </w:r>
      <w:proofErr w:type="gramStart"/>
      <w:r w:rsidRPr="003F724C">
        <w:rPr>
          <w:rFonts w:ascii="Times New Roman" w:eastAsiaTheme="majorEastAsia" w:hAnsi="Times New Roman" w:cs="Times New Roman"/>
          <w:bCs/>
          <w:i/>
          <w:color w:val="000000" w:themeColor="text1"/>
          <w:sz w:val="24"/>
          <w:szCs w:val="24"/>
        </w:rPr>
        <w:t>.К</w:t>
      </w:r>
      <w:proofErr w:type="gramEnd"/>
      <w:r w:rsidRPr="003F724C">
        <w:rPr>
          <w:rFonts w:ascii="Times New Roman" w:eastAsiaTheme="majorEastAsia" w:hAnsi="Times New Roman" w:cs="Times New Roman"/>
          <w:bCs/>
          <w:i/>
          <w:color w:val="000000" w:themeColor="text1"/>
          <w:sz w:val="24"/>
          <w:szCs w:val="24"/>
        </w:rPr>
        <w:t>онечные и бесконечные десятичные дроби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Отношение двух чисел</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Масштаб на плане и карте</w:t>
      </w:r>
      <w:proofErr w:type="gramStart"/>
      <w:r w:rsidRPr="003F724C">
        <w:rPr>
          <w:rFonts w:ascii="Times New Roman" w:eastAsiaTheme="majorEastAsia" w:hAnsi="Times New Roman" w:cs="Times New Roman"/>
          <w:bCs/>
          <w:color w:val="000000" w:themeColor="text1"/>
          <w:sz w:val="24"/>
          <w:szCs w:val="24"/>
        </w:rPr>
        <w:t>.П</w:t>
      </w:r>
      <w:proofErr w:type="gramEnd"/>
      <w:r w:rsidRPr="003F724C">
        <w:rPr>
          <w:rFonts w:ascii="Times New Roman" w:eastAsiaTheme="majorEastAsia" w:hAnsi="Times New Roman" w:cs="Times New Roman"/>
          <w:bCs/>
          <w:color w:val="000000" w:themeColor="text1"/>
          <w:sz w:val="24"/>
          <w:szCs w:val="24"/>
        </w:rPr>
        <w:t>ропорции. Свойства пропорций, применение пропорций и отношений при решении задач.</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Среднее арифметическое чисел</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Среднее арифметическое двух чисел. Изображение среднего арифметического двух чисел на </w:t>
      </w:r>
      <w:proofErr w:type="gramStart"/>
      <w:r w:rsidRPr="003F724C">
        <w:rPr>
          <w:rFonts w:ascii="Times New Roman" w:eastAsiaTheme="majorEastAsia" w:hAnsi="Times New Roman" w:cs="Times New Roman"/>
          <w:bCs/>
          <w:color w:val="000000" w:themeColor="text1"/>
          <w:sz w:val="24"/>
          <w:szCs w:val="24"/>
        </w:rPr>
        <w:t>числовой</w:t>
      </w:r>
      <w:proofErr w:type="gramEnd"/>
      <w:r w:rsidRPr="003F724C">
        <w:rPr>
          <w:rFonts w:ascii="Times New Roman" w:eastAsiaTheme="majorEastAsia" w:hAnsi="Times New Roman" w:cs="Times New Roman"/>
          <w:bCs/>
          <w:color w:val="000000" w:themeColor="text1"/>
          <w:sz w:val="24"/>
          <w:szCs w:val="24"/>
        </w:rPr>
        <w:t xml:space="preserve"> прямой. Решение практических задач с применением среднего арифметического. </w:t>
      </w:r>
      <w:r w:rsidRPr="003F724C">
        <w:rPr>
          <w:rFonts w:ascii="Times New Roman" w:eastAsiaTheme="majorEastAsia" w:hAnsi="Times New Roman" w:cs="Times New Roman"/>
          <w:bCs/>
          <w:i/>
          <w:color w:val="000000" w:themeColor="text1"/>
          <w:sz w:val="24"/>
          <w:szCs w:val="24"/>
        </w:rPr>
        <w:t>Среднее арифметическое нескольких чисел.</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Проценты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Диаграммы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Столбчатые и круговые диаграммы. Извлечение информации из диаграмм. </w:t>
      </w:r>
      <w:r w:rsidRPr="003F724C">
        <w:rPr>
          <w:rFonts w:ascii="Times New Roman" w:eastAsiaTheme="majorEastAsia" w:hAnsi="Times New Roman" w:cs="Times New Roman"/>
          <w:bCs/>
          <w:i/>
          <w:color w:val="000000" w:themeColor="text1"/>
          <w:sz w:val="24"/>
          <w:szCs w:val="24"/>
        </w:rPr>
        <w:t>Изображение диаграмм по числовым данным</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Рациональные числа</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Положительные и отрицательные числа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Изображение чисел на </w:t>
      </w:r>
      <w:proofErr w:type="gramStart"/>
      <w:r w:rsidRPr="003F724C">
        <w:rPr>
          <w:rFonts w:ascii="Times New Roman" w:eastAsiaTheme="majorEastAsia" w:hAnsi="Times New Roman" w:cs="Times New Roman"/>
          <w:bCs/>
          <w:color w:val="000000" w:themeColor="text1"/>
          <w:sz w:val="24"/>
          <w:szCs w:val="24"/>
        </w:rPr>
        <w:t>числовой</w:t>
      </w:r>
      <w:proofErr w:type="gramEnd"/>
      <w:r w:rsidRPr="003F724C">
        <w:rPr>
          <w:rFonts w:ascii="Times New Roman" w:eastAsiaTheme="majorEastAsia" w:hAnsi="Times New Roman" w:cs="Times New Roman"/>
          <w:bCs/>
          <w:color w:val="000000" w:themeColor="text1"/>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Понятие о рациональном числе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Первичное представление о множестве рациональных чисел.</w:t>
      </w:r>
      <w:r w:rsidRPr="003F724C">
        <w:rPr>
          <w:rFonts w:ascii="Times New Roman" w:eastAsiaTheme="majorEastAsia" w:hAnsi="Times New Roman" w:cs="Times New Roman"/>
          <w:bCs/>
          <w:color w:val="000000" w:themeColor="text1"/>
          <w:sz w:val="24"/>
          <w:szCs w:val="24"/>
        </w:rPr>
        <w:t xml:space="preserve"> Действия с рациональными числами.</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Решение текстовых задач</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Единицы измерений</w:t>
      </w:r>
      <w:r w:rsidRPr="003F724C">
        <w:rPr>
          <w:rFonts w:ascii="Times New Roman" w:eastAsiaTheme="majorEastAsia" w:hAnsi="Times New Roman" w:cs="Times New Roman"/>
          <w:bCs/>
          <w:color w:val="000000" w:themeColor="text1"/>
          <w:sz w:val="24"/>
          <w:szCs w:val="24"/>
        </w:rPr>
        <w:t xml:space="preserve">: длины, площади, объёма, массы, времени, скорости. Зависимости между единицами измерения каждой величины. </w:t>
      </w:r>
      <w:proofErr w:type="gramStart"/>
      <w:r w:rsidRPr="003F724C">
        <w:rPr>
          <w:rFonts w:ascii="Times New Roman" w:eastAsiaTheme="majorEastAsia" w:hAnsi="Times New Roman" w:cs="Times New Roman"/>
          <w:bCs/>
          <w:color w:val="000000" w:themeColor="text1"/>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Задачи на все арифметические действия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текстовых задач арифметическим способом</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таблиц, схем, чертежей, других сре</w:t>
      </w:r>
      <w:proofErr w:type="gramStart"/>
      <w:r w:rsidRPr="003F724C">
        <w:rPr>
          <w:rFonts w:ascii="Times New Roman" w:eastAsiaTheme="majorEastAsia" w:hAnsi="Times New Roman" w:cs="Times New Roman"/>
          <w:bCs/>
          <w:color w:val="000000" w:themeColor="text1"/>
          <w:sz w:val="24"/>
          <w:szCs w:val="24"/>
        </w:rPr>
        <w:t>дств пр</w:t>
      </w:r>
      <w:proofErr w:type="gramEnd"/>
      <w:r w:rsidRPr="003F724C">
        <w:rPr>
          <w:rFonts w:ascii="Times New Roman" w:eastAsiaTheme="majorEastAsia" w:hAnsi="Times New Roman" w:cs="Times New Roman"/>
          <w:bCs/>
          <w:color w:val="000000" w:themeColor="text1"/>
          <w:sz w:val="24"/>
          <w:szCs w:val="24"/>
        </w:rPr>
        <w:t>едставления данных при решении задачи.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движение, работу и покупки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части, доли, проценты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Логические задачи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несложных логических задач. </w:t>
      </w:r>
      <w:r w:rsidRPr="003F724C">
        <w:rPr>
          <w:rFonts w:ascii="Times New Roman" w:eastAsiaTheme="majorEastAsia" w:hAnsi="Times New Roman" w:cs="Times New Roman"/>
          <w:bCs/>
          <w:i/>
          <w:color w:val="000000" w:themeColor="text1"/>
          <w:sz w:val="24"/>
          <w:szCs w:val="24"/>
        </w:rPr>
        <w:t>Решение логических задач с помощью графов, таблиц</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Основные методы решения текстовых задач: </w:t>
      </w:r>
      <w:r w:rsidRPr="003F724C">
        <w:rPr>
          <w:rFonts w:ascii="Times New Roman" w:eastAsiaTheme="majorEastAsia" w:hAnsi="Times New Roman" w:cs="Times New Roman"/>
          <w:bCs/>
          <w:color w:val="000000" w:themeColor="text1"/>
          <w:sz w:val="24"/>
          <w:szCs w:val="24"/>
        </w:rPr>
        <w:t>арифметический, перебор вариантов.</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Наглядная геометрия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Фигуры в окружающем мире. </w:t>
      </w:r>
      <w:proofErr w:type="gramStart"/>
      <w:r w:rsidRPr="003F724C">
        <w:rPr>
          <w:rFonts w:ascii="Times New Roman" w:eastAsiaTheme="majorEastAsia" w:hAnsi="Times New Roman" w:cs="Times New Roman"/>
          <w:bCs/>
          <w:color w:val="000000" w:themeColor="text1"/>
          <w:sz w:val="24"/>
          <w:szCs w:val="24"/>
        </w:rPr>
        <w:t>Наглядные представления о фигурах на плоскости: прямая, отрезок, луч, угол, ломаная, многоугольник, окружность, круг.</w:t>
      </w:r>
      <w:proofErr w:type="gramEnd"/>
      <w:r w:rsidRPr="003F724C">
        <w:rPr>
          <w:rFonts w:ascii="Times New Roman" w:eastAsiaTheme="majorEastAsia" w:hAnsi="Times New Roman" w:cs="Times New Roman"/>
          <w:bCs/>
          <w:color w:val="000000" w:themeColor="text1"/>
          <w:sz w:val="24"/>
          <w:szCs w:val="24"/>
        </w:rPr>
        <w:t xml:space="preserve"> Четырехугольник, прямоугольник, квадрат. Треугольник, </w:t>
      </w:r>
      <w:r w:rsidRPr="003F724C">
        <w:rPr>
          <w:rFonts w:ascii="Times New Roman" w:eastAsiaTheme="majorEastAsia" w:hAnsi="Times New Roman" w:cs="Times New Roman"/>
          <w:bCs/>
          <w:i/>
          <w:color w:val="000000" w:themeColor="text1"/>
          <w:sz w:val="24"/>
          <w:szCs w:val="24"/>
        </w:rPr>
        <w:t>виды треугольников. Правильные многоугольники.</w:t>
      </w:r>
      <w:r w:rsidRPr="003F724C">
        <w:rPr>
          <w:rFonts w:ascii="Times New Roman" w:eastAsiaTheme="majorEastAsia" w:hAnsi="Times New Roman" w:cs="Times New Roman"/>
          <w:bCs/>
          <w:color w:val="000000" w:themeColor="text1"/>
          <w:sz w:val="24"/>
          <w:szCs w:val="24"/>
        </w:rPr>
        <w:t xml:space="preserve"> Изображение основных геометрических фигур. </w:t>
      </w:r>
      <w:r w:rsidRPr="003F724C">
        <w:rPr>
          <w:rFonts w:ascii="Times New Roman" w:eastAsiaTheme="majorEastAsia" w:hAnsi="Times New Roman" w:cs="Times New Roman"/>
          <w:bCs/>
          <w:i/>
          <w:color w:val="000000" w:themeColor="text1"/>
          <w:sz w:val="24"/>
          <w:szCs w:val="24"/>
        </w:rPr>
        <w:t>Взаимное расположение двух прямых, двух окружностей, прямой и окружности.</w:t>
      </w:r>
      <w:r w:rsidRPr="003F724C">
        <w:rPr>
          <w:rFonts w:ascii="Times New Roman" w:eastAsiaTheme="majorEastAsia" w:hAnsi="Times New Roman" w:cs="Times New Roman"/>
          <w:bCs/>
          <w:color w:val="000000" w:themeColor="text1"/>
          <w:sz w:val="24"/>
          <w:szCs w:val="24"/>
        </w:rPr>
        <w:t xml:space="preserve"> Длина отрезка, </w:t>
      </w:r>
      <w:proofErr w:type="gramStart"/>
      <w:r w:rsidRPr="003F724C">
        <w:rPr>
          <w:rFonts w:ascii="Times New Roman" w:eastAsiaTheme="majorEastAsia" w:hAnsi="Times New Roman" w:cs="Times New Roman"/>
          <w:bCs/>
          <w:color w:val="000000" w:themeColor="text1"/>
          <w:sz w:val="24"/>
          <w:szCs w:val="24"/>
        </w:rPr>
        <w:t>ломаной</w:t>
      </w:r>
      <w:proofErr w:type="gramEnd"/>
      <w:r w:rsidRPr="003F724C">
        <w:rPr>
          <w:rFonts w:ascii="Times New Roman" w:eastAsiaTheme="majorEastAsia" w:hAnsi="Times New Roman" w:cs="Times New Roman"/>
          <w:bCs/>
          <w:color w:val="000000" w:themeColor="text1"/>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F724C">
        <w:rPr>
          <w:rFonts w:ascii="Times New Roman" w:eastAsiaTheme="majorEastAsia" w:hAnsi="Times New Roman" w:cs="Times New Roman"/>
          <w:bCs/>
          <w:i/>
          <w:color w:val="000000" w:themeColor="text1"/>
          <w:sz w:val="24"/>
          <w:szCs w:val="24"/>
        </w:rPr>
        <w:t>Равновеликие фигуры.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3F724C">
        <w:rPr>
          <w:rFonts w:ascii="Times New Roman" w:eastAsiaTheme="majorEastAsia" w:hAnsi="Times New Roman" w:cs="Times New Roman"/>
          <w:bCs/>
          <w:color w:val="000000" w:themeColor="text1"/>
          <w:sz w:val="24"/>
          <w:szCs w:val="24"/>
        </w:rPr>
        <w:t xml:space="preserve"> Изображение пространственных фигур. </w:t>
      </w:r>
      <w:r w:rsidRPr="003F724C">
        <w:rPr>
          <w:rFonts w:ascii="Times New Roman" w:eastAsiaTheme="majorEastAsia" w:hAnsi="Times New Roman" w:cs="Times New Roman"/>
          <w:bCs/>
          <w:i/>
          <w:color w:val="000000" w:themeColor="text1"/>
          <w:sz w:val="24"/>
          <w:szCs w:val="24"/>
        </w:rPr>
        <w:t>Примеры сечений. Многогранники. Правильные многогранники.</w:t>
      </w:r>
      <w:r w:rsidRPr="003F724C">
        <w:rPr>
          <w:rFonts w:ascii="Times New Roman" w:eastAsiaTheme="majorEastAsia" w:hAnsi="Times New Roman" w:cs="Times New Roman"/>
          <w:bCs/>
          <w:color w:val="000000" w:themeColor="text1"/>
          <w:sz w:val="24"/>
          <w:szCs w:val="24"/>
        </w:rPr>
        <w:t xml:space="preserve"> Примеры разверток многогранников, цилиндра и конуса.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объема; единицы объема. Объем прямоугольного параллелепипеда, куба.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о равенстве фигур. Центральная, осевая и </w:t>
      </w:r>
      <w:r w:rsidRPr="003F724C">
        <w:rPr>
          <w:rFonts w:ascii="Times New Roman" w:eastAsiaTheme="majorEastAsia" w:hAnsi="Times New Roman" w:cs="Times New Roman"/>
          <w:bCs/>
          <w:i/>
          <w:color w:val="000000" w:themeColor="text1"/>
          <w:sz w:val="24"/>
          <w:szCs w:val="24"/>
        </w:rPr>
        <w:t xml:space="preserve">зеркальная </w:t>
      </w:r>
      <w:r w:rsidRPr="003F724C">
        <w:rPr>
          <w:rFonts w:ascii="Times New Roman" w:eastAsiaTheme="majorEastAsia" w:hAnsi="Times New Roman" w:cs="Times New Roman"/>
          <w:bCs/>
          <w:color w:val="000000" w:themeColor="text1"/>
          <w:sz w:val="24"/>
          <w:szCs w:val="24"/>
        </w:rPr>
        <w:t>симметрии. Изображение симметричных фигур.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практических задач с применением простейших свойств фигур.</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История математики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Рождение шестидесятеричной системы счисления. Появление десятичной записи чисел.</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Рождение и развитие арифметики натуральных чисел. НОК, НОД, простые числа. Решето Эратосфена.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Появление нуля и отрицательных чисел в математике древности. Роль Диофанта. Почему </w:t>
      </w:r>
      <w:r w:rsidRPr="003F724C">
        <w:rPr>
          <w:rFonts w:ascii="Times New Roman" w:eastAsiaTheme="majorEastAsia" w:hAnsi="Times New Roman" w:cs="Times New Roman"/>
          <w:bCs/>
          <w:i/>
          <w:color w:val="000000" w:themeColor="text1"/>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1.75pt" o:ole="">
            <v:imagedata r:id="rId16" o:title=""/>
          </v:shape>
          <o:OLEObject Type="Embed" ProgID="Equation.DSMT4" ShapeID="_x0000_i1025" DrawAspect="Content" ObjectID="_1520663219" r:id="rId17"/>
        </w:object>
      </w:r>
      <w:r w:rsidRPr="003F724C">
        <w:rPr>
          <w:rFonts w:ascii="Times New Roman" w:eastAsiaTheme="majorEastAsia" w:hAnsi="Times New Roman" w:cs="Times New Roman"/>
          <w:bCs/>
          <w:i/>
          <w:color w:val="000000" w:themeColor="text1"/>
          <w:sz w:val="24"/>
          <w:szCs w:val="24"/>
        </w:rPr>
        <w:t>?</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74" w:name="_Toc405513920"/>
      <w:bookmarkStart w:id="75" w:name="_Toc284662798"/>
      <w:bookmarkStart w:id="76" w:name="_Toc284663425"/>
      <w:r w:rsidRPr="003F724C">
        <w:rPr>
          <w:rFonts w:ascii="Times New Roman" w:eastAsiaTheme="majorEastAsia" w:hAnsi="Times New Roman" w:cs="Times New Roman"/>
          <w:b/>
          <w:bCs/>
          <w:color w:val="000000" w:themeColor="text1"/>
          <w:sz w:val="24"/>
          <w:szCs w:val="24"/>
        </w:rPr>
        <w:t>Содержание курса математики в 7–9 классах</w:t>
      </w:r>
      <w:bookmarkEnd w:id="74"/>
      <w:bookmarkEnd w:id="75"/>
      <w:bookmarkEnd w:id="76"/>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77" w:name="_Toc405513921"/>
      <w:bookmarkStart w:id="78" w:name="_Toc284662799"/>
      <w:bookmarkStart w:id="79" w:name="_Toc284663426"/>
      <w:r w:rsidRPr="003F724C">
        <w:rPr>
          <w:rFonts w:ascii="Times New Roman" w:eastAsiaTheme="majorEastAsia" w:hAnsi="Times New Roman" w:cs="Times New Roman"/>
          <w:b/>
          <w:bCs/>
          <w:color w:val="000000" w:themeColor="text1"/>
          <w:sz w:val="24"/>
          <w:szCs w:val="24"/>
        </w:rPr>
        <w:t>Алгебра</w:t>
      </w:r>
      <w:bookmarkEnd w:id="77"/>
      <w:bookmarkEnd w:id="78"/>
      <w:bookmarkEnd w:id="79"/>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Числа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Рациональные числа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Множество рациональных чисел. Сравнение рациональных чисел. Действия с рациональными числами. </w:t>
      </w:r>
      <w:r w:rsidRPr="003F724C">
        <w:rPr>
          <w:rFonts w:ascii="Times New Roman" w:eastAsiaTheme="majorEastAsia" w:hAnsi="Times New Roman" w:cs="Times New Roman"/>
          <w:bCs/>
          <w:i/>
          <w:color w:val="000000" w:themeColor="text1"/>
          <w:sz w:val="24"/>
          <w:szCs w:val="24"/>
        </w:rPr>
        <w:t>Представление рационального числа десятичной дробью</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Иррациональные числа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иррационального числа. Распознавание иррациональных чисел. Примеры доказательств в алгебре. Иррациональность числа</w:t>
      </w:r>
      <w:r w:rsidRPr="003F724C">
        <w:rPr>
          <w:rFonts w:ascii="Times New Roman" w:eastAsiaTheme="majorEastAsia" w:hAnsi="Times New Roman" w:cs="Times New Roman"/>
          <w:bCs/>
          <w:i/>
          <w:color w:val="000000" w:themeColor="text1"/>
          <w:sz w:val="24"/>
          <w:szCs w:val="24"/>
        </w:rPr>
        <w:object w:dxaOrig="380" w:dyaOrig="340">
          <v:shape id="_x0000_i1026" type="#_x0000_t75" style="width:18pt;height:18pt" o:ole="">
            <v:imagedata r:id="rId18" o:title=""/>
          </v:shape>
          <o:OLEObject Type="Embed" ProgID="Equation.DSMT4" ShapeID="_x0000_i1026" DrawAspect="Content" ObjectID="_1520663220" r:id="rId19"/>
        </w:objec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Применение в геометрии</w:t>
      </w:r>
      <w:proofErr w:type="gramStart"/>
      <w:r w:rsidRPr="003F724C">
        <w:rPr>
          <w:rFonts w:ascii="Times New Roman" w:eastAsiaTheme="majorEastAsia" w:hAnsi="Times New Roman" w:cs="Times New Roman"/>
          <w:bCs/>
          <w:i/>
          <w:color w:val="000000" w:themeColor="text1"/>
          <w:sz w:val="24"/>
          <w:szCs w:val="24"/>
        </w:rPr>
        <w:t>.С</w:t>
      </w:r>
      <w:proofErr w:type="gramEnd"/>
      <w:r w:rsidRPr="003F724C">
        <w:rPr>
          <w:rFonts w:ascii="Times New Roman" w:eastAsiaTheme="majorEastAsia" w:hAnsi="Times New Roman" w:cs="Times New Roman"/>
          <w:bCs/>
          <w:i/>
          <w:color w:val="000000" w:themeColor="text1"/>
          <w:sz w:val="24"/>
          <w:szCs w:val="24"/>
        </w:rPr>
        <w:t>равнение иррациональных чисел.Множество действительных чисел</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Тождественные преобразования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Числовые и буквенные выражения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Выражение с переменной. Значение выражения. Подстановка выражений вместо переменных.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Целые выражения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3F724C">
        <w:rPr>
          <w:rFonts w:ascii="Times New Roman" w:eastAsiaTheme="majorEastAsia" w:hAnsi="Times New Roman" w:cs="Times New Roman"/>
          <w:bCs/>
          <w:color w:val="000000" w:themeColor="text1"/>
          <w:sz w:val="24"/>
          <w:szCs w:val="24"/>
        </w:rPr>
        <w:t>.Р</w:t>
      </w:r>
      <w:proofErr w:type="gramEnd"/>
      <w:r w:rsidRPr="003F724C">
        <w:rPr>
          <w:rFonts w:ascii="Times New Roman" w:eastAsiaTheme="majorEastAsia" w:hAnsi="Times New Roman" w:cs="Times New Roman"/>
          <w:bCs/>
          <w:color w:val="000000" w:themeColor="text1"/>
          <w:sz w:val="24"/>
          <w:szCs w:val="24"/>
        </w:rPr>
        <w:t xml:space="preserve">азложение многочлена на множители: вынесение общего множителя за скобки, </w:t>
      </w:r>
      <w:r w:rsidRPr="003F724C">
        <w:rPr>
          <w:rFonts w:ascii="Times New Roman" w:eastAsiaTheme="majorEastAsia" w:hAnsi="Times New Roman" w:cs="Times New Roman"/>
          <w:bCs/>
          <w:i/>
          <w:color w:val="000000" w:themeColor="text1"/>
          <w:sz w:val="24"/>
          <w:szCs w:val="24"/>
        </w:rPr>
        <w:lastRenderedPageBreak/>
        <w:t>группировка, применение формул сокращённого умножения</w:t>
      </w: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i/>
          <w:color w:val="000000" w:themeColor="text1"/>
          <w:sz w:val="24"/>
          <w:szCs w:val="24"/>
        </w:rPr>
        <w:t xml:space="preserve"> Квадратный трёхчлен, разложение квадратного трёхчлена на множители.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Дробно-рациональные выражения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Степень с целым показателем. Преобразование дробно-линейных выражений: сложение, умножение, деление. </w:t>
      </w:r>
      <w:r w:rsidRPr="003F724C">
        <w:rPr>
          <w:rFonts w:ascii="Times New Roman" w:eastAsiaTheme="majorEastAsia" w:hAnsi="Times New Roman" w:cs="Times New Roman"/>
          <w:bCs/>
          <w:i/>
          <w:color w:val="000000" w:themeColor="text1"/>
          <w:sz w:val="24"/>
          <w:szCs w:val="24"/>
        </w:rPr>
        <w:t>Алгебраическая дробь</w:t>
      </w:r>
      <w:proofErr w:type="gramStart"/>
      <w:r w:rsidRPr="003F724C">
        <w:rPr>
          <w:rFonts w:ascii="Times New Roman" w:eastAsiaTheme="majorEastAsia" w:hAnsi="Times New Roman" w:cs="Times New Roman"/>
          <w:bCs/>
          <w:i/>
          <w:color w:val="000000" w:themeColor="text1"/>
          <w:sz w:val="24"/>
          <w:szCs w:val="24"/>
        </w:rPr>
        <w:t>.Д</w:t>
      </w:r>
      <w:proofErr w:type="gramEnd"/>
      <w:r w:rsidRPr="003F724C">
        <w:rPr>
          <w:rFonts w:ascii="Times New Roman" w:eastAsiaTheme="majorEastAsia" w:hAnsi="Times New Roman" w:cs="Times New Roman"/>
          <w:bCs/>
          <w:i/>
          <w:color w:val="000000" w:themeColor="text1"/>
          <w:sz w:val="24"/>
          <w:szCs w:val="24"/>
        </w:rPr>
        <w:t>опустимые значения переменных в дробно-рациональных выражениях</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Преобразование выражений, содержащих знак модуля.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Квадратные корни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F724C">
        <w:rPr>
          <w:rFonts w:ascii="Times New Roman" w:eastAsiaTheme="majorEastAsia" w:hAnsi="Times New Roman" w:cs="Times New Roman"/>
          <w:bCs/>
          <w:i/>
          <w:color w:val="000000" w:themeColor="text1"/>
          <w:sz w:val="24"/>
          <w:szCs w:val="24"/>
        </w:rPr>
        <w:t>внесение множителя под знак корня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Уравнения и неравенства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Равенства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Числовое равенство. Свойства числовых равенств. Равенство с переменной.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Уравнения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уравнения и корня уравнения. </w:t>
      </w:r>
      <w:r w:rsidRPr="003F724C">
        <w:rPr>
          <w:rFonts w:ascii="Times New Roman" w:eastAsiaTheme="majorEastAsia" w:hAnsi="Times New Roman" w:cs="Times New Roman"/>
          <w:bCs/>
          <w:i/>
          <w:color w:val="000000" w:themeColor="text1"/>
          <w:sz w:val="24"/>
          <w:szCs w:val="24"/>
        </w:rPr>
        <w:t>Представление о равносильности уравнений. Область определения уравнения (область допустимых значений переменной).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Линейное уравнение и его корни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линейных уравнений. </w:t>
      </w:r>
      <w:r w:rsidRPr="003F724C">
        <w:rPr>
          <w:rFonts w:ascii="Times New Roman" w:eastAsiaTheme="majorEastAsia" w:hAnsi="Times New Roman" w:cs="Times New Roman"/>
          <w:bCs/>
          <w:i/>
          <w:color w:val="000000" w:themeColor="text1"/>
          <w:sz w:val="24"/>
          <w:szCs w:val="24"/>
        </w:rPr>
        <w:t>Линейное уравнение с параметром. Количество корней линейного уравнения. Решение линейных уравнений с параметром.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Квадратное уравнение и его корни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3F724C">
        <w:rPr>
          <w:rFonts w:ascii="Times New Roman" w:eastAsiaTheme="majorEastAsia" w:hAnsi="Times New Roman" w:cs="Times New Roman"/>
          <w:bCs/>
          <w:i/>
          <w:color w:val="000000" w:themeColor="text1"/>
          <w:sz w:val="24"/>
          <w:szCs w:val="24"/>
        </w:rPr>
        <w:t>Теорема Виета. Теорема, обратная теореме Виета.</w:t>
      </w:r>
      <w:r w:rsidRPr="003F724C">
        <w:rPr>
          <w:rFonts w:ascii="Times New Roman" w:eastAsiaTheme="majorEastAsia" w:hAnsi="Times New Roman" w:cs="Times New Roman"/>
          <w:bCs/>
          <w:color w:val="000000" w:themeColor="text1"/>
          <w:sz w:val="24"/>
          <w:szCs w:val="24"/>
        </w:rPr>
        <w:t xml:space="preserve"> Решение квадратных уравнений</w:t>
      </w:r>
      <w:proofErr w:type="gramStart"/>
      <w:r w:rsidRPr="003F724C">
        <w:rPr>
          <w:rFonts w:ascii="Times New Roman" w:eastAsiaTheme="majorEastAsia" w:hAnsi="Times New Roman" w:cs="Times New Roman"/>
          <w:bCs/>
          <w:color w:val="000000" w:themeColor="text1"/>
          <w:sz w:val="24"/>
          <w:szCs w:val="24"/>
        </w:rPr>
        <w:t>:и</w:t>
      </w:r>
      <w:proofErr w:type="gramEnd"/>
      <w:r w:rsidRPr="003F724C">
        <w:rPr>
          <w:rFonts w:ascii="Times New Roman" w:eastAsiaTheme="majorEastAsia" w:hAnsi="Times New Roman" w:cs="Times New Roman"/>
          <w:bCs/>
          <w:color w:val="000000" w:themeColor="text1"/>
          <w:sz w:val="24"/>
          <w:szCs w:val="24"/>
        </w:rPr>
        <w:t>спользование формулы для нахождения корней</w:t>
      </w:r>
      <w:r w:rsidRPr="003F724C">
        <w:rPr>
          <w:rFonts w:ascii="Times New Roman" w:eastAsiaTheme="majorEastAsia" w:hAnsi="Times New Roman" w:cs="Times New Roman"/>
          <w:bCs/>
          <w:i/>
          <w:color w:val="000000" w:themeColor="text1"/>
          <w:sz w:val="24"/>
          <w:szCs w:val="24"/>
        </w:rPr>
        <w:t>, графический метод решения, разложение на множители, подбор корней с использованием теоремы Виета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3F724C">
        <w:rPr>
          <w:rFonts w:ascii="Times New Roman" w:eastAsiaTheme="majorEastAsia" w:hAnsi="Times New Roman" w:cs="Times New Roman"/>
          <w:bCs/>
          <w:i/>
          <w:color w:val="000000" w:themeColor="text1"/>
          <w:sz w:val="24"/>
          <w:szCs w:val="24"/>
        </w:rPr>
        <w:t>линейным</w:t>
      </w:r>
      <w:proofErr w:type="gramEnd"/>
      <w:r w:rsidRPr="003F724C">
        <w:rPr>
          <w:rFonts w:ascii="Times New Roman" w:eastAsiaTheme="majorEastAsia" w:hAnsi="Times New Roman" w:cs="Times New Roman"/>
          <w:bCs/>
          <w:i/>
          <w:color w:val="000000" w:themeColor="text1"/>
          <w:sz w:val="24"/>
          <w:szCs w:val="24"/>
        </w:rPr>
        <w:t xml:space="preserve"> и квадратным. Квадратные уравнения с параметром.</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Дробно-рациональные уравнения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простейших дробно-линейных уравнений. </w:t>
      </w:r>
      <w:r w:rsidRPr="003F724C">
        <w:rPr>
          <w:rFonts w:ascii="Times New Roman" w:eastAsiaTheme="majorEastAsia" w:hAnsi="Times New Roman" w:cs="Times New Roman"/>
          <w:bCs/>
          <w:i/>
          <w:color w:val="000000" w:themeColor="text1"/>
          <w:sz w:val="24"/>
          <w:szCs w:val="24"/>
        </w:rPr>
        <w:t xml:space="preserve">Решение дробно-рациональных уравнений.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Простейшие иррациональные уравнения вида </w:t>
      </w:r>
      <w:r w:rsidRPr="003F724C">
        <w:rPr>
          <w:rFonts w:ascii="Times New Roman" w:eastAsiaTheme="majorEastAsia" w:hAnsi="Times New Roman" w:cs="Times New Roman"/>
          <w:bCs/>
          <w:color w:val="000000" w:themeColor="text1"/>
          <w:sz w:val="24"/>
          <w:szCs w:val="24"/>
        </w:rPr>
        <w:object w:dxaOrig="1120" w:dyaOrig="460">
          <v:shape id="_x0000_i1027" type="#_x0000_t75" style="width:57pt;height:21.75pt" o:ole="">
            <v:imagedata r:id="rId20" o:title=""/>
          </v:shape>
          <o:OLEObject Type="Embed" ProgID="Equation.DSMT4" ShapeID="_x0000_i1027" DrawAspect="Content" ObjectID="_1520663221" r:id="rId21"/>
        </w:objec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1680" w:dyaOrig="460">
          <v:shape id="_x0000_i1028" type="#_x0000_t75" style="width:83.25pt;height:21.75pt" o:ole="">
            <v:imagedata r:id="rId22" o:title=""/>
          </v:shape>
          <o:OLEObject Type="Embed" ProgID="Equation.DSMT4" ShapeID="_x0000_i1028" DrawAspect="Content" ObjectID="_1520663222" r:id="rId23"/>
        </w:objec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Уравнения вида</w:t>
      </w:r>
      <w:proofErr w:type="gramStart"/>
      <w:r w:rsidRPr="003F724C">
        <w:rPr>
          <w:rFonts w:ascii="Times New Roman" w:eastAsiaTheme="majorEastAsia" w:hAnsi="Times New Roman" w:cs="Times New Roman"/>
          <w:bCs/>
          <w:color w:val="000000" w:themeColor="text1"/>
          <w:sz w:val="24"/>
          <w:szCs w:val="24"/>
        </w:rPr>
        <w:object w:dxaOrig="700" w:dyaOrig="360">
          <v:shape id="_x0000_i1029" type="#_x0000_t75" style="width:35.25pt;height:18pt" o:ole="">
            <v:imagedata r:id="rId24" o:title=""/>
          </v:shape>
          <o:OLEObject Type="Embed" ProgID="Equation.DSMT4" ShapeID="_x0000_i1029" DrawAspect="Content" ObjectID="_1520663223" r:id="rId25"/>
        </w:object>
      </w:r>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i/>
          <w:color w:val="000000" w:themeColor="text1"/>
          <w:sz w:val="24"/>
          <w:szCs w:val="24"/>
        </w:rPr>
        <w:t>Уравнения в целых числах.</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уравнений</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Уравнение с двумя переменными. Линейное уравнение с двумя переменными. </w:t>
      </w:r>
      <w:r w:rsidRPr="003F724C">
        <w:rPr>
          <w:rFonts w:ascii="Times New Roman" w:eastAsiaTheme="majorEastAsia" w:hAnsi="Times New Roman" w:cs="Times New Roman"/>
          <w:bCs/>
          <w:i/>
          <w:color w:val="000000" w:themeColor="text1"/>
          <w:sz w:val="24"/>
          <w:szCs w:val="24"/>
        </w:rPr>
        <w:t xml:space="preserve">Прямая как графическая интерпретация линейного уравнения с двумя переменными.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системы уравнений. Решение системы уравнений.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Методы решения систем линейных уравнений с двумя переменными: </w:t>
      </w:r>
      <w:r w:rsidRPr="003F724C">
        <w:rPr>
          <w:rFonts w:ascii="Times New Roman" w:eastAsiaTheme="majorEastAsia" w:hAnsi="Times New Roman" w:cs="Times New Roman"/>
          <w:bCs/>
          <w:i/>
          <w:color w:val="000000" w:themeColor="text1"/>
          <w:sz w:val="24"/>
          <w:szCs w:val="24"/>
        </w:rPr>
        <w:t>графический метод</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метод сложения</w:t>
      </w:r>
      <w:r w:rsidRPr="003F724C">
        <w:rPr>
          <w:rFonts w:ascii="Times New Roman" w:eastAsiaTheme="majorEastAsia" w:hAnsi="Times New Roman" w:cs="Times New Roman"/>
          <w:bCs/>
          <w:color w:val="000000" w:themeColor="text1"/>
          <w:sz w:val="24"/>
          <w:szCs w:val="24"/>
        </w:rPr>
        <w:t xml:space="preserve">, метод подстановки.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Системы линейных уравнений с параметром</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Неравенства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Числовые неравенства. Свойства числовых неравенств. Проверка справедливости неравен</w:t>
      </w:r>
      <w:proofErr w:type="gramStart"/>
      <w:r w:rsidRPr="003F724C">
        <w:rPr>
          <w:rFonts w:ascii="Times New Roman" w:eastAsiaTheme="majorEastAsia" w:hAnsi="Times New Roman" w:cs="Times New Roman"/>
          <w:bCs/>
          <w:color w:val="000000" w:themeColor="text1"/>
          <w:sz w:val="24"/>
          <w:szCs w:val="24"/>
        </w:rPr>
        <w:t>ств пр</w:t>
      </w:r>
      <w:proofErr w:type="gramEnd"/>
      <w:r w:rsidRPr="003F724C">
        <w:rPr>
          <w:rFonts w:ascii="Times New Roman" w:eastAsiaTheme="majorEastAsia" w:hAnsi="Times New Roman" w:cs="Times New Roman"/>
          <w:bCs/>
          <w:color w:val="000000" w:themeColor="text1"/>
          <w:sz w:val="24"/>
          <w:szCs w:val="24"/>
        </w:rPr>
        <w:t xml:space="preserve">и заданных значениях переменных.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Неравенство с переменной. Строгие и нестрогие неравенства. </w:t>
      </w:r>
      <w:r w:rsidRPr="003F724C">
        <w:rPr>
          <w:rFonts w:ascii="Times New Roman" w:eastAsiaTheme="majorEastAsia" w:hAnsi="Times New Roman" w:cs="Times New Roman"/>
          <w:bCs/>
          <w:i/>
          <w:color w:val="000000" w:themeColor="text1"/>
          <w:sz w:val="24"/>
          <w:szCs w:val="24"/>
        </w:rPr>
        <w:t>Область определения неравенства (область допустимых значений переменной).</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линейных неравенств.</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Квадратное неравенство и его решения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Решение целых и дробно-рациональных неравенств методом интервалов.</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неравенств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Системы неравенств с одной переменной. Решение систем неравенств с одной переменной: линейных, </w:t>
      </w:r>
      <w:r w:rsidRPr="003F724C">
        <w:rPr>
          <w:rFonts w:ascii="Times New Roman" w:eastAsiaTheme="majorEastAsia" w:hAnsi="Times New Roman" w:cs="Times New Roman"/>
          <w:bCs/>
          <w:i/>
          <w:color w:val="000000" w:themeColor="text1"/>
          <w:sz w:val="24"/>
          <w:szCs w:val="24"/>
        </w:rPr>
        <w:t>квадратных.</w:t>
      </w:r>
      <w:r w:rsidRPr="003F724C">
        <w:rPr>
          <w:rFonts w:ascii="Times New Roman" w:eastAsiaTheme="majorEastAsia" w:hAnsi="Times New Roman" w:cs="Times New Roman"/>
          <w:bCs/>
          <w:color w:val="000000" w:themeColor="text1"/>
          <w:sz w:val="24"/>
          <w:szCs w:val="24"/>
        </w:rPr>
        <w:t xml:space="preserve"> Изображение решения системы неравенств </w:t>
      </w:r>
      <w:proofErr w:type="gramStart"/>
      <w:r w:rsidRPr="003F724C">
        <w:rPr>
          <w:rFonts w:ascii="Times New Roman" w:eastAsiaTheme="majorEastAsia" w:hAnsi="Times New Roman" w:cs="Times New Roman"/>
          <w:bCs/>
          <w:color w:val="000000" w:themeColor="text1"/>
          <w:sz w:val="24"/>
          <w:szCs w:val="24"/>
        </w:rPr>
        <w:t>на</w:t>
      </w:r>
      <w:proofErr w:type="gramEnd"/>
      <w:r w:rsidRPr="003F724C">
        <w:rPr>
          <w:rFonts w:ascii="Times New Roman" w:eastAsiaTheme="majorEastAsia" w:hAnsi="Times New Roman" w:cs="Times New Roman"/>
          <w:bCs/>
          <w:color w:val="000000" w:themeColor="text1"/>
          <w:sz w:val="24"/>
          <w:szCs w:val="24"/>
        </w:rPr>
        <w:t xml:space="preserve"> числовой прямой. Запись решения системы неравенств.</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Функции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Понятие функции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w:t>
      </w:r>
      <w:r w:rsidRPr="003F724C">
        <w:rPr>
          <w:rFonts w:ascii="Times New Roman" w:eastAsiaTheme="majorEastAsia" w:hAnsi="Times New Roman" w:cs="Times New Roman"/>
          <w:bCs/>
          <w:color w:val="000000" w:themeColor="text1"/>
          <w:sz w:val="24"/>
          <w:szCs w:val="24"/>
        </w:rPr>
        <w:lastRenderedPageBreak/>
        <w:t>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F724C">
        <w:rPr>
          <w:rFonts w:ascii="Times New Roman" w:eastAsiaTheme="majorEastAsia" w:hAnsi="Times New Roman" w:cs="Times New Roman"/>
          <w:bCs/>
          <w:i/>
          <w:color w:val="000000" w:themeColor="text1"/>
          <w:sz w:val="24"/>
          <w:szCs w:val="24"/>
        </w:rPr>
        <w:t xml:space="preserve">, чётность/нечётность, </w:t>
      </w:r>
      <w:r w:rsidRPr="003F724C">
        <w:rPr>
          <w:rFonts w:ascii="Times New Roman" w:eastAsiaTheme="majorEastAsia" w:hAnsi="Times New Roman" w:cs="Times New Roman"/>
          <w:bCs/>
          <w:color w:val="000000" w:themeColor="text1"/>
          <w:sz w:val="24"/>
          <w:szCs w:val="24"/>
        </w:rPr>
        <w:t xml:space="preserve">промежутки возрастания и убывания, наибольшее и наименьшее значения. Исследование функции по её графику.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Представление об асимптотах.</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Непрерывность функции. Кусочно заданные функции.</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Линейная функция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3F724C">
        <w:rPr>
          <w:rFonts w:ascii="Times New Roman" w:eastAsiaTheme="majorEastAsia" w:hAnsi="Times New Roman" w:cs="Times New Roman"/>
          <w:bCs/>
          <w:i/>
          <w:color w:val="000000" w:themeColor="text1"/>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Квадратичная функция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и график квадратичной функции (парабола). </w:t>
      </w:r>
      <w:r w:rsidRPr="003F724C">
        <w:rPr>
          <w:rFonts w:ascii="Times New Roman" w:eastAsiaTheme="majorEastAsia" w:hAnsi="Times New Roman" w:cs="Times New Roman"/>
          <w:bCs/>
          <w:i/>
          <w:color w:val="000000" w:themeColor="text1"/>
          <w:sz w:val="24"/>
          <w:szCs w:val="24"/>
        </w:rPr>
        <w:t>Построение графика квадратичной функции по точкам.</w:t>
      </w:r>
      <w:r w:rsidRPr="003F724C">
        <w:rPr>
          <w:rFonts w:ascii="Times New Roman" w:eastAsiaTheme="majorEastAsia" w:hAnsi="Times New Roman" w:cs="Times New Roman"/>
          <w:bCs/>
          <w:color w:val="000000" w:themeColor="text1"/>
          <w:sz w:val="24"/>
          <w:szCs w:val="24"/>
        </w:rPr>
        <w:t xml:space="preserve"> Нахождение нулей квадратичной функции, </w:t>
      </w:r>
      <w:r w:rsidRPr="003F724C">
        <w:rPr>
          <w:rFonts w:ascii="Times New Roman" w:eastAsiaTheme="majorEastAsia" w:hAnsi="Times New Roman" w:cs="Times New Roman"/>
          <w:bCs/>
          <w:i/>
          <w:color w:val="000000" w:themeColor="text1"/>
          <w:sz w:val="24"/>
          <w:szCs w:val="24"/>
        </w:rPr>
        <w:t>множества значений, промежутков знакопостоянства, промежутков монотонности</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Обратная пропорциональность</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функции </w:t>
      </w:r>
      <w:r w:rsidRPr="003F724C">
        <w:rPr>
          <w:rFonts w:ascii="Times New Roman" w:eastAsiaTheme="majorEastAsia" w:hAnsi="Times New Roman" w:cs="Times New Roman"/>
          <w:bCs/>
          <w:color w:val="000000" w:themeColor="text1"/>
          <w:sz w:val="24"/>
          <w:szCs w:val="24"/>
        </w:rPr>
        <w:object w:dxaOrig="620" w:dyaOrig="620">
          <v:shape id="_x0000_i1030" type="#_x0000_t75" style="width:30.75pt;height:30.75pt" o:ole="">
            <v:imagedata r:id="rId26" o:title=""/>
          </v:shape>
          <o:OLEObject Type="Embed" ProgID="Equation.DSMT4" ShapeID="_x0000_i1030" DrawAspect="Content" ObjectID="_1520663224" r:id="rId27"/>
        </w:object>
      </w:r>
      <w:r w:rsidR="00184094" w:rsidRPr="003F724C">
        <w:rPr>
          <w:rFonts w:ascii="Times New Roman" w:eastAsiaTheme="majorEastAsia" w:hAnsi="Times New Roman" w:cs="Times New Roman"/>
          <w:bCs/>
          <w:color w:val="000000" w:themeColor="text1"/>
          <w:sz w:val="24"/>
          <w:szCs w:val="24"/>
        </w:rPr>
        <w:fldChar w:fldCharType="begin"/>
      </w:r>
      <w:r w:rsidRPr="003F724C">
        <w:rPr>
          <w:rFonts w:ascii="Times New Roman" w:eastAsiaTheme="majorEastAsia" w:hAnsi="Times New Roman" w:cs="Times New Roman"/>
          <w:bCs/>
          <w:color w:val="000000" w:themeColor="text1"/>
          <w:sz w:val="24"/>
          <w:szCs w:val="24"/>
        </w:rPr>
        <w:instrText xml:space="preserve"> QUOTE </w:instrText>
      </w:r>
      <w:r w:rsidRPr="003F724C">
        <w:rPr>
          <w:rFonts w:ascii="Times New Roman" w:eastAsiaTheme="majorEastAsia" w:hAnsi="Times New Roman" w:cs="Times New Roman"/>
          <w:bCs/>
          <w:noProof/>
          <w:color w:val="000000" w:themeColor="text1"/>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184094" w:rsidRPr="003F724C">
        <w:rPr>
          <w:rFonts w:ascii="Times New Roman" w:eastAsiaTheme="majorEastAsia" w:hAnsi="Times New Roman" w:cs="Times New Roman"/>
          <w:bCs/>
          <w:color w:val="000000" w:themeColor="text1"/>
          <w:sz w:val="24"/>
          <w:szCs w:val="24"/>
        </w:rPr>
        <w:fldChar w:fldCharType="separate"/>
      </w:r>
      <w:r w:rsidRPr="003F724C">
        <w:rPr>
          <w:rFonts w:ascii="Times New Roman" w:eastAsiaTheme="majorEastAsia" w:hAnsi="Times New Roman" w:cs="Times New Roman"/>
          <w:bCs/>
          <w:noProof/>
          <w:color w:val="000000" w:themeColor="text1"/>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184094" w:rsidRPr="003F724C">
        <w:rPr>
          <w:rFonts w:ascii="Times New Roman" w:eastAsiaTheme="majorEastAsia" w:hAnsi="Times New Roman" w:cs="Times New Roman"/>
          <w:bCs/>
          <w:color w:val="000000" w:themeColor="text1"/>
          <w:sz w:val="24"/>
          <w:szCs w:val="24"/>
        </w:rPr>
        <w:fldChar w:fldCharType="end"/>
      </w:r>
      <w:r w:rsidRPr="003F724C">
        <w:rPr>
          <w:rFonts w:ascii="Times New Roman" w:eastAsiaTheme="majorEastAsia" w:hAnsi="Times New Roman" w:cs="Times New Roman"/>
          <w:bCs/>
          <w:color w:val="000000" w:themeColor="text1"/>
          <w:sz w:val="24"/>
          <w:szCs w:val="24"/>
        </w:rPr>
        <w:t xml:space="preserve">. Гипербола.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Графики функций</w:t>
      </w:r>
      <w:r w:rsidRPr="003F724C">
        <w:rPr>
          <w:rFonts w:ascii="Times New Roman" w:eastAsiaTheme="majorEastAsia" w:hAnsi="Times New Roman" w:cs="Times New Roman"/>
          <w:bCs/>
          <w:i/>
          <w:color w:val="000000" w:themeColor="text1"/>
          <w:sz w:val="24"/>
          <w:szCs w:val="24"/>
        </w:rPr>
        <w:t xml:space="preserve">. Преобразование графика функции </w:t>
      </w:r>
      <w:r w:rsidRPr="003F724C">
        <w:rPr>
          <w:rFonts w:ascii="Times New Roman" w:eastAsiaTheme="majorEastAsia" w:hAnsi="Times New Roman" w:cs="Times New Roman"/>
          <w:bCs/>
          <w:i/>
          <w:color w:val="000000" w:themeColor="text1"/>
          <w:sz w:val="24"/>
          <w:szCs w:val="24"/>
        </w:rPr>
        <w:object w:dxaOrig="920" w:dyaOrig="320">
          <v:shape id="_x0000_i1031" type="#_x0000_t75" style="width:47.25pt;height:15.75pt" o:ole="">
            <v:imagedata r:id="rId29" o:title=""/>
          </v:shape>
          <o:OLEObject Type="Embed" ProgID="Equation.DSMT4" ShapeID="_x0000_i1031" DrawAspect="Content" ObjectID="_1520663225" r:id="rId30"/>
        </w:object>
      </w:r>
      <w:r w:rsidRPr="003F724C">
        <w:rPr>
          <w:rFonts w:ascii="Times New Roman" w:eastAsiaTheme="majorEastAsia" w:hAnsi="Times New Roman" w:cs="Times New Roman"/>
          <w:bCs/>
          <w:i/>
          <w:color w:val="000000" w:themeColor="text1"/>
          <w:sz w:val="24"/>
          <w:szCs w:val="24"/>
        </w:rPr>
        <w:t xml:space="preserve"> для построения графиков функций вида </w:t>
      </w:r>
      <w:r w:rsidRPr="003F724C">
        <w:rPr>
          <w:rFonts w:ascii="Times New Roman" w:eastAsiaTheme="majorEastAsia" w:hAnsi="Times New Roman" w:cs="Times New Roman"/>
          <w:bCs/>
          <w:i/>
          <w:color w:val="000000" w:themeColor="text1"/>
          <w:sz w:val="24"/>
          <w:szCs w:val="24"/>
        </w:rPr>
        <w:object w:dxaOrig="1780" w:dyaOrig="380">
          <v:shape id="_x0000_i1032" type="#_x0000_t75" style="width:89.25pt;height:18pt" o:ole="">
            <v:imagedata r:id="rId31" o:title=""/>
          </v:shape>
          <o:OLEObject Type="Embed" ProgID="Equation.DSMT4" ShapeID="_x0000_i1032" DrawAspect="Content" ObjectID="_1520663226" r:id="rId32"/>
        </w:object>
      </w:r>
      <w:r w:rsidRPr="003F724C">
        <w:rPr>
          <w:rFonts w:ascii="Times New Roman" w:eastAsiaTheme="majorEastAsia" w:hAnsi="Times New Roman" w:cs="Times New Roman"/>
          <w:bCs/>
          <w:i/>
          <w:color w:val="000000" w:themeColor="text1"/>
          <w:sz w:val="24"/>
          <w:szCs w:val="24"/>
        </w:rPr>
        <w:t>.</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Графики функций </w:t>
      </w:r>
      <w:r w:rsidRPr="003F724C">
        <w:rPr>
          <w:rFonts w:ascii="Times New Roman" w:eastAsiaTheme="majorEastAsia" w:hAnsi="Times New Roman" w:cs="Times New Roman"/>
          <w:bCs/>
          <w:color w:val="000000" w:themeColor="text1"/>
          <w:sz w:val="24"/>
          <w:szCs w:val="24"/>
        </w:rPr>
        <w:object w:dxaOrig="1300" w:dyaOrig="620">
          <v:shape id="_x0000_i1033" type="#_x0000_t75" style="width:63.75pt;height:30.75pt" o:ole="">
            <v:imagedata r:id="rId33" o:title=""/>
          </v:shape>
          <o:OLEObject Type="Embed" ProgID="Equation.DSMT4" ShapeID="_x0000_i1033" DrawAspect="Content" ObjectID="_1520663227" r:id="rId34"/>
        </w:objec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760" w:dyaOrig="380">
          <v:shape id="_x0000_i1034" type="#_x0000_t75" style="width:39.75pt;height:18pt" o:ole="">
            <v:imagedata r:id="rId35" o:title=""/>
          </v:shape>
          <o:OLEObject Type="Embed" ProgID="Equation.DSMT4" ShapeID="_x0000_i1034" DrawAspect="Content" ObjectID="_1520663228" r:id="rId36"/>
        </w:object>
      </w:r>
      <w:r w:rsidR="00184094" w:rsidRPr="003F724C">
        <w:rPr>
          <w:rFonts w:ascii="Times New Roman" w:eastAsiaTheme="majorEastAsia" w:hAnsi="Times New Roman" w:cs="Times New Roman"/>
          <w:bCs/>
          <w:color w:val="000000" w:themeColor="text1"/>
          <w:sz w:val="24"/>
          <w:szCs w:val="24"/>
        </w:rPr>
        <w:fldChar w:fldCharType="begin"/>
      </w:r>
      <w:r w:rsidRPr="003F724C">
        <w:rPr>
          <w:rFonts w:ascii="Times New Roman" w:eastAsiaTheme="majorEastAsia" w:hAnsi="Times New Roman" w:cs="Times New Roman"/>
          <w:bCs/>
          <w:color w:val="000000" w:themeColor="text1"/>
          <w:sz w:val="24"/>
          <w:szCs w:val="24"/>
        </w:rPr>
        <w:instrText xml:space="preserve"> QUOTE  </w:instrText>
      </w:r>
      <w:r w:rsidR="00184094" w:rsidRPr="003F724C">
        <w:rPr>
          <w:rFonts w:ascii="Times New Roman" w:eastAsiaTheme="majorEastAsia" w:hAnsi="Times New Roman" w:cs="Times New Roman"/>
          <w:bCs/>
          <w:color w:val="000000" w:themeColor="text1"/>
          <w:sz w:val="24"/>
          <w:szCs w:val="24"/>
        </w:rPr>
        <w:fldChar w:fldCharType="end"/>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760" w:dyaOrig="380">
          <v:shape id="_x0000_i1035" type="#_x0000_t75" style="width:38.25pt;height:18pt" o:ole="">
            <v:imagedata r:id="rId37" o:title=""/>
          </v:shape>
          <o:OLEObject Type="Embed" ProgID="Equation.DSMT4" ShapeID="_x0000_i1035" DrawAspect="Content" ObjectID="_1520663229" r:id="rId38"/>
        </w:object>
      </w:r>
      <w:r w:rsidR="00B95C03">
        <w:fldChar w:fldCharType="begin"/>
      </w:r>
      <w:r w:rsidR="00B95C03">
        <w:fldChar w:fldCharType="separate"/>
      </w:r>
      <w:r w:rsidRPr="003F724C">
        <w:rPr>
          <w:rFonts w:ascii="Times New Roman" w:eastAsiaTheme="majorEastAsia" w:hAnsi="Times New Roman" w:cs="Times New Roman"/>
          <w:bCs/>
          <w:noProof/>
          <w:color w:val="000000" w:themeColor="text1"/>
          <w:sz w:val="24"/>
          <w:szCs w:val="24"/>
          <w:lang w:eastAsia="ru-RU"/>
        </w:rPr>
        <w:drawing>
          <wp:inline distT="0" distB="0" distL="0" distR="0">
            <wp:extent cx="478155" cy="2451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B95C03">
        <w:rPr>
          <w:rFonts w:ascii="Times New Roman" w:eastAsiaTheme="majorEastAsia" w:hAnsi="Times New Roman" w:cs="Times New Roman"/>
          <w:bCs/>
          <w:noProof/>
          <w:color w:val="000000" w:themeColor="text1"/>
          <w:sz w:val="24"/>
          <w:szCs w:val="24"/>
          <w:lang w:eastAsia="ru-RU"/>
        </w:rPr>
        <w:fldChar w:fldCharType="end"/>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660" w:dyaOrig="380">
          <v:shape id="_x0000_i1036" type="#_x0000_t75" style="width:32.25pt;height:18pt" o:ole="">
            <v:imagedata r:id="rId40" o:title=""/>
          </v:shape>
          <o:OLEObject Type="Embed" ProgID="Equation.DSMT4" ShapeID="_x0000_i1036" DrawAspect="Content" ObjectID="_1520663230" r:id="rId41"/>
        </w:object>
      </w:r>
      <w:r w:rsidRPr="003F724C">
        <w:rPr>
          <w:rFonts w:ascii="Times New Roman" w:eastAsiaTheme="majorEastAsia" w:hAnsi="Times New Roman" w:cs="Times New Roman"/>
          <w:bCs/>
          <w:i/>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Последовательности и прогрессии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3F724C">
        <w:rPr>
          <w:rFonts w:ascii="Times New Roman" w:eastAsiaTheme="majorEastAsia" w:hAnsi="Times New Roman" w:cs="Times New Roman"/>
          <w:bCs/>
          <w:i/>
          <w:color w:val="000000" w:themeColor="text1"/>
          <w:sz w:val="24"/>
          <w:szCs w:val="24"/>
        </w:rPr>
        <w:t xml:space="preserve">Формула общего члена и суммы </w:t>
      </w:r>
      <w:r w:rsidRPr="003F724C">
        <w:rPr>
          <w:rFonts w:ascii="Times New Roman" w:eastAsiaTheme="majorEastAsia" w:hAnsi="Times New Roman" w:cs="Times New Roman"/>
          <w:bCs/>
          <w:i/>
          <w:color w:val="000000" w:themeColor="text1"/>
          <w:sz w:val="24"/>
          <w:szCs w:val="24"/>
          <w:lang w:val="en-US"/>
        </w:rPr>
        <w:t>n</w:t>
      </w:r>
      <w:r w:rsidRPr="003F724C">
        <w:rPr>
          <w:rFonts w:ascii="Times New Roman" w:eastAsiaTheme="majorEastAsia" w:hAnsi="Times New Roman" w:cs="Times New Roman"/>
          <w:bCs/>
          <w:i/>
          <w:color w:val="000000" w:themeColor="text1"/>
          <w:sz w:val="24"/>
          <w:szCs w:val="24"/>
        </w:rPr>
        <w:t xml:space="preserve"> первых членов арифметической и геометрической прогрессий</w:t>
      </w:r>
      <w:proofErr w:type="gramStart"/>
      <w:r w:rsidRPr="003F724C">
        <w:rPr>
          <w:rFonts w:ascii="Times New Roman" w:eastAsiaTheme="majorEastAsia" w:hAnsi="Times New Roman" w:cs="Times New Roman"/>
          <w:bCs/>
          <w:i/>
          <w:color w:val="000000" w:themeColor="text1"/>
          <w:sz w:val="24"/>
          <w:szCs w:val="24"/>
        </w:rPr>
        <w:t>.С</w:t>
      </w:r>
      <w:proofErr w:type="gramEnd"/>
      <w:r w:rsidRPr="003F724C">
        <w:rPr>
          <w:rFonts w:ascii="Times New Roman" w:eastAsiaTheme="majorEastAsia" w:hAnsi="Times New Roman" w:cs="Times New Roman"/>
          <w:bCs/>
          <w:i/>
          <w:color w:val="000000" w:themeColor="text1"/>
          <w:sz w:val="24"/>
          <w:szCs w:val="24"/>
        </w:rPr>
        <w:t>ходящаяся геометрическая прогрессия.</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Решение текстовых задач</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все арифметические действия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текстовых задач арифметическим способом</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таблиц, схем, чертежей, других сре</w:t>
      </w:r>
      <w:proofErr w:type="gramStart"/>
      <w:r w:rsidRPr="003F724C">
        <w:rPr>
          <w:rFonts w:ascii="Times New Roman" w:eastAsiaTheme="majorEastAsia" w:hAnsi="Times New Roman" w:cs="Times New Roman"/>
          <w:bCs/>
          <w:color w:val="000000" w:themeColor="text1"/>
          <w:sz w:val="24"/>
          <w:szCs w:val="24"/>
        </w:rPr>
        <w:t>дств пр</w:t>
      </w:r>
      <w:proofErr w:type="gramEnd"/>
      <w:r w:rsidRPr="003F724C">
        <w:rPr>
          <w:rFonts w:ascii="Times New Roman" w:eastAsiaTheme="majorEastAsia" w:hAnsi="Times New Roman" w:cs="Times New Roman"/>
          <w:bCs/>
          <w:color w:val="000000" w:themeColor="text1"/>
          <w:sz w:val="24"/>
          <w:szCs w:val="24"/>
        </w:rPr>
        <w:t xml:space="preserve">едставления данных при решении задачи.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Задачи на движение, работу и покупки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части, доли, проценты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Логические задачи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логических задач. </w:t>
      </w:r>
      <w:r w:rsidRPr="003F724C">
        <w:rPr>
          <w:rFonts w:ascii="Times New Roman" w:eastAsiaTheme="majorEastAsia" w:hAnsi="Times New Roman" w:cs="Times New Roman"/>
          <w:bCs/>
          <w:i/>
          <w:color w:val="000000" w:themeColor="text1"/>
          <w:sz w:val="24"/>
          <w:szCs w:val="24"/>
        </w:rPr>
        <w:t>Решение логических задач с помощью графов, таблиц</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Основные методы решения текстовых задач: </w:t>
      </w:r>
      <w:r w:rsidRPr="003F724C">
        <w:rPr>
          <w:rFonts w:ascii="Times New Roman" w:eastAsiaTheme="majorEastAsia" w:hAnsi="Times New Roman" w:cs="Times New Roman"/>
          <w:bCs/>
          <w:color w:val="000000" w:themeColor="text1"/>
          <w:sz w:val="24"/>
          <w:szCs w:val="24"/>
        </w:rPr>
        <w:t xml:space="preserve">арифметический, алгебраический, перебор вариантов. </w:t>
      </w:r>
      <w:r w:rsidRPr="003F724C">
        <w:rPr>
          <w:rFonts w:ascii="Times New Roman" w:eastAsiaTheme="majorEastAsia" w:hAnsi="Times New Roman" w:cs="Times New Roman"/>
          <w:bCs/>
          <w:i/>
          <w:color w:val="000000" w:themeColor="text1"/>
          <w:sz w:val="24"/>
          <w:szCs w:val="24"/>
        </w:rPr>
        <w:t>Первичные представления о других методах решения задач (геометрические и графические методы).</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80" w:name="_Toc405513922"/>
      <w:bookmarkStart w:id="81" w:name="_Toc284662800"/>
      <w:bookmarkStart w:id="82" w:name="_Toc284663427"/>
      <w:r w:rsidRPr="003F724C">
        <w:rPr>
          <w:rFonts w:ascii="Times New Roman" w:eastAsiaTheme="majorEastAsia" w:hAnsi="Times New Roman" w:cs="Times New Roman"/>
          <w:b/>
          <w:bCs/>
          <w:color w:val="000000" w:themeColor="text1"/>
          <w:sz w:val="24"/>
          <w:szCs w:val="24"/>
        </w:rPr>
        <w:t>Статистика и теория вероятностей</w:t>
      </w:r>
      <w:bookmarkEnd w:id="80"/>
      <w:bookmarkEnd w:id="81"/>
      <w:bookmarkEnd w:id="82"/>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Статистика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F724C">
        <w:rPr>
          <w:rFonts w:ascii="Times New Roman" w:eastAsiaTheme="majorEastAsia" w:hAnsi="Times New Roman" w:cs="Times New Roman"/>
          <w:bCs/>
          <w:i/>
          <w:color w:val="000000" w:themeColor="text1"/>
          <w:sz w:val="24"/>
          <w:szCs w:val="24"/>
        </w:rPr>
        <w:t>медиана</w:t>
      </w:r>
      <w:r w:rsidRPr="003F724C">
        <w:rPr>
          <w:rFonts w:ascii="Times New Roman" w:eastAsiaTheme="majorEastAsia" w:hAnsi="Times New Roman" w:cs="Times New Roman"/>
          <w:bCs/>
          <w:color w:val="000000" w:themeColor="text1"/>
          <w:sz w:val="24"/>
          <w:szCs w:val="24"/>
        </w:rPr>
        <w:t xml:space="preserve">, наибольшее и наименьшее значения. Меры рассеивания: размах, </w:t>
      </w:r>
      <w:r w:rsidRPr="003F724C">
        <w:rPr>
          <w:rFonts w:ascii="Times New Roman" w:eastAsiaTheme="majorEastAsia" w:hAnsi="Times New Roman" w:cs="Times New Roman"/>
          <w:bCs/>
          <w:i/>
          <w:color w:val="000000" w:themeColor="text1"/>
          <w:sz w:val="24"/>
          <w:szCs w:val="24"/>
        </w:rPr>
        <w:t>дисперсия и стандартное отклонение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Случайная изменчивость. Изменчивость при измерениях. </w:t>
      </w:r>
      <w:r w:rsidRPr="003F724C">
        <w:rPr>
          <w:rFonts w:ascii="Times New Roman" w:eastAsiaTheme="majorEastAsia" w:hAnsi="Times New Roman" w:cs="Times New Roman"/>
          <w:bCs/>
          <w:i/>
          <w:color w:val="000000" w:themeColor="text1"/>
          <w:sz w:val="24"/>
          <w:szCs w:val="24"/>
        </w:rPr>
        <w:t>Решающие правила. Закономерности в изменчивых величинах</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Случайные события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F724C">
        <w:rPr>
          <w:rFonts w:ascii="Times New Roman" w:eastAsiaTheme="majorEastAsia" w:hAnsi="Times New Roman" w:cs="Times New Roman"/>
          <w:bCs/>
          <w:i/>
          <w:color w:val="000000" w:themeColor="text1"/>
          <w:sz w:val="24"/>
          <w:szCs w:val="24"/>
        </w:rPr>
        <w:t>Представление событий с помощью диаграмм Эйлера</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ротивоположные события, объединение и пересечение событий. Правило сложения вероятностей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Случайный выбор</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редставление эксперимента в виде дерева.Независимые события. Умножение вероятностей независимых событий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Последовательные независимые испытания.</w:t>
      </w:r>
      <w:r w:rsidRPr="003F724C">
        <w:rPr>
          <w:rFonts w:ascii="Times New Roman" w:eastAsiaTheme="majorEastAsia" w:hAnsi="Times New Roman" w:cs="Times New Roman"/>
          <w:bCs/>
          <w:color w:val="000000" w:themeColor="text1"/>
          <w:sz w:val="24"/>
          <w:szCs w:val="24"/>
        </w:rPr>
        <w:t xml:space="preserve"> Представление о независимых событиях в жизни.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Элементы комбинаторики</w:t>
      </w:r>
    </w:p>
    <w:p w:rsidR="003F724C" w:rsidRPr="003F724C" w:rsidRDefault="003F724C" w:rsidP="00F949F7">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w:t>
      </w:r>
      <w:r w:rsidRPr="003F724C">
        <w:rPr>
          <w:rFonts w:ascii="Times New Roman" w:eastAsiaTheme="majorEastAsia" w:hAnsi="Times New Roman" w:cs="Times New Roman"/>
          <w:bCs/>
          <w:i/>
          <w:color w:val="000000" w:themeColor="text1"/>
          <w:sz w:val="24"/>
          <w:szCs w:val="24"/>
        </w:rPr>
        <w:lastRenderedPageBreak/>
        <w:t>формул. Испытания Бернулли. Успех и неудача. Вероятности событий в серии испытаний Бернулли</w:t>
      </w:r>
      <w:r w:rsidRPr="003F724C">
        <w:rPr>
          <w:rFonts w:ascii="Times New Roman" w:eastAsiaTheme="majorEastAsia" w:hAnsi="Times New Roman" w:cs="Times New Roman"/>
          <w:b/>
          <w:bCs/>
          <w:i/>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Случайные величины</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83" w:name="_Toc405513923"/>
      <w:bookmarkStart w:id="84" w:name="_Toc284662801"/>
      <w:bookmarkStart w:id="85" w:name="_Toc284663428"/>
      <w:r w:rsidRPr="003F724C">
        <w:rPr>
          <w:rFonts w:ascii="Times New Roman" w:eastAsiaTheme="majorEastAsia" w:hAnsi="Times New Roman" w:cs="Times New Roman"/>
          <w:b/>
          <w:bCs/>
          <w:color w:val="000000" w:themeColor="text1"/>
          <w:sz w:val="24"/>
          <w:szCs w:val="24"/>
        </w:rPr>
        <w:t>Геометрия</w:t>
      </w:r>
      <w:bookmarkEnd w:id="83"/>
      <w:bookmarkEnd w:id="84"/>
      <w:bookmarkEnd w:id="85"/>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Геометрические фигуры</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Фигуры в геометрии и в окружающем мире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Геометрическая фигура. Формирование представлений о метапредметном понятии «фигура».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Точка, линия, отрезок, прямая, луч, ломаная, плоскость, угол, биссектриса угла и её свойства, виды углов, многоугольники, круг.</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Cs/>
          <w:color w:val="000000" w:themeColor="text1"/>
          <w:sz w:val="24"/>
          <w:szCs w:val="24"/>
        </w:rPr>
        <w:t>Осевая симметрия геометрических фигур. Центральная симметрия геометрических фигур</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Многоугольники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Многоугольник, его элементы и его свойства. Распознавание некоторых многоугольников. </w:t>
      </w:r>
      <w:r w:rsidRPr="003F724C">
        <w:rPr>
          <w:rFonts w:ascii="Times New Roman" w:eastAsiaTheme="majorEastAsia" w:hAnsi="Times New Roman" w:cs="Times New Roman"/>
          <w:bCs/>
          <w:i/>
          <w:color w:val="000000" w:themeColor="text1"/>
          <w:sz w:val="24"/>
          <w:szCs w:val="24"/>
        </w:rPr>
        <w:t>Выпуклые и невыпуклые многоугольники</w:t>
      </w:r>
      <w:r w:rsidRPr="003F724C">
        <w:rPr>
          <w:rFonts w:ascii="Times New Roman" w:eastAsiaTheme="majorEastAsia" w:hAnsi="Times New Roman" w:cs="Times New Roman"/>
          <w:bCs/>
          <w:color w:val="000000" w:themeColor="text1"/>
          <w:sz w:val="24"/>
          <w:szCs w:val="24"/>
        </w:rPr>
        <w:t>. Правильные многоугольники.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Окружность, круг</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Окружность, круг, их элементы и свойства; центральные и вписанные углы. Касательная </w:t>
      </w:r>
      <w:r w:rsidRPr="003F724C">
        <w:rPr>
          <w:rFonts w:ascii="Times New Roman" w:eastAsiaTheme="majorEastAsia" w:hAnsi="Times New Roman" w:cs="Times New Roman"/>
          <w:bCs/>
          <w:i/>
          <w:color w:val="000000" w:themeColor="text1"/>
          <w:sz w:val="24"/>
          <w:szCs w:val="24"/>
        </w:rPr>
        <w:t>и секущая</w:t>
      </w:r>
      <w:r w:rsidRPr="003F724C">
        <w:rPr>
          <w:rFonts w:ascii="Times New Roman" w:eastAsiaTheme="majorEastAsia" w:hAnsi="Times New Roman" w:cs="Times New Roman"/>
          <w:bCs/>
          <w:color w:val="000000" w:themeColor="text1"/>
          <w:sz w:val="24"/>
          <w:szCs w:val="24"/>
        </w:rPr>
        <w:t xml:space="preserve"> к окружности, </w:t>
      </w:r>
      <w:r w:rsidRPr="003F724C">
        <w:rPr>
          <w:rFonts w:ascii="Times New Roman" w:eastAsiaTheme="majorEastAsia" w:hAnsi="Times New Roman" w:cs="Times New Roman"/>
          <w:bCs/>
          <w:i/>
          <w:color w:val="000000" w:themeColor="text1"/>
          <w:sz w:val="24"/>
          <w:szCs w:val="24"/>
        </w:rPr>
        <w:t>их свойства</w:t>
      </w:r>
      <w:r w:rsidRPr="003F724C">
        <w:rPr>
          <w:rFonts w:ascii="Times New Roman" w:eastAsiaTheme="majorEastAsia" w:hAnsi="Times New Roman" w:cs="Times New Roman"/>
          <w:bCs/>
          <w:color w:val="000000" w:themeColor="text1"/>
          <w:sz w:val="24"/>
          <w:szCs w:val="24"/>
        </w:rPr>
        <w:t xml:space="preserve">. Вписанные и описанные окружности для треугольников, </w:t>
      </w:r>
      <w:r w:rsidRPr="003F724C">
        <w:rPr>
          <w:rFonts w:ascii="Times New Roman" w:eastAsiaTheme="majorEastAsia" w:hAnsi="Times New Roman" w:cs="Times New Roman"/>
          <w:bCs/>
          <w:i/>
          <w:color w:val="000000" w:themeColor="text1"/>
          <w:sz w:val="24"/>
          <w:szCs w:val="24"/>
        </w:rPr>
        <w:t>четырёхугольников, правильных многоугольников</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Геометрические фигуры в пространстве (объёмные тела)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Многогранник и его элементы. Названия многогранников с разным положением и количеством граней. </w:t>
      </w:r>
      <w:proofErr w:type="gramStart"/>
      <w:r w:rsidRPr="003F724C">
        <w:rPr>
          <w:rFonts w:ascii="Times New Roman" w:eastAsiaTheme="majorEastAsia" w:hAnsi="Times New Roman" w:cs="Times New Roman"/>
          <w:bCs/>
          <w:color w:val="000000" w:themeColor="text1"/>
          <w:sz w:val="24"/>
          <w:szCs w:val="24"/>
        </w:rPr>
        <w:t>Первичные представления о пирамиде, параллелепипеде, призме, сфере, шаре, цилиндре, конусе, их элементах и простейших свойствах</w:t>
      </w:r>
      <w:r w:rsidRPr="003F724C">
        <w:rPr>
          <w:rFonts w:ascii="Times New Roman" w:eastAsiaTheme="majorEastAsia" w:hAnsi="Times New Roman" w:cs="Times New Roman"/>
          <w:bCs/>
          <w:i/>
          <w:color w:val="000000" w:themeColor="text1"/>
          <w:sz w:val="24"/>
          <w:szCs w:val="24"/>
        </w:rPr>
        <w:t xml:space="preserve">. </w:t>
      </w:r>
      <w:proofErr w:type="gramEnd"/>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lastRenderedPageBreak/>
        <w:t>Отношения</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Равенство фигур</w:t>
      </w:r>
    </w:p>
    <w:p w:rsidR="003F724C" w:rsidRPr="003F724C" w:rsidRDefault="003F724C" w:rsidP="00F949F7">
      <w:pPr>
        <w:jc w:val="both"/>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равных треугольников. Признаки равенства треугольников.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Параллельно</w:t>
      </w:r>
      <w:r w:rsidRPr="003F724C">
        <w:rPr>
          <w:rFonts w:ascii="Times New Roman" w:eastAsiaTheme="majorEastAsia" w:hAnsi="Times New Roman" w:cs="Times New Roman"/>
          <w:b/>
          <w:bCs/>
          <w:color w:val="000000" w:themeColor="text1"/>
          <w:sz w:val="24"/>
          <w:szCs w:val="24"/>
        </w:rPr>
        <w:softHyphen/>
        <w:t xml:space="preserve">сть </w:t>
      </w:r>
      <w:proofErr w:type="gramStart"/>
      <w:r w:rsidRPr="003F724C">
        <w:rPr>
          <w:rFonts w:ascii="Times New Roman" w:eastAsiaTheme="majorEastAsia" w:hAnsi="Times New Roman" w:cs="Times New Roman"/>
          <w:b/>
          <w:bCs/>
          <w:color w:val="000000" w:themeColor="text1"/>
          <w:sz w:val="24"/>
          <w:szCs w:val="24"/>
        </w:rPr>
        <w:t>прямых</w:t>
      </w:r>
      <w:proofErr w:type="gramEnd"/>
    </w:p>
    <w:p w:rsidR="003F724C" w:rsidRPr="003F724C" w:rsidRDefault="003F724C" w:rsidP="00F949F7">
      <w:pPr>
        <w:jc w:val="both"/>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Признаки и свойства </w:t>
      </w:r>
      <w:proofErr w:type="gramStart"/>
      <w:r w:rsidRPr="003F724C">
        <w:rPr>
          <w:rFonts w:ascii="Times New Roman" w:eastAsiaTheme="majorEastAsia" w:hAnsi="Times New Roman" w:cs="Times New Roman"/>
          <w:bCs/>
          <w:color w:val="000000" w:themeColor="text1"/>
          <w:sz w:val="24"/>
          <w:szCs w:val="24"/>
        </w:rPr>
        <w:t>параллельных</w:t>
      </w:r>
      <w:proofErr w:type="gramEnd"/>
      <w:r w:rsidRPr="003F724C">
        <w:rPr>
          <w:rFonts w:ascii="Times New Roman" w:eastAsiaTheme="majorEastAsia" w:hAnsi="Times New Roman" w:cs="Times New Roman"/>
          <w:bCs/>
          <w:color w:val="000000" w:themeColor="text1"/>
          <w:sz w:val="24"/>
          <w:szCs w:val="24"/>
        </w:rPr>
        <w:t xml:space="preserve"> прямых. </w:t>
      </w:r>
      <w:r w:rsidRPr="003F724C">
        <w:rPr>
          <w:rFonts w:ascii="Times New Roman" w:eastAsiaTheme="majorEastAsia" w:hAnsi="Times New Roman" w:cs="Times New Roman"/>
          <w:bCs/>
          <w:i/>
          <w:color w:val="000000" w:themeColor="text1"/>
          <w:sz w:val="24"/>
          <w:szCs w:val="24"/>
        </w:rPr>
        <w:t>Аксиома параллельности Евклида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Теорема Фалеса</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Перпендикулярные прямые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Прямой угол. Перпендикуляр </w:t>
      </w:r>
      <w:proofErr w:type="gramStart"/>
      <w:r w:rsidRPr="003F724C">
        <w:rPr>
          <w:rFonts w:ascii="Times New Roman" w:eastAsiaTheme="majorEastAsia" w:hAnsi="Times New Roman" w:cs="Times New Roman"/>
          <w:bCs/>
          <w:color w:val="000000" w:themeColor="text1"/>
          <w:sz w:val="24"/>
          <w:szCs w:val="24"/>
        </w:rPr>
        <w:t>к</w:t>
      </w:r>
      <w:proofErr w:type="gramEnd"/>
      <w:r w:rsidRPr="003F724C">
        <w:rPr>
          <w:rFonts w:ascii="Times New Roman" w:eastAsiaTheme="majorEastAsia" w:hAnsi="Times New Roman" w:cs="Times New Roman"/>
          <w:bCs/>
          <w:color w:val="000000" w:themeColor="text1"/>
          <w:sz w:val="24"/>
          <w:szCs w:val="24"/>
        </w:rPr>
        <w:t xml:space="preserve"> прямой. Наклонная, проекция. Серединный перпендикуляр к отрезку. </w:t>
      </w:r>
      <w:r w:rsidRPr="003F724C">
        <w:rPr>
          <w:rFonts w:ascii="Times New Roman" w:eastAsiaTheme="majorEastAsia" w:hAnsi="Times New Roman" w:cs="Times New Roman"/>
          <w:bCs/>
          <w:i/>
          <w:color w:val="000000" w:themeColor="text1"/>
          <w:sz w:val="24"/>
          <w:szCs w:val="24"/>
        </w:rPr>
        <w:t>Свойства и признаки перпендикулярности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color w:val="000000" w:themeColor="text1"/>
          <w:sz w:val="24"/>
          <w:szCs w:val="24"/>
        </w:rPr>
        <w:t>Подобие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Пропорциональные отрезки, подобие фигур. Подобные треугольники. Признаки подобия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Взаимное расположение</w:t>
      </w:r>
      <w:r w:rsidRPr="003F724C">
        <w:rPr>
          <w:rFonts w:ascii="Times New Roman" w:eastAsiaTheme="majorEastAsia" w:hAnsi="Times New Roman" w:cs="Times New Roman"/>
          <w:bCs/>
          <w:color w:val="000000" w:themeColor="text1"/>
          <w:sz w:val="24"/>
          <w:szCs w:val="24"/>
        </w:rPr>
        <w:t xml:space="preserve"> прямой и окружности</w:t>
      </w:r>
      <w:r w:rsidRPr="003F724C">
        <w:rPr>
          <w:rFonts w:ascii="Times New Roman" w:eastAsiaTheme="majorEastAsia" w:hAnsi="Times New Roman" w:cs="Times New Roman"/>
          <w:bCs/>
          <w:i/>
          <w:color w:val="000000" w:themeColor="text1"/>
          <w:sz w:val="24"/>
          <w:szCs w:val="24"/>
        </w:rPr>
        <w:t>, двух окружностей.</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Измерения и вычисления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Величины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величины. Длина. Измерение длины. Единицы измерения длины. Величина угла. Градусная мера угла.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 площади плоской фигуры и её свойствах. Измерение площадей. Единицы измерения площади.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Представление об объёме и его свойствах. Измерение объёма. Единицы измерения объёмов.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Измерения и вычисления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F724C">
        <w:rPr>
          <w:rFonts w:ascii="Times New Roman" w:eastAsiaTheme="majorEastAsia" w:hAnsi="Times New Roman" w:cs="Times New Roman"/>
          <w:bCs/>
          <w:i/>
          <w:color w:val="000000" w:themeColor="text1"/>
          <w:sz w:val="24"/>
          <w:szCs w:val="24"/>
        </w:rPr>
        <w:t>Тригонометрические функции тупого угла.</w:t>
      </w:r>
      <w:r w:rsidRPr="003F724C">
        <w:rPr>
          <w:rFonts w:ascii="Times New Roman" w:eastAsiaTheme="majorEastAsia" w:hAnsi="Times New Roman" w:cs="Times New Roman"/>
          <w:bCs/>
          <w:color w:val="000000" w:themeColor="text1"/>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F724C">
        <w:rPr>
          <w:rFonts w:ascii="Times New Roman" w:eastAsiaTheme="majorEastAsia" w:hAnsi="Times New Roman" w:cs="Times New Roman"/>
          <w:bCs/>
          <w:color w:val="000000" w:themeColor="text1"/>
          <w:sz w:val="24"/>
          <w:szCs w:val="24"/>
        </w:rPr>
        <w:softHyphen/>
        <w:t xml:space="preserve">ружности и площади круга. Сравнение и вычисление площадей. Теорема Пифагора. </w:t>
      </w:r>
      <w:r w:rsidRPr="003F724C">
        <w:rPr>
          <w:rFonts w:ascii="Times New Roman" w:eastAsiaTheme="majorEastAsia" w:hAnsi="Times New Roman" w:cs="Times New Roman"/>
          <w:bCs/>
          <w:i/>
          <w:color w:val="000000" w:themeColor="text1"/>
          <w:sz w:val="24"/>
          <w:szCs w:val="24"/>
        </w:rPr>
        <w:t>Теорема синусов. Теорема косинусов</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Расстояния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Расстояние между точками. Расстояние от точки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прямой. </w:t>
      </w:r>
      <w:r w:rsidRPr="003F724C">
        <w:rPr>
          <w:rFonts w:ascii="Times New Roman" w:eastAsiaTheme="majorEastAsia" w:hAnsi="Times New Roman" w:cs="Times New Roman"/>
          <w:bCs/>
          <w:i/>
          <w:color w:val="000000" w:themeColor="text1"/>
          <w:sz w:val="24"/>
          <w:szCs w:val="24"/>
        </w:rPr>
        <w:t>Расстояние между фигурами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Геометрические построения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Геометрические построения для иллюстрации свойств геометрических фигур.</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Инструменты для построений: циркуль, линейка, угольник. </w:t>
      </w:r>
      <w:r w:rsidRPr="003F724C">
        <w:rPr>
          <w:rFonts w:ascii="Times New Roman" w:eastAsiaTheme="majorEastAsia" w:hAnsi="Times New Roman" w:cs="Times New Roman"/>
          <w:bCs/>
          <w:i/>
          <w:color w:val="000000" w:themeColor="text1"/>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3F724C">
        <w:rPr>
          <w:rFonts w:ascii="Times New Roman" w:eastAsiaTheme="majorEastAsia" w:hAnsi="Times New Roman" w:cs="Times New Roman"/>
          <w:bCs/>
          <w:i/>
          <w:color w:val="000000" w:themeColor="text1"/>
          <w:sz w:val="24"/>
          <w:szCs w:val="24"/>
        </w:rPr>
        <w:t>данному</w:t>
      </w:r>
      <w:proofErr w:type="gramEnd"/>
      <w:r w:rsidRPr="003F724C">
        <w:rPr>
          <w:rFonts w:ascii="Times New Roman" w:eastAsiaTheme="majorEastAsia" w:hAnsi="Times New Roman" w:cs="Times New Roman"/>
          <w:bCs/>
          <w:i/>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Построение треугольников по трём сторонам, двум сторонам и углу между ними, стороне и двум прилежащим к ней углам.</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Деление отрезка в данном отношении.</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 xml:space="preserve">Геометрические преобразования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Преобразования</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преобразования. Представление о метапредметном понятии «преобразование». </w:t>
      </w:r>
      <w:r w:rsidRPr="003F724C">
        <w:rPr>
          <w:rFonts w:ascii="Times New Roman" w:eastAsiaTheme="majorEastAsia" w:hAnsi="Times New Roman" w:cs="Times New Roman"/>
          <w:bCs/>
          <w:i/>
          <w:color w:val="000000" w:themeColor="text1"/>
          <w:sz w:val="24"/>
          <w:szCs w:val="24"/>
        </w:rPr>
        <w:t>Подобие</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Движения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Осевая и центральная симметрия</w:t>
      </w:r>
      <w:r w:rsidRPr="003F724C">
        <w:rPr>
          <w:rFonts w:ascii="Times New Roman" w:eastAsiaTheme="majorEastAsia" w:hAnsi="Times New Roman" w:cs="Times New Roman"/>
          <w:bCs/>
          <w:i/>
          <w:color w:val="000000" w:themeColor="text1"/>
          <w:sz w:val="24"/>
          <w:szCs w:val="24"/>
        </w:rPr>
        <w:t>, поворот и параллельный перенос</w:t>
      </w:r>
      <w:proofErr w:type="gramStart"/>
      <w:r w:rsidRPr="003F724C">
        <w:rPr>
          <w:rFonts w:ascii="Times New Roman" w:eastAsiaTheme="majorEastAsia" w:hAnsi="Times New Roman" w:cs="Times New Roman"/>
          <w:bCs/>
          <w:i/>
          <w:color w:val="000000" w:themeColor="text1"/>
          <w:sz w:val="24"/>
          <w:szCs w:val="24"/>
        </w:rPr>
        <w:t>.К</w:t>
      </w:r>
      <w:proofErr w:type="gramEnd"/>
      <w:r w:rsidRPr="003F724C">
        <w:rPr>
          <w:rFonts w:ascii="Times New Roman" w:eastAsiaTheme="majorEastAsia" w:hAnsi="Times New Roman" w:cs="Times New Roman"/>
          <w:bCs/>
          <w:i/>
          <w:color w:val="000000" w:themeColor="text1"/>
          <w:sz w:val="24"/>
          <w:szCs w:val="24"/>
        </w:rPr>
        <w:t>омбинации движений на плоскости и их свойства</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Векторы и координаты на плоскости</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Векторы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вектора, действия над векторами</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векторов в физике,</w:t>
      </w:r>
      <w:r w:rsidRPr="003F724C">
        <w:rPr>
          <w:rFonts w:ascii="Times New Roman" w:eastAsiaTheme="majorEastAsia" w:hAnsi="Times New Roman" w:cs="Times New Roman"/>
          <w:bCs/>
          <w:i/>
          <w:color w:val="000000" w:themeColor="text1"/>
          <w:sz w:val="24"/>
          <w:szCs w:val="24"/>
        </w:rPr>
        <w:t xml:space="preserve"> разложение вектора на составляющие, скалярное произведение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Координаты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понятия, </w:t>
      </w:r>
      <w:r w:rsidRPr="003F724C">
        <w:rPr>
          <w:rFonts w:ascii="Times New Roman" w:eastAsiaTheme="majorEastAsia" w:hAnsi="Times New Roman" w:cs="Times New Roman"/>
          <w:bCs/>
          <w:i/>
          <w:color w:val="000000" w:themeColor="text1"/>
          <w:sz w:val="24"/>
          <w:szCs w:val="24"/>
        </w:rPr>
        <w:t>координаты вектора, расстояние между точками. Координаты середины отрезка. Уравнения фигур.</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Применение векторов и координат для решения простейших геометрических задач.</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bookmarkStart w:id="86" w:name="_Toc405513924"/>
      <w:bookmarkStart w:id="87" w:name="_Toc284662802"/>
      <w:bookmarkStart w:id="88" w:name="_Toc284663429"/>
      <w:r w:rsidRPr="003F724C">
        <w:rPr>
          <w:rFonts w:ascii="Times New Roman" w:eastAsiaTheme="majorEastAsia" w:hAnsi="Times New Roman" w:cs="Times New Roman"/>
          <w:b/>
          <w:bCs/>
          <w:color w:val="000000" w:themeColor="text1"/>
          <w:sz w:val="24"/>
          <w:szCs w:val="24"/>
        </w:rPr>
        <w:t>История математики</w:t>
      </w:r>
      <w:bookmarkEnd w:id="86"/>
      <w:bookmarkEnd w:id="87"/>
      <w:bookmarkEnd w:id="88"/>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Зарождение алгебры в недрах арифметики. </w:t>
      </w:r>
      <w:proofErr w:type="gramStart"/>
      <w:r w:rsidRPr="003F724C">
        <w:rPr>
          <w:rFonts w:ascii="Times New Roman" w:eastAsiaTheme="majorEastAsia" w:hAnsi="Times New Roman" w:cs="Times New Roman"/>
          <w:bCs/>
          <w:i/>
          <w:color w:val="000000" w:themeColor="text1"/>
          <w:sz w:val="24"/>
          <w:szCs w:val="24"/>
        </w:rPr>
        <w:t>Ал-Хорезми</w:t>
      </w:r>
      <w:proofErr w:type="gramEnd"/>
      <w:r w:rsidRPr="003F724C">
        <w:rPr>
          <w:rFonts w:ascii="Times New Roman" w:eastAsiaTheme="majorEastAsia" w:hAnsi="Times New Roman" w:cs="Times New Roman"/>
          <w:bCs/>
          <w:i/>
          <w:color w:val="000000" w:themeColor="text1"/>
          <w:sz w:val="24"/>
          <w:szCs w:val="24"/>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Истоки теории вероятностей: страховое дело, азартные игры. П. Ферма, Б.Паскаль, Я. Бернулли, А.Н.Колмогоров.</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Геометрия и искусство. Геометрические закономерности окружающего мира.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Роль российских учёных в развитии математики: Л.Эйлер. Н.И.Лобачевский, П.Л.Чебышев, С. Ковалевская, А.Н.Колмогоров. </w:t>
      </w:r>
    </w:p>
    <w:p w:rsidR="003F724C" w:rsidRPr="00E9771F"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Математика в развитии России: Петр </w:t>
      </w:r>
      <w:r w:rsidRPr="003F724C">
        <w:rPr>
          <w:rFonts w:ascii="Times New Roman" w:eastAsiaTheme="majorEastAsia" w:hAnsi="Times New Roman" w:cs="Times New Roman"/>
          <w:bCs/>
          <w:i/>
          <w:color w:val="000000" w:themeColor="text1"/>
          <w:sz w:val="24"/>
          <w:szCs w:val="24"/>
          <w:lang w:val="en-US"/>
        </w:rPr>
        <w:t>I</w:t>
      </w:r>
      <w:r w:rsidRPr="003F724C">
        <w:rPr>
          <w:rFonts w:ascii="Times New Roman" w:eastAsiaTheme="majorEastAsia" w:hAnsi="Times New Roman" w:cs="Times New Roman"/>
          <w:bCs/>
          <w:i/>
          <w:color w:val="000000" w:themeColor="text1"/>
          <w:sz w:val="24"/>
          <w:szCs w:val="24"/>
        </w:rPr>
        <w:t>, школа математических и навигацких наук, развитие российского флота, А.Н.Крылов. Косм</w:t>
      </w:r>
      <w:r w:rsidR="00E9771F">
        <w:rPr>
          <w:rFonts w:ascii="Times New Roman" w:eastAsiaTheme="majorEastAsia" w:hAnsi="Times New Roman" w:cs="Times New Roman"/>
          <w:bCs/>
          <w:i/>
          <w:color w:val="000000" w:themeColor="text1"/>
          <w:sz w:val="24"/>
          <w:szCs w:val="24"/>
        </w:rPr>
        <w:t>ическая программа и М.В.Келдыш.</w:t>
      </w:r>
    </w:p>
    <w:p w:rsidR="003F724C" w:rsidRPr="003F724C" w:rsidRDefault="00E9771F" w:rsidP="00F949F7">
      <w:pPr>
        <w:jc w:val="both"/>
        <w:rPr>
          <w:rFonts w:ascii="Times New Roman" w:eastAsiaTheme="majorEastAsia" w:hAnsi="Times New Roman" w:cs="Times New Roman"/>
          <w:b/>
          <w:bCs/>
          <w:color w:val="000000" w:themeColor="text1"/>
          <w:sz w:val="24"/>
          <w:szCs w:val="24"/>
        </w:rPr>
      </w:pPr>
      <w:bookmarkStart w:id="89" w:name="_Toc409691709"/>
      <w:bookmarkStart w:id="90" w:name="_Toc410654034"/>
      <w:bookmarkStart w:id="91" w:name="_Toc414553245"/>
      <w:bookmarkEnd w:id="67"/>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.2.2.9. Информатика</w:t>
      </w:r>
      <w:bookmarkEnd w:id="89"/>
      <w:bookmarkEnd w:id="90"/>
      <w:bookmarkEnd w:id="91"/>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w:t>
      </w:r>
      <w:proofErr w:type="gramEnd"/>
      <w:r w:rsidRPr="003F724C">
        <w:rPr>
          <w:rFonts w:ascii="Times New Roman" w:eastAsiaTheme="majorEastAsia" w:hAnsi="Times New Roman" w:cs="Times New Roman"/>
          <w:bCs/>
          <w:color w:val="000000" w:themeColor="text1"/>
          <w:sz w:val="24"/>
          <w:szCs w:val="24"/>
        </w:rPr>
        <w:t xml:space="preserve">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w:t>
      </w:r>
      <w:r w:rsidR="00E9771F">
        <w:rPr>
          <w:rFonts w:ascii="Times New Roman" w:eastAsiaTheme="majorEastAsia" w:hAnsi="Times New Roman" w:cs="Times New Roman"/>
          <w:bCs/>
          <w:color w:val="000000" w:themeColor="text1"/>
          <w:sz w:val="24"/>
          <w:szCs w:val="24"/>
        </w:rPr>
        <w:t>ы информационной этики и права.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Введение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Информация и информационные процессы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Информация – одно из основных обобщающих понятий современной науки.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Информационные процессы – процессы, связанные с хранением, преобразованием и передачей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Компьютер – универсальное устройство обработки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3F724C">
        <w:rPr>
          <w:rFonts w:ascii="Times New Roman" w:eastAsiaTheme="majorEastAsia" w:hAnsi="Times New Roman" w:cs="Times New Roman"/>
          <w:bCs/>
          <w:i/>
          <w:color w:val="000000" w:themeColor="text1"/>
          <w:sz w:val="24"/>
          <w:szCs w:val="24"/>
          <w:lang w:val="en-US"/>
        </w:rPr>
        <w:t>D</w:t>
      </w:r>
      <w:r w:rsidRPr="003F724C">
        <w:rPr>
          <w:rFonts w:ascii="Times New Roman" w:eastAsiaTheme="majorEastAsia" w:hAnsi="Times New Roman" w:cs="Times New Roman"/>
          <w:bCs/>
          <w:i/>
          <w:color w:val="000000" w:themeColor="text1"/>
          <w:sz w:val="24"/>
          <w:szCs w:val="24"/>
        </w:rPr>
        <w:t xml:space="preserve">-принтеры).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Программное обеспечение компьютера.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F724C">
        <w:rPr>
          <w:rFonts w:ascii="Times New Roman" w:eastAsiaTheme="majorEastAsia" w:hAnsi="Times New Roman" w:cs="Times New Roman"/>
          <w:bCs/>
          <w:i/>
          <w:color w:val="000000" w:themeColor="text1"/>
          <w:sz w:val="24"/>
          <w:szCs w:val="24"/>
        </w:rPr>
        <w:t>Носители информации в живой природе.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История и тенденции развития компьютеров, улучшение характеристик компьютеров. Суперкомпьютеры.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Физические ограничения на значения характеристик компьютеров</w:t>
      </w:r>
      <w:r w:rsidRPr="003F724C">
        <w:rPr>
          <w:rFonts w:ascii="Times New Roman" w:eastAsiaTheme="majorEastAsia" w:hAnsi="Times New Roman" w:cs="Times New Roman"/>
          <w:bCs/>
          <w:color w:val="000000" w:themeColor="text1"/>
          <w:sz w:val="24"/>
          <w:szCs w:val="24"/>
        </w:rPr>
        <w:t>.</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Параллельные вычисления.</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Техника безопасности и правила работы на компьютере.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Математические основы информатики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Тексты и кодирование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языков и алфавитов. Естественные и формальные языки. Алфавит текстов на русском языке.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символов одного алфавита с помощью кодовых слов в другом алфавите; кодовая таблица, декодирование.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Двоичный алфавит. Представление данных в компьютере как текстов в двоичном алфавите.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Единицы измерения длины двоичных текстов: бит, байт, Килобайт и т. д. Количество информации, содержащееся в сообщении.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Подход А.Н.Колмогорова к определению количества информации.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Зависимость количества кодовых комбинаций от разрядности кода.</w:t>
      </w:r>
      <w:r w:rsidRPr="003F724C">
        <w:rPr>
          <w:rFonts w:ascii="Times New Roman" w:eastAsiaTheme="majorEastAsia" w:hAnsi="Times New Roman" w:cs="Times New Roman"/>
          <w:bCs/>
          <w:i/>
          <w:color w:val="000000" w:themeColor="text1"/>
          <w:sz w:val="24"/>
          <w:szCs w:val="24"/>
        </w:rPr>
        <w:t xml:space="preserve">  Код ASCII. </w:t>
      </w:r>
      <w:r w:rsidRPr="003F724C">
        <w:rPr>
          <w:rFonts w:ascii="Times New Roman" w:eastAsiaTheme="majorEastAsia" w:hAnsi="Times New Roman" w:cs="Times New Roman"/>
          <w:bCs/>
          <w:color w:val="000000" w:themeColor="text1"/>
          <w:sz w:val="24"/>
          <w:szCs w:val="24"/>
        </w:rPr>
        <w:t>Кодировки кириллицы. Примеры кодирования букв национальных алфавитов. Представление о стандарте Unicode</w:t>
      </w:r>
      <w:r w:rsidRPr="003F724C">
        <w:rPr>
          <w:rFonts w:ascii="Times New Roman" w:eastAsiaTheme="majorEastAsia" w:hAnsi="Times New Roman" w:cs="Times New Roman"/>
          <w:bCs/>
          <w:i/>
          <w:color w:val="000000" w:themeColor="text1"/>
          <w:sz w:val="24"/>
          <w:szCs w:val="24"/>
        </w:rPr>
        <w:t xml:space="preserve">. Таблицы кодировки с алфавитом, отличным от </w:t>
      </w:r>
      <w:proofErr w:type="gramStart"/>
      <w:r w:rsidRPr="003F724C">
        <w:rPr>
          <w:rFonts w:ascii="Times New Roman" w:eastAsiaTheme="majorEastAsia" w:hAnsi="Times New Roman" w:cs="Times New Roman"/>
          <w:bCs/>
          <w:i/>
          <w:color w:val="000000" w:themeColor="text1"/>
          <w:sz w:val="24"/>
          <w:szCs w:val="24"/>
        </w:rPr>
        <w:t>двоичного</w:t>
      </w:r>
      <w:proofErr w:type="gramEnd"/>
      <w:r w:rsidRPr="003F724C">
        <w:rPr>
          <w:rFonts w:ascii="Times New Roman" w:eastAsiaTheme="majorEastAsia" w:hAnsi="Times New Roman" w:cs="Times New Roman"/>
          <w:bCs/>
          <w:i/>
          <w:color w:val="000000" w:themeColor="text1"/>
          <w:sz w:val="24"/>
          <w:szCs w:val="24"/>
        </w:rPr>
        <w:t>.</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Дискретизация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и дискретизация. Общее представление о цифровом представлен</w:t>
      </w:r>
      <w:proofErr w:type="gramStart"/>
      <w:r w:rsidRPr="003F724C">
        <w:rPr>
          <w:rFonts w:ascii="Times New Roman" w:eastAsiaTheme="majorEastAsia" w:hAnsi="Times New Roman" w:cs="Times New Roman"/>
          <w:bCs/>
          <w:color w:val="000000" w:themeColor="text1"/>
          <w:sz w:val="24"/>
          <w:szCs w:val="24"/>
        </w:rPr>
        <w:t>ии ау</w:t>
      </w:r>
      <w:proofErr w:type="gramEnd"/>
      <w:r w:rsidRPr="003F724C">
        <w:rPr>
          <w:rFonts w:ascii="Times New Roman" w:eastAsiaTheme="majorEastAsia" w:hAnsi="Times New Roman" w:cs="Times New Roman"/>
          <w:bCs/>
          <w:color w:val="000000" w:themeColor="text1"/>
          <w:sz w:val="24"/>
          <w:szCs w:val="24"/>
        </w:rPr>
        <w:t>диовизуальных и других непрерывных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цвета. Цветовые модели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Модели RGB</w:t>
      </w:r>
      <w:proofErr w:type="gramStart"/>
      <w:r w:rsidRPr="003F724C">
        <w:rPr>
          <w:rFonts w:ascii="Times New Roman" w:eastAsiaTheme="majorEastAsia" w:hAnsi="Times New Roman" w:cs="Times New Roman"/>
          <w:bCs/>
          <w:color w:val="000000" w:themeColor="text1"/>
          <w:sz w:val="24"/>
          <w:szCs w:val="24"/>
        </w:rPr>
        <w:t>и</w:t>
      </w:r>
      <w:proofErr w:type="gramEnd"/>
      <w:r w:rsidRPr="003F724C">
        <w:rPr>
          <w:rFonts w:ascii="Times New Roman" w:eastAsiaTheme="majorEastAsia" w:hAnsi="Times New Roman" w:cs="Times New Roman"/>
          <w:bCs/>
          <w:color w:val="000000" w:themeColor="text1"/>
          <w:sz w:val="24"/>
          <w:szCs w:val="24"/>
        </w:rPr>
        <w:t xml:space="preserve">CMYK. </w:t>
      </w:r>
      <w:r w:rsidRPr="003F724C">
        <w:rPr>
          <w:rFonts w:ascii="Times New Roman" w:eastAsiaTheme="majorEastAsia" w:hAnsi="Times New Roman" w:cs="Times New Roman"/>
          <w:bCs/>
          <w:i/>
          <w:color w:val="000000" w:themeColor="text1"/>
          <w:sz w:val="24"/>
          <w:szCs w:val="24"/>
        </w:rPr>
        <w:t>Модели HSB и CMY</w:t>
      </w:r>
      <w:r w:rsidRPr="003F724C">
        <w:rPr>
          <w:rFonts w:ascii="Times New Roman" w:eastAsiaTheme="majorEastAsia" w:hAnsi="Times New Roman" w:cs="Times New Roman"/>
          <w:bCs/>
          <w:color w:val="000000" w:themeColor="text1"/>
          <w:sz w:val="24"/>
          <w:szCs w:val="24"/>
        </w:rPr>
        <w:t>. Глубина кодирования. Знакомство с растровой и векторной графикой.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звука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Разрядность и частота записи. Количество каналов записи.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количественных параметров, связанных с представлением и хранением изображений и звуковых файлов.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счисления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Позиционные и непозиционные системы счисления. Примеры представления чисел в позиционных системах счисления.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3F724C">
        <w:rPr>
          <w:rFonts w:ascii="Times New Roman" w:eastAsiaTheme="majorEastAsia" w:hAnsi="Times New Roman" w:cs="Times New Roman"/>
          <w:bCs/>
          <w:color w:val="000000" w:themeColor="text1"/>
          <w:sz w:val="24"/>
          <w:szCs w:val="24"/>
        </w:rPr>
        <w:t>двоичную</w:t>
      </w:r>
      <w:proofErr w:type="gramEnd"/>
      <w:r w:rsidRPr="003F724C">
        <w:rPr>
          <w:rFonts w:ascii="Times New Roman" w:eastAsiaTheme="majorEastAsia" w:hAnsi="Times New Roman" w:cs="Times New Roman"/>
          <w:bCs/>
          <w:color w:val="000000" w:themeColor="text1"/>
          <w:sz w:val="24"/>
          <w:szCs w:val="24"/>
        </w:rPr>
        <w:t xml:space="preserve"> и из двоичной в десятичную.</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3F724C">
        <w:rPr>
          <w:rFonts w:ascii="Times New Roman" w:eastAsiaTheme="majorEastAsia" w:hAnsi="Times New Roman" w:cs="Times New Roman"/>
          <w:bCs/>
          <w:color w:val="000000" w:themeColor="text1"/>
          <w:sz w:val="24"/>
          <w:szCs w:val="24"/>
        </w:rPr>
        <w:t>восьмеричную</w:t>
      </w:r>
      <w:proofErr w:type="gramEnd"/>
      <w:r w:rsidRPr="003F724C">
        <w:rPr>
          <w:rFonts w:ascii="Times New Roman" w:eastAsiaTheme="majorEastAsia" w:hAnsi="Times New Roman" w:cs="Times New Roman"/>
          <w:bCs/>
          <w:color w:val="000000" w:themeColor="text1"/>
          <w:sz w:val="24"/>
          <w:szCs w:val="24"/>
        </w:rPr>
        <w:t xml:space="preserve">,  шестнадцатеричную и обратно.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Перевод натуральных чисел из двоичной системы счисления в </w:t>
      </w:r>
      <w:proofErr w:type="gramStart"/>
      <w:r w:rsidRPr="003F724C">
        <w:rPr>
          <w:rFonts w:ascii="Times New Roman" w:eastAsiaTheme="majorEastAsia" w:hAnsi="Times New Roman" w:cs="Times New Roman"/>
          <w:bCs/>
          <w:color w:val="000000" w:themeColor="text1"/>
          <w:sz w:val="24"/>
          <w:szCs w:val="24"/>
        </w:rPr>
        <w:t>восьмеричную</w:t>
      </w:r>
      <w:proofErr w:type="gramEnd"/>
      <w:r w:rsidRPr="003F724C">
        <w:rPr>
          <w:rFonts w:ascii="Times New Roman" w:eastAsiaTheme="majorEastAsia" w:hAnsi="Times New Roman" w:cs="Times New Roman"/>
          <w:bCs/>
          <w:color w:val="000000" w:themeColor="text1"/>
          <w:sz w:val="24"/>
          <w:szCs w:val="24"/>
        </w:rPr>
        <w:t xml:space="preserve"> и шестнадцатеричную и обратно.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Арифметические действия в системах счисления.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Элементы комбинаторики, теории множеств и математической логики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3F724C">
        <w:rPr>
          <w:rFonts w:ascii="Times New Roman" w:eastAsiaTheme="majorEastAsia" w:hAnsi="Times New Roman" w:cs="Times New Roman"/>
          <w:bCs/>
          <w:color w:val="000000" w:themeColor="text1"/>
          <w:sz w:val="24"/>
          <w:szCs w:val="24"/>
        </w:rPr>
        <w:t>Логические операции: «и» (конъюнкция, логическое умножение), «или» (дизъюнкция, логическое сложение), «не» (логическое отрицание).</w:t>
      </w:r>
      <w:proofErr w:type="gramEnd"/>
      <w:r w:rsidRPr="003F724C">
        <w:rPr>
          <w:rFonts w:ascii="Times New Roman" w:eastAsiaTheme="majorEastAsia" w:hAnsi="Times New Roman" w:cs="Times New Roman"/>
          <w:bCs/>
          <w:color w:val="000000" w:themeColor="text1"/>
          <w:sz w:val="24"/>
          <w:szCs w:val="24"/>
        </w:rPr>
        <w:t xml:space="preserve"> Правила записи логических выражений. Приоритеты логических операций.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Таблицы истинности. Построение таблиц истинности для логических выражений.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Логические операции следования (импликация) и равносильности (эквивалентность)</w:t>
      </w:r>
      <w:proofErr w:type="gramStart"/>
      <w:r w:rsidRPr="003F724C">
        <w:rPr>
          <w:rFonts w:ascii="Times New Roman" w:eastAsiaTheme="majorEastAsia" w:hAnsi="Times New Roman" w:cs="Times New Roman"/>
          <w:bCs/>
          <w:i/>
          <w:color w:val="000000" w:themeColor="text1"/>
          <w:sz w:val="24"/>
          <w:szCs w:val="24"/>
        </w:rPr>
        <w:t>.С</w:t>
      </w:r>
      <w:proofErr w:type="gramEnd"/>
      <w:r w:rsidRPr="003F724C">
        <w:rPr>
          <w:rFonts w:ascii="Times New Roman" w:eastAsiaTheme="majorEastAsia" w:hAnsi="Times New Roman" w:cs="Times New Roman"/>
          <w:bCs/>
          <w:i/>
          <w:color w:val="000000" w:themeColor="text1"/>
          <w:sz w:val="24"/>
          <w:szCs w:val="24"/>
        </w:rPr>
        <w:t>войства логических операций. Законы алгебры логики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ab/>
        <w:t>Списки, графы, деревья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Список. Первый элемент, последний элемент, предыдущий элемент, следующий элемент. Вставка, удаление и замена элемента.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Дерево. Корень, лист, вершина (узел). Предшествующая вершина, последующие вершины. Поддерево. Высота дерева. </w:t>
      </w:r>
      <w:r w:rsidRPr="003F724C">
        <w:rPr>
          <w:rFonts w:ascii="Times New Roman" w:eastAsiaTheme="majorEastAsia" w:hAnsi="Times New Roman" w:cs="Times New Roman"/>
          <w:bCs/>
          <w:i/>
          <w:color w:val="000000" w:themeColor="text1"/>
          <w:sz w:val="24"/>
          <w:szCs w:val="24"/>
        </w:rPr>
        <w:t>Бинарное дерево. Генеалогическое дерево.</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Алгоритмы и элементы программирования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Исполнители и алгоритмы. Управление исполнителями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F724C">
        <w:rPr>
          <w:rFonts w:ascii="Times New Roman" w:eastAsiaTheme="majorEastAsia" w:hAnsi="Times New Roman" w:cs="Times New Roman"/>
          <w:bCs/>
          <w:i/>
          <w:color w:val="000000" w:themeColor="text1"/>
          <w:sz w:val="24"/>
          <w:szCs w:val="24"/>
        </w:rPr>
        <w:t>Программное управление самодвижущимся роботом.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Системы программирования. Средства создания и выполнения программ.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Понятие об этапах разработки программ и приемах отладки программ.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Алгоритмические конструкции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Конструкция «ветвление». </w:t>
      </w:r>
      <w:proofErr w:type="gramStart"/>
      <w:r w:rsidRPr="003F724C">
        <w:rPr>
          <w:rFonts w:ascii="Times New Roman" w:eastAsiaTheme="majorEastAsia" w:hAnsi="Times New Roman" w:cs="Times New Roman"/>
          <w:bCs/>
          <w:color w:val="000000" w:themeColor="text1"/>
          <w:sz w:val="24"/>
          <w:szCs w:val="24"/>
        </w:rPr>
        <w:t xml:space="preserve">Условный оператор: полная и неполная формы. </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Конструкция «повторения»: циклы с заданным числом повторений, с условием выполнения, с переменной цикла. </w:t>
      </w:r>
      <w:r w:rsidRPr="003F724C">
        <w:rPr>
          <w:rFonts w:ascii="Times New Roman" w:eastAsiaTheme="majorEastAsia" w:hAnsi="Times New Roman" w:cs="Times New Roman"/>
          <w:bCs/>
          <w:i/>
          <w:color w:val="000000" w:themeColor="text1"/>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алгоритмических конструкций в выбранном языке программирования.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Примеры записи команд ветвления и повторения и других конструкций в различных алгоритмических языках.</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Разработка алгоритмов и программ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Оператор присваивания. </w:t>
      </w:r>
      <w:r w:rsidRPr="003F724C">
        <w:rPr>
          <w:rFonts w:ascii="Times New Roman" w:eastAsiaTheme="majorEastAsia" w:hAnsi="Times New Roman" w:cs="Times New Roman"/>
          <w:bCs/>
          <w:i/>
          <w:color w:val="000000" w:themeColor="text1"/>
          <w:sz w:val="24"/>
          <w:szCs w:val="24"/>
        </w:rPr>
        <w:t>Представление о структурах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Константы и переменные. Переменная: имя и значение. Типы переменных: целые, вещественные, </w:t>
      </w:r>
      <w:r w:rsidRPr="003F724C">
        <w:rPr>
          <w:rFonts w:ascii="Times New Roman" w:eastAsiaTheme="majorEastAsia" w:hAnsi="Times New Roman" w:cs="Times New Roman"/>
          <w:bCs/>
          <w:i/>
          <w:color w:val="000000" w:themeColor="text1"/>
          <w:sz w:val="24"/>
          <w:szCs w:val="24"/>
        </w:rPr>
        <w:t>символьные, строковые, логические</w:t>
      </w:r>
      <w:r w:rsidRPr="003F724C">
        <w:rPr>
          <w:rFonts w:ascii="Times New Roman" w:eastAsiaTheme="majorEastAsia" w:hAnsi="Times New Roman" w:cs="Times New Roman"/>
          <w:bCs/>
          <w:color w:val="000000" w:themeColor="text1"/>
          <w:sz w:val="24"/>
          <w:szCs w:val="24"/>
        </w:rPr>
        <w:t xml:space="preserve">. Табличные величины (массивы). Одномерные массивы. </w:t>
      </w:r>
      <w:r w:rsidRPr="003F724C">
        <w:rPr>
          <w:rFonts w:ascii="Times New Roman" w:eastAsiaTheme="majorEastAsia" w:hAnsi="Times New Roman" w:cs="Times New Roman"/>
          <w:bCs/>
          <w:i/>
          <w:color w:val="000000" w:themeColor="text1"/>
          <w:sz w:val="24"/>
          <w:szCs w:val="24"/>
        </w:rPr>
        <w:t>Двумерные массивы.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Примеры задач обработки данных:</w:t>
      </w:r>
    </w:p>
    <w:p w:rsidR="003F724C" w:rsidRPr="003F724C" w:rsidRDefault="003F724C" w:rsidP="00F949F7">
      <w:pPr>
        <w:numPr>
          <w:ilvl w:val="0"/>
          <w:numId w:val="2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минимального и максимального числа из двух, трех, четырех данных чисел;</w:t>
      </w:r>
    </w:p>
    <w:p w:rsidR="003F724C" w:rsidRPr="003F724C" w:rsidRDefault="003F724C" w:rsidP="00F949F7">
      <w:pPr>
        <w:numPr>
          <w:ilvl w:val="0"/>
          <w:numId w:val="2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всех корней заданного квадратного уравнения;</w:t>
      </w:r>
    </w:p>
    <w:p w:rsidR="003F724C" w:rsidRPr="003F724C" w:rsidRDefault="003F724C" w:rsidP="00F949F7">
      <w:pPr>
        <w:numPr>
          <w:ilvl w:val="0"/>
          <w:numId w:val="2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заполнение числового массива в соответствии с формулой или путем ввода чисел;</w:t>
      </w:r>
    </w:p>
    <w:p w:rsidR="003F724C" w:rsidRPr="003F724C" w:rsidRDefault="003F724C" w:rsidP="00F949F7">
      <w:pPr>
        <w:numPr>
          <w:ilvl w:val="0"/>
          <w:numId w:val="2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суммы элементов данной конечной числовой последовательности или массива;</w:t>
      </w:r>
    </w:p>
    <w:p w:rsidR="003F724C" w:rsidRPr="003F724C" w:rsidRDefault="003F724C" w:rsidP="00F949F7">
      <w:pPr>
        <w:numPr>
          <w:ilvl w:val="0"/>
          <w:numId w:val="2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минимального (максимального) элемента массива.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Знакомство с алгоритмами решения этих задач. Реализации этих алгоритмов в выбранной среде программирования.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алгоритмов и программ по управлению исполнителями Робот, Черепашка, Чертежник и др.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i/>
          <w:color w:val="000000" w:themeColor="text1"/>
          <w:sz w:val="24"/>
          <w:szCs w:val="24"/>
        </w:rPr>
        <w:t xml:space="preserve">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w:t>
      </w:r>
      <w:r w:rsidRPr="003F724C">
        <w:rPr>
          <w:rFonts w:ascii="Times New Roman" w:eastAsiaTheme="majorEastAsia" w:hAnsi="Times New Roman" w:cs="Times New Roman"/>
          <w:bCs/>
          <w:i/>
          <w:color w:val="000000" w:themeColor="text1"/>
          <w:sz w:val="24"/>
          <w:szCs w:val="24"/>
        </w:rPr>
        <w:lastRenderedPageBreak/>
        <w:t>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документированием программ. </w:t>
      </w:r>
      <w:r w:rsidRPr="003F724C">
        <w:rPr>
          <w:rFonts w:ascii="Times New Roman" w:eastAsiaTheme="majorEastAsia" w:hAnsi="Times New Roman" w:cs="Times New Roman"/>
          <w:bCs/>
          <w:i/>
          <w:color w:val="000000" w:themeColor="text1"/>
          <w:sz w:val="24"/>
          <w:szCs w:val="24"/>
        </w:rPr>
        <w:t>Составление описание программы по образцу.</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Анализ алгоритмов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F724C" w:rsidRPr="003F724C" w:rsidRDefault="003F724C" w:rsidP="00F949F7">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Робототехника</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3F724C">
        <w:rPr>
          <w:rFonts w:ascii="Times New Roman" w:eastAsiaTheme="majorEastAsia" w:hAnsi="Times New Roman" w:cs="Times New Roman"/>
          <w:bCs/>
          <w:i/>
          <w:color w:val="000000" w:themeColor="text1"/>
          <w:sz w:val="24"/>
          <w:szCs w:val="24"/>
        </w:rPr>
        <w:t>Обратная связь: получение сигналов от цифровых датчиков (касания, расстояния, света, звука и др.</w:t>
      </w:r>
      <w:proofErr w:type="gramEnd"/>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Математическое моделирование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Компьютерные эксперименты.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Использование программных систем и сервисов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Файловая система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Архивирование и разархивирование.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Файловый менеджер.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Поиск в файловой системе.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Подготовка текстов и демонстрационных материалов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Текстовые документы и их структурные элементы (страница, абзац, строка, слово, символ).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F724C">
        <w:rPr>
          <w:rFonts w:ascii="Times New Roman" w:eastAsiaTheme="majorEastAsia" w:hAnsi="Times New Roman" w:cs="Times New Roman"/>
          <w:bCs/>
          <w:i/>
          <w:color w:val="000000" w:themeColor="text1"/>
          <w:sz w:val="24"/>
          <w:szCs w:val="24"/>
        </w:rPr>
        <w:t xml:space="preserve"> История изменений.</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правописания, словари.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Инструменты ввода текста с использованием сканера, программ распознавания, расшифровки устной речи. Компьютерный перевод.</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lastRenderedPageBreak/>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Подготовка компьютерных презентаций. Включение в презентацию аудиовизуальных объектов.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Start"/>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i/>
          <w:color w:val="000000" w:themeColor="text1"/>
          <w:sz w:val="24"/>
          <w:szCs w:val="24"/>
        </w:rPr>
        <w:t>З</w:t>
      </w:r>
      <w:proofErr w:type="gramEnd"/>
      <w:r w:rsidRPr="003F724C">
        <w:rPr>
          <w:rFonts w:ascii="Times New Roman" w:eastAsiaTheme="majorEastAsia" w:hAnsi="Times New Roman" w:cs="Times New Roman"/>
          <w:bCs/>
          <w:i/>
          <w:color w:val="000000" w:themeColor="text1"/>
          <w:sz w:val="24"/>
          <w:szCs w:val="24"/>
        </w:rPr>
        <w:t xml:space="preserve">накомство с обработкой фотографий. Геометрические и стилевые преобразования.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Электронные (динамические) таблицы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Базы данных. Поиск информации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Базы данных. Таблица как представление отношения. Поиск данных в готовой базе. </w:t>
      </w:r>
      <w:r w:rsidRPr="003F724C">
        <w:rPr>
          <w:rFonts w:ascii="Times New Roman" w:eastAsiaTheme="majorEastAsia" w:hAnsi="Times New Roman" w:cs="Times New Roman"/>
          <w:bCs/>
          <w:i/>
          <w:color w:val="000000" w:themeColor="text1"/>
          <w:sz w:val="24"/>
          <w:szCs w:val="24"/>
        </w:rPr>
        <w:t>Связи между таблицами.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F724C">
        <w:rPr>
          <w:rFonts w:ascii="Times New Roman" w:eastAsiaTheme="majorEastAsia" w:hAnsi="Times New Roman" w:cs="Times New Roman"/>
          <w:bCs/>
          <w:i/>
          <w:color w:val="000000" w:themeColor="text1"/>
          <w:sz w:val="24"/>
          <w:szCs w:val="24"/>
        </w:rPr>
        <w:t>Поисковые машины.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Работа в информационном пространстве. Информационно-коммуникационные технологии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Компьютерные сети. Интернет. Адресация в сети Интернет. Доменная система имен. Сайт. Сетевое хранение данных. </w:t>
      </w:r>
      <w:r w:rsidRPr="003F724C">
        <w:rPr>
          <w:rFonts w:ascii="Times New Roman" w:eastAsiaTheme="majorEastAsia" w:hAnsi="Times New Roman" w:cs="Times New Roman"/>
          <w:bCs/>
          <w:i/>
          <w:color w:val="000000" w:themeColor="text1"/>
          <w:sz w:val="24"/>
          <w:szCs w:val="24"/>
        </w:rPr>
        <w:t xml:space="preserve">Большие данные в природе и технике (геномные данные, результаты физических экспериментов, </w:t>
      </w:r>
      <w:proofErr w:type="gramStart"/>
      <w:r w:rsidRPr="003F724C">
        <w:rPr>
          <w:rFonts w:ascii="Times New Roman" w:eastAsiaTheme="majorEastAsia" w:hAnsi="Times New Roman" w:cs="Times New Roman"/>
          <w:bCs/>
          <w:i/>
          <w:color w:val="000000" w:themeColor="text1"/>
          <w:sz w:val="24"/>
          <w:szCs w:val="24"/>
        </w:rPr>
        <w:t>Интернет-данные</w:t>
      </w:r>
      <w:proofErr w:type="gramEnd"/>
      <w:r w:rsidRPr="003F724C">
        <w:rPr>
          <w:rFonts w:ascii="Times New Roman" w:eastAsiaTheme="majorEastAsia" w:hAnsi="Times New Roman" w:cs="Times New Roman"/>
          <w:bCs/>
          <w:i/>
          <w:color w:val="000000" w:themeColor="text1"/>
          <w:sz w:val="24"/>
          <w:szCs w:val="24"/>
        </w:rPr>
        <w:t>, в частности, данные социальных сетей). Технологии их обработки и хранения.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Виды деятельности в сети Интернет. </w:t>
      </w:r>
      <w:proofErr w:type="gramStart"/>
      <w:r w:rsidRPr="003F724C">
        <w:rPr>
          <w:rFonts w:ascii="Times New Roman" w:eastAsiaTheme="majorEastAsia" w:hAnsi="Times New Roman" w:cs="Times New Roman"/>
          <w:bCs/>
          <w:color w:val="000000" w:themeColor="text1"/>
          <w:sz w:val="24"/>
          <w:szCs w:val="24"/>
        </w:rPr>
        <w:t>Интернет-сервисы</w:t>
      </w:r>
      <w:proofErr w:type="gramEnd"/>
      <w:r w:rsidRPr="003F724C">
        <w:rPr>
          <w:rFonts w:ascii="Times New Roman" w:eastAsiaTheme="majorEastAsia" w:hAnsi="Times New Roman" w:cs="Times New Roman"/>
          <w:bCs/>
          <w:color w:val="000000" w:themeColor="text1"/>
          <w:sz w:val="24"/>
          <w:szCs w:val="24"/>
        </w:rPr>
        <w:t>: почтовая служба; справочные службы (карты, расписания и т. п.), поисковые службы, службы обновления программного обеспечения и др.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Компьютерные вирусы и другие вредоносные программы; защита от них.</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Приемы, повышающие безопасность работы в сети Интернет. </w:t>
      </w:r>
      <w:r w:rsidRPr="003F724C">
        <w:rPr>
          <w:rFonts w:ascii="Times New Roman" w:eastAsiaTheme="majorEastAsia" w:hAnsi="Times New Roman" w:cs="Times New Roman"/>
          <w:bCs/>
          <w:i/>
          <w:color w:val="000000" w:themeColor="text1"/>
          <w:sz w:val="24"/>
          <w:szCs w:val="24"/>
        </w:rPr>
        <w:t xml:space="preserve">Проблема подлинности полученной информации. Электронная подпись, сертифицированные сайты и документы. </w:t>
      </w:r>
      <w:r w:rsidRPr="003F724C">
        <w:rPr>
          <w:rFonts w:ascii="Times New Roman" w:eastAsiaTheme="majorEastAsia" w:hAnsi="Times New Roman" w:cs="Times New Roman"/>
          <w:bCs/>
          <w:color w:val="000000" w:themeColor="text1"/>
          <w:sz w:val="24"/>
          <w:szCs w:val="24"/>
        </w:rPr>
        <w:t xml:space="preserve">Методы </w:t>
      </w:r>
      <w:r w:rsidRPr="003F724C">
        <w:rPr>
          <w:rFonts w:ascii="Times New Roman" w:eastAsiaTheme="majorEastAsia" w:hAnsi="Times New Roman" w:cs="Times New Roman"/>
          <w:bCs/>
          <w:color w:val="000000" w:themeColor="text1"/>
          <w:sz w:val="24"/>
          <w:szCs w:val="24"/>
        </w:rPr>
        <w:lastRenderedPageBreak/>
        <w:t>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F724C" w:rsidRPr="00E9771F"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этапы и тенденции развития ИКТ. Стандарты в сфере информатики и ИКТ. </w:t>
      </w:r>
      <w:r w:rsidRPr="003F724C">
        <w:rPr>
          <w:rFonts w:ascii="Times New Roman" w:eastAsiaTheme="majorEastAsia" w:hAnsi="Times New Roman" w:cs="Times New Roman"/>
          <w:bCs/>
          <w:i/>
          <w:color w:val="000000" w:themeColor="text1"/>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w:t>
      </w:r>
      <w:r w:rsidR="00E9771F">
        <w:rPr>
          <w:rFonts w:ascii="Times New Roman" w:eastAsiaTheme="majorEastAsia" w:hAnsi="Times New Roman" w:cs="Times New Roman"/>
          <w:bCs/>
          <w:i/>
          <w:color w:val="000000" w:themeColor="text1"/>
          <w:sz w:val="24"/>
          <w:szCs w:val="24"/>
        </w:rPr>
        <w:t>ресация в сети Интернет и др.).</w:t>
      </w:r>
    </w:p>
    <w:p w:rsidR="003F724C" w:rsidRPr="003F724C" w:rsidRDefault="00E9771F" w:rsidP="00F949F7">
      <w:pPr>
        <w:jc w:val="both"/>
        <w:rPr>
          <w:rFonts w:ascii="Times New Roman" w:eastAsiaTheme="majorEastAsia" w:hAnsi="Times New Roman" w:cs="Times New Roman"/>
          <w:b/>
          <w:bCs/>
          <w:iCs/>
          <w:color w:val="000000" w:themeColor="text1"/>
          <w:sz w:val="24"/>
          <w:szCs w:val="24"/>
        </w:rPr>
      </w:pPr>
      <w:bookmarkStart w:id="92" w:name="_Toc409691710"/>
      <w:bookmarkStart w:id="93" w:name="_Toc410654035"/>
      <w:bookmarkStart w:id="94" w:name="_Toc414553246"/>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.2.2.10. Физика</w:t>
      </w:r>
      <w:bookmarkEnd w:id="92"/>
      <w:bookmarkEnd w:id="93"/>
      <w:bookmarkEnd w:id="94"/>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3F724C">
        <w:rPr>
          <w:rFonts w:ascii="Times New Roman" w:eastAsiaTheme="majorEastAsia" w:hAnsi="Times New Roman" w:cs="Times New Roman"/>
          <w:bCs/>
          <w:color w:val="000000" w:themeColor="text1"/>
          <w:sz w:val="24"/>
          <w:szCs w:val="24"/>
        </w:rPr>
        <w:t>естественно-научные</w:t>
      </w:r>
      <w:proofErr w:type="gramEnd"/>
      <w:r w:rsidRPr="003F724C">
        <w:rPr>
          <w:rFonts w:ascii="Times New Roman" w:eastAsiaTheme="majorEastAsia" w:hAnsi="Times New Roman" w:cs="Times New Roman"/>
          <w:bCs/>
          <w:color w:val="000000" w:themeColor="text1"/>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Математика», «Информатика», «Химия», «Биология», «География», «Экология», «Основы безопасности жизнедеятельности»</w:t>
      </w:r>
      <w:r w:rsidR="00E9771F">
        <w:rPr>
          <w:rFonts w:ascii="Times New Roman" w:eastAsiaTheme="majorEastAsia" w:hAnsi="Times New Roman" w:cs="Times New Roman"/>
          <w:bCs/>
          <w:color w:val="000000" w:themeColor="text1"/>
          <w:sz w:val="24"/>
          <w:szCs w:val="24"/>
        </w:rPr>
        <w:t>, «История», «Литература» и др.</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Физика и физические методы изучения природы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Физические величины и их измерение. Точность и погрешность измерений. Международная система единиц.</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Механические явления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Механическое движение. Материальная точка как модель физического тела. Относительность механического движения. Система отсчета</w:t>
      </w:r>
      <w:proofErr w:type="gramStart"/>
      <w:r w:rsidRPr="003F724C">
        <w:rPr>
          <w:rFonts w:ascii="Times New Roman" w:eastAsiaTheme="majorEastAsia" w:hAnsi="Times New Roman" w:cs="Times New Roman"/>
          <w:bCs/>
          <w:color w:val="000000" w:themeColor="text1"/>
          <w:sz w:val="24"/>
          <w:szCs w:val="24"/>
        </w:rPr>
        <w:t>.Ф</w:t>
      </w:r>
      <w:proofErr w:type="gramEnd"/>
      <w:r w:rsidRPr="003F724C">
        <w:rPr>
          <w:rFonts w:ascii="Times New Roman" w:eastAsiaTheme="majorEastAsia" w:hAnsi="Times New Roman" w:cs="Times New Roman"/>
          <w:bCs/>
          <w:color w:val="000000" w:themeColor="text1"/>
          <w:sz w:val="24"/>
          <w:szCs w:val="24"/>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Простые механизмы. Условия равновесия твердого тела, имеющего закрепленную ось движения. Момент силы. </w:t>
      </w:r>
      <w:r w:rsidRPr="003F724C">
        <w:rPr>
          <w:rFonts w:ascii="Times New Roman" w:eastAsiaTheme="majorEastAsia" w:hAnsi="Times New Roman" w:cs="Times New Roman"/>
          <w:bCs/>
          <w:i/>
          <w:color w:val="000000" w:themeColor="text1"/>
          <w:sz w:val="24"/>
          <w:szCs w:val="24"/>
        </w:rPr>
        <w:t xml:space="preserve">Центр тяжести тела. </w:t>
      </w:r>
      <w:r w:rsidRPr="003F724C">
        <w:rPr>
          <w:rFonts w:ascii="Times New Roman" w:eastAsiaTheme="majorEastAsia" w:hAnsi="Times New Roman" w:cs="Times New Roman"/>
          <w:bCs/>
          <w:color w:val="000000" w:themeColor="text1"/>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Тепловые явления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Строение вещества. Атомы и молекулы. Тепловое движение атомов и молекул. Диффузия в газах, жидкостях и твердых телах. </w:t>
      </w:r>
      <w:r w:rsidRPr="003F724C">
        <w:rPr>
          <w:rFonts w:ascii="Times New Roman" w:eastAsiaTheme="majorEastAsia" w:hAnsi="Times New Roman" w:cs="Times New Roman"/>
          <w:bCs/>
          <w:i/>
          <w:color w:val="000000" w:themeColor="text1"/>
          <w:sz w:val="24"/>
          <w:szCs w:val="24"/>
        </w:rPr>
        <w:t>Броуновское движение</w:t>
      </w:r>
      <w:r w:rsidRPr="003F724C">
        <w:rPr>
          <w:rFonts w:ascii="Times New Roman" w:eastAsiaTheme="majorEastAsia" w:hAnsi="Times New Roman" w:cs="Times New Roman"/>
          <w:bCs/>
          <w:color w:val="000000" w:themeColor="text1"/>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3F724C">
        <w:rPr>
          <w:rFonts w:ascii="Times New Roman" w:eastAsiaTheme="majorEastAsia" w:hAnsi="Times New Roman" w:cs="Times New Roman"/>
          <w:bCs/>
          <w:i/>
          <w:color w:val="000000" w:themeColor="text1"/>
          <w:sz w:val="24"/>
          <w:szCs w:val="24"/>
        </w:rPr>
        <w:t>Экологические проблемы использования тепловых машин.</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Электромагнитные явления</w:t>
      </w:r>
    </w:p>
    <w:p w:rsidR="003F724C" w:rsidRPr="003F724C" w:rsidRDefault="003F724C" w:rsidP="00F949F7">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F724C">
        <w:rPr>
          <w:rFonts w:ascii="Times New Roman" w:eastAsiaTheme="majorEastAsia" w:hAnsi="Times New Roman" w:cs="Times New Roman"/>
          <w:bCs/>
          <w:i/>
          <w:color w:val="000000" w:themeColor="text1"/>
          <w:sz w:val="24"/>
          <w:szCs w:val="24"/>
        </w:rPr>
        <w:t>Напряженность электрического поля.</w:t>
      </w:r>
      <w:r w:rsidRPr="003F724C">
        <w:rPr>
          <w:rFonts w:ascii="Times New Roman" w:eastAsiaTheme="majorEastAsia" w:hAnsi="Times New Roman" w:cs="Times New Roman"/>
          <w:bCs/>
          <w:color w:val="000000" w:themeColor="text1"/>
          <w:sz w:val="24"/>
          <w:szCs w:val="24"/>
        </w:rPr>
        <w:t xml:space="preserve"> Действие электрического поля на электрические заряды. </w:t>
      </w:r>
      <w:r w:rsidRPr="003F724C">
        <w:rPr>
          <w:rFonts w:ascii="Times New Roman" w:eastAsiaTheme="majorEastAsia" w:hAnsi="Times New Roman" w:cs="Times New Roman"/>
          <w:bCs/>
          <w:i/>
          <w:color w:val="000000" w:themeColor="text1"/>
          <w:sz w:val="24"/>
          <w:szCs w:val="24"/>
        </w:rPr>
        <w:t>Конденсатор</w:t>
      </w:r>
      <w:proofErr w:type="gramStart"/>
      <w:r w:rsidRPr="003F724C">
        <w:rPr>
          <w:rFonts w:ascii="Times New Roman" w:eastAsiaTheme="majorEastAsia" w:hAnsi="Times New Roman" w:cs="Times New Roman"/>
          <w:bCs/>
          <w:i/>
          <w:color w:val="000000" w:themeColor="text1"/>
          <w:sz w:val="24"/>
          <w:szCs w:val="24"/>
        </w:rPr>
        <w:t>.Э</w:t>
      </w:r>
      <w:proofErr w:type="gramEnd"/>
      <w:r w:rsidRPr="003F724C">
        <w:rPr>
          <w:rFonts w:ascii="Times New Roman" w:eastAsiaTheme="majorEastAsia" w:hAnsi="Times New Roman" w:cs="Times New Roman"/>
          <w:bCs/>
          <w:i/>
          <w:color w:val="000000" w:themeColor="text1"/>
          <w:sz w:val="24"/>
          <w:szCs w:val="24"/>
        </w:rPr>
        <w:t>нергия электрического поля конденсатора.</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F724C">
        <w:rPr>
          <w:rFonts w:ascii="Times New Roman" w:eastAsiaTheme="majorEastAsia" w:hAnsi="Times New Roman" w:cs="Times New Roman"/>
          <w:bCs/>
          <w:i/>
          <w:color w:val="000000" w:themeColor="text1"/>
          <w:sz w:val="24"/>
          <w:szCs w:val="24"/>
        </w:rPr>
        <w:t>Сила Ампера и сила Лоренца.</w:t>
      </w:r>
      <w:r w:rsidRPr="003F724C">
        <w:rPr>
          <w:rFonts w:ascii="Times New Roman" w:eastAsiaTheme="majorEastAsia" w:hAnsi="Times New Roman" w:cs="Times New Roman"/>
          <w:bCs/>
          <w:color w:val="000000" w:themeColor="text1"/>
          <w:sz w:val="24"/>
          <w:szCs w:val="24"/>
        </w:rPr>
        <w:t xml:space="preserve"> Электродвигатель. Явление </w:t>
      </w:r>
      <w:proofErr w:type="gramStart"/>
      <w:r w:rsidRPr="003F724C">
        <w:rPr>
          <w:rFonts w:ascii="Times New Roman" w:eastAsiaTheme="majorEastAsia" w:hAnsi="Times New Roman" w:cs="Times New Roman"/>
          <w:bCs/>
          <w:color w:val="000000" w:themeColor="text1"/>
          <w:sz w:val="24"/>
          <w:szCs w:val="24"/>
        </w:rPr>
        <w:t>электромагнитной</w:t>
      </w:r>
      <w:proofErr w:type="gramEnd"/>
      <w:r w:rsidRPr="003F724C">
        <w:rPr>
          <w:rFonts w:ascii="Times New Roman" w:eastAsiaTheme="majorEastAsia" w:hAnsi="Times New Roman" w:cs="Times New Roman"/>
          <w:bCs/>
          <w:color w:val="000000" w:themeColor="text1"/>
          <w:sz w:val="24"/>
          <w:szCs w:val="24"/>
        </w:rPr>
        <w:t xml:space="preserve"> индукция. Опыты Фарадея.</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Электромагнитные колебания. </w:t>
      </w:r>
      <w:r w:rsidRPr="003F724C">
        <w:rPr>
          <w:rFonts w:ascii="Times New Roman" w:eastAsiaTheme="majorEastAsia" w:hAnsi="Times New Roman" w:cs="Times New Roman"/>
          <w:bCs/>
          <w:i/>
          <w:color w:val="000000" w:themeColor="text1"/>
          <w:sz w:val="24"/>
          <w:szCs w:val="24"/>
        </w:rPr>
        <w:t>Колебательный контур. Электрогенератор. Переменный ток. Трансформатор.</w:t>
      </w:r>
      <w:r w:rsidRPr="003F724C">
        <w:rPr>
          <w:rFonts w:ascii="Times New Roman" w:eastAsiaTheme="majorEastAsia" w:hAnsi="Times New Roman" w:cs="Times New Roman"/>
          <w:bCs/>
          <w:color w:val="000000" w:themeColor="text1"/>
          <w:sz w:val="24"/>
          <w:szCs w:val="24"/>
        </w:rPr>
        <w:t xml:space="preserve"> Передача электрической энергии на расстояние. Электромагнитные волны и их свойства. </w:t>
      </w:r>
      <w:r w:rsidRPr="003F724C">
        <w:rPr>
          <w:rFonts w:ascii="Times New Roman" w:eastAsiaTheme="majorEastAsia" w:hAnsi="Times New Roman" w:cs="Times New Roman"/>
          <w:bCs/>
          <w:i/>
          <w:color w:val="000000" w:themeColor="text1"/>
          <w:sz w:val="24"/>
          <w:szCs w:val="24"/>
        </w:rPr>
        <w:t>Принципы радиосвязи и телевидения</w:t>
      </w:r>
      <w:proofErr w:type="gramStart"/>
      <w:r w:rsidRPr="003F724C">
        <w:rPr>
          <w:rFonts w:ascii="Times New Roman" w:eastAsiaTheme="majorEastAsia" w:hAnsi="Times New Roman" w:cs="Times New Roman"/>
          <w:bCs/>
          <w:i/>
          <w:color w:val="000000" w:themeColor="text1"/>
          <w:sz w:val="24"/>
          <w:szCs w:val="24"/>
        </w:rPr>
        <w:t>.В</w:t>
      </w:r>
      <w:proofErr w:type="gramEnd"/>
      <w:r w:rsidRPr="003F724C">
        <w:rPr>
          <w:rFonts w:ascii="Times New Roman" w:eastAsiaTheme="majorEastAsia" w:hAnsi="Times New Roman" w:cs="Times New Roman"/>
          <w:bCs/>
          <w:i/>
          <w:color w:val="000000" w:themeColor="text1"/>
          <w:sz w:val="24"/>
          <w:szCs w:val="24"/>
        </w:rPr>
        <w:t>лияние электромагнитных излучений на живые организмы.</w:t>
      </w:r>
    </w:p>
    <w:p w:rsidR="003F724C" w:rsidRPr="003F724C" w:rsidRDefault="003F724C" w:rsidP="00F949F7">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Свет – </w:t>
      </w:r>
      <w:proofErr w:type="gramStart"/>
      <w:r w:rsidRPr="003F724C">
        <w:rPr>
          <w:rFonts w:ascii="Times New Roman" w:eastAsiaTheme="majorEastAsia" w:hAnsi="Times New Roman" w:cs="Times New Roman"/>
          <w:bCs/>
          <w:color w:val="000000" w:themeColor="text1"/>
          <w:sz w:val="24"/>
          <w:szCs w:val="24"/>
        </w:rPr>
        <w:t>электромагнитные</w:t>
      </w:r>
      <w:proofErr w:type="gramEnd"/>
      <w:r w:rsidRPr="003F724C">
        <w:rPr>
          <w:rFonts w:ascii="Times New Roman" w:eastAsiaTheme="majorEastAsia" w:hAnsi="Times New Roman" w:cs="Times New Roman"/>
          <w:bCs/>
          <w:color w:val="000000" w:themeColor="text1"/>
          <w:sz w:val="24"/>
          <w:szCs w:val="24"/>
        </w:rPr>
        <w:t xml:space="preserve">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F724C">
        <w:rPr>
          <w:rFonts w:ascii="Times New Roman" w:eastAsiaTheme="majorEastAsia" w:hAnsi="Times New Roman" w:cs="Times New Roman"/>
          <w:bCs/>
          <w:i/>
          <w:color w:val="000000" w:themeColor="text1"/>
          <w:sz w:val="24"/>
          <w:szCs w:val="24"/>
        </w:rPr>
        <w:t>Оптические приборы.</w:t>
      </w:r>
      <w:r w:rsidRPr="003F724C">
        <w:rPr>
          <w:rFonts w:ascii="Times New Roman" w:eastAsiaTheme="majorEastAsia" w:hAnsi="Times New Roman" w:cs="Times New Roman"/>
          <w:bCs/>
          <w:color w:val="000000" w:themeColor="text1"/>
          <w:sz w:val="24"/>
          <w:szCs w:val="24"/>
        </w:rPr>
        <w:t xml:space="preserve"> Глаз как оптическая система. Дисперсия света. </w:t>
      </w:r>
      <w:r w:rsidRPr="003F724C">
        <w:rPr>
          <w:rFonts w:ascii="Times New Roman" w:eastAsiaTheme="majorEastAsia" w:hAnsi="Times New Roman" w:cs="Times New Roman"/>
          <w:bCs/>
          <w:i/>
          <w:color w:val="000000" w:themeColor="text1"/>
          <w:sz w:val="24"/>
          <w:szCs w:val="24"/>
        </w:rPr>
        <w:t>Интерференция и дифракция света.</w:t>
      </w:r>
    </w:p>
    <w:p w:rsidR="003F724C" w:rsidRPr="003F724C" w:rsidRDefault="003F724C" w:rsidP="00F949F7">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Квантовые явления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Строение атомов. Планетарная модель атома. Квантовый характер поглощения и испускания света атомами. Линейчатые спектры.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Опыты Резерфорда.</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 атомного ядра. Протон, нейтрон и электрон. Закон Эйнштейна о пропорциональности массы и энергии. </w:t>
      </w:r>
      <w:r w:rsidRPr="003F724C">
        <w:rPr>
          <w:rFonts w:ascii="Times New Roman" w:eastAsiaTheme="majorEastAsia" w:hAnsi="Times New Roman" w:cs="Times New Roman"/>
          <w:bCs/>
          <w:i/>
          <w:color w:val="000000" w:themeColor="text1"/>
          <w:sz w:val="24"/>
          <w:szCs w:val="24"/>
        </w:rPr>
        <w:t>Дефект масс и энергия связи атомных ядер.</w:t>
      </w:r>
      <w:r w:rsidRPr="003F724C">
        <w:rPr>
          <w:rFonts w:ascii="Times New Roman" w:eastAsiaTheme="majorEastAsia" w:hAnsi="Times New Roman" w:cs="Times New Roman"/>
          <w:bCs/>
          <w:color w:val="000000" w:themeColor="text1"/>
          <w:sz w:val="24"/>
          <w:szCs w:val="24"/>
        </w:rPr>
        <w:t xml:space="preserve"> Радиоактивность. Период полураспада. Альфа-излучение. </w:t>
      </w:r>
      <w:r w:rsidRPr="003F724C">
        <w:rPr>
          <w:rFonts w:ascii="Times New Roman" w:eastAsiaTheme="majorEastAsia" w:hAnsi="Times New Roman" w:cs="Times New Roman"/>
          <w:bCs/>
          <w:i/>
          <w:color w:val="000000" w:themeColor="text1"/>
          <w:sz w:val="24"/>
          <w:szCs w:val="24"/>
        </w:rPr>
        <w:t>Бета-излучение</w:t>
      </w:r>
      <w:r w:rsidRPr="003F724C">
        <w:rPr>
          <w:rFonts w:ascii="Times New Roman" w:eastAsiaTheme="majorEastAsia" w:hAnsi="Times New Roman" w:cs="Times New Roman"/>
          <w:bCs/>
          <w:color w:val="000000" w:themeColor="text1"/>
          <w:sz w:val="24"/>
          <w:szCs w:val="24"/>
        </w:rPr>
        <w:t xml:space="preserve">. Гамма-излучение. Ядерные реакции. Источники энергии Солнца и звезд. Ядерная энергетика. </w:t>
      </w:r>
      <w:r w:rsidRPr="003F724C">
        <w:rPr>
          <w:rFonts w:ascii="Times New Roman" w:eastAsiaTheme="majorEastAsia" w:hAnsi="Times New Roman" w:cs="Times New Roman"/>
          <w:bCs/>
          <w:i/>
          <w:color w:val="000000" w:themeColor="text1"/>
          <w:sz w:val="24"/>
          <w:szCs w:val="24"/>
        </w:rPr>
        <w:t xml:space="preserve">Экологические проблемы работы атомных электростанций. </w:t>
      </w:r>
      <w:r w:rsidRPr="003F724C">
        <w:rPr>
          <w:rFonts w:ascii="Times New Roman" w:eastAsiaTheme="majorEastAsia" w:hAnsi="Times New Roman" w:cs="Times New Roman"/>
          <w:bCs/>
          <w:color w:val="000000" w:themeColor="text1"/>
          <w:sz w:val="24"/>
          <w:szCs w:val="24"/>
        </w:rPr>
        <w:t xml:space="preserve">Дозиметрия. </w:t>
      </w:r>
      <w:r w:rsidRPr="003F724C">
        <w:rPr>
          <w:rFonts w:ascii="Times New Roman" w:eastAsiaTheme="majorEastAsia" w:hAnsi="Times New Roman" w:cs="Times New Roman"/>
          <w:bCs/>
          <w:i/>
          <w:color w:val="000000" w:themeColor="text1"/>
          <w:sz w:val="24"/>
          <w:szCs w:val="24"/>
        </w:rPr>
        <w:t>Влияние радиоактивных излучений на живые организмы.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и эволюция Вселенной</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Геоцентрическая и гелиоцентрическая системы мира. Фи</w:t>
      </w:r>
      <w:r w:rsidRPr="003F724C">
        <w:rPr>
          <w:rFonts w:ascii="Times New Roman" w:eastAsiaTheme="majorEastAsia" w:hAnsi="Times New Roman" w:cs="Times New Roman"/>
          <w:bCs/>
          <w:color w:val="000000" w:themeColor="text1"/>
          <w:sz w:val="24"/>
          <w:szCs w:val="24"/>
        </w:rPr>
        <w:softHyphen/>
        <w:t>зическая природа небесных тел Солнечной системы. Проис</w:t>
      </w:r>
      <w:r w:rsidRPr="003F724C">
        <w:rPr>
          <w:rFonts w:ascii="Times New Roman" w:eastAsiaTheme="majorEastAsia" w:hAnsi="Times New Roman" w:cs="Times New Roman"/>
          <w:bCs/>
          <w:color w:val="000000" w:themeColor="text1"/>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лабораторных и практических работ</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Лабораторные работы (независимо от тематической принадлежности) делятся следующие типы:</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Проведение прямых измерений физических величин </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по полученным результатам прямых измерений зависимого от них параметра (косвенные измерения).</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одной физической величины от другой с представлением результатов в виде графика или таблицы.</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F724C" w:rsidRPr="003F724C" w:rsidRDefault="003F724C" w:rsidP="00170B9E">
      <w:pPr>
        <w:numPr>
          <w:ilvl w:val="0"/>
          <w:numId w:val="2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Знакомство с техническими устройствами и их конструирование.</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Проведение прямых измерений физических величин</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размеров тел.</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размеров малых тел.</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массы тела.</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объема тела.</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силы.</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времени процесса, периода колебаний.</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температуры.</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давления воздуха в баллоне под поршнем.</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силы тока и его регулирование.</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напряжения.</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углов падения и преломления.</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фокусного расстояния линзы.</w:t>
      </w:r>
    </w:p>
    <w:p w:rsidR="003F724C" w:rsidRPr="003F724C" w:rsidRDefault="003F724C" w:rsidP="00170B9E">
      <w:pPr>
        <w:numPr>
          <w:ilvl w:val="0"/>
          <w:numId w:val="2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радиоактивного фона.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Расчет по полученным результатам прямых измерений зависимого от них параметра (косвенные измерения)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плотности вещества твердого тела.</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коэффициента трения скольжения.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жесткости пружины.</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выталкивающей силы, действующей на погруженное в жидкость тело.</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момента силы.</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скорости равномерного движения.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средней скорости движения.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ускорения равноускоренного движения.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работы и мощности.</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частоты колебаний груза на пружине и нити.</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относительной влажности.</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Определение количества теплоты.</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удельной теплоемкости.</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работы и мощности электрического тока.</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сопротивления.</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оптической силы линзы.</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F724C" w:rsidRPr="003F724C" w:rsidRDefault="003F724C" w:rsidP="00170B9E">
      <w:pPr>
        <w:numPr>
          <w:ilvl w:val="0"/>
          <w:numId w:val="2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трения от характера поверхности, ее независимости от площади.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периода колебаний груза на нити от длины и независимости от массы.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периода колебаний груза на пружине от массы и жесткости.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давления газа от объема и температуры.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температуры остывающей воды от времени.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явления взаимодействия катушки с током и магнита.</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явления электромагнитной индукции.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явления отражения и преломления света.</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явления дисперсии.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Обнаружение зависимости сопротивления проводника от его параметров и вещества.</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веса тела в жидкости от объема погруженной части.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одной физической величины от другой с представлением результатов в виде графика или таблицы.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массы от объема.</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пути от времени при равноускоренном движении без начальной скорости.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скорости от времени и пути при равноускоренном движении.</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трения от силы давления.</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Исследование зависимости деформации пружины от силы.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периода колебаний груза на нити от длины.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периода колебаний груза на пружине от жесткости и массы.</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тока через проводник от напряжения.</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тока через лампочку от напряжения.</w:t>
      </w:r>
    </w:p>
    <w:p w:rsidR="003F724C" w:rsidRPr="003F724C" w:rsidRDefault="003F724C" w:rsidP="00170B9E">
      <w:pPr>
        <w:numPr>
          <w:ilvl w:val="0"/>
          <w:numId w:val="2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угла преломления от угла падения.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о линейной зависимости длины столбика жидкости в трубке от температуры.</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о прямой пропорциональности скорости при равноускоренном движении пройденному пути.</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правила сложения токов на двух параллельно включенных резисторов.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Знакомство с техническими устройствами и их конструирование</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наклонной плоскости с заданным значением КПД.</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ареометра и испытание его работы.</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Сборка электрической цепи и измерение силы тока в ее различных участках.</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Сборка электромагнита и испытание его действия.</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электрического двигателя постоянного тока (на модели).</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электродвигателя.</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модели телескопа.</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модели лодки с заданной грузоподъемностью.</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своего зрения и подбор очков.</w:t>
      </w:r>
    </w:p>
    <w:p w:rsidR="003F724C" w:rsidRPr="003F724C"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простейшего генератора.</w:t>
      </w:r>
    </w:p>
    <w:p w:rsidR="003F724C" w:rsidRPr="00E9771F" w:rsidRDefault="003F724C" w:rsidP="00170B9E">
      <w:pPr>
        <w:numPr>
          <w:ilvl w:val="0"/>
          <w:numId w:val="2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свойств изображения в линзах.</w:t>
      </w:r>
    </w:p>
    <w:p w:rsidR="003F724C" w:rsidRPr="003F724C" w:rsidRDefault="00E9771F" w:rsidP="00170B9E">
      <w:pPr>
        <w:jc w:val="both"/>
        <w:rPr>
          <w:rFonts w:ascii="Times New Roman" w:eastAsiaTheme="majorEastAsia" w:hAnsi="Times New Roman" w:cs="Times New Roman"/>
          <w:b/>
          <w:bCs/>
          <w:iCs/>
          <w:color w:val="000000" w:themeColor="text1"/>
          <w:sz w:val="24"/>
          <w:szCs w:val="24"/>
        </w:rPr>
      </w:pPr>
      <w:bookmarkStart w:id="95" w:name="_Toc409691711"/>
      <w:bookmarkStart w:id="96" w:name="_Toc410654036"/>
      <w:bookmarkStart w:id="97" w:name="_Toc414553247"/>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.2.2.11. Биология</w:t>
      </w:r>
      <w:bookmarkEnd w:id="95"/>
      <w:bookmarkEnd w:id="96"/>
      <w:bookmarkEnd w:id="97"/>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98" w:name="page3"/>
      <w:bookmarkEnd w:id="98"/>
      <w:r w:rsidRPr="003F724C">
        <w:rPr>
          <w:rFonts w:ascii="Times New Roman" w:eastAsiaTheme="majorEastAsia" w:hAnsi="Times New Roman" w:cs="Times New Roman"/>
          <w:bCs/>
          <w:color w:val="000000" w:themeColor="text1"/>
          <w:sz w:val="24"/>
          <w:szCs w:val="24"/>
        </w:rPr>
        <w:t xml:space="preserve"> и научно аргументировать полученные выводы.</w:t>
      </w:r>
      <w:proofErr w:type="gramEnd"/>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3F724C">
        <w:rPr>
          <w:rFonts w:ascii="Times New Roman" w:eastAsiaTheme="majorEastAsia" w:hAnsi="Times New Roman" w:cs="Times New Roman"/>
          <w:bCs/>
          <w:color w:val="000000" w:themeColor="text1"/>
          <w:sz w:val="24"/>
          <w:szCs w:val="24"/>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3F724C">
        <w:rPr>
          <w:rFonts w:ascii="Times New Roman" w:eastAsiaTheme="majorEastAsia" w:hAnsi="Times New Roman" w:cs="Times New Roman"/>
          <w:bCs/>
          <w:color w:val="000000" w:themeColor="text1"/>
          <w:sz w:val="24"/>
          <w:szCs w:val="24"/>
        </w:rPr>
        <w:t>.</w:t>
      </w:r>
      <w:bookmarkStart w:id="99" w:name="page15"/>
      <w:bookmarkStart w:id="100" w:name="page25"/>
      <w:bookmarkEnd w:id="99"/>
      <w:bookmarkEnd w:id="100"/>
      <w:r w:rsidRPr="003F724C">
        <w:rPr>
          <w:rFonts w:ascii="Times New Roman" w:eastAsiaTheme="majorEastAsia" w:hAnsi="Times New Roman" w:cs="Times New Roman"/>
          <w:b/>
          <w:bCs/>
          <w:color w:val="000000" w:themeColor="text1"/>
          <w:sz w:val="24"/>
          <w:szCs w:val="24"/>
        </w:rPr>
        <w:t>Ж</w:t>
      </w:r>
      <w:proofErr w:type="gramEnd"/>
      <w:r w:rsidRPr="003F724C">
        <w:rPr>
          <w:rFonts w:ascii="Times New Roman" w:eastAsiaTheme="majorEastAsia" w:hAnsi="Times New Roman" w:cs="Times New Roman"/>
          <w:b/>
          <w:bCs/>
          <w:color w:val="000000" w:themeColor="text1"/>
          <w:sz w:val="24"/>
          <w:szCs w:val="24"/>
        </w:rPr>
        <w:t>ивые организмы.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Биология – наука о живых организмах.</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Свойства живых организмов (</w:t>
      </w:r>
      <w:r w:rsidRPr="003F724C">
        <w:rPr>
          <w:rFonts w:ascii="Times New Roman" w:eastAsiaTheme="majorEastAsia" w:hAnsi="Times New Roman" w:cs="Times New Roman"/>
          <w:bCs/>
          <w:i/>
          <w:color w:val="000000" w:themeColor="text1"/>
          <w:sz w:val="24"/>
          <w:szCs w:val="24"/>
        </w:rPr>
        <w:t>структурированность, целостность</w:t>
      </w:r>
      <w:r w:rsidRPr="003F724C">
        <w:rPr>
          <w:rFonts w:ascii="Times New Roman" w:eastAsiaTheme="majorEastAsia" w:hAnsi="Times New Roman" w:cs="Times New Roman"/>
          <w:bCs/>
          <w:color w:val="000000" w:themeColor="text1"/>
          <w:sz w:val="24"/>
          <w:szCs w:val="24"/>
        </w:rPr>
        <w:t xml:space="preserve">, обмен веществ, движение, размножение, развитие, раздражимость, приспособленность, </w:t>
      </w:r>
      <w:r w:rsidRPr="003F724C">
        <w:rPr>
          <w:rFonts w:ascii="Times New Roman" w:eastAsiaTheme="majorEastAsia" w:hAnsi="Times New Roman" w:cs="Times New Roman"/>
          <w:bCs/>
          <w:i/>
          <w:color w:val="000000" w:themeColor="text1"/>
          <w:sz w:val="24"/>
          <w:szCs w:val="24"/>
        </w:rPr>
        <w:t>наследственность и изменчивость</w:t>
      </w:r>
      <w:r w:rsidRPr="003F724C">
        <w:rPr>
          <w:rFonts w:ascii="Times New Roman" w:eastAsiaTheme="majorEastAsia" w:hAnsi="Times New Roman" w:cs="Times New Roman"/>
          <w:bCs/>
          <w:color w:val="000000" w:themeColor="text1"/>
          <w:sz w:val="24"/>
          <w:szCs w:val="24"/>
        </w:rPr>
        <w:t>) их проявление у растений, животных, грибов и бактерий.</w:t>
      </w:r>
      <w:proofErr w:type="gramEnd"/>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Клеточное строение организмов.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Клетка–основа строения ижизнедеятельности организмов. </w:t>
      </w:r>
      <w:r w:rsidRPr="003F724C">
        <w:rPr>
          <w:rFonts w:ascii="Times New Roman" w:eastAsiaTheme="majorEastAsia" w:hAnsi="Times New Roman" w:cs="Times New Roman"/>
          <w:bCs/>
          <w:i/>
          <w:color w:val="000000" w:themeColor="text1"/>
          <w:sz w:val="24"/>
          <w:szCs w:val="24"/>
        </w:rPr>
        <w:t>История изучения клетки</w:t>
      </w:r>
      <w:proofErr w:type="gramStart"/>
      <w:r w:rsidRPr="003F724C">
        <w:rPr>
          <w:rFonts w:ascii="Times New Roman" w:eastAsiaTheme="majorEastAsia" w:hAnsi="Times New Roman" w:cs="Times New Roman"/>
          <w:bCs/>
          <w:i/>
          <w:color w:val="000000" w:themeColor="text1"/>
          <w:sz w:val="24"/>
          <w:szCs w:val="24"/>
        </w:rPr>
        <w:t>.М</w:t>
      </w:r>
      <w:proofErr w:type="gramEnd"/>
      <w:r w:rsidRPr="003F724C">
        <w:rPr>
          <w:rFonts w:ascii="Times New Roman" w:eastAsiaTheme="majorEastAsia" w:hAnsi="Times New Roman" w:cs="Times New Roman"/>
          <w:bCs/>
          <w:i/>
          <w:color w:val="000000" w:themeColor="text1"/>
          <w:sz w:val="24"/>
          <w:szCs w:val="24"/>
        </w:rPr>
        <w:t>етоды изучения клетки.</w:t>
      </w:r>
      <w:r w:rsidRPr="003F724C">
        <w:rPr>
          <w:rFonts w:ascii="Times New Roman" w:eastAsiaTheme="majorEastAsia" w:hAnsi="Times New Roman" w:cs="Times New Roman"/>
          <w:bCs/>
          <w:color w:val="000000" w:themeColor="text1"/>
          <w:sz w:val="24"/>
          <w:szCs w:val="24"/>
        </w:rPr>
        <w:t xml:space="preserve"> Строение и жизнедеятельность клетки. Бактериальная клетка. Животная клетка. Растительная клетка. Грибная клетка. </w:t>
      </w:r>
      <w:r w:rsidRPr="003F724C">
        <w:rPr>
          <w:rFonts w:ascii="Times New Roman" w:eastAsiaTheme="majorEastAsia" w:hAnsi="Times New Roman" w:cs="Times New Roman"/>
          <w:bCs/>
          <w:i/>
          <w:color w:val="000000" w:themeColor="text1"/>
          <w:sz w:val="24"/>
          <w:szCs w:val="24"/>
        </w:rPr>
        <w:t>Ткани организмов.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Многообразие организмов.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Среды жизни.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F724C">
        <w:rPr>
          <w:rFonts w:ascii="Times New Roman" w:eastAsiaTheme="majorEastAsia" w:hAnsi="Times New Roman" w:cs="Times New Roman"/>
          <w:bCs/>
          <w:i/>
          <w:color w:val="000000" w:themeColor="text1"/>
          <w:sz w:val="24"/>
          <w:szCs w:val="24"/>
        </w:rPr>
        <w:t>Растительный и животный мир родного края.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Растения.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Органы цветкового растения.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Семя. Строение семени</w:t>
      </w:r>
      <w:proofErr w:type="gramStart"/>
      <w:r w:rsidRPr="003F724C">
        <w:rPr>
          <w:rFonts w:ascii="Times New Roman" w:eastAsiaTheme="majorEastAsia" w:hAnsi="Times New Roman" w:cs="Times New Roman"/>
          <w:bCs/>
          <w:color w:val="000000" w:themeColor="text1"/>
          <w:sz w:val="24"/>
          <w:szCs w:val="24"/>
        </w:rPr>
        <w:t>.К</w:t>
      </w:r>
      <w:proofErr w:type="gramEnd"/>
      <w:r w:rsidRPr="003F724C">
        <w:rPr>
          <w:rFonts w:ascii="Times New Roman" w:eastAsiaTheme="majorEastAsia" w:hAnsi="Times New Roman" w:cs="Times New Roman"/>
          <w:bCs/>
          <w:color w:val="000000" w:themeColor="text1"/>
          <w:sz w:val="24"/>
          <w:szCs w:val="24"/>
        </w:rPr>
        <w:t>орень. Зоны корня. Виды корней. Корневые системы. Значение корня. Видоизменения корней</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3F724C">
        <w:rPr>
          <w:rFonts w:ascii="Times New Roman" w:eastAsiaTheme="majorEastAsia" w:hAnsi="Times New Roman" w:cs="Times New Roman"/>
          <w:bCs/>
          <w:color w:val="000000" w:themeColor="text1"/>
          <w:sz w:val="24"/>
          <w:szCs w:val="24"/>
        </w:rPr>
        <w:t>.С</w:t>
      </w:r>
      <w:proofErr w:type="gramEnd"/>
      <w:r w:rsidRPr="003F724C">
        <w:rPr>
          <w:rFonts w:ascii="Times New Roman" w:eastAsiaTheme="majorEastAsia" w:hAnsi="Times New Roman" w:cs="Times New Roman"/>
          <w:bCs/>
          <w:color w:val="000000" w:themeColor="text1"/>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Микроскопическое строение растений.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Жизнедеятельность цветковых растений.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F724C">
        <w:rPr>
          <w:rFonts w:ascii="Times New Roman" w:eastAsiaTheme="majorEastAsia" w:hAnsi="Times New Roman" w:cs="Times New Roman"/>
          <w:bCs/>
          <w:i/>
          <w:color w:val="000000" w:themeColor="text1"/>
          <w:sz w:val="24"/>
          <w:szCs w:val="24"/>
        </w:rPr>
        <w:t>Движения</w:t>
      </w:r>
      <w:r w:rsidRPr="003F724C">
        <w:rPr>
          <w:rFonts w:ascii="Times New Roman" w:eastAsiaTheme="majorEastAsia" w:hAnsi="Times New Roman" w:cs="Times New Roman"/>
          <w:bCs/>
          <w:color w:val="000000" w:themeColor="text1"/>
          <w:sz w:val="24"/>
          <w:szCs w:val="24"/>
        </w:rPr>
        <w:t xml:space="preserve">. Рост, развитие и размножение растений. Половое размножение растений. </w:t>
      </w:r>
      <w:r w:rsidRPr="003F724C">
        <w:rPr>
          <w:rFonts w:ascii="Times New Roman" w:eastAsiaTheme="majorEastAsia" w:hAnsi="Times New Roman" w:cs="Times New Roman"/>
          <w:bCs/>
          <w:i/>
          <w:color w:val="000000" w:themeColor="text1"/>
          <w:sz w:val="24"/>
          <w:szCs w:val="24"/>
        </w:rPr>
        <w:t>Оплодотворение у цветковых растений.</w:t>
      </w:r>
      <w:r w:rsidRPr="003F724C">
        <w:rPr>
          <w:rFonts w:ascii="Times New Roman" w:eastAsiaTheme="majorEastAsia" w:hAnsi="Times New Roman" w:cs="Times New Roman"/>
          <w:bCs/>
          <w:color w:val="000000" w:themeColor="text1"/>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Многообразие растений.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Бактерии.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Бактерии,их строение и жизнедеятельность</w:t>
      </w:r>
      <w:proofErr w:type="gramStart"/>
      <w:r w:rsidRPr="003F724C">
        <w:rPr>
          <w:rFonts w:ascii="Times New Roman" w:eastAsiaTheme="majorEastAsia" w:hAnsi="Times New Roman" w:cs="Times New Roman"/>
          <w:bCs/>
          <w:color w:val="000000" w:themeColor="text1"/>
          <w:sz w:val="24"/>
          <w:szCs w:val="24"/>
        </w:rPr>
        <w:t>.Р</w:t>
      </w:r>
      <w:proofErr w:type="gramEnd"/>
      <w:r w:rsidRPr="003F724C">
        <w:rPr>
          <w:rFonts w:ascii="Times New Roman" w:eastAsiaTheme="majorEastAsia" w:hAnsi="Times New Roman" w:cs="Times New Roman"/>
          <w:bCs/>
          <w:color w:val="000000" w:themeColor="text1"/>
          <w:sz w:val="24"/>
          <w:szCs w:val="24"/>
        </w:rPr>
        <w:t xml:space="preserve">ольбактерий в природе, жизни человека. Меры профилактики заболеваний, вызываемых бактериями. </w:t>
      </w:r>
      <w:r w:rsidRPr="003F724C">
        <w:rPr>
          <w:rFonts w:ascii="Times New Roman" w:eastAsiaTheme="majorEastAsia" w:hAnsi="Times New Roman" w:cs="Times New Roman"/>
          <w:bCs/>
          <w:i/>
          <w:color w:val="000000" w:themeColor="text1"/>
          <w:sz w:val="24"/>
          <w:szCs w:val="24"/>
        </w:rPr>
        <w:t>Значение работ Р. Коха и Л. Пастера.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Грибы.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Животные.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Общее знакомство с животными. Животные ткани, органы и системы органов животных.</w:t>
      </w:r>
      <w:r w:rsidRPr="003F724C">
        <w:rPr>
          <w:rFonts w:ascii="Times New Roman" w:eastAsiaTheme="majorEastAsia" w:hAnsi="Times New Roman" w:cs="Times New Roman"/>
          <w:bCs/>
          <w:i/>
          <w:color w:val="000000" w:themeColor="text1"/>
          <w:sz w:val="24"/>
          <w:szCs w:val="24"/>
        </w:rPr>
        <w:t xml:space="preserve"> Организм животного как биосистема. </w:t>
      </w:r>
      <w:r w:rsidRPr="003F724C">
        <w:rPr>
          <w:rFonts w:ascii="Times New Roman" w:eastAsiaTheme="majorEastAsia" w:hAnsi="Times New Roman" w:cs="Times New Roman"/>
          <w:bCs/>
          <w:color w:val="000000" w:themeColor="text1"/>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Одноклеточные животные, или Простейшие.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Общаяхарактеристика простейших. </w:t>
      </w:r>
      <w:r w:rsidRPr="003F724C">
        <w:rPr>
          <w:rFonts w:ascii="Times New Roman" w:eastAsiaTheme="majorEastAsia" w:hAnsi="Times New Roman" w:cs="Times New Roman"/>
          <w:bCs/>
          <w:i/>
          <w:color w:val="000000" w:themeColor="text1"/>
          <w:sz w:val="24"/>
          <w:szCs w:val="24"/>
        </w:rPr>
        <w:t>Происхождение простейших</w:t>
      </w:r>
      <w:r w:rsidRPr="003F724C">
        <w:rPr>
          <w:rFonts w:ascii="Times New Roman" w:eastAsiaTheme="majorEastAsia" w:hAnsi="Times New Roman" w:cs="Times New Roman"/>
          <w:bCs/>
          <w:color w:val="000000" w:themeColor="text1"/>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w:t>
      </w:r>
      <w:proofErr w:type="gramStart"/>
      <w:r w:rsidRPr="003F724C">
        <w:rPr>
          <w:rFonts w:ascii="Times New Roman" w:eastAsiaTheme="majorEastAsia" w:hAnsi="Times New Roman" w:cs="Times New Roman"/>
          <w:b/>
          <w:bCs/>
          <w:color w:val="000000" w:themeColor="text1"/>
          <w:sz w:val="24"/>
          <w:szCs w:val="24"/>
        </w:rPr>
        <w:t>Кишечнополостные</w:t>
      </w:r>
      <w:proofErr w:type="gramEnd"/>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Многоклеточные животные. Общая характеристика типа </w:t>
      </w:r>
      <w:proofErr w:type="gramStart"/>
      <w:r w:rsidRPr="003F724C">
        <w:rPr>
          <w:rFonts w:ascii="Times New Roman" w:eastAsiaTheme="majorEastAsia" w:hAnsi="Times New Roman" w:cs="Times New Roman"/>
          <w:bCs/>
          <w:color w:val="000000" w:themeColor="text1"/>
          <w:sz w:val="24"/>
          <w:szCs w:val="24"/>
        </w:rPr>
        <w:t>Кишечнополостные</w:t>
      </w:r>
      <w:proofErr w:type="gramEnd"/>
      <w:r w:rsidRPr="003F724C">
        <w:rPr>
          <w:rFonts w:ascii="Times New Roman" w:eastAsiaTheme="majorEastAsia" w:hAnsi="Times New Roman" w:cs="Times New Roman"/>
          <w:bCs/>
          <w:color w:val="000000" w:themeColor="text1"/>
          <w:sz w:val="24"/>
          <w:szCs w:val="24"/>
        </w:rPr>
        <w:t xml:space="preserve">. Регенерация. </w:t>
      </w:r>
      <w:r w:rsidRPr="003F724C">
        <w:rPr>
          <w:rFonts w:ascii="Times New Roman" w:eastAsiaTheme="majorEastAsia" w:hAnsi="Times New Roman" w:cs="Times New Roman"/>
          <w:bCs/>
          <w:i/>
          <w:color w:val="000000" w:themeColor="text1"/>
          <w:sz w:val="24"/>
          <w:szCs w:val="24"/>
        </w:rPr>
        <w:t xml:space="preserve">Происхождение </w:t>
      </w:r>
      <w:proofErr w:type="gramStart"/>
      <w:r w:rsidRPr="003F724C">
        <w:rPr>
          <w:rFonts w:ascii="Times New Roman" w:eastAsiaTheme="majorEastAsia" w:hAnsi="Times New Roman" w:cs="Times New Roman"/>
          <w:bCs/>
          <w:i/>
          <w:color w:val="000000" w:themeColor="text1"/>
          <w:sz w:val="24"/>
          <w:szCs w:val="24"/>
        </w:rPr>
        <w:t>кишечнополостных</w:t>
      </w:r>
      <w:proofErr w:type="gramEnd"/>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Значение </w:t>
      </w:r>
      <w:proofErr w:type="gramStart"/>
      <w:r w:rsidRPr="003F724C">
        <w:rPr>
          <w:rFonts w:ascii="Times New Roman" w:eastAsiaTheme="majorEastAsia" w:hAnsi="Times New Roman" w:cs="Times New Roman"/>
          <w:bCs/>
          <w:color w:val="000000" w:themeColor="text1"/>
          <w:sz w:val="24"/>
          <w:szCs w:val="24"/>
        </w:rPr>
        <w:t>кишечнополостных</w:t>
      </w:r>
      <w:proofErr w:type="gramEnd"/>
      <w:r w:rsidRPr="003F724C">
        <w:rPr>
          <w:rFonts w:ascii="Times New Roman" w:eastAsiaTheme="majorEastAsia" w:hAnsi="Times New Roman" w:cs="Times New Roman"/>
          <w:bCs/>
          <w:color w:val="000000" w:themeColor="text1"/>
          <w:sz w:val="24"/>
          <w:szCs w:val="24"/>
        </w:rPr>
        <w:t xml:space="preserve"> в природе и жизни человека.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Типы червей. </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F724C">
        <w:rPr>
          <w:rFonts w:ascii="Times New Roman" w:eastAsiaTheme="majorEastAsia" w:hAnsi="Times New Roman" w:cs="Times New Roman"/>
          <w:bCs/>
          <w:i/>
          <w:color w:val="000000" w:themeColor="text1"/>
          <w:sz w:val="24"/>
          <w:szCs w:val="24"/>
        </w:rPr>
        <w:t xml:space="preserve">Происхождение червей.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Моллюски.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 характеристика типа Моллюски. Многообразие моллюсков. </w:t>
      </w:r>
      <w:r w:rsidRPr="003F724C">
        <w:rPr>
          <w:rFonts w:ascii="Times New Roman" w:eastAsiaTheme="majorEastAsia" w:hAnsi="Times New Roman" w:cs="Times New Roman"/>
          <w:bCs/>
          <w:i/>
          <w:color w:val="000000" w:themeColor="text1"/>
          <w:sz w:val="24"/>
          <w:szCs w:val="24"/>
        </w:rPr>
        <w:t>Происхождение моллюсков</w:t>
      </w:r>
      <w:r w:rsidRPr="003F724C">
        <w:rPr>
          <w:rFonts w:ascii="Times New Roman" w:eastAsiaTheme="majorEastAsia" w:hAnsi="Times New Roman" w:cs="Times New Roman"/>
          <w:bCs/>
          <w:color w:val="000000" w:themeColor="text1"/>
          <w:sz w:val="24"/>
          <w:szCs w:val="24"/>
        </w:rPr>
        <w:t xml:space="preserve"> и их значение в природе и жизни человека.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Тип Членистоногие.</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 характеристика типа Членистоногие. Среды жизни. </w:t>
      </w:r>
      <w:r w:rsidRPr="003F724C">
        <w:rPr>
          <w:rFonts w:ascii="Times New Roman" w:eastAsiaTheme="majorEastAsia" w:hAnsi="Times New Roman" w:cs="Times New Roman"/>
          <w:bCs/>
          <w:i/>
          <w:color w:val="000000" w:themeColor="text1"/>
          <w:sz w:val="24"/>
          <w:szCs w:val="24"/>
        </w:rPr>
        <w:t>Происхождение членистоногих</w:t>
      </w:r>
      <w:r w:rsidRPr="003F724C">
        <w:rPr>
          <w:rFonts w:ascii="Times New Roman" w:eastAsiaTheme="majorEastAsia" w:hAnsi="Times New Roman" w:cs="Times New Roman"/>
          <w:bCs/>
          <w:color w:val="000000" w:themeColor="text1"/>
          <w:sz w:val="24"/>
          <w:szCs w:val="24"/>
        </w:rPr>
        <w:t>. Охрана членистоногих.</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w:t>
      </w:r>
      <w:proofErr w:type="gramStart"/>
      <w:r w:rsidRPr="003F724C">
        <w:rPr>
          <w:rFonts w:ascii="Times New Roman" w:eastAsiaTheme="majorEastAsia" w:hAnsi="Times New Roman" w:cs="Times New Roman"/>
          <w:bCs/>
          <w:color w:val="000000" w:themeColor="text1"/>
          <w:sz w:val="24"/>
          <w:szCs w:val="24"/>
        </w:rPr>
        <w:t>Ракообразные</w:t>
      </w:r>
      <w:proofErr w:type="gramEnd"/>
      <w:r w:rsidRPr="003F724C">
        <w:rPr>
          <w:rFonts w:ascii="Times New Roman" w:eastAsiaTheme="majorEastAsia" w:hAnsi="Times New Roman" w:cs="Times New Roman"/>
          <w:bCs/>
          <w:color w:val="000000" w:themeColor="text1"/>
          <w:sz w:val="24"/>
          <w:szCs w:val="24"/>
        </w:rPr>
        <w:t xml:space="preserve">. Особенности строения и жизнедеятельности ракообразных, их значение в природе и жизни человека.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Класс </w:t>
      </w:r>
      <w:proofErr w:type="gramStart"/>
      <w:r w:rsidRPr="003F724C">
        <w:rPr>
          <w:rFonts w:ascii="Times New Roman" w:eastAsiaTheme="majorEastAsia" w:hAnsi="Times New Roman" w:cs="Times New Roman"/>
          <w:bCs/>
          <w:color w:val="000000" w:themeColor="text1"/>
          <w:sz w:val="24"/>
          <w:szCs w:val="24"/>
        </w:rPr>
        <w:t>Паукообразные</w:t>
      </w:r>
      <w:proofErr w:type="gramEnd"/>
      <w:r w:rsidRPr="003F724C">
        <w:rPr>
          <w:rFonts w:ascii="Times New Roman" w:eastAsiaTheme="majorEastAsia" w:hAnsi="Times New Roman" w:cs="Times New Roman"/>
          <w:bCs/>
          <w:color w:val="000000" w:themeColor="text1"/>
          <w:sz w:val="24"/>
          <w:szCs w:val="24"/>
        </w:rPr>
        <w:t xml:space="preserve">.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3F724C">
        <w:rPr>
          <w:rFonts w:ascii="Times New Roman" w:eastAsiaTheme="majorEastAsia" w:hAnsi="Times New Roman" w:cs="Times New Roman"/>
          <w:bCs/>
          <w:i/>
          <w:color w:val="000000" w:themeColor="text1"/>
          <w:sz w:val="24"/>
          <w:szCs w:val="24"/>
        </w:rPr>
        <w:t>Меры по сокращению численности насекомых-вредителей. Насекомые, снижающие численность вредителей растений.</w:t>
      </w:r>
      <w:r w:rsidRPr="003F724C">
        <w:rPr>
          <w:rFonts w:ascii="Times New Roman" w:eastAsiaTheme="majorEastAsia" w:hAnsi="Times New Roman" w:cs="Times New Roman"/>
          <w:bCs/>
          <w:color w:val="000000" w:themeColor="text1"/>
          <w:sz w:val="24"/>
          <w:szCs w:val="24"/>
        </w:rPr>
        <w:t xml:space="preserve"> Насекомые – переносчики возбудителей и паразиты человека и домашних животных. Одомашненные насекомые</w:t>
      </w:r>
      <w:proofErr w:type="gramStart"/>
      <w:r w:rsidRPr="003F724C">
        <w:rPr>
          <w:rFonts w:ascii="Times New Roman" w:eastAsiaTheme="majorEastAsia" w:hAnsi="Times New Roman" w:cs="Times New Roman"/>
          <w:bCs/>
          <w:color w:val="000000" w:themeColor="text1"/>
          <w:sz w:val="24"/>
          <w:szCs w:val="24"/>
        </w:rPr>
        <w:t>:м</w:t>
      </w:r>
      <w:proofErr w:type="gramEnd"/>
      <w:r w:rsidRPr="003F724C">
        <w:rPr>
          <w:rFonts w:ascii="Times New Roman" w:eastAsiaTheme="majorEastAsia" w:hAnsi="Times New Roman" w:cs="Times New Roman"/>
          <w:bCs/>
          <w:color w:val="000000" w:themeColor="text1"/>
          <w:sz w:val="24"/>
          <w:szCs w:val="24"/>
        </w:rPr>
        <w:t>едоносная пчела и тутовый шелкопряд.</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Хордовые.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 характеристика типа Хордовых. Подтип </w:t>
      </w:r>
      <w:proofErr w:type="gramStart"/>
      <w:r w:rsidRPr="003F724C">
        <w:rPr>
          <w:rFonts w:ascii="Times New Roman" w:eastAsiaTheme="majorEastAsia" w:hAnsi="Times New Roman" w:cs="Times New Roman"/>
          <w:bCs/>
          <w:color w:val="000000" w:themeColor="text1"/>
          <w:sz w:val="24"/>
          <w:szCs w:val="24"/>
        </w:rPr>
        <w:t>Бесчерепные</w:t>
      </w:r>
      <w:proofErr w:type="gramEnd"/>
      <w:r w:rsidRPr="003F724C">
        <w:rPr>
          <w:rFonts w:ascii="Times New Roman" w:eastAsiaTheme="majorEastAsia" w:hAnsi="Times New Roman" w:cs="Times New Roman"/>
          <w:bCs/>
          <w:color w:val="000000" w:themeColor="text1"/>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F724C">
        <w:rPr>
          <w:rFonts w:ascii="Times New Roman" w:eastAsiaTheme="majorEastAsia" w:hAnsi="Times New Roman" w:cs="Times New Roman"/>
          <w:bCs/>
          <w:i/>
          <w:color w:val="000000" w:themeColor="text1"/>
          <w:sz w:val="24"/>
          <w:szCs w:val="24"/>
        </w:rPr>
        <w:t>Происхождениеземноводных</w:t>
      </w:r>
      <w:r w:rsidRPr="003F724C">
        <w:rPr>
          <w:rFonts w:ascii="Times New Roman" w:eastAsiaTheme="majorEastAsia" w:hAnsi="Times New Roman" w:cs="Times New Roman"/>
          <w:bCs/>
          <w:color w:val="000000" w:themeColor="text1"/>
          <w:sz w:val="24"/>
          <w:szCs w:val="24"/>
        </w:rPr>
        <w:t>. Многообразие современных земноводных и их охрана. Значение земноводных в природе и жизни человека.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 Пресмыкающиеся. Общая характеристика класса Пресмыкающиеся. Места обитания, особенности</w:t>
      </w:r>
      <w:bookmarkStart w:id="101" w:name="page11"/>
      <w:bookmarkEnd w:id="101"/>
      <w:r w:rsidRPr="003F724C">
        <w:rPr>
          <w:rFonts w:ascii="Times New Roman" w:eastAsiaTheme="majorEastAsia" w:hAnsi="Times New Roman" w:cs="Times New Roman"/>
          <w:bCs/>
          <w:color w:val="000000" w:themeColor="text1"/>
          <w:sz w:val="24"/>
          <w:szCs w:val="24"/>
        </w:rPr>
        <w:t xml:space="preserve"> внешнего и внутреннего строения пресмыкающихся. Размножение пресмыкающихся. </w:t>
      </w:r>
      <w:r w:rsidRPr="003F724C">
        <w:rPr>
          <w:rFonts w:ascii="Times New Roman" w:eastAsiaTheme="majorEastAsia" w:hAnsi="Times New Roman" w:cs="Times New Roman"/>
          <w:bCs/>
          <w:i/>
          <w:color w:val="000000" w:themeColor="text1"/>
          <w:sz w:val="24"/>
          <w:szCs w:val="24"/>
        </w:rPr>
        <w:t>Происхождение</w:t>
      </w:r>
      <w:r w:rsidRPr="003F724C">
        <w:rPr>
          <w:rFonts w:ascii="Times New Roman" w:eastAsiaTheme="majorEastAsia" w:hAnsi="Times New Roman" w:cs="Times New Roman"/>
          <w:bCs/>
          <w:color w:val="000000" w:themeColor="text1"/>
          <w:sz w:val="24"/>
          <w:szCs w:val="24"/>
        </w:rPr>
        <w:t xml:space="preserve"> и многообразие древних пресмыкающихся. Значение пресмыкающихся в природе и жизни человека.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F724C">
        <w:rPr>
          <w:rFonts w:ascii="Times New Roman" w:eastAsiaTheme="majorEastAsia" w:hAnsi="Times New Roman" w:cs="Times New Roman"/>
          <w:bCs/>
          <w:i/>
          <w:color w:val="000000" w:themeColor="text1"/>
          <w:sz w:val="24"/>
          <w:szCs w:val="24"/>
        </w:rPr>
        <w:t>Сезонные явления в жизни птиц</w:t>
      </w:r>
      <w:proofErr w:type="gramStart"/>
      <w:r w:rsidRPr="003F724C">
        <w:rPr>
          <w:rFonts w:ascii="Times New Roman" w:eastAsiaTheme="majorEastAsia" w:hAnsi="Times New Roman" w:cs="Times New Roman"/>
          <w:bCs/>
          <w:i/>
          <w:color w:val="000000" w:themeColor="text1"/>
          <w:sz w:val="24"/>
          <w:szCs w:val="24"/>
        </w:rPr>
        <w:t>.Э</w:t>
      </w:r>
      <w:proofErr w:type="gramEnd"/>
      <w:r w:rsidRPr="003F724C">
        <w:rPr>
          <w:rFonts w:ascii="Times New Roman" w:eastAsiaTheme="majorEastAsia" w:hAnsi="Times New Roman" w:cs="Times New Roman"/>
          <w:bCs/>
          <w:i/>
          <w:color w:val="000000" w:themeColor="text1"/>
          <w:sz w:val="24"/>
          <w:szCs w:val="24"/>
        </w:rPr>
        <w:t>кологические группы птиц.</w:t>
      </w:r>
      <w:r w:rsidRPr="003F724C">
        <w:rPr>
          <w:rFonts w:ascii="Times New Roman" w:eastAsiaTheme="majorEastAsia" w:hAnsi="Times New Roman" w:cs="Times New Roman"/>
          <w:bCs/>
          <w:color w:val="000000" w:themeColor="text1"/>
          <w:sz w:val="24"/>
          <w:szCs w:val="24"/>
        </w:rPr>
        <w:t xml:space="preserve"> Происхождение птиц. Значение птиц в природе и жизни человека. Охрана птиц. Птицеводство. </w:t>
      </w:r>
      <w:r w:rsidRPr="003F724C">
        <w:rPr>
          <w:rFonts w:ascii="Times New Roman" w:eastAsiaTheme="majorEastAsia" w:hAnsi="Times New Roman" w:cs="Times New Roman"/>
          <w:bCs/>
          <w:i/>
          <w:color w:val="000000" w:themeColor="text1"/>
          <w:sz w:val="24"/>
          <w:szCs w:val="24"/>
        </w:rPr>
        <w:t>Домашние птицы, приемы выращивания и ухода за птицами.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F724C">
        <w:rPr>
          <w:rFonts w:ascii="Times New Roman" w:eastAsiaTheme="majorEastAsia" w:hAnsi="Times New Roman" w:cs="Times New Roman"/>
          <w:bCs/>
          <w:i/>
          <w:color w:val="000000" w:themeColor="text1"/>
          <w:sz w:val="24"/>
          <w:szCs w:val="24"/>
        </w:rPr>
        <w:t>рассудочное поведение</w:t>
      </w:r>
      <w:r w:rsidRPr="003F724C">
        <w:rPr>
          <w:rFonts w:ascii="Times New Roman" w:eastAsiaTheme="majorEastAsia" w:hAnsi="Times New Roman" w:cs="Times New Roman"/>
          <w:bCs/>
          <w:color w:val="000000" w:themeColor="text1"/>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w:t>
      </w:r>
      <w:r w:rsidRPr="003F724C">
        <w:rPr>
          <w:rFonts w:ascii="Times New Roman" w:eastAsiaTheme="majorEastAsia" w:hAnsi="Times New Roman" w:cs="Times New Roman"/>
          <w:bCs/>
          <w:color w:val="000000" w:themeColor="text1"/>
          <w:sz w:val="24"/>
          <w:szCs w:val="24"/>
        </w:rPr>
        <w:lastRenderedPageBreak/>
        <w:t xml:space="preserve">домашних млекопитающих. Приемы выращивания и ухода за домашними млекопитающими. </w:t>
      </w:r>
      <w:r w:rsidRPr="003F724C">
        <w:rPr>
          <w:rFonts w:ascii="Times New Roman" w:eastAsiaTheme="majorEastAsia" w:hAnsi="Times New Roman" w:cs="Times New Roman"/>
          <w:bCs/>
          <w:i/>
          <w:color w:val="000000" w:themeColor="text1"/>
          <w:sz w:val="24"/>
          <w:szCs w:val="24"/>
        </w:rPr>
        <w:t>Многообразие птиц и млекопитающих родного края.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Человек и его здоровье.</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Введение в науки о человеке.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Общие свойства организма человека.</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Нейрогуморальная регуляция функций организма.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Регуляция функций организма, способы регуляции. Механизмы регуляции функций.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F724C">
        <w:rPr>
          <w:rFonts w:ascii="Times New Roman" w:eastAsiaTheme="majorEastAsia" w:hAnsi="Times New Roman" w:cs="Times New Roman"/>
          <w:bCs/>
          <w:i/>
          <w:color w:val="000000" w:themeColor="text1"/>
          <w:sz w:val="24"/>
          <w:szCs w:val="24"/>
        </w:rPr>
        <w:t>Особенности развития головного мозга человека и его функциональная асимметрия.</w:t>
      </w:r>
      <w:r w:rsidRPr="003F724C">
        <w:rPr>
          <w:rFonts w:ascii="Times New Roman" w:eastAsiaTheme="majorEastAsia" w:hAnsi="Times New Roman" w:cs="Times New Roman"/>
          <w:bCs/>
          <w:color w:val="000000" w:themeColor="text1"/>
          <w:sz w:val="24"/>
          <w:szCs w:val="24"/>
        </w:rPr>
        <w:t xml:space="preserve"> Нарушения деятельности нервной системы и их предупреждение.</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F724C">
        <w:rPr>
          <w:rFonts w:ascii="Times New Roman" w:eastAsiaTheme="majorEastAsia" w:hAnsi="Times New Roman" w:cs="Times New Roman"/>
          <w:bCs/>
          <w:i/>
          <w:color w:val="000000" w:themeColor="text1"/>
          <w:sz w:val="24"/>
          <w:szCs w:val="24"/>
        </w:rPr>
        <w:t>эпифиз</w:t>
      </w:r>
      <w:r w:rsidRPr="003F724C">
        <w:rPr>
          <w:rFonts w:ascii="Times New Roman" w:eastAsiaTheme="majorEastAsia" w:hAnsi="Times New Roman" w:cs="Times New Roman"/>
          <w:bCs/>
          <w:color w:val="000000" w:themeColor="text1"/>
          <w:sz w:val="24"/>
          <w:szCs w:val="24"/>
        </w:rPr>
        <w:t xml:space="preserve">, щитовидная железа, надпочечники. Железы смешанной секреции: </w:t>
      </w:r>
      <w:proofErr w:type="gramStart"/>
      <w:r w:rsidRPr="003F724C">
        <w:rPr>
          <w:rFonts w:ascii="Times New Roman" w:eastAsiaTheme="majorEastAsia" w:hAnsi="Times New Roman" w:cs="Times New Roman"/>
          <w:bCs/>
          <w:color w:val="000000" w:themeColor="text1"/>
          <w:sz w:val="24"/>
          <w:szCs w:val="24"/>
        </w:rPr>
        <w:t>поджелудочная</w:t>
      </w:r>
      <w:proofErr w:type="gramEnd"/>
      <w:r w:rsidRPr="003F724C">
        <w:rPr>
          <w:rFonts w:ascii="Times New Roman" w:eastAsiaTheme="majorEastAsia" w:hAnsi="Times New Roman" w:cs="Times New Roman"/>
          <w:bCs/>
          <w:color w:val="000000" w:themeColor="text1"/>
          <w:sz w:val="24"/>
          <w:szCs w:val="24"/>
        </w:rPr>
        <w:t xml:space="preserve"> и половые железы. Регуляция функций эндокринных желез.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Опора и движение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Кровь и кровообращение.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Функции крови илимфы. Поддержание постоянства внутренней среды. </w:t>
      </w:r>
      <w:r w:rsidRPr="003F724C">
        <w:rPr>
          <w:rFonts w:ascii="Times New Roman" w:eastAsiaTheme="majorEastAsia" w:hAnsi="Times New Roman" w:cs="Times New Roman"/>
          <w:bCs/>
          <w:i/>
          <w:color w:val="000000" w:themeColor="text1"/>
          <w:sz w:val="24"/>
          <w:szCs w:val="24"/>
        </w:rPr>
        <w:t>Гомеостаз</w:t>
      </w:r>
      <w:r w:rsidRPr="003F724C">
        <w:rPr>
          <w:rFonts w:ascii="Times New Roman" w:eastAsiaTheme="majorEastAsia" w:hAnsi="Times New Roman" w:cs="Times New Roman"/>
          <w:bCs/>
          <w:color w:val="000000" w:themeColor="text1"/>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F724C">
        <w:rPr>
          <w:rFonts w:ascii="Times New Roman" w:eastAsiaTheme="majorEastAsia" w:hAnsi="Times New Roman" w:cs="Times New Roman"/>
          <w:bCs/>
          <w:i/>
          <w:color w:val="000000" w:themeColor="text1"/>
          <w:sz w:val="24"/>
          <w:szCs w:val="24"/>
        </w:rPr>
        <w:t>Значение работ Л.Пастера и И.И. Мечникова в области иммунитета.</w:t>
      </w:r>
      <w:r w:rsidRPr="003F724C">
        <w:rPr>
          <w:rFonts w:ascii="Times New Roman" w:eastAsiaTheme="majorEastAsia" w:hAnsi="Times New Roman" w:cs="Times New Roman"/>
          <w:bCs/>
          <w:color w:val="000000" w:themeColor="text1"/>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F724C">
        <w:rPr>
          <w:rFonts w:ascii="Times New Roman" w:eastAsiaTheme="majorEastAsia" w:hAnsi="Times New Roman" w:cs="Times New Roman"/>
          <w:bCs/>
          <w:i/>
          <w:color w:val="000000" w:themeColor="text1"/>
          <w:sz w:val="24"/>
          <w:szCs w:val="24"/>
        </w:rPr>
        <w:t xml:space="preserve">Движение лимфы по сосудам. </w:t>
      </w:r>
      <w:r w:rsidRPr="003F724C">
        <w:rPr>
          <w:rFonts w:ascii="Times New Roman" w:eastAsiaTheme="majorEastAsia" w:hAnsi="Times New Roman" w:cs="Times New Roman"/>
          <w:bCs/>
          <w:color w:val="000000" w:themeColor="text1"/>
          <w:sz w:val="24"/>
          <w:szCs w:val="24"/>
        </w:rPr>
        <w:t xml:space="preserve">Гигиена </w:t>
      </w:r>
      <w:proofErr w:type="gramStart"/>
      <w:r w:rsidRPr="003F724C">
        <w:rPr>
          <w:rFonts w:ascii="Times New Roman" w:eastAsiaTheme="majorEastAsia" w:hAnsi="Times New Roman" w:cs="Times New Roman"/>
          <w:bCs/>
          <w:color w:val="000000" w:themeColor="text1"/>
          <w:sz w:val="24"/>
          <w:szCs w:val="24"/>
        </w:rPr>
        <w:t>сердечно-сосудистой</w:t>
      </w:r>
      <w:proofErr w:type="gramEnd"/>
      <w:r w:rsidRPr="003F724C">
        <w:rPr>
          <w:rFonts w:ascii="Times New Roman" w:eastAsiaTheme="majorEastAsia" w:hAnsi="Times New Roman" w:cs="Times New Roman"/>
          <w:bCs/>
          <w:color w:val="000000" w:themeColor="text1"/>
          <w:sz w:val="24"/>
          <w:szCs w:val="24"/>
        </w:rPr>
        <w:t xml:space="preserve"> системы. Профилактика </w:t>
      </w:r>
      <w:proofErr w:type="gramStart"/>
      <w:r w:rsidRPr="003F724C">
        <w:rPr>
          <w:rFonts w:ascii="Times New Roman" w:eastAsiaTheme="majorEastAsia" w:hAnsi="Times New Roman" w:cs="Times New Roman"/>
          <w:bCs/>
          <w:color w:val="000000" w:themeColor="text1"/>
          <w:sz w:val="24"/>
          <w:szCs w:val="24"/>
        </w:rPr>
        <w:t>сердечно-сосудистых</w:t>
      </w:r>
      <w:proofErr w:type="gramEnd"/>
      <w:r w:rsidRPr="003F724C">
        <w:rPr>
          <w:rFonts w:ascii="Times New Roman" w:eastAsiaTheme="majorEastAsia" w:hAnsi="Times New Roman" w:cs="Times New Roman"/>
          <w:bCs/>
          <w:color w:val="000000" w:themeColor="text1"/>
          <w:sz w:val="24"/>
          <w:szCs w:val="24"/>
        </w:rPr>
        <w:t xml:space="preserve"> заболеваний. Виды кровотечений, приемы оказания первой помощи при кровотечениях.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Дыхание.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Пищеварение.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Обмен веществ и энергии.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Поддержание температуры тела. </w:t>
      </w:r>
      <w:r w:rsidRPr="003F724C">
        <w:rPr>
          <w:rFonts w:ascii="Times New Roman" w:eastAsiaTheme="majorEastAsia" w:hAnsi="Times New Roman" w:cs="Times New Roman"/>
          <w:bCs/>
          <w:i/>
          <w:color w:val="000000" w:themeColor="text1"/>
          <w:sz w:val="24"/>
          <w:szCs w:val="24"/>
        </w:rPr>
        <w:t>Терморегуляция при разных условиях среды.</w:t>
      </w:r>
      <w:r w:rsidRPr="003F724C">
        <w:rPr>
          <w:rFonts w:ascii="Times New Roman" w:eastAsiaTheme="majorEastAsia" w:hAnsi="Times New Roman" w:cs="Times New Roman"/>
          <w:bCs/>
          <w:color w:val="000000" w:themeColor="text1"/>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Выделение.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Мочевыделительная система: 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Размножение и развитие.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Половая система: строение и функции. Оплодотворение и внутриутробное развитие. </w:t>
      </w:r>
      <w:r w:rsidRPr="003F724C">
        <w:rPr>
          <w:rFonts w:ascii="Times New Roman" w:eastAsiaTheme="majorEastAsia" w:hAnsi="Times New Roman" w:cs="Times New Roman"/>
          <w:bCs/>
          <w:i/>
          <w:color w:val="000000" w:themeColor="text1"/>
          <w:sz w:val="24"/>
          <w:szCs w:val="24"/>
        </w:rPr>
        <w:t>Роды.</w:t>
      </w:r>
      <w:r w:rsidRPr="003F724C">
        <w:rPr>
          <w:rFonts w:ascii="Times New Roman" w:eastAsiaTheme="majorEastAsia" w:hAnsi="Times New Roman" w:cs="Times New Roman"/>
          <w:bCs/>
          <w:color w:val="000000" w:themeColor="text1"/>
          <w:sz w:val="24"/>
          <w:szCs w:val="24"/>
        </w:rPr>
        <w:t xml:space="preserve"> Рост и развитие ребенка. Половое созревание. Наследование признаков у человека. Наследственные </w:t>
      </w:r>
      <w:r w:rsidRPr="003F724C">
        <w:rPr>
          <w:rFonts w:ascii="Times New Roman" w:eastAsiaTheme="majorEastAsia" w:hAnsi="Times New Roman" w:cs="Times New Roman"/>
          <w:bCs/>
          <w:color w:val="000000" w:themeColor="text1"/>
          <w:sz w:val="24"/>
          <w:szCs w:val="24"/>
        </w:rPr>
        <w:lastRenderedPageBreak/>
        <w:t>болезни, их причины и предупреждение. Роль генетических знаний в планировании семьи. Забота о репродуктивном здоровье. Инфекции,</w:t>
      </w:r>
      <w:bookmarkStart w:id="102" w:name="page17"/>
      <w:bookmarkEnd w:id="102"/>
      <w:r w:rsidRPr="003F724C">
        <w:rPr>
          <w:rFonts w:ascii="Times New Roman" w:eastAsiaTheme="majorEastAsia" w:hAnsi="Times New Roman" w:cs="Times New Roman"/>
          <w:bCs/>
          <w:color w:val="000000" w:themeColor="text1"/>
          <w:sz w:val="24"/>
          <w:szCs w:val="24"/>
        </w:rPr>
        <w:t xml:space="preserve"> передающиеся половым путем и их профилактика. ВИЧ, профилактика СПИДа.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Сенсорные системы (анализаторы).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Высшая нервная деятельность.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Высшая нервная деятельность человека, </w:t>
      </w:r>
      <w:r w:rsidRPr="003F724C">
        <w:rPr>
          <w:rFonts w:ascii="Times New Roman" w:eastAsiaTheme="majorEastAsia" w:hAnsi="Times New Roman" w:cs="Times New Roman"/>
          <w:bCs/>
          <w:i/>
          <w:color w:val="000000" w:themeColor="text1"/>
          <w:sz w:val="24"/>
          <w:szCs w:val="24"/>
        </w:rPr>
        <w:t>работы И. М. Сеченова, И. П. Павлова,</w:t>
      </w:r>
      <w:r w:rsidR="005C4476">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А. А. Ухтомского и П. К. Анохина.</w:t>
      </w:r>
      <w:r w:rsidRPr="003F724C">
        <w:rPr>
          <w:rFonts w:ascii="Times New Roman" w:eastAsiaTheme="majorEastAsia" w:hAnsi="Times New Roman" w:cs="Times New Roman"/>
          <w:bCs/>
          <w:color w:val="000000" w:themeColor="text1"/>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F724C">
        <w:rPr>
          <w:rFonts w:ascii="Times New Roman" w:eastAsiaTheme="majorEastAsia" w:hAnsi="Times New Roman" w:cs="Times New Roman"/>
          <w:bCs/>
          <w:i/>
          <w:color w:val="000000" w:themeColor="text1"/>
          <w:sz w:val="24"/>
          <w:szCs w:val="24"/>
        </w:rPr>
        <w:t>Значение интеллектуальных, творческих и эстетических потребностей.</w:t>
      </w:r>
      <w:r w:rsidRPr="003F724C">
        <w:rPr>
          <w:rFonts w:ascii="Times New Roman" w:eastAsiaTheme="majorEastAsia" w:hAnsi="Times New Roman" w:cs="Times New Roman"/>
          <w:bCs/>
          <w:color w:val="000000" w:themeColor="text1"/>
          <w:sz w:val="24"/>
          <w:szCs w:val="24"/>
        </w:rPr>
        <w:t xml:space="preserve"> Роль обучения и воспитания в развитии психики и поведения человека.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Здоровье человека и его охрана.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Человек и окружающая среда. </w:t>
      </w:r>
      <w:r w:rsidRPr="003F724C">
        <w:rPr>
          <w:rFonts w:ascii="Times New Roman" w:eastAsiaTheme="majorEastAsia" w:hAnsi="Times New Roman" w:cs="Times New Roman"/>
          <w:bCs/>
          <w:i/>
          <w:color w:val="000000" w:themeColor="text1"/>
          <w:sz w:val="24"/>
          <w:szCs w:val="24"/>
        </w:rPr>
        <w:t>Значение окружающей среды как источника веществ и энергии.</w:t>
      </w:r>
      <w:r w:rsidR="005C4476">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Социальная и природная среда, адаптации к ним.</w:t>
      </w:r>
      <w:r w:rsidR="005C4476">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Краткая характеристика основных форм труда. Рациональная организация труда и отдыха.</w:t>
      </w:r>
      <w:r w:rsidRPr="003F724C">
        <w:rPr>
          <w:rFonts w:ascii="Times New Roman" w:eastAsiaTheme="majorEastAsia" w:hAnsi="Times New Roman" w:cs="Times New Roman"/>
          <w:bCs/>
          <w:color w:val="000000" w:themeColor="text1"/>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Общие биологические закономерности.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Биология как наука. </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3F724C">
        <w:rPr>
          <w:rFonts w:ascii="Times New Roman" w:eastAsiaTheme="majorEastAsia" w:hAnsi="Times New Roman" w:cs="Times New Roman"/>
          <w:bCs/>
          <w:color w:val="000000" w:themeColor="text1"/>
          <w:sz w:val="24"/>
          <w:szCs w:val="24"/>
        </w:rPr>
        <w:t>естественно-научной</w:t>
      </w:r>
      <w:proofErr w:type="gramEnd"/>
      <w:r w:rsidRPr="003F724C">
        <w:rPr>
          <w:rFonts w:ascii="Times New Roman" w:eastAsiaTheme="majorEastAsia" w:hAnsi="Times New Roman" w:cs="Times New Roman"/>
          <w:bCs/>
          <w:color w:val="000000" w:themeColor="text1"/>
          <w:sz w:val="24"/>
          <w:szCs w:val="24"/>
        </w:rPr>
        <w:t xml:space="preserve"> картины мира. Основные признаки </w:t>
      </w:r>
      <w:r w:rsidRPr="003F724C">
        <w:rPr>
          <w:rFonts w:ascii="Times New Roman" w:eastAsiaTheme="majorEastAsia" w:hAnsi="Times New Roman" w:cs="Times New Roman"/>
          <w:bCs/>
          <w:color w:val="000000" w:themeColor="text1"/>
          <w:sz w:val="24"/>
          <w:szCs w:val="24"/>
        </w:rPr>
        <w:lastRenderedPageBreak/>
        <w:t xml:space="preserve">живого. Уровни организации живой природы. </w:t>
      </w:r>
      <w:r w:rsidRPr="003F724C">
        <w:rPr>
          <w:rFonts w:ascii="Times New Roman" w:eastAsiaTheme="majorEastAsia" w:hAnsi="Times New Roman" w:cs="Times New Roman"/>
          <w:bCs/>
          <w:i/>
          <w:color w:val="000000" w:themeColor="text1"/>
          <w:sz w:val="24"/>
          <w:szCs w:val="24"/>
        </w:rPr>
        <w:t>Живые природные объекты как система. Классификация живых природных объектов.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Клетка.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F724C">
        <w:rPr>
          <w:rFonts w:ascii="Times New Roman" w:eastAsiaTheme="majorEastAsia" w:hAnsi="Times New Roman" w:cs="Times New Roman"/>
          <w:bCs/>
          <w:i/>
          <w:color w:val="000000" w:themeColor="text1"/>
          <w:sz w:val="24"/>
          <w:szCs w:val="24"/>
        </w:rPr>
        <w:t>Нарушения в строении и функционировании клеток – одна из причин заболевания организма.</w:t>
      </w:r>
      <w:r w:rsidRPr="003F724C">
        <w:rPr>
          <w:rFonts w:ascii="Times New Roman" w:eastAsiaTheme="majorEastAsia" w:hAnsi="Times New Roman" w:cs="Times New Roman"/>
          <w:bCs/>
          <w:color w:val="000000" w:themeColor="text1"/>
          <w:sz w:val="24"/>
          <w:szCs w:val="24"/>
        </w:rPr>
        <w:t xml:space="preserve"> Деление клетки – основа размножения, роста и развития организмов.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Организм.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F724C">
        <w:rPr>
          <w:rFonts w:ascii="Times New Roman" w:eastAsiaTheme="majorEastAsia" w:hAnsi="Times New Roman" w:cs="Times New Roman"/>
          <w:bCs/>
          <w:i/>
          <w:color w:val="000000" w:themeColor="text1"/>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3F724C">
        <w:rPr>
          <w:rFonts w:ascii="Times New Roman" w:eastAsiaTheme="majorEastAsia" w:hAnsi="Times New Roman" w:cs="Times New Roman"/>
          <w:bCs/>
          <w:color w:val="000000" w:themeColor="text1"/>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Вид.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F724C">
        <w:rPr>
          <w:rFonts w:ascii="Times New Roman" w:eastAsiaTheme="majorEastAsia" w:hAnsi="Times New Roman" w:cs="Times New Roman"/>
          <w:bCs/>
          <w:i/>
          <w:color w:val="000000" w:themeColor="text1"/>
          <w:sz w:val="24"/>
          <w:szCs w:val="24"/>
        </w:rPr>
        <w:t>Усложнение растений и животных в процессе эволюции</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 xml:space="preserve">роисхождение основных систематических групп растений и животных. </w:t>
      </w:r>
      <w:r w:rsidRPr="003F724C">
        <w:rPr>
          <w:rFonts w:ascii="Times New Roman" w:eastAsiaTheme="majorEastAsia" w:hAnsi="Times New Roman" w:cs="Times New Roman"/>
          <w:bCs/>
          <w:color w:val="000000" w:themeColor="text1"/>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Экосистемы.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w:t>
      </w:r>
      <w:r w:rsidRPr="003F724C">
        <w:rPr>
          <w:rFonts w:ascii="Times New Roman" w:eastAsiaTheme="majorEastAsia" w:hAnsi="Times New Roman" w:cs="Times New Roman"/>
          <w:bCs/>
          <w:i/>
          <w:color w:val="000000" w:themeColor="text1"/>
          <w:sz w:val="24"/>
          <w:szCs w:val="24"/>
        </w:rPr>
        <w:t>Круговорот веществ и поток энергии в биогеоценозах.</w:t>
      </w:r>
      <w:r w:rsidRPr="003F724C">
        <w:rPr>
          <w:rFonts w:ascii="Times New Roman" w:eastAsiaTheme="majorEastAsia" w:hAnsi="Times New Roman" w:cs="Times New Roman"/>
          <w:bCs/>
          <w:color w:val="000000" w:themeColor="text1"/>
          <w:sz w:val="24"/>
          <w:szCs w:val="24"/>
        </w:rPr>
        <w:t xml:space="preserve"> Биосфера – глобальная экосистема. В. И.  Вернадский – основоположник учения о биосфере. Структура</w:t>
      </w:r>
      <w:bookmarkStart w:id="103" w:name="page23"/>
      <w:bookmarkEnd w:id="103"/>
      <w:r w:rsidRPr="003F724C">
        <w:rPr>
          <w:rFonts w:ascii="Times New Roman" w:eastAsiaTheme="majorEastAsia" w:hAnsi="Times New Roman" w:cs="Times New Roman"/>
          <w:bCs/>
          <w:color w:val="000000" w:themeColor="text1"/>
          <w:sz w:val="24"/>
          <w:szCs w:val="24"/>
        </w:rPr>
        <w:t xml:space="preserve"> биосферы. Распространение и роль живого вещества в биосфере.</w:t>
      </w:r>
      <w:r w:rsidRPr="003F724C">
        <w:rPr>
          <w:rFonts w:ascii="Times New Roman" w:eastAsiaTheme="majorEastAsia" w:hAnsi="Times New Roman" w:cs="Times New Roman"/>
          <w:bCs/>
          <w:i/>
          <w:color w:val="000000" w:themeColor="text1"/>
          <w:sz w:val="24"/>
          <w:szCs w:val="24"/>
        </w:rPr>
        <w:t xml:space="preserve"> Ноосфера</w:t>
      </w:r>
      <w:proofErr w:type="gramStart"/>
      <w:r w:rsidRPr="003F724C">
        <w:rPr>
          <w:rFonts w:ascii="Times New Roman" w:eastAsiaTheme="majorEastAsia" w:hAnsi="Times New Roman" w:cs="Times New Roman"/>
          <w:bCs/>
          <w:i/>
          <w:color w:val="000000" w:themeColor="text1"/>
          <w:sz w:val="24"/>
          <w:szCs w:val="24"/>
        </w:rPr>
        <w:t>.К</w:t>
      </w:r>
      <w:proofErr w:type="gramEnd"/>
      <w:r w:rsidRPr="003F724C">
        <w:rPr>
          <w:rFonts w:ascii="Times New Roman" w:eastAsiaTheme="majorEastAsia" w:hAnsi="Times New Roman" w:cs="Times New Roman"/>
          <w:bCs/>
          <w:i/>
          <w:color w:val="000000" w:themeColor="text1"/>
          <w:sz w:val="24"/>
          <w:szCs w:val="24"/>
        </w:rPr>
        <w:t>раткая история эволюции биосферы.</w:t>
      </w:r>
      <w:r w:rsidRPr="003F724C">
        <w:rPr>
          <w:rFonts w:ascii="Times New Roman" w:eastAsiaTheme="majorEastAsia" w:hAnsi="Times New Roman" w:cs="Times New Roman"/>
          <w:bCs/>
          <w:color w:val="000000" w:themeColor="text1"/>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Примерный список лабораторных и практических работ по разделу «Живые организмы»:</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устройства увеличительных приборов и правил работы с ними;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Приготовление микропрепарата кожицы чешуи лука (мякоти плода томата);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органов цветкового растения;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позвоночного животного; </w:t>
      </w:r>
    </w:p>
    <w:p w:rsidR="003F724C" w:rsidRPr="003F724C" w:rsidRDefault="003F724C" w:rsidP="00170B9E">
      <w:pPr>
        <w:numPr>
          <w:ilvl w:val="0"/>
          <w:numId w:val="17"/>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Выявление передвижение воды и минеральных веществ в растении;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семян однодольных и двудольных растений;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i/>
          <w:color w:val="000000" w:themeColor="text1"/>
          <w:sz w:val="24"/>
          <w:szCs w:val="24"/>
          <w:lang w:val="en-US"/>
        </w:rPr>
        <w:t>Изучение строения водорослей</w:t>
      </w:r>
      <w:r w:rsidRPr="003F724C">
        <w:rPr>
          <w:rFonts w:ascii="Times New Roman" w:eastAsiaTheme="majorEastAsia" w:hAnsi="Times New Roman" w:cs="Times New Roman"/>
          <w:bCs/>
          <w:color w:val="000000" w:themeColor="text1"/>
          <w:sz w:val="24"/>
          <w:szCs w:val="24"/>
          <w:lang w:val="en-US"/>
        </w:rPr>
        <w:t xml:space="preserve">;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мхов (на местных видах);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папоротника (хвоща);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хвои, шишек и семян голосеменных растений;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покрытосеменных растений;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Определение признаков класса в строении растений; </w:t>
      </w:r>
    </w:p>
    <w:p w:rsidR="003F724C" w:rsidRPr="003F724C" w:rsidRDefault="003F724C" w:rsidP="00170B9E">
      <w:pPr>
        <w:numPr>
          <w:ilvl w:val="0"/>
          <w:numId w:val="17"/>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Определение до рода или вида нескольких травянистых растений одного-двух семейств;</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плесневых грибов;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Вегетативное размножение комнатных растений;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и передвижения одноклеточных животных; </w:t>
      </w:r>
    </w:p>
    <w:p w:rsidR="003F724C" w:rsidRPr="003F724C" w:rsidRDefault="003F724C" w:rsidP="00170B9E">
      <w:pPr>
        <w:numPr>
          <w:ilvl w:val="0"/>
          <w:numId w:val="17"/>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Изучение внешнего строения дождевого червя, наблюдение за его передвижением и реакциями на раздражения;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раковин моллюсков;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внешнего строения насекомого;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типов развития насекомых;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и передвижения рыб;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и перьевого покрова птиц; </w:t>
      </w:r>
    </w:p>
    <w:p w:rsidR="003F724C" w:rsidRPr="003F724C" w:rsidRDefault="003F724C" w:rsidP="00170B9E">
      <w:pPr>
        <w:numPr>
          <w:ilvl w:val="0"/>
          <w:numId w:val="17"/>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скелета и зубной системы млекопитающих.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экскурсий по разделу «Живые организмы»:</w:t>
      </w:r>
    </w:p>
    <w:p w:rsidR="003F724C" w:rsidRPr="003F724C" w:rsidRDefault="003F724C" w:rsidP="00170B9E">
      <w:pPr>
        <w:numPr>
          <w:ilvl w:val="0"/>
          <w:numId w:val="18"/>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Многообразие животных; </w:t>
      </w:r>
    </w:p>
    <w:p w:rsidR="003F724C" w:rsidRPr="003F724C" w:rsidRDefault="003F724C" w:rsidP="00170B9E">
      <w:pPr>
        <w:numPr>
          <w:ilvl w:val="0"/>
          <w:numId w:val="1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Осенние (зимние, весенние) явления в жизни растений и животных; </w:t>
      </w:r>
    </w:p>
    <w:p w:rsidR="003F724C" w:rsidRPr="003F724C" w:rsidRDefault="003F724C" w:rsidP="00170B9E">
      <w:pPr>
        <w:numPr>
          <w:ilvl w:val="0"/>
          <w:numId w:val="1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Разнообразие и роль членистоногих в природе родного края; </w:t>
      </w:r>
    </w:p>
    <w:p w:rsidR="003F724C" w:rsidRPr="003F724C" w:rsidRDefault="003F724C" w:rsidP="00170B9E">
      <w:pPr>
        <w:numPr>
          <w:ilvl w:val="0"/>
          <w:numId w:val="1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птиц и млекопитающих местности проживания (экскурсия в природу, зоопарк или музей).</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лабораторных и практических работ по разделу</w:t>
      </w:r>
      <w:proofErr w:type="gramStart"/>
      <w:r w:rsidRPr="003F724C">
        <w:rPr>
          <w:rFonts w:ascii="Times New Roman" w:eastAsiaTheme="majorEastAsia" w:hAnsi="Times New Roman" w:cs="Times New Roman"/>
          <w:b/>
          <w:bCs/>
          <w:color w:val="000000" w:themeColor="text1"/>
          <w:sz w:val="24"/>
          <w:szCs w:val="24"/>
        </w:rPr>
        <w:t>«Ч</w:t>
      </w:r>
      <w:proofErr w:type="gramEnd"/>
      <w:r w:rsidRPr="003F724C">
        <w:rPr>
          <w:rFonts w:ascii="Times New Roman" w:eastAsiaTheme="majorEastAsia" w:hAnsi="Times New Roman" w:cs="Times New Roman"/>
          <w:b/>
          <w:bCs/>
          <w:color w:val="000000" w:themeColor="text1"/>
          <w:sz w:val="24"/>
          <w:szCs w:val="24"/>
        </w:rPr>
        <w:t>еловек и его здоровье»:</w:t>
      </w:r>
    </w:p>
    <w:p w:rsidR="003F724C" w:rsidRPr="003F724C" w:rsidRDefault="003F724C" w:rsidP="00170B9E">
      <w:pPr>
        <w:numPr>
          <w:ilvl w:val="0"/>
          <w:numId w:val="1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особенностей строения клеток разных тканей; </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i/>
          <w:color w:val="000000" w:themeColor="text1"/>
          <w:sz w:val="24"/>
          <w:szCs w:val="24"/>
          <w:lang w:val="en-US"/>
        </w:rPr>
      </w:pPr>
      <w:r w:rsidRPr="003F724C">
        <w:rPr>
          <w:rFonts w:ascii="Times New Roman" w:eastAsiaTheme="majorEastAsia" w:hAnsi="Times New Roman" w:cs="Times New Roman"/>
          <w:bCs/>
          <w:i/>
          <w:color w:val="000000" w:themeColor="text1"/>
          <w:sz w:val="24"/>
          <w:szCs w:val="24"/>
        </w:rPr>
        <w:t>Изучение с</w:t>
      </w:r>
      <w:r w:rsidRPr="003F724C">
        <w:rPr>
          <w:rFonts w:ascii="Times New Roman" w:eastAsiaTheme="majorEastAsia" w:hAnsi="Times New Roman" w:cs="Times New Roman"/>
          <w:bCs/>
          <w:i/>
          <w:color w:val="000000" w:themeColor="text1"/>
          <w:sz w:val="24"/>
          <w:szCs w:val="24"/>
          <w:lang w:val="en-US"/>
        </w:rPr>
        <w:t>троени</w:t>
      </w:r>
      <w:r w:rsidRPr="003F724C">
        <w:rPr>
          <w:rFonts w:ascii="Times New Roman" w:eastAsiaTheme="majorEastAsia" w:hAnsi="Times New Roman" w:cs="Times New Roman"/>
          <w:bCs/>
          <w:i/>
          <w:color w:val="000000" w:themeColor="text1"/>
          <w:sz w:val="24"/>
          <w:szCs w:val="24"/>
        </w:rPr>
        <w:t>я</w:t>
      </w:r>
      <w:r w:rsidRPr="003F724C">
        <w:rPr>
          <w:rFonts w:ascii="Times New Roman" w:eastAsiaTheme="majorEastAsia" w:hAnsi="Times New Roman" w:cs="Times New Roman"/>
          <w:bCs/>
          <w:i/>
          <w:color w:val="000000" w:themeColor="text1"/>
          <w:sz w:val="24"/>
          <w:szCs w:val="24"/>
          <w:lang w:val="en-US"/>
        </w:rPr>
        <w:t xml:space="preserve"> головного мозга; </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i/>
          <w:color w:val="000000" w:themeColor="text1"/>
          <w:sz w:val="24"/>
          <w:szCs w:val="24"/>
          <w:lang w:val="en-US"/>
        </w:rPr>
      </w:pPr>
      <w:r w:rsidRPr="003F724C">
        <w:rPr>
          <w:rFonts w:ascii="Times New Roman" w:eastAsiaTheme="majorEastAsia" w:hAnsi="Times New Roman" w:cs="Times New Roman"/>
          <w:bCs/>
          <w:i/>
          <w:color w:val="000000" w:themeColor="text1"/>
          <w:sz w:val="24"/>
          <w:szCs w:val="24"/>
        </w:rPr>
        <w:t>Выявление особенностей с</w:t>
      </w:r>
      <w:r w:rsidRPr="003F724C">
        <w:rPr>
          <w:rFonts w:ascii="Times New Roman" w:eastAsiaTheme="majorEastAsia" w:hAnsi="Times New Roman" w:cs="Times New Roman"/>
          <w:bCs/>
          <w:i/>
          <w:color w:val="000000" w:themeColor="text1"/>
          <w:sz w:val="24"/>
          <w:szCs w:val="24"/>
          <w:lang w:val="en-US"/>
        </w:rPr>
        <w:t>троени</w:t>
      </w:r>
      <w:r w:rsidRPr="003F724C">
        <w:rPr>
          <w:rFonts w:ascii="Times New Roman" w:eastAsiaTheme="majorEastAsia" w:hAnsi="Times New Roman" w:cs="Times New Roman"/>
          <w:bCs/>
          <w:i/>
          <w:color w:val="000000" w:themeColor="text1"/>
          <w:sz w:val="24"/>
          <w:szCs w:val="24"/>
        </w:rPr>
        <w:t>я</w:t>
      </w:r>
      <w:r w:rsidRPr="003F724C">
        <w:rPr>
          <w:rFonts w:ascii="Times New Roman" w:eastAsiaTheme="majorEastAsia" w:hAnsi="Times New Roman" w:cs="Times New Roman"/>
          <w:bCs/>
          <w:i/>
          <w:color w:val="000000" w:themeColor="text1"/>
          <w:sz w:val="24"/>
          <w:szCs w:val="24"/>
          <w:lang w:val="en-US"/>
        </w:rPr>
        <w:t xml:space="preserve"> позвонков; </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нарушения осанки и наличия плоскостопия; </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Сравнение микроскопического строения крови человека и лягушки; </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Подсчет пульса в разных условиях. </w:t>
      </w:r>
      <w:r w:rsidRPr="003F724C">
        <w:rPr>
          <w:rFonts w:ascii="Times New Roman" w:eastAsiaTheme="majorEastAsia" w:hAnsi="Times New Roman" w:cs="Times New Roman"/>
          <w:bCs/>
          <w:i/>
          <w:color w:val="000000" w:themeColor="text1"/>
          <w:sz w:val="24"/>
          <w:szCs w:val="24"/>
        </w:rPr>
        <w:t xml:space="preserve">Измерение артериального давления; </w:t>
      </w:r>
    </w:p>
    <w:p w:rsidR="003F724C" w:rsidRPr="003F724C" w:rsidRDefault="003F724C" w:rsidP="00170B9E">
      <w:pPr>
        <w:numPr>
          <w:ilvl w:val="0"/>
          <w:numId w:val="15"/>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Измерение жизненной емкости легких. Дыхательные движения.</w:t>
      </w:r>
    </w:p>
    <w:p w:rsidR="003F724C" w:rsidRPr="003F724C" w:rsidRDefault="003F724C" w:rsidP="00170B9E">
      <w:pPr>
        <w:numPr>
          <w:ilvl w:val="0"/>
          <w:numId w:val="15"/>
        </w:numPr>
        <w:tabs>
          <w:tab w:val="num" w:pos="280"/>
        </w:tabs>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и работы органа зрения.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лабораторных и практических работ по разделу «Общебиологические закономерности»:</w:t>
      </w:r>
    </w:p>
    <w:p w:rsidR="003F724C" w:rsidRPr="003F724C" w:rsidRDefault="003F724C" w:rsidP="00170B9E">
      <w:pPr>
        <w:numPr>
          <w:ilvl w:val="0"/>
          <w:numId w:val="1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клеток и тканей растений и животных на готовых </w:t>
      </w:r>
      <w:bookmarkStart w:id="104" w:name="page27"/>
      <w:bookmarkEnd w:id="104"/>
      <w:r w:rsidRPr="003F724C">
        <w:rPr>
          <w:rFonts w:ascii="Times New Roman" w:eastAsiaTheme="majorEastAsia" w:hAnsi="Times New Roman" w:cs="Times New Roman"/>
          <w:bCs/>
          <w:color w:val="000000" w:themeColor="text1"/>
          <w:sz w:val="24"/>
          <w:szCs w:val="24"/>
        </w:rPr>
        <w:t>микропрепаратах;</w:t>
      </w:r>
    </w:p>
    <w:p w:rsidR="003F724C" w:rsidRPr="003F724C" w:rsidRDefault="003F724C" w:rsidP="00170B9E">
      <w:pPr>
        <w:numPr>
          <w:ilvl w:val="0"/>
          <w:numId w:val="19"/>
        </w:numPr>
        <w:jc w:val="both"/>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rPr>
        <w:t>Выявление и</w:t>
      </w:r>
      <w:r w:rsidRPr="003F724C">
        <w:rPr>
          <w:rFonts w:ascii="Times New Roman" w:eastAsiaTheme="majorEastAsia" w:hAnsi="Times New Roman" w:cs="Times New Roman"/>
          <w:bCs/>
          <w:color w:val="000000" w:themeColor="text1"/>
          <w:sz w:val="24"/>
          <w:szCs w:val="24"/>
          <w:lang w:val="en-US"/>
        </w:rPr>
        <w:t>зменчивост</w:t>
      </w:r>
      <w:r w:rsidRPr="003F724C">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Cs/>
          <w:color w:val="000000" w:themeColor="text1"/>
          <w:sz w:val="24"/>
          <w:szCs w:val="24"/>
          <w:lang w:val="en-US"/>
        </w:rPr>
        <w:t xml:space="preserve"> организмов; </w:t>
      </w:r>
    </w:p>
    <w:p w:rsidR="003F724C" w:rsidRPr="003F724C" w:rsidRDefault="003F724C" w:rsidP="00170B9E">
      <w:pPr>
        <w:numPr>
          <w:ilvl w:val="0"/>
          <w:numId w:val="1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приспособлений у организмов к среде обитания (на конкретных примерах).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экскурсий по разделу «Общебиологические закономерности»:</w:t>
      </w:r>
    </w:p>
    <w:p w:rsidR="003F724C" w:rsidRPr="003F724C" w:rsidRDefault="003F724C" w:rsidP="00170B9E">
      <w:pPr>
        <w:numPr>
          <w:ilvl w:val="0"/>
          <w:numId w:val="1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и описание экосистемы своей местности.</w:t>
      </w:r>
    </w:p>
    <w:p w:rsidR="003F724C" w:rsidRPr="003F724C" w:rsidRDefault="003F724C" w:rsidP="00170B9E">
      <w:pPr>
        <w:numPr>
          <w:ilvl w:val="0"/>
          <w:numId w:val="16"/>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Многообразие живых организмов (на примере парка или природного участка).</w:t>
      </w:r>
    </w:p>
    <w:p w:rsidR="003F724C" w:rsidRPr="003F724C" w:rsidRDefault="003F724C" w:rsidP="00170B9E">
      <w:pPr>
        <w:numPr>
          <w:ilvl w:val="0"/>
          <w:numId w:val="16"/>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Естественный отбор - движущая сила эволюции.</w:t>
      </w:r>
    </w:p>
    <w:p w:rsidR="00E9771F" w:rsidRDefault="00E9771F" w:rsidP="00170B9E">
      <w:pPr>
        <w:jc w:val="both"/>
        <w:rPr>
          <w:rFonts w:ascii="Times New Roman" w:eastAsiaTheme="majorEastAsia" w:hAnsi="Times New Roman" w:cs="Times New Roman"/>
          <w:b/>
          <w:bCs/>
          <w:iCs/>
          <w:color w:val="000000" w:themeColor="text1"/>
          <w:sz w:val="24"/>
          <w:szCs w:val="24"/>
        </w:rPr>
      </w:pPr>
      <w:bookmarkStart w:id="105" w:name="_Toc409691712"/>
      <w:bookmarkStart w:id="106" w:name="_Toc410654037"/>
      <w:bookmarkStart w:id="107" w:name="_Toc414553248"/>
    </w:p>
    <w:p w:rsidR="00E9771F" w:rsidRDefault="00E9771F" w:rsidP="00170B9E">
      <w:pPr>
        <w:jc w:val="both"/>
        <w:rPr>
          <w:rFonts w:ascii="Times New Roman" w:eastAsiaTheme="majorEastAsia" w:hAnsi="Times New Roman" w:cs="Times New Roman"/>
          <w:b/>
          <w:bCs/>
          <w:iCs/>
          <w:color w:val="000000" w:themeColor="text1"/>
          <w:sz w:val="24"/>
          <w:szCs w:val="24"/>
        </w:rPr>
      </w:pPr>
    </w:p>
    <w:p w:rsidR="003F724C" w:rsidRPr="003F724C" w:rsidRDefault="00E9771F" w:rsidP="00170B9E">
      <w:pPr>
        <w:jc w:val="both"/>
        <w:rPr>
          <w:rFonts w:ascii="Times New Roman" w:eastAsiaTheme="majorEastAsia" w:hAnsi="Times New Roman" w:cs="Times New Roman"/>
          <w:b/>
          <w:bCs/>
          <w:iCs/>
          <w:color w:val="000000" w:themeColor="text1"/>
          <w:sz w:val="24"/>
          <w:szCs w:val="24"/>
        </w:rPr>
      </w:pPr>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.2.2.12. Химия</w:t>
      </w:r>
      <w:bookmarkEnd w:id="105"/>
      <w:bookmarkEnd w:id="106"/>
      <w:bookmarkEnd w:id="107"/>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w:t>
      </w:r>
      <w:r w:rsidRPr="003F724C">
        <w:rPr>
          <w:rFonts w:ascii="Times New Roman" w:eastAsiaTheme="majorEastAsia" w:hAnsi="Times New Roman" w:cs="Times New Roman"/>
          <w:bCs/>
          <w:color w:val="000000" w:themeColor="text1"/>
          <w:sz w:val="24"/>
          <w:szCs w:val="24"/>
        </w:rPr>
        <w:lastRenderedPageBreak/>
        <w:t>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Реализация данной программы в процессе обучения позволит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усвоить ключевые химические компетенции и понять роль и значение химии среди других наук о природе.</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Биология», «География», «История», «Литература», «Математика», «Основы безопасности жизнедеятельности», «Русский язык», «Физика», «Э</w:t>
      </w:r>
      <w:r w:rsidR="00E9771F">
        <w:rPr>
          <w:rFonts w:ascii="Times New Roman" w:eastAsiaTheme="majorEastAsia" w:hAnsi="Times New Roman" w:cs="Times New Roman"/>
          <w:bCs/>
          <w:color w:val="000000" w:themeColor="text1"/>
          <w:sz w:val="24"/>
          <w:szCs w:val="24"/>
        </w:rPr>
        <w:t>кология».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Первоначальные химические понятия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химии. </w:t>
      </w:r>
      <w:r w:rsidRPr="003F724C">
        <w:rPr>
          <w:rFonts w:ascii="Times New Roman" w:eastAsiaTheme="majorEastAsia" w:hAnsi="Times New Roman" w:cs="Times New Roman"/>
          <w:bCs/>
          <w:i/>
          <w:color w:val="000000" w:themeColor="text1"/>
          <w:sz w:val="24"/>
          <w:szCs w:val="24"/>
        </w:rPr>
        <w:t>Тела и вещества.</w:t>
      </w:r>
      <w:r w:rsidR="005C4476">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Основные методы познания: наблюдение, измерение, эксперимент.</w:t>
      </w:r>
      <w:r w:rsidRPr="003F724C">
        <w:rPr>
          <w:rFonts w:ascii="Times New Roman" w:eastAsiaTheme="majorEastAsia" w:hAnsi="Times New Roman" w:cs="Times New Roman"/>
          <w:bCs/>
          <w:color w:val="000000" w:themeColor="text1"/>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F724C">
        <w:rPr>
          <w:rFonts w:ascii="Times New Roman" w:eastAsiaTheme="majorEastAsia" w:hAnsi="Times New Roman" w:cs="Times New Roman"/>
          <w:bCs/>
          <w:i/>
          <w:color w:val="000000" w:themeColor="text1"/>
          <w:sz w:val="24"/>
          <w:szCs w:val="24"/>
        </w:rPr>
        <w:t>Закон постоянства состава вещества.</w:t>
      </w:r>
      <w:r w:rsidRPr="003F724C">
        <w:rPr>
          <w:rFonts w:ascii="Times New Roman" w:eastAsiaTheme="majorEastAsia" w:hAnsi="Times New Roman" w:cs="Times New Roman"/>
          <w:bCs/>
          <w:color w:val="000000" w:themeColor="text1"/>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Кислород. Водород</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Кислород – химический элемент и простое вещество. </w:t>
      </w:r>
      <w:r w:rsidRPr="003F724C">
        <w:rPr>
          <w:rFonts w:ascii="Times New Roman" w:eastAsiaTheme="majorEastAsia" w:hAnsi="Times New Roman" w:cs="Times New Roman"/>
          <w:bCs/>
          <w:i/>
          <w:color w:val="000000" w:themeColor="text1"/>
          <w:sz w:val="24"/>
          <w:szCs w:val="24"/>
        </w:rPr>
        <w:t>Озон. Состав воздуха.</w:t>
      </w:r>
      <w:r w:rsidRPr="003F724C">
        <w:rPr>
          <w:rFonts w:ascii="Times New Roman" w:eastAsiaTheme="majorEastAsia" w:hAnsi="Times New Roman" w:cs="Times New Roman"/>
          <w:bCs/>
          <w:color w:val="000000" w:themeColor="text1"/>
          <w:sz w:val="24"/>
          <w:szCs w:val="24"/>
        </w:rPr>
        <w:t xml:space="preserve"> Физические и химические свойства кислорода. Получение и применение кислорода. </w:t>
      </w:r>
      <w:r w:rsidRPr="003F724C">
        <w:rPr>
          <w:rFonts w:ascii="Times New Roman" w:eastAsiaTheme="majorEastAsia" w:hAnsi="Times New Roman" w:cs="Times New Roman"/>
          <w:bCs/>
          <w:i/>
          <w:color w:val="000000" w:themeColor="text1"/>
          <w:sz w:val="24"/>
          <w:szCs w:val="24"/>
        </w:rPr>
        <w:t>Тепловой эффект химических реакций. Понятие об экз</w:t>
      </w:r>
      <w:proofErr w:type="gramStart"/>
      <w:r w:rsidRPr="003F724C">
        <w:rPr>
          <w:rFonts w:ascii="Times New Roman" w:eastAsiaTheme="majorEastAsia" w:hAnsi="Times New Roman" w:cs="Times New Roman"/>
          <w:bCs/>
          <w:i/>
          <w:color w:val="000000" w:themeColor="text1"/>
          <w:sz w:val="24"/>
          <w:szCs w:val="24"/>
        </w:rPr>
        <w:t>о-</w:t>
      </w:r>
      <w:proofErr w:type="gramEnd"/>
      <w:r w:rsidRPr="003F724C">
        <w:rPr>
          <w:rFonts w:ascii="Times New Roman" w:eastAsiaTheme="majorEastAsia" w:hAnsi="Times New Roman" w:cs="Times New Roman"/>
          <w:bCs/>
          <w:i/>
          <w:color w:val="000000" w:themeColor="text1"/>
          <w:sz w:val="24"/>
          <w:szCs w:val="24"/>
        </w:rPr>
        <w:t xml:space="preserve"> и эндотермических реакциях</w:t>
      </w:r>
      <w:r w:rsidRPr="003F724C">
        <w:rPr>
          <w:rFonts w:ascii="Times New Roman" w:eastAsiaTheme="majorEastAsia" w:hAnsi="Times New Roman" w:cs="Times New Roman"/>
          <w:bCs/>
          <w:color w:val="000000" w:themeColor="text1"/>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3F724C">
        <w:rPr>
          <w:rFonts w:ascii="Times New Roman" w:eastAsiaTheme="majorEastAsia" w:hAnsi="Times New Roman" w:cs="Times New Roman"/>
          <w:bCs/>
          <w:i/>
          <w:color w:val="000000" w:themeColor="text1"/>
          <w:sz w:val="24"/>
          <w:szCs w:val="24"/>
        </w:rPr>
        <w:t>Получение водорода в промышленности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Применение водорода</w:t>
      </w:r>
      <w:r w:rsidRPr="003F724C">
        <w:rPr>
          <w:rFonts w:ascii="Times New Roman" w:eastAsiaTheme="majorEastAsia" w:hAnsi="Times New Roman" w:cs="Times New Roman"/>
          <w:bCs/>
          <w:color w:val="000000" w:themeColor="text1"/>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Вода. Растворы</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Вода в природе. Круговорот воды в природе</w:t>
      </w:r>
      <w:proofErr w:type="gramStart"/>
      <w:r w:rsidRPr="003F724C">
        <w:rPr>
          <w:rFonts w:ascii="Times New Roman" w:eastAsiaTheme="majorEastAsia" w:hAnsi="Times New Roman" w:cs="Times New Roman"/>
          <w:bCs/>
          <w:i/>
          <w:color w:val="000000" w:themeColor="text1"/>
          <w:sz w:val="24"/>
          <w:szCs w:val="24"/>
        </w:rPr>
        <w:t>.Ф</w:t>
      </w:r>
      <w:proofErr w:type="gramEnd"/>
      <w:r w:rsidRPr="003F724C">
        <w:rPr>
          <w:rFonts w:ascii="Times New Roman" w:eastAsiaTheme="majorEastAsia" w:hAnsi="Times New Roman" w:cs="Times New Roman"/>
          <w:bCs/>
          <w:i/>
          <w:color w:val="000000" w:themeColor="text1"/>
          <w:sz w:val="24"/>
          <w:szCs w:val="24"/>
        </w:rPr>
        <w:t>изические и химические свойства воды.</w:t>
      </w:r>
      <w:r w:rsidRPr="003F724C">
        <w:rPr>
          <w:rFonts w:ascii="Times New Roman" w:eastAsiaTheme="majorEastAsia" w:hAnsi="Times New Roman" w:cs="Times New Roman"/>
          <w:bCs/>
          <w:color w:val="000000" w:themeColor="text1"/>
          <w:sz w:val="24"/>
          <w:szCs w:val="24"/>
        </w:rPr>
        <w:t xml:space="preserve"> Растворы. </w:t>
      </w:r>
      <w:r w:rsidRPr="003F724C">
        <w:rPr>
          <w:rFonts w:ascii="Times New Roman" w:eastAsiaTheme="majorEastAsia" w:hAnsi="Times New Roman" w:cs="Times New Roman"/>
          <w:bCs/>
          <w:i/>
          <w:color w:val="000000" w:themeColor="text1"/>
          <w:sz w:val="24"/>
          <w:szCs w:val="24"/>
        </w:rPr>
        <w:t>Растворимость веществ в воде.</w:t>
      </w:r>
      <w:r w:rsidRPr="003F724C">
        <w:rPr>
          <w:rFonts w:ascii="Times New Roman" w:eastAsiaTheme="majorEastAsia" w:hAnsi="Times New Roman" w:cs="Times New Roman"/>
          <w:bCs/>
          <w:color w:val="000000" w:themeColor="text1"/>
          <w:sz w:val="24"/>
          <w:szCs w:val="24"/>
        </w:rPr>
        <w:t xml:space="preserve"> Концентрация растворов. Массовая доля растворенного вещества в растворе.</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Основные классы неорганических соединений</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Оксиды.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оксидов.</w:t>
      </w:r>
      <w:r w:rsidRPr="003F724C">
        <w:rPr>
          <w:rFonts w:ascii="Times New Roman" w:eastAsiaTheme="majorEastAsia" w:hAnsi="Times New Roman" w:cs="Times New Roman"/>
          <w:bCs/>
          <w:color w:val="000000" w:themeColor="text1"/>
          <w:sz w:val="24"/>
          <w:szCs w:val="24"/>
        </w:rPr>
        <w:t xml:space="preserve"> Химические свойства оксидов. </w:t>
      </w:r>
      <w:r w:rsidRPr="003F724C">
        <w:rPr>
          <w:rFonts w:ascii="Times New Roman" w:eastAsiaTheme="majorEastAsia" w:hAnsi="Times New Roman" w:cs="Times New Roman"/>
          <w:bCs/>
          <w:i/>
          <w:color w:val="000000" w:themeColor="text1"/>
          <w:sz w:val="24"/>
          <w:szCs w:val="24"/>
        </w:rPr>
        <w:t>Получение и применение оксидов.</w:t>
      </w:r>
      <w:r w:rsidRPr="003F724C">
        <w:rPr>
          <w:rFonts w:ascii="Times New Roman" w:eastAsiaTheme="majorEastAsia" w:hAnsi="Times New Roman" w:cs="Times New Roman"/>
          <w:bCs/>
          <w:color w:val="000000" w:themeColor="text1"/>
          <w:sz w:val="24"/>
          <w:szCs w:val="24"/>
        </w:rPr>
        <w:t xml:space="preserve"> Основания.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оснований</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олучение оснований.</w:t>
      </w:r>
      <w:r w:rsidRPr="003F724C">
        <w:rPr>
          <w:rFonts w:ascii="Times New Roman" w:eastAsiaTheme="majorEastAsia" w:hAnsi="Times New Roman" w:cs="Times New Roman"/>
          <w:bCs/>
          <w:color w:val="000000" w:themeColor="text1"/>
          <w:sz w:val="24"/>
          <w:szCs w:val="24"/>
        </w:rPr>
        <w:t xml:space="preserve"> Химические свойства оснований. Реакция нейтрализации. Кислоты.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кислот</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олучение и применение кислот.</w:t>
      </w:r>
      <w:r w:rsidRPr="003F724C">
        <w:rPr>
          <w:rFonts w:ascii="Times New Roman" w:eastAsiaTheme="majorEastAsia" w:hAnsi="Times New Roman" w:cs="Times New Roman"/>
          <w:bCs/>
          <w:color w:val="000000" w:themeColor="text1"/>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солей</w:t>
      </w:r>
      <w:proofErr w:type="gramStart"/>
      <w:r w:rsidRPr="003F724C">
        <w:rPr>
          <w:rFonts w:ascii="Times New Roman" w:eastAsiaTheme="majorEastAsia" w:hAnsi="Times New Roman" w:cs="Times New Roman"/>
          <w:bCs/>
          <w:i/>
          <w:color w:val="000000" w:themeColor="text1"/>
          <w:sz w:val="24"/>
          <w:szCs w:val="24"/>
        </w:rPr>
        <w:t>.П</w:t>
      </w:r>
      <w:proofErr w:type="gramEnd"/>
      <w:r w:rsidRPr="003F724C">
        <w:rPr>
          <w:rFonts w:ascii="Times New Roman" w:eastAsiaTheme="majorEastAsia" w:hAnsi="Times New Roman" w:cs="Times New Roman"/>
          <w:bCs/>
          <w:i/>
          <w:color w:val="000000" w:themeColor="text1"/>
          <w:sz w:val="24"/>
          <w:szCs w:val="24"/>
        </w:rPr>
        <w:t>олучение и применение солей.</w:t>
      </w:r>
      <w:r w:rsidRPr="003F724C">
        <w:rPr>
          <w:rFonts w:ascii="Times New Roman" w:eastAsiaTheme="majorEastAsia" w:hAnsi="Times New Roman" w:cs="Times New Roman"/>
          <w:bCs/>
          <w:color w:val="000000" w:themeColor="text1"/>
          <w:sz w:val="24"/>
          <w:szCs w:val="24"/>
        </w:rPr>
        <w:t xml:space="preserve"> Химические свойства солей. Генетическая связь между классами неорганических соединений. </w:t>
      </w:r>
      <w:r w:rsidRPr="003F724C">
        <w:rPr>
          <w:rFonts w:ascii="Times New Roman" w:eastAsiaTheme="majorEastAsia" w:hAnsi="Times New Roman" w:cs="Times New Roman"/>
          <w:bCs/>
          <w:i/>
          <w:color w:val="000000" w:themeColor="text1"/>
          <w:sz w:val="24"/>
          <w:szCs w:val="24"/>
        </w:rPr>
        <w:t>Проблема безопасного использования веществ и химических реакций в повседневной жизни</w:t>
      </w:r>
      <w:proofErr w:type="gramStart"/>
      <w:r w:rsidRPr="003F724C">
        <w:rPr>
          <w:rFonts w:ascii="Times New Roman" w:eastAsiaTheme="majorEastAsia" w:hAnsi="Times New Roman" w:cs="Times New Roman"/>
          <w:bCs/>
          <w:i/>
          <w:color w:val="000000" w:themeColor="text1"/>
          <w:sz w:val="24"/>
          <w:szCs w:val="24"/>
        </w:rPr>
        <w:t>.Т</w:t>
      </w:r>
      <w:proofErr w:type="gramEnd"/>
      <w:r w:rsidRPr="003F724C">
        <w:rPr>
          <w:rFonts w:ascii="Times New Roman" w:eastAsiaTheme="majorEastAsia" w:hAnsi="Times New Roman" w:cs="Times New Roman"/>
          <w:bCs/>
          <w:i/>
          <w:color w:val="000000" w:themeColor="text1"/>
          <w:sz w:val="24"/>
          <w:szCs w:val="24"/>
        </w:rPr>
        <w:t>оксичные, горючие и взрывоопасные вещества. Бытовая химическая грамотность.</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атома. Периодический закон и периодическая система химических элементов Д.И. Менделеева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Строение атома: ядро, энергетический уровень. </w:t>
      </w:r>
      <w:r w:rsidRPr="003F724C">
        <w:rPr>
          <w:rFonts w:ascii="Times New Roman" w:eastAsiaTheme="majorEastAsia" w:hAnsi="Times New Roman" w:cs="Times New Roman"/>
          <w:bCs/>
          <w:i/>
          <w:color w:val="000000" w:themeColor="text1"/>
          <w:sz w:val="24"/>
          <w:szCs w:val="24"/>
        </w:rPr>
        <w:t>Состав ядра атома: протоны, нейтроны. Изотопы.</w:t>
      </w:r>
      <w:r w:rsidRPr="003F724C">
        <w:rPr>
          <w:rFonts w:ascii="Times New Roman" w:eastAsiaTheme="majorEastAsia" w:hAnsi="Times New Roman" w:cs="Times New Roman"/>
          <w:bCs/>
          <w:color w:val="000000" w:themeColor="text1"/>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веществ. Химическая связь</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Электроотрицательность атомов химических элементов.</w:t>
      </w:r>
      <w:r w:rsidRPr="003F724C">
        <w:rPr>
          <w:rFonts w:ascii="Times New Roman" w:eastAsiaTheme="majorEastAsia" w:hAnsi="Times New Roman" w:cs="Times New Roman"/>
          <w:bCs/>
          <w:color w:val="000000" w:themeColor="text1"/>
          <w:sz w:val="24"/>
          <w:szCs w:val="24"/>
        </w:rPr>
        <w:t xml:space="preserve"> Ковалентная химическая связь: неполярная и полярная. </w:t>
      </w:r>
      <w:r w:rsidRPr="003F724C">
        <w:rPr>
          <w:rFonts w:ascii="Times New Roman" w:eastAsiaTheme="majorEastAsia" w:hAnsi="Times New Roman" w:cs="Times New Roman"/>
          <w:bCs/>
          <w:i/>
          <w:color w:val="000000" w:themeColor="text1"/>
          <w:sz w:val="24"/>
          <w:szCs w:val="24"/>
        </w:rPr>
        <w:t>Понятие о водородной связи и ее влиянии на физические свойства веществ на примере воды.</w:t>
      </w:r>
      <w:r w:rsidRPr="003F724C">
        <w:rPr>
          <w:rFonts w:ascii="Times New Roman" w:eastAsiaTheme="majorEastAsia" w:hAnsi="Times New Roman" w:cs="Times New Roman"/>
          <w:bCs/>
          <w:color w:val="000000" w:themeColor="text1"/>
          <w:sz w:val="24"/>
          <w:szCs w:val="24"/>
        </w:rPr>
        <w:t xml:space="preserve"> Ионная связь. Металлическая связь. </w:t>
      </w:r>
      <w:r w:rsidRPr="003F724C">
        <w:rPr>
          <w:rFonts w:ascii="Times New Roman" w:eastAsiaTheme="majorEastAsia" w:hAnsi="Times New Roman" w:cs="Times New Roman"/>
          <w:bCs/>
          <w:i/>
          <w:color w:val="000000" w:themeColor="text1"/>
          <w:sz w:val="24"/>
          <w:szCs w:val="24"/>
        </w:rPr>
        <w:t xml:space="preserve">Типы кристаллических решеток </w:t>
      </w:r>
      <w:r w:rsidRPr="003F724C">
        <w:rPr>
          <w:rFonts w:ascii="Times New Roman" w:eastAsiaTheme="majorEastAsia" w:hAnsi="Times New Roman" w:cs="Times New Roman"/>
          <w:bCs/>
          <w:i/>
          <w:color w:val="000000" w:themeColor="text1"/>
          <w:sz w:val="24"/>
          <w:szCs w:val="24"/>
        </w:rPr>
        <w:lastRenderedPageBreak/>
        <w:t>(</w:t>
      </w:r>
      <w:proofErr w:type="gramStart"/>
      <w:r w:rsidRPr="003F724C">
        <w:rPr>
          <w:rFonts w:ascii="Times New Roman" w:eastAsiaTheme="majorEastAsia" w:hAnsi="Times New Roman" w:cs="Times New Roman"/>
          <w:bCs/>
          <w:i/>
          <w:color w:val="000000" w:themeColor="text1"/>
          <w:sz w:val="24"/>
          <w:szCs w:val="24"/>
        </w:rPr>
        <w:t>атомная</w:t>
      </w:r>
      <w:proofErr w:type="gramEnd"/>
      <w:r w:rsidRPr="003F724C">
        <w:rPr>
          <w:rFonts w:ascii="Times New Roman" w:eastAsiaTheme="majorEastAsia" w:hAnsi="Times New Roman" w:cs="Times New Roman"/>
          <w:bCs/>
          <w:i/>
          <w:color w:val="000000" w:themeColor="text1"/>
          <w:sz w:val="24"/>
          <w:szCs w:val="24"/>
        </w:rPr>
        <w:t>, молекулярная, ионная, металлическая). Зависимость физических свойств веществ от типа кристаллической решетки.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Химические реакции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Понятие о скорости химической реакции. Факторы, влияющие на скорость химической реакции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Понятие о катализаторе.</w:t>
      </w:r>
      <w:r w:rsidRPr="003F724C">
        <w:rPr>
          <w:rFonts w:ascii="Times New Roman" w:eastAsiaTheme="majorEastAsia" w:hAnsi="Times New Roman" w:cs="Times New Roman"/>
          <w:bCs/>
          <w:color w:val="000000" w:themeColor="text1"/>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3F724C">
        <w:rPr>
          <w:rFonts w:ascii="Times New Roman" w:eastAsiaTheme="majorEastAsia" w:hAnsi="Times New Roman" w:cs="Times New Roman"/>
          <w:bCs/>
          <w:color w:val="000000" w:themeColor="text1"/>
          <w:sz w:val="24"/>
          <w:szCs w:val="24"/>
        </w:rPr>
        <w:t>ии ио</w:t>
      </w:r>
      <w:proofErr w:type="gramEnd"/>
      <w:r w:rsidRPr="003F724C">
        <w:rPr>
          <w:rFonts w:ascii="Times New Roman" w:eastAsiaTheme="majorEastAsia" w:hAnsi="Times New Roman" w:cs="Times New Roman"/>
          <w:bCs/>
          <w:color w:val="000000" w:themeColor="text1"/>
          <w:sz w:val="24"/>
          <w:szCs w:val="24"/>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Неметаллы </w:t>
      </w:r>
      <w:r w:rsidRPr="003F724C">
        <w:rPr>
          <w:rFonts w:ascii="Times New Roman" w:eastAsiaTheme="majorEastAsia" w:hAnsi="Times New Roman" w:cs="Times New Roman"/>
          <w:b/>
          <w:bCs/>
          <w:color w:val="000000" w:themeColor="text1"/>
          <w:sz w:val="24"/>
          <w:szCs w:val="24"/>
          <w:lang w:val="en-US"/>
        </w:rPr>
        <w:t>IV</w:t>
      </w:r>
      <w:r w:rsidRPr="003F724C">
        <w:rPr>
          <w:rFonts w:ascii="Times New Roman" w:eastAsiaTheme="majorEastAsia" w:hAnsi="Times New Roman" w:cs="Times New Roman"/>
          <w:b/>
          <w:bCs/>
          <w:color w:val="000000" w:themeColor="text1"/>
          <w:sz w:val="24"/>
          <w:szCs w:val="24"/>
        </w:rPr>
        <w:t xml:space="preserve"> – </w:t>
      </w:r>
      <w:r w:rsidRPr="003F724C">
        <w:rPr>
          <w:rFonts w:ascii="Times New Roman" w:eastAsiaTheme="majorEastAsia" w:hAnsi="Times New Roman" w:cs="Times New Roman"/>
          <w:b/>
          <w:bCs/>
          <w:color w:val="000000" w:themeColor="text1"/>
          <w:sz w:val="24"/>
          <w:szCs w:val="24"/>
          <w:lang w:val="en-US"/>
        </w:rPr>
        <w:t>VII</w:t>
      </w:r>
      <w:r w:rsidRPr="003F724C">
        <w:rPr>
          <w:rFonts w:ascii="Times New Roman" w:eastAsiaTheme="majorEastAsia" w:hAnsi="Times New Roman" w:cs="Times New Roman"/>
          <w:b/>
          <w:bCs/>
          <w:color w:val="000000" w:themeColor="text1"/>
          <w:sz w:val="24"/>
          <w:szCs w:val="24"/>
        </w:rPr>
        <w:t xml:space="preserve"> групп и их соединения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F724C">
        <w:rPr>
          <w:rFonts w:ascii="Times New Roman" w:eastAsiaTheme="majorEastAsia" w:hAnsi="Times New Roman" w:cs="Times New Roman"/>
          <w:bCs/>
          <w:i/>
          <w:color w:val="000000" w:themeColor="text1"/>
          <w:sz w:val="24"/>
          <w:szCs w:val="24"/>
        </w:rPr>
        <w:t>сернистая и сероводородная кислоты</w:t>
      </w:r>
      <w:r w:rsidRPr="003F724C">
        <w:rPr>
          <w:rFonts w:ascii="Times New Roman" w:eastAsiaTheme="majorEastAsia" w:hAnsi="Times New Roman" w:cs="Times New Roman"/>
          <w:bCs/>
          <w:color w:val="000000" w:themeColor="text1"/>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F724C">
        <w:rPr>
          <w:rFonts w:ascii="Times New Roman" w:eastAsiaTheme="majorEastAsia" w:hAnsi="Times New Roman" w:cs="Times New Roman"/>
          <w:bCs/>
          <w:color w:val="000000" w:themeColor="text1"/>
          <w:sz w:val="24"/>
          <w:szCs w:val="24"/>
          <w:lang w:val="en-US"/>
        </w:rPr>
        <w:t>V</w:t>
      </w:r>
      <w:r w:rsidRPr="003F724C">
        <w:rPr>
          <w:rFonts w:ascii="Times New Roman" w:eastAsiaTheme="majorEastAsia" w:hAnsi="Times New Roman" w:cs="Times New Roman"/>
          <w:bCs/>
          <w:color w:val="000000" w:themeColor="text1"/>
          <w:sz w:val="24"/>
          <w:szCs w:val="24"/>
        </w:rPr>
        <w:t xml:space="preserve">), ортофосфорная кислота и ее соли. Углерод: физические и химические свойства. </w:t>
      </w:r>
      <w:r w:rsidRPr="003F724C">
        <w:rPr>
          <w:rFonts w:ascii="Times New Roman" w:eastAsiaTheme="majorEastAsia" w:hAnsi="Times New Roman" w:cs="Times New Roman"/>
          <w:bCs/>
          <w:i/>
          <w:color w:val="000000" w:themeColor="text1"/>
          <w:sz w:val="24"/>
          <w:szCs w:val="24"/>
        </w:rPr>
        <w:t xml:space="preserve">Аллотропия углерода: алмаз, графит, карбин, фуллерены. </w:t>
      </w:r>
      <w:r w:rsidRPr="003F724C">
        <w:rPr>
          <w:rFonts w:ascii="Times New Roman" w:eastAsiaTheme="majorEastAsia" w:hAnsi="Times New Roman" w:cs="Times New Roman"/>
          <w:bCs/>
          <w:color w:val="000000" w:themeColor="text1"/>
          <w:sz w:val="24"/>
          <w:szCs w:val="24"/>
        </w:rPr>
        <w:t xml:space="preserve">Соединения углерода: оксиды углерода (II) и (IV), угольная кислота и ее соли. </w:t>
      </w:r>
      <w:r w:rsidRPr="003F724C">
        <w:rPr>
          <w:rFonts w:ascii="Times New Roman" w:eastAsiaTheme="majorEastAsia" w:hAnsi="Times New Roman" w:cs="Times New Roman"/>
          <w:bCs/>
          <w:i/>
          <w:color w:val="000000" w:themeColor="text1"/>
          <w:sz w:val="24"/>
          <w:szCs w:val="24"/>
        </w:rPr>
        <w:t>Кремний и его соединения.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Металлы и их соединения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color w:val="000000" w:themeColor="text1"/>
          <w:sz w:val="24"/>
          <w:szCs w:val="24"/>
        </w:rPr>
        <w:t>Положение металлов в периодической системе химических элементов Д.И. Менделеева</w:t>
      </w:r>
      <w:proofErr w:type="gramStart"/>
      <w:r w:rsidRPr="003F724C">
        <w:rPr>
          <w:rFonts w:ascii="Times New Roman" w:eastAsiaTheme="majorEastAsia" w:hAnsi="Times New Roman" w:cs="Times New Roman"/>
          <w:bCs/>
          <w:i/>
          <w:color w:val="000000" w:themeColor="text1"/>
          <w:sz w:val="24"/>
          <w:szCs w:val="24"/>
        </w:rPr>
        <w:t>.М</w:t>
      </w:r>
      <w:proofErr w:type="gramEnd"/>
      <w:r w:rsidRPr="003F724C">
        <w:rPr>
          <w:rFonts w:ascii="Times New Roman" w:eastAsiaTheme="majorEastAsia" w:hAnsi="Times New Roman" w:cs="Times New Roman"/>
          <w:bCs/>
          <w:i/>
          <w:color w:val="000000" w:themeColor="text1"/>
          <w:sz w:val="24"/>
          <w:szCs w:val="24"/>
        </w:rPr>
        <w:t>еталлы в природе и общие способы их получения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Общие физические свойства металлов.</w:t>
      </w:r>
      <w:r w:rsidRPr="003F724C">
        <w:rPr>
          <w:rFonts w:ascii="Times New Roman" w:eastAsiaTheme="majorEastAsia" w:hAnsi="Times New Roman" w:cs="Times New Roman"/>
          <w:bCs/>
          <w:color w:val="000000" w:themeColor="text1"/>
          <w:sz w:val="24"/>
          <w:szCs w:val="24"/>
        </w:rPr>
        <w:t xml:space="preserve"> Общие химические свойства металлов: реакции с неметаллами, кислотами, солями. </w:t>
      </w:r>
      <w:r w:rsidRPr="003F724C">
        <w:rPr>
          <w:rFonts w:ascii="Times New Roman" w:eastAsiaTheme="majorEastAsia" w:hAnsi="Times New Roman" w:cs="Times New Roman"/>
          <w:bCs/>
          <w:i/>
          <w:color w:val="000000" w:themeColor="text1"/>
          <w:sz w:val="24"/>
          <w:szCs w:val="24"/>
        </w:rPr>
        <w:t>Электрохимический ряд напряжений металлов.</w:t>
      </w:r>
      <w:r w:rsidRPr="003F724C">
        <w:rPr>
          <w:rFonts w:ascii="Times New Roman" w:eastAsiaTheme="majorEastAsia" w:hAnsi="Times New Roman" w:cs="Times New Roman"/>
          <w:bCs/>
          <w:color w:val="000000" w:themeColor="text1"/>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Первоначальные сведения об органических веществах</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Первоначальные сведения о строении органических веществ. Углеводороды: метан, этан, этилен. </w:t>
      </w:r>
      <w:r w:rsidRPr="003F724C">
        <w:rPr>
          <w:rFonts w:ascii="Times New Roman" w:eastAsiaTheme="majorEastAsia" w:hAnsi="Times New Roman" w:cs="Times New Roman"/>
          <w:bCs/>
          <w:i/>
          <w:color w:val="000000" w:themeColor="text1"/>
          <w:sz w:val="24"/>
          <w:szCs w:val="24"/>
        </w:rPr>
        <w:t xml:space="preserve">Источники углеводородов: природный газ, нефть, уголь. </w:t>
      </w:r>
      <w:proofErr w:type="gramStart"/>
      <w:r w:rsidRPr="003F724C">
        <w:rPr>
          <w:rFonts w:ascii="Times New Roman" w:eastAsiaTheme="majorEastAsia" w:hAnsi="Times New Roman" w:cs="Times New Roman"/>
          <w:bCs/>
          <w:color w:val="000000" w:themeColor="text1"/>
          <w:sz w:val="24"/>
          <w:szCs w:val="24"/>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3F724C">
        <w:rPr>
          <w:rFonts w:ascii="Times New Roman" w:eastAsiaTheme="majorEastAsia" w:hAnsi="Times New Roman" w:cs="Times New Roman"/>
          <w:bCs/>
          <w:color w:val="000000" w:themeColor="text1"/>
          <w:sz w:val="24"/>
          <w:szCs w:val="24"/>
        </w:rPr>
        <w:t xml:space="preserve"> Биологически важные вещества: жиры, глюкоза, белки. </w:t>
      </w:r>
      <w:r w:rsidRPr="003F724C">
        <w:rPr>
          <w:rFonts w:ascii="Times New Roman" w:eastAsiaTheme="majorEastAsia" w:hAnsi="Times New Roman" w:cs="Times New Roman"/>
          <w:bCs/>
          <w:i/>
          <w:color w:val="000000" w:themeColor="text1"/>
          <w:sz w:val="24"/>
          <w:szCs w:val="24"/>
        </w:rPr>
        <w:t>Химическое загрязнение окружающей среды и его последствия.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Типы расчетных задач:</w:t>
      </w:r>
    </w:p>
    <w:p w:rsidR="003F724C" w:rsidRPr="003F724C" w:rsidRDefault="003F724C" w:rsidP="00170B9E">
      <w:pPr>
        <w:numPr>
          <w:ilvl w:val="0"/>
          <w:numId w:val="1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Вычисление массовой доли химического элемента по формуле соединения.</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Установление простейшей формулы вещества по массовым долям химических элементов.</w:t>
      </w:r>
    </w:p>
    <w:p w:rsidR="003F724C" w:rsidRPr="003F724C" w:rsidRDefault="003F724C" w:rsidP="00170B9E">
      <w:pPr>
        <w:numPr>
          <w:ilvl w:val="0"/>
          <w:numId w:val="1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F724C" w:rsidRPr="003F724C" w:rsidRDefault="003F724C" w:rsidP="00170B9E">
      <w:pPr>
        <w:numPr>
          <w:ilvl w:val="0"/>
          <w:numId w:val="1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массовой доли растворенного вещества в растворе.</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практических работ:</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Лабораторное оборудование и приемы обращения с ним. Правила безопасной работы в химической лаборатории.</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Очистка загрязненной поваренной соли.</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Признаки протекания химических реакций.</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Получение кислорода и изучение его свойств.</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Получение водорода и изучение его свойств.</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Приготовление растворов с определенной массовой долей растворенного вещества.</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«Основные классы неорганических соединений».</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Реакц</w:t>
      </w:r>
      <w:proofErr w:type="gramStart"/>
      <w:r w:rsidRPr="003F724C">
        <w:rPr>
          <w:rFonts w:ascii="Times New Roman" w:eastAsiaTheme="majorEastAsia" w:hAnsi="Times New Roman" w:cs="Times New Roman"/>
          <w:bCs/>
          <w:color w:val="000000" w:themeColor="text1"/>
          <w:sz w:val="24"/>
          <w:szCs w:val="24"/>
        </w:rPr>
        <w:t>ии ио</w:t>
      </w:r>
      <w:proofErr w:type="gramEnd"/>
      <w:r w:rsidRPr="003F724C">
        <w:rPr>
          <w:rFonts w:ascii="Times New Roman" w:eastAsiaTheme="majorEastAsia" w:hAnsi="Times New Roman" w:cs="Times New Roman"/>
          <w:bCs/>
          <w:color w:val="000000" w:themeColor="text1"/>
          <w:sz w:val="24"/>
          <w:szCs w:val="24"/>
        </w:rPr>
        <w:t>нного обмена.</w:t>
      </w:r>
    </w:p>
    <w:p w:rsidR="003F724C" w:rsidRPr="003F724C" w:rsidRDefault="003F724C" w:rsidP="00170B9E">
      <w:pPr>
        <w:numPr>
          <w:ilvl w:val="0"/>
          <w:numId w:val="28"/>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Качественные реакции на ионы в растворе.</w:t>
      </w:r>
    </w:p>
    <w:p w:rsidR="003F724C" w:rsidRPr="003F724C" w:rsidRDefault="003F724C" w:rsidP="00170B9E">
      <w:pPr>
        <w:numPr>
          <w:ilvl w:val="0"/>
          <w:numId w:val="28"/>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Получение аммиака и изучение его свойств.</w:t>
      </w:r>
    </w:p>
    <w:p w:rsidR="003F724C" w:rsidRPr="003F724C" w:rsidRDefault="003F724C" w:rsidP="00170B9E">
      <w:pPr>
        <w:numPr>
          <w:ilvl w:val="0"/>
          <w:numId w:val="28"/>
        </w:num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Получение углекислого газа и изучение его свойств.</w:t>
      </w:r>
    </w:p>
    <w:p w:rsidR="003F724C" w:rsidRPr="003F724C"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«Неметаллы IV – VII групп и их соединений».</w:t>
      </w:r>
    </w:p>
    <w:p w:rsidR="003F724C" w:rsidRPr="00E9771F" w:rsidRDefault="003F724C" w:rsidP="00170B9E">
      <w:pPr>
        <w:numPr>
          <w:ilvl w:val="0"/>
          <w:numId w:val="28"/>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«Металлы и их соединения».</w:t>
      </w:r>
    </w:p>
    <w:p w:rsidR="003F724C" w:rsidRPr="003F724C" w:rsidRDefault="003F724C" w:rsidP="00170B9E">
      <w:pPr>
        <w:jc w:val="both"/>
        <w:rPr>
          <w:rFonts w:ascii="Times New Roman" w:eastAsiaTheme="majorEastAsia" w:hAnsi="Times New Roman" w:cs="Times New Roman"/>
          <w:b/>
          <w:bCs/>
          <w:iCs/>
          <w:color w:val="000000" w:themeColor="text1"/>
          <w:sz w:val="24"/>
          <w:szCs w:val="24"/>
        </w:rPr>
      </w:pPr>
      <w:bookmarkStart w:id="108" w:name="_Toc409691713"/>
      <w:bookmarkStart w:id="109" w:name="_Toc410654038"/>
      <w:bookmarkStart w:id="110" w:name="_Toc414553249"/>
      <w:r w:rsidRPr="003F724C">
        <w:rPr>
          <w:rFonts w:ascii="Times New Roman" w:eastAsiaTheme="majorEastAsia" w:hAnsi="Times New Roman" w:cs="Times New Roman"/>
          <w:b/>
          <w:bCs/>
          <w:iCs/>
          <w:color w:val="000000" w:themeColor="text1"/>
          <w:sz w:val="24"/>
          <w:szCs w:val="24"/>
        </w:rPr>
        <w:t>2.2.2.13. Изобразительное искусство</w:t>
      </w:r>
      <w:bookmarkEnd w:id="108"/>
      <w:bookmarkEnd w:id="109"/>
      <w:bookmarkEnd w:id="110"/>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3F724C">
        <w:rPr>
          <w:rFonts w:ascii="Times New Roman" w:eastAsiaTheme="majorEastAsia" w:hAnsi="Times New Roman" w:cs="Times New Roman"/>
          <w:bCs/>
          <w:color w:val="000000" w:themeColor="text1"/>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3F724C">
        <w:rPr>
          <w:rFonts w:ascii="Times New Roman" w:eastAsiaTheme="majorEastAsia" w:hAnsi="Times New Roman" w:cs="Times New Roman"/>
          <w:bCs/>
          <w:color w:val="000000" w:themeColor="text1"/>
          <w:sz w:val="24"/>
          <w:szCs w:val="24"/>
        </w:rPr>
        <w:t>проявляющихся</w:t>
      </w:r>
      <w:proofErr w:type="gramEnd"/>
      <w:r w:rsidRPr="003F724C">
        <w:rPr>
          <w:rFonts w:ascii="Times New Roman" w:eastAsiaTheme="majorEastAsia" w:hAnsi="Times New Roman" w:cs="Times New Roman"/>
          <w:bCs/>
          <w:color w:val="000000" w:themeColor="text1"/>
          <w:sz w:val="24"/>
          <w:szCs w:val="24"/>
        </w:rPr>
        <w:t xml:space="preserve"> и живущих по своим законам и находящихся в постоянном взаимодействии.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программу включены следующие основные виды художественно-творческой деятельности:</w:t>
      </w:r>
    </w:p>
    <w:p w:rsidR="003F724C" w:rsidRPr="003F724C" w:rsidRDefault="003F724C" w:rsidP="00170B9E">
      <w:pPr>
        <w:numPr>
          <w:ilvl w:val="0"/>
          <w:numId w:val="3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ценностно-ориентационная и коммуникативная деятельность;</w:t>
      </w:r>
    </w:p>
    <w:p w:rsidR="003F724C" w:rsidRPr="003F724C" w:rsidRDefault="003F724C" w:rsidP="00170B9E">
      <w:pPr>
        <w:numPr>
          <w:ilvl w:val="0"/>
          <w:numId w:val="3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изобразительная деятельность (основы художественного изображения);</w:t>
      </w:r>
    </w:p>
    <w:p w:rsidR="003F724C" w:rsidRPr="003F724C" w:rsidRDefault="003F724C" w:rsidP="00170B9E">
      <w:pPr>
        <w:numPr>
          <w:ilvl w:val="0"/>
          <w:numId w:val="3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декоративно-прикладная деятельность (основы народного и декоративно-прикладного искусства); </w:t>
      </w:r>
    </w:p>
    <w:p w:rsidR="003F724C" w:rsidRPr="003F724C" w:rsidRDefault="003F724C" w:rsidP="00170B9E">
      <w:pPr>
        <w:numPr>
          <w:ilvl w:val="0"/>
          <w:numId w:val="3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художественно-конструкторская деятельность (элементы дизайна и архитектуры);</w:t>
      </w:r>
    </w:p>
    <w:p w:rsidR="003F724C" w:rsidRPr="003F724C" w:rsidRDefault="003F724C" w:rsidP="00170B9E">
      <w:pPr>
        <w:numPr>
          <w:ilvl w:val="0"/>
          <w:numId w:val="34"/>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художественно-творческая деятельность на основе синтеза искусств.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w:t>
      </w:r>
      <w:r w:rsidR="00E9771F">
        <w:rPr>
          <w:rFonts w:ascii="Times New Roman" w:eastAsiaTheme="majorEastAsia" w:hAnsi="Times New Roman" w:cs="Times New Roman"/>
          <w:bCs/>
          <w:color w:val="000000" w:themeColor="text1"/>
          <w:sz w:val="24"/>
          <w:szCs w:val="24"/>
        </w:rPr>
        <w:t xml:space="preserve"> «Технология».</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Народное художественное творчество – неиссякаемый источник самобытной красоты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w:t>
      </w:r>
      <w:r w:rsidRPr="003F724C">
        <w:rPr>
          <w:rFonts w:ascii="Times New Roman" w:eastAsiaTheme="majorEastAsia" w:hAnsi="Times New Roman" w:cs="Times New Roman"/>
          <w:bCs/>
          <w:color w:val="000000" w:themeColor="text1"/>
          <w:sz w:val="24"/>
          <w:szCs w:val="24"/>
        </w:rPr>
        <w:lastRenderedPageBreak/>
        <w:t xml:space="preserve">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Виды изобразительного искусства и основы образного языка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3F724C">
        <w:rPr>
          <w:rFonts w:ascii="Times New Roman" w:eastAsiaTheme="majorEastAsia" w:hAnsi="Times New Roman" w:cs="Times New Roman"/>
          <w:bCs/>
          <w:color w:val="000000" w:themeColor="text1"/>
          <w:sz w:val="24"/>
          <w:szCs w:val="24"/>
        </w:rPr>
        <w:t>рт в гр</w:t>
      </w:r>
      <w:proofErr w:type="gramEnd"/>
      <w:r w:rsidRPr="003F724C">
        <w:rPr>
          <w:rFonts w:ascii="Times New Roman" w:eastAsiaTheme="majorEastAsia" w:hAnsi="Times New Roman" w:cs="Times New Roman"/>
          <w:bCs/>
          <w:color w:val="000000" w:themeColor="text1"/>
          <w:sz w:val="24"/>
          <w:szCs w:val="24"/>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Понимание смысла деятельности художника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Вечные темы и великие исторические события в искусстве</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lastRenderedPageBreak/>
        <w:t>Конструктивное искусство: архитектура и дизайн</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3F724C">
        <w:rPr>
          <w:rFonts w:ascii="Times New Roman" w:eastAsiaTheme="majorEastAsia" w:hAnsi="Times New Roman" w:cs="Times New Roman"/>
          <w:bCs/>
          <w:color w:val="000000" w:themeColor="text1"/>
          <w:sz w:val="24"/>
          <w:szCs w:val="24"/>
        </w:rPr>
        <w:t>художественного</w:t>
      </w:r>
      <w:proofErr w:type="gramEnd"/>
      <w:r w:rsidRPr="003F724C">
        <w:rPr>
          <w:rFonts w:ascii="Times New Roman" w:eastAsiaTheme="majorEastAsia" w:hAnsi="Times New Roman" w:cs="Times New Roman"/>
          <w:bCs/>
          <w:color w:val="000000" w:themeColor="text1"/>
          <w:sz w:val="24"/>
          <w:szCs w:val="24"/>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Изобразительное искусство и архитектура России </w:t>
      </w:r>
      <w:r w:rsidRPr="003F724C">
        <w:rPr>
          <w:rFonts w:ascii="Times New Roman" w:eastAsiaTheme="majorEastAsia" w:hAnsi="Times New Roman" w:cs="Times New Roman"/>
          <w:b/>
          <w:bCs/>
          <w:color w:val="000000" w:themeColor="text1"/>
          <w:sz w:val="24"/>
          <w:szCs w:val="24"/>
          <w:lang w:val="en-US"/>
        </w:rPr>
        <w:t>XI</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lang w:val="en-US"/>
        </w:rPr>
        <w:t>XVII</w:t>
      </w:r>
      <w:r w:rsidRPr="003F724C">
        <w:rPr>
          <w:rFonts w:ascii="Times New Roman" w:eastAsiaTheme="majorEastAsia" w:hAnsi="Times New Roman" w:cs="Times New Roman"/>
          <w:b/>
          <w:bCs/>
          <w:color w:val="000000" w:themeColor="text1"/>
          <w:sz w:val="24"/>
          <w:szCs w:val="24"/>
        </w:rPr>
        <w:t xml:space="preserve"> вв.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F724C" w:rsidRPr="003F724C" w:rsidRDefault="003F724C" w:rsidP="00170B9E">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Искусство полиграфии</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F724C" w:rsidRPr="003F724C" w:rsidRDefault="003F724C" w:rsidP="00170B9E">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Стили, направления виды и жанры в русском изобразительном искусстве и архитектуре XVIII - XIX вв.</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F724C" w:rsidRPr="003F724C" w:rsidRDefault="003F724C" w:rsidP="00170B9E">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lastRenderedPageBreak/>
        <w:t>Взаимосвязь истории искусства и истории человечества</w:t>
      </w:r>
    </w:p>
    <w:p w:rsidR="003F724C" w:rsidRPr="003F724C" w:rsidRDefault="003F724C" w:rsidP="00170B9E">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F724C" w:rsidRPr="003F724C" w:rsidRDefault="003F724C" w:rsidP="00170B9E">
      <w:pPr>
        <w:jc w:val="both"/>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Изображение в синтетических и экранных видах искусства и художественная фотография</w:t>
      </w:r>
    </w:p>
    <w:p w:rsidR="003F724C" w:rsidRPr="00E9771F"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F724C">
        <w:rPr>
          <w:rFonts w:ascii="Times New Roman" w:eastAsiaTheme="majorEastAsia" w:hAnsi="Times New Roman" w:cs="Times New Roman"/>
          <w:bCs/>
          <w:i/>
          <w:color w:val="000000" w:themeColor="text1"/>
          <w:sz w:val="24"/>
          <w:szCs w:val="24"/>
          <w:lang w:val="en-US"/>
        </w:rPr>
        <w:t>XX</w:t>
      </w:r>
      <w:r w:rsidRPr="003F724C">
        <w:rPr>
          <w:rFonts w:ascii="Times New Roman" w:eastAsiaTheme="majorEastAsia" w:hAnsi="Times New Roman" w:cs="Times New Roman"/>
          <w:bCs/>
          <w:i/>
          <w:color w:val="000000" w:themeColor="text1"/>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11" w:name="_Toc409691714"/>
    </w:p>
    <w:p w:rsidR="003F724C" w:rsidRPr="003F724C" w:rsidRDefault="003F724C" w:rsidP="00170B9E">
      <w:pPr>
        <w:jc w:val="both"/>
        <w:rPr>
          <w:rFonts w:ascii="Times New Roman" w:eastAsiaTheme="majorEastAsia" w:hAnsi="Times New Roman" w:cs="Times New Roman"/>
          <w:b/>
          <w:bCs/>
          <w:iCs/>
          <w:color w:val="000000" w:themeColor="text1"/>
          <w:sz w:val="24"/>
          <w:szCs w:val="24"/>
        </w:rPr>
      </w:pPr>
      <w:bookmarkStart w:id="112" w:name="_Toc410654039"/>
      <w:bookmarkStart w:id="113" w:name="_Toc414553250"/>
      <w:r w:rsidRPr="003F724C">
        <w:rPr>
          <w:rFonts w:ascii="Times New Roman" w:eastAsiaTheme="majorEastAsia" w:hAnsi="Times New Roman" w:cs="Times New Roman"/>
          <w:b/>
          <w:bCs/>
          <w:iCs/>
          <w:color w:val="000000" w:themeColor="text1"/>
          <w:sz w:val="24"/>
          <w:szCs w:val="24"/>
        </w:rPr>
        <w:t>2.2.2.14. Музыка</w:t>
      </w:r>
      <w:bookmarkEnd w:id="111"/>
      <w:bookmarkEnd w:id="112"/>
      <w:bookmarkEnd w:id="113"/>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предмета «Музыка» направлено </w:t>
      </w:r>
      <w:proofErr w:type="gramStart"/>
      <w:r w:rsidRPr="003F724C">
        <w:rPr>
          <w:rFonts w:ascii="Times New Roman" w:eastAsiaTheme="majorEastAsia" w:hAnsi="Times New Roman" w:cs="Times New Roman"/>
          <w:bCs/>
          <w:color w:val="000000" w:themeColor="text1"/>
          <w:sz w:val="24"/>
          <w:szCs w:val="24"/>
        </w:rPr>
        <w:t>на</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170B9E">
      <w:pPr>
        <w:numPr>
          <w:ilvl w:val="0"/>
          <w:numId w:val="3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3F724C" w:rsidRPr="003F724C" w:rsidRDefault="003F724C" w:rsidP="00170B9E">
      <w:pPr>
        <w:numPr>
          <w:ilvl w:val="0"/>
          <w:numId w:val="3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F724C" w:rsidRPr="003F724C" w:rsidRDefault="003F724C" w:rsidP="00170B9E">
      <w:pPr>
        <w:numPr>
          <w:ilvl w:val="0"/>
          <w:numId w:val="36"/>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3F724C" w:rsidRPr="003F724C" w:rsidRDefault="003F724C" w:rsidP="00170B9E">
      <w:pPr>
        <w:numPr>
          <w:ilvl w:val="0"/>
          <w:numId w:val="3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развитие способности к эстетическому освоению мира, способности оценивать произведения искусства по законам гармонии и красоты;</w:t>
      </w:r>
    </w:p>
    <w:p w:rsidR="003F724C" w:rsidRPr="003F724C" w:rsidRDefault="003F724C" w:rsidP="00170B9E">
      <w:pPr>
        <w:numPr>
          <w:ilvl w:val="0"/>
          <w:numId w:val="36"/>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В рамках продуктивной музыкально-творческой деятельности учебный предмет «Музыка» способствует формированию</w:t>
      </w:r>
      <w:r w:rsidR="00170B9E">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3F724C" w:rsidRPr="003F724C" w:rsidRDefault="003F724C" w:rsidP="00170B9E">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3F724C">
        <w:rPr>
          <w:rFonts w:ascii="Times New Roman" w:eastAsiaTheme="majorEastAsia" w:hAnsi="Times New Roman" w:cs="Times New Roman"/>
          <w:bCs/>
          <w:color w:val="000000" w:themeColor="text1"/>
          <w:sz w:val="24"/>
          <w:szCs w:val="24"/>
        </w:rPr>
        <w:t xml:space="preserve"> «Литература», «Русский язык», «Изобразительное искусство», «История», «География», «Математика» и др.</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w:t>
      </w:r>
      <w:r w:rsidR="00E9771F">
        <w:rPr>
          <w:rFonts w:ascii="Times New Roman" w:eastAsiaTheme="majorEastAsia" w:hAnsi="Times New Roman" w:cs="Times New Roman"/>
          <w:bCs/>
          <w:color w:val="000000" w:themeColor="text1"/>
          <w:sz w:val="24"/>
          <w:szCs w:val="24"/>
        </w:rPr>
        <w:t>ально-национальным компонентом.</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Музыка как вид искусства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F724C">
        <w:rPr>
          <w:rFonts w:ascii="Times New Roman" w:eastAsiaTheme="majorEastAsia" w:hAnsi="Times New Roman" w:cs="Times New Roman"/>
          <w:bCs/>
          <w:i/>
          <w:color w:val="000000" w:themeColor="text1"/>
          <w:sz w:val="24"/>
          <w:szCs w:val="24"/>
        </w:rPr>
        <w:t xml:space="preserve"> сонатно-симфонический цикл, сюита), </w:t>
      </w:r>
      <w:r w:rsidRPr="003F724C">
        <w:rPr>
          <w:rFonts w:ascii="Times New Roman" w:eastAsiaTheme="majorEastAsia" w:hAnsi="Times New Roman" w:cs="Times New Roman"/>
          <w:bCs/>
          <w:color w:val="000000" w:themeColor="text1"/>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Народное музыкальное творчество</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F724C">
        <w:rPr>
          <w:rFonts w:ascii="Times New Roman" w:eastAsiaTheme="majorEastAsia" w:hAnsi="Times New Roman" w:cs="Times New Roman"/>
          <w:bCs/>
          <w:i/>
          <w:color w:val="000000" w:themeColor="text1"/>
          <w:sz w:val="24"/>
          <w:szCs w:val="24"/>
        </w:rPr>
        <w:t>Различные исполнительские типы художественного общения (</w:t>
      </w:r>
      <w:proofErr w:type="gramStart"/>
      <w:r w:rsidRPr="003F724C">
        <w:rPr>
          <w:rFonts w:ascii="Times New Roman" w:eastAsiaTheme="majorEastAsia" w:hAnsi="Times New Roman" w:cs="Times New Roman"/>
          <w:bCs/>
          <w:i/>
          <w:color w:val="000000" w:themeColor="text1"/>
          <w:sz w:val="24"/>
          <w:szCs w:val="24"/>
        </w:rPr>
        <w:t>хоровое</w:t>
      </w:r>
      <w:proofErr w:type="gramEnd"/>
      <w:r w:rsidRPr="003F724C">
        <w:rPr>
          <w:rFonts w:ascii="Times New Roman" w:eastAsiaTheme="majorEastAsia" w:hAnsi="Times New Roman" w:cs="Times New Roman"/>
          <w:bCs/>
          <w:i/>
          <w:color w:val="000000" w:themeColor="text1"/>
          <w:sz w:val="24"/>
          <w:szCs w:val="24"/>
        </w:rPr>
        <w:t xml:space="preserve">, соревновательное, сказительное). </w:t>
      </w:r>
      <w:r w:rsidRPr="003F724C">
        <w:rPr>
          <w:rFonts w:ascii="Times New Roman" w:eastAsiaTheme="majorEastAsia" w:hAnsi="Times New Roman" w:cs="Times New Roman"/>
          <w:bCs/>
          <w:color w:val="000000" w:themeColor="text1"/>
          <w:sz w:val="24"/>
          <w:szCs w:val="24"/>
        </w:rPr>
        <w:t xml:space="preserve">Музыкальный фольклор народов России. Знакомство с музыкальной культурой, </w:t>
      </w:r>
      <w:r w:rsidRPr="003F724C">
        <w:rPr>
          <w:rFonts w:ascii="Times New Roman" w:eastAsiaTheme="majorEastAsia" w:hAnsi="Times New Roman" w:cs="Times New Roman"/>
          <w:bCs/>
          <w:color w:val="000000" w:themeColor="text1"/>
          <w:sz w:val="24"/>
          <w:szCs w:val="24"/>
        </w:rPr>
        <w:lastRenderedPageBreak/>
        <w:t>народным музыкальным творчеством своего региона. Истоки и интонационное своеобразие, музыкального фольклора разных стран.</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Русская музыка от эпохи средневековья до рубежа </w:t>
      </w:r>
      <w:r w:rsidRPr="003F724C">
        <w:rPr>
          <w:rFonts w:ascii="Times New Roman" w:eastAsiaTheme="majorEastAsia" w:hAnsi="Times New Roman" w:cs="Times New Roman"/>
          <w:b/>
          <w:bCs/>
          <w:color w:val="000000" w:themeColor="text1"/>
          <w:sz w:val="24"/>
          <w:szCs w:val="24"/>
          <w:lang w:val="en-US"/>
        </w:rPr>
        <w:t>XIX</w:t>
      </w:r>
      <w:r w:rsidRPr="003F724C">
        <w:rPr>
          <w:rFonts w:ascii="Times New Roman" w:eastAsiaTheme="majorEastAsia" w:hAnsi="Times New Roman" w:cs="Times New Roman"/>
          <w:b/>
          <w:bCs/>
          <w:color w:val="000000" w:themeColor="text1"/>
          <w:sz w:val="24"/>
          <w:szCs w:val="24"/>
        </w:rPr>
        <w:t>-ХХ вв.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Древнерусская духовная музыка. </w:t>
      </w:r>
      <w:r w:rsidRPr="003F724C">
        <w:rPr>
          <w:rFonts w:ascii="Times New Roman" w:eastAsiaTheme="majorEastAsia" w:hAnsi="Times New Roman" w:cs="Times New Roman"/>
          <w:bCs/>
          <w:i/>
          <w:color w:val="000000" w:themeColor="text1"/>
          <w:sz w:val="24"/>
          <w:szCs w:val="24"/>
        </w:rPr>
        <w:t>Знаменный распев как основа древнерусской храмовой музыки.</w:t>
      </w:r>
      <w:r w:rsidRPr="003F724C">
        <w:rPr>
          <w:rFonts w:ascii="Times New Roman" w:eastAsiaTheme="majorEastAsia" w:hAnsi="Times New Roman" w:cs="Times New Roman"/>
          <w:bCs/>
          <w:color w:val="000000" w:themeColor="text1"/>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Зарубежная музыка от эпохи средневековья до рубежа </w:t>
      </w:r>
      <w:r w:rsidRPr="003F724C">
        <w:rPr>
          <w:rFonts w:ascii="Times New Roman" w:eastAsiaTheme="majorEastAsia" w:hAnsi="Times New Roman" w:cs="Times New Roman"/>
          <w:b/>
          <w:bCs/>
          <w:color w:val="000000" w:themeColor="text1"/>
          <w:sz w:val="24"/>
          <w:szCs w:val="24"/>
          <w:lang w:val="en-US"/>
        </w:rPr>
        <w:t>XI</w:t>
      </w:r>
      <w:proofErr w:type="gramStart"/>
      <w:r w:rsidRPr="003F724C">
        <w:rPr>
          <w:rFonts w:ascii="Times New Roman" w:eastAsiaTheme="majorEastAsia" w:hAnsi="Times New Roman" w:cs="Times New Roman"/>
          <w:b/>
          <w:bCs/>
          <w:color w:val="000000" w:themeColor="text1"/>
          <w:sz w:val="24"/>
          <w:szCs w:val="24"/>
        </w:rPr>
        <w:t>Х</w:t>
      </w:r>
      <w:proofErr w:type="gramEnd"/>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color w:val="000000" w:themeColor="text1"/>
          <w:sz w:val="24"/>
          <w:szCs w:val="24"/>
          <w:lang w:val="en-US"/>
        </w:rPr>
        <w:t>X</w:t>
      </w:r>
      <w:r w:rsidRPr="003F724C">
        <w:rPr>
          <w:rFonts w:ascii="Times New Roman" w:eastAsiaTheme="majorEastAsia" w:hAnsi="Times New Roman" w:cs="Times New Roman"/>
          <w:b/>
          <w:bCs/>
          <w:color w:val="000000" w:themeColor="text1"/>
          <w:sz w:val="24"/>
          <w:szCs w:val="24"/>
        </w:rPr>
        <w:t>Х вв.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3F724C">
        <w:rPr>
          <w:rFonts w:ascii="Times New Roman" w:eastAsiaTheme="majorEastAsia" w:hAnsi="Times New Roman" w:cs="Times New Roman"/>
          <w:bCs/>
          <w:color w:val="000000" w:themeColor="text1"/>
          <w:sz w:val="24"/>
          <w:szCs w:val="24"/>
        </w:rPr>
        <w:t>Творчество композиторов-романтиков Ф. Шопен, Ф. Лист, Р. Шуман, Ф Шуберт, Э.</w:t>
      </w:r>
      <w:r w:rsidRPr="003F724C">
        <w:rPr>
          <w:rFonts w:ascii="Times New Roman" w:eastAsiaTheme="majorEastAsia" w:hAnsi="Times New Roman" w:cs="Times New Roman"/>
          <w:bCs/>
          <w:color w:val="000000" w:themeColor="text1"/>
          <w:sz w:val="24"/>
          <w:szCs w:val="24"/>
          <w:lang w:val="en-US"/>
        </w:rPr>
        <w:t> </w:t>
      </w:r>
      <w:r w:rsidRPr="003F724C">
        <w:rPr>
          <w:rFonts w:ascii="Times New Roman" w:eastAsiaTheme="majorEastAsia" w:hAnsi="Times New Roman" w:cs="Times New Roman"/>
          <w:bCs/>
          <w:color w:val="000000" w:themeColor="text1"/>
          <w:sz w:val="24"/>
          <w:szCs w:val="24"/>
        </w:rPr>
        <w:t>Григ).</w:t>
      </w:r>
      <w:proofErr w:type="gramEnd"/>
      <w:r w:rsidRPr="003F724C">
        <w:rPr>
          <w:rFonts w:ascii="Times New Roman" w:eastAsiaTheme="majorEastAsia" w:hAnsi="Times New Roman" w:cs="Times New Roman"/>
          <w:bCs/>
          <w:color w:val="000000" w:themeColor="text1"/>
          <w:sz w:val="24"/>
          <w:szCs w:val="24"/>
        </w:rPr>
        <w:t xml:space="preserve"> Оперный жанр в творчестве композиторов </w:t>
      </w:r>
      <w:r w:rsidRPr="003F724C">
        <w:rPr>
          <w:rFonts w:ascii="Times New Roman" w:eastAsiaTheme="majorEastAsia" w:hAnsi="Times New Roman" w:cs="Times New Roman"/>
          <w:bCs/>
          <w:color w:val="000000" w:themeColor="text1"/>
          <w:sz w:val="24"/>
          <w:szCs w:val="24"/>
          <w:lang w:val="en-US"/>
        </w:rPr>
        <w:t>XIX</w:t>
      </w:r>
      <w:r w:rsidRPr="003F724C">
        <w:rPr>
          <w:rFonts w:ascii="Times New Roman" w:eastAsiaTheme="majorEastAsia" w:hAnsi="Times New Roman" w:cs="Times New Roman"/>
          <w:bCs/>
          <w:color w:val="000000" w:themeColor="text1"/>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3F724C">
        <w:rPr>
          <w:rFonts w:ascii="Times New Roman" w:eastAsiaTheme="majorEastAsia" w:hAnsi="Times New Roman" w:cs="Times New Roman"/>
          <w:bCs/>
          <w:i/>
          <w:color w:val="000000" w:themeColor="text1"/>
          <w:sz w:val="24"/>
          <w:szCs w:val="24"/>
        </w:rPr>
        <w:t xml:space="preserve">Развитие жанров светской музыки </w:t>
      </w:r>
      <w:r w:rsidRPr="003F724C">
        <w:rPr>
          <w:rFonts w:ascii="Times New Roman" w:eastAsiaTheme="majorEastAsia" w:hAnsi="Times New Roman" w:cs="Times New Roman"/>
          <w:bCs/>
          <w:color w:val="000000" w:themeColor="text1"/>
          <w:sz w:val="24"/>
          <w:szCs w:val="24"/>
        </w:rPr>
        <w:t xml:space="preserve">Основные жанры светской музыки </w:t>
      </w:r>
      <w:r w:rsidRPr="003F724C">
        <w:rPr>
          <w:rFonts w:ascii="Times New Roman" w:eastAsiaTheme="majorEastAsia" w:hAnsi="Times New Roman" w:cs="Times New Roman"/>
          <w:bCs/>
          <w:color w:val="000000" w:themeColor="text1"/>
          <w:sz w:val="24"/>
          <w:szCs w:val="24"/>
          <w:lang w:val="en-US"/>
        </w:rPr>
        <w:t>XIX</w:t>
      </w:r>
      <w:r w:rsidRPr="003F724C">
        <w:rPr>
          <w:rFonts w:ascii="Times New Roman" w:eastAsiaTheme="majorEastAsia" w:hAnsi="Times New Roman" w:cs="Times New Roman"/>
          <w:bCs/>
          <w:color w:val="000000" w:themeColor="text1"/>
          <w:sz w:val="24"/>
          <w:szCs w:val="24"/>
        </w:rPr>
        <w:t xml:space="preserve"> века (соната, симфония, камерно-инструментальная и вокальная музыка, опера, балет). </w:t>
      </w:r>
      <w:r w:rsidRPr="003F724C">
        <w:rPr>
          <w:rFonts w:ascii="Times New Roman" w:eastAsiaTheme="majorEastAsia" w:hAnsi="Times New Roman" w:cs="Times New Roman"/>
          <w:bCs/>
          <w:i/>
          <w:color w:val="000000" w:themeColor="text1"/>
          <w:sz w:val="24"/>
          <w:szCs w:val="24"/>
        </w:rPr>
        <w:t>Развитие жанров светской музыки (камерная инструментальная и вокальная музыка, концерт, симфония, опера, балет).</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Русская и зарубежная музыкальная культура </w:t>
      </w:r>
      <w:r w:rsidRPr="003F724C">
        <w:rPr>
          <w:rFonts w:ascii="Times New Roman" w:eastAsiaTheme="majorEastAsia" w:hAnsi="Times New Roman" w:cs="Times New Roman"/>
          <w:b/>
          <w:bCs/>
          <w:color w:val="000000" w:themeColor="text1"/>
          <w:sz w:val="24"/>
          <w:szCs w:val="24"/>
          <w:lang w:val="en-US"/>
        </w:rPr>
        <w:t>XX</w:t>
      </w:r>
      <w:r w:rsidRPr="003F724C">
        <w:rPr>
          <w:rFonts w:ascii="Times New Roman" w:eastAsiaTheme="majorEastAsia" w:hAnsi="Times New Roman" w:cs="Times New Roman"/>
          <w:b/>
          <w:bCs/>
          <w:color w:val="000000" w:themeColor="text1"/>
          <w:sz w:val="24"/>
          <w:szCs w:val="24"/>
        </w:rPr>
        <w:t xml:space="preserve"> в.</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F724C">
        <w:rPr>
          <w:rFonts w:ascii="Times New Roman" w:eastAsiaTheme="majorEastAsia" w:hAnsi="Times New Roman" w:cs="Times New Roman"/>
          <w:bCs/>
          <w:i/>
          <w:color w:val="000000" w:themeColor="text1"/>
          <w:sz w:val="24"/>
          <w:szCs w:val="24"/>
        </w:rPr>
        <w:t>А.И. Хачатурян, А.Г. Шнитке)</w:t>
      </w:r>
      <w:r w:rsidRPr="003F724C">
        <w:rPr>
          <w:rFonts w:ascii="Times New Roman" w:eastAsiaTheme="majorEastAsia" w:hAnsi="Times New Roman" w:cs="Times New Roman"/>
          <w:bCs/>
          <w:color w:val="000000" w:themeColor="text1"/>
          <w:sz w:val="24"/>
          <w:szCs w:val="24"/>
        </w:rPr>
        <w:t xml:space="preserve"> и зарубежных композиторов ХХ столетия (К. Дебюсси, </w:t>
      </w:r>
      <w:r w:rsidRPr="003F724C">
        <w:rPr>
          <w:rFonts w:ascii="Times New Roman" w:eastAsiaTheme="majorEastAsia" w:hAnsi="Times New Roman" w:cs="Times New Roman"/>
          <w:bCs/>
          <w:i/>
          <w:color w:val="000000" w:themeColor="text1"/>
          <w:sz w:val="24"/>
          <w:szCs w:val="24"/>
        </w:rPr>
        <w:t>К. Орф, М. Равель, Б. Бриттен, А. Шенберг).</w:t>
      </w:r>
      <w:r w:rsidRPr="003F724C">
        <w:rPr>
          <w:rFonts w:ascii="Times New Roman" w:eastAsiaTheme="majorEastAsia" w:hAnsi="Times New Roman" w:cs="Times New Roman"/>
          <w:bCs/>
          <w:color w:val="000000" w:themeColor="text1"/>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Современная музыкальная жизнь</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Панорама современной музыкальной жизни в России и за рубежом: концерты, конкурсы и фестивали (современной и классической музыки)</w:t>
      </w:r>
      <w:proofErr w:type="gramStart"/>
      <w:r w:rsidRPr="003F724C">
        <w:rPr>
          <w:rFonts w:ascii="Times New Roman" w:eastAsiaTheme="majorEastAsia" w:hAnsi="Times New Roman" w:cs="Times New Roman"/>
          <w:bCs/>
          <w:color w:val="000000" w:themeColor="text1"/>
          <w:sz w:val="24"/>
          <w:szCs w:val="24"/>
        </w:rPr>
        <w:t>.Н</w:t>
      </w:r>
      <w:proofErr w:type="gramEnd"/>
      <w:r w:rsidRPr="003F724C">
        <w:rPr>
          <w:rFonts w:ascii="Times New Roman" w:eastAsiaTheme="majorEastAsia" w:hAnsi="Times New Roman" w:cs="Times New Roman"/>
          <w:bCs/>
          <w:color w:val="000000" w:themeColor="text1"/>
          <w:sz w:val="24"/>
          <w:szCs w:val="24"/>
        </w:rPr>
        <w:t xml:space="preserve">аследиевыдающихся отечественных (Ф.И. Шаляпин, Д.Ф. Ойстрах, А.В. Свешников; Д.А. Хворостовский, А.Ю. Нетребко, </w:t>
      </w:r>
      <w:r w:rsidRPr="003F724C">
        <w:rPr>
          <w:rFonts w:ascii="Times New Roman" w:eastAsiaTheme="majorEastAsia" w:hAnsi="Times New Roman" w:cs="Times New Roman"/>
          <w:bCs/>
          <w:color w:val="000000" w:themeColor="text1"/>
          <w:sz w:val="24"/>
          <w:szCs w:val="24"/>
        </w:rPr>
        <w:lastRenderedPageBreak/>
        <w:t>В.Т. Спиваков, Н.Л. Луганский, Д.Л. Мацуев и др.) и зарубежных исполнителей (Э. Карузо, М. Каллас;</w:t>
      </w:r>
      <w:proofErr w:type="gramStart"/>
      <w:r w:rsidRPr="003F724C">
        <w:rPr>
          <w:rFonts w:ascii="Times New Roman" w:eastAsiaTheme="majorEastAsia" w:hAnsi="Times New Roman" w:cs="Times New Roman"/>
          <w:bCs/>
          <w:color w:val="000000" w:themeColor="text1"/>
          <w:sz w:val="24"/>
          <w:szCs w:val="24"/>
        </w:rPr>
        <w:t xml:space="preserve"> .</w:t>
      </w:r>
      <w:proofErr w:type="gramEnd"/>
      <w:r w:rsidRPr="003F724C">
        <w:rPr>
          <w:rFonts w:ascii="Times New Roman" w:eastAsiaTheme="majorEastAsia" w:hAnsi="Times New Roman" w:cs="Times New Roman"/>
          <w:bCs/>
          <w:color w:val="000000" w:themeColor="text1"/>
          <w:sz w:val="24"/>
          <w:szCs w:val="24"/>
        </w:rPr>
        <w:t>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F724C" w:rsidRPr="003F724C" w:rsidRDefault="003F724C" w:rsidP="00170B9E">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Значение музыки в жизни человека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Перечень музыкальных произведений </w:t>
      </w:r>
      <w:proofErr w:type="gramStart"/>
      <w:r w:rsidRPr="003F724C">
        <w:rPr>
          <w:rFonts w:ascii="Times New Roman" w:eastAsiaTheme="majorEastAsia" w:hAnsi="Times New Roman" w:cs="Times New Roman"/>
          <w:b/>
          <w:bCs/>
          <w:color w:val="000000" w:themeColor="text1"/>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3F724C">
        <w:rPr>
          <w:rFonts w:ascii="Times New Roman" w:eastAsiaTheme="majorEastAsia" w:hAnsi="Times New Roman" w:cs="Times New Roman"/>
          <w:b/>
          <w:bCs/>
          <w:color w:val="000000" w:themeColor="text1"/>
          <w:sz w:val="24"/>
          <w:szCs w:val="24"/>
        </w:rPr>
        <w:t xml:space="preserve"> образовательных результатов</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bookmarkStart w:id="114" w:name="_Toc409691715"/>
      <w:r w:rsidRPr="003F724C">
        <w:rPr>
          <w:rFonts w:ascii="Times New Roman" w:eastAsiaTheme="majorEastAsia" w:hAnsi="Times New Roman" w:cs="Times New Roman"/>
          <w:bCs/>
          <w:color w:val="000000" w:themeColor="text1"/>
          <w:sz w:val="24"/>
          <w:szCs w:val="24"/>
        </w:rPr>
        <w:t>Ч. Айвз. «Космический пейзаж».</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Аллегри. «Мизерере» («Помилуй»).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Американский народный блюз «Роллем Пит» и «Город Нью-Йорк» (обр. Дж. Сильвермена, перевод С. Болотина).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 Армстронг. «Блюз Западной окраины».</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Артемьев. «Мозаика».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F724C">
        <w:rPr>
          <w:rFonts w:ascii="Times New Roman" w:eastAsiaTheme="majorEastAsia" w:hAnsi="Times New Roman" w:cs="Times New Roman"/>
          <w:bCs/>
          <w:color w:val="000000" w:themeColor="text1"/>
          <w:sz w:val="24"/>
          <w:szCs w:val="24"/>
          <w:lang w:val="en-US"/>
        </w:rPr>
        <w:t>A</w:t>
      </w:r>
      <w:r w:rsidRPr="003F724C">
        <w:rPr>
          <w:rFonts w:ascii="Times New Roman" w:eastAsiaTheme="majorEastAsia" w:hAnsi="Times New Roman" w:cs="Times New Roman"/>
          <w:bCs/>
          <w:color w:val="000000" w:themeColor="text1"/>
          <w:sz w:val="24"/>
          <w:szCs w:val="24"/>
        </w:rPr>
        <w:t>gnus Dei» (№ 23), хор «S</w:t>
      </w:r>
      <w:r w:rsidRPr="003F724C">
        <w:rPr>
          <w:rFonts w:ascii="Times New Roman" w:eastAsiaTheme="majorEastAsia" w:hAnsi="Times New Roman" w:cs="Times New Roman"/>
          <w:bCs/>
          <w:color w:val="000000" w:themeColor="text1"/>
          <w:sz w:val="24"/>
          <w:szCs w:val="24"/>
          <w:lang w:val="en-US"/>
        </w:rPr>
        <w:t>a</w:t>
      </w:r>
      <w:r w:rsidRPr="003F724C">
        <w:rPr>
          <w:rFonts w:ascii="Times New Roman" w:eastAsiaTheme="majorEastAsia" w:hAnsi="Times New Roman" w:cs="Times New Roman"/>
          <w:bCs/>
          <w:color w:val="000000" w:themeColor="text1"/>
          <w:sz w:val="24"/>
          <w:szCs w:val="24"/>
        </w:rPr>
        <w:t>nctus» (№ 20)). Оратория «Страсти по Матфею» (ария альта № 47). Сюита № 2 (7 часть «Шутка»). И. Бах-Ф. Бузони. Чакона изПартиты № 2 для скрипки соло.</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lang w:val="it-IT"/>
        </w:rPr>
      </w:pPr>
      <w:r w:rsidRPr="003F724C">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Cs/>
          <w:color w:val="000000" w:themeColor="text1"/>
          <w:sz w:val="24"/>
          <w:szCs w:val="24"/>
          <w:lang w:val="it-IT"/>
        </w:rPr>
        <w:t xml:space="preserve">. </w:t>
      </w:r>
      <w:r w:rsidRPr="003F724C">
        <w:rPr>
          <w:rFonts w:ascii="Times New Roman" w:eastAsiaTheme="majorEastAsia" w:hAnsi="Times New Roman" w:cs="Times New Roman"/>
          <w:bCs/>
          <w:color w:val="000000" w:themeColor="text1"/>
          <w:sz w:val="24"/>
          <w:szCs w:val="24"/>
        </w:rPr>
        <w:t>Бах</w:t>
      </w:r>
      <w:r w:rsidRPr="003F724C">
        <w:rPr>
          <w:rFonts w:ascii="Times New Roman" w:eastAsiaTheme="majorEastAsia" w:hAnsi="Times New Roman" w:cs="Times New Roman"/>
          <w:bCs/>
          <w:color w:val="000000" w:themeColor="text1"/>
          <w:sz w:val="24"/>
          <w:szCs w:val="24"/>
          <w:lang w:val="it-IT"/>
        </w:rPr>
        <w:t>-</w:t>
      </w:r>
      <w:r w:rsidRPr="003F724C">
        <w:rPr>
          <w:rFonts w:ascii="Times New Roman" w:eastAsiaTheme="majorEastAsia" w:hAnsi="Times New Roman" w:cs="Times New Roman"/>
          <w:bCs/>
          <w:color w:val="000000" w:themeColor="text1"/>
          <w:sz w:val="24"/>
          <w:szCs w:val="24"/>
        </w:rPr>
        <w:t>Ш</w:t>
      </w:r>
      <w:r w:rsidRPr="003F724C">
        <w:rPr>
          <w:rFonts w:ascii="Times New Roman" w:eastAsiaTheme="majorEastAsia" w:hAnsi="Times New Roman" w:cs="Times New Roman"/>
          <w:bCs/>
          <w:color w:val="000000" w:themeColor="text1"/>
          <w:sz w:val="24"/>
          <w:szCs w:val="24"/>
          <w:lang w:val="it-IT"/>
        </w:rPr>
        <w:t xml:space="preserve">. </w:t>
      </w:r>
      <w:r w:rsidRPr="003F724C">
        <w:rPr>
          <w:rFonts w:ascii="Times New Roman" w:eastAsiaTheme="majorEastAsia" w:hAnsi="Times New Roman" w:cs="Times New Roman"/>
          <w:bCs/>
          <w:color w:val="000000" w:themeColor="text1"/>
          <w:sz w:val="24"/>
          <w:szCs w:val="24"/>
        </w:rPr>
        <w:t>Гуно</w:t>
      </w:r>
      <w:r w:rsidRPr="003F724C">
        <w:rPr>
          <w:rFonts w:ascii="Times New Roman" w:eastAsiaTheme="majorEastAsia" w:hAnsi="Times New Roman" w:cs="Times New Roman"/>
          <w:bCs/>
          <w:color w:val="000000" w:themeColor="text1"/>
          <w:sz w:val="24"/>
          <w:szCs w:val="24"/>
          <w:lang w:val="en-US"/>
        </w:rPr>
        <w:t>.</w:t>
      </w:r>
      <w:r w:rsidRPr="003F724C">
        <w:rPr>
          <w:rFonts w:ascii="Times New Roman" w:eastAsiaTheme="majorEastAsia" w:hAnsi="Times New Roman" w:cs="Times New Roman"/>
          <w:bCs/>
          <w:color w:val="000000" w:themeColor="text1"/>
          <w:sz w:val="24"/>
          <w:szCs w:val="24"/>
          <w:lang w:val="it-IT"/>
        </w:rPr>
        <w:t xml:space="preserve"> «Ave Maria»</w:t>
      </w:r>
      <w:r w:rsidRPr="003F724C">
        <w:rPr>
          <w:rFonts w:ascii="Times New Roman" w:eastAsiaTheme="majorEastAsia" w:hAnsi="Times New Roman" w:cs="Times New Roman"/>
          <w:bCs/>
          <w:color w:val="000000" w:themeColor="text1"/>
          <w:sz w:val="24"/>
          <w:szCs w:val="24"/>
          <w:lang w:val="en-US"/>
        </w:rPr>
        <w:t>.</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Березовский. Хоровой концерт «Не отвержи мене во время старости».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 Бернстайн. Мюзикл «Вестсайдская история» (песня Тони «Мария!», песня и танец девушек «Америка», дуэт Тони и Марии, сцена драки).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w:t>
      </w:r>
      <w:r w:rsidRPr="003F724C">
        <w:rPr>
          <w:rFonts w:ascii="Times New Roman" w:eastAsiaTheme="majorEastAsia" w:hAnsi="Times New Roman" w:cs="Times New Roman"/>
          <w:bCs/>
          <w:color w:val="000000" w:themeColor="text1"/>
          <w:sz w:val="24"/>
          <w:szCs w:val="24"/>
        </w:rPr>
        <w:lastRenderedPageBreak/>
        <w:t>бемоль мажор. Концерт № 4 для ф-но с орк</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 xml:space="preserve"> (</w:t>
      </w:r>
      <w:proofErr w:type="gramStart"/>
      <w:r w:rsidRPr="003F724C">
        <w:rPr>
          <w:rFonts w:ascii="Times New Roman" w:eastAsiaTheme="majorEastAsia" w:hAnsi="Times New Roman" w:cs="Times New Roman"/>
          <w:bCs/>
          <w:color w:val="000000" w:themeColor="text1"/>
          <w:sz w:val="24"/>
          <w:szCs w:val="24"/>
        </w:rPr>
        <w:t>ф</w:t>
      </w:r>
      <w:proofErr w:type="gramEnd"/>
      <w:r w:rsidRPr="003F724C">
        <w:rPr>
          <w:rFonts w:ascii="Times New Roman" w:eastAsiaTheme="majorEastAsia" w:hAnsi="Times New Roman" w:cs="Times New Roman"/>
          <w:bCs/>
          <w:color w:val="000000" w:themeColor="text1"/>
          <w:sz w:val="24"/>
          <w:szCs w:val="24"/>
        </w:rPr>
        <w:t>рагмент ΙΙ части). Музыка к трагедии И. Гете «Эгмонт» (Увертюра</w:t>
      </w:r>
      <w:proofErr w:type="gramStart"/>
      <w:r w:rsidRPr="003F724C">
        <w:rPr>
          <w:rFonts w:ascii="Times New Roman" w:eastAsiaTheme="majorEastAsia" w:hAnsi="Times New Roman" w:cs="Times New Roman"/>
          <w:bCs/>
          <w:color w:val="000000" w:themeColor="text1"/>
          <w:sz w:val="24"/>
          <w:szCs w:val="24"/>
        </w:rPr>
        <w:t>.П</w:t>
      </w:r>
      <w:proofErr w:type="gramEnd"/>
      <w:r w:rsidRPr="003F724C">
        <w:rPr>
          <w:rFonts w:ascii="Times New Roman" w:eastAsiaTheme="majorEastAsia" w:hAnsi="Times New Roman" w:cs="Times New Roman"/>
          <w:bCs/>
          <w:color w:val="000000" w:themeColor="text1"/>
          <w:sz w:val="24"/>
          <w:szCs w:val="24"/>
        </w:rPr>
        <w:t>есня Клерхен). Шотландская песня «Верный Джонни».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Ж. Бизе. Опера «Кармен» (фрагменты</w:t>
      </w:r>
      <w:proofErr w:type="gramStart"/>
      <w:r w:rsidRPr="003F724C">
        <w:rPr>
          <w:rFonts w:ascii="Times New Roman" w:eastAsiaTheme="majorEastAsia" w:hAnsi="Times New Roman" w:cs="Times New Roman"/>
          <w:bCs/>
          <w:color w:val="000000" w:themeColor="text1"/>
          <w:sz w:val="24"/>
          <w:szCs w:val="24"/>
        </w:rPr>
        <w:t>:У</w:t>
      </w:r>
      <w:proofErr w:type="gramEnd"/>
      <w:r w:rsidRPr="003F724C">
        <w:rPr>
          <w:rFonts w:ascii="Times New Roman" w:eastAsiaTheme="majorEastAsia" w:hAnsi="Times New Roman" w:cs="Times New Roman"/>
          <w:bCs/>
          <w:color w:val="000000" w:themeColor="text1"/>
          <w:sz w:val="24"/>
          <w:szCs w:val="24"/>
        </w:rPr>
        <w:t>вертюра, Хабанера из I д., Сегедилья, Сцена гадания).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Ж. Бизе-Р. Щедрин. </w:t>
      </w:r>
      <w:proofErr w:type="gramStart"/>
      <w:r w:rsidRPr="003F724C">
        <w:rPr>
          <w:rFonts w:ascii="Times New Roman" w:eastAsiaTheme="majorEastAsia" w:hAnsi="Times New Roman" w:cs="Times New Roman"/>
          <w:bCs/>
          <w:color w:val="000000" w:themeColor="text1"/>
          <w:sz w:val="24"/>
          <w:szCs w:val="24"/>
        </w:rPr>
        <w:t>Балет «Кармен-сюита» (Вступление (№ 1).</w:t>
      </w:r>
      <w:proofErr w:type="gramEnd"/>
      <w:r w:rsidRPr="003F724C">
        <w:rPr>
          <w:rFonts w:ascii="Times New Roman" w:eastAsiaTheme="majorEastAsia" w:hAnsi="Times New Roman" w:cs="Times New Roman"/>
          <w:bCs/>
          <w:color w:val="000000" w:themeColor="text1"/>
          <w:sz w:val="24"/>
          <w:szCs w:val="24"/>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 Бородин. Квартет № 2 (Ноктюрн, III ч.). Симфония № 2 «Богатырская» (экспозиция, Ι </w:t>
      </w:r>
      <w:proofErr w:type="gramStart"/>
      <w:r w:rsidRPr="003F724C">
        <w:rPr>
          <w:rFonts w:ascii="Times New Roman" w:eastAsiaTheme="majorEastAsia" w:hAnsi="Times New Roman" w:cs="Times New Roman"/>
          <w:bCs/>
          <w:color w:val="000000" w:themeColor="text1"/>
          <w:sz w:val="24"/>
          <w:szCs w:val="24"/>
        </w:rPr>
        <w:t>ч</w:t>
      </w:r>
      <w:proofErr w:type="gramEnd"/>
      <w:r w:rsidRPr="003F724C">
        <w:rPr>
          <w:rFonts w:ascii="Times New Roman" w:eastAsiaTheme="majorEastAsia" w:hAnsi="Times New Roman" w:cs="Times New Roman"/>
          <w:bCs/>
          <w:color w:val="000000" w:themeColor="text1"/>
          <w:sz w:val="24"/>
          <w:szCs w:val="24"/>
        </w:rPr>
        <w:t>.). Опера «Князь Игорь» (Хор из пролога «Солнцу красному слава!», Ария Князя Игоря из II д., Половецкая пляска с хором из II д., Плач Ярославны из IV д.).</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Бортнянский. Херувимская песня № 7. «Слава Отцу и Сыну и Святому Духу».</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Ж. Брель. Вальс.</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Верди. Опера «Риголетто» (Песенка Герцога, Финал).</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Вивальди. Цикл концертов для скрипки соло, струнного квинтета, органа и чембало «Времена года» («Весна», «Зима»).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Вила Лобос. «Бразильская бахиана» № 5 (ария для сопрано и виолончелей).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Варламов. «Горные вершины» (сл. М. Лермонтова). «Красный сарафан» (сл. Г. Цыганова).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w:t>
      </w:r>
      <w:proofErr w:type="gramStart"/>
      <w:r w:rsidRPr="003F724C">
        <w:rPr>
          <w:rFonts w:ascii="Times New Roman" w:eastAsiaTheme="majorEastAsia" w:hAnsi="Times New Roman" w:cs="Times New Roman"/>
          <w:bCs/>
          <w:color w:val="000000" w:themeColor="text1"/>
          <w:sz w:val="24"/>
          <w:szCs w:val="24"/>
        </w:rPr>
        <w:t>Гаврилин</w:t>
      </w:r>
      <w:proofErr w:type="gramEnd"/>
      <w:r w:rsidRPr="003F724C">
        <w:rPr>
          <w:rFonts w:ascii="Times New Roman" w:eastAsiaTheme="majorEastAsia" w:hAnsi="Times New Roman" w:cs="Times New Roman"/>
          <w:bCs/>
          <w:color w:val="000000" w:themeColor="text1"/>
          <w:sz w:val="24"/>
          <w:szCs w:val="24"/>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Й. Гайдн. Симфония № 103 («С тремоло литавр»). </w:t>
      </w:r>
      <w:r w:rsidRPr="003F724C">
        <w:rPr>
          <w:rFonts w:ascii="Times New Roman" w:eastAsiaTheme="majorEastAsia" w:hAnsi="Times New Roman" w:cs="Times New Roman"/>
          <w:bCs/>
          <w:color w:val="000000" w:themeColor="text1"/>
          <w:sz w:val="24"/>
          <w:szCs w:val="24"/>
          <w:lang w:val="en-US"/>
        </w:rPr>
        <w:t>I</w:t>
      </w:r>
      <w:r w:rsidRPr="003F724C">
        <w:rPr>
          <w:rFonts w:ascii="Times New Roman" w:eastAsiaTheme="majorEastAsia" w:hAnsi="Times New Roman" w:cs="Times New Roman"/>
          <w:bCs/>
          <w:color w:val="000000" w:themeColor="text1"/>
          <w:sz w:val="24"/>
          <w:szCs w:val="24"/>
        </w:rPr>
        <w:t xml:space="preserve"> часть, </w:t>
      </w:r>
      <w:r w:rsidRPr="003F724C">
        <w:rPr>
          <w:rFonts w:ascii="Times New Roman" w:eastAsiaTheme="majorEastAsia" w:hAnsi="Times New Roman" w:cs="Times New Roman"/>
          <w:bCs/>
          <w:color w:val="000000" w:themeColor="text1"/>
          <w:sz w:val="24"/>
          <w:szCs w:val="24"/>
          <w:lang w:val="en-US"/>
        </w:rPr>
        <w:t>IV</w:t>
      </w:r>
      <w:r w:rsidRPr="003F724C">
        <w:rPr>
          <w:rFonts w:ascii="Times New Roman" w:eastAsiaTheme="majorEastAsia" w:hAnsi="Times New Roman" w:cs="Times New Roman"/>
          <w:bCs/>
          <w:color w:val="000000" w:themeColor="text1"/>
          <w:sz w:val="24"/>
          <w:szCs w:val="24"/>
        </w:rPr>
        <w:t xml:space="preserve"> часть. </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Гендель. Пассакалия из сюиты соль минор. Хор «Аллилуйя» (№ 44) из оратории «Мессия».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w:t>
      </w:r>
      <w:r w:rsidRPr="003F724C">
        <w:rPr>
          <w:rFonts w:ascii="Times New Roman" w:eastAsiaTheme="majorEastAsia" w:hAnsi="Times New Roman" w:cs="Times New Roman"/>
          <w:bCs/>
          <w:color w:val="000000" w:themeColor="text1"/>
          <w:sz w:val="24"/>
          <w:szCs w:val="24"/>
        </w:rPr>
        <w:lastRenderedPageBreak/>
        <w:t>Пушкина). «Патриотическая песня» (сл. А. Машистова). Романс «Жаворонок» (ст. Н. Кукольника).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Глинка-М. Балакирев. «Жаворонок» (фортепианная пьеса).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Глюк. Опера «Орфей и Эвридика» (хор «Струн золотых напев», Мелодия, Хор фурий).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Григ. Музыка к драме Г. Ибсена «Пер Гюнт» (Песня Сольвейг, «Смерть Озе»). Соната для виолончели и фортепиано» (Ι часть).</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Гурилев. «Домик-крошечка» (сл. С. Любецкого). «Вьется ласточка сизокрылая» (сл. Н. Грекова). «Колокольчик» (сл. И. Макарова).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Дебюсси. Ноктюрн «Празднества». «Бергамасская сюита» («Лунный свет»). Фортепианная сюита «Детский уголок» («Кукольный кэк-уок»).</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 Дварионас. «Деревянная лошадка».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Дунаевский. Марш </w:t>
      </w:r>
      <w:proofErr w:type="gramStart"/>
      <w:r w:rsidRPr="003F724C">
        <w:rPr>
          <w:rFonts w:ascii="Times New Roman" w:eastAsiaTheme="majorEastAsia" w:hAnsi="Times New Roman" w:cs="Times New Roman"/>
          <w:bCs/>
          <w:color w:val="000000" w:themeColor="text1"/>
          <w:sz w:val="24"/>
          <w:szCs w:val="24"/>
        </w:rPr>
        <w:t>из</w:t>
      </w:r>
      <w:proofErr w:type="gramEnd"/>
      <w:r w:rsidRPr="003F724C">
        <w:rPr>
          <w:rFonts w:ascii="Times New Roman" w:eastAsiaTheme="majorEastAsia" w:hAnsi="Times New Roman" w:cs="Times New Roman"/>
          <w:bCs/>
          <w:color w:val="000000" w:themeColor="text1"/>
          <w:sz w:val="24"/>
          <w:szCs w:val="24"/>
        </w:rPr>
        <w:t xml:space="preserve"> к/ф «</w:t>
      </w:r>
      <w:proofErr w:type="gramStart"/>
      <w:r w:rsidRPr="003F724C">
        <w:rPr>
          <w:rFonts w:ascii="Times New Roman" w:eastAsiaTheme="majorEastAsia" w:hAnsi="Times New Roman" w:cs="Times New Roman"/>
          <w:bCs/>
          <w:color w:val="000000" w:themeColor="text1"/>
          <w:sz w:val="24"/>
          <w:szCs w:val="24"/>
        </w:rPr>
        <w:t>Веселые</w:t>
      </w:r>
      <w:proofErr w:type="gramEnd"/>
      <w:r w:rsidRPr="003F724C">
        <w:rPr>
          <w:rFonts w:ascii="Times New Roman" w:eastAsiaTheme="majorEastAsia" w:hAnsi="Times New Roman" w:cs="Times New Roman"/>
          <w:bCs/>
          <w:color w:val="000000" w:themeColor="text1"/>
          <w:sz w:val="24"/>
          <w:szCs w:val="24"/>
        </w:rPr>
        <w:t xml:space="preserve"> ребята» (сл. В. Лебедева-Кумача). Оперетта «Белая акация» (Вальс, Песня об Одессе, Выход Ларисы и семи кавалеров).</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Журбин. Рок-опера «Орфей и Эвридика»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Знаменный распев.</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Калинников. Симфония № 1 (соль минор, I часть).</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Караев. Балет «Тропою грома» (Танец черных).</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Каччини. «</w:t>
      </w:r>
      <w:r w:rsidRPr="003F724C">
        <w:rPr>
          <w:rFonts w:ascii="Times New Roman" w:eastAsiaTheme="majorEastAsia" w:hAnsi="Times New Roman" w:cs="Times New Roman"/>
          <w:bCs/>
          <w:color w:val="000000" w:themeColor="text1"/>
          <w:sz w:val="24"/>
          <w:szCs w:val="24"/>
          <w:lang w:val="en-US"/>
        </w:rPr>
        <w:t>AveMaria».</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Лаурушас. «В путь».</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Лист. Венгерская рапсодия № 2. Этюд Паганини (№ 6).</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Лученок. «Хатынь» (ст. Г. Петренко).</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Лядов. Кикимора (народное сказание для оркестра).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Лэй. «История любви».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Мадригалы эпохи Возрождения.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Р. де Лиль. «Марсельеза».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Марчелло. Концерт для гобоя с оркестром ре минор (II часть, Адажио).</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Матвеев. «Матушка, матушка, что во поле пыльно».</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Мийо. «Бразилейра».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Морозов. Балет «Айболит» (фрагменты</w:t>
      </w:r>
      <w:proofErr w:type="gramStart"/>
      <w:r w:rsidRPr="003F724C">
        <w:rPr>
          <w:rFonts w:ascii="Times New Roman" w:eastAsiaTheme="majorEastAsia" w:hAnsi="Times New Roman" w:cs="Times New Roman"/>
          <w:bCs/>
          <w:color w:val="000000" w:themeColor="text1"/>
          <w:sz w:val="24"/>
          <w:szCs w:val="24"/>
        </w:rPr>
        <w:t>:П</w:t>
      </w:r>
      <w:proofErr w:type="gramEnd"/>
      <w:r w:rsidRPr="003F724C">
        <w:rPr>
          <w:rFonts w:ascii="Times New Roman" w:eastAsiaTheme="majorEastAsia" w:hAnsi="Times New Roman" w:cs="Times New Roman"/>
          <w:bCs/>
          <w:color w:val="000000" w:themeColor="text1"/>
          <w:sz w:val="24"/>
          <w:szCs w:val="24"/>
        </w:rPr>
        <w:t>олечка, Морское плавание, Галоп).</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Моцарт. Фантазия для фортепиано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минор. Фантазия для фортепиано ре минор. Соната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мажор (эксп. Ι ч.). «Маленькая ночная серенада» (Рондо). Симфония № 40. Симфония № 41 (фрагмент ΙΙ </w:t>
      </w:r>
      <w:proofErr w:type="gramStart"/>
      <w:r w:rsidRPr="003F724C">
        <w:rPr>
          <w:rFonts w:ascii="Times New Roman" w:eastAsiaTheme="majorEastAsia" w:hAnsi="Times New Roman" w:cs="Times New Roman"/>
          <w:bCs/>
          <w:color w:val="000000" w:themeColor="text1"/>
          <w:sz w:val="24"/>
          <w:szCs w:val="24"/>
        </w:rPr>
        <w:t>ч</w:t>
      </w:r>
      <w:proofErr w:type="gramEnd"/>
      <w:r w:rsidRPr="003F724C">
        <w:rPr>
          <w:rFonts w:ascii="Times New Roman" w:eastAsiaTheme="majorEastAsia" w:hAnsi="Times New Roman" w:cs="Times New Roman"/>
          <w:bCs/>
          <w:color w:val="000000" w:themeColor="text1"/>
          <w:sz w:val="24"/>
          <w:szCs w:val="24"/>
        </w:rPr>
        <w:t>.). Реквием («</w:t>
      </w:r>
      <w:r w:rsidRPr="003F724C">
        <w:rPr>
          <w:rFonts w:ascii="Times New Roman" w:eastAsiaTheme="majorEastAsia" w:hAnsi="Times New Roman" w:cs="Times New Roman"/>
          <w:bCs/>
          <w:color w:val="000000" w:themeColor="text1"/>
          <w:sz w:val="24"/>
          <w:szCs w:val="24"/>
          <w:lang w:val="en-US"/>
        </w:rPr>
        <w:t>Diesire</w:t>
      </w:r>
      <w:r w:rsidRPr="003F724C">
        <w:rPr>
          <w:rFonts w:ascii="Times New Roman" w:eastAsiaTheme="majorEastAsia" w:hAnsi="Times New Roman" w:cs="Times New Roman"/>
          <w:bCs/>
          <w:color w:val="000000" w:themeColor="text1"/>
          <w:sz w:val="24"/>
          <w:szCs w:val="24"/>
        </w:rPr>
        <w:t>», «Lacrimoza»). Соната № 11 (I, II, III ч.). Фрагменты из оперы «Волшебная флейта». Мотет «</w:t>
      </w:r>
      <w:r w:rsidRPr="003F724C">
        <w:rPr>
          <w:rFonts w:ascii="Times New Roman" w:eastAsiaTheme="majorEastAsia" w:hAnsi="Times New Roman" w:cs="Times New Roman"/>
          <w:bCs/>
          <w:color w:val="000000" w:themeColor="text1"/>
          <w:sz w:val="24"/>
          <w:szCs w:val="24"/>
          <w:lang w:val="en-US"/>
        </w:rPr>
        <w:t>Ave</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verum</w:t>
      </w:r>
      <w:r w:rsidRPr="003F724C">
        <w:rPr>
          <w:rFonts w:ascii="Times New Roman" w:eastAsiaTheme="majorEastAsia" w:hAnsi="Times New Roman" w:cs="Times New Roman"/>
          <w:bCs/>
          <w:color w:val="000000" w:themeColor="text1"/>
          <w:sz w:val="24"/>
          <w:szCs w:val="24"/>
        </w:rPr>
        <w:t xml:space="preserve"> corpus».</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 Мясковский. Симфония № 6 (экспозиция финала).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Народные музыкальные произведения России, народов РФ и стран мира по выбору образовательной организации.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Негритянский спиричуэл.</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Огиньский. Полонез ре минор («Прощание с Родиной»).</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Орф. Сценическая кантата для певцов, хора и оркестра «Кармина Бурана». («Песни Бойерна</w:t>
      </w:r>
      <w:proofErr w:type="gramStart"/>
      <w:r w:rsidRPr="003F724C">
        <w:rPr>
          <w:rFonts w:ascii="Times New Roman" w:eastAsiaTheme="majorEastAsia" w:hAnsi="Times New Roman" w:cs="Times New Roman"/>
          <w:bCs/>
          <w:color w:val="000000" w:themeColor="text1"/>
          <w:sz w:val="24"/>
          <w:szCs w:val="24"/>
        </w:rPr>
        <w:t>:М</w:t>
      </w:r>
      <w:proofErr w:type="gramEnd"/>
      <w:r w:rsidRPr="003F724C">
        <w:rPr>
          <w:rFonts w:ascii="Times New Roman" w:eastAsiaTheme="majorEastAsia" w:hAnsi="Times New Roman" w:cs="Times New Roman"/>
          <w:bCs/>
          <w:color w:val="000000" w:themeColor="text1"/>
          <w:sz w:val="24"/>
          <w:szCs w:val="24"/>
        </w:rPr>
        <w:t>ирские песни для исполнения певцами и хорами, совместно с инструментами и магическими изображениями»)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Перголези «</w:t>
      </w:r>
      <w:r w:rsidRPr="003F724C">
        <w:rPr>
          <w:rFonts w:ascii="Times New Roman" w:eastAsiaTheme="majorEastAsia" w:hAnsi="Times New Roman" w:cs="Times New Roman"/>
          <w:bCs/>
          <w:color w:val="000000" w:themeColor="text1"/>
          <w:sz w:val="24"/>
          <w:szCs w:val="24"/>
          <w:lang w:val="en-US"/>
        </w:rPr>
        <w:t>Stabatmater</w:t>
      </w:r>
      <w:r w:rsidRPr="003F724C">
        <w:rPr>
          <w:rFonts w:ascii="Times New Roman" w:eastAsiaTheme="majorEastAsia" w:hAnsi="Times New Roman" w:cs="Times New Roman"/>
          <w:bCs/>
          <w:color w:val="000000" w:themeColor="text1"/>
          <w:sz w:val="24"/>
          <w:szCs w:val="24"/>
        </w:rPr>
        <w:t>»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Прокофьев. Опера «Война и мир» (Ария Кутузова, Вальс). Соната № 2 (Ι ч.). Симфония № 1 («Классическая»</w:t>
      </w:r>
      <w:proofErr w:type="gramStart"/>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 xml:space="preserve"> Ι </w:t>
      </w:r>
      <w:proofErr w:type="gramStart"/>
      <w:r w:rsidRPr="003F724C">
        <w:rPr>
          <w:rFonts w:ascii="Times New Roman" w:eastAsiaTheme="majorEastAsia" w:hAnsi="Times New Roman" w:cs="Times New Roman"/>
          <w:bCs/>
          <w:color w:val="000000" w:themeColor="text1"/>
          <w:sz w:val="24"/>
          <w:szCs w:val="24"/>
        </w:rPr>
        <w:t>ч</w:t>
      </w:r>
      <w:proofErr w:type="gramEnd"/>
      <w:r w:rsidRPr="003F724C">
        <w:rPr>
          <w:rFonts w:ascii="Times New Roman" w:eastAsiaTheme="majorEastAsia" w:hAnsi="Times New Roman" w:cs="Times New Roman"/>
          <w:bCs/>
          <w:color w:val="000000" w:themeColor="text1"/>
          <w:sz w:val="24"/>
          <w:szCs w:val="24"/>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Равель. «Болеро».</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w:t>
      </w:r>
      <w:r w:rsidRPr="003F724C">
        <w:rPr>
          <w:rFonts w:ascii="Times New Roman" w:eastAsiaTheme="majorEastAsia" w:hAnsi="Times New Roman" w:cs="Times New Roman"/>
          <w:bCs/>
          <w:color w:val="000000" w:themeColor="text1"/>
          <w:sz w:val="24"/>
          <w:szCs w:val="24"/>
        </w:rPr>
        <w:lastRenderedPageBreak/>
        <w:t>Индийского гостя, Песня Веденецкого гостя). Опера «Золотой петушок» («Шествие»). Опера «Снегурочка» (Пролог</w:t>
      </w:r>
      <w:proofErr w:type="gramStart"/>
      <w:r w:rsidRPr="003F724C">
        <w:rPr>
          <w:rFonts w:ascii="Times New Roman" w:eastAsiaTheme="majorEastAsia" w:hAnsi="Times New Roman" w:cs="Times New Roman"/>
          <w:bCs/>
          <w:color w:val="000000" w:themeColor="text1"/>
          <w:sz w:val="24"/>
          <w:szCs w:val="24"/>
        </w:rPr>
        <w:t>:С</w:t>
      </w:r>
      <w:proofErr w:type="gramEnd"/>
      <w:r w:rsidRPr="003F724C">
        <w:rPr>
          <w:rFonts w:ascii="Times New Roman" w:eastAsiaTheme="majorEastAsia" w:hAnsi="Times New Roman" w:cs="Times New Roman"/>
          <w:bCs/>
          <w:color w:val="000000" w:themeColor="text1"/>
          <w:sz w:val="24"/>
          <w:szCs w:val="24"/>
        </w:rPr>
        <w:t>цена Снегурочки с Морозом и Весной, Ария Снегурочки «С подружками по ягоды ходить»; Третья песня Леля (ΙΙΙ д.), Сцена таяния Снегурочки «Люблю и таю» (Ι</w:t>
      </w:r>
      <w:r w:rsidRPr="003F724C">
        <w:rPr>
          <w:rFonts w:ascii="Times New Roman" w:eastAsiaTheme="majorEastAsia" w:hAnsi="Times New Roman" w:cs="Times New Roman"/>
          <w:bCs/>
          <w:color w:val="000000" w:themeColor="text1"/>
          <w:sz w:val="24"/>
          <w:szCs w:val="24"/>
          <w:lang w:val="en-US"/>
        </w:rPr>
        <w:t>V</w:t>
      </w:r>
      <w:r w:rsidRPr="003F724C">
        <w:rPr>
          <w:rFonts w:ascii="Times New Roman" w:eastAsiaTheme="majorEastAsia" w:hAnsi="Times New Roman" w:cs="Times New Roman"/>
          <w:bCs/>
          <w:color w:val="000000" w:themeColor="text1"/>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Рубинштейн. Романс «Горные вершины» (ст. М. Лермонтова).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Ян Сибелиус. Музыка к пьесе А. Ярнефельта «Куолема» («Грустный вальс»).</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 Сигер «Песня о молоте». «Все преодолеем».</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Свиридов. Кантата «Памяти С. Есенина» (ΙΙ ч. «Поет зима, аукает»). Сюита «Время, вперед!» (</w:t>
      </w:r>
      <w:r w:rsidRPr="003F724C">
        <w:rPr>
          <w:rFonts w:ascii="Times New Roman" w:eastAsiaTheme="majorEastAsia" w:hAnsi="Times New Roman" w:cs="Times New Roman"/>
          <w:bCs/>
          <w:color w:val="000000" w:themeColor="text1"/>
          <w:sz w:val="24"/>
          <w:szCs w:val="24"/>
          <w:lang w:val="en-US"/>
        </w:rPr>
        <w:t>VI</w:t>
      </w:r>
      <w:r w:rsidRPr="003F724C">
        <w:rPr>
          <w:rFonts w:ascii="Times New Roman" w:eastAsiaTheme="majorEastAsia" w:hAnsi="Times New Roman" w:cs="Times New Roman"/>
          <w:bCs/>
          <w:color w:val="000000" w:themeColor="text1"/>
          <w:sz w:val="24"/>
          <w:szCs w:val="24"/>
        </w:rPr>
        <w:t xml:space="preserve"> ч.). </w:t>
      </w:r>
      <w:proofErr w:type="gramStart"/>
      <w:r w:rsidRPr="003F724C">
        <w:rPr>
          <w:rFonts w:ascii="Times New Roman" w:eastAsiaTheme="majorEastAsia" w:hAnsi="Times New Roman" w:cs="Times New Roman"/>
          <w:bCs/>
          <w:color w:val="000000" w:themeColor="text1"/>
          <w:sz w:val="24"/>
          <w:szCs w:val="24"/>
        </w:rPr>
        <w:t>«Музыкальные иллюстрации к повести А. Пушкина «Метель» («Тройка», «Вальс», «Весна и осень», «Романс», «Пастораль», «Военный марш», «Венчание»).</w:t>
      </w:r>
      <w:proofErr w:type="gramEnd"/>
      <w:r w:rsidRPr="003F724C">
        <w:rPr>
          <w:rFonts w:ascii="Times New Roman" w:eastAsiaTheme="majorEastAsia" w:hAnsi="Times New Roman" w:cs="Times New Roman"/>
          <w:bCs/>
          <w:color w:val="000000" w:themeColor="text1"/>
          <w:sz w:val="24"/>
          <w:szCs w:val="24"/>
        </w:rPr>
        <w:t xml:space="preserve"> Музыка к драме А. Толстого «Царь Федор Иоанович» («Любовь святая»).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Скрябин. Этюд № 12 (ре диез минор). Прелюдия № 4 (ми бемоль минор).</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Теодоракис «На побережье тайном». «Я – фронт».</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 Тищенко. Балет «Ярославна» (Плач Ярославны из ΙΙΙ действия, другие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 Хачатурян. Балет «Гаянэ» (Танец с саблями, Колыбельная). Концерт для скрипки с оркестром (I ч., II ч., ΙΙΙ </w:t>
      </w:r>
      <w:proofErr w:type="gramStart"/>
      <w:r w:rsidRPr="003F724C">
        <w:rPr>
          <w:rFonts w:ascii="Times New Roman" w:eastAsiaTheme="majorEastAsia" w:hAnsi="Times New Roman" w:cs="Times New Roman"/>
          <w:bCs/>
          <w:color w:val="000000" w:themeColor="text1"/>
          <w:sz w:val="24"/>
          <w:szCs w:val="24"/>
        </w:rPr>
        <w:t>ч</w:t>
      </w:r>
      <w:proofErr w:type="gramEnd"/>
      <w:r w:rsidRPr="003F724C">
        <w:rPr>
          <w:rFonts w:ascii="Times New Roman" w:eastAsiaTheme="majorEastAsia" w:hAnsi="Times New Roman" w:cs="Times New Roman"/>
          <w:bCs/>
          <w:color w:val="000000" w:themeColor="text1"/>
          <w:sz w:val="24"/>
          <w:szCs w:val="24"/>
        </w:rPr>
        <w:t>.). Музыка к драме М. Лермонтова «Маскарад» (Галоп, Вальс)</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Хачатурян. Балет «Чиполлино» (фрагменты).</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 Хренников. </w:t>
      </w:r>
      <w:proofErr w:type="gramStart"/>
      <w:r w:rsidRPr="003F724C">
        <w:rPr>
          <w:rFonts w:ascii="Times New Roman" w:eastAsiaTheme="majorEastAsia" w:hAnsi="Times New Roman" w:cs="Times New Roman"/>
          <w:bCs/>
          <w:color w:val="000000" w:themeColor="text1"/>
          <w:sz w:val="24"/>
          <w:szCs w:val="24"/>
        </w:rPr>
        <w:t>Сюита из балета «Любовью за любовь» (Увертюра.</w:t>
      </w:r>
      <w:proofErr w:type="gramEnd"/>
      <w:r w:rsidRPr="003F724C">
        <w:rPr>
          <w:rFonts w:ascii="Times New Roman" w:eastAsiaTheme="majorEastAsia" w:hAnsi="Times New Roman" w:cs="Times New Roman"/>
          <w:bCs/>
          <w:color w:val="000000" w:themeColor="text1"/>
          <w:sz w:val="24"/>
          <w:szCs w:val="24"/>
        </w:rPr>
        <w:t xml:space="preserve"> Общее адажио. Сцена заговора. Общий танец. Дуэт Беатриче и Бенедикта. </w:t>
      </w:r>
      <w:proofErr w:type="gramStart"/>
      <w:r w:rsidRPr="003F724C">
        <w:rPr>
          <w:rFonts w:ascii="Times New Roman" w:eastAsiaTheme="majorEastAsia" w:hAnsi="Times New Roman" w:cs="Times New Roman"/>
          <w:bCs/>
          <w:color w:val="000000" w:themeColor="text1"/>
          <w:sz w:val="24"/>
          <w:szCs w:val="24"/>
        </w:rPr>
        <w:t xml:space="preserve">Гимн любви). </w:t>
      </w:r>
      <w:proofErr w:type="gramEnd"/>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3F724C">
        <w:rPr>
          <w:rFonts w:ascii="Times New Roman" w:eastAsiaTheme="majorEastAsia" w:hAnsi="Times New Roman" w:cs="Times New Roman"/>
          <w:bCs/>
          <w:color w:val="000000" w:themeColor="text1"/>
          <w:sz w:val="24"/>
          <w:szCs w:val="24"/>
        </w:rPr>
        <w:t>ч</w:t>
      </w:r>
      <w:proofErr w:type="gramEnd"/>
      <w:r w:rsidRPr="003F724C">
        <w:rPr>
          <w:rFonts w:ascii="Times New Roman" w:eastAsiaTheme="majorEastAsia" w:hAnsi="Times New Roman" w:cs="Times New Roman"/>
          <w:bCs/>
          <w:color w:val="000000" w:themeColor="text1"/>
          <w:sz w:val="24"/>
          <w:szCs w:val="24"/>
        </w:rPr>
        <w:t xml:space="preserve">.).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w:t>
      </w:r>
      <w:r w:rsidRPr="003F724C">
        <w:rPr>
          <w:rFonts w:ascii="Times New Roman" w:eastAsiaTheme="majorEastAsia" w:hAnsi="Times New Roman" w:cs="Times New Roman"/>
          <w:bCs/>
          <w:color w:val="000000" w:themeColor="text1"/>
          <w:sz w:val="24"/>
          <w:szCs w:val="24"/>
        </w:rPr>
        <w:lastRenderedPageBreak/>
        <w:t>радуйся» № 8). «Я ли в поле да не травушка была» (ст. И. Сурикова). «Легенда» (сл. А. Плещеева). «Покаянная молитва о Руси».</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 Чесноков. «Да исправится молитва моя».</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Чюрленис. Прелюдия ре минор. Прелюдия ми минор. Прелюдия ля минор. Симфоническая поэма «Море».</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Шопен. Вальс № 6 (ре бемоль мажор). Вальс № 7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диез минор). Вальс № 10 (си минор). Мазурка № 1. Мазурка № 47. Мазурка № 48. Полонез (ля мажор). Ноктюрн фа минор. Этюд № 12 (</w:t>
      </w:r>
      <w:proofErr w:type="gramStart"/>
      <w:r w:rsidRPr="003F724C">
        <w:rPr>
          <w:rFonts w:ascii="Times New Roman" w:eastAsiaTheme="majorEastAsia" w:hAnsi="Times New Roman" w:cs="Times New Roman"/>
          <w:bCs/>
          <w:color w:val="000000" w:themeColor="text1"/>
          <w:sz w:val="24"/>
          <w:szCs w:val="24"/>
        </w:rPr>
        <w:t>до</w:t>
      </w:r>
      <w:proofErr w:type="gramEnd"/>
      <w:r w:rsidRPr="003F724C">
        <w:rPr>
          <w:rFonts w:ascii="Times New Roman" w:eastAsiaTheme="majorEastAsia" w:hAnsi="Times New Roman" w:cs="Times New Roman"/>
          <w:bCs/>
          <w:color w:val="000000" w:themeColor="text1"/>
          <w:sz w:val="24"/>
          <w:szCs w:val="24"/>
        </w:rPr>
        <w:t xml:space="preserve"> минор). Полонез (ля мажор).</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Шостакович. Симфония № 7 «Ленинградская». «Праздничная увертюра».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Штраус. «Полька-пиццикато». Вальс из оперетты «Летучая мышь». </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F724C">
        <w:rPr>
          <w:rFonts w:ascii="Times New Roman" w:eastAsiaTheme="majorEastAsia" w:hAnsi="Times New Roman" w:cs="Times New Roman"/>
          <w:bCs/>
          <w:color w:val="000000" w:themeColor="text1"/>
          <w:sz w:val="24"/>
          <w:szCs w:val="24"/>
          <w:lang w:val="en-US"/>
        </w:rPr>
        <w:t>AveMaria</w:t>
      </w:r>
      <w:r w:rsidRPr="003F724C">
        <w:rPr>
          <w:rFonts w:ascii="Times New Roman" w:eastAsiaTheme="majorEastAsia" w:hAnsi="Times New Roman" w:cs="Times New Roman"/>
          <w:bCs/>
          <w:color w:val="000000" w:themeColor="text1"/>
          <w:sz w:val="24"/>
          <w:szCs w:val="24"/>
        </w:rPr>
        <w:t>» (сл. В. Скотта).</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 Щедрин. Опера «Не только любовь». (Песня и частушки Варвары).</w:t>
      </w:r>
    </w:p>
    <w:p w:rsidR="003F724C" w:rsidRPr="003F724C" w:rsidRDefault="003F724C" w:rsidP="00170B9E">
      <w:pPr>
        <w:numPr>
          <w:ilvl w:val="0"/>
          <w:numId w:val="20"/>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Эллингтон. «Караван».</w:t>
      </w:r>
    </w:p>
    <w:p w:rsidR="003F724C" w:rsidRPr="003F724C" w:rsidRDefault="003F724C" w:rsidP="00170B9E">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Эшпай. «Венгерские напевы».</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115" w:name="_Toc410654040"/>
      <w:bookmarkStart w:id="116" w:name="_Toc414553251"/>
      <w:r w:rsidRPr="003F724C">
        <w:rPr>
          <w:rFonts w:ascii="Times New Roman" w:eastAsiaTheme="majorEastAsia" w:hAnsi="Times New Roman" w:cs="Times New Roman"/>
          <w:b/>
          <w:bCs/>
          <w:iCs/>
          <w:color w:val="000000" w:themeColor="text1"/>
          <w:sz w:val="24"/>
          <w:szCs w:val="24"/>
        </w:rPr>
        <w:t>2.2.2.15. Технология</w:t>
      </w:r>
      <w:bookmarkEnd w:id="114"/>
      <w:bookmarkEnd w:id="115"/>
      <w:bookmarkEnd w:id="116"/>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Цели и задачи технологического образования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w:t>
      </w:r>
      <w:r w:rsidRPr="003F724C">
        <w:rPr>
          <w:rFonts w:ascii="Times New Roman" w:eastAsiaTheme="majorEastAsia" w:hAnsi="Times New Roman" w:cs="Times New Roman"/>
          <w:bCs/>
          <w:color w:val="000000" w:themeColor="text1"/>
          <w:sz w:val="24"/>
          <w:szCs w:val="24"/>
        </w:rPr>
        <w:lastRenderedPageBreak/>
        <w:t>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«Технология» является базой, на которой может быть сформировано проектное мышление обучающихся. </w:t>
      </w:r>
      <w:proofErr w:type="gramStart"/>
      <w:r w:rsidRPr="003F724C">
        <w:rPr>
          <w:rFonts w:ascii="Times New Roman" w:eastAsiaTheme="majorEastAsia" w:hAnsi="Times New Roman" w:cs="Times New Roman"/>
          <w:bCs/>
          <w:color w:val="000000" w:themeColor="text1"/>
          <w:sz w:val="24"/>
          <w:szCs w:val="24"/>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3F724C">
        <w:rPr>
          <w:rFonts w:ascii="Times New Roman" w:eastAsiaTheme="majorEastAsia" w:hAnsi="Times New Roman" w:cs="Times New Roman"/>
          <w:bCs/>
          <w:color w:val="000000" w:themeColor="text1"/>
          <w:sz w:val="24"/>
          <w:szCs w:val="24"/>
        </w:rPr>
        <w:t xml:space="preserve"> Таким образом, в программу включено содержание, адекватное требованиям ФГОС к освоению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принципов и алгоритмов проектной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Цели программы:</w:t>
      </w:r>
    </w:p>
    <w:p w:rsidR="003F724C" w:rsidRPr="003F724C" w:rsidRDefault="003F724C" w:rsidP="00F3332F">
      <w:pPr>
        <w:numPr>
          <w:ilvl w:val="0"/>
          <w:numId w:val="3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Обеспечение понимания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сущности современных материальных, информационных и гуманитарных технологий и перспектив их развития.</w:t>
      </w:r>
    </w:p>
    <w:p w:rsidR="003F724C" w:rsidRPr="003F724C" w:rsidRDefault="003F724C" w:rsidP="00F3332F">
      <w:pPr>
        <w:numPr>
          <w:ilvl w:val="0"/>
          <w:numId w:val="32"/>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технологической культуры и проектно-технологического мышления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3332F">
      <w:pPr>
        <w:numPr>
          <w:ilvl w:val="0"/>
          <w:numId w:val="32"/>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w:t>
      </w:r>
      <w:r w:rsidRPr="003F724C">
        <w:rPr>
          <w:rFonts w:ascii="Times New Roman" w:eastAsiaTheme="majorEastAsia" w:hAnsi="Times New Roman" w:cs="Times New Roman"/>
          <w:bCs/>
          <w:color w:val="000000" w:themeColor="text1"/>
          <w:sz w:val="24"/>
          <w:szCs w:val="24"/>
        </w:rPr>
        <w:lastRenderedPageBreak/>
        <w:t xml:space="preserve">контексте построения жизненных планов, в первую очередь, касающихся сферы и содержания будущей профессиональной деятельности. </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3F724C">
        <w:rPr>
          <w:rFonts w:ascii="Times New Roman" w:eastAsiaTheme="majorEastAsia" w:hAnsi="Times New Roman" w:cs="Times New Roman"/>
          <w:bCs/>
          <w:color w:val="000000" w:themeColor="text1"/>
          <w:sz w:val="24"/>
          <w:szCs w:val="24"/>
        </w:rPr>
        <w:t xml:space="preserve"> Важнейшую группу образовательных результатов составляет полученный и осмысленный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опыт практической деятельности. В урочное время деятельность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Подразумевается и значительная внеурочная активность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w:t>
      </w:r>
      <w:proofErr w:type="gramStart"/>
      <w:r w:rsidRPr="003F724C">
        <w:rPr>
          <w:rFonts w:ascii="Times New Roman" w:eastAsiaTheme="majorEastAsia" w:hAnsi="Times New Roman" w:cs="Times New Roman"/>
          <w:bCs/>
          <w:color w:val="000000" w:themeColor="text1"/>
          <w:sz w:val="24"/>
          <w:szCs w:val="24"/>
        </w:rPr>
        <w:t>В рамках внеурочной деятельности активность обучающихся связана:</w:t>
      </w:r>
      <w:proofErr w:type="gramEnd"/>
    </w:p>
    <w:p w:rsidR="003F724C" w:rsidRPr="003F724C" w:rsidRDefault="003F724C" w:rsidP="00F3332F">
      <w:pPr>
        <w:numPr>
          <w:ilvl w:val="0"/>
          <w:numId w:val="3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3F724C">
        <w:rPr>
          <w:rFonts w:ascii="Times New Roman" w:eastAsiaTheme="majorEastAsia" w:hAnsi="Times New Roman" w:cs="Times New Roman"/>
          <w:bCs/>
          <w:color w:val="000000" w:themeColor="text1"/>
          <w:sz w:val="24"/>
          <w:szCs w:val="24"/>
        </w:rPr>
        <w:t>оказывается</w:t>
      </w:r>
      <w:proofErr w:type="gramEnd"/>
      <w:r w:rsidRPr="003F724C">
        <w:rPr>
          <w:rFonts w:ascii="Times New Roman" w:eastAsiaTheme="majorEastAsia" w:hAnsi="Times New Roman" w:cs="Times New Roman"/>
          <w:bCs/>
          <w:color w:val="000000" w:themeColor="text1"/>
          <w:sz w:val="24"/>
          <w:szCs w:val="24"/>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F724C" w:rsidRPr="003F724C" w:rsidRDefault="003F724C" w:rsidP="00F3332F">
      <w:pPr>
        <w:numPr>
          <w:ilvl w:val="0"/>
          <w:numId w:val="3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F724C" w:rsidRPr="003F724C" w:rsidRDefault="003F724C" w:rsidP="00F3332F">
      <w:pPr>
        <w:numPr>
          <w:ilvl w:val="0"/>
          <w:numId w:val="3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F724C" w:rsidRPr="003F724C" w:rsidRDefault="003F724C" w:rsidP="00F3332F">
      <w:pPr>
        <w:numPr>
          <w:ilvl w:val="0"/>
          <w:numId w:val="33"/>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3F724C">
        <w:rPr>
          <w:rFonts w:ascii="Times New Roman" w:eastAsiaTheme="majorEastAsia" w:hAnsi="Times New Roman" w:cs="Times New Roman"/>
          <w:bCs/>
          <w:color w:val="000000" w:themeColor="text1"/>
          <w:sz w:val="24"/>
          <w:szCs w:val="24"/>
        </w:rPr>
        <w:t>обучающийся</w:t>
      </w:r>
      <w:proofErr w:type="gramEnd"/>
      <w:r w:rsidRPr="003F724C">
        <w:rPr>
          <w:rFonts w:ascii="Times New Roman" w:eastAsiaTheme="majorEastAsia" w:hAnsi="Times New Roman" w:cs="Times New Roman"/>
          <w:bCs/>
          <w:color w:val="000000" w:themeColor="text1"/>
          <w:sz w:val="24"/>
          <w:szCs w:val="24"/>
        </w:rPr>
        <w:t xml:space="preserve"> может получить лишь модель действительности).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w:t>
      </w:r>
      <w:r w:rsidRPr="003F724C">
        <w:rPr>
          <w:rFonts w:ascii="Times New Roman" w:eastAsiaTheme="majorEastAsia" w:hAnsi="Times New Roman" w:cs="Times New Roman"/>
          <w:bCs/>
          <w:color w:val="000000" w:themeColor="text1"/>
          <w:sz w:val="24"/>
          <w:szCs w:val="24"/>
        </w:rPr>
        <w:lastRenderedPageBreak/>
        <w:t xml:space="preserve">конкретную материальную или информационную технологию, необходимую для изготовления </w:t>
      </w:r>
      <w:proofErr w:type="gramStart"/>
      <w:r w:rsidRPr="003F724C">
        <w:rPr>
          <w:rFonts w:ascii="Times New Roman" w:eastAsiaTheme="majorEastAsia" w:hAnsi="Times New Roman" w:cs="Times New Roman"/>
          <w:bCs/>
          <w:color w:val="000000" w:themeColor="text1"/>
          <w:sz w:val="24"/>
          <w:szCs w:val="24"/>
        </w:rPr>
        <w:t>продукта</w:t>
      </w:r>
      <w:proofErr w:type="gramEnd"/>
      <w:r w:rsidRPr="003F724C">
        <w:rPr>
          <w:rFonts w:ascii="Times New Roman" w:eastAsiaTheme="majorEastAsia" w:hAnsi="Times New Roman" w:cs="Times New Roman"/>
          <w:bCs/>
          <w:color w:val="000000" w:themeColor="text1"/>
          <w:sz w:val="24"/>
          <w:szCs w:val="24"/>
        </w:rPr>
        <w:t xml:space="preserve"> в проекте обучающегося, актуального на момент прохождения курса.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Первый блок</w:t>
      </w:r>
      <w:r w:rsidRPr="003F724C">
        <w:rPr>
          <w:rFonts w:ascii="Times New Roman" w:eastAsiaTheme="majorEastAsia" w:hAnsi="Times New Roman" w:cs="Times New Roman"/>
          <w:bCs/>
          <w:color w:val="000000" w:themeColor="text1"/>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Второй блок</w:t>
      </w:r>
      <w:r w:rsidRPr="003F724C">
        <w:rPr>
          <w:rFonts w:ascii="Times New Roman" w:eastAsiaTheme="majorEastAsia" w:hAnsi="Times New Roman" w:cs="Times New Roman"/>
          <w:bCs/>
          <w:color w:val="000000" w:themeColor="text1"/>
          <w:sz w:val="24"/>
          <w:szCs w:val="24"/>
        </w:rPr>
        <w:t xml:space="preserve"> содержания позволяет </w:t>
      </w:r>
      <w:proofErr w:type="gramStart"/>
      <w:r w:rsidRPr="003F724C">
        <w:rPr>
          <w:rFonts w:ascii="Times New Roman" w:eastAsiaTheme="majorEastAsia" w:hAnsi="Times New Roman" w:cs="Times New Roman"/>
          <w:bCs/>
          <w:color w:val="000000" w:themeColor="text1"/>
          <w:sz w:val="24"/>
          <w:szCs w:val="24"/>
        </w:rPr>
        <w:t>обучающемуся</w:t>
      </w:r>
      <w:proofErr w:type="gramEnd"/>
      <w:r w:rsidRPr="003F724C">
        <w:rPr>
          <w:rFonts w:ascii="Times New Roman" w:eastAsiaTheme="majorEastAsia" w:hAnsi="Times New Roman" w:cs="Times New Roman"/>
          <w:bCs/>
          <w:color w:val="000000" w:themeColor="text1"/>
          <w:sz w:val="24"/>
          <w:szCs w:val="24"/>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Блок 2 реализуется в следующих организационных формах:</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теоретическое обучение и формирование информационной основы проектной деятельности – в рамках урочной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практические работы в средах моделирования и конструирования – в рамках урочной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проектная деятельность в рамках урочной и внеурочной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Третий блок </w:t>
      </w:r>
      <w:r w:rsidRPr="003F724C">
        <w:rPr>
          <w:rFonts w:ascii="Times New Roman" w:eastAsiaTheme="majorEastAsia" w:hAnsi="Times New Roman" w:cs="Times New Roman"/>
          <w:bCs/>
          <w:color w:val="000000" w:themeColor="text1"/>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lastRenderedPageBreak/>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005C4476">
        <w:rPr>
          <w:rFonts w:ascii="Times New Roman" w:eastAsiaTheme="majorEastAsia" w:hAnsi="Times New Roman" w:cs="Times New Roman"/>
          <w:bCs/>
          <w:color w:val="000000" w:themeColor="text1"/>
          <w:sz w:val="24"/>
          <w:szCs w:val="24"/>
        </w:rPr>
        <w:t xml:space="preserve"> </w:t>
      </w:r>
      <w:proofErr w:type="gramStart"/>
      <w:r w:rsidRPr="003F724C">
        <w:rPr>
          <w:rFonts w:ascii="Times New Roman" w:eastAsiaTheme="majorEastAsia" w:hAnsi="Times New Roman" w:cs="Times New Roman"/>
          <w:bCs/>
          <w:color w:val="000000" w:themeColor="text1"/>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Современные материальные, информационные и гуманитарные технологии и перспективы их развития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Производственные технологии. Промышленные технологии. Технологии сельского хозяйства.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Технологии возведения, ремонта и содержания зданий и сооружений.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w:t>
      </w:r>
      <w:r w:rsidRPr="003F724C">
        <w:rPr>
          <w:rFonts w:ascii="Times New Roman" w:eastAsiaTheme="majorEastAsia" w:hAnsi="Times New Roman" w:cs="Times New Roman"/>
          <w:bCs/>
          <w:color w:val="000000" w:themeColor="text1"/>
          <w:sz w:val="24"/>
          <w:szCs w:val="24"/>
        </w:rPr>
        <w:lastRenderedPageBreak/>
        <w:t>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Автоматизация производства. Производственные технологии автоматизированного производства.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3F724C">
        <w:rPr>
          <w:rFonts w:ascii="Times New Roman" w:eastAsiaTheme="majorEastAsia" w:hAnsi="Times New Roman" w:cs="Times New Roman"/>
          <w:bCs/>
          <w:color w:val="000000" w:themeColor="text1"/>
          <w:sz w:val="24"/>
          <w:szCs w:val="24"/>
        </w:rPr>
        <w:t>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w:t>
      </w:r>
      <w:proofErr w:type="gramEnd"/>
      <w:r w:rsidRPr="003F724C">
        <w:rPr>
          <w:rFonts w:ascii="Times New Roman" w:eastAsiaTheme="majorEastAsia" w:hAnsi="Times New Roman" w:cs="Times New Roman"/>
          <w:bCs/>
          <w:color w:val="000000" w:themeColor="text1"/>
          <w:sz w:val="24"/>
          <w:szCs w:val="24"/>
        </w:rPr>
        <w:t xml:space="preserve"> Биотехнологии.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Современные промышленные технологии получения продуктов питания.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3F724C">
        <w:rPr>
          <w:rFonts w:ascii="Times New Roman" w:eastAsiaTheme="majorEastAsia" w:hAnsi="Times New Roman" w:cs="Times New Roman"/>
          <w:bCs/>
          <w:color w:val="000000" w:themeColor="text1"/>
          <w:sz w:val="24"/>
          <w:szCs w:val="24"/>
        </w:rPr>
        <w:t>многофункциональных</w:t>
      </w:r>
      <w:proofErr w:type="gramEnd"/>
      <w:r w:rsidRPr="003F724C">
        <w:rPr>
          <w:rFonts w:ascii="Times New Roman" w:eastAsiaTheme="majorEastAsia" w:hAnsi="Times New Roman" w:cs="Times New Roman"/>
          <w:bCs/>
          <w:color w:val="000000" w:themeColor="text1"/>
          <w:sz w:val="24"/>
          <w:szCs w:val="24"/>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Технологии в сфере быта.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Способы обработки продуктов питания и потребительские качества пищи.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потребления: выбор продукта / услуги.</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Формирование технологической культуры и проектно-технологического мышления </w:t>
      </w:r>
      <w:proofErr w:type="gramStart"/>
      <w:r w:rsidRPr="003F724C">
        <w:rPr>
          <w:rFonts w:ascii="Times New Roman" w:eastAsiaTheme="majorEastAsia" w:hAnsi="Times New Roman" w:cs="Times New Roman"/>
          <w:b/>
          <w:bCs/>
          <w:color w:val="000000" w:themeColor="text1"/>
          <w:sz w:val="24"/>
          <w:szCs w:val="24"/>
        </w:rPr>
        <w:t>обучающихся</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3F724C">
        <w:rPr>
          <w:rFonts w:ascii="Times New Roman" w:eastAsiaTheme="majorEastAsia" w:hAnsi="Times New Roman" w:cs="Times New Roman"/>
          <w:bCs/>
          <w:color w:val="000000" w:themeColor="text1"/>
          <w:sz w:val="24"/>
          <w:szCs w:val="24"/>
        </w:rPr>
        <w:t>й(</w:t>
      </w:r>
      <w:proofErr w:type="gramEnd"/>
      <w:r w:rsidRPr="003F724C">
        <w:rPr>
          <w:rFonts w:ascii="Times New Roman" w:eastAsiaTheme="majorEastAsia" w:hAnsi="Times New Roman" w:cs="Times New Roman"/>
          <w:bCs/>
          <w:color w:val="000000" w:themeColor="text1"/>
          <w:sz w:val="24"/>
          <w:szCs w:val="24"/>
        </w:rPr>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3F724C">
        <w:rPr>
          <w:rFonts w:ascii="Times New Roman" w:eastAsiaTheme="majorEastAsia" w:hAnsi="Times New Roman" w:cs="Times New Roman"/>
          <w:bCs/>
          <w:i/>
          <w:color w:val="000000" w:themeColor="text1"/>
          <w:sz w:val="24"/>
          <w:szCs w:val="24"/>
        </w:rPr>
        <w:t xml:space="preserve">Робототехника и среда конструирования. </w:t>
      </w:r>
      <w:r w:rsidRPr="003F724C">
        <w:rPr>
          <w:rFonts w:ascii="Times New Roman" w:eastAsiaTheme="majorEastAsia" w:hAnsi="Times New Roman" w:cs="Times New Roman"/>
          <w:bCs/>
          <w:color w:val="000000" w:themeColor="text1"/>
          <w:sz w:val="24"/>
          <w:szCs w:val="24"/>
        </w:rPr>
        <w:t>Виды движения. Кинематические схемы</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Анализ и синтез как средства решения задачи. Техника проведения морфологического анализа.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Способы продвижения продукта на рынке. Сегментация рынка. Позиционирование продукта. Маркетинговый план.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Опыт проектирования, конструирования, моделирования.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w:t>
      </w:r>
      <w:r w:rsidRPr="003F724C">
        <w:rPr>
          <w:rFonts w:ascii="Times New Roman" w:eastAsiaTheme="majorEastAsia" w:hAnsi="Times New Roman" w:cs="Times New Roman"/>
          <w:bCs/>
          <w:color w:val="000000" w:themeColor="text1"/>
          <w:sz w:val="24"/>
          <w:szCs w:val="24"/>
        </w:rPr>
        <w:lastRenderedPageBreak/>
        <w:t>решения. Конструирование простых систем с обратной связью на основе технических конструкторов.</w:t>
      </w:r>
    </w:p>
    <w:p w:rsidR="003F724C" w:rsidRPr="003F724C" w:rsidRDefault="003F724C" w:rsidP="00F3332F">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3F724C">
        <w:rPr>
          <w:rFonts w:ascii="Times New Roman" w:eastAsiaTheme="majorEastAsia" w:hAnsi="Times New Roman" w:cs="Times New Roman"/>
          <w:bCs/>
          <w:i/>
          <w:color w:val="000000" w:themeColor="text1"/>
          <w:sz w:val="24"/>
          <w:szCs w:val="24"/>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F724C">
        <w:rPr>
          <w:rFonts w:ascii="Times New Roman" w:eastAsiaTheme="majorEastAsia" w:hAnsi="Times New Roman" w:cs="Times New Roman"/>
          <w:bCs/>
          <w:color w:val="000000" w:themeColor="text1"/>
          <w:sz w:val="24"/>
          <w:szCs w:val="24"/>
          <w:vertAlign w:val="superscript"/>
        </w:rPr>
        <w:footnoteReference w:id="2"/>
      </w:r>
      <w:r w:rsidRPr="003F724C">
        <w:rPr>
          <w:rFonts w:ascii="Times New Roman" w:eastAsiaTheme="majorEastAsia" w:hAnsi="Times New Roman" w:cs="Times New Roman"/>
          <w:bCs/>
          <w:color w:val="000000" w:themeColor="text1"/>
          <w:sz w:val="24"/>
          <w:szCs w:val="24"/>
          <w:vertAlign w:val="superscript"/>
        </w:rPr>
        <w:t>.</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Разработка и реализации персонального проекта, направленного на разрешение личностно значимой для обучающегося проблемы.</w:t>
      </w:r>
      <w:proofErr w:type="gramEnd"/>
      <w:r w:rsidRPr="003F724C">
        <w:rPr>
          <w:rFonts w:ascii="Times New Roman" w:eastAsiaTheme="majorEastAsia" w:hAnsi="Times New Roman" w:cs="Times New Roman"/>
          <w:bCs/>
          <w:color w:val="000000" w:themeColor="text1"/>
          <w:sz w:val="24"/>
          <w:szCs w:val="24"/>
        </w:rPr>
        <w:t xml:space="preserve"> Реализация запланированной деятельности по продвижению продукта.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Разработка проектного замысла в рамках избранного </w:t>
      </w:r>
      <w:proofErr w:type="gramStart"/>
      <w:r w:rsidRPr="003F724C">
        <w:rPr>
          <w:rFonts w:ascii="Times New Roman" w:eastAsiaTheme="majorEastAsia" w:hAnsi="Times New Roman" w:cs="Times New Roman"/>
          <w:bCs/>
          <w:color w:val="000000" w:themeColor="text1"/>
          <w:sz w:val="24"/>
          <w:szCs w:val="24"/>
        </w:rPr>
        <w:t>обучающимся</w:t>
      </w:r>
      <w:proofErr w:type="gramEnd"/>
      <w:r w:rsidRPr="003F724C">
        <w:rPr>
          <w:rFonts w:ascii="Times New Roman" w:eastAsiaTheme="majorEastAsia" w:hAnsi="Times New Roman" w:cs="Times New Roman"/>
          <w:bCs/>
          <w:color w:val="000000" w:themeColor="text1"/>
          <w:sz w:val="24"/>
          <w:szCs w:val="24"/>
        </w:rPr>
        <w:t xml:space="preserve"> вида проекта.</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Построение образовательных траекторий и планов в области профессионального самоопределения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Предприятия региона проживания обучающихся, работающие на основе современных производственных технологий.</w:t>
      </w:r>
      <w:proofErr w:type="gramEnd"/>
      <w:r w:rsidRPr="003F724C">
        <w:rPr>
          <w:rFonts w:ascii="Times New Roman" w:eastAsiaTheme="majorEastAsia" w:hAnsi="Times New Roman" w:cs="Times New Roman"/>
          <w:bCs/>
          <w:color w:val="000000" w:themeColor="text1"/>
          <w:sz w:val="24"/>
          <w:szCs w:val="24"/>
        </w:rPr>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w:t>
      </w:r>
      <w:r w:rsidRPr="003F724C">
        <w:rPr>
          <w:rFonts w:ascii="Times New Roman" w:eastAsiaTheme="majorEastAsia" w:hAnsi="Times New Roman" w:cs="Times New Roman"/>
          <w:bCs/>
          <w:i/>
          <w:color w:val="000000" w:themeColor="text1"/>
          <w:sz w:val="24"/>
          <w:szCs w:val="24"/>
        </w:rPr>
        <w:t>Стратегии профессиональной карьеры.</w:t>
      </w:r>
      <w:r w:rsidRPr="003F724C">
        <w:rPr>
          <w:rFonts w:ascii="Times New Roman" w:eastAsiaTheme="majorEastAsia" w:hAnsi="Times New Roman" w:cs="Times New Roman"/>
          <w:bCs/>
          <w:color w:val="000000" w:themeColor="text1"/>
          <w:sz w:val="24"/>
          <w:szCs w:val="24"/>
        </w:rPr>
        <w:t xml:space="preserve"> Современные требования к кадрам. Концепции «обучения для жизни» и «обучения через всю жизнь».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Система профильного обучения: права, обязанности и возможности. </w:t>
      </w:r>
    </w:p>
    <w:p w:rsidR="003F724C" w:rsidRPr="00E9771F"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w:t>
      </w:r>
      <w:r w:rsidR="00E9771F">
        <w:rPr>
          <w:rFonts w:ascii="Times New Roman" w:eastAsiaTheme="majorEastAsia" w:hAnsi="Times New Roman" w:cs="Times New Roman"/>
          <w:bCs/>
          <w:color w:val="000000" w:themeColor="text1"/>
          <w:sz w:val="24"/>
          <w:szCs w:val="24"/>
        </w:rPr>
        <w:t>ри выборе краткосрочного курса.</w:t>
      </w:r>
    </w:p>
    <w:p w:rsidR="003F724C" w:rsidRPr="003F724C" w:rsidRDefault="00E9771F" w:rsidP="00F3332F">
      <w:pPr>
        <w:jc w:val="both"/>
        <w:rPr>
          <w:rFonts w:ascii="Times New Roman" w:eastAsiaTheme="majorEastAsia" w:hAnsi="Times New Roman" w:cs="Times New Roman"/>
          <w:b/>
          <w:bCs/>
          <w:iCs/>
          <w:color w:val="000000" w:themeColor="text1"/>
          <w:sz w:val="24"/>
          <w:szCs w:val="24"/>
        </w:rPr>
      </w:pPr>
      <w:bookmarkStart w:id="117" w:name="_Toc409691716"/>
      <w:bookmarkStart w:id="118" w:name="_Toc410654041"/>
      <w:bookmarkStart w:id="119" w:name="_Toc414553252"/>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.2.2.16. Физическая культура</w:t>
      </w:r>
      <w:bookmarkEnd w:id="117"/>
      <w:bookmarkEnd w:id="118"/>
      <w:bookmarkEnd w:id="119"/>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3F724C">
        <w:rPr>
          <w:rFonts w:ascii="Times New Roman" w:eastAsiaTheme="majorEastAsia" w:hAnsi="Times New Roman" w:cs="Times New Roman"/>
          <w:bCs/>
          <w:color w:val="000000" w:themeColor="text1"/>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Физическая культура как область знаний </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и современное развитие физической культуры</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Олимпийские игры древности.</w:t>
      </w:r>
      <w:r w:rsidR="005C4476">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Возрождение Олимпийских игр и олимпийского движения. Олимпийское движение в России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Современные Олимпийские игры.</w:t>
      </w:r>
      <w:r w:rsidRPr="003F724C">
        <w:rPr>
          <w:rFonts w:ascii="Times New Roman" w:eastAsiaTheme="majorEastAsia" w:hAnsi="Times New Roman" w:cs="Times New Roman"/>
          <w:bCs/>
          <w:color w:val="000000" w:themeColor="text1"/>
          <w:sz w:val="24"/>
          <w:szCs w:val="24"/>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Современное представление о физической культуре (основные понятия)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Физическое развитие человека. </w:t>
      </w:r>
      <w:r w:rsidRPr="003F724C">
        <w:rPr>
          <w:rFonts w:ascii="Times New Roman" w:eastAsiaTheme="majorEastAsia" w:hAnsi="Times New Roman" w:cs="Times New Roman"/>
          <w:bCs/>
          <w:i/>
          <w:color w:val="000000" w:themeColor="text1"/>
          <w:sz w:val="24"/>
          <w:szCs w:val="24"/>
        </w:rPr>
        <w:t>Физическая подготовка, ее связь с укреплением здоровья, развитием физических качеств.</w:t>
      </w:r>
      <w:r w:rsidRPr="003F724C">
        <w:rPr>
          <w:rFonts w:ascii="Times New Roman" w:eastAsiaTheme="majorEastAsia" w:hAnsi="Times New Roman" w:cs="Times New Roman"/>
          <w:bCs/>
          <w:color w:val="000000" w:themeColor="text1"/>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3F724C">
        <w:rPr>
          <w:rFonts w:ascii="Times New Roman" w:eastAsiaTheme="majorEastAsia" w:hAnsi="Times New Roman" w:cs="Times New Roman"/>
          <w:bCs/>
          <w:i/>
          <w:color w:val="000000" w:themeColor="text1"/>
          <w:sz w:val="24"/>
          <w:szCs w:val="24"/>
        </w:rPr>
        <w:t>Спорт и спортивная подготовка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Всероссийский физкультурно-спортивный комплекс «Готов к труду и обороне».</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Физическая культура человека</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F724C">
        <w:rPr>
          <w:rFonts w:ascii="Times New Roman" w:eastAsiaTheme="majorEastAsia" w:hAnsi="Times New Roman" w:cs="Times New Roman"/>
          <w:b/>
          <w:bCs/>
          <w:color w:val="000000" w:themeColor="text1"/>
          <w:sz w:val="24"/>
          <w:szCs w:val="24"/>
        </w:rPr>
        <w:t xml:space="preserve">Способы двигательной (физкультурной) деятельности </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Организация и проведение самостоятельных занятий физической культурой</w:t>
      </w:r>
    </w:p>
    <w:p w:rsidR="003F724C" w:rsidRPr="003F724C" w:rsidRDefault="003F724C" w:rsidP="00F3332F">
      <w:pPr>
        <w:numPr>
          <w:ilvl w:val="0"/>
          <w:numId w:val="29"/>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F724C">
        <w:rPr>
          <w:rFonts w:ascii="Times New Roman" w:eastAsiaTheme="majorEastAsia" w:hAnsi="Times New Roman" w:cs="Times New Roman"/>
          <w:bCs/>
          <w:i/>
          <w:color w:val="000000" w:themeColor="text1"/>
          <w:sz w:val="24"/>
          <w:szCs w:val="24"/>
        </w:rPr>
        <w:t xml:space="preserve">Составление планов и самостоятельное </w:t>
      </w:r>
      <w:r w:rsidRPr="003F724C">
        <w:rPr>
          <w:rFonts w:ascii="Times New Roman" w:eastAsiaTheme="majorEastAsia" w:hAnsi="Times New Roman" w:cs="Times New Roman"/>
          <w:bCs/>
          <w:i/>
          <w:color w:val="000000" w:themeColor="text1"/>
          <w:sz w:val="24"/>
          <w:szCs w:val="24"/>
        </w:rPr>
        <w:lastRenderedPageBreak/>
        <w:t>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F724C">
        <w:rPr>
          <w:rFonts w:ascii="Times New Roman" w:eastAsiaTheme="majorEastAsia" w:hAnsi="Times New Roman" w:cs="Times New Roman"/>
          <w:bCs/>
          <w:color w:val="000000" w:themeColor="text1"/>
          <w:sz w:val="24"/>
          <w:szCs w:val="24"/>
        </w:rPr>
        <w:t xml:space="preserve"> Организация досуга средствами физической культуры. </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Оценка эффективности занятий физической культурой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Физическое совершенствование</w:t>
      </w:r>
    </w:p>
    <w:p w:rsidR="003F724C" w:rsidRPr="003F724C" w:rsidRDefault="003F724C" w:rsidP="00F3332F">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Физкультурно-оздоровительная деятельность</w:t>
      </w:r>
    </w:p>
    <w:p w:rsidR="003F724C" w:rsidRPr="003F724C" w:rsidRDefault="003F724C" w:rsidP="00F3332F">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F724C">
        <w:rPr>
          <w:rFonts w:ascii="Times New Roman" w:eastAsiaTheme="majorEastAsia" w:hAnsi="Times New Roman" w:cs="Times New Roman"/>
          <w:bCs/>
          <w:i/>
          <w:color w:val="000000" w:themeColor="text1"/>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Спортивно-оздоровительная деятельность</w:t>
      </w:r>
      <w:r w:rsidRPr="003F724C">
        <w:rPr>
          <w:rFonts w:ascii="Times New Roman" w:eastAsiaTheme="majorEastAsia" w:hAnsi="Times New Roman" w:cs="Times New Roman"/>
          <w:b/>
          <w:bCs/>
          <w:color w:val="000000" w:themeColor="text1"/>
          <w:sz w:val="24"/>
          <w:szCs w:val="24"/>
          <w:vertAlign w:val="superscript"/>
        </w:rPr>
        <w:footnoteReference w:id="3"/>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3F724C">
        <w:rPr>
          <w:rFonts w:ascii="Times New Roman" w:eastAsiaTheme="majorEastAsia" w:hAnsi="Times New Roman" w:cs="Times New Roman"/>
          <w:bCs/>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F724C">
        <w:rPr>
          <w:rFonts w:ascii="Times New Roman" w:eastAsiaTheme="majorEastAsia" w:hAnsi="Times New Roman" w:cs="Times New Roman"/>
          <w:bCs/>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3F724C">
        <w:rPr>
          <w:rFonts w:ascii="Times New Roman" w:eastAsiaTheme="majorEastAsia" w:hAnsi="Times New Roman" w:cs="Times New Roman"/>
          <w:bCs/>
          <w:i/>
          <w:color w:val="000000" w:themeColor="text1"/>
          <w:sz w:val="24"/>
          <w:szCs w:val="24"/>
        </w:rPr>
        <w:t>мини-футбол</w:t>
      </w:r>
      <w:r w:rsidRPr="003F724C">
        <w:rPr>
          <w:rFonts w:ascii="Times New Roman" w:eastAsiaTheme="majorEastAsia" w:hAnsi="Times New Roman" w:cs="Times New Roman"/>
          <w:bCs/>
          <w:color w:val="000000" w:themeColor="text1"/>
          <w:sz w:val="24"/>
          <w:szCs w:val="24"/>
        </w:rPr>
        <w:t xml:space="preserve">, волейбол, баскетбол. Правила спортивных игр. Игры по правилам. </w:t>
      </w:r>
      <w:r w:rsidRPr="003F724C">
        <w:rPr>
          <w:rFonts w:ascii="Times New Roman" w:eastAsiaTheme="majorEastAsia" w:hAnsi="Times New Roman" w:cs="Times New Roman"/>
          <w:bCs/>
          <w:i/>
          <w:color w:val="000000" w:themeColor="text1"/>
          <w:sz w:val="24"/>
          <w:szCs w:val="24"/>
        </w:rPr>
        <w:t>Национальные виды спорта: технико-тактические действия и правила.</w:t>
      </w:r>
      <w:r w:rsidR="00531BB4">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3F724C">
        <w:rPr>
          <w:rFonts w:ascii="Times New Roman" w:eastAsiaTheme="majorEastAsia" w:hAnsi="Times New Roman" w:cs="Times New Roman"/>
          <w:bCs/>
          <w:color w:val="000000" w:themeColor="text1"/>
          <w:sz w:val="24"/>
          <w:szCs w:val="24"/>
        </w:rPr>
        <w:t xml:space="preserve"> Лыжные гонки:</w:t>
      </w:r>
      <w:r w:rsidRPr="003F724C">
        <w:rPr>
          <w:rFonts w:ascii="Times New Roman" w:eastAsiaTheme="majorEastAsia" w:hAnsi="Times New Roman" w:cs="Times New Roman"/>
          <w:bCs/>
          <w:color w:val="000000" w:themeColor="text1"/>
          <w:sz w:val="24"/>
          <w:szCs w:val="24"/>
          <w:vertAlign w:val="superscript"/>
        </w:rPr>
        <w:footnoteReference w:id="4"/>
      </w:r>
      <w:r w:rsidRPr="003F724C">
        <w:rPr>
          <w:rFonts w:ascii="Times New Roman" w:eastAsiaTheme="majorEastAsia" w:hAnsi="Times New Roman" w:cs="Times New Roman"/>
          <w:bCs/>
          <w:color w:val="000000" w:themeColor="text1"/>
          <w:sz w:val="24"/>
          <w:szCs w:val="24"/>
        </w:rPr>
        <w:t xml:space="preserve"> передвижение на лыжах разными способами. Подъемы, спуски, повороты, торможения.</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Прикладно-ориентированная физкультурная деятельность</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w:t>
      </w:r>
      <w:r w:rsidRPr="003F724C">
        <w:rPr>
          <w:rFonts w:ascii="Times New Roman" w:eastAsiaTheme="majorEastAsia" w:hAnsi="Times New Roman" w:cs="Times New Roman"/>
          <w:bCs/>
          <w:i/>
          <w:color w:val="000000" w:themeColor="text1"/>
          <w:sz w:val="24"/>
          <w:szCs w:val="24"/>
        </w:rPr>
        <w:lastRenderedPageBreak/>
        <w:t>препятствий, включающие разнообразные прикладные упражнения.</w:t>
      </w:r>
      <w:r w:rsidRPr="003F724C">
        <w:rPr>
          <w:rFonts w:ascii="Times New Roman" w:eastAsiaTheme="majorEastAsia" w:hAnsi="Times New Roman" w:cs="Times New Roman"/>
          <w:bCs/>
          <w:color w:val="000000" w:themeColor="text1"/>
          <w:sz w:val="24"/>
          <w:szCs w:val="24"/>
        </w:rPr>
        <w:t xml:space="preserve"> Общефизическая подготовка. </w:t>
      </w:r>
      <w:proofErr w:type="gramStart"/>
      <w:r w:rsidRPr="003F724C">
        <w:rPr>
          <w:rFonts w:ascii="Times New Roman" w:eastAsiaTheme="majorEastAsia" w:hAnsi="Times New Roman" w:cs="Times New Roman"/>
          <w:bCs/>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F724C">
        <w:rPr>
          <w:rFonts w:ascii="Times New Roman" w:eastAsiaTheme="majorEastAsia" w:hAnsi="Times New Roman" w:cs="Times New Roman"/>
          <w:bCs/>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F724C" w:rsidRPr="003F724C" w:rsidRDefault="003F724C" w:rsidP="00F3332F">
      <w:pPr>
        <w:jc w:val="both"/>
        <w:rPr>
          <w:rFonts w:ascii="Times New Roman" w:eastAsiaTheme="majorEastAsia" w:hAnsi="Times New Roman" w:cs="Times New Roman"/>
          <w:bCs/>
          <w:color w:val="000000" w:themeColor="text1"/>
          <w:sz w:val="24"/>
          <w:szCs w:val="24"/>
        </w:rPr>
      </w:pPr>
    </w:p>
    <w:p w:rsidR="003F724C" w:rsidRPr="003F724C" w:rsidRDefault="00E9771F" w:rsidP="00F3332F">
      <w:pPr>
        <w:jc w:val="both"/>
        <w:rPr>
          <w:rFonts w:ascii="Times New Roman" w:eastAsiaTheme="majorEastAsia" w:hAnsi="Times New Roman" w:cs="Times New Roman"/>
          <w:b/>
          <w:bCs/>
          <w:iCs/>
          <w:color w:val="000000" w:themeColor="text1"/>
          <w:sz w:val="24"/>
          <w:szCs w:val="24"/>
        </w:rPr>
      </w:pPr>
      <w:bookmarkStart w:id="120" w:name="_Toc409691717"/>
      <w:bookmarkStart w:id="121" w:name="_Toc410654042"/>
      <w:bookmarkStart w:id="122" w:name="_Toc414553253"/>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.2.2.17. Основы безопасности жизнедеятельности</w:t>
      </w:r>
      <w:bookmarkEnd w:id="120"/>
      <w:bookmarkEnd w:id="121"/>
      <w:bookmarkEnd w:id="122"/>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Основы безопасности жизнедеятельности как учебный предмет обеспечивает:</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знаний о безопасном поведении в повседневной жизнедеятельности;</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понимание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необходимости беречь и сохранять свое здоровье как индивидуальную и общественную ценность;</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lastRenderedPageBreak/>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необходимости сохранения природы и окружающей среды для полноценной жизни человека;</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w:t>
      </w:r>
      <w:proofErr w:type="gramStart"/>
      <w:r w:rsidRPr="003F724C">
        <w:rPr>
          <w:rFonts w:ascii="Times New Roman" w:eastAsiaTheme="majorEastAsia" w:hAnsi="Times New Roman" w:cs="Times New Roman"/>
          <w:bCs/>
          <w:color w:val="000000" w:themeColor="text1"/>
          <w:sz w:val="24"/>
          <w:szCs w:val="24"/>
        </w:rPr>
        <w:t>обучающимися</w:t>
      </w:r>
      <w:proofErr w:type="gramEnd"/>
      <w:r w:rsidRPr="003F724C">
        <w:rPr>
          <w:rFonts w:ascii="Times New Roman" w:eastAsiaTheme="majorEastAsia" w:hAnsi="Times New Roman" w:cs="Times New Roman"/>
          <w:bCs/>
          <w:color w:val="000000" w:themeColor="text1"/>
          <w:sz w:val="24"/>
          <w:szCs w:val="24"/>
        </w:rPr>
        <w:t xml:space="preserve"> умений экологического проектирования безопасной жизнедеятельности с учетом природных, техногенных и социальных рисков;</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оказывать первую помощь пострадавшим;</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готовность проявлять предосторожность в ситуациях неопределенности;</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использовать средства индивидуальной и коллективной защиты.</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и понимание учебного предмета «Основы безопасности жизнедеятельности» направлено </w:t>
      </w:r>
      <w:proofErr w:type="gramStart"/>
      <w:r w:rsidRPr="003F724C">
        <w:rPr>
          <w:rFonts w:ascii="Times New Roman" w:eastAsiaTheme="majorEastAsia" w:hAnsi="Times New Roman" w:cs="Times New Roman"/>
          <w:bCs/>
          <w:color w:val="000000" w:themeColor="text1"/>
          <w:sz w:val="24"/>
          <w:szCs w:val="24"/>
        </w:rPr>
        <w:t>на</w:t>
      </w:r>
      <w:proofErr w:type="gramEnd"/>
      <w:r w:rsidRPr="003F724C">
        <w:rPr>
          <w:rFonts w:ascii="Times New Roman" w:eastAsiaTheme="majorEastAsia" w:hAnsi="Times New Roman" w:cs="Times New Roman"/>
          <w:bCs/>
          <w:color w:val="000000" w:themeColor="text1"/>
          <w:sz w:val="24"/>
          <w:szCs w:val="24"/>
        </w:rPr>
        <w:t>:</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воспитание у </w:t>
      </w:r>
      <w:proofErr w:type="gramStart"/>
      <w:r w:rsidRPr="003F724C">
        <w:rPr>
          <w:rFonts w:ascii="Times New Roman" w:eastAsiaTheme="majorEastAsia" w:hAnsi="Times New Roman" w:cs="Times New Roman"/>
          <w:bCs/>
          <w:color w:val="000000" w:themeColor="text1"/>
          <w:sz w:val="24"/>
          <w:szCs w:val="24"/>
        </w:rPr>
        <w:t>обучающихся</w:t>
      </w:r>
      <w:proofErr w:type="gramEnd"/>
      <w:r w:rsidRPr="003F724C">
        <w:rPr>
          <w:rFonts w:ascii="Times New Roman" w:eastAsiaTheme="majorEastAsia" w:hAnsi="Times New Roman" w:cs="Times New Roman"/>
          <w:bCs/>
          <w:color w:val="000000" w:themeColor="text1"/>
          <w:sz w:val="24"/>
          <w:szCs w:val="24"/>
        </w:rPr>
        <w:t xml:space="preserve"> чувства ответственности за личную безопасность, ценностного отношения к своему здоровью и жизни;</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F724C" w:rsidRPr="003F724C" w:rsidRDefault="003F724C" w:rsidP="00F3332F">
      <w:pPr>
        <w:numPr>
          <w:ilvl w:val="0"/>
          <w:numId w:val="35"/>
        </w:num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формирование у обучающихся</w:t>
      </w:r>
      <w:r w:rsidR="00531BB4">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w:t>
      </w:r>
      <w:r w:rsidRPr="003F724C">
        <w:rPr>
          <w:rFonts w:ascii="Times New Roman" w:eastAsiaTheme="majorEastAsia" w:hAnsi="Times New Roman" w:cs="Times New Roman"/>
          <w:bCs/>
          <w:color w:val="000000" w:themeColor="text1"/>
          <w:sz w:val="24"/>
          <w:szCs w:val="24"/>
        </w:rPr>
        <w:lastRenderedPageBreak/>
        <w:t>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3F724C">
        <w:rPr>
          <w:rFonts w:ascii="Times New Roman" w:eastAsiaTheme="majorEastAsia" w:hAnsi="Times New Roman" w:cs="Times New Roman"/>
          <w:bCs/>
          <w:color w:val="000000" w:themeColor="text1"/>
          <w:sz w:val="24"/>
          <w:szCs w:val="24"/>
        </w:rPr>
        <w:t xml:space="preserve"> уч</w:t>
      </w:r>
      <w:r w:rsidR="00E9771F">
        <w:rPr>
          <w:rFonts w:ascii="Times New Roman" w:eastAsiaTheme="majorEastAsia" w:hAnsi="Times New Roman" w:cs="Times New Roman"/>
          <w:bCs/>
          <w:color w:val="000000" w:themeColor="text1"/>
          <w:sz w:val="24"/>
          <w:szCs w:val="24"/>
        </w:rPr>
        <w:t xml:space="preserve">ебного времени. </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безопасности личности, общества и государства</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Основы комплексной безопасности </w:t>
      </w:r>
    </w:p>
    <w:p w:rsidR="003F724C" w:rsidRPr="003F724C" w:rsidRDefault="003F724C" w:rsidP="00F3332F">
      <w:pPr>
        <w:jc w:val="both"/>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3F724C">
        <w:rPr>
          <w:rFonts w:ascii="Times New Roman" w:eastAsiaTheme="majorEastAsia" w:hAnsi="Times New Roman" w:cs="Times New Roman"/>
          <w:bCs/>
          <w:i/>
          <w:color w:val="000000" w:themeColor="text1"/>
          <w:sz w:val="24"/>
          <w:szCs w:val="24"/>
        </w:rPr>
        <w:t>Средства индивидуальной защиты велосипедиста.</w:t>
      </w:r>
      <w:r w:rsidRPr="003F724C">
        <w:rPr>
          <w:rFonts w:ascii="Times New Roman" w:eastAsiaTheme="majorEastAsia" w:hAnsi="Times New Roman" w:cs="Times New Roman"/>
          <w:bCs/>
          <w:color w:val="000000" w:themeColor="text1"/>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3F724C">
        <w:rPr>
          <w:rFonts w:ascii="Times New Roman" w:eastAsiaTheme="majorEastAsia" w:hAnsi="Times New Roman" w:cs="Times New Roman"/>
          <w:bCs/>
          <w:i/>
          <w:color w:val="000000" w:themeColor="text1"/>
          <w:sz w:val="24"/>
          <w:szCs w:val="24"/>
        </w:rPr>
        <w:t>и поездках.</w:t>
      </w:r>
      <w:r w:rsidRPr="003F724C">
        <w:rPr>
          <w:rFonts w:ascii="Times New Roman" w:eastAsiaTheme="majorEastAsia" w:hAnsi="Times New Roman" w:cs="Times New Roman"/>
          <w:bCs/>
          <w:color w:val="000000" w:themeColor="text1"/>
          <w:sz w:val="24"/>
          <w:szCs w:val="24"/>
        </w:rPr>
        <w:t xml:space="preserve"> Правила поведения в автономных условиях. Сигналы бедствия, способы их подачи и ответы на них. </w:t>
      </w:r>
      <w:proofErr w:type="gramStart"/>
      <w:r w:rsidRPr="003F724C">
        <w:rPr>
          <w:rFonts w:ascii="Times New Roman" w:eastAsiaTheme="majorEastAsia" w:hAnsi="Times New Roman" w:cs="Times New Roman"/>
          <w:bCs/>
          <w:color w:val="000000" w:themeColor="text1"/>
          <w:sz w:val="24"/>
          <w:szCs w:val="24"/>
        </w:rPr>
        <w:t xml:space="preserve">Правила безопасности в ситуациях криминогенного характера (квартира, улица, подъезд, лифт, карманная кража, мошенничество, </w:t>
      </w:r>
      <w:r w:rsidRPr="003F724C">
        <w:rPr>
          <w:rFonts w:ascii="Times New Roman" w:eastAsiaTheme="majorEastAsia" w:hAnsi="Times New Roman" w:cs="Times New Roman"/>
          <w:bCs/>
          <w:i/>
          <w:color w:val="000000" w:themeColor="text1"/>
          <w:sz w:val="24"/>
          <w:szCs w:val="24"/>
        </w:rPr>
        <w:t>самозащита покупателя</w:t>
      </w:r>
      <w:r w:rsidRPr="003F724C">
        <w:rPr>
          <w:rFonts w:ascii="Times New Roman" w:eastAsiaTheme="majorEastAsia" w:hAnsi="Times New Roman" w:cs="Times New Roman"/>
          <w:bCs/>
          <w:color w:val="000000" w:themeColor="text1"/>
          <w:sz w:val="24"/>
          <w:szCs w:val="24"/>
        </w:rPr>
        <w:t>).</w:t>
      </w:r>
      <w:proofErr w:type="gramEnd"/>
      <w:r w:rsidRPr="003F724C">
        <w:rPr>
          <w:rFonts w:ascii="Times New Roman" w:eastAsiaTheme="majorEastAsia" w:hAnsi="Times New Roman" w:cs="Times New Roman"/>
          <w:bCs/>
          <w:color w:val="000000" w:themeColor="text1"/>
          <w:sz w:val="24"/>
          <w:szCs w:val="24"/>
        </w:rPr>
        <w:t xml:space="preserve"> Элементарные способы самозащиты. </w:t>
      </w:r>
      <w:r w:rsidRPr="003F724C">
        <w:rPr>
          <w:rFonts w:ascii="Times New Roman" w:eastAsiaTheme="majorEastAsia" w:hAnsi="Times New Roman" w:cs="Times New Roman"/>
          <w:bCs/>
          <w:i/>
          <w:color w:val="000000" w:themeColor="text1"/>
          <w:sz w:val="24"/>
          <w:szCs w:val="24"/>
        </w:rPr>
        <w:t>Информационная безопасность подростка.</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Защита населения Российской Федерации от чрезвычайных ситуаций</w:t>
      </w:r>
    </w:p>
    <w:p w:rsidR="003F724C" w:rsidRPr="003F724C" w:rsidRDefault="003F724C" w:rsidP="00F3332F">
      <w:pPr>
        <w:jc w:val="both"/>
        <w:rPr>
          <w:rFonts w:ascii="Times New Roman" w:eastAsiaTheme="majorEastAsia" w:hAnsi="Times New Roman" w:cs="Times New Roman"/>
          <w:bCs/>
          <w:color w:val="000000" w:themeColor="text1"/>
          <w:sz w:val="24"/>
          <w:szCs w:val="24"/>
        </w:rPr>
      </w:pPr>
      <w:proofErr w:type="gramStart"/>
      <w:r w:rsidRPr="003F724C">
        <w:rPr>
          <w:rFonts w:ascii="Times New Roman" w:eastAsiaTheme="majorEastAsia" w:hAnsi="Times New Roman" w:cs="Times New Roman"/>
          <w:bCs/>
          <w:color w:val="000000" w:themeColor="text1"/>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3F724C">
        <w:rPr>
          <w:rFonts w:ascii="Times New Roman" w:eastAsiaTheme="majorEastAsia" w:hAnsi="Times New Roman" w:cs="Times New Roman"/>
          <w:bCs/>
          <w:color w:val="000000" w:themeColor="text1"/>
          <w:sz w:val="24"/>
          <w:szCs w:val="24"/>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w:t>
      </w:r>
      <w:r w:rsidRPr="003F724C">
        <w:rPr>
          <w:rFonts w:ascii="Times New Roman" w:eastAsiaTheme="majorEastAsia" w:hAnsi="Times New Roman" w:cs="Times New Roman"/>
          <w:bCs/>
          <w:color w:val="000000" w:themeColor="text1"/>
          <w:sz w:val="24"/>
          <w:szCs w:val="24"/>
        </w:rPr>
        <w:lastRenderedPageBreak/>
        <w:t>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противодействия терроризму, экстремизму и наркотизму в Российской Федерации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Терроризм, экстремизм, наркотизм - сущность и угрозы безопасности личности и общества. </w:t>
      </w:r>
      <w:r w:rsidRPr="003F724C">
        <w:rPr>
          <w:rFonts w:ascii="Times New Roman" w:eastAsiaTheme="majorEastAsia" w:hAnsi="Times New Roman" w:cs="Times New Roman"/>
          <w:bCs/>
          <w:i/>
          <w:color w:val="000000" w:themeColor="text1"/>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F724C">
        <w:rPr>
          <w:rFonts w:ascii="Times New Roman" w:eastAsiaTheme="majorEastAsia" w:hAnsi="Times New Roman" w:cs="Times New Roman"/>
          <w:bCs/>
          <w:color w:val="000000" w:themeColor="text1"/>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медицинских знаний и здорового образа жизни</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здорового образа жизни</w:t>
      </w:r>
    </w:p>
    <w:p w:rsidR="003F724C" w:rsidRPr="003F724C"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proofErr w:type="gramStart"/>
      <w:r w:rsidRPr="003F724C">
        <w:rPr>
          <w:rFonts w:ascii="Times New Roman" w:eastAsiaTheme="majorEastAsia" w:hAnsi="Times New Roman" w:cs="Times New Roman"/>
          <w:bCs/>
          <w:color w:val="000000" w:themeColor="text1"/>
          <w:sz w:val="24"/>
          <w:szCs w:val="24"/>
        </w:rPr>
        <w:t>.П</w:t>
      </w:r>
      <w:proofErr w:type="gramEnd"/>
      <w:r w:rsidRPr="003F724C">
        <w:rPr>
          <w:rFonts w:ascii="Times New Roman" w:eastAsiaTheme="majorEastAsia" w:hAnsi="Times New Roman" w:cs="Times New Roman"/>
          <w:bCs/>
          <w:color w:val="000000" w:themeColor="text1"/>
          <w:sz w:val="24"/>
          <w:szCs w:val="24"/>
        </w:rPr>
        <w:t xml:space="preserve">рофилактика вредных привычек и их факторов. </w:t>
      </w:r>
      <w:r w:rsidRPr="003F724C">
        <w:rPr>
          <w:rFonts w:ascii="Times New Roman" w:eastAsiaTheme="majorEastAsia" w:hAnsi="Times New Roman" w:cs="Times New Roman"/>
          <w:bCs/>
          <w:i/>
          <w:color w:val="000000" w:themeColor="text1"/>
          <w:sz w:val="24"/>
          <w:szCs w:val="24"/>
        </w:rPr>
        <w:t>Семья в современном обществе. Права и обязанности супругов. Защита прав ребенка.</w:t>
      </w:r>
    </w:p>
    <w:p w:rsidR="003F724C" w:rsidRPr="003F724C" w:rsidRDefault="003F724C" w:rsidP="00F3332F">
      <w:pPr>
        <w:jc w:val="both"/>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медицинских знаний и оказание первой помощи</w:t>
      </w:r>
    </w:p>
    <w:p w:rsidR="00B53125" w:rsidRPr="00E9771F" w:rsidRDefault="003F724C" w:rsidP="00F3332F">
      <w:pPr>
        <w:jc w:val="both"/>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3F724C">
        <w:rPr>
          <w:rFonts w:ascii="Times New Roman" w:eastAsiaTheme="majorEastAsia" w:hAnsi="Times New Roman" w:cs="Times New Roman"/>
          <w:bCs/>
          <w:i/>
          <w:color w:val="000000" w:themeColor="text1"/>
          <w:sz w:val="24"/>
          <w:szCs w:val="24"/>
        </w:rPr>
        <w:t>Основные неинфекционные и инфекционные заболевания</w:t>
      </w:r>
      <w:proofErr w:type="gramStart"/>
      <w:r w:rsidRPr="003F724C">
        <w:rPr>
          <w:rFonts w:ascii="Times New Roman" w:eastAsiaTheme="majorEastAsia" w:hAnsi="Times New Roman" w:cs="Times New Roman"/>
          <w:bCs/>
          <w:i/>
          <w:color w:val="000000" w:themeColor="text1"/>
          <w:sz w:val="24"/>
          <w:szCs w:val="24"/>
        </w:rPr>
        <w:t>,и</w:t>
      </w:r>
      <w:proofErr w:type="gramEnd"/>
      <w:r w:rsidRPr="003F724C">
        <w:rPr>
          <w:rFonts w:ascii="Times New Roman" w:eastAsiaTheme="majorEastAsia" w:hAnsi="Times New Roman" w:cs="Times New Roman"/>
          <w:bCs/>
          <w:i/>
          <w:color w:val="000000" w:themeColor="text1"/>
          <w:sz w:val="24"/>
          <w:szCs w:val="24"/>
        </w:rPr>
        <w:t>х профилактика</w:t>
      </w:r>
      <w:r w:rsidRPr="003F724C">
        <w:rPr>
          <w:rFonts w:ascii="Times New Roman" w:eastAsiaTheme="majorEastAsia" w:hAnsi="Times New Roman" w:cs="Times New Roman"/>
          <w:bCs/>
          <w:color w:val="000000" w:themeColor="text1"/>
          <w:sz w:val="24"/>
          <w:szCs w:val="24"/>
        </w:rPr>
        <w:t>. Первая помощь при отравлениях. Первая помощь при тепловом (солнечном) ударе. Первая помощь при укусе насекомых и змей.</w:t>
      </w:r>
      <w:r w:rsidRPr="003F724C">
        <w:rPr>
          <w:rFonts w:ascii="Times New Roman" w:eastAsiaTheme="majorEastAsia" w:hAnsi="Times New Roman" w:cs="Times New Roman"/>
          <w:bCs/>
          <w:i/>
          <w:color w:val="000000" w:themeColor="text1"/>
          <w:sz w:val="24"/>
          <w:szCs w:val="24"/>
        </w:rPr>
        <w:t xml:space="preserve"> Первая помощь при остановке сердечной деятельности. Первая помощь при коме.</w:t>
      </w:r>
      <w:r w:rsidR="00531BB4">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Особенности оказания первой помощи при поражении электрическим током.</w:t>
      </w:r>
    </w:p>
    <w:p w:rsidR="004F24EF" w:rsidRPr="00B71F64" w:rsidRDefault="00B53125" w:rsidP="00F3332F">
      <w:pPr>
        <w:pStyle w:val="2"/>
        <w:spacing w:before="0"/>
        <w:contextualSpacing/>
        <w:jc w:val="both"/>
        <w:rPr>
          <w:rFonts w:ascii="Times New Roman" w:hAnsi="Times New Roman" w:cs="Times New Roman"/>
          <w:i/>
          <w:color w:val="000000" w:themeColor="text1"/>
          <w:sz w:val="24"/>
          <w:szCs w:val="24"/>
        </w:rPr>
      </w:pPr>
      <w:bookmarkStart w:id="123" w:name="_Toc422483780"/>
      <w:r>
        <w:rPr>
          <w:rFonts w:ascii="Times New Roman" w:hAnsi="Times New Roman" w:cs="Times New Roman"/>
          <w:i/>
          <w:color w:val="000000" w:themeColor="text1"/>
          <w:sz w:val="24"/>
          <w:szCs w:val="24"/>
        </w:rPr>
        <w:t>3</w:t>
      </w:r>
      <w:r w:rsidR="0051164E">
        <w:rPr>
          <w:rFonts w:ascii="Times New Roman" w:hAnsi="Times New Roman" w:cs="Times New Roman"/>
          <w:i/>
          <w:color w:val="000000" w:themeColor="text1"/>
          <w:sz w:val="24"/>
          <w:szCs w:val="24"/>
        </w:rPr>
        <w:t>.3</w:t>
      </w:r>
      <w:r w:rsidR="008F6C4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Примечание</w:t>
      </w:r>
      <w:bookmarkEnd w:id="123"/>
    </w:p>
    <w:p w:rsidR="004F24EF" w:rsidRPr="00B71F64" w:rsidRDefault="004F24EF" w:rsidP="00F3332F">
      <w:pPr>
        <w:spacing w:after="0"/>
        <w:ind w:firstLine="426"/>
        <w:contextualSpacing/>
        <w:jc w:val="both"/>
        <w:rPr>
          <w:rFonts w:ascii="Times New Roman" w:hAnsi="Times New Roman" w:cs="Times New Roman"/>
          <w:color w:val="000000"/>
          <w:sz w:val="24"/>
          <w:szCs w:val="24"/>
        </w:rPr>
      </w:pPr>
      <w:r w:rsidRPr="00B71F64">
        <w:rPr>
          <w:rFonts w:ascii="Times New Roman" w:hAnsi="Times New Roman" w:cs="Times New Roman"/>
          <w:b/>
          <w:bCs/>
          <w:i/>
          <w:iCs/>
          <w:sz w:val="24"/>
          <w:szCs w:val="24"/>
        </w:rPr>
        <w:t>Программы отдельных учебных предметов, курсов</w:t>
      </w:r>
      <w:r w:rsidRPr="00B71F64">
        <w:rPr>
          <w:rFonts w:ascii="Times New Roman" w:hAnsi="Times New Roman" w:cs="Times New Roman"/>
          <w:sz w:val="24"/>
          <w:szCs w:val="24"/>
        </w:rPr>
        <w:t xml:space="preserve"> содержит рабочие программы учебных предметов, курсов в соответствии с учебным планом школы. </w:t>
      </w:r>
      <w:r w:rsidRPr="00B71F64">
        <w:rPr>
          <w:rFonts w:ascii="Times New Roman" w:hAnsi="Times New Roman" w:cs="Times New Roman"/>
          <w:color w:val="000000"/>
          <w:sz w:val="24"/>
          <w:szCs w:val="24"/>
        </w:rPr>
        <w:t>Разработка и утверждение рабочих программ учебных курсов и дис</w:t>
      </w:r>
      <w:r w:rsidRPr="00B71F64">
        <w:rPr>
          <w:rFonts w:ascii="Times New Roman" w:hAnsi="Times New Roman" w:cs="Times New Roman"/>
          <w:color w:val="000000"/>
          <w:sz w:val="24"/>
          <w:szCs w:val="24"/>
        </w:rPr>
        <w:softHyphen/>
        <w:t xml:space="preserve">циплин относятся к компетенции образовательных учреждений (п. 6 и 7 ст. 32 Закона РФ «Об образовании»). </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Рабочая программа является составной частью образовательной программы образовательного учреждения.</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При составлении, согласовании и утверждении рабочей программы должно быть обеспечено ее соответствие следующим документам:</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федеральному государственному образовательному стандарту общего образования;</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требованиям к результатам освоения основной образовательной программы общего образования;</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программе формирования универсальных учебных действий;</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основной образовательной программе общего образования;</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примерной программе дисциплины, утвержденной Министерством образования и науки РФ (или авторской программе, прошедшей экспертизу и апробацию)</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федеральному перечню учебников.</w:t>
      </w:r>
    </w:p>
    <w:p w:rsidR="004F24EF" w:rsidRPr="00B71F64" w:rsidRDefault="004F24EF" w:rsidP="00F3332F">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Рабочая программа учебного предмета может быть единой для всех работающих в данной школе учителей или индивидуальной. </w:t>
      </w:r>
    </w:p>
    <w:p w:rsidR="004F24EF" w:rsidRPr="00B71F64" w:rsidRDefault="004F24EF" w:rsidP="00F3332F">
      <w:pPr>
        <w:spacing w:after="0"/>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Учитывая, что каждое образовательное учреждение разрабатывает свои локальные акты (Положение об учебной рабочей программе педагога), использует в образовательном процессе свой вариант УМК, то в данном разделе будет представлена одна рабочая  программа  по  предмету  (как пример из опыта работы педагогов школы). </w:t>
      </w:r>
    </w:p>
    <w:p w:rsidR="004F24EF" w:rsidRPr="00B71F64" w:rsidRDefault="004F24EF" w:rsidP="00F3332F">
      <w:pPr>
        <w:spacing w:after="0"/>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Изложение примерных программ учебных предметов, курсов, предусмотренных к изучению на ступени основного общего образования, приведено в Приложении к Примерной основной образовательной программе (Примерная основная образовательная программа образовательного учреждения.</w:t>
      </w:r>
      <w:proofErr w:type="gramEnd"/>
      <w:r w:rsidRPr="00B71F64">
        <w:rPr>
          <w:rFonts w:ascii="Times New Roman" w:hAnsi="Times New Roman" w:cs="Times New Roman"/>
          <w:sz w:val="24"/>
          <w:szCs w:val="24"/>
        </w:rPr>
        <w:t xml:space="preserve"> Основная школа / [сост. Е. С. Савинов]. </w:t>
      </w:r>
      <w:proofErr w:type="gramStart"/>
      <w:r w:rsidRPr="00B71F64">
        <w:rPr>
          <w:rFonts w:ascii="Times New Roman" w:hAnsi="Times New Roman" w:cs="Times New Roman"/>
          <w:sz w:val="24"/>
          <w:szCs w:val="24"/>
        </w:rPr>
        <w:t>М.: Просвещение, 2011).</w:t>
      </w:r>
      <w:proofErr w:type="gramEnd"/>
    </w:p>
    <w:p w:rsidR="004F24EF" w:rsidRPr="00F3332F" w:rsidRDefault="004F24EF" w:rsidP="00F3332F">
      <w:pPr>
        <w:spacing w:after="0"/>
        <w:contextualSpacing/>
        <w:jc w:val="both"/>
        <w:rPr>
          <w:rFonts w:ascii="Times New Roman" w:hAnsi="Times New Roman" w:cs="Times New Roman"/>
          <w:color w:val="FF0000"/>
          <w:sz w:val="24"/>
          <w:szCs w:val="24"/>
        </w:rPr>
      </w:pPr>
      <w:r w:rsidRPr="00F3332F">
        <w:rPr>
          <w:rFonts w:ascii="Times New Roman" w:hAnsi="Times New Roman" w:cs="Times New Roman"/>
          <w:color w:val="FF0000"/>
          <w:sz w:val="24"/>
          <w:szCs w:val="24"/>
          <w:vertAlign w:val="superscript"/>
        </w:rPr>
        <w:t>1</w:t>
      </w:r>
      <w:r w:rsidRPr="00F3332F">
        <w:rPr>
          <w:rFonts w:ascii="Times New Roman" w:hAnsi="Times New Roman" w:cs="Times New Roman"/>
          <w:color w:val="FF0000"/>
          <w:sz w:val="24"/>
          <w:szCs w:val="24"/>
        </w:rPr>
        <w:t xml:space="preserve"> Фундаментальное ядро содержания общего образования / Рос</w:t>
      </w:r>
      <w:proofErr w:type="gramStart"/>
      <w:r w:rsidRPr="00F3332F">
        <w:rPr>
          <w:rFonts w:ascii="Times New Roman" w:hAnsi="Times New Roman" w:cs="Times New Roman"/>
          <w:color w:val="FF0000"/>
          <w:sz w:val="24"/>
          <w:szCs w:val="24"/>
        </w:rPr>
        <w:t>.а</w:t>
      </w:r>
      <w:proofErr w:type="gramEnd"/>
      <w:r w:rsidRPr="00F3332F">
        <w:rPr>
          <w:rFonts w:ascii="Times New Roman" w:hAnsi="Times New Roman" w:cs="Times New Roman"/>
          <w:color w:val="FF0000"/>
          <w:sz w:val="24"/>
          <w:szCs w:val="24"/>
        </w:rPr>
        <w:t>кад. наук, Рос. акад. образования;  под ред. В. В. Козлова, А. М. Кондакова. 4-е изд., дораб. – М.: Просвещение, 2011. С. 36.</w:t>
      </w:r>
    </w:p>
    <w:p w:rsidR="004F24EF" w:rsidRPr="00F3332F" w:rsidRDefault="004F24EF" w:rsidP="00F3332F">
      <w:pPr>
        <w:spacing w:after="0"/>
        <w:contextualSpacing/>
        <w:jc w:val="both"/>
        <w:rPr>
          <w:rFonts w:ascii="Times New Roman" w:hAnsi="Times New Roman" w:cs="Times New Roman"/>
          <w:color w:val="FF0000"/>
          <w:sz w:val="24"/>
          <w:szCs w:val="24"/>
        </w:rPr>
      </w:pPr>
      <w:r w:rsidRPr="00F3332F">
        <w:rPr>
          <w:rFonts w:ascii="Times New Roman" w:hAnsi="Times New Roman" w:cs="Times New Roman"/>
          <w:color w:val="FF0000"/>
          <w:sz w:val="24"/>
          <w:szCs w:val="24"/>
          <w:vertAlign w:val="superscript"/>
        </w:rPr>
        <w:t>2</w:t>
      </w:r>
      <w:r w:rsidRPr="00F3332F">
        <w:rPr>
          <w:rFonts w:ascii="Times New Roman" w:hAnsi="Times New Roman" w:cs="Times New Roman"/>
          <w:color w:val="FF0000"/>
          <w:sz w:val="24"/>
          <w:szCs w:val="24"/>
        </w:rPr>
        <w:t xml:space="preserve"> Примерные программы по учебным предметам. Математика. 5–9. – М.: Просвещение, 2011.</w:t>
      </w:r>
    </w:p>
    <w:p w:rsidR="004F24EF" w:rsidRPr="00F3332F" w:rsidRDefault="004F24EF" w:rsidP="00F3332F">
      <w:pPr>
        <w:spacing w:after="0"/>
        <w:contextualSpacing/>
        <w:jc w:val="both"/>
        <w:rPr>
          <w:rFonts w:ascii="Times New Roman" w:hAnsi="Times New Roman" w:cs="Times New Roman"/>
          <w:color w:val="FF0000"/>
          <w:sz w:val="24"/>
          <w:szCs w:val="24"/>
        </w:rPr>
      </w:pPr>
      <w:r w:rsidRPr="00F3332F">
        <w:rPr>
          <w:rFonts w:ascii="Times New Roman" w:hAnsi="Times New Roman" w:cs="Times New Roman"/>
          <w:color w:val="FF0000"/>
          <w:sz w:val="24"/>
          <w:szCs w:val="24"/>
          <w:vertAlign w:val="superscript"/>
        </w:rPr>
        <w:t>3</w:t>
      </w:r>
      <w:r w:rsidRPr="00F3332F">
        <w:rPr>
          <w:rFonts w:ascii="Times New Roman" w:hAnsi="Times New Roman" w:cs="Times New Roman"/>
          <w:color w:val="FF0000"/>
          <w:sz w:val="24"/>
          <w:szCs w:val="24"/>
        </w:rPr>
        <w:t xml:space="preserve"> Примерные программы по учебным предметам. Математика. – 5–9. М.: Просвещение, 2011. С. 6–7.</w:t>
      </w:r>
    </w:p>
    <w:p w:rsidR="00B53125" w:rsidRPr="00F3332F" w:rsidRDefault="004F24EF" w:rsidP="00F3332F">
      <w:pPr>
        <w:spacing w:after="0"/>
        <w:contextualSpacing/>
        <w:jc w:val="both"/>
        <w:rPr>
          <w:rFonts w:ascii="Times New Roman" w:hAnsi="Times New Roman" w:cs="Times New Roman"/>
          <w:color w:val="FF0000"/>
          <w:sz w:val="24"/>
          <w:szCs w:val="24"/>
        </w:rPr>
      </w:pPr>
      <w:r w:rsidRPr="00F3332F">
        <w:rPr>
          <w:rFonts w:ascii="Times New Roman" w:hAnsi="Times New Roman" w:cs="Times New Roman"/>
          <w:color w:val="FF0000"/>
          <w:sz w:val="24"/>
          <w:szCs w:val="24"/>
          <w:vertAlign w:val="superscript"/>
        </w:rPr>
        <w:t>4</w:t>
      </w:r>
      <w:r w:rsidRPr="00F3332F">
        <w:rPr>
          <w:rFonts w:ascii="Times New Roman" w:hAnsi="Times New Roman" w:cs="Times New Roman"/>
          <w:color w:val="FF0000"/>
          <w:sz w:val="24"/>
          <w:szCs w:val="24"/>
        </w:rPr>
        <w:t xml:space="preserve"> Авторская программа по предмету.</w:t>
      </w:r>
    </w:p>
    <w:p w:rsidR="00173F23" w:rsidRPr="00B71F64" w:rsidRDefault="00173F23" w:rsidP="00B23B81">
      <w:pPr>
        <w:spacing w:after="0"/>
        <w:contextualSpacing/>
        <w:jc w:val="both"/>
        <w:rPr>
          <w:rFonts w:ascii="Times New Roman" w:hAnsi="Times New Roman" w:cs="Times New Roman"/>
          <w:sz w:val="24"/>
          <w:szCs w:val="24"/>
        </w:rPr>
      </w:pPr>
    </w:p>
    <w:p w:rsidR="00DA2E01" w:rsidRPr="00173F23" w:rsidRDefault="00DA2E01" w:rsidP="00173F23">
      <w:pPr>
        <w:spacing w:after="0" w:line="240" w:lineRule="auto"/>
        <w:contextualSpacing/>
        <w:jc w:val="both"/>
        <w:rPr>
          <w:rFonts w:ascii="Times New Roman" w:hAnsi="Times New Roman" w:cs="Times New Roman"/>
          <w:b/>
          <w:i/>
          <w:iCs/>
          <w:sz w:val="24"/>
          <w:szCs w:val="24"/>
        </w:rPr>
      </w:pPr>
      <w:bookmarkStart w:id="124" w:name="_Toc422483781"/>
      <w:r w:rsidRPr="00173F23">
        <w:rPr>
          <w:rFonts w:ascii="Times New Roman" w:hAnsi="Times New Roman" w:cs="Times New Roman"/>
          <w:b/>
          <w:color w:val="000000" w:themeColor="text1"/>
          <w:sz w:val="24"/>
          <w:szCs w:val="24"/>
          <w:lang w:val="en-US"/>
        </w:rPr>
        <w:t>V</w:t>
      </w:r>
      <w:r w:rsidRPr="00173F23">
        <w:rPr>
          <w:rFonts w:ascii="Times New Roman" w:hAnsi="Times New Roman" w:cs="Times New Roman"/>
          <w:b/>
          <w:color w:val="000000" w:themeColor="text1"/>
          <w:sz w:val="24"/>
          <w:szCs w:val="24"/>
        </w:rPr>
        <w:t>. Программа воспитания и социализации обучающихся</w:t>
      </w:r>
      <w:bookmarkEnd w:id="124"/>
    </w:p>
    <w:p w:rsidR="004F24EF" w:rsidRPr="00B71F64" w:rsidRDefault="00DA2E01" w:rsidP="00DA2E01">
      <w:pPr>
        <w:pStyle w:val="2"/>
        <w:spacing w:before="0" w:line="360" w:lineRule="auto"/>
        <w:contextualSpacing/>
        <w:jc w:val="center"/>
        <w:rPr>
          <w:rFonts w:ascii="Times New Roman" w:hAnsi="Times New Roman" w:cs="Times New Roman"/>
          <w:i/>
          <w:color w:val="000000" w:themeColor="text1"/>
          <w:sz w:val="24"/>
          <w:szCs w:val="24"/>
        </w:rPr>
      </w:pPr>
      <w:bookmarkStart w:id="125" w:name="_Toc422483782"/>
      <w:r w:rsidRPr="00B71F64">
        <w:rPr>
          <w:rFonts w:ascii="Times New Roman" w:hAnsi="Times New Roman" w:cs="Times New Roman"/>
          <w:i/>
          <w:color w:val="000000" w:themeColor="text1"/>
          <w:sz w:val="24"/>
          <w:szCs w:val="24"/>
        </w:rPr>
        <w:t>5.1.</w:t>
      </w:r>
      <w:r w:rsidR="004F24EF" w:rsidRPr="00B71F64">
        <w:rPr>
          <w:rFonts w:ascii="Times New Roman" w:hAnsi="Times New Roman" w:cs="Times New Roman"/>
          <w:i/>
          <w:color w:val="000000" w:themeColor="text1"/>
          <w:sz w:val="24"/>
          <w:szCs w:val="24"/>
        </w:rPr>
        <w:t xml:space="preserve"> Пояснительная записка</w:t>
      </w:r>
      <w:bookmarkEnd w:id="125"/>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Воспитание – социокультурный процесс, предполагающий целенаправленное и планомерное воздействие на личность с целью формирования у нее необходимых механизмов для жизнедеятельности в обществе, создание условий ее духовного и физического развития, обеспечение целенаправленной передачи социально-культурного опыта старших поколений младшим. Воспитание – 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 (А. А. Леонтьев). С учетом вышеуказанного понимания воспитания его целью является готовность и способность человека к самоизменению и изменению окружающего мира.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Социализация – процесс усвоения индивидом образцов поведения, психологических установок, социальных норм и ценностей, знаний, навыков, позволяющих ему успешно функционировать в обществе. Процесс социализации протекает как в логике стихийного воздействия на индивида, так и в обстоятельствах осознанного планомерного целенаправленного воздействия на личность с целью достичь желаемого влияния. Традиционно выделяются два этапа социализации: </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«фаза адаптации» – основные усилия личности направлены на усвоение господствующих в данном конкретном сообществе норм и правил, на ознакомление со специфическими для группы ценностями, на овладение теми способами и средствами активности, которыми уже владеют его новые партнеры по взаимодействию и общению. Главная потребность индивида на данном этапе – «быть таким, как все», стремление не отличаться от других, в определенном смысле раствориться в группе, чувствовать себя ее полноправным членом и ощущать признание этого факта остальными членами сообщества. Такая фаза характерна для начальной школы, а так же обучающихся 5–6 классов;</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«фаза индивидуализации» – на первый план выступает стремление «быть не таким, как все». Личность стремится проявить свою уникальность, соотнести эту уникальность с групповыми требованиями либо заставить группу признать и принять эти личностные особенности. Данная характеристика свойственна подростковому возрасту обучающихся 7–9 классов. </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Социализация личности – сложное социальное явление, которое длится в течение всей жизни конкретного человека и которое рассматривается учёными как процесс, и отношение, и способ, и результат личностного развития человека в социуме, общении и деятельности.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воспитания и социализации – способ создания условий для двух взаимосвязанных процессов, обеспечивающих развитие личности.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Нормативно-правовой и документальной основой программы воспитания и </w:t>
      </w:r>
      <w:proofErr w:type="gramStart"/>
      <w:r w:rsidRPr="00B71F64">
        <w:rPr>
          <w:rFonts w:ascii="Times New Roman" w:hAnsi="Times New Roman" w:cs="Times New Roman"/>
          <w:sz w:val="24"/>
          <w:szCs w:val="24"/>
        </w:rPr>
        <w:t>социализации</w:t>
      </w:r>
      <w:proofErr w:type="gramEnd"/>
      <w:r w:rsidRPr="00B71F64">
        <w:rPr>
          <w:rFonts w:ascii="Times New Roman" w:hAnsi="Times New Roman" w:cs="Times New Roman"/>
          <w:sz w:val="24"/>
          <w:szCs w:val="24"/>
        </w:rPr>
        <w:t xml:space="preserve"> обучающихся на ступени основного общего образования являются: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Закон Российской Федерации «Об образовании»;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Концепция духовно-нравственного развития и воспитания личности гражданина России</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w:t>
      </w:r>
    </w:p>
    <w:p w:rsidR="009C7AEB" w:rsidRPr="00B71F64" w:rsidRDefault="009C7AEB" w:rsidP="00173F23">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Концепция духовно-нравственного развития и воспитания личности гражданина России в сфере общего образования: проект / А. Я. Данилюк, А. М. Кондаков, В. А. Тишков.</w:t>
      </w:r>
      <w:proofErr w:type="gramEnd"/>
      <w:r w:rsidRPr="00B71F64">
        <w:rPr>
          <w:rFonts w:ascii="Times New Roman" w:hAnsi="Times New Roman" w:cs="Times New Roman"/>
          <w:sz w:val="24"/>
          <w:szCs w:val="24"/>
        </w:rPr>
        <w:t xml:space="preserve"> Рос</w:t>
      </w:r>
      <w:proofErr w:type="gramStart"/>
      <w:r w:rsidRPr="00B71F64">
        <w:rPr>
          <w:rFonts w:ascii="Times New Roman" w:hAnsi="Times New Roman" w:cs="Times New Roman"/>
          <w:sz w:val="24"/>
          <w:szCs w:val="24"/>
        </w:rPr>
        <w:t>.а</w:t>
      </w:r>
      <w:proofErr w:type="gramEnd"/>
      <w:r w:rsidRPr="00B71F64">
        <w:rPr>
          <w:rFonts w:ascii="Times New Roman" w:hAnsi="Times New Roman" w:cs="Times New Roman"/>
          <w:sz w:val="24"/>
          <w:szCs w:val="24"/>
        </w:rPr>
        <w:t>кад. образ</w:t>
      </w:r>
      <w:r w:rsidR="00173F23">
        <w:rPr>
          <w:rFonts w:ascii="Times New Roman" w:hAnsi="Times New Roman" w:cs="Times New Roman"/>
          <w:sz w:val="24"/>
          <w:szCs w:val="24"/>
        </w:rPr>
        <w:t xml:space="preserve">ования. </w:t>
      </w:r>
      <w:proofErr w:type="gramStart"/>
      <w:r w:rsidR="00173F23">
        <w:rPr>
          <w:rFonts w:ascii="Times New Roman" w:hAnsi="Times New Roman" w:cs="Times New Roman"/>
          <w:sz w:val="24"/>
          <w:szCs w:val="24"/>
        </w:rPr>
        <w:t>М.: Просвещение, 2009.)</w:t>
      </w:r>
      <w:proofErr w:type="gramEnd"/>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воспитания и </w:t>
      </w:r>
      <w:proofErr w:type="gramStart"/>
      <w:r w:rsidRPr="00B71F64">
        <w:rPr>
          <w:rFonts w:ascii="Times New Roman" w:hAnsi="Times New Roman" w:cs="Times New Roman"/>
          <w:sz w:val="24"/>
          <w:szCs w:val="24"/>
        </w:rPr>
        <w:t>социализации</w:t>
      </w:r>
      <w:proofErr w:type="gramEnd"/>
      <w:r w:rsidRPr="00B71F64">
        <w:rPr>
          <w:rFonts w:ascii="Times New Roman" w:hAnsi="Times New Roman" w:cs="Times New Roman"/>
          <w:sz w:val="24"/>
          <w:szCs w:val="24"/>
        </w:rPr>
        <w:t xml:space="preserve"> обучающихся на ступени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направлена: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на освоение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экологической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Настоящая 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собственный внутренний мир, стремлении самореализоваться и складывающихся этических нормах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воспитания и социализации преемственна Программе духовно-нравственного развития и воспитания на ступени начального общего образования на уровне цели, большинства </w:t>
      </w:r>
      <w:r w:rsidRPr="00B71F64">
        <w:rPr>
          <w:rFonts w:ascii="Times New Roman" w:hAnsi="Times New Roman" w:cs="Times New Roman"/>
          <w:sz w:val="24"/>
          <w:szCs w:val="24"/>
        </w:rPr>
        <w:lastRenderedPageBreak/>
        <w:t xml:space="preserve">решаемых задач, направлений и формируемых ценностей. Программа воспитания и </w:t>
      </w:r>
      <w:proofErr w:type="gramStart"/>
      <w:r w:rsidRPr="00B71F64">
        <w:rPr>
          <w:rFonts w:ascii="Times New Roman" w:hAnsi="Times New Roman" w:cs="Times New Roman"/>
          <w:sz w:val="24"/>
          <w:szCs w:val="24"/>
        </w:rPr>
        <w:t>социализации</w:t>
      </w:r>
      <w:proofErr w:type="gramEnd"/>
      <w:r w:rsidRPr="00B71F64">
        <w:rPr>
          <w:rFonts w:ascii="Times New Roman" w:hAnsi="Times New Roman" w:cs="Times New Roman"/>
          <w:sz w:val="24"/>
          <w:szCs w:val="24"/>
        </w:rPr>
        <w:t xml:space="preserve"> прежде всего опирается на базовые достижения младшего школьного возраста: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способность к инициативному поиску построения средств выполнения предлагаемых учителем заданий и к пробе их применения;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сформированность адекватной и автономной самооценки учебных достижений;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освоенность самоконтроля выполнения отдельных действий: соотнесение средств, условий и результатов выполнения задания;</w:t>
      </w:r>
    </w:p>
    <w:p w:rsidR="00173F23" w:rsidRDefault="009C7AEB"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9C7AEB" w:rsidRPr="00B71F64" w:rsidRDefault="009C7AEB"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желание и умение учиться, как способности человека обнаруживать, каких именно знаний и умений </w:t>
      </w:r>
      <w:proofErr w:type="gramStart"/>
      <w:r w:rsidRPr="00B71F64">
        <w:rPr>
          <w:rFonts w:ascii="Times New Roman" w:hAnsi="Times New Roman" w:cs="Times New Roman"/>
          <w:sz w:val="24"/>
          <w:szCs w:val="24"/>
        </w:rPr>
        <w:t>ему не достает</w:t>
      </w:r>
      <w:proofErr w:type="gramEnd"/>
      <w:r w:rsidRPr="00B71F64">
        <w:rPr>
          <w:rFonts w:ascii="Times New Roman" w:hAnsi="Times New Roman" w:cs="Times New Roman"/>
          <w:sz w:val="24"/>
          <w:szCs w:val="24"/>
        </w:rPr>
        <w:t xml:space="preserve"> для решения поставленной задачи, находить недостающие знания и осваивать недостающие умения.</w:t>
      </w:r>
    </w:p>
    <w:p w:rsidR="004F24EF" w:rsidRPr="00BE5D0F" w:rsidRDefault="00DA2E01" w:rsidP="00BE5D0F">
      <w:pPr>
        <w:rPr>
          <w:rFonts w:ascii="Times New Roman" w:hAnsi="Times New Roman" w:cs="Times New Roman"/>
          <w:b/>
          <w:i/>
          <w:iCs/>
          <w:sz w:val="24"/>
          <w:szCs w:val="24"/>
        </w:rPr>
      </w:pPr>
      <w:bookmarkStart w:id="126" w:name="_Toc422483783"/>
      <w:r w:rsidRPr="00BE5D0F">
        <w:rPr>
          <w:rFonts w:ascii="Times New Roman" w:hAnsi="Times New Roman" w:cs="Times New Roman"/>
          <w:b/>
          <w:i/>
          <w:color w:val="000000" w:themeColor="text1"/>
          <w:sz w:val="24"/>
          <w:szCs w:val="24"/>
        </w:rPr>
        <w:t>5.2.</w:t>
      </w:r>
      <w:r w:rsidR="004F24EF" w:rsidRPr="00BE5D0F">
        <w:rPr>
          <w:rFonts w:ascii="Times New Roman" w:hAnsi="Times New Roman" w:cs="Times New Roman"/>
          <w:b/>
          <w:i/>
          <w:color w:val="000000" w:themeColor="text1"/>
          <w:sz w:val="24"/>
          <w:szCs w:val="24"/>
        </w:rPr>
        <w:t xml:space="preserve"> Цели и задачи воспитания и </w:t>
      </w:r>
      <w:proofErr w:type="gramStart"/>
      <w:r w:rsidR="004F24EF" w:rsidRPr="00BE5D0F">
        <w:rPr>
          <w:rFonts w:ascii="Times New Roman" w:hAnsi="Times New Roman" w:cs="Times New Roman"/>
          <w:b/>
          <w:i/>
          <w:color w:val="000000" w:themeColor="text1"/>
          <w:sz w:val="24"/>
          <w:szCs w:val="24"/>
        </w:rPr>
        <w:t>социализации</w:t>
      </w:r>
      <w:proofErr w:type="gramEnd"/>
      <w:r w:rsidR="00F3332F">
        <w:rPr>
          <w:rFonts w:ascii="Times New Roman" w:hAnsi="Times New Roman" w:cs="Times New Roman"/>
          <w:b/>
          <w:i/>
          <w:color w:val="000000" w:themeColor="text1"/>
          <w:sz w:val="24"/>
          <w:szCs w:val="24"/>
        </w:rPr>
        <w:t xml:space="preserve"> </w:t>
      </w:r>
      <w:r w:rsidR="004F24EF" w:rsidRPr="00BE5D0F">
        <w:rPr>
          <w:rFonts w:ascii="Times New Roman" w:hAnsi="Times New Roman" w:cs="Times New Roman"/>
          <w:b/>
          <w:i/>
          <w:color w:val="000000" w:themeColor="text1"/>
          <w:sz w:val="24"/>
          <w:szCs w:val="24"/>
        </w:rPr>
        <w:t>обучающихся на ступени основного</w:t>
      </w:r>
      <w:r w:rsidR="00F3332F">
        <w:rPr>
          <w:rFonts w:ascii="Times New Roman" w:hAnsi="Times New Roman" w:cs="Times New Roman"/>
          <w:b/>
          <w:i/>
          <w:color w:val="000000" w:themeColor="text1"/>
          <w:sz w:val="24"/>
          <w:szCs w:val="24"/>
        </w:rPr>
        <w:t xml:space="preserve"> </w:t>
      </w:r>
      <w:r w:rsidR="004F24EF" w:rsidRPr="00BE5D0F">
        <w:rPr>
          <w:rFonts w:ascii="Times New Roman" w:hAnsi="Times New Roman" w:cs="Times New Roman"/>
          <w:b/>
          <w:i/>
          <w:color w:val="000000" w:themeColor="text1"/>
          <w:sz w:val="24"/>
          <w:szCs w:val="24"/>
        </w:rPr>
        <w:t>общего образования</w:t>
      </w:r>
      <w:bookmarkEnd w:id="126"/>
    </w:p>
    <w:p w:rsidR="009C7AEB" w:rsidRPr="00B71F64" w:rsidRDefault="009C7AEB"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Особенности социокультурной и педагогической ситуации развития воспитания в</w:t>
      </w:r>
      <w:r w:rsidR="00F3332F">
        <w:rPr>
          <w:rFonts w:ascii="Times New Roman" w:hAnsi="Times New Roman" w:cs="Times New Roman"/>
          <w:b/>
          <w:bCs/>
          <w:sz w:val="24"/>
          <w:szCs w:val="24"/>
        </w:rPr>
        <w:t xml:space="preserve"> </w:t>
      </w:r>
      <w:r w:rsidR="008560CD">
        <w:rPr>
          <w:rFonts w:ascii="Times New Roman" w:hAnsi="Times New Roman" w:cs="Times New Roman"/>
          <w:b/>
          <w:bCs/>
          <w:sz w:val="24"/>
          <w:szCs w:val="24"/>
        </w:rPr>
        <w:t>Клепиковс</w:t>
      </w:r>
      <w:r w:rsidR="00417D5E" w:rsidRPr="00B71F64">
        <w:rPr>
          <w:rFonts w:ascii="Times New Roman" w:hAnsi="Times New Roman" w:cs="Times New Roman"/>
          <w:b/>
          <w:bCs/>
          <w:sz w:val="24"/>
          <w:szCs w:val="24"/>
        </w:rPr>
        <w:t>кой ООШ</w:t>
      </w:r>
      <w:r w:rsidRPr="00B71F64">
        <w:rPr>
          <w:rFonts w:ascii="Times New Roman" w:hAnsi="Times New Roman" w:cs="Times New Roman"/>
          <w:b/>
          <w:bCs/>
          <w:sz w:val="24"/>
          <w:szCs w:val="24"/>
        </w:rPr>
        <w:t>:</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w:t>
      </w:r>
      <w:r w:rsidR="00417D5E" w:rsidRPr="00B71F64">
        <w:rPr>
          <w:rFonts w:ascii="Times New Roman" w:hAnsi="Times New Roman" w:cs="Times New Roman"/>
          <w:sz w:val="24"/>
          <w:szCs w:val="24"/>
        </w:rPr>
        <w:t xml:space="preserve">ходится в Ишимском районе  на </w:t>
      </w:r>
      <w:r w:rsidRPr="00B71F64">
        <w:rPr>
          <w:rFonts w:ascii="Times New Roman" w:hAnsi="Times New Roman" w:cs="Times New Roman"/>
          <w:sz w:val="24"/>
          <w:szCs w:val="24"/>
        </w:rPr>
        <w:t>значительном удалении от  г. Ишима, который располагает дополнительным образовательным потенциалом: музыкальные и художественная школы, детский цирк «Мечта», спортивная школа;</w:t>
      </w:r>
      <w:proofErr w:type="gramEnd"/>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00417D5E" w:rsidRPr="00B71F64">
        <w:rPr>
          <w:rFonts w:ascii="Times New Roman" w:hAnsi="Times New Roman" w:cs="Times New Roman"/>
          <w:sz w:val="24"/>
          <w:szCs w:val="24"/>
        </w:rPr>
        <w:t xml:space="preserve"> около 70%</w:t>
      </w:r>
      <w:r w:rsidRPr="00B71F64">
        <w:rPr>
          <w:rFonts w:ascii="Times New Roman" w:hAnsi="Times New Roman" w:cs="Times New Roman"/>
          <w:sz w:val="24"/>
          <w:szCs w:val="24"/>
        </w:rPr>
        <w:t xml:space="preserve"> семей, приводящих детей в школу, имеют низкий доход и средний уровень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школа не имеет шефов из числа промышленных предприятий, не имеет дополнительных источников финансирования;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школа оснащена, в основном, необходимым для организации воспитательного процесса оборудованием, имеет необходимые педагогические кадры;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школе развита система дополнительного образования </w:t>
      </w:r>
      <w:proofErr w:type="gramStart"/>
      <w:r w:rsidRPr="00B71F64">
        <w:rPr>
          <w:rFonts w:ascii="Times New Roman" w:hAnsi="Times New Roman" w:cs="Times New Roman"/>
          <w:sz w:val="24"/>
          <w:szCs w:val="24"/>
        </w:rPr>
        <w:t xml:space="preserve">( </w:t>
      </w:r>
      <w:proofErr w:type="gramEnd"/>
      <w:r w:rsidRPr="00B71F64">
        <w:rPr>
          <w:rFonts w:ascii="Times New Roman" w:hAnsi="Times New Roman" w:cs="Times New Roman"/>
          <w:sz w:val="24"/>
          <w:szCs w:val="24"/>
        </w:rPr>
        <w:t>кружки и секции);</w:t>
      </w:r>
    </w:p>
    <w:p w:rsidR="009C7AEB" w:rsidRPr="00B71F64" w:rsidRDefault="009C7AEB" w:rsidP="009C7AEB">
      <w:pPr>
        <w:spacing w:after="0" w:line="360" w:lineRule="auto"/>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социальными партнерами в реализации задач воспитательного процесса выступают: МАУ</w:t>
      </w:r>
      <w:r w:rsidR="0055570E">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ДО</w:t>
      </w:r>
      <w:proofErr w:type="gramEnd"/>
      <w:r w:rsidRPr="00B71F64">
        <w:rPr>
          <w:rFonts w:ascii="Times New Roman" w:hAnsi="Times New Roman" w:cs="Times New Roman"/>
          <w:sz w:val="24"/>
          <w:szCs w:val="24"/>
        </w:rPr>
        <w:t xml:space="preserve"> «</w:t>
      </w:r>
      <w:proofErr w:type="gramStart"/>
      <w:r w:rsidRPr="00B71F64">
        <w:rPr>
          <w:rFonts w:ascii="Times New Roman" w:hAnsi="Times New Roman" w:cs="Times New Roman"/>
          <w:sz w:val="24"/>
          <w:szCs w:val="24"/>
        </w:rPr>
        <w:t>Центр</w:t>
      </w:r>
      <w:proofErr w:type="gramEnd"/>
      <w:r w:rsidRPr="00B71F64">
        <w:rPr>
          <w:rFonts w:ascii="Times New Roman" w:hAnsi="Times New Roman" w:cs="Times New Roman"/>
          <w:sz w:val="24"/>
          <w:szCs w:val="24"/>
        </w:rPr>
        <w:t xml:space="preserve"> дополнительного образования Ишимского района», МАУ</w:t>
      </w:r>
      <w:r w:rsidR="0055570E">
        <w:rPr>
          <w:rFonts w:ascii="Times New Roman" w:hAnsi="Times New Roman" w:cs="Times New Roman"/>
          <w:sz w:val="24"/>
          <w:szCs w:val="24"/>
        </w:rPr>
        <w:t xml:space="preserve"> </w:t>
      </w:r>
      <w:r w:rsidRPr="00B71F64">
        <w:rPr>
          <w:rFonts w:ascii="Times New Roman" w:hAnsi="Times New Roman" w:cs="Times New Roman"/>
          <w:sz w:val="24"/>
          <w:szCs w:val="24"/>
        </w:rPr>
        <w:t xml:space="preserve">ДО «Детско-юношеская спортивная школа Ишимского района», </w:t>
      </w:r>
      <w:r w:rsidR="008560CD">
        <w:rPr>
          <w:rFonts w:ascii="Times New Roman" w:hAnsi="Times New Roman" w:cs="Times New Roman"/>
          <w:sz w:val="24"/>
          <w:szCs w:val="24"/>
        </w:rPr>
        <w:t xml:space="preserve">Клепиковский ДК, </w:t>
      </w:r>
      <w:r w:rsidR="00417D5E" w:rsidRPr="00B71F64">
        <w:rPr>
          <w:rFonts w:ascii="Times New Roman" w:hAnsi="Times New Roman" w:cs="Times New Roman"/>
          <w:sz w:val="24"/>
          <w:szCs w:val="24"/>
        </w:rPr>
        <w:t xml:space="preserve"> сельская библиотека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lastRenderedPageBreak/>
        <w:t xml:space="preserve">Цель воспитания и </w:t>
      </w:r>
      <w:proofErr w:type="gramStart"/>
      <w:r w:rsidRPr="00B71F64">
        <w:rPr>
          <w:rFonts w:ascii="Times New Roman" w:hAnsi="Times New Roman" w:cs="Times New Roman"/>
          <w:b/>
          <w:bCs/>
          <w:i/>
          <w:iCs/>
          <w:sz w:val="24"/>
          <w:szCs w:val="24"/>
        </w:rPr>
        <w:t>социализации</w:t>
      </w:r>
      <w:proofErr w:type="gramEnd"/>
      <w:r w:rsidRPr="00B71F64">
        <w:rPr>
          <w:rFonts w:ascii="Times New Roman" w:hAnsi="Times New Roman" w:cs="Times New Roman"/>
          <w:b/>
          <w:bCs/>
          <w:i/>
          <w:iCs/>
          <w:sz w:val="24"/>
          <w:szCs w:val="24"/>
        </w:rPr>
        <w:t xml:space="preserve"> обучающихся на ступени основного общего образования:</w:t>
      </w:r>
      <w:r w:rsidRPr="00B71F64">
        <w:rPr>
          <w:rFonts w:ascii="Times New Roman" w:hAnsi="Times New Roman" w:cs="Times New Roman"/>
          <w:sz w:val="24"/>
          <w:szCs w:val="24"/>
        </w:rPr>
        <w:t xml:space="preserve">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личностной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способности к духовному развитию, реализации творческого потенциала;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нравственности и основ нравственного самосознания;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морали;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усвоение </w:t>
      </w:r>
      <w:proofErr w:type="gramStart"/>
      <w:r w:rsidRPr="00B71F64">
        <w:rPr>
          <w:rFonts w:ascii="Times New Roman" w:hAnsi="Times New Roman" w:cs="Times New Roman"/>
          <w:sz w:val="24"/>
          <w:szCs w:val="24"/>
        </w:rPr>
        <w:t>обучающимся</w:t>
      </w:r>
      <w:proofErr w:type="gramEnd"/>
      <w:r w:rsidRPr="00B71F64">
        <w:rPr>
          <w:rFonts w:ascii="Times New Roman" w:hAnsi="Times New Roman" w:cs="Times New Roman"/>
          <w:sz w:val="24"/>
          <w:szCs w:val="24"/>
        </w:rPr>
        <w:t xml:space="preserve"> базовых национальных ценностей, духовных традиций народов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эстетических потребностей, ценностей и чувств;</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социальной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российской гражданской идентичности;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развитие патриотизма и гражданственности;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навыков и умений организации и осуществления сотрудничества в решении личностно и социально значимых проблем на основе знаний, полученных в процессе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доверия к другим людям, институтам гражданского общества, государству;</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усвоение гуманистических и демократических ценностных ориентаций;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семейной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отношения к семье как основе российского общества;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7AEB"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173F23" w:rsidRPr="00B71F64" w:rsidRDefault="00173F23" w:rsidP="009C7AEB">
      <w:pPr>
        <w:spacing w:after="0" w:line="360" w:lineRule="auto"/>
        <w:ind w:firstLine="426"/>
        <w:contextualSpacing/>
        <w:jc w:val="both"/>
        <w:rPr>
          <w:rFonts w:ascii="Times New Roman" w:hAnsi="Times New Roman" w:cs="Times New Roman"/>
          <w:sz w:val="24"/>
          <w:szCs w:val="24"/>
        </w:rPr>
      </w:pPr>
    </w:p>
    <w:p w:rsidR="004F24EF" w:rsidRPr="00173F23" w:rsidRDefault="00DA2E01" w:rsidP="00173F23">
      <w:pPr>
        <w:spacing w:after="0" w:line="360" w:lineRule="auto"/>
        <w:contextualSpacing/>
        <w:jc w:val="both"/>
        <w:rPr>
          <w:rFonts w:ascii="Times New Roman" w:hAnsi="Times New Roman" w:cs="Times New Roman"/>
          <w:b/>
          <w:i/>
          <w:iCs/>
          <w:sz w:val="24"/>
          <w:szCs w:val="24"/>
        </w:rPr>
      </w:pPr>
      <w:bookmarkStart w:id="127" w:name="_Toc422483784"/>
      <w:r w:rsidRPr="00173F23">
        <w:rPr>
          <w:rFonts w:ascii="Times New Roman" w:hAnsi="Times New Roman" w:cs="Times New Roman"/>
          <w:b/>
          <w:i/>
          <w:color w:val="000000" w:themeColor="text1"/>
          <w:sz w:val="24"/>
          <w:szCs w:val="24"/>
        </w:rPr>
        <w:t>5.3.</w:t>
      </w:r>
      <w:r w:rsidR="004F24EF" w:rsidRPr="00173F23">
        <w:rPr>
          <w:rFonts w:ascii="Times New Roman" w:hAnsi="Times New Roman" w:cs="Times New Roman"/>
          <w:b/>
          <w:i/>
          <w:color w:val="000000" w:themeColor="text1"/>
          <w:sz w:val="24"/>
          <w:szCs w:val="24"/>
        </w:rPr>
        <w:t xml:space="preserve"> Основные направления и ценностные основывоспитания и социализации </w:t>
      </w:r>
      <w:proofErr w:type="gramStart"/>
      <w:r w:rsidR="004F24EF" w:rsidRPr="00173F23">
        <w:rPr>
          <w:rFonts w:ascii="Times New Roman" w:hAnsi="Times New Roman" w:cs="Times New Roman"/>
          <w:b/>
          <w:i/>
          <w:color w:val="000000" w:themeColor="text1"/>
          <w:sz w:val="24"/>
          <w:szCs w:val="24"/>
        </w:rPr>
        <w:t>обучающихся</w:t>
      </w:r>
      <w:bookmarkEnd w:id="127"/>
      <w:proofErr w:type="gramEnd"/>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организации работы по воспитанию и социализации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в школе основополагающими ценностными установками являются определенные в Концепции </w:t>
      </w:r>
      <w:r w:rsidRPr="00B71F64">
        <w:rPr>
          <w:rFonts w:ascii="Times New Roman" w:hAnsi="Times New Roman" w:cs="Times New Roman"/>
          <w:color w:val="000000"/>
          <w:sz w:val="24"/>
          <w:szCs w:val="24"/>
        </w:rPr>
        <w:t>духовно-нравственного развития и воспитания</w:t>
      </w:r>
      <w:r w:rsidRPr="00B71F64">
        <w:rPr>
          <w:rFonts w:ascii="Times New Roman" w:hAnsi="Times New Roman" w:cs="Times New Roman"/>
          <w:sz w:val="24"/>
          <w:szCs w:val="24"/>
        </w:rPr>
        <w:t xml:space="preserve"> личности гражданина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система базовых национальных ценностей: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патриотизм;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социальная солидарность;</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гражданственность;</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семья;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труд и творчество;</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наука;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традиционные российские религии;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искусство и литература;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природа;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человечество.</w:t>
      </w: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5529"/>
        <w:gridCol w:w="5528"/>
      </w:tblGrid>
      <w:tr w:rsidR="00173F23" w:rsidRPr="00B71F64" w:rsidTr="00193759">
        <w:trPr>
          <w:trHeight w:val="208"/>
        </w:trPr>
        <w:tc>
          <w:tcPr>
            <w:tcW w:w="5529"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Направления</w:t>
            </w:r>
          </w:p>
        </w:tc>
        <w:tc>
          <w:tcPr>
            <w:tcW w:w="552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Ценности</w:t>
            </w:r>
          </w:p>
        </w:tc>
      </w:tr>
      <w:tr w:rsidR="00173F23" w:rsidRPr="00B71F64" w:rsidTr="00193759">
        <w:trPr>
          <w:trHeight w:val="185"/>
        </w:trPr>
        <w:tc>
          <w:tcPr>
            <w:tcW w:w="5529"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552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173F23" w:rsidRPr="00B71F64" w:rsidTr="00193759">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 воспитание гражданственности, патриотизма, уважения к правам, свободам и обязанностям человека</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любовь к России, своему народу, своему краю;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гражданское общество;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поликультурный мир;</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свобода личная и национальная;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доверие к людям, институтам государства и гражданского общества;</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солидарность;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мир во всем мире;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многообразие и уважение культур и народов</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73F2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 воспитание социальной ответственности и компетентности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правовое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демократическое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закон и правопорядок;</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компетентность;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ответственность;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служение Отечеству;</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ответственность за настоящее и будущее своей страны</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 воспитание нравственных чувств, убеждений, этического сознания</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нравственный выбор;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жизнь и смысл жизни;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справедливость;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милосердие;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честь;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достоинство;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родителей;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достоинства другого человека, равноправие, ответственность, любовь </w:t>
            </w:r>
            <w:r w:rsidRPr="00B71F64">
              <w:rPr>
                <w:rFonts w:ascii="Times New Roman" w:hAnsi="Times New Roman" w:cs="Times New Roman"/>
                <w:sz w:val="24"/>
                <w:szCs w:val="24"/>
              </w:rPr>
              <w:br/>
              <w:t xml:space="preserve">и верность;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забота о старших и младших;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свобода совести и вероисповедания;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духовно-нравственное</w:t>
            </w:r>
            <w:r w:rsidRPr="00173F23">
              <w:rPr>
                <w:rFonts w:ascii="Times New Roman" w:hAnsi="Times New Roman" w:cs="Times New Roman"/>
                <w:sz w:val="24"/>
                <w:szCs w:val="24"/>
              </w:rPr>
              <w:t xml:space="preserve"> разви</w:t>
            </w:r>
            <w:r w:rsidRPr="00B71F64">
              <w:rPr>
                <w:rFonts w:ascii="Times New Roman" w:hAnsi="Times New Roman" w:cs="Times New Roman"/>
                <w:sz w:val="24"/>
                <w:szCs w:val="24"/>
              </w:rPr>
              <w:t>тие личности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ЗДОРОВЬЕ И БЕЗОПАСНОСТЬ: воспитание культуры здоровья и безопасного образа жизни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физическое, социально-психологическое </w:t>
            </w:r>
            <w:r w:rsidRPr="00B71F64">
              <w:rPr>
                <w:rFonts w:ascii="Times New Roman" w:hAnsi="Times New Roman" w:cs="Times New Roman"/>
                <w:sz w:val="24"/>
                <w:szCs w:val="24"/>
              </w:rPr>
              <w:br/>
              <w:t>и духовное здоровье человека; здоровый образ жизни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 воспитание трудолюбия, сознательного, творческого отношения к образованию, труду и жизни, подготовка к сознательному выбору профессии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к труду и людям труда;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нравственный смысл труда, творчество</w:t>
            </w:r>
            <w:r w:rsidRPr="00B71F64">
              <w:rPr>
                <w:rFonts w:ascii="Times New Roman" w:hAnsi="Times New Roman" w:cs="Times New Roman"/>
                <w:sz w:val="24"/>
                <w:szCs w:val="24"/>
              </w:rPr>
              <w:br/>
              <w:t xml:space="preserve">и созидание;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целеустремленность и настойчивость, бережливость, выбор профессии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 воспитание ценностного отношения к природе, окружающей среде – экологическое воспитание</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родная земля, заповедная природа, планета Земля, эволюция природы, экологическая культура</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ПРЕКРАСНОЕ: воспитание ценностного отношения к </w:t>
            </w:r>
            <w:proofErr w:type="gramStart"/>
            <w:r w:rsidRPr="00B71F64">
              <w:rPr>
                <w:rFonts w:ascii="Times New Roman" w:hAnsi="Times New Roman" w:cs="Times New Roman"/>
                <w:sz w:val="24"/>
                <w:szCs w:val="24"/>
              </w:rPr>
              <w:t>прекрасному</w:t>
            </w:r>
            <w:proofErr w:type="gramEnd"/>
            <w:r w:rsidRPr="00B71F64">
              <w:rPr>
                <w:rFonts w:ascii="Times New Roman" w:hAnsi="Times New Roman" w:cs="Times New Roman"/>
                <w:sz w:val="24"/>
                <w:szCs w:val="24"/>
              </w:rPr>
              <w:t>, формирование основ эстетической культуры – эстетическое воспитание</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красота; гармония; духовный мир человека; самовыражение личности в творчестве и искусстве; эстетическое развитие личности</w:t>
            </w:r>
          </w:p>
        </w:tc>
      </w:tr>
    </w:tbl>
    <w:p w:rsidR="00227405" w:rsidRPr="00173F23" w:rsidRDefault="009C7AEB" w:rsidP="00173F23">
      <w:pPr>
        <w:rPr>
          <w:rFonts w:ascii="Times New Roman" w:hAnsi="Times New Roman" w:cs="Times New Roman"/>
          <w:sz w:val="24"/>
          <w:szCs w:val="24"/>
        </w:rPr>
        <w:sectPr w:rsidR="00227405" w:rsidRPr="00173F23" w:rsidSect="00F72384">
          <w:pgSz w:w="12240" w:h="15840"/>
          <w:pgMar w:top="851" w:right="758" w:bottom="851" w:left="1418" w:header="720" w:footer="720" w:gutter="0"/>
          <w:cols w:space="720"/>
          <w:noEndnote/>
        </w:sectPr>
      </w:pPr>
      <w:r w:rsidRPr="00B71F64">
        <w:rPr>
          <w:rFonts w:ascii="Times New Roman" w:hAnsi="Times New Roman" w:cs="Times New Roman"/>
          <w:sz w:val="24"/>
          <w:szCs w:val="24"/>
        </w:rPr>
        <w:br w:type="page"/>
      </w:r>
    </w:p>
    <w:p w:rsidR="00CC5C7E" w:rsidRPr="00173F23" w:rsidRDefault="003736E6" w:rsidP="00173F23">
      <w:pPr>
        <w:pStyle w:val="2"/>
        <w:spacing w:before="0" w:line="360" w:lineRule="auto"/>
        <w:contextualSpacing/>
        <w:rPr>
          <w:rFonts w:ascii="Times New Roman" w:hAnsi="Times New Roman" w:cs="Times New Roman"/>
          <w:i/>
          <w:color w:val="000000" w:themeColor="text1"/>
          <w:sz w:val="24"/>
          <w:szCs w:val="24"/>
        </w:rPr>
      </w:pPr>
      <w:bookmarkStart w:id="128" w:name="_Toc422483785"/>
      <w:r w:rsidRPr="00B71F64">
        <w:rPr>
          <w:rFonts w:ascii="Times New Roman" w:hAnsi="Times New Roman" w:cs="Times New Roman"/>
          <w:i/>
          <w:color w:val="000000" w:themeColor="text1"/>
          <w:sz w:val="24"/>
          <w:szCs w:val="24"/>
        </w:rPr>
        <w:lastRenderedPageBreak/>
        <w:t>5.4</w:t>
      </w:r>
      <w:r w:rsidR="004F24EF" w:rsidRPr="00B71F64">
        <w:rPr>
          <w:rFonts w:ascii="Times New Roman" w:hAnsi="Times New Roman" w:cs="Times New Roman"/>
          <w:i/>
          <w:color w:val="000000" w:themeColor="text1"/>
          <w:sz w:val="24"/>
          <w:szCs w:val="24"/>
        </w:rPr>
        <w:t xml:space="preserve">. </w:t>
      </w:r>
      <w:r w:rsidR="00CC5C7E" w:rsidRPr="00B71F64">
        <w:rPr>
          <w:rFonts w:ascii="Times New Roman" w:hAnsi="Times New Roman" w:cs="Times New Roman"/>
          <w:i/>
          <w:color w:val="000000" w:themeColor="text1"/>
          <w:sz w:val="24"/>
          <w:szCs w:val="24"/>
        </w:rPr>
        <w:t>Содержание, виды деятельности, формы занятий и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128"/>
    </w:p>
    <w:p w:rsidR="004F24EF" w:rsidRPr="00173F23" w:rsidRDefault="004F24EF" w:rsidP="00173F23">
      <w:pPr>
        <w:spacing w:after="0" w:line="240" w:lineRule="auto"/>
        <w:contextualSpacing/>
        <w:jc w:val="center"/>
        <w:rPr>
          <w:rFonts w:ascii="Times New Roman" w:hAnsi="Times New Roman" w:cs="Times New Roman"/>
          <w:b/>
          <w:bCs/>
          <w:sz w:val="24"/>
          <w:szCs w:val="24"/>
        </w:rPr>
      </w:pPr>
      <w:r w:rsidRPr="00173F23">
        <w:rPr>
          <w:rFonts w:ascii="Times New Roman" w:hAnsi="Times New Roman" w:cs="Times New Roman"/>
          <w:b/>
          <w:bCs/>
          <w:sz w:val="24"/>
          <w:szCs w:val="24"/>
        </w:rPr>
        <w:t>Патриотизм и гражданственность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Основное содержание</w:t>
            </w:r>
            <w:r w:rsidRPr="00173F23">
              <w:rPr>
                <w:rFonts w:ascii="Times New Roman" w:hAnsi="Times New Roman" w:cs="Times New Roman"/>
                <w:b/>
                <w:sz w:val="24"/>
                <w:szCs w:val="24"/>
              </w:rPr>
              <w:br/>
              <w:t xml:space="preserve">духовно-нравственного развития и воспитания </w:t>
            </w:r>
            <w:proofErr w:type="gramStart"/>
            <w:r w:rsidRPr="00173F23">
              <w:rPr>
                <w:rFonts w:ascii="Times New Roman" w:hAnsi="Times New Roman" w:cs="Times New Roman"/>
                <w:b/>
                <w:sz w:val="24"/>
                <w:szCs w:val="24"/>
              </w:rPr>
              <w:t>обучающихся</w:t>
            </w:r>
            <w:proofErr w:type="gramEnd"/>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 xml:space="preserve">Формы  занятий с </w:t>
            </w:r>
            <w:proofErr w:type="gramStart"/>
            <w:r w:rsidRPr="00173F23">
              <w:rPr>
                <w:rFonts w:ascii="Times New Roman" w:hAnsi="Times New Roman" w:cs="Times New Roman"/>
                <w:b/>
                <w:sz w:val="24"/>
                <w:szCs w:val="24"/>
              </w:rPr>
              <w:t>обучающимися</w:t>
            </w:r>
            <w:proofErr w:type="gramEnd"/>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Планируемые</w:t>
            </w:r>
          </w:p>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результаты</w:t>
            </w:r>
          </w:p>
        </w:tc>
      </w:tr>
      <w:tr w:rsidR="00CC5C7E" w:rsidRPr="00173F23" w:rsidTr="00CC5C7E">
        <w:trPr>
          <w:trHeight w:val="135"/>
        </w:trPr>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4</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1.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w:t>
            </w:r>
            <w:r w:rsidRPr="00173F23">
              <w:rPr>
                <w:rFonts w:ascii="Times New Roman" w:hAnsi="Times New Roman" w:cs="Times New Roman"/>
                <w:sz w:val="24"/>
                <w:szCs w:val="24"/>
              </w:rPr>
              <w:t xml:space="preserve"> изучают</w:t>
            </w:r>
            <w:r w:rsidR="008C2306">
              <w:rPr>
                <w:rFonts w:ascii="Times New Roman" w:hAnsi="Times New Roman" w:cs="Times New Roman"/>
                <w:sz w:val="24"/>
                <w:szCs w:val="24"/>
              </w:rPr>
              <w:t xml:space="preserve"> </w:t>
            </w:r>
            <w:r w:rsidRPr="00173F23">
              <w:rPr>
                <w:rFonts w:ascii="Times New Roman" w:hAnsi="Times New Roman" w:cs="Times New Roman"/>
                <w:sz w:val="24"/>
                <w:szCs w:val="24"/>
              </w:rPr>
              <w:t>Конституцию Российской Федерации, получают знания о политическом устройстве российского государства, его институтах, их роли в жизни общества</w:t>
            </w:r>
            <w:proofErr w:type="gramStart"/>
            <w:r w:rsidRPr="00173F23">
              <w:rPr>
                <w:rFonts w:ascii="Times New Roman" w:hAnsi="Times New Roman" w:cs="Times New Roman"/>
                <w:sz w:val="24"/>
                <w:szCs w:val="24"/>
              </w:rPr>
              <w:t>;о</w:t>
            </w:r>
            <w:proofErr w:type="gramEnd"/>
            <w:r w:rsidRPr="00173F23">
              <w:rPr>
                <w:rFonts w:ascii="Times New Roman" w:hAnsi="Times New Roman" w:cs="Times New Roman"/>
                <w:sz w:val="24"/>
                <w:szCs w:val="24"/>
              </w:rPr>
              <w:t xml:space="preserve"> символах государства </w:t>
            </w: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флаге, гербе России; о флаге и гербе субъекта Российской Федерации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проведение классных часов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учебных фильмов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участие в подготовке и проведении мероприятий, посвященных государственным праздникам </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национальных героев и важнейших событий истории России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государственных праздников, их истории и значения для общества</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2. Системные представления об институтах гражданского общества, их истории и современном состоянии в России и мире, </w:t>
            </w:r>
            <w:r w:rsidRPr="00173F23">
              <w:rPr>
                <w:rFonts w:ascii="Times New Roman" w:hAnsi="Times New Roman" w:cs="Times New Roman"/>
                <w:sz w:val="24"/>
                <w:szCs w:val="24"/>
              </w:rPr>
              <w:br/>
              <w:t xml:space="preserve">о возможностях участия граждан </w:t>
            </w:r>
            <w:r w:rsidRPr="00173F23">
              <w:rPr>
                <w:rFonts w:ascii="Times New Roman" w:hAnsi="Times New Roman" w:cs="Times New Roman"/>
                <w:sz w:val="24"/>
                <w:szCs w:val="24"/>
              </w:rPr>
              <w:lastRenderedPageBreak/>
              <w:t>в общественном управлении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w:t>
            </w:r>
            <w:r w:rsidRPr="00173F23">
              <w:rPr>
                <w:rFonts w:ascii="Times New Roman" w:hAnsi="Times New Roman" w:cs="Times New Roman"/>
                <w:sz w:val="24"/>
                <w:szCs w:val="24"/>
              </w:rPr>
              <w:lastRenderedPageBreak/>
              <w:t>обязанностями гражданина</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просмотр кинофильмов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путешествия по историческим и памятным местам</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w:t>
            </w:r>
            <w:r w:rsidRPr="00173F23">
              <w:rPr>
                <w:rFonts w:ascii="Times New Roman" w:hAnsi="Times New Roman" w:cs="Times New Roman"/>
                <w:sz w:val="24"/>
                <w:szCs w:val="24"/>
              </w:rPr>
              <w:lastRenderedPageBreak/>
              <w:t xml:space="preserve">гражданского и историко-патриотического содержания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r w:rsidRPr="00173F23">
              <w:rPr>
                <w:rFonts w:ascii="Times New Roman" w:hAnsi="Times New Roman" w:cs="Times New Roman"/>
                <w:sz w:val="24"/>
                <w:szCs w:val="24"/>
              </w:rPr>
              <w:lastRenderedPageBreak/>
              <w:t>первоначальный опыт участия в гражданской жизни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lastRenderedPageBreak/>
              <w:t>3. Понимание и одобрение правил поведения в обществе, уважение органов и лиц, охраняющих общественный порядок</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получают знания об основных правах и обязанностях граждан России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просмотр кинофильмов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уважительное отношение </w:t>
            </w:r>
            <w:r w:rsidRPr="00173F23">
              <w:rPr>
                <w:rFonts w:ascii="Times New Roman" w:hAnsi="Times New Roman" w:cs="Times New Roman"/>
                <w:sz w:val="24"/>
                <w:szCs w:val="24"/>
              </w:rPr>
              <w:br/>
              <w:t>к органам охраны правопорядка</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 законам Российской Федерации</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4. Осознание конституционного долга и обязанностей гражданина своей Родины</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изучают</w:t>
            </w:r>
            <w:r w:rsidR="008C2306">
              <w:rPr>
                <w:rFonts w:ascii="Times New Roman" w:hAnsi="Times New Roman" w:cs="Times New Roman"/>
                <w:sz w:val="24"/>
                <w:szCs w:val="24"/>
              </w:rPr>
              <w:t xml:space="preserve"> </w:t>
            </w:r>
            <w:r w:rsidRPr="00173F23">
              <w:rPr>
                <w:rFonts w:ascii="Times New Roman" w:hAnsi="Times New Roman" w:cs="Times New Roman"/>
                <w:sz w:val="24"/>
                <w:szCs w:val="24"/>
              </w:rPr>
              <w:t>Конституцию Российской Федерации, получают знания об основных правах и обязанностях граждан России, участвуют в просмотре 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встречи и беседы с представителями общественных организаций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посильное участие в социальных проектах и мероприятиях, проводимых детско-юношескими организациями</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5. Системные представления </w:t>
            </w:r>
            <w:r w:rsidRPr="00173F23">
              <w:rPr>
                <w:rFonts w:ascii="Times New Roman" w:hAnsi="Times New Roman" w:cs="Times New Roman"/>
                <w:sz w:val="24"/>
                <w:szCs w:val="24"/>
              </w:rPr>
              <w:br/>
              <w:t xml:space="preserve">о народах России, об их общей исторической судьбе, о единстве народов нашей страны, знание </w:t>
            </w:r>
            <w:r w:rsidRPr="00173F23">
              <w:rPr>
                <w:rFonts w:ascii="Times New Roman" w:hAnsi="Times New Roman" w:cs="Times New Roman"/>
                <w:sz w:val="24"/>
                <w:szCs w:val="24"/>
              </w:rPr>
              <w:lastRenderedPageBreak/>
              <w:t>национальных героев и важнейших событий отечественной истории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 xml:space="preserve">знакомятся с историей и культурой родного края, народным творчеством, этнокультурными традициями, </w:t>
            </w:r>
            <w:r w:rsidRPr="00173F23">
              <w:rPr>
                <w:rFonts w:ascii="Times New Roman" w:hAnsi="Times New Roman" w:cs="Times New Roman"/>
                <w:sz w:val="24"/>
                <w:szCs w:val="24"/>
              </w:rPr>
              <w:lastRenderedPageBreak/>
              <w:t>фольклором, особенностями быта народов России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кинофильмов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творческие конкурсы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фестивали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праздники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экскурсии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путешествия</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туристско-краеведческие экспедиции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народные игры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организация и проведение национально-культурных праздников</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 xml:space="preserve">системные представления </w:t>
            </w:r>
            <w:r w:rsidRPr="00173F23">
              <w:rPr>
                <w:rFonts w:ascii="Times New Roman" w:hAnsi="Times New Roman" w:cs="Times New Roman"/>
                <w:sz w:val="24"/>
                <w:szCs w:val="24"/>
              </w:rPr>
              <w:br/>
              <w:t xml:space="preserve">о народах России, понимание их общей исторической судьбы, единства народов нашей страны; </w:t>
            </w:r>
            <w:r w:rsidRPr="00173F23">
              <w:rPr>
                <w:rFonts w:ascii="Times New Roman" w:hAnsi="Times New Roman" w:cs="Times New Roman"/>
                <w:sz w:val="24"/>
                <w:szCs w:val="24"/>
              </w:rPr>
              <w:lastRenderedPageBreak/>
              <w:t>опыт социальной и межкультурной коммуникации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w:t>
            </w:r>
            <w:r w:rsidR="0094054E">
              <w:rPr>
                <w:rFonts w:ascii="Times New Roman" w:hAnsi="Times New Roman" w:cs="Times New Roman"/>
                <w:sz w:val="24"/>
                <w:szCs w:val="24"/>
              </w:rPr>
              <w:t xml:space="preserve"> </w:t>
            </w:r>
            <w:r w:rsidRPr="00173F23">
              <w:rPr>
                <w:rFonts w:ascii="Times New Roman" w:hAnsi="Times New Roman" w:cs="Times New Roman"/>
                <w:sz w:val="24"/>
                <w:szCs w:val="24"/>
              </w:rPr>
              <w:t>родным языкам: русскому и языку своего народа, народным традициям, старшему поколению</w:t>
            </w:r>
          </w:p>
        </w:tc>
      </w:tr>
    </w:tbl>
    <w:p w:rsidR="004F24EF" w:rsidRPr="00173F23" w:rsidRDefault="004F24EF" w:rsidP="007B5063">
      <w:pPr>
        <w:spacing w:after="0" w:line="240" w:lineRule="auto"/>
        <w:contextualSpacing/>
        <w:jc w:val="center"/>
        <w:rPr>
          <w:rFonts w:ascii="Times New Roman" w:hAnsi="Times New Roman" w:cs="Times New Roman"/>
          <w:b/>
          <w:bCs/>
          <w:sz w:val="24"/>
          <w:szCs w:val="24"/>
        </w:rPr>
      </w:pPr>
      <w:r w:rsidRPr="00173F23">
        <w:rPr>
          <w:rFonts w:ascii="Times New Roman" w:hAnsi="Times New Roman" w:cs="Times New Roman"/>
          <w:i/>
          <w:iCs/>
          <w:sz w:val="24"/>
          <w:szCs w:val="24"/>
        </w:rPr>
        <w:lastRenderedPageBreak/>
        <w:br w:type="page"/>
      </w:r>
      <w:r w:rsidRPr="00173F23">
        <w:rPr>
          <w:rFonts w:ascii="Times New Roman" w:hAnsi="Times New Roman" w:cs="Times New Roman"/>
          <w:b/>
          <w:bCs/>
          <w:sz w:val="24"/>
          <w:szCs w:val="24"/>
        </w:rPr>
        <w:lastRenderedPageBreak/>
        <w:t>Социальная ответственность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2728"/>
        <w:gridCol w:w="4319"/>
      </w:tblGrid>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Основное содержание</w:t>
            </w:r>
            <w:r w:rsidRPr="00173F23">
              <w:rPr>
                <w:rFonts w:ascii="Times New Roman" w:hAnsi="Times New Roman" w:cs="Times New Roman"/>
                <w:b/>
                <w:sz w:val="24"/>
                <w:szCs w:val="24"/>
              </w:rPr>
              <w:br/>
              <w:t xml:space="preserve">духовно-нравственного развития и воспитания </w:t>
            </w:r>
            <w:proofErr w:type="gramStart"/>
            <w:r w:rsidRPr="00173F23">
              <w:rPr>
                <w:rFonts w:ascii="Times New Roman" w:hAnsi="Times New Roman" w:cs="Times New Roman"/>
                <w:b/>
                <w:sz w:val="24"/>
                <w:szCs w:val="24"/>
              </w:rPr>
              <w:t>обучающихся</w:t>
            </w:r>
            <w:proofErr w:type="gramEnd"/>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Виды деятельности</w:t>
            </w:r>
          </w:p>
        </w:tc>
        <w:tc>
          <w:tcPr>
            <w:tcW w:w="2728"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 xml:space="preserve">Формы  занятий с </w:t>
            </w:r>
            <w:proofErr w:type="gramStart"/>
            <w:r w:rsidRPr="00173F23">
              <w:rPr>
                <w:rFonts w:ascii="Times New Roman" w:hAnsi="Times New Roman" w:cs="Times New Roman"/>
                <w:b/>
                <w:sz w:val="24"/>
                <w:szCs w:val="24"/>
              </w:rPr>
              <w:t>обучающимися</w:t>
            </w:r>
            <w:proofErr w:type="gramEnd"/>
          </w:p>
        </w:tc>
        <w:tc>
          <w:tcPr>
            <w:tcW w:w="4319"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Планируемые результаты</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2</w:t>
            </w:r>
          </w:p>
        </w:tc>
        <w:tc>
          <w:tcPr>
            <w:tcW w:w="2728"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4</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tc>
        <w:tc>
          <w:tcPr>
            <w:tcW w:w="2728"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кинофильмов </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 классные часы </w:t>
            </w:r>
          </w:p>
        </w:tc>
        <w:tc>
          <w:tcPr>
            <w:tcW w:w="4319"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позитивное отношение, сознательное принятие роли гражданина</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о различных общественных и профессиональных организациях, их структуре, целях и характере деятельности</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Усвоение позитивного социального опыта, образцов поведения подростков и молодежи </w:t>
            </w:r>
            <w:r w:rsidRPr="00173F23">
              <w:rPr>
                <w:rFonts w:ascii="Times New Roman" w:hAnsi="Times New Roman" w:cs="Times New Roman"/>
                <w:sz w:val="24"/>
                <w:szCs w:val="24"/>
              </w:rPr>
              <w:br/>
              <w:t>в современном мире</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решают социально-культурные задачи (познавательные, морально-нравственные, ценностно-смысловые), специфичные для возраста обучающегося</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C5C7E" w:rsidRPr="00173F23" w:rsidRDefault="00CC5C7E" w:rsidP="007B5063">
            <w:pPr>
              <w:spacing w:after="0" w:line="240" w:lineRule="auto"/>
              <w:contextualSpacing/>
              <w:jc w:val="both"/>
              <w:rPr>
                <w:rFonts w:ascii="Times New Roman" w:hAnsi="Times New Roman" w:cs="Times New Roman"/>
                <w:sz w:val="24"/>
                <w:szCs w:val="24"/>
              </w:rPr>
            </w:pPr>
            <w:proofErr w:type="gramStart"/>
            <w:r w:rsidRPr="00173F23">
              <w:rPr>
                <w:rFonts w:ascii="Times New Roman" w:hAnsi="Times New Roman" w:cs="Times New Roman"/>
                <w:i/>
                <w:iCs/>
                <w:sz w:val="24"/>
                <w:szCs w:val="24"/>
              </w:rPr>
              <w:t>–</w:t>
            </w:r>
            <w:r w:rsidRPr="00173F23">
              <w:rPr>
                <w:rFonts w:ascii="Times New Roman" w:hAnsi="Times New Roman" w:cs="Times New Roman"/>
                <w:sz w:val="24"/>
                <w:szCs w:val="24"/>
              </w:rPr>
              <w:t xml:space="preserve">активно и осознанно участвуют </w:t>
            </w:r>
            <w:r w:rsidRPr="00173F23">
              <w:rPr>
                <w:rFonts w:ascii="Times New Roman" w:hAnsi="Times New Roman" w:cs="Times New Roman"/>
                <w:sz w:val="24"/>
                <w:szCs w:val="24"/>
              </w:rPr>
              <w:lastRenderedPageBreak/>
              <w:t>в разнообразных видах и типах отношений в основных сферах своей жизнедеятельности (общение, учеба, игра, спорт, творчество, увлечения (хобби)</w:t>
            </w:r>
            <w:proofErr w:type="gramEnd"/>
          </w:p>
        </w:tc>
        <w:tc>
          <w:tcPr>
            <w:tcW w:w="2728"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lastRenderedPageBreak/>
              <w:t xml:space="preserve">– </w:t>
            </w:r>
            <w:r w:rsidRPr="00173F23">
              <w:rPr>
                <w:rFonts w:ascii="Times New Roman" w:hAnsi="Times New Roman" w:cs="Times New Roman"/>
                <w:sz w:val="24"/>
                <w:szCs w:val="24"/>
              </w:rPr>
              <w:t>ролевые игры</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мероприятия учебной, внеучебной, общественно значимой деятельности</w:t>
            </w:r>
          </w:p>
        </w:tc>
        <w:tc>
          <w:tcPr>
            <w:tcW w:w="4319"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lastRenderedPageBreak/>
              <w:t xml:space="preserve">Освоения норм и правил общественного поведения, психологических установок, знаний и навыков, позволяющих </w:t>
            </w:r>
            <w:proofErr w:type="gramStart"/>
            <w:r w:rsidRPr="00173F23">
              <w:rPr>
                <w:rFonts w:ascii="Times New Roman" w:hAnsi="Times New Roman" w:cs="Times New Roman"/>
                <w:sz w:val="24"/>
                <w:szCs w:val="24"/>
              </w:rPr>
              <w:t>обучающимся</w:t>
            </w:r>
            <w:proofErr w:type="gramEnd"/>
            <w:r w:rsidRPr="00173F23">
              <w:rPr>
                <w:rFonts w:ascii="Times New Roman" w:hAnsi="Times New Roman" w:cs="Times New Roman"/>
                <w:sz w:val="24"/>
                <w:szCs w:val="24"/>
              </w:rPr>
              <w:t xml:space="preserve"> успешно действовать в современном обществе</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беседы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сюжетно-ролевые игры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просмотр кинофильмов</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проведение классных часов </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 </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приобретают опыт и осваивают основные формы учебного сотрудничества сотрудничество со сверстниками и с учителями</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разрабатывают  на основе полученных знаний и активно участвуют в реализации посильных социальных проектов</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школьное самоуправление; социальные проекты </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разовые мероприятия решающие конкретную социальную проблему, школы, городского или сельского поселения</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Осознанное принятие основных социальных ролей, соответствующих подростковому возрасту</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выполняют и соотносят различные социальные роли, оценивают динамику и адекватность выполняемых ролей</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классные часы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беседы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конкурсы проектов</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ценностное отношение к  гендеру (своему социальному полу), знание и принятие правил полоролевого поведения в контексте традиционных моральных норм</w:t>
            </w:r>
          </w:p>
        </w:tc>
      </w:tr>
    </w:tbl>
    <w:p w:rsidR="00CC5C7E" w:rsidRPr="00173F23" w:rsidRDefault="00CC5C7E" w:rsidP="007B5063">
      <w:pPr>
        <w:spacing w:line="240" w:lineRule="auto"/>
        <w:rPr>
          <w:sz w:val="24"/>
          <w:szCs w:val="24"/>
        </w:rPr>
      </w:pPr>
      <w:r w:rsidRPr="00173F23">
        <w:rPr>
          <w:sz w:val="24"/>
          <w:szCs w:val="24"/>
        </w:rPr>
        <w:br w:type="page"/>
      </w:r>
    </w:p>
    <w:p w:rsidR="004F24EF" w:rsidRPr="00173F23" w:rsidRDefault="004F24EF" w:rsidP="007B5063">
      <w:pPr>
        <w:spacing w:line="240" w:lineRule="auto"/>
        <w:jc w:val="center"/>
        <w:rPr>
          <w:sz w:val="24"/>
          <w:szCs w:val="24"/>
        </w:rPr>
      </w:pPr>
      <w:r w:rsidRPr="00B71F64">
        <w:rPr>
          <w:rFonts w:ascii="Times New Roman" w:hAnsi="Times New Roman" w:cs="Times New Roman"/>
          <w:b/>
          <w:bCs/>
          <w:sz w:val="24"/>
          <w:szCs w:val="24"/>
        </w:rPr>
        <w:lastRenderedPageBreak/>
        <w:t>Нравственность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395"/>
        <w:gridCol w:w="2658"/>
        <w:gridCol w:w="2445"/>
        <w:gridCol w:w="4602"/>
      </w:tblGrid>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Основное содержание духовно-нравственного развития и воспитания </w:t>
            </w:r>
            <w:proofErr w:type="gramStart"/>
            <w:r w:rsidRPr="00B71F64">
              <w:rPr>
                <w:rFonts w:ascii="Times New Roman" w:hAnsi="Times New Roman" w:cs="Times New Roman"/>
                <w:b/>
                <w:sz w:val="24"/>
                <w:szCs w:val="24"/>
              </w:rPr>
              <w:t>обучающихся</w:t>
            </w:r>
            <w:proofErr w:type="gramEnd"/>
          </w:p>
        </w:tc>
        <w:tc>
          <w:tcPr>
            <w:tcW w:w="265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244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Формы занятий с </w:t>
            </w:r>
            <w:proofErr w:type="gramStart"/>
            <w:r w:rsidRPr="00B71F64">
              <w:rPr>
                <w:rFonts w:ascii="Times New Roman" w:hAnsi="Times New Roman" w:cs="Times New Roman"/>
                <w:b/>
                <w:sz w:val="24"/>
                <w:szCs w:val="24"/>
              </w:rPr>
              <w:t>обучающимися</w:t>
            </w:r>
            <w:proofErr w:type="gramEnd"/>
          </w:p>
        </w:tc>
        <w:tc>
          <w:tcPr>
            <w:tcW w:w="46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44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46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Сознательное принятие базовых национальных российских ценностей;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Знакомятся с конкретными примерами высоконравственных отношений людей </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подготовке и проведении бесед</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Расширяют положительный опыт общения со сверстниками противоположного пола в учебе, общественной работе, отдыхе, спорте</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беседы о дружбе, любви, нравственных отношениях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видеолектории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классные часы, вечера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спортивные мероприятия</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чувства дружбы к представителям всех национальностей Российской Федерации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устанавливать со сверстниками другого пола дружеские, гуманные, искренние отношения, основанные на нравственных нормах; стремление </w:t>
            </w:r>
            <w:r w:rsidRPr="00B71F64">
              <w:rPr>
                <w:rFonts w:ascii="Times New Roman" w:hAnsi="Times New Roman" w:cs="Times New Roman"/>
                <w:sz w:val="24"/>
                <w:szCs w:val="24"/>
              </w:rPr>
              <w:br/>
              <w:t>к честности и скромности, красоте и благородству во взаимоотношениях; нравственное представление о дружбе и любви</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Участвуют в общественно полезном труде в помощь школе, городу</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готовность сознательно выполнять правила для учащихся, понимание необходимости самодисциплины</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Умение осуществлять нравственный выбор намерений, действий и поступков; готовность к самоограничению для </w:t>
            </w:r>
            <w:r w:rsidRPr="00B71F64">
              <w:rPr>
                <w:rFonts w:ascii="Times New Roman" w:hAnsi="Times New Roman" w:cs="Times New Roman"/>
                <w:sz w:val="24"/>
                <w:szCs w:val="24"/>
              </w:rPr>
              <w:lastRenderedPageBreak/>
              <w:t>достижения собственных нравственных идеалов; стремление вырабатывать и осуществлять личную программу самовоспитания</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Принимают добровольное участие в делах </w:t>
            </w:r>
            <w:r w:rsidRPr="00B71F64">
              <w:rPr>
                <w:rFonts w:ascii="Times New Roman" w:hAnsi="Times New Roman" w:cs="Times New Roman"/>
                <w:sz w:val="24"/>
                <w:szCs w:val="24"/>
              </w:rPr>
              <w:lastRenderedPageBreak/>
              <w:t xml:space="preserve">благотворительности, милосердия, в оказании помощи </w:t>
            </w:r>
            <w:proofErr w:type="gramStart"/>
            <w:r w:rsidRPr="00B71F64">
              <w:rPr>
                <w:rFonts w:ascii="Times New Roman" w:hAnsi="Times New Roman" w:cs="Times New Roman"/>
                <w:sz w:val="24"/>
                <w:szCs w:val="24"/>
              </w:rPr>
              <w:t>нуждающимся</w:t>
            </w:r>
            <w:proofErr w:type="gramEnd"/>
            <w:r w:rsidRPr="00B71F64">
              <w:rPr>
                <w:rFonts w:ascii="Times New Roman" w:hAnsi="Times New Roman" w:cs="Times New Roman"/>
                <w:sz w:val="24"/>
                <w:szCs w:val="24"/>
              </w:rPr>
              <w:t>, заботе о животных, живых существах, природе</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сочетать личные и общественные интересы, дорожить своей честью, честью своей семьи, школы; установл</w:t>
            </w:r>
            <w:r w:rsidR="007B5063">
              <w:rPr>
                <w:rFonts w:ascii="Times New Roman" w:hAnsi="Times New Roman" w:cs="Times New Roman"/>
                <w:sz w:val="24"/>
                <w:szCs w:val="24"/>
              </w:rPr>
              <w:t xml:space="preserve">ение </w:t>
            </w:r>
            <w:r w:rsidR="007B5063">
              <w:rPr>
                <w:rFonts w:ascii="Times New Roman" w:hAnsi="Times New Roman" w:cs="Times New Roman"/>
                <w:sz w:val="24"/>
                <w:szCs w:val="24"/>
              </w:rPr>
              <w:lastRenderedPageBreak/>
              <w:t xml:space="preserve">дружеских взаимоотношений  </w:t>
            </w:r>
            <w:r w:rsidRPr="00B71F64">
              <w:rPr>
                <w:rFonts w:ascii="Times New Roman" w:hAnsi="Times New Roman" w:cs="Times New Roman"/>
                <w:sz w:val="24"/>
                <w:szCs w:val="24"/>
              </w:rPr>
              <w:t>в коллективе, основанных на взаимопомощи и взаимной поддержке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w:t>
            </w:r>
          </w:p>
        </w:tc>
      </w:tr>
      <w:tr w:rsidR="00CC5C7E" w:rsidRPr="00B71F64" w:rsidTr="007B5063">
        <w:trPr>
          <w:trHeight w:val="2173"/>
        </w:trPr>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беседы о семье, о родителях </w:t>
            </w:r>
            <w:r w:rsidRPr="00B71F64">
              <w:rPr>
                <w:rFonts w:ascii="Times New Roman" w:hAnsi="Times New Roman" w:cs="Times New Roman"/>
                <w:sz w:val="24"/>
                <w:szCs w:val="24"/>
              </w:rPr>
              <w:br/>
              <w:t xml:space="preserve">и прародителях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проведение «открытых» семейных праздников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творческие проекты</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w:t>
            </w:r>
            <w:r w:rsidRPr="00B71F64">
              <w:rPr>
                <w:rFonts w:ascii="Times New Roman" w:hAnsi="Times New Roman" w:cs="Times New Roman"/>
                <w:sz w:val="24"/>
                <w:szCs w:val="24"/>
              </w:rPr>
              <w:br/>
              <w:t>к сверстникам и младшим</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знание традиций своей семьи и школы, бережное отношение </w:t>
            </w:r>
            <w:r w:rsidRPr="00B71F64">
              <w:rPr>
                <w:rFonts w:ascii="Times New Roman" w:hAnsi="Times New Roman" w:cs="Times New Roman"/>
                <w:sz w:val="24"/>
                <w:szCs w:val="24"/>
              </w:rPr>
              <w:br/>
              <w:t>к ним</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w:t>
            </w:r>
            <w:r w:rsidRPr="00B71F64">
              <w:rPr>
                <w:rFonts w:ascii="Times New Roman" w:hAnsi="Times New Roman" w:cs="Times New Roman"/>
                <w:sz w:val="24"/>
                <w:szCs w:val="24"/>
              </w:rPr>
              <w:br/>
              <w:t>и действиям, нарушениям общественного порядка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представления о волевых качествах, общественно-полезных свойствах личности</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 вредных привычках, решение нравственных дилемм, психологические тренинги, дискуссии на нравственные темы</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lastRenderedPageBreak/>
        <w:t>Здоровье и безопасность</w:t>
      </w:r>
    </w:p>
    <w:tbl>
      <w:tblPr>
        <w:tblW w:w="14277"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707"/>
        <w:gridCol w:w="3969"/>
        <w:gridCol w:w="3078"/>
      </w:tblGrid>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w:t>
            </w:r>
            <w:r w:rsidRPr="00B71F64">
              <w:rPr>
                <w:rFonts w:ascii="Times New Roman" w:hAnsi="Times New Roman" w:cs="Times New Roman"/>
                <w:b/>
                <w:sz w:val="24"/>
                <w:szCs w:val="24"/>
              </w:rPr>
              <w:br/>
              <w:t xml:space="preserve">духовно-нравственного развития и воспитания </w:t>
            </w:r>
            <w:proofErr w:type="gramStart"/>
            <w:r w:rsidRPr="00B71F64">
              <w:rPr>
                <w:rFonts w:ascii="Times New Roman" w:hAnsi="Times New Roman" w:cs="Times New Roman"/>
                <w:b/>
                <w:sz w:val="24"/>
                <w:szCs w:val="24"/>
              </w:rPr>
              <w:t>обучающихся</w:t>
            </w:r>
            <w:proofErr w:type="gramEnd"/>
          </w:p>
        </w:tc>
        <w:tc>
          <w:tcPr>
            <w:tcW w:w="3707"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96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Формы занятий с </w:t>
            </w:r>
            <w:proofErr w:type="gramStart"/>
            <w:r w:rsidRPr="00B71F64">
              <w:rPr>
                <w:rFonts w:ascii="Times New Roman" w:hAnsi="Times New Roman" w:cs="Times New Roman"/>
                <w:b/>
                <w:sz w:val="24"/>
                <w:szCs w:val="24"/>
              </w:rPr>
              <w:t>обучающимися</w:t>
            </w:r>
            <w:proofErr w:type="gramEnd"/>
          </w:p>
        </w:tc>
        <w:tc>
          <w:tcPr>
            <w:tcW w:w="307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707"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96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07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Устойчивое ценностное отношение к своему здоровью, здоровью родителей, членов своей семьи, педагогов, сверстников</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tc>
        <w:tc>
          <w:tcPr>
            <w:tcW w:w="3969"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Дни здоровья</w:t>
            </w:r>
          </w:p>
        </w:tc>
        <w:tc>
          <w:tcPr>
            <w:tcW w:w="307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воспитание понимания позитивного отношения к своему здоровью, здоровью родителей, членов своей семьи, педагогов, сверстников</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единства и взаимовлияния различных видов здоровья человека: физического, духовного (нравственного состояния личности), социально-психологического (качество отношений в семье, школьном коллективе, других социальных общностях, в которые включен подросток)</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w:t>
            </w:r>
          </w:p>
        </w:tc>
        <w:tc>
          <w:tcPr>
            <w:tcW w:w="3969"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уроки физической культуры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игровые и тренинговые программы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 внеклассных мероприятий, включая встречи со спортсменами, тренерами, представителями профессий, предъявляющих высокие требования к здоровью</w:t>
            </w:r>
          </w:p>
        </w:tc>
        <w:tc>
          <w:tcPr>
            <w:tcW w:w="307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непосредственного влияния нравственности человека на состояние его здоровья и здоровья окружающих его людей</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Приобретают системные знания и опыт организации рационального (здорового) питания, его режима, структуры в школе и дома</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Беседы о здоровом образе жизни, встречи с интересными людьми (врачами, психологами)</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w:t>
            </w:r>
            <w:r w:rsidRPr="007B5063">
              <w:rPr>
                <w:rFonts w:ascii="Times New Roman" w:hAnsi="Times New Roman" w:cs="Times New Roman"/>
                <w:iCs/>
                <w:sz w:val="24"/>
                <w:szCs w:val="24"/>
              </w:rPr>
              <w:lastRenderedPageBreak/>
              <w:t>человека</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Знание и выполнение санитарно-гигиенических правил, способов и вариантов рациональной организации режима дня и двигательной активности, питания, правил личной гигиены</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составление правильного режима занятий физической культурой, спортом, туризмом </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 школьные спартакиады, эстафеты и туристические слеты</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знание и выполнение санитарно-гигиенических правил, соблюдение здоровьесберегающего режима дня</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выполняют требования личной и общественной гигиены, поддерживают чистоту и порядок на своем рабочем месте, в классе и школе</w:t>
            </w:r>
          </w:p>
          <w:p w:rsidR="007B5063" w:rsidRPr="00B71F64" w:rsidRDefault="007B5063" w:rsidP="00193759">
            <w:pPr>
              <w:spacing w:after="0" w:line="240" w:lineRule="auto"/>
              <w:contextualSpacing/>
              <w:jc w:val="both"/>
              <w:rPr>
                <w:rFonts w:ascii="Times New Roman" w:hAnsi="Times New Roman" w:cs="Times New Roman"/>
                <w:sz w:val="24"/>
                <w:szCs w:val="24"/>
              </w:rPr>
            </w:pP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 xml:space="preserve">учатся оказывать первую медицинскую помощь пострадавшим </w:t>
            </w: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овладевают навыками самоконтроля в ходе спортивных занятий</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проведение  зарядки и физкультминуток с младшими школьниками</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спортивное судейство соревнований в классе и школе </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участие в организации и проведении школьных спартакиад, походов по родному краю</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Представления о возможном негативном влиянии компьютерных игр, телевидения, рекламы на здоровье человека</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представление о возможном негативном влиянии компьютерных игр, телевидения, рекламы на здоровье человека </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Беседы с педагогами, школьными психологами, медицинскими работниками, родителями</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знание о возможном негативном влиянии компьютерных игр, телевидения, рекламы на здоровье человека</w:t>
            </w:r>
          </w:p>
        </w:tc>
      </w:tr>
    </w:tbl>
    <w:p w:rsidR="00CC5C7E" w:rsidRPr="00B71F64" w:rsidRDefault="00CC5C7E" w:rsidP="007B5063">
      <w:pPr>
        <w:spacing w:line="240" w:lineRule="auto"/>
        <w:rPr>
          <w:sz w:val="24"/>
          <w:szCs w:val="24"/>
        </w:rPr>
      </w:pPr>
      <w:r w:rsidRPr="00B71F64">
        <w:rPr>
          <w:sz w:val="24"/>
          <w:szCs w:val="24"/>
        </w:rPr>
        <w:br w:type="page"/>
      </w:r>
    </w:p>
    <w:tbl>
      <w:tblPr>
        <w:tblW w:w="14277"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707"/>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Опыт участия в спортивных соревнованиях, туристических походах, мероприятиях санитарно-гигиенической направленности</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принимают участие в  организации мероприятий по пропаганде здорового образа жизни, составляют  и реализуют здоровьесберегающий режим дня, осуществляют контроль его выполнения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поддерживают чистоту и порядок в помещениях, соблюдают санитарно-гигиенических нормы труда и отдыха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спортивные соревнования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походы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личный опыт здоровьесберегающей деятельности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 умение преодолевать отрицательное отношение к невыполнению правил личной и общественной гигиены и санитарии, уклонению от занятий физической культурой, спортом, туризмом</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Приобретают навык противостояния негативному влиянию сверстников и взрослых (научиться говорить «нет»)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дискуссии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тренинги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ролевые игры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противостоять негативным факторам, способствующим ухудшению здоровья</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Отношение к курению, употреблению алкогольных напитков, наркотиков и других психоактивных веществ (ПАВ); отношение к лицам и организациям, пропагандирующим курение и пьянство, распространяющим наркотики и другие ПАВ</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знания </w:t>
            </w:r>
            <w:r w:rsidRPr="00B71F64">
              <w:rPr>
                <w:rFonts w:ascii="Times New Roman" w:hAnsi="Times New Roman" w:cs="Times New Roman"/>
                <w:sz w:val="24"/>
                <w:szCs w:val="24"/>
              </w:rPr>
              <w:br/>
              <w:t>о факторах, негативно влияющих на здоровье человека (сниженная двигательная активность, инфекционные заболевания, переутомление),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 с педагогами, школьными психологами, медицинскими работниками, родителями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просмотр и обсуждение фильмов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тренинги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дискуссии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ролевые игры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резко негативное отношение </w:t>
            </w:r>
            <w:r w:rsidRPr="00B71F64">
              <w:rPr>
                <w:rFonts w:ascii="Times New Roman" w:hAnsi="Times New Roman" w:cs="Times New Roman"/>
                <w:sz w:val="24"/>
                <w:szCs w:val="24"/>
              </w:rPr>
              <w:br/>
              <w:t>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tc>
      </w:tr>
    </w:tbl>
    <w:p w:rsidR="00271530" w:rsidRPr="00B71F64" w:rsidRDefault="00271530" w:rsidP="007B5063">
      <w:pPr>
        <w:spacing w:after="0" w:line="240" w:lineRule="auto"/>
        <w:contextualSpacing/>
        <w:jc w:val="both"/>
        <w:rPr>
          <w:rFonts w:ascii="Times New Roman" w:hAnsi="Times New Roman" w:cs="Times New Roman"/>
          <w:b/>
          <w:bCs/>
          <w:sz w:val="24"/>
          <w:szCs w:val="24"/>
        </w:rPr>
      </w:pPr>
    </w:p>
    <w:p w:rsidR="00271530" w:rsidRPr="00B71F64" w:rsidRDefault="00271530" w:rsidP="007B5063">
      <w:pPr>
        <w:spacing w:line="240" w:lineRule="auto"/>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Труд</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Основное содержание духовно-нравственного развития и воспитания </w:t>
            </w:r>
            <w:proofErr w:type="gramStart"/>
            <w:r w:rsidRPr="00B71F64">
              <w:rPr>
                <w:rFonts w:ascii="Times New Roman" w:hAnsi="Times New Roman" w:cs="Times New Roman"/>
                <w:b/>
                <w:sz w:val="24"/>
                <w:szCs w:val="24"/>
              </w:rPr>
              <w:t>обучающихся</w:t>
            </w:r>
            <w:proofErr w:type="gramEnd"/>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Формы занятий с </w:t>
            </w:r>
            <w:proofErr w:type="gramStart"/>
            <w:r w:rsidRPr="00B71F64">
              <w:rPr>
                <w:rFonts w:ascii="Times New Roman" w:hAnsi="Times New Roman" w:cs="Times New Roman"/>
                <w:b/>
                <w:sz w:val="24"/>
                <w:szCs w:val="24"/>
              </w:rPr>
              <w:t>обучающимися</w:t>
            </w:r>
            <w:proofErr w:type="gramEnd"/>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Исследовательская деятельность, научные конференции школьников</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94054E">
              <w:rPr>
                <w:rFonts w:ascii="Times New Roman" w:hAnsi="Times New Roman" w:cs="Times New Roman"/>
                <w:b/>
                <w:sz w:val="24"/>
                <w:szCs w:val="24"/>
              </w:rPr>
              <w:t>осознанное</w:t>
            </w:r>
            <w:r w:rsidRPr="00B71F64">
              <w:rPr>
                <w:rFonts w:ascii="Times New Roman" w:hAnsi="Times New Roman" w:cs="Times New Roman"/>
                <w:sz w:val="24"/>
                <w:szCs w:val="24"/>
              </w:rPr>
              <w:t xml:space="preserve"> понимание необходимости научных знаний для развития личности и общества, их роли в жизни, труде, творчестве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нравственных основ образования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Осваивают начальные навыки научной деятельности в ходе выполнения учебно-исследовательских проектов предметного и межпредметного характера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нравственных основ образования</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важности непрерывного образования и самообразования в течение всей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Учатся применять знания на практике в ходе выполнения прикладных проектов, имеющих конкретного потребителя и четко обозначенное </w:t>
            </w:r>
            <w:proofErr w:type="gramStart"/>
            <w:r w:rsidRPr="00B71F64">
              <w:rPr>
                <w:rFonts w:ascii="Times New Roman" w:hAnsi="Times New Roman" w:cs="Times New Roman"/>
                <w:sz w:val="24"/>
                <w:szCs w:val="24"/>
              </w:rPr>
              <w:t>назначение</w:t>
            </w:r>
            <w:proofErr w:type="gramEnd"/>
            <w:r w:rsidRPr="00B71F64">
              <w:rPr>
                <w:rFonts w:ascii="Times New Roman" w:hAnsi="Times New Roman" w:cs="Times New Roman"/>
                <w:sz w:val="24"/>
                <w:szCs w:val="24"/>
              </w:rPr>
              <w:t xml:space="preserve"> и область применения</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Работа с учебными и социальными проектами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важности непрерывного образования и самообразования в течение всей жизни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ведут дневники экскурсий, </w:t>
            </w:r>
            <w:r w:rsidRPr="00B71F64">
              <w:rPr>
                <w:rFonts w:ascii="Times New Roman" w:hAnsi="Times New Roman" w:cs="Times New Roman"/>
                <w:sz w:val="24"/>
                <w:szCs w:val="24"/>
              </w:rPr>
              <w:lastRenderedPageBreak/>
              <w:t>походов, наблюдений по оценке окружающей среды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 xml:space="preserve">– </w:t>
            </w:r>
            <w:r w:rsidRPr="00B71F64">
              <w:rPr>
                <w:rFonts w:ascii="Times New Roman" w:hAnsi="Times New Roman" w:cs="Times New Roman"/>
                <w:sz w:val="24"/>
                <w:szCs w:val="24"/>
              </w:rPr>
              <w:t>беседы с выпускниками школ</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собрания с родителями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начальный опыт применения знаний в труде, общественной жизни, в быту</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и уважение трудовых традиций своей семьи, трудовых подвигов старших поколений</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закрепляют умения и навыки самообслуживания в школе и дома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учебно-исследовательские проекты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трудовые акции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применять знания, умения и навыки для решения проектных и учебно-исследовательских задач</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самоопределение в области своих познавательных интересов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начальный опыт разработки </w:t>
            </w:r>
            <w:r w:rsidRPr="00B71F64">
              <w:rPr>
                <w:rFonts w:ascii="Times New Roman" w:hAnsi="Times New Roman" w:cs="Times New Roman"/>
                <w:sz w:val="24"/>
                <w:szCs w:val="24"/>
              </w:rPr>
              <w:br/>
              <w:t>и реализации индивидуальных</w:t>
            </w:r>
            <w:r w:rsidRPr="00B71F64">
              <w:rPr>
                <w:rFonts w:ascii="Times New Roman" w:hAnsi="Times New Roman" w:cs="Times New Roman"/>
                <w:sz w:val="24"/>
                <w:szCs w:val="24"/>
              </w:rPr>
              <w:br/>
              <w:t>и коллективных комплексных учебно-исследовательских проектов;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работать со сверстниками в проектных или учебно-исследовательских группах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w:t>
            </w:r>
            <w:r w:rsidRPr="00B71F64">
              <w:rPr>
                <w:rFonts w:ascii="Times New Roman" w:hAnsi="Times New Roman" w:cs="Times New Roman"/>
                <w:sz w:val="24"/>
                <w:szCs w:val="24"/>
              </w:rPr>
              <w:lastRenderedPageBreak/>
              <w:t>разработанному плану, отвечать за качество  и осознавать возможные риски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участие в трудовых акциях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реализация проектов</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начальный опыт участия </w:t>
            </w:r>
            <w:r w:rsidRPr="00B71F64">
              <w:rPr>
                <w:rFonts w:ascii="Times New Roman" w:hAnsi="Times New Roman" w:cs="Times New Roman"/>
                <w:sz w:val="24"/>
                <w:szCs w:val="24"/>
              </w:rPr>
              <w:br/>
              <w:t>в общественно значимых делах;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осознание нравственной природы труда, его роли в жизни человека и общества, в создании материальных, социальных </w:t>
            </w:r>
            <w:r w:rsidRPr="00B71F64">
              <w:rPr>
                <w:rFonts w:ascii="Times New Roman" w:hAnsi="Times New Roman" w:cs="Times New Roman"/>
                <w:sz w:val="24"/>
                <w:szCs w:val="24"/>
              </w:rPr>
              <w:br/>
              <w:t>и культурных благ</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планировать трудовую </w:t>
            </w:r>
            <w:r w:rsidRPr="00B71F64">
              <w:rPr>
                <w:rFonts w:ascii="Times New Roman" w:hAnsi="Times New Roman" w:cs="Times New Roman"/>
                <w:sz w:val="24"/>
                <w:szCs w:val="24"/>
              </w:rPr>
              <w:lastRenderedPageBreak/>
              <w:t xml:space="preserve">деятельность, рационально использовать время, информацию и материальные ресурсы, соблюдать порядок на рабочем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месте</w:t>
            </w:r>
            <w:proofErr w:type="gramEnd"/>
            <w:r w:rsidRPr="00B71F64">
              <w:rPr>
                <w:rFonts w:ascii="Times New Roman" w:hAnsi="Times New Roman" w:cs="Times New Roman"/>
                <w:sz w:val="24"/>
                <w:szCs w:val="24"/>
              </w:rPr>
              <w:t>, осуществлять коллективную работу, в том числе при разработке и реализации учебных и учебно-трудовых проектов</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приобретают умения и навыки сотрудничества, ролевого взаимодействия со сверстниками, взрослыми в учебно-трудовой деятельности,  </w:t>
            </w:r>
            <w:proofErr w:type="gramStart"/>
            <w:r w:rsidRPr="00B71F64">
              <w:rPr>
                <w:rFonts w:ascii="Times New Roman" w:hAnsi="Times New Roman" w:cs="Times New Roman"/>
                <w:sz w:val="24"/>
                <w:szCs w:val="24"/>
              </w:rPr>
              <w:t>раскрывающих</w:t>
            </w:r>
            <w:proofErr w:type="gramEnd"/>
            <w:r w:rsidRPr="00B71F64">
              <w:rPr>
                <w:rFonts w:ascii="Times New Roman" w:hAnsi="Times New Roman" w:cs="Times New Roman"/>
                <w:sz w:val="24"/>
                <w:szCs w:val="24"/>
              </w:rPr>
              <w:t xml:space="preserve"> перед подростками широкий спектр профессиональной и трудовой 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сюжетно-ролевые экономические игры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игровые ситуации по мотивам различных профессий, проведение внеурочных мероприятий  (праздники труда, ярмарки, конкурсы, города мастеров, организации детских фирм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знания о разных профессиях </w:t>
            </w:r>
            <w:r w:rsidRPr="00B71F64">
              <w:rPr>
                <w:rFonts w:ascii="Times New Roman" w:hAnsi="Times New Roman" w:cs="Times New Roman"/>
                <w:sz w:val="24"/>
                <w:szCs w:val="24"/>
              </w:rPr>
              <w:br/>
              <w:t>и их требованиях к здоровью, морально-психологическим качествам, знаниям и умениям человека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сформированность первоначальных профессиональных намерений и интересов</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w:t>
            </w:r>
            <w:r w:rsidRPr="00B71F64">
              <w:rPr>
                <w:rFonts w:ascii="Times New Roman" w:hAnsi="Times New Roman" w:cs="Times New Roman"/>
                <w:sz w:val="24"/>
                <w:szCs w:val="24"/>
              </w:rPr>
              <w:lastRenderedPageBreak/>
              <w:t xml:space="preserve">порядка </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 xml:space="preserve">– </w:t>
            </w:r>
            <w:r w:rsidRPr="00B71F64">
              <w:rPr>
                <w:rFonts w:ascii="Times New Roman" w:hAnsi="Times New Roman" w:cs="Times New Roman"/>
                <w:sz w:val="24"/>
                <w:szCs w:val="24"/>
              </w:rPr>
              <w:t>принимают участие в исследовательской 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участвуют в олимпиадах по учебным предметам, изготавливают учебные пособия </w:t>
            </w:r>
            <w:r w:rsidRPr="00B71F64">
              <w:rPr>
                <w:rFonts w:ascii="Times New Roman" w:hAnsi="Times New Roman" w:cs="Times New Roman"/>
                <w:sz w:val="24"/>
                <w:szCs w:val="24"/>
              </w:rPr>
              <w:lastRenderedPageBreak/>
              <w:t xml:space="preserve">для школьных кабинетов, руководят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Учебные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навыки трудового творческого сотрудничества со сверстниками, младшими детьми и взрослыми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 классе и школе; готовность содействовать в благоустройстве школы и ее ближайшего окружения;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техническими и предметными кружками</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i/>
                <w:iCs/>
                <w:sz w:val="24"/>
                <w:szCs w:val="24"/>
              </w:rPr>
            </w:pP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Знакомство с трудовым законодательством</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Изучают  трудовое законодательство</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общие представления о трудовом законодательстве</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Отношение к лени, безответственности и пассивности в образовании и труде</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 xml:space="preserve">учатся творчески и критически работать с информацией (целенаправленный сбор информации, ее структурирование, анализ и обобщение из разных источников)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учатся создавать конструировать или модернизировать игры (настольные, подвижные, спортивные, компьютерные), программы на основе предметного содержания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Игровые и </w:t>
            </w:r>
            <w:proofErr w:type="gramStart"/>
            <w:r w:rsidRPr="00B71F64">
              <w:rPr>
                <w:rFonts w:ascii="Times New Roman" w:hAnsi="Times New Roman" w:cs="Times New Roman"/>
                <w:sz w:val="24"/>
                <w:szCs w:val="24"/>
              </w:rPr>
              <w:t>ИКТ-проекты</w:t>
            </w:r>
            <w:proofErr w:type="gramEnd"/>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организовать процесс самообразования, творчески </w:t>
            </w:r>
            <w:r w:rsidRPr="00B71F64">
              <w:rPr>
                <w:rFonts w:ascii="Times New Roman" w:hAnsi="Times New Roman" w:cs="Times New Roman"/>
                <w:sz w:val="24"/>
                <w:szCs w:val="24"/>
              </w:rPr>
              <w:br/>
              <w:t>и критически работать с информацией из разных источников</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lastRenderedPageBreak/>
        <w:t>Экология</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Основное содержание духовно-нравственного развития и воспитания </w:t>
            </w:r>
            <w:proofErr w:type="gramStart"/>
            <w:r w:rsidRPr="00B71F64">
              <w:rPr>
                <w:rFonts w:ascii="Times New Roman" w:hAnsi="Times New Roman" w:cs="Times New Roman"/>
                <w:b/>
                <w:sz w:val="24"/>
                <w:szCs w:val="24"/>
              </w:rPr>
              <w:t>обучающихся</w:t>
            </w:r>
            <w:proofErr w:type="gramEnd"/>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Формы занятий с </w:t>
            </w:r>
            <w:proofErr w:type="gramStart"/>
            <w:r w:rsidRPr="00B71F64">
              <w:rPr>
                <w:rFonts w:ascii="Times New Roman" w:hAnsi="Times New Roman" w:cs="Times New Roman"/>
                <w:b/>
                <w:sz w:val="24"/>
                <w:szCs w:val="24"/>
              </w:rPr>
              <w:t>обучающимися</w:t>
            </w:r>
            <w:proofErr w:type="gramEnd"/>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Оценивание последствия деятельности человека в природе, влияние факторов риска на экологическое качество окружающей среды;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наличие целевых и смысловых установок в действиях и поступках подростков по отношению </w:t>
            </w:r>
            <w:r w:rsidRPr="00B71F64">
              <w:rPr>
                <w:rFonts w:ascii="Times New Roman" w:hAnsi="Times New Roman" w:cs="Times New Roman"/>
                <w:sz w:val="24"/>
                <w:szCs w:val="24"/>
              </w:rPr>
              <w:br/>
              <w:t>к живой природе, осознание ими необходимости действий по сохранению биоразнообразия и природных местообитаний видов растений и животных; 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учатся экологически грамотному поведению в природной среде: правильно ставить палатки, выбирать место и разжигать костер, готовить на костре пищу, утилизовать мусор</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следят за экономией электроэнергии, бережным расходованием воды в школе и дома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CC5C7E" w:rsidRPr="00B71F64" w:rsidRDefault="00CC5C7E" w:rsidP="007B5063">
            <w:pPr>
              <w:spacing w:after="0" w:line="240" w:lineRule="auto"/>
              <w:contextualSpacing/>
              <w:jc w:val="both"/>
              <w:rPr>
                <w:rFonts w:ascii="Times New Roman" w:hAnsi="Times New Roman" w:cs="Times New Roman"/>
                <w:spacing w:val="-15"/>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получают опыт участия </w:t>
            </w:r>
            <w:r w:rsidRPr="00B71F64">
              <w:rPr>
                <w:rFonts w:ascii="Times New Roman" w:hAnsi="Times New Roman" w:cs="Times New Roman"/>
                <w:sz w:val="24"/>
                <w:szCs w:val="24"/>
              </w:rPr>
              <w:br/>
              <w:t xml:space="preserve">в природоохранительной деятельности, в деятельности школьных экологических центров, лесничеств, экологических </w:t>
            </w:r>
            <w:r w:rsidRPr="00B71F64">
              <w:rPr>
                <w:rFonts w:ascii="Times New Roman" w:hAnsi="Times New Roman" w:cs="Times New Roman"/>
                <w:spacing w:val="-15"/>
                <w:sz w:val="24"/>
                <w:szCs w:val="24"/>
              </w:rPr>
              <w:t>патрулей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в создании и реализации коллективных природоохранных проектов</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туристические походы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тематические акции </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ценностное отношение к природе и всем формам жизни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анализировать изменения в окружающей среде и прогнозировать последствия этих изменений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устанавливать причинно-следственные связи возникновения и развития явлений </w:t>
            </w:r>
            <w:r w:rsidRPr="00B71F64">
              <w:rPr>
                <w:rFonts w:ascii="Times New Roman" w:hAnsi="Times New Roman" w:cs="Times New Roman"/>
                <w:sz w:val="24"/>
                <w:szCs w:val="24"/>
              </w:rPr>
              <w:br/>
              <w:t>в экосистемах</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Понимание взаимной связи здоровья человека и экологического состояния </w:t>
            </w:r>
            <w:r w:rsidRPr="00B71F64">
              <w:rPr>
                <w:rFonts w:ascii="Times New Roman" w:hAnsi="Times New Roman" w:cs="Times New Roman"/>
                <w:sz w:val="24"/>
                <w:szCs w:val="24"/>
              </w:rPr>
              <w:lastRenderedPageBreak/>
              <w:t xml:space="preserve">окружающей его среды, роли экологической культуры в обеспечении личного </w:t>
            </w:r>
            <w:r w:rsidRPr="00B71F64">
              <w:rPr>
                <w:rFonts w:ascii="Times New Roman" w:hAnsi="Times New Roman" w:cs="Times New Roman"/>
                <w:sz w:val="24"/>
                <w:szCs w:val="24"/>
              </w:rPr>
              <w:br/>
              <w:t>и общественного здоровья и безопасности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Исследовательская деятельность; просветительская деятельность</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знание антропогенных причин экологического кризиса; понимание активной роли </w:t>
            </w:r>
            <w:r w:rsidRPr="00B71F64">
              <w:rPr>
                <w:rFonts w:ascii="Times New Roman" w:hAnsi="Times New Roman" w:cs="Times New Roman"/>
                <w:sz w:val="24"/>
                <w:szCs w:val="24"/>
              </w:rPr>
              <w:lastRenderedPageBreak/>
              <w:t>человека в природе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глобальной взаимосвязи и взаимозависимости природных и социальных явлений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отрицательное отношение к загрязнению окружающей среды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Проводят школьный экологический мониторинг, включающий: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систематические и целенаправленные наблюдения за состоянием окружающей среды своей местности, своей школы, своего жилища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мониторинг состояния водной и воздушной среды в своём жилище, школе, населенном пункте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Экологические проекты </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w:t>
            </w:r>
            <w:r w:rsidRPr="00B71F64">
              <w:rPr>
                <w:rFonts w:ascii="Times New Roman" w:hAnsi="Times New Roman" w:cs="Times New Roman"/>
                <w:sz w:val="24"/>
                <w:szCs w:val="24"/>
              </w:rPr>
              <w:lastRenderedPageBreak/>
              <w:t>местного сообщества, социального партнерства; общения с природой и с людьми; экологического просвещения)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w:t>
            </w:r>
            <w:r w:rsidRPr="00B71F64">
              <w:rPr>
                <w:rFonts w:ascii="Times New Roman" w:hAnsi="Times New Roman" w:cs="Times New Roman"/>
                <w:sz w:val="24"/>
                <w:szCs w:val="24"/>
              </w:rPr>
              <w:t xml:space="preserve"> учебные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акции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участия в общественно значимых делах по охране природы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навыки сотрудничества в решении проблем, связанных с экологическими факторами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участия в разработке и реализации учебно-исследовательских комплексных экологических проектах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 xml:space="preserve">– </w:t>
            </w:r>
            <w:r w:rsidRPr="00B71F64">
              <w:rPr>
                <w:rFonts w:ascii="Times New Roman" w:hAnsi="Times New Roman" w:cs="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представления об экокультурных ценностях, традициях этического отношения к природе в культуре народов России, других стран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процесс обучения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экологических экспедиций, экологических игр, дискуссионных клубов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знания о традициях нравственно-этического отношения к природе в культуре народов России, нормах экологической этики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Знание о нормах и правилах экологической этики и экологического законодательства</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системные представления о нормах экологической этики, об экологически грамотном взаимодействии человека с природой</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фильмов на экологическую тему</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основных социальных моделей, норм и правил экологического поведения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знание норм и правил экологической этики и экологического законодательства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экологической грамотности родителей; привлечение их к организации экологически ориентированной внеурочной деятельности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системные представления о нормах экологической этики, об экологически грамотном взаимодействии человека с природой</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Родительские собрания на экологическую тему</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сформированность собственных убеждений в сфере экологии</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lastRenderedPageBreak/>
        <w:t>Прекрасное</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w:t>
            </w:r>
            <w:r w:rsidRPr="00B71F64">
              <w:rPr>
                <w:rFonts w:ascii="Times New Roman" w:hAnsi="Times New Roman" w:cs="Times New Roman"/>
                <w:b/>
                <w:sz w:val="24"/>
                <w:szCs w:val="24"/>
              </w:rPr>
              <w:br/>
              <w:t>духовно-нравственного развития</w:t>
            </w:r>
            <w:r w:rsidRPr="00B71F64">
              <w:rPr>
                <w:rFonts w:ascii="Times New Roman" w:hAnsi="Times New Roman" w:cs="Times New Roman"/>
                <w:b/>
                <w:sz w:val="24"/>
                <w:szCs w:val="24"/>
              </w:rPr>
              <w:br/>
              <w:t xml:space="preserve">и воспитания </w:t>
            </w:r>
            <w:proofErr w:type="gramStart"/>
            <w:r w:rsidRPr="00B71F64">
              <w:rPr>
                <w:rFonts w:ascii="Times New Roman" w:hAnsi="Times New Roman" w:cs="Times New Roman"/>
                <w:b/>
                <w:sz w:val="24"/>
                <w:szCs w:val="24"/>
              </w:rPr>
              <w:t>обучающихся</w:t>
            </w:r>
            <w:proofErr w:type="gramEnd"/>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 xml:space="preserve">Формы занятий с </w:t>
            </w:r>
            <w:proofErr w:type="gramStart"/>
            <w:r w:rsidRPr="00B71F64">
              <w:rPr>
                <w:rFonts w:ascii="Times New Roman" w:hAnsi="Times New Roman" w:cs="Times New Roman"/>
                <w:b/>
                <w:sz w:val="24"/>
                <w:szCs w:val="24"/>
              </w:rPr>
              <w:t>обучающимися</w:t>
            </w:r>
            <w:proofErr w:type="gramEnd"/>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Ценностное отношение к </w:t>
            </w:r>
            <w:proofErr w:type="gramStart"/>
            <w:r w:rsidRPr="00B71F64">
              <w:rPr>
                <w:rFonts w:ascii="Times New Roman" w:hAnsi="Times New Roman" w:cs="Times New Roman"/>
                <w:sz w:val="24"/>
                <w:szCs w:val="24"/>
              </w:rPr>
              <w:t>прекрасному</w:t>
            </w:r>
            <w:proofErr w:type="gramEnd"/>
            <w:r w:rsidRPr="00B71F64">
              <w:rPr>
                <w:rFonts w:ascii="Times New Roman" w:hAnsi="Times New Roman" w:cs="Times New Roman"/>
                <w:sz w:val="24"/>
                <w:szCs w:val="24"/>
              </w:rPr>
              <w:t>; восприятие искусства как особой формы познания и преобразования мира</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 xml:space="preserve">знакомятся с эстетическими идеалами, традициями художественной культуры родного края, </w:t>
            </w:r>
            <w:r w:rsidRPr="00B71F64">
              <w:rPr>
                <w:rFonts w:ascii="Times New Roman" w:hAnsi="Times New Roman" w:cs="Times New Roman"/>
                <w:sz w:val="24"/>
                <w:szCs w:val="24"/>
              </w:rPr>
              <w:br/>
              <w:t xml:space="preserve">с фольклором и народными художественными промыслами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встречи с представителями творческих профессий, экскурсии на художественные производства, к памятникам зодчества и на объекты современной архитектуры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 экскурсионно-краеведческой деятельности, внеклассные мероприятия, включая шефство над памятниками культуры вблизи школы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ценностное отношение к </w:t>
            </w:r>
            <w:proofErr w:type="gramStart"/>
            <w:r w:rsidRPr="00B71F64">
              <w:rPr>
                <w:rFonts w:ascii="Times New Roman" w:hAnsi="Times New Roman" w:cs="Times New Roman"/>
                <w:sz w:val="24"/>
                <w:szCs w:val="24"/>
              </w:rPr>
              <w:t>прекрасному</w:t>
            </w:r>
            <w:proofErr w:type="gramEnd"/>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искусства как особой формы познания и преобразования мира</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Учатся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w:t>
            </w:r>
            <w:r w:rsidRPr="00B71F64">
              <w:rPr>
                <w:rFonts w:ascii="Times New Roman" w:hAnsi="Times New Roman" w:cs="Times New Roman"/>
                <w:sz w:val="24"/>
                <w:szCs w:val="24"/>
              </w:rPr>
              <w:lastRenderedPageBreak/>
              <w:t>погоду. Получают опыт самореализации в различных видах творческой деятельности, развивают умения выражать себя в доступных видах и формах</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 xml:space="preserve">– </w:t>
            </w:r>
            <w:r w:rsidRPr="00B71F64">
              <w:rPr>
                <w:rFonts w:ascii="Times New Roman" w:hAnsi="Times New Roman" w:cs="Times New Roman"/>
                <w:sz w:val="24"/>
                <w:szCs w:val="24"/>
              </w:rPr>
              <w:t>изучение художественных произведений, 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беседы «Красивые и некрасивые поступки», «Чем красивы люди вокруг нас» и др. (обсуждают прочитанные книги, художественные фильмы, </w:t>
            </w:r>
            <w:r w:rsidRPr="00B71F64">
              <w:rPr>
                <w:rFonts w:ascii="Times New Roman" w:hAnsi="Times New Roman" w:cs="Times New Roman"/>
                <w:sz w:val="24"/>
                <w:szCs w:val="24"/>
              </w:rPr>
              <w:lastRenderedPageBreak/>
              <w:t>телевизионные передачи, компьютерные игры на предмет их этического и эстетического содержания)</w:t>
            </w:r>
          </w:p>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lastRenderedPageBreak/>
              <w:t xml:space="preserve">– </w:t>
            </w:r>
            <w:r w:rsidRPr="00B71F64">
              <w:rPr>
                <w:rFonts w:ascii="Times New Roman" w:hAnsi="Times New Roman" w:cs="Times New Roman"/>
                <w:sz w:val="24"/>
                <w:szCs w:val="24"/>
              </w:rPr>
              <w:t xml:space="preserve">способности видеть и ценить </w:t>
            </w:r>
            <w:proofErr w:type="gramStart"/>
            <w:r w:rsidRPr="00B71F64">
              <w:rPr>
                <w:rFonts w:ascii="Times New Roman" w:hAnsi="Times New Roman" w:cs="Times New Roman"/>
                <w:sz w:val="24"/>
                <w:szCs w:val="24"/>
              </w:rPr>
              <w:t>прекрасное</w:t>
            </w:r>
            <w:proofErr w:type="gramEnd"/>
            <w:r w:rsidRPr="00B71F64">
              <w:rPr>
                <w:rFonts w:ascii="Times New Roman" w:hAnsi="Times New Roman" w:cs="Times New Roman"/>
                <w:sz w:val="24"/>
                <w:szCs w:val="24"/>
              </w:rPr>
              <w:t xml:space="preserve"> в природе, быту, труде, спорте и творчестве людей, общественной жизни</w:t>
            </w:r>
            <w:r w:rsidRPr="00B71F64">
              <w:rPr>
                <w:rFonts w:ascii="Times New Roman" w:hAnsi="Times New Roman" w:cs="Times New Roman"/>
                <w:i/>
                <w:iCs/>
                <w:sz w:val="24"/>
                <w:szCs w:val="24"/>
              </w:rPr>
              <w:t>–</w:t>
            </w:r>
            <w:r w:rsidRPr="00B71F64">
              <w:rPr>
                <w:rFonts w:ascii="Times New Roman" w:hAnsi="Times New Roman" w:cs="Times New Roman"/>
                <w:sz w:val="24"/>
                <w:szCs w:val="24"/>
              </w:rPr>
              <w:t xml:space="preserve">опыт эстетических переживаний, наблюдений эстетических объектов в природе и социуме, </w:t>
            </w:r>
            <w:r w:rsidRPr="00B71F64">
              <w:rPr>
                <w:rFonts w:ascii="Times New Roman" w:hAnsi="Times New Roman" w:cs="Times New Roman"/>
                <w:sz w:val="24"/>
                <w:szCs w:val="24"/>
              </w:rPr>
              <w:lastRenderedPageBreak/>
              <w:t>эстетического отношения к окружающему миру и самому себе</w:t>
            </w:r>
          </w:p>
        </w:tc>
      </w:tr>
      <w:tr w:rsidR="00CC5C7E" w:rsidRPr="00B71F64" w:rsidTr="007B5063">
        <w:trPr>
          <w:trHeight w:val="5235"/>
        </w:trPr>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Представление об искусстве народов России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художественного творчества. Знакомятся с местными мастерами прикладного искусства. Читают и обсуждают рассказы об искусстве, посещают театры, концерты, музыкальные вечера для школьников, музеи, выставки, музейные заповедники.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уроки художественного труда, занятия в системе учреждений дополнительного образования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участие в оформлении класса и школы, озеленении пришкольного участка, создании красоты домашнего быта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выставки семейного художественного творчества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музыкальные вечера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творческие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представление об искусстве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эмоционального постижения народного творчества, этнокультурных традиций, фольклора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интерес к занятиям творческого характера, различным видам искусства, художественной самодеятельности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опыт самореализации в различных видах творческой деятельности, умение выражать себя </w:t>
            </w:r>
            <w:r w:rsidRPr="00B71F64">
              <w:rPr>
                <w:rFonts w:ascii="Times New Roman" w:hAnsi="Times New Roman" w:cs="Times New Roman"/>
                <w:sz w:val="24"/>
                <w:szCs w:val="24"/>
              </w:rPr>
              <w:br/>
              <w:t>в доступных видах творчества</w:t>
            </w:r>
          </w:p>
        </w:tc>
      </w:tr>
    </w:tbl>
    <w:p w:rsidR="004F24EF" w:rsidRPr="00B71F64" w:rsidRDefault="004F24EF" w:rsidP="00140B60">
      <w:pPr>
        <w:spacing w:after="0" w:line="360" w:lineRule="auto"/>
        <w:contextualSpacing/>
        <w:jc w:val="both"/>
        <w:rPr>
          <w:rFonts w:ascii="Times New Roman" w:hAnsi="Times New Roman" w:cs="Times New Roman"/>
          <w:i/>
          <w:iCs/>
          <w:sz w:val="24"/>
          <w:szCs w:val="24"/>
        </w:rPr>
      </w:pPr>
    </w:p>
    <w:p w:rsidR="00227405" w:rsidRPr="00B71F64" w:rsidRDefault="00227405" w:rsidP="00140B60">
      <w:pPr>
        <w:spacing w:after="0" w:line="360" w:lineRule="auto"/>
        <w:contextualSpacing/>
        <w:jc w:val="both"/>
        <w:rPr>
          <w:rFonts w:ascii="Times New Roman" w:hAnsi="Times New Roman" w:cs="Times New Roman"/>
          <w:b/>
          <w:bCs/>
          <w:sz w:val="24"/>
          <w:szCs w:val="24"/>
        </w:rPr>
        <w:sectPr w:rsidR="00227405" w:rsidRPr="00B71F64" w:rsidSect="007B5063">
          <w:pgSz w:w="15840" w:h="12240" w:orient="landscape"/>
          <w:pgMar w:top="992" w:right="1134" w:bottom="737" w:left="851" w:header="720" w:footer="720" w:gutter="0"/>
          <w:cols w:space="720"/>
          <w:noEndnote/>
        </w:sectPr>
      </w:pPr>
    </w:p>
    <w:p w:rsidR="004F24EF" w:rsidRPr="00B71F64" w:rsidRDefault="00203E55" w:rsidP="0093352E">
      <w:pPr>
        <w:pStyle w:val="2"/>
        <w:spacing w:before="0" w:line="240" w:lineRule="auto"/>
        <w:contextualSpacing/>
        <w:jc w:val="center"/>
        <w:rPr>
          <w:rFonts w:ascii="Times New Roman" w:hAnsi="Times New Roman" w:cs="Times New Roman"/>
          <w:i/>
          <w:color w:val="000000" w:themeColor="text1"/>
          <w:sz w:val="24"/>
          <w:szCs w:val="24"/>
        </w:rPr>
      </w:pPr>
      <w:bookmarkStart w:id="129" w:name="_Toc422483786"/>
      <w:r w:rsidRPr="00B71F64">
        <w:rPr>
          <w:rFonts w:ascii="Times New Roman" w:hAnsi="Times New Roman" w:cs="Times New Roman"/>
          <w:i/>
          <w:color w:val="000000" w:themeColor="text1"/>
          <w:sz w:val="24"/>
          <w:szCs w:val="24"/>
        </w:rPr>
        <w:lastRenderedPageBreak/>
        <w:t>5.5. Планирование дел</w:t>
      </w:r>
      <w:bookmarkEnd w:id="129"/>
    </w:p>
    <w:tbl>
      <w:tblPr>
        <w:tblW w:w="11341" w:type="dxa"/>
        <w:tblInd w:w="-933" w:type="dxa"/>
        <w:tblLayout w:type="fixed"/>
        <w:tblCellMar>
          <w:top w:w="60" w:type="dxa"/>
          <w:left w:w="60" w:type="dxa"/>
          <w:bottom w:w="60" w:type="dxa"/>
          <w:right w:w="60" w:type="dxa"/>
        </w:tblCellMar>
        <w:tblLook w:val="0000" w:firstRow="0" w:lastRow="0" w:firstColumn="0" w:lastColumn="0" w:noHBand="0" w:noVBand="0"/>
      </w:tblPr>
      <w:tblGrid>
        <w:gridCol w:w="1702"/>
        <w:gridCol w:w="992"/>
        <w:gridCol w:w="2126"/>
        <w:gridCol w:w="1843"/>
        <w:gridCol w:w="2410"/>
        <w:gridCol w:w="2268"/>
      </w:tblGrid>
      <w:tr w:rsidR="00CC5C7E" w:rsidRPr="00B71F64" w:rsidTr="00CC5C7E">
        <w:tc>
          <w:tcPr>
            <w:tcW w:w="1702"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Направление</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Приобретение социальных знаний</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Получение опыта переживания и позитивного отношения к базовым ценностям общества</w:t>
            </w:r>
          </w:p>
        </w:tc>
        <w:tc>
          <w:tcPr>
            <w:tcW w:w="2268"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Получение опыта самостоятельного общественного действия</w:t>
            </w: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Классы</w:t>
            </w:r>
          </w:p>
        </w:tc>
        <w:tc>
          <w:tcPr>
            <w:tcW w:w="2126"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 условиях Учебной деятельности</w:t>
            </w:r>
          </w:p>
        </w:tc>
        <w:tc>
          <w:tcPr>
            <w:tcW w:w="184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Во внеурочной деятельности</w:t>
            </w: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126"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c>
          <w:tcPr>
            <w:tcW w:w="226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6</w:t>
            </w:r>
          </w:p>
        </w:tc>
      </w:tr>
      <w:tr w:rsidR="00CC5C7E" w:rsidRPr="00B71F64" w:rsidTr="00CC5C7E">
        <w:tc>
          <w:tcPr>
            <w:tcW w:w="1702"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 безопасности на уроках ОБЖ</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«Как избежать трагедии на дороге»</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Деловая игра «Сам себе враг»</w:t>
            </w:r>
          </w:p>
        </w:tc>
        <w:tc>
          <w:tcPr>
            <w:tcW w:w="2268"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Праздник 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жизни»)</w:t>
            </w: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с врачами в ходе плановых медосмотров</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«Здоровый образ жизни»</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«Суд над вредными привычками»</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темы «Отклоняющееся поведение» </w:t>
            </w:r>
            <w:r w:rsidRPr="00B71F64">
              <w:rPr>
                <w:rFonts w:ascii="Times New Roman" w:hAnsi="Times New Roman" w:cs="Times New Roman"/>
                <w:sz w:val="24"/>
                <w:szCs w:val="24"/>
              </w:rPr>
              <w:br/>
              <w:t>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Встреча </w:t>
            </w:r>
            <w:r w:rsidRPr="00B71F64">
              <w:rPr>
                <w:rFonts w:ascii="Times New Roman" w:hAnsi="Times New Roman" w:cs="Times New Roman"/>
                <w:sz w:val="24"/>
                <w:szCs w:val="24"/>
              </w:rPr>
              <w:br/>
              <w:t>с врачом «Береги свое здоровье»</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«Быть здоровым»</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вредных последствий зависимостей для человеческого организма на уроках биологии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«Можно ли избавиться от вредных привычек?»</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Сюжетно-ролевая игра «Твое здоровье – </w:t>
            </w:r>
            <w:r w:rsidRPr="00B71F64">
              <w:rPr>
                <w:rFonts w:ascii="Times New Roman" w:hAnsi="Times New Roman" w:cs="Times New Roman"/>
                <w:sz w:val="24"/>
                <w:szCs w:val="24"/>
              </w:rPr>
              <w:br/>
              <w:t>в твоих руках»</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влияния ПАВ на здоровье человека на уроках биологии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видеофильмов по профилактике ПАВ</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«Как прожить до 100 лет?»</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93352E" w:rsidRPr="00B71F64" w:rsidTr="0093352E">
        <w:tc>
          <w:tcPr>
            <w:tcW w:w="1702"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r w:rsidRPr="0093352E">
              <w:rPr>
                <w:rFonts w:ascii="Times New Roman" w:hAnsi="Times New Roman" w:cs="Times New Roman"/>
                <w:b/>
                <w:bCs/>
                <w:sz w:val="24"/>
                <w:szCs w:val="24"/>
              </w:rPr>
              <w:t>Труд</w:t>
            </w:r>
          </w:p>
        </w:tc>
        <w:tc>
          <w:tcPr>
            <w:tcW w:w="992" w:type="dxa"/>
            <w:tcBorders>
              <w:top w:val="single" w:sz="6" w:space="0" w:color="000000"/>
              <w:left w:val="single" w:sz="6" w:space="0" w:color="000000"/>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126"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Систематическая работа с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по проблемам путей повышения эффективности учебного труда на уроках всех предметов</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час-путешествие «В страну невыученных уроков»</w:t>
            </w:r>
          </w:p>
        </w:tc>
        <w:tc>
          <w:tcPr>
            <w:tcW w:w="2410"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Предметные олимпиады</w:t>
            </w:r>
          </w:p>
        </w:tc>
        <w:tc>
          <w:tcPr>
            <w:tcW w:w="2268" w:type="dxa"/>
            <w:tcBorders>
              <w:top w:val="single" w:sz="6" w:space="0" w:color="000000"/>
              <w:left w:val="single" w:sz="6" w:space="0" w:color="000000"/>
              <w:bottom w:val="single" w:sz="6" w:space="0" w:color="000000"/>
              <w:right w:val="single" w:sz="6" w:space="0" w:color="000000"/>
            </w:tcBorders>
          </w:tcPr>
          <w:p w:rsidR="0093352E" w:rsidRPr="00D73AAD" w:rsidRDefault="0093352E" w:rsidP="00193759">
            <w:pPr>
              <w:spacing w:after="0" w:line="240" w:lineRule="auto"/>
              <w:contextualSpacing/>
              <w:jc w:val="both"/>
              <w:rPr>
                <w:rFonts w:ascii="Times New Roman" w:hAnsi="Times New Roman" w:cs="Times New Roman"/>
                <w:bCs/>
                <w:sz w:val="24"/>
                <w:szCs w:val="24"/>
              </w:rPr>
            </w:pPr>
            <w:r w:rsidRPr="00D73AAD">
              <w:rPr>
                <w:rFonts w:ascii="Times New Roman" w:hAnsi="Times New Roman" w:cs="Times New Roman"/>
                <w:bCs/>
                <w:sz w:val="24"/>
                <w:szCs w:val="24"/>
              </w:rPr>
              <w:t>День науки</w:t>
            </w:r>
          </w:p>
        </w:tc>
      </w:tr>
      <w:tr w:rsidR="0093352E" w:rsidRPr="00B71F64" w:rsidTr="0093352E">
        <w:tc>
          <w:tcPr>
            <w:tcW w:w="1702"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Викторина «</w:t>
            </w:r>
            <w:proofErr w:type="gramStart"/>
            <w:r w:rsidRPr="00B71F64">
              <w:rPr>
                <w:rFonts w:ascii="Times New Roman" w:hAnsi="Times New Roman" w:cs="Times New Roman"/>
                <w:sz w:val="24"/>
                <w:szCs w:val="24"/>
              </w:rPr>
              <w:t>Самый</w:t>
            </w:r>
            <w:proofErr w:type="gramEnd"/>
            <w:r w:rsidRPr="00B71F64">
              <w:rPr>
                <w:rFonts w:ascii="Times New Roman" w:hAnsi="Times New Roman" w:cs="Times New Roman"/>
                <w:sz w:val="24"/>
                <w:szCs w:val="24"/>
              </w:rPr>
              <w:t xml:space="preserve"> умный</w:t>
            </w:r>
          </w:p>
        </w:tc>
        <w:tc>
          <w:tcPr>
            <w:tcW w:w="2410"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p>
        </w:tc>
      </w:tr>
    </w:tbl>
    <w:p w:rsidR="00CC5C7E" w:rsidRPr="00B71F64" w:rsidRDefault="00CC5C7E" w:rsidP="0093352E">
      <w:pPr>
        <w:spacing w:line="240" w:lineRule="auto"/>
        <w:rPr>
          <w:sz w:val="24"/>
          <w:szCs w:val="24"/>
        </w:rPr>
      </w:pPr>
      <w:r w:rsidRPr="00B71F64">
        <w:rPr>
          <w:sz w:val="24"/>
          <w:szCs w:val="24"/>
        </w:rPr>
        <w:br w:type="page"/>
      </w:r>
    </w:p>
    <w:tbl>
      <w:tblPr>
        <w:tblW w:w="11199" w:type="dxa"/>
        <w:tblInd w:w="-791" w:type="dxa"/>
        <w:tblLayout w:type="fixed"/>
        <w:tblCellMar>
          <w:top w:w="60" w:type="dxa"/>
          <w:left w:w="60" w:type="dxa"/>
          <w:bottom w:w="60" w:type="dxa"/>
          <w:right w:w="60" w:type="dxa"/>
        </w:tblCellMar>
        <w:tblLook w:val="0000" w:firstRow="0" w:lastRow="0" w:firstColumn="0" w:lastColumn="0" w:noHBand="0" w:noVBand="0"/>
      </w:tblPr>
      <w:tblGrid>
        <w:gridCol w:w="1560"/>
        <w:gridCol w:w="709"/>
        <w:gridCol w:w="2409"/>
        <w:gridCol w:w="1843"/>
        <w:gridCol w:w="2694"/>
        <w:gridCol w:w="1984"/>
      </w:tblGrid>
      <w:tr w:rsidR="00CC5C7E" w:rsidRPr="00B71F64" w:rsidTr="0093352E">
        <w:tc>
          <w:tcPr>
            <w:tcW w:w="1560"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4" w:space="0" w:color="auto"/>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«Учение – не мучение»</w:t>
            </w:r>
          </w:p>
        </w:tc>
        <w:tc>
          <w:tcPr>
            <w:tcW w:w="2694"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vMerge/>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 форме круглого стола «Секреты учебного труда»</w:t>
            </w:r>
          </w:p>
        </w:tc>
        <w:tc>
          <w:tcPr>
            <w:tcW w:w="269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vMerge/>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«Школа и выбор будущей профессии»</w:t>
            </w:r>
          </w:p>
        </w:tc>
        <w:tc>
          <w:tcPr>
            <w:tcW w:w="269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Учебный проект «Нормы вокруг нас» (обществознание»)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«Законы школьной жизни»</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День защиты прав человека </w:t>
            </w:r>
            <w:r w:rsidRPr="00B71F64">
              <w:rPr>
                <w:rFonts w:ascii="Times New Roman" w:hAnsi="Times New Roman" w:cs="Times New Roman"/>
                <w:sz w:val="24"/>
                <w:szCs w:val="24"/>
              </w:rPr>
              <w:br/>
              <w:t>(коллективный проект «Конституция ШАНС» – повышение эффективности школьного ученического самоуправления)</w:t>
            </w: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соответствующих тем на уроках литературы</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«Этот мудрый этикет»</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«Конвенции о правах ребенка»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прав ребенка»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Брейн-ринг «Закон на страже прав ребенка»</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D73AAD">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Конвенции о правах человека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w:t>
            </w:r>
            <w:r w:rsidRPr="00B71F64">
              <w:rPr>
                <w:rFonts w:ascii="Times New Roman" w:hAnsi="Times New Roman" w:cs="Times New Roman"/>
                <w:sz w:val="24"/>
                <w:szCs w:val="24"/>
              </w:rPr>
              <w:br/>
              <w:t>и обсуждение видеофильмов по теме «Защита прав человека»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плакатов «Я – </w:t>
            </w:r>
            <w:proofErr w:type="gramStart"/>
            <w:r w:rsidRPr="00B71F64">
              <w:rPr>
                <w:rFonts w:ascii="Times New Roman" w:hAnsi="Times New Roman" w:cs="Times New Roman"/>
                <w:sz w:val="24"/>
                <w:szCs w:val="24"/>
              </w:rPr>
              <w:t>за</w:t>
            </w:r>
            <w:proofErr w:type="gramEnd"/>
            <w:r w:rsidRPr="00B71F64">
              <w:rPr>
                <w:rFonts w:ascii="Times New Roman" w:hAnsi="Times New Roman" w:cs="Times New Roman"/>
                <w:sz w:val="24"/>
                <w:szCs w:val="24"/>
              </w:rPr>
              <w:t>!»</w:t>
            </w:r>
          </w:p>
        </w:tc>
        <w:tc>
          <w:tcPr>
            <w:tcW w:w="1984" w:type="dxa"/>
            <w:vMerge w:val="restart"/>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r>
      <w:tr w:rsidR="00CC5C7E" w:rsidRPr="00B71F64" w:rsidTr="00D73AAD">
        <w:tc>
          <w:tcPr>
            <w:tcW w:w="1560"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Конституции РФ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Встреча с правозащитниками, членами общественной организации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«Имею право!»</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«Что значит быть добрым?»</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«Поможем животным вместе»</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добрых дел (социальная акция помощи)</w:t>
            </w: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«Милосердие – образ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«Дети так не делятся» (по проблемам детей-инвалидов)</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«Младшие </w:t>
            </w:r>
            <w:r w:rsidRPr="00B71F64">
              <w:rPr>
                <w:rFonts w:ascii="Times New Roman" w:hAnsi="Times New Roman" w:cs="Times New Roman"/>
                <w:sz w:val="24"/>
                <w:szCs w:val="24"/>
              </w:rPr>
              <w:br/>
              <w:t>и старшие – как взаимо</w:t>
            </w:r>
            <w:r w:rsidR="0094054E">
              <w:rPr>
                <w:rFonts w:ascii="Times New Roman" w:hAnsi="Times New Roman" w:cs="Times New Roman"/>
                <w:sz w:val="24"/>
                <w:szCs w:val="24"/>
              </w:rPr>
              <w:t>действо</w:t>
            </w:r>
          </w:p>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вать?»</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КТД «Забота»</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«Кому нужна благотворительность?»</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4054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Экскурсия в музей,  на выставку, обзорная по городу «Благотворители земли Ярославской»</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часы-дискуссии «Почему я?»</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предметов «литература», «музыка», </w:t>
            </w:r>
            <w:proofErr w:type="gramStart"/>
            <w:r w:rsidRPr="00B71F64">
              <w:rPr>
                <w:rFonts w:ascii="Times New Roman" w:hAnsi="Times New Roman" w:cs="Times New Roman"/>
                <w:sz w:val="24"/>
                <w:szCs w:val="24"/>
              </w:rPr>
              <w:t>ИЗО</w:t>
            </w:r>
            <w:proofErr w:type="gramEnd"/>
            <w:r w:rsidRPr="00B71F64">
              <w:rPr>
                <w:rFonts w:ascii="Times New Roman" w:hAnsi="Times New Roman" w:cs="Times New Roman"/>
                <w:sz w:val="24"/>
                <w:szCs w:val="24"/>
              </w:rPr>
              <w:t xml:space="preserve">, искусство, интегрированные </w:t>
            </w:r>
            <w:r w:rsidRPr="00B71F64">
              <w:rPr>
                <w:rFonts w:ascii="Times New Roman" w:hAnsi="Times New Roman" w:cs="Times New Roman"/>
                <w:sz w:val="24"/>
                <w:szCs w:val="24"/>
              </w:rPr>
              <w:br/>
              <w:t xml:space="preserve">уроки </w:t>
            </w:r>
            <w:r w:rsidRPr="00B71F64">
              <w:rPr>
                <w:rFonts w:ascii="Times New Roman" w:hAnsi="Times New Roman" w:cs="Times New Roman"/>
                <w:sz w:val="24"/>
                <w:szCs w:val="24"/>
              </w:rPr>
              <w:br/>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Выход в театр, просмотр спектаклей театральной студии «Лето»</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«Играем в театр»</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«Фейерверк талантов» (спектакли для младшей школы, КТД «Минута славы», КТД «Новогодний сюрприз»)</w:t>
            </w: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«Красота в нашей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w:t>
            </w:r>
            <w:proofErr w:type="gramStart"/>
            <w:r w:rsidRPr="00B71F64">
              <w:rPr>
                <w:rFonts w:ascii="Times New Roman" w:hAnsi="Times New Roman" w:cs="Times New Roman"/>
                <w:sz w:val="24"/>
                <w:szCs w:val="24"/>
              </w:rPr>
              <w:t>дизайн-проектов</w:t>
            </w:r>
            <w:proofErr w:type="gramEnd"/>
            <w:r w:rsidRPr="00B71F64">
              <w:rPr>
                <w:rFonts w:ascii="Times New Roman" w:hAnsi="Times New Roman" w:cs="Times New Roman"/>
                <w:sz w:val="24"/>
                <w:szCs w:val="24"/>
              </w:rPr>
              <w:t xml:space="preserve"> оформления сцены актового зала для различных мероприятий</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«Зачем человеку искусство?»</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«Алло, мы</w:t>
            </w:r>
          </w:p>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ищем таланты!»</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Посещение экспозиции художественного музея</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«Картинная галерея»</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«Особенности современного искусства»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«Стартинейджер»</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auto"/>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«Откуда начинается мой род»</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семейных альбомов «Наша история в семейном альбоме»</w:t>
            </w:r>
          </w:p>
        </w:tc>
        <w:tc>
          <w:tcPr>
            <w:tcW w:w="1984" w:type="dxa"/>
            <w:vMerge w:val="restart"/>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Фестиваль семейных ценностей </w:t>
            </w:r>
            <w:r w:rsidRPr="00B71F64">
              <w:rPr>
                <w:rFonts w:ascii="Times New Roman" w:hAnsi="Times New Roman" w:cs="Times New Roman"/>
                <w:sz w:val="24"/>
                <w:szCs w:val="24"/>
              </w:rPr>
              <w:br/>
              <w:t>(фотовыставка «Моя семья», концерт семейных ансамблей, «Мама, папа, Я – спортивная семья», конкурс видеофильмов «Семейный ералаш»)</w:t>
            </w:r>
            <w:proofErr w:type="gramEnd"/>
          </w:p>
        </w:tc>
      </w:tr>
      <w:tr w:rsidR="00CC5C7E" w:rsidRPr="00B71F64" w:rsidTr="0093352E">
        <w:tc>
          <w:tcPr>
            <w:tcW w:w="1560"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«Самое дорогое в человеческой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«День матери»</w:t>
            </w:r>
          </w:p>
        </w:tc>
        <w:tc>
          <w:tcPr>
            <w:tcW w:w="1984" w:type="dxa"/>
            <w:vMerge/>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B74FD5" w:rsidRPr="00B71F64" w:rsidTr="0093352E">
        <w:trPr>
          <w:trHeight w:val="317"/>
        </w:trPr>
        <w:tc>
          <w:tcPr>
            <w:tcW w:w="1560" w:type="dxa"/>
            <w:vMerge/>
            <w:tcBorders>
              <w:left w:val="single" w:sz="6" w:space="0" w:color="auto"/>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i/>
                <w:iCs/>
                <w:sz w:val="24"/>
                <w:szCs w:val="24"/>
              </w:rPr>
            </w:pPr>
          </w:p>
        </w:tc>
        <w:tc>
          <w:tcPr>
            <w:tcW w:w="709" w:type="dxa"/>
            <w:vMerge w:val="restart"/>
            <w:tcBorders>
              <w:left w:val="single" w:sz="6" w:space="0" w:color="000000"/>
              <w:right w:val="single" w:sz="6" w:space="0" w:color="000000"/>
            </w:tcBorders>
            <w:vAlign w:val="center"/>
          </w:tcPr>
          <w:p w:rsidR="00B74FD5" w:rsidRPr="00B71F64" w:rsidRDefault="00B74FD5"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val="restart"/>
            <w:tcBorders>
              <w:left w:val="single" w:sz="6" w:space="0" w:color="auto"/>
              <w:right w:val="single" w:sz="6" w:space="0" w:color="auto"/>
            </w:tcBorders>
          </w:tcPr>
          <w:p w:rsidR="00B74FD5" w:rsidRPr="00B71F64" w:rsidRDefault="00B74FD5" w:rsidP="0093352E">
            <w:pPr>
              <w:spacing w:after="0" w:line="240" w:lineRule="auto"/>
              <w:contextualSpacing/>
              <w:jc w:val="both"/>
              <w:rPr>
                <w:rStyle w:val="Normaltext"/>
                <w:rFonts w:ascii="Times New Roman" w:hAnsi="Times New Roman" w:cs="Times New Roman"/>
                <w:sz w:val="24"/>
                <w:szCs w:val="24"/>
              </w:rPr>
            </w:pPr>
          </w:p>
        </w:tc>
        <w:tc>
          <w:tcPr>
            <w:tcW w:w="1843" w:type="dxa"/>
            <w:vMerge w:val="restart"/>
            <w:tcBorders>
              <w:left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подготовленный совместно </w:t>
            </w:r>
          </w:p>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 родителями «Родительский дом – начало начал»</w:t>
            </w:r>
          </w:p>
        </w:tc>
        <w:tc>
          <w:tcPr>
            <w:tcW w:w="2694" w:type="dxa"/>
            <w:vMerge w:val="restart"/>
            <w:tcBorders>
              <w:left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«Медиакопилка семейных традиций»</w:t>
            </w:r>
          </w:p>
        </w:tc>
        <w:tc>
          <w:tcPr>
            <w:tcW w:w="1984" w:type="dxa"/>
            <w:vMerge/>
            <w:tcBorders>
              <w:left w:val="single" w:sz="6" w:space="0" w:color="auto"/>
              <w:bottom w:val="single" w:sz="6" w:space="0" w:color="auto"/>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i/>
                <w:iCs/>
                <w:sz w:val="24"/>
                <w:szCs w:val="24"/>
              </w:rPr>
            </w:pPr>
          </w:p>
        </w:tc>
      </w:tr>
      <w:tr w:rsidR="00B74FD5" w:rsidRPr="00B71F64" w:rsidTr="0093352E">
        <w:trPr>
          <w:trHeight w:val="317"/>
        </w:trPr>
        <w:tc>
          <w:tcPr>
            <w:tcW w:w="1560" w:type="dxa"/>
            <w:vMerge/>
            <w:tcBorders>
              <w:left w:val="single" w:sz="6" w:space="0" w:color="auto"/>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709" w:type="dxa"/>
            <w:vMerge/>
            <w:tcBorders>
              <w:left w:val="single" w:sz="6" w:space="0" w:color="000000"/>
              <w:bottom w:val="single" w:sz="6" w:space="0" w:color="000000"/>
              <w:right w:val="single" w:sz="6" w:space="0" w:color="000000"/>
            </w:tcBorders>
            <w:vAlign w:val="center"/>
          </w:tcPr>
          <w:p w:rsidR="00B74FD5" w:rsidRPr="00B71F64" w:rsidRDefault="00B74FD5" w:rsidP="0093352E">
            <w:pPr>
              <w:spacing w:after="0" w:line="240" w:lineRule="auto"/>
              <w:contextualSpacing/>
              <w:jc w:val="center"/>
              <w:rPr>
                <w:rFonts w:ascii="Times New Roman" w:hAnsi="Times New Roman" w:cs="Times New Roman"/>
                <w:sz w:val="24"/>
                <w:szCs w:val="24"/>
              </w:rPr>
            </w:pPr>
          </w:p>
        </w:tc>
        <w:tc>
          <w:tcPr>
            <w:tcW w:w="2409" w:type="dxa"/>
            <w:vMerge/>
            <w:tcBorders>
              <w:left w:val="single" w:sz="6" w:space="0" w:color="000000"/>
              <w:bottom w:val="single" w:sz="6" w:space="0" w:color="000000"/>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1843" w:type="dxa"/>
            <w:vMerge/>
            <w:tcBorders>
              <w:left w:val="single" w:sz="6" w:space="0" w:color="auto"/>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2694" w:type="dxa"/>
            <w:vMerge/>
            <w:tcBorders>
              <w:left w:val="single" w:sz="6" w:space="0" w:color="000000"/>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1984" w:type="dxa"/>
            <w:vMerge w:val="restart"/>
            <w:tcBorders>
              <w:left w:val="single" w:sz="6" w:space="0" w:color="000000"/>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r>
      <w:tr w:rsidR="00CC5C7E" w:rsidRPr="00B71F64" w:rsidTr="0093352E">
        <w:tc>
          <w:tcPr>
            <w:tcW w:w="1560"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w:t>
            </w:r>
            <w:proofErr w:type="gramStart"/>
            <w:r w:rsidRPr="00B71F64">
              <w:rPr>
                <w:rFonts w:ascii="Times New Roman" w:hAnsi="Times New Roman" w:cs="Times New Roman"/>
                <w:sz w:val="24"/>
                <w:szCs w:val="24"/>
              </w:rPr>
              <w:t>Счастливы</w:t>
            </w:r>
            <w:proofErr w:type="gramEnd"/>
            <w:r w:rsidRPr="00B71F64">
              <w:rPr>
                <w:rFonts w:ascii="Times New Roman" w:hAnsi="Times New Roman" w:cs="Times New Roman"/>
                <w:sz w:val="24"/>
                <w:szCs w:val="24"/>
              </w:rPr>
              <w:t xml:space="preserve"> вместе?»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«Семья будущего»</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auto"/>
              <w:bottom w:val="single" w:sz="6" w:space="0" w:color="000000"/>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и обсуждение видеофильмов о проблемах современной семьи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«Семья и школа»</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r w:rsidRPr="0093352E">
              <w:rPr>
                <w:rFonts w:ascii="Times New Roman" w:hAnsi="Times New Roman" w:cs="Times New Roman"/>
                <w:iCs/>
                <w:sz w:val="24"/>
                <w:szCs w:val="24"/>
              </w:rPr>
              <w:t>Патриотизм и гражданственность</w:t>
            </w: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Уроки мужества, посвященные Героям России, воинам-интернационалистам, ветеранам Великой Отечественной войны</w:t>
            </w: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чтецов «Стихами поэтов о подвиге солдата»</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roofErr w:type="gramStart"/>
            <w:r w:rsidRPr="0093352E">
              <w:rPr>
                <w:rFonts w:ascii="Times New Roman" w:hAnsi="Times New Roman" w:cs="Times New Roman"/>
                <w:iCs/>
                <w:sz w:val="24"/>
                <w:szCs w:val="24"/>
              </w:rPr>
              <w:t>Дни защитников Отечества (смотр строя и песни, военно-спортивная игра «Зарница», несение почетного караула у памятника, погибшим в ВОВ</w:t>
            </w:r>
            <w:proofErr w:type="gramEnd"/>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школьных сочинений «Что я знаю о войне?»</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темы «Воинская обязанность» 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Встречи с ветеранами боевых действий</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 «Патриотизм и гражданственность» 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Военно-историческая викторина «О подвиге,</w:t>
            </w:r>
            <w:r w:rsidRPr="00B71F64">
              <w:rPr>
                <w:rFonts w:ascii="Times New Roman" w:hAnsi="Times New Roman" w:cs="Times New Roman"/>
                <w:sz w:val="24"/>
                <w:szCs w:val="24"/>
              </w:rPr>
              <w:br/>
              <w:t xml:space="preserve">о доблести, </w:t>
            </w:r>
            <w:r w:rsidRPr="00B71F64">
              <w:rPr>
                <w:rFonts w:ascii="Times New Roman" w:hAnsi="Times New Roman" w:cs="Times New Roman"/>
                <w:sz w:val="24"/>
                <w:szCs w:val="24"/>
              </w:rPr>
              <w:br/>
              <w:t>о славе»</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bottom w:val="single" w:sz="6" w:space="0" w:color="000000"/>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истории вооруженных конфликтов в современной России на уроках истории</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i/>
                <w:iCs/>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Военно-спортивная игра «А, ну-ка, парни!»</w:t>
            </w:r>
          </w:p>
        </w:tc>
        <w:tc>
          <w:tcPr>
            <w:tcW w:w="1984" w:type="dxa"/>
            <w:tcBorders>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bl>
    <w:p w:rsidR="00CC5C7E" w:rsidRPr="00B71F64" w:rsidRDefault="00CC5C7E" w:rsidP="0093352E">
      <w:pPr>
        <w:spacing w:line="240" w:lineRule="auto"/>
        <w:rPr>
          <w:sz w:val="24"/>
          <w:szCs w:val="24"/>
        </w:rPr>
      </w:pPr>
      <w:r w:rsidRPr="00B71F64">
        <w:rPr>
          <w:sz w:val="24"/>
          <w:szCs w:val="24"/>
        </w:rPr>
        <w:br w:type="page"/>
      </w:r>
    </w:p>
    <w:tbl>
      <w:tblPr>
        <w:tblW w:w="11341" w:type="dxa"/>
        <w:tblInd w:w="-933" w:type="dxa"/>
        <w:tblLayout w:type="fixed"/>
        <w:tblCellMar>
          <w:top w:w="60" w:type="dxa"/>
          <w:left w:w="60" w:type="dxa"/>
          <w:bottom w:w="60" w:type="dxa"/>
          <w:right w:w="60" w:type="dxa"/>
        </w:tblCellMar>
        <w:tblLook w:val="0000" w:firstRow="0" w:lastRow="0" w:firstColumn="0" w:lastColumn="0" w:noHBand="0" w:noVBand="0"/>
      </w:tblPr>
      <w:tblGrid>
        <w:gridCol w:w="1419"/>
        <w:gridCol w:w="992"/>
        <w:gridCol w:w="2409"/>
        <w:gridCol w:w="1843"/>
        <w:gridCol w:w="2835"/>
        <w:gridCol w:w="1843"/>
      </w:tblGrid>
      <w:tr w:rsidR="00CC5C7E" w:rsidRPr="00B71F64" w:rsidTr="00F6446A">
        <w:trPr>
          <w:trHeight w:val="1071"/>
        </w:trPr>
        <w:tc>
          <w:tcPr>
            <w:tcW w:w="1419"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992" w:type="dxa"/>
            <w:tcBorders>
              <w:top w:val="single" w:sz="6" w:space="0" w:color="000000"/>
              <w:left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«Герои Великой Отечественной войны</w:t>
            </w:r>
          </w:p>
        </w:tc>
        <w:tc>
          <w:tcPr>
            <w:tcW w:w="2835"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рисунков «Дети против войны»</w:t>
            </w:r>
          </w:p>
        </w:tc>
        <w:tc>
          <w:tcPr>
            <w:tcW w:w="1843"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D73AAD">
            <w:pPr>
              <w:spacing w:after="0" w:line="240" w:lineRule="auto"/>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Праздник «Великой Победе посвящается» (акция «</w:t>
            </w:r>
            <w:r w:rsidR="00D73AAD">
              <w:rPr>
                <w:rFonts w:ascii="Times New Roman" w:hAnsi="Times New Roman" w:cs="Times New Roman"/>
                <w:sz w:val="24"/>
                <w:szCs w:val="24"/>
              </w:rPr>
              <w:t>Свеча памяти</w:t>
            </w:r>
            <w:r w:rsidRPr="00B71F64">
              <w:rPr>
                <w:rFonts w:ascii="Times New Roman" w:hAnsi="Times New Roman" w:cs="Times New Roman"/>
                <w:sz w:val="24"/>
                <w:szCs w:val="24"/>
              </w:rPr>
              <w:t>», Конкурс военно-патриотической песни, линейка (Минуты молчания)</w:t>
            </w:r>
            <w:proofErr w:type="gramEnd"/>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4F1390"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«Города-герои и города воинской славы»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4F1390"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Игра-викторина «Герои Земли Тюменской </w:t>
            </w:r>
            <w:r w:rsidR="00CC5C7E" w:rsidRPr="00B71F64">
              <w:rPr>
                <w:rFonts w:ascii="Times New Roman" w:hAnsi="Times New Roman" w:cs="Times New Roman"/>
                <w:sz w:val="24"/>
                <w:szCs w:val="24"/>
              </w:rPr>
              <w:t>»</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«Герой моей семьи»</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F6446A"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Учебный проект «Отечественные войны в истории России»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«Трудный путь к Победе»</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r w:rsidR="00F6446A" w:rsidRPr="00F6446A">
              <w:rPr>
                <w:rFonts w:ascii="Times New Roman" w:hAnsi="Times New Roman" w:cs="Times New Roman"/>
                <w:sz w:val="24"/>
                <w:szCs w:val="24"/>
              </w:rPr>
              <w:t xml:space="preserve"> Конкурс боевых листков «За Родину!»</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истории Великой Отечественной войны на уроках истории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«Не забыть нам этой даты»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F6446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Экскурсии в </w:t>
            </w:r>
            <w:r w:rsidR="00F6446A">
              <w:rPr>
                <w:rFonts w:ascii="Times New Roman" w:hAnsi="Times New Roman" w:cs="Times New Roman"/>
                <w:sz w:val="24"/>
                <w:szCs w:val="24"/>
              </w:rPr>
              <w:t xml:space="preserve">отдел </w:t>
            </w:r>
            <w:r w:rsidRPr="00B71F64">
              <w:rPr>
                <w:rFonts w:ascii="Times New Roman" w:hAnsi="Times New Roman" w:cs="Times New Roman"/>
                <w:sz w:val="24"/>
                <w:szCs w:val="24"/>
              </w:rPr>
              <w:t xml:space="preserve"> Боевой славы</w:t>
            </w:r>
            <w:r w:rsidR="00F6446A">
              <w:rPr>
                <w:rFonts w:ascii="Times New Roman" w:hAnsi="Times New Roman" w:cs="Times New Roman"/>
                <w:sz w:val="24"/>
                <w:szCs w:val="24"/>
              </w:rPr>
              <w:t xml:space="preserve"> школьного краеведческого музея</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val="restart"/>
            <w:tcBorders>
              <w:top w:val="single" w:sz="6" w:space="0" w:color="auto"/>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«зоологические забеги»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«Урок чистой воды»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сочинений «Что я могу сделать, чтобы сохранить природу»</w:t>
            </w:r>
          </w:p>
        </w:tc>
        <w:tc>
          <w:tcPr>
            <w:tcW w:w="1843" w:type="dxa"/>
            <w:vMerge w:val="restart"/>
            <w:tcBorders>
              <w:top w:val="single" w:sz="6" w:space="0" w:color="auto"/>
              <w:left w:val="single" w:sz="6" w:space="0" w:color="auto"/>
              <w:bottom w:val="single" w:sz="6" w:space="0" w:color="auto"/>
              <w:right w:val="single" w:sz="6" w:space="0" w:color="auto"/>
            </w:tcBorders>
          </w:tcPr>
          <w:p w:rsidR="00CC5C7E" w:rsidRPr="00B71F64" w:rsidRDefault="00CC5C7E" w:rsidP="00D73AAD">
            <w:pPr>
              <w:spacing w:after="0" w:line="240" w:lineRule="auto"/>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День Земли </w:t>
            </w:r>
            <w:r w:rsidRPr="00B71F64">
              <w:rPr>
                <w:rFonts w:ascii="Times New Roman" w:hAnsi="Times New Roman" w:cs="Times New Roman"/>
                <w:sz w:val="24"/>
                <w:szCs w:val="24"/>
              </w:rPr>
              <w:br/>
              <w:t xml:space="preserve">(акция «Держи свою планету </w:t>
            </w:r>
            <w:r w:rsidRPr="00B71F64">
              <w:rPr>
                <w:rFonts w:ascii="Times New Roman" w:hAnsi="Times New Roman" w:cs="Times New Roman"/>
                <w:sz w:val="24"/>
                <w:szCs w:val="24"/>
              </w:rPr>
              <w:br/>
              <w:t xml:space="preserve">в чистоте», озеленение школы, посадка деревьев, </w:t>
            </w:r>
            <w:proofErr w:type="gramEnd"/>
          </w:p>
        </w:tc>
      </w:tr>
      <w:tr w:rsidR="00CC5C7E" w:rsidRPr="00B71F64" w:rsidTr="0093352E">
        <w:tc>
          <w:tcPr>
            <w:tcW w:w="1419"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«Международный день птиц»</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«Птичья столовая»</w:t>
            </w:r>
          </w:p>
        </w:tc>
        <w:tc>
          <w:tcPr>
            <w:tcW w:w="1843" w:type="dxa"/>
            <w:vMerge/>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окружающей среды»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«Вторая жизнь пластиковой бутылки</w:t>
            </w:r>
          </w:p>
        </w:tc>
        <w:tc>
          <w:tcPr>
            <w:tcW w:w="1843" w:type="dxa"/>
            <w:vMerge w:val="restart"/>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r>
      <w:tr w:rsidR="00CC5C7E" w:rsidRPr="00B71F64" w:rsidTr="0093352E">
        <w:tc>
          <w:tcPr>
            <w:tcW w:w="1419" w:type="dxa"/>
            <w:vMerge/>
            <w:tcBorders>
              <w:left w:val="single" w:sz="6" w:space="0" w:color="auto"/>
              <w:right w:val="single" w:sz="6" w:space="0" w:color="auto"/>
            </w:tcBorders>
          </w:tcPr>
          <w:p w:rsidR="00CC5C7E" w:rsidRPr="00B71F64" w:rsidRDefault="00CC5C7E" w:rsidP="00CC5C7E">
            <w:pPr>
              <w:spacing w:after="0"/>
              <w:contextualSpacing/>
              <w:jc w:val="both"/>
              <w:rPr>
                <w:rFonts w:ascii="Times New Roman" w:hAnsi="Times New Roman" w:cs="Times New Roman"/>
                <w:i/>
                <w:iCs/>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CC5C7E">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«Красная книга» </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стенных газет, меди</w:t>
            </w:r>
            <w:proofErr w:type="gramStart"/>
            <w:r w:rsidRPr="00B71F64">
              <w:rPr>
                <w:rFonts w:ascii="Times New Roman" w:hAnsi="Times New Roman" w:cs="Times New Roman"/>
                <w:sz w:val="24"/>
                <w:szCs w:val="24"/>
              </w:rPr>
              <w:t>а-</w:t>
            </w:r>
            <w:proofErr w:type="gramEnd"/>
            <w:r w:rsidRPr="00B71F64">
              <w:rPr>
                <w:rFonts w:ascii="Times New Roman" w:hAnsi="Times New Roman" w:cs="Times New Roman"/>
                <w:sz w:val="24"/>
                <w:szCs w:val="24"/>
              </w:rPr>
              <w:t xml:space="preserve"> и видео-материалов по теме «На Земле живут не только люди!»</w:t>
            </w:r>
          </w:p>
        </w:tc>
        <w:tc>
          <w:tcPr>
            <w:tcW w:w="1843" w:type="dxa"/>
            <w:vMerge/>
            <w:tcBorders>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i/>
                <w:iCs/>
                <w:sz w:val="24"/>
                <w:szCs w:val="24"/>
              </w:rPr>
            </w:pPr>
          </w:p>
        </w:tc>
      </w:tr>
      <w:tr w:rsidR="00CC5C7E" w:rsidRPr="00B71F64" w:rsidTr="0093352E">
        <w:tc>
          <w:tcPr>
            <w:tcW w:w="1419" w:type="dxa"/>
            <w:vMerge/>
            <w:tcBorders>
              <w:left w:val="single" w:sz="6" w:space="0" w:color="auto"/>
              <w:bottom w:val="single" w:sz="6" w:space="0" w:color="000000"/>
              <w:right w:val="single" w:sz="6" w:space="0" w:color="auto"/>
            </w:tcBorders>
          </w:tcPr>
          <w:p w:rsidR="00CC5C7E" w:rsidRPr="00B71F64" w:rsidRDefault="00CC5C7E" w:rsidP="00CC5C7E">
            <w:pPr>
              <w:spacing w:after="0"/>
              <w:contextualSpacing/>
              <w:jc w:val="both"/>
              <w:rPr>
                <w:rFonts w:ascii="Times New Roman" w:hAnsi="Times New Roman" w:cs="Times New Roman"/>
                <w:i/>
                <w:iCs/>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CC5C7E">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«Экологические проблемы родного края»»</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«Карта экологической опасности города»</w:t>
            </w:r>
          </w:p>
        </w:tc>
        <w:tc>
          <w:tcPr>
            <w:tcW w:w="1843" w:type="dxa"/>
            <w:vMerge/>
            <w:tcBorders>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i/>
                <w:iCs/>
                <w:sz w:val="24"/>
                <w:szCs w:val="24"/>
              </w:rPr>
            </w:pPr>
          </w:p>
        </w:tc>
      </w:tr>
    </w:tbl>
    <w:p w:rsidR="004F24EF" w:rsidRPr="00B71F64" w:rsidRDefault="004F24EF" w:rsidP="00140B60">
      <w:pPr>
        <w:spacing w:after="0" w:line="360" w:lineRule="auto"/>
        <w:contextualSpacing/>
        <w:jc w:val="both"/>
        <w:rPr>
          <w:rFonts w:ascii="Times New Roman" w:hAnsi="Times New Roman" w:cs="Times New Roman"/>
          <w:i/>
          <w:iCs/>
          <w:sz w:val="24"/>
          <w:szCs w:val="24"/>
        </w:rPr>
      </w:pPr>
    </w:p>
    <w:p w:rsidR="008B262F" w:rsidRDefault="008B262F" w:rsidP="008B262F">
      <w:pPr>
        <w:spacing w:after="0" w:line="360" w:lineRule="auto"/>
        <w:contextualSpacing/>
        <w:jc w:val="both"/>
        <w:rPr>
          <w:rFonts w:ascii="Times New Roman" w:hAnsi="Times New Roman" w:cs="Times New Roman"/>
          <w:b/>
          <w:i/>
          <w:color w:val="000000" w:themeColor="text1"/>
          <w:sz w:val="24"/>
          <w:szCs w:val="24"/>
        </w:rPr>
      </w:pPr>
      <w:bookmarkStart w:id="130" w:name="_Toc422483787"/>
    </w:p>
    <w:p w:rsidR="004F24EF" w:rsidRPr="008B262F" w:rsidRDefault="005B3234" w:rsidP="008B262F">
      <w:pPr>
        <w:spacing w:after="0" w:line="360" w:lineRule="auto"/>
        <w:contextualSpacing/>
        <w:jc w:val="both"/>
        <w:rPr>
          <w:rFonts w:ascii="Times New Roman" w:hAnsi="Times New Roman" w:cs="Times New Roman"/>
          <w:b/>
          <w:i/>
          <w:iCs/>
          <w:sz w:val="24"/>
          <w:szCs w:val="24"/>
        </w:rPr>
      </w:pPr>
      <w:r w:rsidRPr="008B262F">
        <w:rPr>
          <w:rFonts w:ascii="Times New Roman" w:hAnsi="Times New Roman" w:cs="Times New Roman"/>
          <w:b/>
          <w:i/>
          <w:color w:val="000000" w:themeColor="text1"/>
          <w:sz w:val="24"/>
          <w:szCs w:val="24"/>
        </w:rPr>
        <w:lastRenderedPageBreak/>
        <w:t>5.6.</w:t>
      </w:r>
      <w:r w:rsidR="004F24EF" w:rsidRPr="008B262F">
        <w:rPr>
          <w:rFonts w:ascii="Times New Roman" w:hAnsi="Times New Roman" w:cs="Times New Roman"/>
          <w:b/>
          <w:i/>
          <w:color w:val="000000" w:themeColor="text1"/>
          <w:sz w:val="24"/>
          <w:szCs w:val="24"/>
        </w:rPr>
        <w:t xml:space="preserve"> Формы индивидуальной и групповой организации профессиональной</w:t>
      </w:r>
      <w:r w:rsidR="0094054E">
        <w:rPr>
          <w:rFonts w:ascii="Times New Roman" w:hAnsi="Times New Roman" w:cs="Times New Roman"/>
          <w:b/>
          <w:i/>
          <w:color w:val="000000" w:themeColor="text1"/>
          <w:sz w:val="24"/>
          <w:szCs w:val="24"/>
        </w:rPr>
        <w:t xml:space="preserve"> </w:t>
      </w:r>
      <w:r w:rsidR="004F24EF" w:rsidRPr="008B262F">
        <w:rPr>
          <w:rFonts w:ascii="Times New Roman" w:hAnsi="Times New Roman" w:cs="Times New Roman"/>
          <w:b/>
          <w:i/>
          <w:color w:val="000000" w:themeColor="text1"/>
          <w:sz w:val="24"/>
          <w:szCs w:val="24"/>
        </w:rPr>
        <w:t xml:space="preserve">ориентации </w:t>
      </w:r>
      <w:proofErr w:type="gramStart"/>
      <w:r w:rsidR="004F24EF" w:rsidRPr="008B262F">
        <w:rPr>
          <w:rFonts w:ascii="Times New Roman" w:hAnsi="Times New Roman" w:cs="Times New Roman"/>
          <w:b/>
          <w:i/>
          <w:color w:val="000000" w:themeColor="text1"/>
          <w:sz w:val="24"/>
          <w:szCs w:val="24"/>
        </w:rPr>
        <w:t>обучающихся</w:t>
      </w:r>
      <w:bookmarkEnd w:id="130"/>
      <w:proofErr w:type="gramEnd"/>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профессиональной ориентации в условиях </w:t>
      </w:r>
      <w:r w:rsidR="008560CD">
        <w:rPr>
          <w:rFonts w:ascii="Times New Roman" w:hAnsi="Times New Roman" w:cs="Times New Roman"/>
          <w:sz w:val="24"/>
          <w:szCs w:val="24"/>
        </w:rPr>
        <w:t>Клепиковс</w:t>
      </w:r>
      <w:r w:rsidR="004F1390" w:rsidRPr="00B71F64">
        <w:rPr>
          <w:rFonts w:ascii="Times New Roman" w:hAnsi="Times New Roman" w:cs="Times New Roman"/>
          <w:sz w:val="24"/>
          <w:szCs w:val="24"/>
        </w:rPr>
        <w:t xml:space="preserve">кой </w:t>
      </w:r>
      <w:r w:rsidR="0094054E">
        <w:rPr>
          <w:rFonts w:ascii="Times New Roman" w:hAnsi="Times New Roman" w:cs="Times New Roman"/>
          <w:sz w:val="24"/>
          <w:szCs w:val="24"/>
        </w:rPr>
        <w:t xml:space="preserve">школы </w:t>
      </w:r>
      <w:r w:rsidR="004F1390"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включает в себя следующие элементы: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профессиональное просвещение (профинформация, профпропаганда, профагитация);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предварительная профессиональная диагностика – выявление интересов и способностей личности к той или иной профессии;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профессиональная консультация – оказание индивидуальной помощи в выборе профессии.</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Профессиональное воспитание ставит целью формирование у учащихся профессионально важных качеств.</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практика рассматривается как единичный акт или группа акций социально-значимого характера, символ солидарности, созидательная и созерцательная сила, направленная на сохранение и укрепление человеческих ценностей (потребность в мире, свободе, безопасности, справедливости), на реализацию прав и обязанностей граждан, на обеспечение их личностного роста и реализацию полного человеческого потенциала.</w:t>
      </w:r>
    </w:p>
    <w:p w:rsidR="004F24EF" w:rsidRPr="00B71F64" w:rsidRDefault="004F24EF" w:rsidP="00140B60">
      <w:pPr>
        <w:spacing w:after="0" w:line="360" w:lineRule="auto"/>
        <w:contextualSpacing/>
        <w:jc w:val="both"/>
        <w:rPr>
          <w:rFonts w:ascii="Times New Roman" w:hAnsi="Times New Roman" w:cs="Times New Roman"/>
          <w:sz w:val="24"/>
          <w:szCs w:val="24"/>
        </w:rPr>
      </w:pPr>
    </w:p>
    <w:p w:rsidR="005B3234" w:rsidRPr="00B71F64" w:rsidRDefault="005B3234" w:rsidP="00140B60">
      <w:pPr>
        <w:spacing w:after="0" w:line="360" w:lineRule="auto"/>
        <w:contextualSpacing/>
        <w:jc w:val="both"/>
        <w:rPr>
          <w:rFonts w:ascii="Times New Roman" w:hAnsi="Times New Roman" w:cs="Times New Roman"/>
          <w:sz w:val="24"/>
          <w:szCs w:val="24"/>
        </w:rPr>
        <w:sectPr w:rsidR="005B3234" w:rsidRPr="00B71F64" w:rsidSect="00F1385F">
          <w:pgSz w:w="12240" w:h="15840"/>
          <w:pgMar w:top="1134" w:right="851" w:bottom="851" w:left="1418" w:header="720" w:footer="720" w:gutter="0"/>
          <w:cols w:space="720"/>
          <w:noEndnote/>
        </w:sectPr>
      </w:pPr>
    </w:p>
    <w:tbl>
      <w:tblPr>
        <w:tblW w:w="14742" w:type="dxa"/>
        <w:tblInd w:w="-224" w:type="dxa"/>
        <w:tblLayout w:type="fixed"/>
        <w:tblCellMar>
          <w:top w:w="60" w:type="dxa"/>
          <w:left w:w="60" w:type="dxa"/>
          <w:bottom w:w="60" w:type="dxa"/>
          <w:right w:w="60" w:type="dxa"/>
        </w:tblCellMar>
        <w:tblLook w:val="0000" w:firstRow="0" w:lastRow="0" w:firstColumn="0" w:lastColumn="0" w:noHBand="0" w:noVBand="0"/>
      </w:tblPr>
      <w:tblGrid>
        <w:gridCol w:w="995"/>
        <w:gridCol w:w="1972"/>
        <w:gridCol w:w="3131"/>
        <w:gridCol w:w="2550"/>
        <w:gridCol w:w="1984"/>
        <w:gridCol w:w="2553"/>
        <w:gridCol w:w="1557"/>
      </w:tblGrid>
      <w:tr w:rsidR="0018785A" w:rsidRPr="00B71F64" w:rsidTr="00F6446A">
        <w:trPr>
          <w:trHeight w:val="165"/>
        </w:trPr>
        <w:tc>
          <w:tcPr>
            <w:tcW w:w="337"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lastRenderedPageBreak/>
              <w:t>Класс</w:t>
            </w:r>
          </w:p>
        </w:tc>
        <w:tc>
          <w:tcPr>
            <w:tcW w:w="669"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Цель</w:t>
            </w:r>
          </w:p>
        </w:tc>
        <w:tc>
          <w:tcPr>
            <w:tcW w:w="1062"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Задачи</w:t>
            </w:r>
          </w:p>
        </w:tc>
        <w:tc>
          <w:tcPr>
            <w:tcW w:w="2932" w:type="pct"/>
            <w:gridSpan w:val="4"/>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организации</w:t>
            </w:r>
          </w:p>
        </w:tc>
      </w:tr>
      <w:tr w:rsidR="0018785A" w:rsidRPr="00B71F64" w:rsidTr="00F6446A">
        <w:tc>
          <w:tcPr>
            <w:tcW w:w="337"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669"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1062"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86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Урочная</w:t>
            </w:r>
          </w:p>
        </w:tc>
        <w:tc>
          <w:tcPr>
            <w:tcW w:w="67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Внеурочная</w:t>
            </w:r>
          </w:p>
        </w:tc>
        <w:tc>
          <w:tcPr>
            <w:tcW w:w="866"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Социально значимая</w:t>
            </w:r>
          </w:p>
        </w:tc>
        <w:tc>
          <w:tcPr>
            <w:tcW w:w="528"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Система социальных практик</w:t>
            </w: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669"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06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86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67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c>
          <w:tcPr>
            <w:tcW w:w="866"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6</w:t>
            </w:r>
          </w:p>
        </w:tc>
        <w:tc>
          <w:tcPr>
            <w:tcW w:w="528"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7</w:t>
            </w:r>
          </w:p>
        </w:tc>
      </w:tr>
      <w:tr w:rsidR="0018785A" w:rsidRPr="00B71F64" w:rsidTr="00F6446A">
        <w:trPr>
          <w:trHeight w:val="4158"/>
        </w:trPr>
        <w:tc>
          <w:tcPr>
            <w:tcW w:w="337"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669"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Сформировать первоначальное представление </w:t>
            </w:r>
            <w:r w:rsidRPr="00B71F64">
              <w:rPr>
                <w:rFonts w:ascii="Times New Roman" w:hAnsi="Times New Roman" w:cs="Times New Roman"/>
                <w:sz w:val="24"/>
                <w:szCs w:val="24"/>
              </w:rPr>
              <w:br/>
              <w:t>о мире труда, познакомить с наиболее доступными профессиями</w:t>
            </w:r>
          </w:p>
        </w:tc>
        <w:tc>
          <w:tcPr>
            <w:tcW w:w="1062"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Развитие потребности в учебном и общественно полезном труде.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Первоначальное ознакомление с миром профессий, знакомство с наиболее доступными из них. </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0018785A" w:rsidRPr="00B71F64">
              <w:rPr>
                <w:rFonts w:ascii="Times New Roman" w:hAnsi="Times New Roman" w:cs="Times New Roman"/>
                <w:sz w:val="24"/>
                <w:szCs w:val="24"/>
              </w:rPr>
              <w:t>Формирование склонностей, способностей и интереса к профессиональной деятельности</w:t>
            </w:r>
          </w:p>
        </w:tc>
        <w:tc>
          <w:tcPr>
            <w:tcW w:w="865"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сообщение на уроках сведений профориентационного характера;</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w:t>
            </w:r>
            <w:r w:rsidRPr="00B71F64">
              <w:rPr>
                <w:rFonts w:ascii="Times New Roman" w:hAnsi="Times New Roman" w:cs="Times New Roman"/>
                <w:sz w:val="24"/>
                <w:szCs w:val="24"/>
              </w:rPr>
              <w:br/>
              <w:t>занятий с использ</w:t>
            </w:r>
            <w:proofErr w:type="gramStart"/>
            <w:r w:rsidRPr="00B71F64">
              <w:rPr>
                <w:rFonts w:ascii="Times New Roman" w:hAnsi="Times New Roman" w:cs="Times New Roman"/>
                <w:sz w:val="24"/>
                <w:szCs w:val="24"/>
              </w:rPr>
              <w:t>о-</w:t>
            </w:r>
            <w:proofErr w:type="gramEnd"/>
            <w:r w:rsidRPr="00B71F64">
              <w:rPr>
                <w:rFonts w:ascii="Times New Roman" w:hAnsi="Times New Roman" w:cs="Times New Roman"/>
                <w:sz w:val="24"/>
                <w:szCs w:val="24"/>
              </w:rPr>
              <w:br/>
              <w:t xml:space="preserve">ванием активных форм, методов,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образовательных технологий</w:t>
            </w:r>
          </w:p>
        </w:tc>
        <w:tc>
          <w:tcPr>
            <w:tcW w:w="673"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на тему  «Кем быть?».</w:t>
            </w:r>
          </w:p>
          <w:p w:rsidR="0018785A" w:rsidRPr="00B71F64" w:rsidRDefault="0018785A" w:rsidP="0018785A">
            <w:pPr>
              <w:spacing w:after="0"/>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Диспут</w:t>
            </w:r>
            <w:proofErr w:type="gramEnd"/>
            <w:r w:rsidRPr="00B71F64">
              <w:rPr>
                <w:rFonts w:ascii="Times New Roman" w:hAnsi="Times New Roman" w:cs="Times New Roman"/>
                <w:sz w:val="24"/>
                <w:szCs w:val="24"/>
              </w:rPr>
              <w:t xml:space="preserve"> «Кем и </w:t>
            </w:r>
            <w:proofErr w:type="gramStart"/>
            <w:r w:rsidRPr="00B71F64">
              <w:rPr>
                <w:rFonts w:ascii="Times New Roman" w:hAnsi="Times New Roman" w:cs="Times New Roman"/>
                <w:sz w:val="24"/>
                <w:szCs w:val="24"/>
              </w:rPr>
              <w:t>каким</w:t>
            </w:r>
            <w:proofErr w:type="gramEnd"/>
            <w:r w:rsidRPr="00B71F64">
              <w:rPr>
                <w:rFonts w:ascii="Times New Roman" w:hAnsi="Times New Roman" w:cs="Times New Roman"/>
                <w:sz w:val="24"/>
                <w:szCs w:val="24"/>
              </w:rPr>
              <w:t xml:space="preserve"> быть?»</w:t>
            </w:r>
          </w:p>
        </w:tc>
        <w:tc>
          <w:tcPr>
            <w:tcW w:w="866"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Выставки, конкурсы стихов, рисунков </w:t>
            </w:r>
            <w:r w:rsidRPr="00B71F64">
              <w:rPr>
                <w:rFonts w:ascii="Times New Roman" w:hAnsi="Times New Roman" w:cs="Times New Roman"/>
                <w:sz w:val="24"/>
                <w:szCs w:val="24"/>
              </w:rPr>
              <w:br/>
              <w:t>о труде и профессиях</w:t>
            </w:r>
          </w:p>
        </w:tc>
        <w:tc>
          <w:tcPr>
            <w:tcW w:w="528"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6</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Сформировать общественно значимые мотивы выбора профессии и осознанный интерес к проблеме выбора профессии</w:t>
            </w:r>
          </w:p>
        </w:tc>
        <w:tc>
          <w:tcPr>
            <w:tcW w:w="1062"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Целенаправленное знакомство с профессиями, ознакомление с потребностями региона в кадрах.</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Выявление и развитие профессиональных интересов.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Формирование </w:t>
            </w:r>
            <w:r w:rsidRPr="00B71F64">
              <w:rPr>
                <w:rFonts w:ascii="Times New Roman" w:hAnsi="Times New Roman" w:cs="Times New Roman"/>
                <w:sz w:val="24"/>
                <w:szCs w:val="24"/>
              </w:rPr>
              <w:lastRenderedPageBreak/>
              <w:t>общественно значимых мотивов выбора профессии.</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4. Актуализация проблемы самопознания и самовоспитания.</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 Вооружение трудовыми умениями в определенных видах профессионального труда.</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«Как правильно выбирать профессию?»,</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«Что нужно знать </w:t>
            </w:r>
            <w:r w:rsidRPr="00B71F64">
              <w:rPr>
                <w:rFonts w:ascii="Times New Roman" w:hAnsi="Times New Roman" w:cs="Times New Roman"/>
                <w:sz w:val="24"/>
                <w:szCs w:val="24"/>
              </w:rPr>
              <w:br/>
              <w:t>о профессии?»</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Оформление альбомов «Профессии, которые мы выбираем», «Профессии наших родителей», «Ими гордится страна»</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7</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1062" w:type="pct"/>
            <w:tcBorders>
              <w:top w:val="single" w:sz="6" w:space="0" w:color="000000"/>
              <w:left w:val="single" w:sz="6" w:space="0" w:color="000000"/>
              <w:bottom w:val="single" w:sz="6" w:space="0" w:color="000000"/>
              <w:right w:val="single" w:sz="6" w:space="0" w:color="000000"/>
            </w:tcBorders>
          </w:tcPr>
          <w:p w:rsidR="00F6446A" w:rsidRPr="00F6446A"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Pr="00F6446A">
              <w:rPr>
                <w:rFonts w:ascii="Times New Roman" w:hAnsi="Times New Roman" w:cs="Times New Roman"/>
                <w:sz w:val="24"/>
                <w:szCs w:val="24"/>
              </w:rPr>
              <w:t>Актуализация проблемы самопознания и самовоспитания.</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Pr="00F6446A">
              <w:rPr>
                <w:rFonts w:ascii="Times New Roman" w:hAnsi="Times New Roman" w:cs="Times New Roman"/>
                <w:sz w:val="24"/>
                <w:szCs w:val="24"/>
              </w:rPr>
              <w:t>. Вооружение трудовыми умениями в определенных видах профессионального труда.</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Диспуты на темы: «Ты и будущее», встречи с представителями различных профессий</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задания профориентационного характера</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8</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Подготовить учащихся к осознанному выбору профессии и пути продолжения образования</w:t>
            </w:r>
          </w:p>
        </w:tc>
        <w:tc>
          <w:tcPr>
            <w:tcW w:w="1062"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Ознакомление </w:t>
            </w:r>
            <w:r w:rsidRPr="00B71F64">
              <w:rPr>
                <w:rFonts w:ascii="Times New Roman" w:hAnsi="Times New Roman" w:cs="Times New Roman"/>
                <w:sz w:val="24"/>
                <w:szCs w:val="24"/>
              </w:rPr>
              <w:br/>
              <w:t xml:space="preserve">с основами правильного выбора профессии.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Развитие качеств, необходимых для овладения избранной профессией и адекватной самооценки профессионально важных качеств.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Продолжение изучения личности ученика с целью корректировки </w:t>
            </w:r>
            <w:r w:rsidRPr="00B71F64">
              <w:rPr>
                <w:rFonts w:ascii="Times New Roman" w:hAnsi="Times New Roman" w:cs="Times New Roman"/>
                <w:sz w:val="24"/>
                <w:szCs w:val="24"/>
              </w:rPr>
              <w:lastRenderedPageBreak/>
              <w:t>профессиональных намерений и путей продолжения образования.</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Создание условий для активной пробы сил в различных видах трудовой деятельности, максимально приближенной </w:t>
            </w:r>
            <w:proofErr w:type="gramStart"/>
            <w:r w:rsidRPr="00B71F64">
              <w:rPr>
                <w:rFonts w:ascii="Times New Roman" w:hAnsi="Times New Roman" w:cs="Times New Roman"/>
                <w:sz w:val="24"/>
                <w:szCs w:val="24"/>
              </w:rPr>
              <w:t>к</w:t>
            </w:r>
            <w:proofErr w:type="gramEnd"/>
            <w:r w:rsidRPr="00B71F64">
              <w:rPr>
                <w:rFonts w:ascii="Times New Roman" w:hAnsi="Times New Roman" w:cs="Times New Roman"/>
                <w:sz w:val="24"/>
                <w:szCs w:val="24"/>
              </w:rPr>
              <w:t xml:space="preserve"> профессиональной.</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color w:val="auto"/>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«Соотношение личных и общественных интересов при выборе профессии». Дискуссия «Правильно определиться в жизни. Что это значит?»</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Устный журнал на тему «Сто дорог – одна твоя»</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Консультирование старшеклассников по построению профессиональных и образовательных планов.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Проведение </w:t>
            </w:r>
            <w:r w:rsidRPr="00B71F64">
              <w:rPr>
                <w:rFonts w:ascii="Times New Roman" w:hAnsi="Times New Roman" w:cs="Times New Roman"/>
                <w:sz w:val="24"/>
                <w:szCs w:val="24"/>
              </w:rPr>
              <w:lastRenderedPageBreak/>
              <w:t>тренингов.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Участие </w:t>
            </w:r>
            <w:r w:rsidRPr="00B71F64">
              <w:rPr>
                <w:rFonts w:ascii="Times New Roman" w:hAnsi="Times New Roman" w:cs="Times New Roman"/>
                <w:sz w:val="24"/>
                <w:szCs w:val="24"/>
              </w:rPr>
              <w:br/>
              <w:t xml:space="preserve">в </w:t>
            </w:r>
            <w:proofErr w:type="gramStart"/>
            <w:r w:rsidRPr="00B71F64">
              <w:rPr>
                <w:rFonts w:ascii="Times New Roman" w:hAnsi="Times New Roman" w:cs="Times New Roman"/>
                <w:sz w:val="24"/>
                <w:szCs w:val="24"/>
              </w:rPr>
              <w:t>Интернет-проекте</w:t>
            </w:r>
            <w:proofErr w:type="gramEnd"/>
            <w:r w:rsidRPr="00B71F64">
              <w:rPr>
                <w:rFonts w:ascii="Times New Roman" w:hAnsi="Times New Roman" w:cs="Times New Roman"/>
                <w:sz w:val="24"/>
                <w:szCs w:val="24"/>
              </w:rPr>
              <w:t xml:space="preserve"> для обучающейся молодёжи «Моё профессиональное будущее»</w:t>
            </w: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9</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1062" w:type="pct"/>
            <w:tcBorders>
              <w:top w:val="single" w:sz="6" w:space="0" w:color="000000"/>
              <w:left w:val="single" w:sz="6" w:space="0" w:color="000000"/>
              <w:bottom w:val="single" w:sz="6" w:space="0" w:color="000000"/>
              <w:right w:val="single" w:sz="6" w:space="0" w:color="000000"/>
            </w:tcBorders>
          </w:tcPr>
          <w:p w:rsidR="00F6446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Pr="00B71F64">
              <w:rPr>
                <w:rFonts w:ascii="Times New Roman" w:hAnsi="Times New Roman" w:cs="Times New Roman"/>
                <w:sz w:val="24"/>
                <w:szCs w:val="24"/>
              </w:rPr>
              <w:t xml:space="preserve">Развитие качеств, необходимых для овладения избранной профессией и адекватной самооценки профессионально важных качеств. </w:t>
            </w:r>
          </w:p>
          <w:p w:rsidR="00F6446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Pr="00B71F64">
              <w:rPr>
                <w:rFonts w:ascii="Times New Roman" w:hAnsi="Times New Roman" w:cs="Times New Roman"/>
                <w:sz w:val="24"/>
                <w:szCs w:val="24"/>
              </w:rPr>
              <w:t>. Продолжение изучения личности ученика с целью корректировки профессиональных намерений и путей продолжения образования.</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Pr="00B71F64">
              <w:rPr>
                <w:rFonts w:ascii="Times New Roman" w:hAnsi="Times New Roman" w:cs="Times New Roman"/>
                <w:sz w:val="24"/>
                <w:szCs w:val="24"/>
              </w:rPr>
              <w:t xml:space="preserve">. Создание условий для активной пробы сил в различных видах трудовой деятельности, максимально приближенной </w:t>
            </w:r>
            <w:proofErr w:type="gramStart"/>
            <w:r w:rsidRPr="00B71F64">
              <w:rPr>
                <w:rFonts w:ascii="Times New Roman" w:hAnsi="Times New Roman" w:cs="Times New Roman"/>
                <w:sz w:val="24"/>
                <w:szCs w:val="24"/>
              </w:rPr>
              <w:t>к</w:t>
            </w:r>
            <w:proofErr w:type="gramEnd"/>
            <w:r w:rsidRPr="00B71F64">
              <w:rPr>
                <w:rFonts w:ascii="Times New Roman" w:hAnsi="Times New Roman" w:cs="Times New Roman"/>
                <w:sz w:val="24"/>
                <w:szCs w:val="24"/>
              </w:rPr>
              <w:t xml:space="preserve"> профессиональной.</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экскурсии на предприятия и в профессиональные учебные заведения; классный час «Школа и выбор будущей профессии»</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профориентационные игры</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bl>
    <w:p w:rsidR="005B3234" w:rsidRPr="00B71F64" w:rsidRDefault="005B3234">
      <w:pPr>
        <w:rPr>
          <w:sz w:val="24"/>
          <w:szCs w:val="24"/>
        </w:rPr>
      </w:pPr>
      <w:r w:rsidRPr="00B71F64">
        <w:rPr>
          <w:sz w:val="24"/>
          <w:szCs w:val="24"/>
        </w:rPr>
        <w:br w:type="page"/>
      </w:r>
    </w:p>
    <w:p w:rsidR="005B3234" w:rsidRPr="00B71F64" w:rsidRDefault="005B3234" w:rsidP="00140B60">
      <w:pPr>
        <w:spacing w:after="0" w:line="360" w:lineRule="auto"/>
        <w:contextualSpacing/>
        <w:jc w:val="both"/>
        <w:rPr>
          <w:rFonts w:ascii="Times New Roman" w:hAnsi="Times New Roman" w:cs="Times New Roman"/>
          <w:i/>
          <w:iCs/>
          <w:sz w:val="24"/>
          <w:szCs w:val="24"/>
        </w:rPr>
        <w:sectPr w:rsidR="005B3234" w:rsidRPr="00B71F64" w:rsidSect="005B3234">
          <w:pgSz w:w="15840" w:h="12240" w:orient="landscape"/>
          <w:pgMar w:top="1418" w:right="1134" w:bottom="851" w:left="851" w:header="720" w:footer="720" w:gutter="0"/>
          <w:cols w:space="720"/>
          <w:noEndnote/>
        </w:sectPr>
      </w:pPr>
    </w:p>
    <w:p w:rsidR="004F24EF" w:rsidRPr="00B71F64" w:rsidRDefault="005B3234" w:rsidP="005B3234">
      <w:pPr>
        <w:pStyle w:val="2"/>
        <w:spacing w:before="0" w:line="360" w:lineRule="auto"/>
        <w:contextualSpacing/>
        <w:jc w:val="center"/>
        <w:rPr>
          <w:rFonts w:ascii="Times New Roman" w:hAnsi="Times New Roman" w:cs="Times New Roman"/>
          <w:i/>
          <w:color w:val="000000" w:themeColor="text1"/>
          <w:sz w:val="24"/>
          <w:szCs w:val="24"/>
        </w:rPr>
      </w:pPr>
      <w:bookmarkStart w:id="131" w:name="_Toc422483788"/>
      <w:r w:rsidRPr="00B71F64">
        <w:rPr>
          <w:rFonts w:ascii="Times New Roman" w:hAnsi="Times New Roman" w:cs="Times New Roman"/>
          <w:i/>
          <w:color w:val="000000" w:themeColor="text1"/>
          <w:sz w:val="24"/>
          <w:szCs w:val="24"/>
        </w:rPr>
        <w:lastRenderedPageBreak/>
        <w:t>5.7.</w:t>
      </w:r>
      <w:r w:rsidR="004F24EF" w:rsidRPr="00B71F64">
        <w:rPr>
          <w:rFonts w:ascii="Times New Roman" w:hAnsi="Times New Roman" w:cs="Times New Roman"/>
          <w:i/>
          <w:color w:val="000000" w:themeColor="text1"/>
          <w:sz w:val="24"/>
          <w:szCs w:val="24"/>
        </w:rPr>
        <w:t xml:space="preserve"> Этапы организации работы в системе социального воспитания в рамках</w:t>
      </w:r>
      <w:r w:rsidR="0094054E">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образовательного учреждения, совместной деятельности образовательного</w:t>
      </w:r>
      <w:r w:rsidR="0094054E">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учреждения с предприятиями, общественными организациями,</w:t>
      </w:r>
      <w:r w:rsidR="0094054E">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в том числе с системой дополнительного образования</w:t>
      </w:r>
      <w:bookmarkEnd w:id="131"/>
    </w:p>
    <w:p w:rsidR="004F24EF" w:rsidRPr="00B71F64" w:rsidRDefault="004F24EF" w:rsidP="00140B60">
      <w:pPr>
        <w:spacing w:after="0" w:line="360" w:lineRule="auto"/>
        <w:contextualSpacing/>
        <w:jc w:val="both"/>
        <w:rPr>
          <w:rFonts w:ascii="Times New Roman" w:hAnsi="Times New Roman" w:cs="Times New Roman"/>
          <w:b/>
          <w:sz w:val="24"/>
          <w:szCs w:val="24"/>
        </w:rPr>
      </w:pPr>
      <w:r w:rsidRPr="00B71F64">
        <w:rPr>
          <w:rFonts w:ascii="Times New Roman" w:hAnsi="Times New Roman" w:cs="Times New Roman"/>
          <w:b/>
          <w:sz w:val="24"/>
          <w:szCs w:val="24"/>
        </w:rPr>
        <w:t>I. Организационно-административный этап.</w:t>
      </w:r>
    </w:p>
    <w:tbl>
      <w:tblPr>
        <w:tblW w:w="14317" w:type="dxa"/>
        <w:tblInd w:w="60" w:type="dxa"/>
        <w:tblLayout w:type="fixed"/>
        <w:tblCellMar>
          <w:top w:w="60" w:type="dxa"/>
          <w:left w:w="60" w:type="dxa"/>
          <w:bottom w:w="60" w:type="dxa"/>
          <w:right w:w="60" w:type="dxa"/>
        </w:tblCellMar>
        <w:tblLook w:val="0000" w:firstRow="0" w:lastRow="0" w:firstColumn="0" w:lastColumn="0" w:noHBand="0" w:noVBand="0"/>
      </w:tblPr>
      <w:tblGrid>
        <w:gridCol w:w="4679"/>
        <w:gridCol w:w="5386"/>
        <w:gridCol w:w="4252"/>
      </w:tblGrid>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w:t>
            </w:r>
          </w:p>
        </w:tc>
        <w:tc>
          <w:tcPr>
            <w:tcW w:w="1881"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48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881"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48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Создание среды школы, поддерживающей созидательный социальный опыт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формирующей конструктивные ожидания и позитивные образцы поведения</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Создание интегрирующих образовательных программ, обеспечивающих комфортность учебного и воспитательного процессов; обеспечение школы квалифицированным педагогическим и сопровождающим персоналом </w:t>
            </w:r>
            <w:r w:rsidRPr="00B71F64">
              <w:rPr>
                <w:rFonts w:ascii="Times New Roman" w:hAnsi="Times New Roman" w:cs="Times New Roman"/>
                <w:sz w:val="24"/>
                <w:szCs w:val="24"/>
              </w:rPr>
              <w:br/>
              <w:t>(тьюторами, специалистами), содержательное наполнение свободного времени</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актив, отдел образования</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w:t>
            </w:r>
            <w:r w:rsidRPr="00B71F64">
              <w:rPr>
                <w:rFonts w:ascii="Times New Roman" w:hAnsi="Times New Roman" w:cs="Times New Roman"/>
                <w:sz w:val="24"/>
                <w:szCs w:val="24"/>
              </w:rPr>
              <w:br/>
              <w:t>и сотрудничества, приоритетов развития общества и государства</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деятельности родительского комитета школы, общешкольного самоуправления, формирование нормативной базы данных организаций, совместные мероприятия педагогического, родительского, ученического коллективов</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актив</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форм социального партнерства с общественными институтами и организациями для расширения поля социального взаимодействия обучающихся</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94054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Создание и реализация программы «Семья»; поддержка деятельности системы школьного самоуправления; сотрудничество  </w:t>
            </w:r>
            <w:proofErr w:type="gramStart"/>
            <w:r w:rsidRPr="00B71F64">
              <w:rPr>
                <w:rFonts w:ascii="Times New Roman" w:hAnsi="Times New Roman" w:cs="Times New Roman"/>
                <w:sz w:val="24"/>
                <w:szCs w:val="24"/>
              </w:rPr>
              <w:t>с</w:t>
            </w:r>
            <w:proofErr w:type="gramEnd"/>
            <w:r w:rsidRPr="00B71F64">
              <w:rPr>
                <w:rFonts w:ascii="Times New Roman" w:hAnsi="Times New Roman" w:cs="Times New Roman"/>
                <w:sz w:val="24"/>
                <w:szCs w:val="24"/>
              </w:rPr>
              <w:t xml:space="preserve"> школьной системой ДО, социальными партнерами </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FC06E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Родительский </w:t>
            </w:r>
            <w:r w:rsidR="00FC06E5" w:rsidRPr="00B71F64">
              <w:rPr>
                <w:rFonts w:ascii="Times New Roman" w:hAnsi="Times New Roman" w:cs="Times New Roman"/>
                <w:sz w:val="24"/>
                <w:szCs w:val="24"/>
              </w:rPr>
              <w:t>актив</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Адаптация  процессов стихийной социальной деятельности обучающихся </w:t>
            </w:r>
            <w:r w:rsidRPr="00B71F64">
              <w:rPr>
                <w:rFonts w:ascii="Times New Roman" w:hAnsi="Times New Roman" w:cs="Times New Roman"/>
                <w:sz w:val="24"/>
                <w:szCs w:val="24"/>
              </w:rPr>
              <w:lastRenderedPageBreak/>
              <w:t>средствами целенаправленной деятельности по программе для педагогически направляемой социализации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Создание и реализация воспитательных программ, социально-значимых проектов; психологического </w:t>
            </w:r>
            <w:r w:rsidRPr="00B71F64">
              <w:rPr>
                <w:rFonts w:ascii="Times New Roman" w:hAnsi="Times New Roman" w:cs="Times New Roman"/>
                <w:sz w:val="24"/>
                <w:szCs w:val="24"/>
              </w:rPr>
              <w:lastRenderedPageBreak/>
              <w:t>сопровождения процессов обучения, воспитания и развития</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 xml:space="preserve">инская СОШ </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Координация деятельности педагогического совета, Управляющего Совета, родительского комитета</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организованной деятельности школьных социальных групп</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профориентации, предпрофильного позиционирования; оказания наставнической помощи в поиске способов самоутверждения; стимулирование активизации групп самоуправления (в классах)</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АУ СОН ТО СРЦН «Согласие»,</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МАУ КЦСОН Ишимского района</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возможности для влияния на изменения школьной среды, форм, целей и стиля социального взаимодействия школьного социума</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демократического стиля общения, учета индивидуальных потребностей обучающихся, содержательное наполнение деятельности органов школьного самоуправления</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Реализация воспитательных программ,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всего многообразия систем и форм оценивания (рейтинговые и накопительные,  формирующего оценивания, портфолио); использования проектных, индивидуальных и групповых видов деятельности школьников</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bl>
    <w:p w:rsidR="00C340D2" w:rsidRDefault="00C340D2" w:rsidP="00C340D2">
      <w:pPr>
        <w:rPr>
          <w:rFonts w:ascii="Times New Roman" w:hAnsi="Times New Roman" w:cs="Times New Roman"/>
          <w:b/>
          <w:sz w:val="24"/>
          <w:szCs w:val="24"/>
        </w:rPr>
      </w:pPr>
    </w:p>
    <w:p w:rsidR="004F24EF" w:rsidRPr="00B71F64" w:rsidRDefault="004F24EF" w:rsidP="00C340D2">
      <w:pPr>
        <w:rPr>
          <w:rFonts w:ascii="Times New Roman" w:hAnsi="Times New Roman" w:cs="Times New Roman"/>
          <w:b/>
          <w:sz w:val="24"/>
          <w:szCs w:val="24"/>
        </w:rPr>
      </w:pPr>
      <w:r w:rsidRPr="00B71F64">
        <w:rPr>
          <w:rFonts w:ascii="Times New Roman" w:hAnsi="Times New Roman" w:cs="Times New Roman"/>
          <w:b/>
          <w:sz w:val="24"/>
          <w:szCs w:val="24"/>
        </w:rPr>
        <w:t>II. Организационно-педагогический этап.</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605"/>
        <w:gridCol w:w="4749"/>
        <w:gridCol w:w="4746"/>
      </w:tblGrid>
      <w:tr w:rsidR="0018785A" w:rsidRPr="00B71F64" w:rsidTr="0018785A">
        <w:trPr>
          <w:trHeight w:val="150"/>
        </w:trPr>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lastRenderedPageBreak/>
              <w:t>Содержание</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18785A">
        <w:trPr>
          <w:trHeight w:val="150"/>
        </w:trPr>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целенаправленности, системности и непрерывности процесса социализации </w:t>
            </w:r>
            <w:proofErr w:type="gramStart"/>
            <w:r w:rsidRPr="00B71F64">
              <w:rPr>
                <w:rFonts w:ascii="Times New Roman" w:hAnsi="Times New Roman" w:cs="Times New Roman"/>
                <w:sz w:val="24"/>
                <w:szCs w:val="24"/>
              </w:rPr>
              <w:t>обучающихся</w:t>
            </w:r>
            <w:proofErr w:type="gramEnd"/>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рабочих программ классного руководителя (планов воспитательной работы);</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согласованности воспитательных программ всех агентов социализации (педагогов ДО, классных руководителей, педагогов-организаторов и т. п.)</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Разнообразие форм индивидуальной </w:t>
            </w:r>
            <w:r w:rsidR="00CC16E6">
              <w:rPr>
                <w:rFonts w:ascii="Times New Roman" w:hAnsi="Times New Roman" w:cs="Times New Roman"/>
                <w:sz w:val="24"/>
                <w:szCs w:val="24"/>
              </w:rPr>
              <w:t xml:space="preserve">и групповой </w:t>
            </w:r>
            <w:r w:rsidRPr="00B71F64">
              <w:rPr>
                <w:rFonts w:ascii="Times New Roman" w:hAnsi="Times New Roman" w:cs="Times New Roman"/>
                <w:sz w:val="24"/>
                <w:szCs w:val="24"/>
              </w:rPr>
              <w:t xml:space="preserve">работы с </w:t>
            </w:r>
            <w:proofErr w:type="gramStart"/>
            <w:r w:rsidRPr="00B71F64">
              <w:rPr>
                <w:rFonts w:ascii="Times New Roman" w:hAnsi="Times New Roman" w:cs="Times New Roman"/>
                <w:sz w:val="24"/>
                <w:szCs w:val="24"/>
              </w:rPr>
              <w:t>обучающимися</w:t>
            </w:r>
            <w:proofErr w:type="gramEnd"/>
          </w:p>
        </w:tc>
        <w:tc>
          <w:tcPr>
            <w:tcW w:w="1683" w:type="pct"/>
            <w:tcBorders>
              <w:top w:val="single" w:sz="6" w:space="0" w:color="000000"/>
              <w:left w:val="single" w:sz="6" w:space="0" w:color="000000"/>
              <w:bottom w:val="single" w:sz="6" w:space="0" w:color="000000"/>
              <w:right w:val="single" w:sz="6" w:space="0" w:color="000000"/>
            </w:tcBorders>
          </w:tcPr>
          <w:p w:rsidR="0018785A" w:rsidRPr="00CC16E6" w:rsidRDefault="0018785A" w:rsidP="0018785A">
            <w:pPr>
              <w:spacing w:after="0"/>
              <w:contextualSpacing/>
              <w:jc w:val="both"/>
              <w:rPr>
                <w:rFonts w:ascii="Times New Roman" w:hAnsi="Times New Roman" w:cs="Times New Roman"/>
                <w:color w:val="FF0000"/>
                <w:sz w:val="24"/>
                <w:szCs w:val="24"/>
              </w:rPr>
            </w:pPr>
            <w:r w:rsidRPr="00CC16E6">
              <w:rPr>
                <w:rFonts w:ascii="Times New Roman" w:hAnsi="Times New Roman" w:cs="Times New Roman"/>
                <w:color w:val="FF0000"/>
                <w:sz w:val="24"/>
                <w:szCs w:val="24"/>
              </w:rPr>
              <w:t>АУ СОН ТО СРЦН «Согласие»,</w:t>
            </w:r>
            <w:r w:rsidR="00CC16E6" w:rsidRPr="00CC16E6">
              <w:rPr>
                <w:rFonts w:ascii="Times New Roman" w:hAnsi="Times New Roman" w:cs="Times New Roman"/>
                <w:color w:val="FF0000"/>
                <w:sz w:val="24"/>
                <w:szCs w:val="24"/>
              </w:rPr>
              <w:t xml:space="preserve"> ПМПк Ишимского района</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Создание в процессе взаимодействия с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условий для социальной деятельности личности, с использованием знаний возрастной физиологии и социологии,</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социальной и педагогической психологии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сопровождение реализации воспитательных программ</w:t>
            </w:r>
          </w:p>
        </w:tc>
        <w:tc>
          <w:tcPr>
            <w:tcW w:w="1683" w:type="pct"/>
            <w:tcBorders>
              <w:top w:val="single" w:sz="6" w:space="0" w:color="000000"/>
              <w:left w:val="single" w:sz="6" w:space="0" w:color="000000"/>
              <w:bottom w:val="single" w:sz="6" w:space="0" w:color="000000"/>
              <w:right w:val="single" w:sz="6" w:space="0" w:color="000000"/>
            </w:tcBorders>
          </w:tcPr>
          <w:p w:rsidR="00CC16E6" w:rsidRPr="00CC16E6" w:rsidRDefault="0018785A" w:rsidP="00CC16E6">
            <w:pPr>
              <w:spacing w:after="0"/>
              <w:contextualSpacing/>
              <w:jc w:val="both"/>
              <w:rPr>
                <w:rFonts w:ascii="Times New Roman" w:hAnsi="Times New Roman" w:cs="Times New Roman"/>
                <w:color w:val="FF0000"/>
                <w:sz w:val="24"/>
                <w:szCs w:val="24"/>
              </w:rPr>
            </w:pPr>
            <w:r w:rsidRPr="00B71F64">
              <w:rPr>
                <w:rFonts w:ascii="Times New Roman" w:hAnsi="Times New Roman" w:cs="Times New Roman"/>
                <w:sz w:val="24"/>
                <w:szCs w:val="24"/>
              </w:rPr>
              <w:t>АУ СОН ТО СРЦН «Согласие», родительский комитет школы, 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 xml:space="preserve">инская СОШ </w:t>
            </w:r>
            <w:r w:rsidR="00CC16E6" w:rsidRPr="00CC16E6">
              <w:rPr>
                <w:rFonts w:ascii="Times New Roman" w:hAnsi="Times New Roman" w:cs="Times New Roman"/>
                <w:color w:val="FF0000"/>
                <w:sz w:val="24"/>
                <w:szCs w:val="24"/>
              </w:rPr>
              <w:t>ПМПк Ишимского района</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социальной деятельности обучающегося в процессе обучения и воспитания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Разработка социальных проектов, формирование условий для их реализации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деятельность проблемных групп по данной теме, реализация в учебной деятельности элементов социального проектирования</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8560CD">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 родительский комитет школы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воспитательных программ по разным направлениям педагогической деятельности, обеспечение индивидуального подхода в реализации данных программ</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Определение динамики выполняемых </w:t>
            </w:r>
            <w:proofErr w:type="gramStart"/>
            <w:r w:rsidRPr="00B71F64">
              <w:rPr>
                <w:rFonts w:ascii="Times New Roman" w:hAnsi="Times New Roman" w:cs="Times New Roman"/>
                <w:sz w:val="24"/>
                <w:szCs w:val="24"/>
              </w:rPr>
              <w:t>обучающимися</w:t>
            </w:r>
            <w:proofErr w:type="gramEnd"/>
            <w:r w:rsidRPr="00B71F64">
              <w:rPr>
                <w:rFonts w:ascii="Times New Roman" w:hAnsi="Times New Roman" w:cs="Times New Roman"/>
                <w:sz w:val="24"/>
                <w:szCs w:val="24"/>
              </w:rPr>
              <w:t xml:space="preserve"> социальных ролей для оценивания эффективности их вхождения в систему общественных отношений</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Осуществление психолого-педагогического мониторинга образовательных процессов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FC06E5"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инская СОШ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социальной деятельности как ведущего фактора формирования личности обучающегося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Социально-активная позиция педагога как образец социальной деятельности; совместная деятельность педагогического и ученического коллективов по реализации разнообразных проектов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роли коллектива в формировании идейно-нравственной ориентации личности обучающегося, ее социальной и гражданской позиции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Педагогическая поддержка реализации программ развития общешкольного самоуправления, формирование классного самоуправления и стимулирование его активной деятельности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8560CD" w:rsidP="0018785A">
            <w:pPr>
              <w:spacing w:after="0"/>
              <w:contextualSpacing/>
              <w:jc w:val="both"/>
              <w:rPr>
                <w:rFonts w:ascii="Times New Roman" w:hAnsi="Times New Roman" w:cs="Times New Roman"/>
                <w:sz w:val="24"/>
                <w:szCs w:val="24"/>
              </w:rPr>
            </w:pPr>
            <w:r>
              <w:rPr>
                <w:rFonts w:ascii="Times New Roman" w:hAnsi="Times New Roman" w:cs="Times New Roman"/>
                <w:sz w:val="24"/>
                <w:szCs w:val="24"/>
              </w:rPr>
              <w:t>ДО Клепиковс</w:t>
            </w:r>
            <w:r w:rsidR="00DF4A57" w:rsidRPr="00B71F64">
              <w:rPr>
                <w:rFonts w:ascii="Times New Roman" w:hAnsi="Times New Roman" w:cs="Times New Roman"/>
                <w:sz w:val="24"/>
                <w:szCs w:val="24"/>
              </w:rPr>
              <w:t>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w:t>
            </w:r>
            <w:proofErr w:type="gramStart"/>
            <w:r w:rsidRPr="00B71F64">
              <w:rPr>
                <w:rFonts w:ascii="Times New Roman" w:hAnsi="Times New Roman" w:cs="Times New Roman"/>
                <w:sz w:val="24"/>
                <w:szCs w:val="24"/>
              </w:rPr>
              <w:t xml:space="preserve"> )</w:t>
            </w:r>
            <w:proofErr w:type="gramEnd"/>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условий для творческой инициативы обучающихся (конкурсы, социально-полезные проекты и т. п.)</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D2164">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w:t>
            </w:r>
            <w:r w:rsidR="001D2164">
              <w:rPr>
                <w:rFonts w:ascii="Times New Roman" w:hAnsi="Times New Roman" w:cs="Times New Roman"/>
                <w:sz w:val="24"/>
                <w:szCs w:val="24"/>
              </w:rPr>
              <w:t xml:space="preserve">, </w:t>
            </w:r>
            <w:r w:rsidRPr="00B71F64">
              <w:rPr>
                <w:rFonts w:ascii="Times New Roman" w:hAnsi="Times New Roman" w:cs="Times New Roman"/>
                <w:sz w:val="24"/>
                <w:szCs w:val="24"/>
              </w:rPr>
              <w:t xml:space="preserve"> </w:t>
            </w:r>
            <w:r w:rsidR="001D2164" w:rsidRPr="00B71F64">
              <w:rPr>
                <w:rFonts w:ascii="Times New Roman" w:hAnsi="Times New Roman" w:cs="Times New Roman"/>
                <w:sz w:val="24"/>
                <w:szCs w:val="24"/>
              </w:rPr>
              <w:t>МАУ</w:t>
            </w:r>
            <w:r w:rsidR="001D2164">
              <w:rPr>
                <w:rFonts w:ascii="Times New Roman" w:hAnsi="Times New Roman" w:cs="Times New Roman"/>
                <w:sz w:val="24"/>
                <w:szCs w:val="24"/>
              </w:rPr>
              <w:t xml:space="preserve"> ДО ЦДО</w:t>
            </w:r>
            <w:r w:rsidR="001D2164" w:rsidRPr="00B71F64">
              <w:rPr>
                <w:rFonts w:ascii="Times New Roman" w:hAnsi="Times New Roman" w:cs="Times New Roman"/>
                <w:sz w:val="24"/>
                <w:szCs w:val="24"/>
              </w:rPr>
              <w:t xml:space="preserve"> </w:t>
            </w:r>
            <w:r w:rsidR="001D2164">
              <w:rPr>
                <w:rFonts w:ascii="Times New Roman" w:hAnsi="Times New Roman" w:cs="Times New Roman"/>
                <w:sz w:val="24"/>
                <w:szCs w:val="24"/>
              </w:rPr>
              <w:t xml:space="preserve">Ишимского района </w:t>
            </w:r>
            <w:r w:rsidRPr="00B71F64">
              <w:rPr>
                <w:rFonts w:ascii="Times New Roman" w:hAnsi="Times New Roman" w:cs="Times New Roman"/>
                <w:sz w:val="24"/>
                <w:szCs w:val="24"/>
              </w:rPr>
              <w:t>(в части организации районных мероприят</w:t>
            </w:r>
            <w:r w:rsidR="001D2164">
              <w:rPr>
                <w:rFonts w:ascii="Times New Roman" w:hAnsi="Times New Roman" w:cs="Times New Roman"/>
                <w:sz w:val="24"/>
                <w:szCs w:val="24"/>
              </w:rPr>
              <w:t>ий  и мероприятий иного уровня)</w:t>
            </w:r>
            <w:r w:rsidRPr="00B71F64">
              <w:rPr>
                <w:rFonts w:ascii="Times New Roman" w:hAnsi="Times New Roman" w:cs="Times New Roman"/>
                <w:sz w:val="24"/>
                <w:szCs w:val="24"/>
              </w:rPr>
              <w:t xml:space="preserve"> </w:t>
            </w:r>
          </w:p>
        </w:tc>
      </w:tr>
    </w:tbl>
    <w:p w:rsidR="004F24EF" w:rsidRPr="00C340D2" w:rsidRDefault="004F24EF" w:rsidP="00C340D2">
      <w:pPr>
        <w:rPr>
          <w:rFonts w:ascii="Times New Roman" w:hAnsi="Times New Roman" w:cs="Times New Roman"/>
          <w:sz w:val="24"/>
          <w:szCs w:val="24"/>
        </w:rPr>
      </w:pPr>
      <w:r w:rsidRPr="00B71F64">
        <w:rPr>
          <w:rFonts w:ascii="Times New Roman" w:hAnsi="Times New Roman" w:cs="Times New Roman"/>
          <w:b/>
          <w:sz w:val="24"/>
          <w:szCs w:val="24"/>
        </w:rPr>
        <w:t xml:space="preserve">III. Этап социализации </w:t>
      </w:r>
      <w:proofErr w:type="gramStart"/>
      <w:r w:rsidRPr="00B71F64">
        <w:rPr>
          <w:rFonts w:ascii="Times New Roman" w:hAnsi="Times New Roman" w:cs="Times New Roman"/>
          <w:b/>
          <w:sz w:val="24"/>
          <w:szCs w:val="24"/>
        </w:rPr>
        <w:t>обучающихся</w:t>
      </w:r>
      <w:proofErr w:type="gramEnd"/>
      <w:r w:rsidRPr="00B71F64">
        <w:rPr>
          <w:rFonts w:ascii="Times New Roman" w:hAnsi="Times New Roman" w:cs="Times New Roman"/>
          <w:b/>
          <w:sz w:val="24"/>
          <w:szCs w:val="24"/>
        </w:rPr>
        <w:t>.</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605"/>
        <w:gridCol w:w="4749"/>
        <w:gridCol w:w="4746"/>
      </w:tblGrid>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lastRenderedPageBreak/>
              <w:t>Содержание</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sidRPr="00B71F64">
              <w:rPr>
                <w:rFonts w:ascii="Times New Roman" w:hAnsi="Times New Roman" w:cs="Times New Roman"/>
                <w:sz w:val="24"/>
                <w:szCs w:val="24"/>
              </w:rPr>
              <w:t>обучающихся</w:t>
            </w:r>
            <w:proofErr w:type="gramEnd"/>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школьного и классного самоуправления, участие в органах районного самоуправления; реализация социальных проектов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8560CD" w:rsidP="0018785A">
            <w:pPr>
              <w:spacing w:after="0"/>
              <w:contextualSpacing/>
              <w:jc w:val="both"/>
              <w:rPr>
                <w:rFonts w:ascii="Times New Roman" w:hAnsi="Times New Roman" w:cs="Times New Roman"/>
                <w:sz w:val="24"/>
                <w:szCs w:val="24"/>
              </w:rPr>
            </w:pPr>
            <w:r>
              <w:rPr>
                <w:rFonts w:ascii="Times New Roman" w:hAnsi="Times New Roman" w:cs="Times New Roman"/>
                <w:sz w:val="24"/>
                <w:szCs w:val="24"/>
              </w:rPr>
              <w:t>ДО Клепиковс</w:t>
            </w:r>
            <w:r w:rsidR="000A0DDC" w:rsidRPr="00B71F64">
              <w:rPr>
                <w:rFonts w:ascii="Times New Roman" w:hAnsi="Times New Roman" w:cs="Times New Roman"/>
                <w:sz w:val="24"/>
                <w:szCs w:val="24"/>
              </w:rPr>
              <w:t>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Усвоение социального опыта, основных социальных ролей, соответствующих возрасту обу</w:t>
            </w:r>
            <w:r w:rsidR="004800C5">
              <w:rPr>
                <w:rFonts w:ascii="Times New Roman" w:hAnsi="Times New Roman" w:cs="Times New Roman"/>
                <w:sz w:val="24"/>
                <w:szCs w:val="24"/>
              </w:rPr>
              <w:t xml:space="preserve">чающихся в части освоения норм </w:t>
            </w:r>
            <w:r w:rsidRPr="00B71F64">
              <w:rPr>
                <w:rFonts w:ascii="Times New Roman" w:hAnsi="Times New Roman" w:cs="Times New Roman"/>
                <w:sz w:val="24"/>
                <w:szCs w:val="24"/>
              </w:rPr>
              <w:t>и правил общественного поведения;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Сюжетно-ролевые игры, система самоуправления, экскурсии, беседы</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w:t>
            </w:r>
            <w:r w:rsidRPr="00B71F64">
              <w:rPr>
                <w:rFonts w:ascii="Times New Roman" w:hAnsi="Times New Roman" w:cs="Times New Roman"/>
                <w:sz w:val="24"/>
                <w:szCs w:val="24"/>
              </w:rPr>
              <w:br/>
              <w:t>(в части организации районных мероприятий и мероприятий иного уровня), МАУДО ЦДОД</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Экскурсии, выходы в учреждения культуры</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Музей,  театр, к/т, цирк</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Достижение уровня физического, социального и духовного развития, адекватного своему возрасту</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общешкольных мероприятиях, мониторинг развития</w:t>
            </w:r>
          </w:p>
        </w:tc>
        <w:tc>
          <w:tcPr>
            <w:tcW w:w="1683" w:type="pct"/>
            <w:tcBorders>
              <w:top w:val="single" w:sz="6" w:space="0" w:color="000000"/>
              <w:left w:val="single" w:sz="6" w:space="0" w:color="000000"/>
              <w:bottom w:val="single" w:sz="6" w:space="0" w:color="000000"/>
              <w:right w:val="single" w:sz="6" w:space="0" w:color="000000"/>
            </w:tcBorders>
          </w:tcPr>
          <w:p w:rsidR="00411145" w:rsidRPr="00CC16E6" w:rsidRDefault="0018785A" w:rsidP="00411145">
            <w:pPr>
              <w:spacing w:after="0"/>
              <w:contextualSpacing/>
              <w:jc w:val="both"/>
              <w:rPr>
                <w:rFonts w:ascii="Times New Roman" w:hAnsi="Times New Roman" w:cs="Times New Roman"/>
                <w:color w:val="FF0000"/>
                <w:sz w:val="24"/>
                <w:szCs w:val="24"/>
              </w:rPr>
            </w:pPr>
            <w:r w:rsidRPr="00B71F64">
              <w:rPr>
                <w:rFonts w:ascii="Times New Roman" w:hAnsi="Times New Roman" w:cs="Times New Roman"/>
                <w:sz w:val="24"/>
                <w:szCs w:val="24"/>
              </w:rPr>
              <w:t>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 xml:space="preserve">инская СОШ </w:t>
            </w:r>
            <w:r w:rsidR="00411145" w:rsidRPr="00CC16E6">
              <w:rPr>
                <w:rFonts w:ascii="Times New Roman" w:hAnsi="Times New Roman" w:cs="Times New Roman"/>
                <w:color w:val="FF0000"/>
                <w:sz w:val="24"/>
                <w:szCs w:val="24"/>
              </w:rPr>
              <w:t>ПМПк Ишимского района</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Сюжетно-ролевые игры, олимпиады,  социальные проекты, социальные практики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41114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МАУ</w:t>
            </w:r>
            <w:r w:rsidR="00411145">
              <w:rPr>
                <w:rFonts w:ascii="Times New Roman" w:hAnsi="Times New Roman" w:cs="Times New Roman"/>
                <w:sz w:val="24"/>
                <w:szCs w:val="24"/>
              </w:rPr>
              <w:t xml:space="preserve"> </w:t>
            </w:r>
            <w:r w:rsidRPr="00B71F64">
              <w:rPr>
                <w:rFonts w:ascii="Times New Roman" w:hAnsi="Times New Roman" w:cs="Times New Roman"/>
                <w:sz w:val="24"/>
                <w:szCs w:val="24"/>
              </w:rPr>
              <w:t>ДО ЦДО</w:t>
            </w:r>
            <w:r w:rsidR="00411145">
              <w:rPr>
                <w:rFonts w:ascii="Times New Roman" w:hAnsi="Times New Roman" w:cs="Times New Roman"/>
                <w:sz w:val="24"/>
                <w:szCs w:val="24"/>
              </w:rPr>
              <w:t xml:space="preserve"> Ишимского района, </w:t>
            </w:r>
            <w:r w:rsidR="00411145" w:rsidRPr="00411145">
              <w:rPr>
                <w:rFonts w:ascii="Times New Roman" w:hAnsi="Times New Roman" w:cs="Times New Roman"/>
                <w:color w:val="FF0000"/>
                <w:sz w:val="24"/>
                <w:szCs w:val="24"/>
              </w:rPr>
              <w:t xml:space="preserve">лесничество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 xml:space="preserve">Поддержание разнообразных видов и типов отношений в основных сферах своей </w:t>
            </w:r>
            <w:r w:rsidRPr="00B71F64">
              <w:rPr>
                <w:rFonts w:ascii="Times New Roman" w:hAnsi="Times New Roman" w:cs="Times New Roman"/>
                <w:sz w:val="24"/>
                <w:szCs w:val="24"/>
              </w:rPr>
              <w:lastRenderedPageBreak/>
              <w:t>жизнедеятельности (общение, учеба, игра, спорт, творчество, увлечения (хобби)</w:t>
            </w:r>
            <w:proofErr w:type="gramEnd"/>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Школьное и классное самоуправление, КТД, экскурсии, сюжетно-ролевые игры, участие </w:t>
            </w:r>
            <w:r w:rsidRPr="00B71F64">
              <w:rPr>
                <w:rFonts w:ascii="Times New Roman" w:hAnsi="Times New Roman" w:cs="Times New Roman"/>
                <w:sz w:val="24"/>
                <w:szCs w:val="24"/>
              </w:rPr>
              <w:lastRenderedPageBreak/>
              <w:t xml:space="preserve">в </w:t>
            </w:r>
            <w:proofErr w:type="gramStart"/>
            <w:r w:rsidRPr="00B71F64">
              <w:rPr>
                <w:rFonts w:ascii="Times New Roman" w:hAnsi="Times New Roman" w:cs="Times New Roman"/>
                <w:sz w:val="24"/>
                <w:szCs w:val="24"/>
              </w:rPr>
              <w:t>Интернет-проектах</w:t>
            </w:r>
            <w:proofErr w:type="gramEnd"/>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0A0DD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ДО </w:t>
            </w:r>
            <w:r w:rsidR="008560CD">
              <w:rPr>
                <w:rFonts w:ascii="Times New Roman" w:hAnsi="Times New Roman" w:cs="Times New Roman"/>
                <w:sz w:val="24"/>
                <w:szCs w:val="24"/>
              </w:rPr>
              <w:t>Клепиковс</w:t>
            </w:r>
            <w:r w:rsidR="000A0DDC" w:rsidRPr="00B71F64">
              <w:rPr>
                <w:rFonts w:ascii="Times New Roman" w:hAnsi="Times New Roman" w:cs="Times New Roman"/>
                <w:sz w:val="24"/>
                <w:szCs w:val="24"/>
              </w:rPr>
              <w:t>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Активное участие в изменении школьной среды и в изменении доступных сфер жизни окружающего социума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Школьное и классное самоуправление, сюжетно-ролевые игры, социальные практики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8560CD" w:rsidP="0018785A">
            <w:pPr>
              <w:spacing w:after="0"/>
              <w:contextualSpacing/>
              <w:jc w:val="both"/>
              <w:rPr>
                <w:rFonts w:ascii="Times New Roman" w:hAnsi="Times New Roman" w:cs="Times New Roman"/>
                <w:sz w:val="24"/>
                <w:szCs w:val="24"/>
              </w:rPr>
            </w:pPr>
            <w:r>
              <w:rPr>
                <w:rFonts w:ascii="Times New Roman" w:hAnsi="Times New Roman" w:cs="Times New Roman"/>
                <w:sz w:val="24"/>
                <w:szCs w:val="24"/>
              </w:rPr>
              <w:t>ДО Клепиковс</w:t>
            </w:r>
            <w:r w:rsidR="000A0DDC" w:rsidRPr="00B71F64">
              <w:rPr>
                <w:rFonts w:ascii="Times New Roman" w:hAnsi="Times New Roman" w:cs="Times New Roman"/>
                <w:sz w:val="24"/>
                <w:szCs w:val="24"/>
              </w:rPr>
              <w:t>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4800C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Портфолио ученика, портфолио класса, электронный </w:t>
            </w:r>
            <w:r w:rsidR="004800C5">
              <w:rPr>
                <w:rFonts w:ascii="Times New Roman" w:hAnsi="Times New Roman" w:cs="Times New Roman"/>
                <w:sz w:val="24"/>
                <w:szCs w:val="24"/>
              </w:rPr>
              <w:t>журнал</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мотивов своей социальной деятельности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Коллективный анализ дел, воспитательной работы в классе, тренинги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 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 xml:space="preserve">инская СОШ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Развитие способности к добровольному выполнению обязательств, как личных, так </w:t>
            </w:r>
            <w:r w:rsidRPr="00B71F64">
              <w:rPr>
                <w:rFonts w:ascii="Times New Roman" w:hAnsi="Times New Roman" w:cs="Times New Roman"/>
                <w:sz w:val="24"/>
                <w:szCs w:val="24"/>
              </w:rPr>
              <w:br/>
              <w:t xml:space="preserve">и основанных на требованиях коллектива, формировать моральные чувства, необходимые </w:t>
            </w:r>
            <w:r w:rsidRPr="00B71F64">
              <w:rPr>
                <w:rFonts w:ascii="Times New Roman" w:hAnsi="Times New Roman" w:cs="Times New Roman"/>
                <w:spacing w:val="-15"/>
                <w:sz w:val="24"/>
                <w:szCs w:val="24"/>
              </w:rPr>
              <w:t>привычки пов</w:t>
            </w:r>
            <w:r w:rsidRPr="00B71F64">
              <w:rPr>
                <w:rFonts w:ascii="Times New Roman" w:hAnsi="Times New Roman" w:cs="Times New Roman"/>
                <w:sz w:val="24"/>
                <w:szCs w:val="24"/>
              </w:rPr>
              <w:t>едения, волевые качества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волонтерского отряда, благотворительные акции, школьное самоуправление</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8560CD" w:rsidP="0018785A">
            <w:pPr>
              <w:spacing w:after="0"/>
              <w:contextualSpacing/>
              <w:jc w:val="both"/>
              <w:rPr>
                <w:rFonts w:ascii="Times New Roman" w:hAnsi="Times New Roman" w:cs="Times New Roman"/>
                <w:sz w:val="24"/>
                <w:szCs w:val="24"/>
              </w:rPr>
            </w:pPr>
            <w:r>
              <w:rPr>
                <w:rFonts w:ascii="Times New Roman" w:hAnsi="Times New Roman" w:cs="Times New Roman"/>
                <w:sz w:val="24"/>
                <w:szCs w:val="24"/>
              </w:rPr>
              <w:t>ДО Клепиковс</w:t>
            </w:r>
            <w:r w:rsidR="00DF4A57" w:rsidRPr="00B71F64">
              <w:rPr>
                <w:rFonts w:ascii="Times New Roman" w:hAnsi="Times New Roman" w:cs="Times New Roman"/>
                <w:sz w:val="24"/>
                <w:szCs w:val="24"/>
              </w:rPr>
              <w:t>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Владение формами и методами самовоспитания: самокритика, самовнушение, </w:t>
            </w:r>
            <w:proofErr w:type="gramStart"/>
            <w:r w:rsidRPr="00B71F64">
              <w:rPr>
                <w:rFonts w:ascii="Times New Roman" w:hAnsi="Times New Roman" w:cs="Times New Roman"/>
                <w:sz w:val="24"/>
                <w:szCs w:val="24"/>
              </w:rPr>
              <w:t>само-обязательство</w:t>
            </w:r>
            <w:proofErr w:type="gramEnd"/>
            <w:r w:rsidRPr="00B71F64">
              <w:rPr>
                <w:rFonts w:ascii="Times New Roman" w:hAnsi="Times New Roman" w:cs="Times New Roman"/>
                <w:sz w:val="24"/>
                <w:szCs w:val="24"/>
              </w:rPr>
              <w:t>, самопереключение, эмоционально-мысленный перенос в положение другого человека.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Портфолио ученика, портфолио класса, мониторинг, тренинги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 психолого-п</w:t>
            </w:r>
            <w:r w:rsidR="008560CD">
              <w:rPr>
                <w:rFonts w:ascii="Times New Roman" w:hAnsi="Times New Roman" w:cs="Times New Roman"/>
                <w:sz w:val="24"/>
                <w:szCs w:val="24"/>
              </w:rPr>
              <w:t>едагогическая служба МАОУ Гагар</w:t>
            </w:r>
            <w:r w:rsidRPr="00B71F64">
              <w:rPr>
                <w:rFonts w:ascii="Times New Roman" w:hAnsi="Times New Roman" w:cs="Times New Roman"/>
                <w:sz w:val="24"/>
                <w:szCs w:val="24"/>
              </w:rPr>
              <w:t>инская СОШ</w:t>
            </w:r>
          </w:p>
        </w:tc>
      </w:tr>
    </w:tbl>
    <w:p w:rsidR="0018785A" w:rsidRPr="00B71F64" w:rsidRDefault="0018785A" w:rsidP="00140B60">
      <w:pPr>
        <w:spacing w:after="0" w:line="360" w:lineRule="auto"/>
        <w:contextualSpacing/>
        <w:jc w:val="both"/>
        <w:rPr>
          <w:rFonts w:ascii="Times New Roman" w:hAnsi="Times New Roman" w:cs="Times New Roman"/>
          <w:i/>
          <w:iCs/>
          <w:sz w:val="24"/>
          <w:szCs w:val="24"/>
        </w:rPr>
        <w:sectPr w:rsidR="0018785A" w:rsidRPr="00B71F64" w:rsidSect="005B3234">
          <w:pgSz w:w="15840" w:h="12240" w:orient="landscape"/>
          <w:pgMar w:top="1418" w:right="1134" w:bottom="851" w:left="851" w:header="720" w:footer="720" w:gutter="0"/>
          <w:cols w:space="720"/>
          <w:noEndnote/>
        </w:sectPr>
      </w:pPr>
    </w:p>
    <w:p w:rsidR="004F24EF" w:rsidRPr="00B71F64" w:rsidRDefault="00D95D4F" w:rsidP="00C340D2">
      <w:pPr>
        <w:pStyle w:val="2"/>
        <w:spacing w:before="0" w:line="360" w:lineRule="auto"/>
        <w:contextualSpacing/>
        <w:rPr>
          <w:rFonts w:ascii="Times New Roman" w:hAnsi="Times New Roman" w:cs="Times New Roman"/>
          <w:i/>
          <w:color w:val="000000" w:themeColor="text1"/>
          <w:sz w:val="24"/>
          <w:szCs w:val="24"/>
        </w:rPr>
      </w:pPr>
      <w:bookmarkStart w:id="132" w:name="_Toc422483789"/>
      <w:r w:rsidRPr="00B71F64">
        <w:rPr>
          <w:rFonts w:ascii="Times New Roman" w:hAnsi="Times New Roman" w:cs="Times New Roman"/>
          <w:i/>
          <w:color w:val="000000" w:themeColor="text1"/>
          <w:sz w:val="24"/>
          <w:szCs w:val="24"/>
        </w:rPr>
        <w:lastRenderedPageBreak/>
        <w:t>5.8.</w:t>
      </w:r>
      <w:r w:rsidR="004F24EF" w:rsidRPr="00B71F64">
        <w:rPr>
          <w:rFonts w:ascii="Times New Roman" w:hAnsi="Times New Roman" w:cs="Times New Roman"/>
          <w:i/>
          <w:color w:val="000000" w:themeColor="text1"/>
          <w:sz w:val="24"/>
          <w:szCs w:val="24"/>
        </w:rPr>
        <w:t xml:space="preserve"> Формы организации педагогической поддержки социализации </w:t>
      </w:r>
      <w:proofErr w:type="gramStart"/>
      <w:r w:rsidR="004F24EF" w:rsidRPr="00B71F64">
        <w:rPr>
          <w:rFonts w:ascii="Times New Roman" w:hAnsi="Times New Roman" w:cs="Times New Roman"/>
          <w:i/>
          <w:color w:val="000000" w:themeColor="text1"/>
          <w:sz w:val="24"/>
          <w:szCs w:val="24"/>
        </w:rPr>
        <w:t>обучающихся</w:t>
      </w:r>
      <w:bookmarkEnd w:id="132"/>
      <w:proofErr w:type="gramEnd"/>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В урочной деятельности социализация поддерживается реализацией содержания программ по учебным пре</w:t>
      </w:r>
      <w:r w:rsidR="002C2CBD">
        <w:rPr>
          <w:rFonts w:ascii="Times New Roman" w:hAnsi="Times New Roman" w:cs="Times New Roman"/>
          <w:sz w:val="24"/>
          <w:szCs w:val="24"/>
        </w:rPr>
        <w:t>дметам, использованием системно</w:t>
      </w:r>
      <w:r w:rsidRPr="00B71F64">
        <w:rPr>
          <w:rFonts w:ascii="Times New Roman" w:hAnsi="Times New Roman" w:cs="Times New Roman"/>
          <w:sz w:val="24"/>
          <w:szCs w:val="24"/>
        </w:rPr>
        <w:t>деятельностного подхода в обучении, разнообразных технологий обучения, форм организации учебных занятий. Формы организации педагогической поддержки социализации во внеурочной деятельности представлены в таблице</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1560"/>
        <w:gridCol w:w="2126"/>
        <w:gridCol w:w="2977"/>
        <w:gridCol w:w="4567"/>
        <w:gridCol w:w="2870"/>
      </w:tblGrid>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деятельности</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 деятельности</w:t>
            </w:r>
          </w:p>
        </w:tc>
        <w:tc>
          <w:tcPr>
            <w:tcW w:w="7544" w:type="dxa"/>
            <w:gridSpan w:val="2"/>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Мероприятия по направлениям</w:t>
            </w:r>
          </w:p>
        </w:tc>
        <w:tc>
          <w:tcPr>
            <w:tcW w:w="2870"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Социальные партнеры</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297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Направление</w:t>
            </w:r>
          </w:p>
        </w:tc>
        <w:tc>
          <w:tcPr>
            <w:tcW w:w="456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Внеурочные мероприятия</w:t>
            </w:r>
          </w:p>
        </w:tc>
        <w:tc>
          <w:tcPr>
            <w:tcW w:w="2870"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r>
      <w:tr w:rsidR="0018785A" w:rsidRPr="00B71F64" w:rsidTr="004800C5">
        <w:trPr>
          <w:trHeight w:val="45"/>
        </w:trPr>
        <w:tc>
          <w:tcPr>
            <w:tcW w:w="1560"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456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870"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Ролевые игры</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Принятие участниками на себя определенных социальных ролей, возможность импровизации в рамках заявленных правил </w:t>
            </w:r>
            <w:r w:rsidRPr="00B71F64">
              <w:rPr>
                <w:rFonts w:ascii="Times New Roman" w:hAnsi="Times New Roman" w:cs="Times New Roman"/>
                <w:sz w:val="24"/>
                <w:szCs w:val="24"/>
              </w:rPr>
              <w:br/>
              <w:t>и персонажей, моделирование социальных ситуаций прошлого, настоящего и будущего</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Военно-спортивная игра «А ну-ка, парни!»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 представители различных профессий, социальных групп, общественных организаций и другие значимые взрослые</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«Законы школьной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Сюжетно-ролевая игра «Имею право!»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Деловая игра «Сам себе враг»</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«Суд над вредными привычками»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«Твое здоровье – в твоих руках»</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«Как прожить до 100 лет?»</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r>
      <w:tr w:rsidR="0018785A" w:rsidRPr="00B71F64" w:rsidTr="004800C5">
        <w:trPr>
          <w:trHeight w:val="642"/>
        </w:trPr>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«День матери»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«Семья будущего»</w:t>
            </w:r>
          </w:p>
        </w:tc>
        <w:tc>
          <w:tcPr>
            <w:tcW w:w="2870" w:type="dxa"/>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Профориентационные игры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час-путешествие «В страну невыученных уроков»</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«Играем в театр»</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«Картинная галерея»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4800C5" w:rsidP="00DA1C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 «ЧИП»</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rPr>
          <w:trHeight w:val="3855"/>
        </w:trPr>
        <w:tc>
          <w:tcPr>
            <w:tcW w:w="1560"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Познавательная деятельность</w:t>
            </w:r>
          </w:p>
        </w:tc>
        <w:tc>
          <w:tcPr>
            <w:tcW w:w="2126"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Учебное сотрудничество со сверстниками и с учителем,  последовательное движение ученика от освоения новых коммуникативных навыков до освоения новых социальных ролей</w:t>
            </w:r>
          </w:p>
        </w:tc>
        <w:tc>
          <w:tcPr>
            <w:tcW w:w="2977"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Военно-историческая викторина «О подвиге, о доблести, о славе»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Уроки мужества, посвященные героям России, воинам-интернационалистам, ветеранам Великой Отечественной войны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Классные часы «Герои Великой Отечественной войны», « Город Ишим в годы войны», «Герой моей семьи», «Трудный путь к Победе»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«Герои земли Ишимской»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Экскурсии в музей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tc>
        <w:tc>
          <w:tcPr>
            <w:tcW w:w="2870" w:type="dxa"/>
            <w:tcBorders>
              <w:top w:val="single" w:sz="6" w:space="0" w:color="000000"/>
              <w:left w:val="single" w:sz="6" w:space="0" w:color="000000"/>
              <w:bottom w:val="single" w:sz="4" w:space="0" w:color="auto"/>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Общественные организации </w:t>
            </w: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прав ребенка»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и обсуждение видеофильмов </w:t>
            </w:r>
            <w:r w:rsidRPr="00B71F64">
              <w:rPr>
                <w:rFonts w:ascii="Times New Roman" w:hAnsi="Times New Roman" w:cs="Times New Roman"/>
                <w:sz w:val="24"/>
                <w:szCs w:val="24"/>
              </w:rPr>
              <w:br/>
              <w:t>по теме «Защита прав человека»</w:t>
            </w:r>
          </w:p>
          <w:p w:rsidR="0018785A" w:rsidRPr="00B71F64" w:rsidRDefault="0018785A" w:rsidP="004800C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«Что значит быть добрым?» час «Милосердие – образ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«Младшие и старшие – как </w:t>
            </w:r>
            <w:r w:rsidR="004800C5">
              <w:rPr>
                <w:rFonts w:ascii="Times New Roman" w:hAnsi="Times New Roman" w:cs="Times New Roman"/>
                <w:sz w:val="24"/>
                <w:szCs w:val="24"/>
              </w:rPr>
              <w:t>взаимодействовать?»</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«Как избежать трагедии на дороге»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«Здоровый образ жизни»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видеофильмов по профилактике ПАВ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«Можно ли избавиться от вредных привычек?»</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«Откуда начинается мой род»</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«Самое дорогое в человеческой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и обсуждение видеофильмов о проблемах современной семьи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 форме круглого стола «Секреты учебного труда»</w:t>
            </w:r>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Выход в театр, просмотр спектаклей театральной студии «Лето»</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 «Красота в нашей жизни», «Зачем человеку искусство?», «Особенности современного искусства»</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 на тему «Урок чистой воды», «Международный день птиц», «Всемирный день окружающей среды», «Красная книга», «Экологические проблемы родного края»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Общественная деятельность</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социальных навыков и компетентностей через социальные инициативы в </w:t>
            </w:r>
            <w:r w:rsidRPr="00B71F64">
              <w:rPr>
                <w:rFonts w:ascii="Times New Roman" w:hAnsi="Times New Roman" w:cs="Times New Roman"/>
                <w:sz w:val="24"/>
                <w:szCs w:val="24"/>
              </w:rPr>
              <w:lastRenderedPageBreak/>
              <w:t>сфере общественного самоуправления</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Встречи с ветеранами боевых действий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Дни защитников Отечества (смотр строя и песни, военно-спортивная игра «Зарница», несение почетного караула у памятника)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рисунков «Дети против войны»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боевых листков «За Родину!»</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Родители обучающихся, квалифицированные представители общественных и традиционных </w:t>
            </w:r>
            <w:r w:rsidRPr="00B71F64">
              <w:rPr>
                <w:rFonts w:ascii="Times New Roman" w:hAnsi="Times New Roman" w:cs="Times New Roman"/>
                <w:sz w:val="24"/>
                <w:szCs w:val="24"/>
              </w:rPr>
              <w:lastRenderedPageBreak/>
              <w:t>религиозных организаций, учреждений культуры</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«Забота»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Экскурсия в музей,  на выставку, обзорная по городу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добрых дел (социальная акция помощи)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плакатов «Я – </w:t>
            </w:r>
            <w:proofErr w:type="gramStart"/>
            <w:r w:rsidRPr="00B71F64">
              <w:rPr>
                <w:rFonts w:ascii="Times New Roman" w:hAnsi="Times New Roman" w:cs="Times New Roman"/>
                <w:sz w:val="24"/>
                <w:szCs w:val="24"/>
              </w:rPr>
              <w:t>за</w:t>
            </w:r>
            <w:proofErr w:type="gramEnd"/>
            <w:r w:rsidRPr="00B71F64">
              <w:rPr>
                <w:rFonts w:ascii="Times New Roman" w:hAnsi="Times New Roman" w:cs="Times New Roman"/>
                <w:sz w:val="24"/>
                <w:szCs w:val="24"/>
              </w:rPr>
              <w:t>!»</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День защиты прав человека (коллективный проект «Конституция ШАНС» – повышение эффективности школьного ученического самоуправления)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Встреча с врачом «Береги свое здоровье»</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подготовленный совместно с родителями «Родительский дом – начало начал»</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w:t>
            </w:r>
            <w:proofErr w:type="gramStart"/>
            <w:r w:rsidRPr="00B71F64">
              <w:rPr>
                <w:rFonts w:ascii="Times New Roman" w:hAnsi="Times New Roman" w:cs="Times New Roman"/>
                <w:sz w:val="24"/>
                <w:szCs w:val="24"/>
              </w:rPr>
              <w:t>Счастливы</w:t>
            </w:r>
            <w:proofErr w:type="gramEnd"/>
            <w:r w:rsidRPr="00B71F64">
              <w:rPr>
                <w:rFonts w:ascii="Times New Roman" w:hAnsi="Times New Roman" w:cs="Times New Roman"/>
                <w:sz w:val="24"/>
                <w:szCs w:val="24"/>
              </w:rPr>
              <w:t xml:space="preserve"> вместе?»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Викторина «</w:t>
            </w:r>
            <w:proofErr w:type="gramStart"/>
            <w:r w:rsidRPr="00B71F64">
              <w:rPr>
                <w:rFonts w:ascii="Times New Roman" w:hAnsi="Times New Roman" w:cs="Times New Roman"/>
                <w:sz w:val="24"/>
                <w:szCs w:val="24"/>
              </w:rPr>
              <w:t>Самый</w:t>
            </w:r>
            <w:proofErr w:type="gramEnd"/>
            <w:r w:rsidRPr="00B71F64">
              <w:rPr>
                <w:rFonts w:ascii="Times New Roman" w:hAnsi="Times New Roman" w:cs="Times New Roman"/>
                <w:sz w:val="24"/>
                <w:szCs w:val="24"/>
              </w:rPr>
              <w:t xml:space="preserve"> умный»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«Учение – не мучение»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«Радуга талантов»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Посещение экспозиции  музея</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«Птичья столовая»</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стенных газет, меди</w:t>
            </w:r>
            <w:proofErr w:type="gramStart"/>
            <w:r w:rsidRPr="00B71F64">
              <w:rPr>
                <w:rFonts w:ascii="Times New Roman" w:hAnsi="Times New Roman" w:cs="Times New Roman"/>
                <w:sz w:val="24"/>
                <w:szCs w:val="24"/>
              </w:rPr>
              <w:t>а-</w:t>
            </w:r>
            <w:proofErr w:type="gramEnd"/>
            <w:r w:rsidRPr="00B71F64">
              <w:rPr>
                <w:rFonts w:ascii="Times New Roman" w:hAnsi="Times New Roman" w:cs="Times New Roman"/>
                <w:sz w:val="24"/>
                <w:szCs w:val="24"/>
              </w:rPr>
              <w:t xml:space="preserve"> и видеоматериалов по теме «</w:t>
            </w:r>
            <w:r w:rsidR="009A1E62" w:rsidRPr="00B71F64">
              <w:rPr>
                <w:rFonts w:ascii="Times New Roman" w:hAnsi="Times New Roman" w:cs="Times New Roman"/>
                <w:sz w:val="24"/>
                <w:szCs w:val="24"/>
              </w:rPr>
              <w:t>На Земле живут не только люди!»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Трудовая деятельность</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Индивидуализация форм трудовой деятельности, использование </w:t>
            </w:r>
            <w:r w:rsidRPr="00B71F64">
              <w:rPr>
                <w:rFonts w:ascii="Times New Roman" w:hAnsi="Times New Roman" w:cs="Times New Roman"/>
                <w:sz w:val="24"/>
                <w:szCs w:val="24"/>
              </w:rPr>
              <w:lastRenderedPageBreak/>
              <w:t>коммуникаций, ориентация на общественную значимость труда и востребованность его результатов</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чтецов «Стихами поэтов о подвиге солдата»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школьных сочинений «Что я знаю о войне?»</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Представители различных профессий, прежде всего, из числа родителей </w:t>
            </w:r>
            <w:r w:rsidRPr="00B71F64">
              <w:rPr>
                <w:rFonts w:ascii="Times New Roman" w:hAnsi="Times New Roman" w:cs="Times New Roman"/>
                <w:sz w:val="24"/>
                <w:szCs w:val="24"/>
              </w:rPr>
              <w:lastRenderedPageBreak/>
              <w:t>обучающихся;</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Деятельность школьного и классного самоуправления по самообслуживанию, поддержанию порядка, дисциплины, дежурства и работы в школе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Праздник 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жизни»)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семейных альбомов «Наша история в семейном альбоме»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«Медиакопилка семейных традиций»</w:t>
            </w:r>
          </w:p>
          <w:p w:rsidR="0018785A" w:rsidRPr="00B71F64" w:rsidRDefault="0018785A" w:rsidP="00DA1C92">
            <w:pPr>
              <w:spacing w:after="0" w:line="240" w:lineRule="auto"/>
              <w:contextualSpacing/>
              <w:jc w:val="both"/>
              <w:rPr>
                <w:rFonts w:ascii="Times New Roman" w:hAnsi="Times New Roman" w:cs="Times New Roman"/>
                <w:sz w:val="24"/>
                <w:szCs w:val="24"/>
              </w:rPr>
            </w:pPr>
            <w:proofErr w:type="gramStart"/>
            <w:r w:rsidRPr="00B71F64">
              <w:rPr>
                <w:rFonts w:ascii="Times New Roman" w:hAnsi="Times New Roman" w:cs="Times New Roman"/>
                <w:sz w:val="24"/>
                <w:szCs w:val="24"/>
              </w:rPr>
              <w:t>Фестиваль семейных ценностей (фотовыставка «Моя семья», концерт семейных ансамблей, «Мам</w:t>
            </w:r>
            <w:r w:rsidR="00DA1C92" w:rsidRPr="00B71F64">
              <w:rPr>
                <w:rFonts w:ascii="Times New Roman" w:hAnsi="Times New Roman" w:cs="Times New Roman"/>
                <w:sz w:val="24"/>
                <w:szCs w:val="24"/>
              </w:rPr>
              <w:t>а, папа, я  – спортивная семья»</w:t>
            </w:r>
            <w:r w:rsidRPr="00B71F64">
              <w:rPr>
                <w:rFonts w:ascii="Times New Roman" w:hAnsi="Times New Roman" w:cs="Times New Roman"/>
                <w:sz w:val="24"/>
                <w:szCs w:val="24"/>
              </w:rPr>
              <w:t>)</w:t>
            </w:r>
            <w:proofErr w:type="gramEnd"/>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Предметные олимпиады</w:t>
            </w:r>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w:t>
            </w:r>
            <w:proofErr w:type="gramStart"/>
            <w:r w:rsidRPr="00B71F64">
              <w:rPr>
                <w:rFonts w:ascii="Times New Roman" w:hAnsi="Times New Roman" w:cs="Times New Roman"/>
                <w:sz w:val="24"/>
                <w:szCs w:val="24"/>
              </w:rPr>
              <w:t>дизайн-проектов</w:t>
            </w:r>
            <w:proofErr w:type="gramEnd"/>
            <w:r w:rsidRPr="00B71F64">
              <w:rPr>
                <w:rFonts w:ascii="Times New Roman" w:hAnsi="Times New Roman" w:cs="Times New Roman"/>
                <w:sz w:val="24"/>
                <w:szCs w:val="24"/>
              </w:rPr>
              <w:t xml:space="preserve"> оформления сцены актового зала для различных мероприятий</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сочинений «Что я могу сделать, чтобы сохранить природу»</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День Земли (акция «Держи свою планету в чистоте», озеленение школы, посадка деревьев, помощь бездомным животным)</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bl>
    <w:p w:rsidR="0018785A" w:rsidRPr="00B71F64" w:rsidRDefault="0018785A" w:rsidP="00140B60">
      <w:pPr>
        <w:spacing w:after="0" w:line="360" w:lineRule="auto"/>
        <w:contextualSpacing/>
        <w:jc w:val="both"/>
        <w:rPr>
          <w:rFonts w:ascii="Times New Roman" w:hAnsi="Times New Roman" w:cs="Times New Roman"/>
          <w:i/>
          <w:iCs/>
          <w:sz w:val="24"/>
          <w:szCs w:val="24"/>
        </w:rPr>
        <w:sectPr w:rsidR="0018785A" w:rsidRPr="00B71F64" w:rsidSect="00D95D4F">
          <w:pgSz w:w="15840" w:h="12240" w:orient="landscape"/>
          <w:pgMar w:top="1418" w:right="1134" w:bottom="851" w:left="851" w:header="720" w:footer="720" w:gutter="0"/>
          <w:cols w:space="720"/>
          <w:noEndnote/>
        </w:sectPr>
      </w:pPr>
    </w:p>
    <w:p w:rsidR="004F24EF" w:rsidRPr="00B71F64" w:rsidRDefault="00D95D4F" w:rsidP="00DA1C92">
      <w:pPr>
        <w:pStyle w:val="2"/>
        <w:spacing w:before="0" w:line="360" w:lineRule="auto"/>
        <w:contextualSpacing/>
        <w:rPr>
          <w:rFonts w:ascii="Times New Roman" w:hAnsi="Times New Roman" w:cs="Times New Roman"/>
          <w:i/>
          <w:color w:val="000000" w:themeColor="text1"/>
          <w:sz w:val="24"/>
          <w:szCs w:val="24"/>
        </w:rPr>
      </w:pPr>
      <w:bookmarkStart w:id="133" w:name="_Toc422483790"/>
      <w:r w:rsidRPr="00B71F64">
        <w:rPr>
          <w:rFonts w:ascii="Times New Roman" w:hAnsi="Times New Roman" w:cs="Times New Roman"/>
          <w:i/>
          <w:color w:val="000000" w:themeColor="text1"/>
          <w:sz w:val="24"/>
          <w:szCs w:val="24"/>
        </w:rPr>
        <w:lastRenderedPageBreak/>
        <w:t>5.9.</w:t>
      </w:r>
      <w:r w:rsidR="004F24EF" w:rsidRPr="00B71F64">
        <w:rPr>
          <w:rFonts w:ascii="Times New Roman" w:hAnsi="Times New Roman" w:cs="Times New Roman"/>
          <w:i/>
          <w:color w:val="000000" w:themeColor="text1"/>
          <w:sz w:val="24"/>
          <w:szCs w:val="24"/>
        </w:rPr>
        <w:t xml:space="preserve"> Организация работы по формированию экологически целесообразного,</w:t>
      </w:r>
      <w:r w:rsidR="00411145">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здорового и безопасного образа жизни</w:t>
      </w:r>
      <w:bookmarkEnd w:id="133"/>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Принципы организации работы по формированию ценности здоровья и здорового образа жизни:</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Целостность</w:t>
      </w:r>
      <w:r w:rsidRPr="00B71F64">
        <w:rPr>
          <w:rFonts w:ascii="Times New Roman" w:hAnsi="Times New Roman" w:cs="Times New Roman"/>
          <w:sz w:val="24"/>
          <w:szCs w:val="24"/>
        </w:rPr>
        <w:t xml:space="preserve">. Воспитание основ здорового образа жизни осуществляется в рамках единого процесса воспитания и формирования личности.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Комплексность</w:t>
      </w:r>
      <w:r w:rsidRPr="00B71F64">
        <w:rPr>
          <w:rFonts w:ascii="Times New Roman" w:hAnsi="Times New Roman" w:cs="Times New Roman"/>
          <w:sz w:val="24"/>
          <w:szCs w:val="24"/>
        </w:rPr>
        <w:t xml:space="preserve">. Вовлечение в сферу формирования навыков ЗОЖ всех основных институтов социализации школьника (участие школы, семьи, окружения ребенка).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Безопасность</w:t>
      </w:r>
      <w:r w:rsidRPr="00B71F64">
        <w:rPr>
          <w:rFonts w:ascii="Times New Roman" w:hAnsi="Times New Roman" w:cs="Times New Roman"/>
          <w:sz w:val="24"/>
          <w:szCs w:val="24"/>
        </w:rPr>
        <w:t xml:space="preserve">. Тщательный отбор информации, предоставляемой школьнику, и исключение сведений, которые могут провоцировать его интерес к поведению, разрушающему здоровье.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Возрастная адекватность.</w:t>
      </w:r>
      <w:r w:rsidRPr="00B71F64">
        <w:rPr>
          <w:rFonts w:ascii="Times New Roman" w:hAnsi="Times New Roman" w:cs="Times New Roman"/>
          <w:sz w:val="24"/>
          <w:szCs w:val="24"/>
        </w:rPr>
        <w:t xml:space="preserve"> Содержание образования в области ЗОЖ базируется на актуальных для конкретного возраста потребностях и ценностях и учитывает реальные для данного возраста факторы риска.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Социокультурная адекватность.</w:t>
      </w:r>
      <w:r w:rsidRPr="00B71F64">
        <w:rPr>
          <w:rFonts w:ascii="Times New Roman" w:hAnsi="Times New Roman" w:cs="Times New Roman"/>
          <w:sz w:val="24"/>
          <w:szCs w:val="24"/>
        </w:rPr>
        <w:t xml:space="preserve"> Учет свойственных обществу стандартов и норм поведения, в том числе обычаев, традиций, связанных со здоровьем.</w:t>
      </w:r>
    </w:p>
    <w:p w:rsidR="0018785A" w:rsidRPr="00B71F64" w:rsidRDefault="0018785A" w:rsidP="0018785A">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Содержание, формы и планируемые результаты работы по формированию экологически целесообразного, здорового и безопасного образа жизни</w:t>
      </w:r>
    </w:p>
    <w:p w:rsidR="00185693" w:rsidRPr="00B71F64" w:rsidRDefault="00144B82">
      <w:pPr>
        <w:rPr>
          <w:rFonts w:ascii="Times New Roman" w:hAnsi="Times New Roman" w:cs="Times New Roman"/>
          <w:b/>
          <w:bCs/>
          <w:sz w:val="24"/>
          <w:szCs w:val="24"/>
        </w:rPr>
      </w:pPr>
      <w:r w:rsidRPr="00B71F64">
        <w:rPr>
          <w:rFonts w:ascii="Times New Roman" w:hAnsi="Times New Roman" w:cs="Times New Roman"/>
          <w:b/>
          <w:bCs/>
          <w:sz w:val="24"/>
          <w:szCs w:val="24"/>
        </w:rPr>
        <w:br w:type="page"/>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1438"/>
        <w:gridCol w:w="1870"/>
        <w:gridCol w:w="4461"/>
        <w:gridCol w:w="6331"/>
      </w:tblGrid>
      <w:tr w:rsidR="0018785A" w:rsidRPr="00B71F64" w:rsidTr="0018785A">
        <w:trPr>
          <w:trHeight w:val="405"/>
        </w:trPr>
        <w:tc>
          <w:tcPr>
            <w:tcW w:w="510"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lastRenderedPageBreak/>
              <w:t>Модули</w:t>
            </w:r>
          </w:p>
        </w:tc>
        <w:tc>
          <w:tcPr>
            <w:tcW w:w="663"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 модуля</w:t>
            </w:r>
          </w:p>
        </w:tc>
        <w:tc>
          <w:tcPr>
            <w:tcW w:w="158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Мероприятия</w:t>
            </w:r>
          </w:p>
        </w:tc>
        <w:tc>
          <w:tcPr>
            <w:tcW w:w="224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Планируемый результат реализации</w:t>
            </w:r>
          </w:p>
        </w:tc>
      </w:tr>
      <w:tr w:rsidR="0018785A" w:rsidRPr="00B71F64" w:rsidTr="003117E4">
        <w:trPr>
          <w:trHeight w:val="89"/>
        </w:trPr>
        <w:tc>
          <w:tcPr>
            <w:tcW w:w="510"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663"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58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224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1</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Рациональный режим дня</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Составление индивидуальных планов распределения учебной нагрузки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Изучение тем, связанных с рациональным распределением времени  в учебных курсах (биология, физическая культура, обществознание)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Встречи-беседы </w:t>
            </w:r>
            <w:proofErr w:type="gramStart"/>
            <w:r w:rsidRPr="00B71F64">
              <w:rPr>
                <w:rFonts w:ascii="Times New Roman" w:hAnsi="Times New Roman" w:cs="Times New Roman"/>
                <w:sz w:val="24"/>
                <w:szCs w:val="24"/>
              </w:rPr>
              <w:t>с</w:t>
            </w:r>
            <w:proofErr w:type="gramEnd"/>
            <w:r w:rsidRPr="00B71F64">
              <w:rPr>
                <w:rFonts w:ascii="Times New Roman" w:hAnsi="Times New Roman" w:cs="Times New Roman"/>
                <w:sz w:val="24"/>
                <w:szCs w:val="24"/>
              </w:rPr>
              <w:t xml:space="preserve"> школьным врачом по теме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способность составлять рациональный режим дня и отдыха и следовать ему</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планировать и рационально распределять учебные нагрузки и отдых в период подготовки к экзаменам;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и умение эффективного использования индивидуальных особенностей работоспособности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основ профилактики переутомления и перенапряжения</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2</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Двигательная активность</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Реализация программ по физической культуре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Физкультурно-оздоровительная работа: </w:t>
            </w:r>
            <w:proofErr w:type="gramStart"/>
            <w:r w:rsidRPr="00B71F64">
              <w:rPr>
                <w:rFonts w:ascii="Times New Roman" w:hAnsi="Times New Roman" w:cs="Times New Roman"/>
                <w:sz w:val="24"/>
                <w:szCs w:val="24"/>
              </w:rPr>
              <w:t>Праздник здоровья (спортивные соревнования за титул «Спортсмен года», «Самый спортивный класс»),  чемпионат школы по футболу, пионерболу «Веселые старты», конкурсная программа «А ну-ка, парни!»</w:t>
            </w:r>
            <w:proofErr w:type="gramEnd"/>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Сотрудничество с</w:t>
            </w:r>
            <w:r w:rsidR="00F01671" w:rsidRPr="00B71F64">
              <w:rPr>
                <w:rFonts w:ascii="Times New Roman" w:hAnsi="Times New Roman" w:cs="Times New Roman"/>
                <w:sz w:val="24"/>
                <w:szCs w:val="24"/>
              </w:rPr>
              <w:t xml:space="preserve">о спортивной школой </w:t>
            </w:r>
            <w:r w:rsidRPr="00B71F64">
              <w:rPr>
                <w:rFonts w:ascii="Times New Roman" w:hAnsi="Times New Roman" w:cs="Times New Roman"/>
                <w:sz w:val="24"/>
                <w:szCs w:val="24"/>
              </w:rPr>
              <w:br/>
              <w:t>(спортивное направление)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рисках для здоровья неадекватных нагрузок и использования биостимуляторов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потребность в двигательной активности и ежедневных занятиях физической культурой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3</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Физическое и психологическое состояние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Психолого-педагогические консультации (групповые и индивидуальные)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Участие в КТД, </w:t>
            </w:r>
            <w:r w:rsidR="003117E4" w:rsidRPr="00B71F64">
              <w:rPr>
                <w:rFonts w:ascii="Times New Roman" w:hAnsi="Times New Roman" w:cs="Times New Roman"/>
                <w:sz w:val="24"/>
                <w:szCs w:val="24"/>
              </w:rPr>
              <w:t>организация социальных проектов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Беседы о влиянии эмоционального состояния человека на эффективность деятельности (индивидуальные и групповые)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работы </w:t>
            </w:r>
            <w:r w:rsidR="003E4241" w:rsidRPr="00B71F64">
              <w:rPr>
                <w:rFonts w:ascii="Times New Roman" w:hAnsi="Times New Roman" w:cs="Times New Roman"/>
                <w:sz w:val="24"/>
                <w:szCs w:val="24"/>
              </w:rPr>
              <w:t>навыки</w:t>
            </w:r>
            <w:r w:rsidR="003E4241">
              <w:rPr>
                <w:rFonts w:ascii="Times New Roman" w:hAnsi="Times New Roman" w:cs="Times New Roman"/>
                <w:sz w:val="24"/>
                <w:szCs w:val="24"/>
              </w:rPr>
              <w:t xml:space="preserve"> и </w:t>
            </w:r>
            <w:r w:rsidR="003E4241" w:rsidRPr="00B71F64">
              <w:rPr>
                <w:rFonts w:ascii="Times New Roman" w:hAnsi="Times New Roman" w:cs="Times New Roman"/>
                <w:sz w:val="24"/>
                <w:szCs w:val="24"/>
              </w:rPr>
              <w:t xml:space="preserve"> самоконтроля за собственным состоянием, чувствами </w:t>
            </w:r>
            <w:r w:rsidRPr="00B71F64">
              <w:rPr>
                <w:rFonts w:ascii="Times New Roman" w:hAnsi="Times New Roman" w:cs="Times New Roman"/>
                <w:sz w:val="24"/>
                <w:szCs w:val="24"/>
              </w:rPr>
              <w:t>в условиях стрессовых ситуаций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управления своим эмоциональным состоянием и </w:t>
            </w:r>
            <w:r w:rsidRPr="00B71F64">
              <w:rPr>
                <w:rFonts w:ascii="Times New Roman" w:hAnsi="Times New Roman" w:cs="Times New Roman"/>
                <w:sz w:val="24"/>
                <w:szCs w:val="24"/>
              </w:rPr>
              <w:lastRenderedPageBreak/>
              <w:t>поведением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Модуль 4</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Здоровое питание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рационального питания </w:t>
            </w:r>
            <w:proofErr w:type="gramStart"/>
            <w:r w:rsidRPr="00B71F64">
              <w:rPr>
                <w:rFonts w:ascii="Times New Roman" w:hAnsi="Times New Roman" w:cs="Times New Roman"/>
                <w:sz w:val="24"/>
                <w:szCs w:val="24"/>
              </w:rPr>
              <w:t>обучающихся</w:t>
            </w:r>
            <w:proofErr w:type="gramEnd"/>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Оформление стенда «Питайся правильно»</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Родительские собрания «Рациональное питание и учеба»</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рациональном питании как важной составляющей части здорового образа жизни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правил этикета, связанных с питанием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5</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Профилактика зависимостей</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Спортивно-оздоровительные мероприятия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дежурства по школе с целью профилактики курения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Беседы с врачом наркологом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Беседа «Здоровый образ жизни»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Дискуссия «Можно ли избавиться от вредных привычек?»</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Просмотр видеофильмов по профилактике ПАВ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«Суд над вредными привычками»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«Быть здоровым»</w:t>
            </w:r>
          </w:p>
          <w:p w:rsidR="0018785A" w:rsidRPr="00B71F64" w:rsidRDefault="0018785A" w:rsidP="00F01671">
            <w:pPr>
              <w:spacing w:after="0" w:line="240" w:lineRule="auto"/>
              <w:contextualSpacing/>
              <w:jc w:val="both"/>
              <w:rPr>
                <w:rFonts w:ascii="Times New Roman" w:hAnsi="Times New Roman" w:cs="Times New Roman"/>
                <w:noProof/>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«Твое здоровье – в твоих руках»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«Как прожить до 100 лет?»</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знания учащихся о правилах здорового образа жизни, готовность соблюдать эти правила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адекватная самооценка, навыки регуляции своего поведения, эмоционального состояния; умение оценивать ситуацию и противостоять негативному давлению со стороны окружающих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наркотизации как поведении, опасном для здоровья;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подростками разнообразных форм проведения досуга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способность контролировать время, проведенное за компьютером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6</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Позитивное общение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Развитие школьной и классной системы самоуправления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и проведение КТД</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Экскурсии, выходы в музей  театр, цирк.</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коммуникативные навыки у подростков, умение эффективно взаимодействовать со сверстниками и взрослыми в повседневной жизни в разных ситуациях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умения бесконфликтного решения спорных вопросов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оценивать себя (свое состояние, поступки, поведение), а также поступки и поведение других людей</w:t>
            </w:r>
          </w:p>
        </w:tc>
      </w:tr>
    </w:tbl>
    <w:p w:rsidR="0018785A" w:rsidRPr="00B71F64" w:rsidRDefault="0018785A">
      <w:pPr>
        <w:rPr>
          <w:rFonts w:ascii="Times New Roman" w:hAnsi="Times New Roman" w:cs="Times New Roman"/>
          <w:b/>
          <w:bCs/>
          <w:sz w:val="24"/>
          <w:szCs w:val="24"/>
        </w:rPr>
      </w:pPr>
    </w:p>
    <w:p w:rsidR="004F24EF" w:rsidRPr="00B71F64" w:rsidRDefault="0018785A" w:rsidP="003117E4">
      <w:pPr>
        <w:jc w:val="center"/>
        <w:rPr>
          <w:rFonts w:ascii="Times New Roman" w:hAnsi="Times New Roman" w:cs="Times New Roman"/>
          <w:b/>
          <w:bCs/>
          <w:sz w:val="24"/>
          <w:szCs w:val="24"/>
        </w:rPr>
      </w:pPr>
      <w:r w:rsidRPr="00B71F64">
        <w:rPr>
          <w:rFonts w:ascii="Times New Roman" w:hAnsi="Times New Roman" w:cs="Times New Roman"/>
          <w:b/>
          <w:bCs/>
          <w:sz w:val="24"/>
          <w:szCs w:val="24"/>
        </w:rPr>
        <w:br w:type="page"/>
      </w:r>
      <w:r w:rsidR="004F24EF" w:rsidRPr="00B71F64">
        <w:rPr>
          <w:rFonts w:ascii="Times New Roman" w:hAnsi="Times New Roman" w:cs="Times New Roman"/>
          <w:b/>
          <w:bCs/>
          <w:sz w:val="24"/>
          <w:szCs w:val="24"/>
        </w:rPr>
        <w:lastRenderedPageBreak/>
        <w:t>Мероприятия по профилактике детского дорожно-транспортного травматизм</w:t>
      </w:r>
      <w:proofErr w:type="gramStart"/>
      <w:r w:rsidR="004F24EF" w:rsidRPr="00B71F64">
        <w:rPr>
          <w:rFonts w:ascii="Times New Roman" w:hAnsi="Times New Roman" w:cs="Times New Roman"/>
          <w:b/>
          <w:bCs/>
          <w:sz w:val="24"/>
          <w:szCs w:val="24"/>
        </w:rPr>
        <w:t>а(</w:t>
      </w:r>
      <w:proofErr w:type="gramEnd"/>
      <w:r w:rsidR="004F24EF" w:rsidRPr="00B71F64">
        <w:rPr>
          <w:rFonts w:ascii="Times New Roman" w:hAnsi="Times New Roman" w:cs="Times New Roman"/>
          <w:b/>
          <w:bCs/>
          <w:sz w:val="24"/>
          <w:szCs w:val="24"/>
        </w:rPr>
        <w:t>реализуется в рамках модульной программы)</w:t>
      </w:r>
    </w:p>
    <w:p w:rsidR="004F24EF" w:rsidRPr="00B71F64" w:rsidRDefault="004F24EF"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 Организационно-методическая работа.</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720"/>
        <w:gridCol w:w="1871"/>
        <w:gridCol w:w="5325"/>
        <w:gridCol w:w="3164"/>
        <w:gridCol w:w="3020"/>
      </w:tblGrid>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p>
        </w:tc>
        <w:tc>
          <w:tcPr>
            <w:tcW w:w="188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Содержание</w:t>
            </w:r>
          </w:p>
        </w:tc>
        <w:tc>
          <w:tcPr>
            <w:tcW w:w="112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Целевая аудитория</w:t>
            </w:r>
          </w:p>
        </w:tc>
        <w:tc>
          <w:tcPr>
            <w:tcW w:w="1071"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Ответственный</w:t>
            </w:r>
          </w:p>
        </w:tc>
      </w:tr>
      <w:tr w:rsidR="009C5455" w:rsidRPr="00B71F64" w:rsidTr="003117E4">
        <w:trPr>
          <w:trHeight w:val="1127"/>
        </w:trPr>
        <w:tc>
          <w:tcPr>
            <w:tcW w:w="255"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w:t>
            </w:r>
          </w:p>
        </w:tc>
        <w:tc>
          <w:tcPr>
            <w:tcW w:w="663"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Август</w:t>
            </w:r>
          </w:p>
        </w:tc>
        <w:tc>
          <w:tcPr>
            <w:tcW w:w="1888"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Ознакомление учителей с документами ОУ по безопасности дорожного движения</w:t>
            </w: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Утверждение плана работы школы по профилактике ДТТ на учебный год.</w:t>
            </w:r>
          </w:p>
        </w:tc>
        <w:tc>
          <w:tcPr>
            <w:tcW w:w="1122"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Педагогические сотрудники</w:t>
            </w:r>
          </w:p>
        </w:tc>
        <w:tc>
          <w:tcPr>
            <w:tcW w:w="1071" w:type="pct"/>
            <w:tcBorders>
              <w:top w:val="single" w:sz="6" w:space="0" w:color="000000"/>
              <w:left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Заведующая школой</w:t>
            </w:r>
          </w:p>
        </w:tc>
      </w:tr>
      <w:tr w:rsidR="009C5455" w:rsidRPr="00B71F64" w:rsidTr="009C5455">
        <w:tc>
          <w:tcPr>
            <w:tcW w:w="255" w:type="pct"/>
            <w:vMerge w:val="restar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2</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Август</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Методические рекомендации по проведе</w:t>
            </w:r>
            <w:r w:rsidR="003E4241">
              <w:rPr>
                <w:rFonts w:ascii="Times New Roman" w:hAnsi="Times New Roman" w:cs="Times New Roman"/>
                <w:color w:val="000000"/>
                <w:sz w:val="24"/>
                <w:szCs w:val="24"/>
              </w:rPr>
              <w:t>нию акции «Внимание, дети!» 1–20</w:t>
            </w:r>
            <w:r w:rsidRPr="00B71F64">
              <w:rPr>
                <w:rFonts w:ascii="Times New Roman" w:hAnsi="Times New Roman" w:cs="Times New Roman"/>
                <w:color w:val="000000"/>
                <w:sz w:val="24"/>
                <w:szCs w:val="24"/>
              </w:rPr>
              <w:t xml:space="preserve"> сентября</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 xml:space="preserve">Зам. </w:t>
            </w:r>
            <w:r w:rsidR="00DF4A57" w:rsidRPr="00B71F64">
              <w:rPr>
                <w:rFonts w:ascii="Times New Roman" w:hAnsi="Times New Roman" w:cs="Times New Roman"/>
                <w:color w:val="000000"/>
                <w:sz w:val="24"/>
                <w:szCs w:val="24"/>
              </w:rPr>
              <w:t>заведующей школой</w:t>
            </w:r>
          </w:p>
        </w:tc>
      </w:tr>
      <w:tr w:rsidR="009C5455" w:rsidRPr="00B71F64" w:rsidTr="009C5455">
        <w:tc>
          <w:tcPr>
            <w:tcW w:w="255" w:type="pct"/>
            <w:vMerge/>
            <w:tcBorders>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Планирование работы по предупреждению детского транспортного травматизма в общешкольном плане и в планах классных руководителей</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3</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Совещание при директоре, беседа с инспектором ГИБДД о профилактике ДТТ и проведении в школе акции «Внимание, дети!»</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Заведующая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Октябрь</w:t>
            </w: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Декабрь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семинаров:</w:t>
            </w:r>
          </w:p>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 методике обучения учащихся Правилам дорожного движения;</w:t>
            </w:r>
          </w:p>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 формах внеклассной работы по профилактике детского травматизма</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Март</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Разработка и организация выпуска методических и раздаточных материалов для проведения тестирования по ПДД</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4</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 течение года</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Методические рекомендации по проведению мероприятий в классе и родительских собраний по профилактике ДДТТ</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bl>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line="240" w:lineRule="auto"/>
        <w:rPr>
          <w:rFonts w:ascii="Times New Roman" w:hAnsi="Times New Roman" w:cs="Times New Roman"/>
          <w:color w:val="000000"/>
          <w:sz w:val="24"/>
          <w:szCs w:val="24"/>
        </w:rPr>
      </w:pPr>
      <w:r w:rsidRPr="00B71F64">
        <w:rPr>
          <w:rFonts w:ascii="Times New Roman" w:hAnsi="Times New Roman" w:cs="Times New Roman"/>
          <w:color w:val="000000"/>
          <w:sz w:val="24"/>
          <w:szCs w:val="24"/>
        </w:rPr>
        <w:br w:type="page"/>
      </w:r>
    </w:p>
    <w:p w:rsidR="004F24EF" w:rsidRPr="00B71F64" w:rsidRDefault="004F24EF"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lastRenderedPageBreak/>
        <w:t>2. Работа с детским коллективом.</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720"/>
        <w:gridCol w:w="1871"/>
        <w:gridCol w:w="5325"/>
        <w:gridCol w:w="3164"/>
        <w:gridCol w:w="3020"/>
      </w:tblGrid>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p>
        </w:tc>
        <w:tc>
          <w:tcPr>
            <w:tcW w:w="18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Содержание</w:t>
            </w:r>
          </w:p>
        </w:tc>
        <w:tc>
          <w:tcPr>
            <w:tcW w:w="110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Целевая аудитория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Ответственный</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 течение года</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Профилактические беседы по соблюдению правил безопасности во время каникул</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часы, викторины, практические занятия в рамках акции «Внимание, дети!»</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3</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«Праздник здоровья»</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5–8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w:t>
            </w:r>
          </w:p>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учитель</w:t>
            </w:r>
            <w:r w:rsidR="009C5455" w:rsidRPr="00B71F64">
              <w:rPr>
                <w:rFonts w:ascii="Times New Roman" w:hAnsi="Times New Roman" w:cs="Times New Roman"/>
                <w:color w:val="000000"/>
                <w:sz w:val="24"/>
                <w:szCs w:val="24"/>
              </w:rPr>
              <w:t xml:space="preserve"> физической культуры</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4</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Ноябрь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часы «Зимняя дорога: опасности»</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Декабрь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Конкурс плакатов «ПДД для всех людей!»</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3117E4">
        <w:trPr>
          <w:trHeight w:val="340"/>
        </w:trPr>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6</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Январь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Дебаты «Водители и пешеходы: кто виноват?»</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7</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Февраль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Практические уроки «Перекресток»</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Руководитель отряда ЮИД,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8</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Март</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Викторина «Как мы знаем ПДД?»</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9</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Апрель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Игра-вертушка «Берегись автомобиля!»</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6–8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10</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Май</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Игра-соревнование «Безопасное колесо»</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5–6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Руководитель отряда ЮИД, классные руководители</w:t>
            </w:r>
          </w:p>
        </w:tc>
      </w:tr>
    </w:tbl>
    <w:p w:rsidR="009C5455" w:rsidRPr="00B71F64" w:rsidRDefault="009C5455" w:rsidP="00140B60">
      <w:pPr>
        <w:spacing w:after="0" w:line="360" w:lineRule="auto"/>
        <w:contextualSpacing/>
        <w:jc w:val="both"/>
        <w:rPr>
          <w:rFonts w:ascii="Times New Roman" w:hAnsi="Times New Roman" w:cs="Times New Roman"/>
          <w:color w:val="000000"/>
          <w:sz w:val="24"/>
          <w:szCs w:val="24"/>
        </w:rPr>
      </w:pPr>
    </w:p>
    <w:p w:rsidR="009C5455" w:rsidRPr="00B71F64" w:rsidRDefault="009C5455" w:rsidP="00140B60">
      <w:pPr>
        <w:spacing w:after="0" w:line="360" w:lineRule="auto"/>
        <w:contextualSpacing/>
        <w:jc w:val="both"/>
        <w:rPr>
          <w:rFonts w:ascii="Times New Roman" w:hAnsi="Times New Roman" w:cs="Times New Roman"/>
          <w:color w:val="000000"/>
          <w:sz w:val="24"/>
          <w:szCs w:val="24"/>
        </w:rPr>
        <w:sectPr w:rsidR="009C5455" w:rsidRPr="00B71F64" w:rsidSect="003117E4">
          <w:pgSz w:w="15840" w:h="12240" w:orient="landscape"/>
          <w:pgMar w:top="851" w:right="1134" w:bottom="737" w:left="851" w:header="720" w:footer="720" w:gutter="0"/>
          <w:cols w:space="720"/>
          <w:noEndnote/>
        </w:sectPr>
      </w:pPr>
    </w:p>
    <w:p w:rsidR="009C5455" w:rsidRPr="00B71F64" w:rsidRDefault="009C5455" w:rsidP="00272520">
      <w:pPr>
        <w:spacing w:after="0" w:line="24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Системы просветительской и методической работы с участниками образовательного процесса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Темы семинаров для педколлектива: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Основы здоровья и ЗОЖ</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Физическое здоровье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Физическое здоровье и окружающая среда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Закаливание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Питание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Основы здоровой семейной жизни</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Просветительская работа с родителями (законными представителями) </w:t>
      </w:r>
      <w:proofErr w:type="gramStart"/>
      <w:r w:rsidRPr="00B71F64">
        <w:rPr>
          <w:rFonts w:ascii="Times New Roman" w:hAnsi="Times New Roman" w:cs="Times New Roman"/>
          <w:sz w:val="24"/>
          <w:szCs w:val="24"/>
        </w:rPr>
        <w:t>обучающихся</w:t>
      </w:r>
      <w:proofErr w:type="gramEnd"/>
      <w:r w:rsidRPr="00B71F64">
        <w:rPr>
          <w:rFonts w:ascii="Times New Roman" w:hAnsi="Times New Roman" w:cs="Times New Roman"/>
          <w:sz w:val="24"/>
          <w:szCs w:val="24"/>
        </w:rPr>
        <w:t xml:space="preserve"> включает:</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внедрение в систему работы дополнительных образовательных программ, которые должны носить модульный характер, реализовываться во внеурочной деятельности либо включаться в учебный процесс </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лекции, беседы, консультации по проблемам ЗОЖ;</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совместных мероприятий, КТД, проектов, экскурсий, походов и т. п.;</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привлечение родителей к планированию работы классного и школьного коллективов.</w:t>
      </w:r>
    </w:p>
    <w:p w:rsidR="00C340D2" w:rsidRDefault="00C340D2" w:rsidP="00272520">
      <w:pPr>
        <w:spacing w:after="0" w:line="240" w:lineRule="auto"/>
        <w:contextualSpacing/>
        <w:jc w:val="both"/>
        <w:rPr>
          <w:rFonts w:ascii="Times New Roman" w:hAnsi="Times New Roman" w:cs="Times New Roman"/>
          <w:b/>
          <w:i/>
          <w:color w:val="000000" w:themeColor="text1"/>
          <w:sz w:val="24"/>
          <w:szCs w:val="24"/>
        </w:rPr>
      </w:pPr>
      <w:bookmarkStart w:id="134" w:name="_Toc422483791"/>
    </w:p>
    <w:p w:rsidR="009C5455" w:rsidRPr="00272520" w:rsidRDefault="00144B82" w:rsidP="009C5455">
      <w:pPr>
        <w:spacing w:after="0" w:line="360" w:lineRule="auto"/>
        <w:contextualSpacing/>
        <w:jc w:val="both"/>
        <w:rPr>
          <w:rFonts w:ascii="Times New Roman" w:hAnsi="Times New Roman" w:cs="Times New Roman"/>
          <w:b/>
          <w:i/>
          <w:iCs/>
          <w:sz w:val="24"/>
          <w:szCs w:val="24"/>
        </w:rPr>
      </w:pPr>
      <w:r w:rsidRPr="00C340D2">
        <w:rPr>
          <w:rFonts w:ascii="Times New Roman" w:hAnsi="Times New Roman" w:cs="Times New Roman"/>
          <w:b/>
          <w:i/>
          <w:color w:val="000000" w:themeColor="text1"/>
          <w:sz w:val="24"/>
          <w:szCs w:val="24"/>
        </w:rPr>
        <w:t>5.10</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 xml:space="preserve">Деятельность образовательного учреждения в области непрерывного экологического здоровьесберегающего образования </w:t>
      </w:r>
      <w:proofErr w:type="gramStart"/>
      <w:r w:rsidR="009C5455" w:rsidRPr="00C340D2">
        <w:rPr>
          <w:rFonts w:ascii="Times New Roman" w:hAnsi="Times New Roman" w:cs="Times New Roman"/>
          <w:b/>
          <w:i/>
          <w:color w:val="000000" w:themeColor="text1"/>
          <w:sz w:val="24"/>
          <w:szCs w:val="24"/>
        </w:rPr>
        <w:t>обучающихся</w:t>
      </w:r>
      <w:bookmarkEnd w:id="134"/>
      <w:proofErr w:type="gramEnd"/>
    </w:p>
    <w:p w:rsidR="009C5455" w:rsidRPr="00B71F64" w:rsidRDefault="009C5455" w:rsidP="009C5455">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Здоровьесберегающая инфраструктура </w:t>
      </w:r>
      <w:r w:rsidR="002C2CBD">
        <w:rPr>
          <w:rFonts w:ascii="Times New Roman" w:hAnsi="Times New Roman" w:cs="Times New Roman"/>
          <w:b/>
          <w:bCs/>
          <w:sz w:val="24"/>
          <w:szCs w:val="24"/>
        </w:rPr>
        <w:t>Клепиковс</w:t>
      </w:r>
      <w:r w:rsidR="00DF4A57" w:rsidRPr="00B71F64">
        <w:rPr>
          <w:rFonts w:ascii="Times New Roman" w:hAnsi="Times New Roman" w:cs="Times New Roman"/>
          <w:b/>
          <w:bCs/>
          <w:sz w:val="24"/>
          <w:szCs w:val="24"/>
        </w:rPr>
        <w:t>кой ООШ</w:t>
      </w:r>
    </w:p>
    <w:tbl>
      <w:tblPr>
        <w:tblW w:w="11009" w:type="dxa"/>
        <w:tblInd w:w="-649" w:type="dxa"/>
        <w:tblLayout w:type="fixed"/>
        <w:tblCellMar>
          <w:top w:w="60" w:type="dxa"/>
          <w:left w:w="60" w:type="dxa"/>
          <w:bottom w:w="60" w:type="dxa"/>
          <w:right w:w="60" w:type="dxa"/>
        </w:tblCellMar>
        <w:tblLook w:val="0000" w:firstRow="0" w:lastRow="0" w:firstColumn="0" w:lastColumn="0" w:noHBand="0" w:noVBand="0"/>
      </w:tblPr>
      <w:tblGrid>
        <w:gridCol w:w="8931"/>
        <w:gridCol w:w="2078"/>
      </w:tblGrid>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Соответствие состояния и содержания здания и помещений образовательного учреждения</w:t>
            </w:r>
          </w:p>
        </w:tc>
        <w:tc>
          <w:tcPr>
            <w:tcW w:w="944"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i/>
                <w:iCs/>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санитарным и гигиеническим нормам</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нормам пожарной безопасности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требованиям охраны здоровья и охраны труда </w:t>
            </w:r>
            <w:proofErr w:type="gramStart"/>
            <w:r w:rsidRPr="00B71F64">
              <w:rPr>
                <w:rFonts w:ascii="Times New Roman" w:hAnsi="Times New Roman" w:cs="Times New Roman"/>
                <w:sz w:val="24"/>
                <w:szCs w:val="24"/>
              </w:rPr>
              <w:t>обучающихся</w:t>
            </w:r>
            <w:proofErr w:type="gramEnd"/>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имеется</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организацию качественного горячего питания учащихся, </w:t>
            </w:r>
            <w:r w:rsidRPr="00B71F64">
              <w:rPr>
                <w:rFonts w:ascii="Times New Roman" w:hAnsi="Times New Roman" w:cs="Times New Roman"/>
                <w:sz w:val="24"/>
                <w:szCs w:val="24"/>
              </w:rPr>
              <w:br/>
              <w:t>в том числе горячих завтраков;</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имеется</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оснащённость кабинетов, физкультурного зала, спортплощадок необходимым игровым и спортивным оборудованием </w:t>
            </w:r>
            <w:r w:rsidRPr="00B71F64">
              <w:rPr>
                <w:rFonts w:ascii="Times New Roman" w:hAnsi="Times New Roman" w:cs="Times New Roman"/>
                <w:sz w:val="24"/>
                <w:szCs w:val="24"/>
              </w:rPr>
              <w:br/>
              <w:t>и инвентарём;</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 </w:t>
            </w:r>
            <w:r w:rsidR="00DF4A57" w:rsidRPr="00B71F64">
              <w:rPr>
                <w:rFonts w:ascii="Times New Roman" w:hAnsi="Times New Roman" w:cs="Times New Roman"/>
                <w:i/>
                <w:iCs/>
                <w:sz w:val="24"/>
                <w:szCs w:val="24"/>
              </w:rPr>
              <w:t xml:space="preserve">достаточном </w:t>
            </w:r>
            <w:r w:rsidRPr="00B71F64">
              <w:rPr>
                <w:rFonts w:ascii="Times New Roman" w:hAnsi="Times New Roman" w:cs="Times New Roman"/>
                <w:i/>
                <w:iCs/>
                <w:sz w:val="24"/>
                <w:szCs w:val="24"/>
              </w:rPr>
              <w:t>объеме</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B71F64">
              <w:rPr>
                <w:rFonts w:ascii="Times New Roman" w:hAnsi="Times New Roman" w:cs="Times New Roman"/>
                <w:b/>
                <w:bCs/>
                <w:sz w:val="24"/>
                <w:szCs w:val="24"/>
              </w:rPr>
              <w:t>обучающимися</w:t>
            </w:r>
            <w:proofErr w:type="gramEnd"/>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физической культуры</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DF4A57"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медицинские работники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bl>
    <w:p w:rsidR="00272520" w:rsidRDefault="00272520" w:rsidP="009C5455">
      <w:pPr>
        <w:spacing w:after="0" w:line="360" w:lineRule="auto"/>
        <w:ind w:firstLine="426"/>
        <w:contextualSpacing/>
        <w:jc w:val="both"/>
        <w:rPr>
          <w:rFonts w:ascii="Times New Roman" w:hAnsi="Times New Roman" w:cs="Times New Roman"/>
          <w:b/>
          <w:bCs/>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Рациональная организация учебной и внеучебной деятельности</w:t>
      </w:r>
      <w:r w:rsidRPr="00B71F64">
        <w:rPr>
          <w:rFonts w:ascii="Times New Roman" w:hAnsi="Times New Roman" w:cs="Times New Roman"/>
          <w:b/>
          <w:bCs/>
          <w:sz w:val="24"/>
          <w:szCs w:val="24"/>
        </w:rPr>
        <w:br/>
      </w:r>
      <w:proofErr w:type="gramStart"/>
      <w:r w:rsidRPr="00B71F64">
        <w:rPr>
          <w:rFonts w:ascii="Times New Roman" w:hAnsi="Times New Roman" w:cs="Times New Roman"/>
          <w:b/>
          <w:bCs/>
          <w:sz w:val="24"/>
          <w:szCs w:val="24"/>
        </w:rPr>
        <w:t>обучающихся</w:t>
      </w:r>
      <w:proofErr w:type="gramEnd"/>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соблюдение гигиенических норм и требований к организации и объёму учебной и внеучебной нагрузки обучающихся: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составление расписания уроков по таблице И. Г. Сивкова (1975), в которой трудность каждого предмета ранжируется в баллах, с учетом особенностей умственной работоспособности обучающихся в разные дни учебной недели;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перемен и динамических пауз с обязательной двигательной активностью обучающихся;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proofErr w:type="gramStart"/>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равномерное распределение внеучебной нагрузки обучающихся в зависимости от дней недели и объема учебной нагрузки;</w:t>
      </w:r>
      <w:proofErr w:type="gramEnd"/>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соответствие объема и степени сложности домашних заданий требованиям </w:t>
      </w:r>
      <w:r w:rsidRPr="00B71F64">
        <w:rPr>
          <w:rFonts w:ascii="Times New Roman" w:hAnsi="Times New Roman" w:cs="Times New Roman"/>
          <w:b/>
          <w:bCs/>
          <w:sz w:val="24"/>
          <w:szCs w:val="24"/>
        </w:rPr>
        <w:t xml:space="preserve">СанПиНов </w:t>
      </w:r>
      <w:r w:rsidRPr="00B71F64">
        <w:rPr>
          <w:rFonts w:ascii="Times New Roman" w:hAnsi="Times New Roman" w:cs="Times New Roman"/>
          <w:sz w:val="24"/>
          <w:szCs w:val="24"/>
        </w:rPr>
        <w:t>по каждому классу, дифференцированный подход при назначении домашнего задания;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2) использование методов и методик обучения, адекватных возрастным возможностям и особенностям обучающихся: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образовательной среды, обеспечивающей снятие всех стрессообразующих факторов учебно-воспитательного процесса. Атмосфера доброжелательности, вера в силы ребенка, индивидуальный подход, создание для каждого ситуации успеха;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творческий характер образовательного процесса;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мотивации образовательной деятельности;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построение учебно-воспитательного процесса в соответствии с закономерностями становления психических функций;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системного строения высших психических функций;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предпочтение значимого осмысленного содержания при освоении нового материала, обучение «по единицам, а не по элементам», принцип целостности;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осознание ребенком успешности в любых видах деятельности;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рациональная организация двигательной активности;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прочного запоминания; научно обоснованная система повторения;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3) соблюдение требований к использованию технических средств обучения, в том числе компьютеров и аудиовизуальных средств:</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при использовании компьютерной техники на уроках непрерывная длительность занятий непосредственно с видеодисплейным терминалом и проведение профилактических мероприятий соответствуют требованиям СанПиН;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комплекса упражнений для глаз, а после каждого урока на переменах – физические упражнения для профилактики общего утомления;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4) индивидуализация обучения: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медицинских показаний при распределении учебной и внеучебной нагрузки;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индивидуальная форма обучения при наличии заключения медицинского учреждения;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5) работа с детьми с ослабленным здоровьем и детьми с ограниченными возможностями здоровья: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привлечение детей с ослабленным здоровьем в секции оздоровительного характера и содержания при обязательном учете состояния здоровья;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особенностей состояния здоровья при проведении общешкольных мероприятий спортивно-оздровительного характера.</w:t>
      </w: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Организация физкультурно-оздоровительной работы</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Физкультурно-оздоровительная работа направлена на обеспечение рациональной и соответствующей возрастным и индивидуальным особенностям развития обучающихся организации уроков физической культуры и занятий активно-двигательного характера.</w:t>
      </w:r>
    </w:p>
    <w:p w:rsidR="009C5455" w:rsidRPr="00B71F64" w:rsidRDefault="009C5455" w:rsidP="009C5455">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Формы организации</w:t>
      </w:r>
    </w:p>
    <w:tbl>
      <w:tblPr>
        <w:tblW w:w="11482" w:type="dxa"/>
        <w:tblInd w:w="-791" w:type="dxa"/>
        <w:tblLayout w:type="fixed"/>
        <w:tblCellMar>
          <w:top w:w="60" w:type="dxa"/>
          <w:left w:w="60" w:type="dxa"/>
          <w:bottom w:w="60" w:type="dxa"/>
          <w:right w:w="60" w:type="dxa"/>
        </w:tblCellMar>
        <w:tblLook w:val="0000" w:firstRow="0" w:lastRow="0" w:firstColumn="0" w:lastColumn="0" w:noHBand="0" w:noVBand="0"/>
      </w:tblPr>
      <w:tblGrid>
        <w:gridCol w:w="2127"/>
        <w:gridCol w:w="2835"/>
        <w:gridCol w:w="2693"/>
        <w:gridCol w:w="284"/>
        <w:gridCol w:w="1701"/>
        <w:gridCol w:w="1842"/>
      </w:tblGrid>
      <w:tr w:rsidR="009C5455" w:rsidRPr="00B71F64" w:rsidTr="00912A4B">
        <w:tc>
          <w:tcPr>
            <w:tcW w:w="2127"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Группа здоровья</w:t>
            </w:r>
          </w:p>
        </w:tc>
        <w:tc>
          <w:tcPr>
            <w:tcW w:w="2835"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Основная</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Подготовительная</w:t>
            </w:r>
          </w:p>
        </w:tc>
        <w:tc>
          <w:tcPr>
            <w:tcW w:w="1701"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А</w:t>
            </w:r>
          </w:p>
        </w:tc>
        <w:tc>
          <w:tcPr>
            <w:tcW w:w="1842"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Б</w:t>
            </w:r>
          </w:p>
        </w:tc>
      </w:tr>
      <w:tr w:rsidR="009C5455" w:rsidRPr="00B71F64" w:rsidTr="00912A4B">
        <w:trPr>
          <w:trHeight w:val="30"/>
        </w:trPr>
        <w:tc>
          <w:tcPr>
            <w:tcW w:w="2127"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835"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265F28" w:rsidRPr="00B71F64" w:rsidTr="003F724C">
        <w:tc>
          <w:tcPr>
            <w:tcW w:w="2127"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 уроках физической культуры</w:t>
            </w:r>
          </w:p>
        </w:tc>
        <w:tc>
          <w:tcPr>
            <w:tcW w:w="2835" w:type="dxa"/>
            <w:vMerge w:val="restart"/>
            <w:tcBorders>
              <w:top w:val="single" w:sz="6" w:space="0" w:color="000000"/>
              <w:left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w:t>
            </w:r>
            <w:r w:rsidRPr="00B71F64">
              <w:rPr>
                <w:rFonts w:ascii="Times New Roman" w:hAnsi="Times New Roman" w:cs="Times New Roman"/>
                <w:sz w:val="24"/>
                <w:szCs w:val="24"/>
              </w:rPr>
              <w:br/>
              <w:t>(утренняя зарядка, физкультминутки).</w:t>
            </w:r>
          </w:p>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Измерение длины и массы тела, показателей осанки и физических качеств. Измерение частоты сердечных сокращений </w:t>
            </w:r>
            <w:proofErr w:type="gramStart"/>
            <w:r w:rsidRPr="00B71F64">
              <w:rPr>
                <w:rFonts w:ascii="Times New Roman" w:hAnsi="Times New Roman" w:cs="Times New Roman"/>
                <w:sz w:val="24"/>
                <w:szCs w:val="24"/>
              </w:rPr>
              <w:t>во время</w:t>
            </w:r>
            <w:proofErr w:type="gramEnd"/>
          </w:p>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выполнения физических упражнений. Самостоятельные игры и развлечения. Организация и проведение подвижных игр (на спо</w:t>
            </w:r>
            <w:r>
              <w:rPr>
                <w:rFonts w:ascii="Times New Roman" w:hAnsi="Times New Roman" w:cs="Times New Roman"/>
                <w:sz w:val="24"/>
                <w:szCs w:val="24"/>
              </w:rPr>
              <w:t>ртивных площадках и в спортивном зале</w:t>
            </w:r>
            <w:r w:rsidRPr="00B71F64">
              <w:rPr>
                <w:rFonts w:ascii="Times New Roman" w:hAnsi="Times New Roman" w:cs="Times New Roman"/>
                <w:sz w:val="24"/>
                <w:szCs w:val="24"/>
              </w:rPr>
              <w:t>).</w:t>
            </w:r>
          </w:p>
        </w:tc>
        <w:tc>
          <w:tcPr>
            <w:tcW w:w="2977" w:type="dxa"/>
            <w:gridSpan w:val="2"/>
            <w:vMerge w:val="restart"/>
            <w:tcBorders>
              <w:top w:val="single" w:sz="6" w:space="0" w:color="000000"/>
              <w:left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Измерение длины и массы тела, показателей осанки </w:t>
            </w:r>
            <w:r w:rsidRPr="00B71F64">
              <w:rPr>
                <w:rFonts w:ascii="Times New Roman" w:hAnsi="Times New Roman" w:cs="Times New Roman"/>
                <w:sz w:val="24"/>
                <w:szCs w:val="24"/>
              </w:rPr>
              <w:br/>
              <w:t>и физических качеств. Измерение частоты сердечных сокращений во время выполнения физических упражнений. Самостоятельные игры и развлечения. Организация и проведение по</w:t>
            </w:r>
            <w:r>
              <w:rPr>
                <w:rFonts w:ascii="Times New Roman" w:hAnsi="Times New Roman" w:cs="Times New Roman"/>
                <w:sz w:val="24"/>
                <w:szCs w:val="24"/>
              </w:rPr>
              <w:t xml:space="preserve">движных игр </w:t>
            </w:r>
            <w:r w:rsidRPr="00B71F64">
              <w:rPr>
                <w:rFonts w:ascii="Times New Roman" w:hAnsi="Times New Roman" w:cs="Times New Roman"/>
                <w:sz w:val="24"/>
                <w:szCs w:val="24"/>
              </w:rPr>
              <w:t>(на спортивных площадках и в спортивных залах).</w:t>
            </w:r>
          </w:p>
        </w:tc>
        <w:tc>
          <w:tcPr>
            <w:tcW w:w="1701"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Комплексы физических упражнений для утренней зарядки, физкультминуток, занятий по профилактике </w:t>
            </w:r>
            <w:r w:rsidRPr="00B71F64">
              <w:rPr>
                <w:rFonts w:ascii="Times New Roman" w:hAnsi="Times New Roman" w:cs="Times New Roman"/>
                <w:sz w:val="24"/>
                <w:szCs w:val="24"/>
              </w:rPr>
              <w:br/>
              <w:t>и коррекции нарушений осанки.</w:t>
            </w:r>
          </w:p>
        </w:tc>
        <w:tc>
          <w:tcPr>
            <w:tcW w:w="1842"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Комплексы дыхательных упражнений. Гимнастика для глаз.</w:t>
            </w:r>
          </w:p>
        </w:tc>
      </w:tr>
      <w:tr w:rsidR="00265F28" w:rsidRPr="00B71F64" w:rsidTr="003F724C">
        <w:tc>
          <w:tcPr>
            <w:tcW w:w="2127" w:type="dxa"/>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2835" w:type="dxa"/>
            <w:vMerge/>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2977" w:type="dxa"/>
            <w:gridSpan w:val="2"/>
            <w:vMerge/>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 ходе учебных занятий</w:t>
            </w:r>
          </w:p>
        </w:tc>
        <w:tc>
          <w:tcPr>
            <w:tcW w:w="9355" w:type="dxa"/>
            <w:gridSpan w:val="5"/>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Динамические паузы, проведение физкультминуток на уроках, организация подвижных игр на переменах.</w:t>
            </w:r>
          </w:p>
        </w:tc>
      </w:tr>
      <w:tr w:rsidR="009C5455" w:rsidRPr="00B71F64" w:rsidTr="009C5455">
        <w:tc>
          <w:tcPr>
            <w:tcW w:w="11482" w:type="dxa"/>
            <w:gridSpan w:val="6"/>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Внеучебная деятельность</w:t>
            </w: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 спортивные секции</w:t>
            </w:r>
          </w:p>
        </w:tc>
        <w:tc>
          <w:tcPr>
            <w:tcW w:w="2835"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Подвижные игры, спортивные игры</w:t>
            </w:r>
          </w:p>
        </w:tc>
        <w:tc>
          <w:tcPr>
            <w:tcW w:w="2693"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c>
          <w:tcPr>
            <w:tcW w:w="1985" w:type="dxa"/>
            <w:gridSpan w:val="2"/>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Б) общешкольные спортивно-оздоровительные мероприятия</w:t>
            </w:r>
          </w:p>
        </w:tc>
        <w:tc>
          <w:tcPr>
            <w:tcW w:w="5528" w:type="dxa"/>
            <w:gridSpan w:val="2"/>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Общешкольная спартакиада, Школьный чемпионат по игровым видам спорта, Спортивные программы «А ну-ка, парни!».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районных и областных спортивных соревнованиях («Зарница», эстафеты и т. п.)</w:t>
            </w:r>
          </w:p>
        </w:tc>
        <w:tc>
          <w:tcPr>
            <w:tcW w:w="3827" w:type="dxa"/>
            <w:gridSpan w:val="3"/>
            <w:tcBorders>
              <w:top w:val="single" w:sz="6" w:space="0" w:color="000000"/>
              <w:left w:val="single" w:sz="6" w:space="0" w:color="000000"/>
              <w:bottom w:val="single" w:sz="6" w:space="0" w:color="000000"/>
              <w:right w:val="single" w:sz="6" w:space="0" w:color="000000"/>
            </w:tcBorders>
          </w:tcPr>
          <w:p w:rsidR="009C5455" w:rsidRPr="00B71F64" w:rsidRDefault="0078116F"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День </w:t>
            </w:r>
            <w:r w:rsidR="009C5455" w:rsidRPr="00B71F64">
              <w:rPr>
                <w:rFonts w:ascii="Times New Roman" w:hAnsi="Times New Roman" w:cs="Times New Roman"/>
                <w:sz w:val="24"/>
                <w:szCs w:val="24"/>
              </w:rPr>
              <w:t>Здоровья</w:t>
            </w:r>
          </w:p>
        </w:tc>
      </w:tr>
    </w:tbl>
    <w:p w:rsidR="009C5455" w:rsidRPr="00B71F64" w:rsidRDefault="009C5455" w:rsidP="009C5455">
      <w:pPr>
        <w:spacing w:after="0" w:line="360" w:lineRule="auto"/>
        <w:contextualSpacing/>
        <w:jc w:val="both"/>
        <w:rPr>
          <w:rFonts w:ascii="Times New Roman" w:hAnsi="Times New Roman" w:cs="Times New Roman"/>
          <w:b/>
          <w:bCs/>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Реализация модульных образовательных программ</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повышения эффективности работы, направленной на формирование ценности здоровья и здорового образа жизни, создаются модульные программы:</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«Профилактика детского дорожно-транспортного травматизма»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«Профилактика ПАВ «Выбор»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ценности здоровья и здорового образа жизни осуществляется в урочной деятельности на уроках биологии, ОБЖ, физической культуры.</w:t>
      </w: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Просветительская работа с родителями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соответствующих лекций, семинаров, круглых столов и т. п.;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привлечение родителей (законных представителей) к совместной работе по проведению оздоровительных мероприятий и спортивных соревнований.</w:t>
      </w: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7514"/>
        <w:gridCol w:w="3543"/>
      </w:tblGrid>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Основные мероприятия</w:t>
            </w:r>
          </w:p>
        </w:tc>
        <w:tc>
          <w:tcPr>
            <w:tcW w:w="160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Исполнители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0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родительских собраний по темам:</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«Совместная работа семьи и школы по формированию здорового образа жизни дома»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«Итоги медицинских осмотров учащихся»</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78116F"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Фельдшер ФАП</w:t>
            </w:r>
          </w:p>
        </w:tc>
      </w:tr>
      <w:tr w:rsidR="009C5455" w:rsidRPr="00B71F64" w:rsidTr="0062427B">
        <w:trPr>
          <w:trHeight w:val="788"/>
        </w:trPr>
        <w:tc>
          <w:tcPr>
            <w:tcW w:w="3398" w:type="pct"/>
            <w:tcBorders>
              <w:top w:val="single" w:sz="6" w:space="0" w:color="000000"/>
              <w:left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Работа лектория для родителей. Темы лекций: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«Режим дня школьника»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«Питание и здоровье»</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«Профилактика простудных заболеваний»,</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«Профилактика детского травматизма»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«Влияние конфликтов в семье на здоровье детей»</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досуга детей в семье»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«Причины употребления наркотических веществ подростками, факторы, приводящие к риску наркомании»</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«Подросток в мире вредных привычек»</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«Курение и здоровье. Экология и курение в наше время»</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«Влияние двигательной активности на здоровье школьников»</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«Роль семьи в развитии моральных качеств подростка»</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«Роль семьи в профилактике потребления</w:t>
            </w:r>
            <w:r w:rsidR="00265F28">
              <w:rPr>
                <w:rFonts w:ascii="Times New Roman" w:hAnsi="Times New Roman" w:cs="Times New Roman"/>
                <w:sz w:val="24"/>
                <w:szCs w:val="24"/>
              </w:rPr>
              <w:t xml:space="preserve"> ПАВ</w:t>
            </w:r>
            <w:r w:rsidRPr="00B71F64">
              <w:rPr>
                <w:rFonts w:ascii="Times New Roman" w:hAnsi="Times New Roman" w:cs="Times New Roman"/>
                <w:sz w:val="24"/>
                <w:szCs w:val="24"/>
              </w:rPr>
              <w:t>. Ответственность родителей за воспитание детей»</w:t>
            </w:r>
          </w:p>
        </w:tc>
        <w:tc>
          <w:tcPr>
            <w:tcW w:w="1602" w:type="pct"/>
            <w:tcBorders>
              <w:top w:val="single" w:sz="6" w:space="0" w:color="000000"/>
              <w:left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Анкетирование родителей по проблемам ЗОЖ</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Консультации, беседы для родителей</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w:t>
            </w:r>
            <w:r w:rsidR="00272520">
              <w:rPr>
                <w:rFonts w:ascii="Times New Roman" w:hAnsi="Times New Roman" w:cs="Times New Roman"/>
                <w:sz w:val="24"/>
                <w:szCs w:val="24"/>
              </w:rPr>
              <w:t>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совместных экскурсий, походов</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спортивных мероприятий с участием родителей</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272520" w:rsidP="00265F28">
            <w:pPr>
              <w:spacing w:after="0"/>
              <w:contextualSpacing/>
              <w:jc w:val="both"/>
              <w:rPr>
                <w:rFonts w:ascii="Times New Roman" w:hAnsi="Times New Roman" w:cs="Times New Roman"/>
                <w:sz w:val="24"/>
                <w:szCs w:val="24"/>
              </w:rPr>
            </w:pPr>
            <w:r>
              <w:rPr>
                <w:rFonts w:ascii="Times New Roman" w:hAnsi="Times New Roman" w:cs="Times New Roman"/>
                <w:sz w:val="24"/>
                <w:szCs w:val="24"/>
              </w:rPr>
              <w:t>Классные руководители, педагог-организатор, учитель физической культуры</w:t>
            </w:r>
          </w:p>
        </w:tc>
      </w:tr>
    </w:tbl>
    <w:p w:rsidR="00C340D2" w:rsidRDefault="00C340D2" w:rsidP="00C340D2">
      <w:pPr>
        <w:spacing w:line="240" w:lineRule="auto"/>
        <w:rPr>
          <w:rFonts w:ascii="Times New Roman" w:hAnsi="Times New Roman" w:cs="Times New Roman"/>
          <w:b/>
          <w:i/>
          <w:color w:val="000000" w:themeColor="text1"/>
          <w:sz w:val="24"/>
          <w:szCs w:val="24"/>
        </w:rPr>
      </w:pPr>
      <w:bookmarkStart w:id="135" w:name="_Toc422483792"/>
    </w:p>
    <w:p w:rsidR="00265F28" w:rsidRDefault="00265F28" w:rsidP="00C340D2">
      <w:pPr>
        <w:spacing w:line="240" w:lineRule="auto"/>
        <w:rPr>
          <w:rFonts w:ascii="Times New Roman" w:hAnsi="Times New Roman" w:cs="Times New Roman"/>
          <w:b/>
          <w:i/>
          <w:color w:val="000000" w:themeColor="text1"/>
          <w:sz w:val="24"/>
          <w:szCs w:val="24"/>
        </w:rPr>
      </w:pPr>
    </w:p>
    <w:p w:rsidR="00265F28" w:rsidRDefault="00265F28" w:rsidP="00C340D2">
      <w:pPr>
        <w:spacing w:line="240" w:lineRule="auto"/>
        <w:rPr>
          <w:rFonts w:ascii="Times New Roman" w:hAnsi="Times New Roman" w:cs="Times New Roman"/>
          <w:b/>
          <w:i/>
          <w:color w:val="000000" w:themeColor="text1"/>
          <w:sz w:val="24"/>
          <w:szCs w:val="24"/>
        </w:rPr>
      </w:pPr>
    </w:p>
    <w:p w:rsidR="004F24EF" w:rsidRPr="00C340D2" w:rsidRDefault="009719C2" w:rsidP="00C340D2">
      <w:pPr>
        <w:spacing w:line="240" w:lineRule="auto"/>
        <w:rPr>
          <w:rFonts w:ascii="Times New Roman" w:hAnsi="Times New Roman" w:cs="Times New Roman"/>
          <w:b/>
          <w:i/>
          <w:iCs/>
          <w:sz w:val="24"/>
          <w:szCs w:val="24"/>
        </w:rPr>
      </w:pPr>
      <w:r w:rsidRPr="00C340D2">
        <w:rPr>
          <w:rFonts w:ascii="Times New Roman" w:hAnsi="Times New Roman" w:cs="Times New Roman"/>
          <w:b/>
          <w:i/>
          <w:color w:val="000000" w:themeColor="text1"/>
          <w:sz w:val="24"/>
          <w:szCs w:val="24"/>
        </w:rPr>
        <w:t>5.11</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Система поощрения социальной успешности и проявлений активной жизненной позиции обучающихся</w:t>
      </w:r>
      <w:bookmarkEnd w:id="135"/>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 включает в себя: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lastRenderedPageBreak/>
        <w:t></w:t>
      </w:r>
      <w:r w:rsidRPr="00B71F64">
        <w:rPr>
          <w:rFonts w:ascii="Times New Roman" w:hAnsi="Times New Roman" w:cs="Times New Roman"/>
          <w:sz w:val="24"/>
          <w:szCs w:val="24"/>
        </w:rPr>
        <w:t xml:space="preserve"> объявление благодарности;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сертификатами участника;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почетными грамотами;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дипломами;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кубками и ценными призами;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Результаты социальной успешной деятельности находят свое отражение в Портфолио класса.</w:t>
      </w:r>
    </w:p>
    <w:p w:rsidR="004F24EF" w:rsidRPr="00C340D2" w:rsidRDefault="009719C2" w:rsidP="00C340D2">
      <w:pPr>
        <w:spacing w:after="0" w:line="360" w:lineRule="auto"/>
        <w:contextualSpacing/>
        <w:jc w:val="both"/>
        <w:rPr>
          <w:rFonts w:ascii="Times New Roman" w:hAnsi="Times New Roman" w:cs="Times New Roman"/>
          <w:b/>
          <w:i/>
          <w:iCs/>
          <w:sz w:val="24"/>
          <w:szCs w:val="24"/>
        </w:rPr>
      </w:pPr>
      <w:bookmarkStart w:id="136" w:name="_Toc422483793"/>
      <w:r w:rsidRPr="00C340D2">
        <w:rPr>
          <w:rFonts w:ascii="Times New Roman" w:hAnsi="Times New Roman" w:cs="Times New Roman"/>
          <w:b/>
          <w:i/>
          <w:color w:val="000000" w:themeColor="text1"/>
          <w:sz w:val="24"/>
          <w:szCs w:val="24"/>
        </w:rPr>
        <w:t>5.12</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 xml:space="preserve">Показатели эффективности деятельности образовательного учреждения в части духовно-нравственного развития, воспитания и социализации </w:t>
      </w:r>
      <w:proofErr w:type="gramStart"/>
      <w:r w:rsidR="009C5455" w:rsidRPr="00C340D2">
        <w:rPr>
          <w:rFonts w:ascii="Times New Roman" w:hAnsi="Times New Roman" w:cs="Times New Roman"/>
          <w:b/>
          <w:i/>
          <w:color w:val="000000" w:themeColor="text1"/>
          <w:sz w:val="24"/>
          <w:szCs w:val="24"/>
        </w:rPr>
        <w:t>обучающихся</w:t>
      </w:r>
      <w:proofErr w:type="gramEnd"/>
      <w:r w:rsidR="009C5455" w:rsidRPr="00C340D2">
        <w:rPr>
          <w:rFonts w:ascii="Times New Roman" w:hAnsi="Times New Roman" w:cs="Times New Roman"/>
          <w:b/>
          <w:i/>
          <w:color w:val="000000" w:themeColor="text1"/>
          <w:sz w:val="24"/>
          <w:szCs w:val="24"/>
        </w:rPr>
        <w:t>, формирования здорового и безопасного образа жизни и экологической культуры обучающихся</w:t>
      </w:r>
      <w:bookmarkEnd w:id="136"/>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Основной</w:t>
      </w:r>
      <w:r w:rsidRPr="00B71F64">
        <w:rPr>
          <w:rFonts w:ascii="Times New Roman" w:hAnsi="Times New Roman" w:cs="Times New Roman"/>
          <w:b/>
          <w:bCs/>
          <w:sz w:val="24"/>
          <w:szCs w:val="24"/>
        </w:rPr>
        <w:t xml:space="preserve"> целью</w:t>
      </w:r>
      <w:r w:rsidRPr="00B71F64">
        <w:rPr>
          <w:rFonts w:ascii="Times New Roman" w:hAnsi="Times New Roman" w:cs="Times New Roman"/>
          <w:sz w:val="24"/>
          <w:szCs w:val="24"/>
        </w:rPr>
        <w:t xml:space="preserve"> исследования является изучение динамики духовно-нравственного развития, воспитания и социализации учащихся в условиях специально организованной воспитательной деятельности.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исследование духовно-нравственного развития и воспитания можно выделить три этапа: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1.</w:t>
      </w:r>
      <w:r w:rsidRPr="00B71F64">
        <w:rPr>
          <w:rFonts w:ascii="Times New Roman" w:hAnsi="Times New Roman" w:cs="Times New Roman"/>
          <w:i/>
          <w:iCs/>
          <w:sz w:val="24"/>
          <w:szCs w:val="24"/>
        </w:rPr>
        <w:t xml:space="preserve"> Контрольный этап исследования (диагностический срез) </w:t>
      </w:r>
      <w:r w:rsidRPr="00B71F64">
        <w:rPr>
          <w:rFonts w:ascii="Times New Roman" w:hAnsi="Times New Roman" w:cs="Times New Roman"/>
          <w:sz w:val="24"/>
          <w:szCs w:val="24"/>
        </w:rPr>
        <w:t>ориентирован на сбор данных социального и психолого-педагогического исследований до начала реализации программы (по итогам анализа предыдущего учебного года).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2.</w:t>
      </w:r>
      <w:r w:rsidRPr="00B71F64">
        <w:rPr>
          <w:rFonts w:ascii="Times New Roman" w:hAnsi="Times New Roman" w:cs="Times New Roman"/>
          <w:i/>
          <w:iCs/>
          <w:sz w:val="24"/>
          <w:szCs w:val="24"/>
        </w:rPr>
        <w:t xml:space="preserve"> Формирующий этап исследования </w:t>
      </w:r>
      <w:r w:rsidRPr="00B71F64">
        <w:rPr>
          <w:rFonts w:ascii="Times New Roman" w:hAnsi="Times New Roman" w:cs="Times New Roman"/>
          <w:sz w:val="24"/>
          <w:szCs w:val="24"/>
        </w:rPr>
        <w:t>предполагает реализацию основных направлений Программы воспитания и социализации учащихся.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3.</w:t>
      </w:r>
      <w:r w:rsidRPr="00B71F64">
        <w:rPr>
          <w:rFonts w:ascii="Times New Roman" w:hAnsi="Times New Roman" w:cs="Times New Roman"/>
          <w:i/>
          <w:iCs/>
          <w:sz w:val="24"/>
          <w:szCs w:val="24"/>
        </w:rPr>
        <w:t xml:space="preserve"> Интерпретационный этап исследования </w:t>
      </w:r>
      <w:r w:rsidRPr="00B71F64">
        <w:rPr>
          <w:rFonts w:ascii="Times New Roman" w:hAnsi="Times New Roman" w:cs="Times New Roman"/>
          <w:sz w:val="24"/>
          <w:szCs w:val="24"/>
        </w:rPr>
        <w:t xml:space="preserve">ориентирован на сбор данных социального и психолого-педагогического исследований после реализации Программы воспитания и социализации учащихся. Заключительный этап предполагает </w:t>
      </w:r>
      <w:r w:rsidRPr="00B71F64">
        <w:rPr>
          <w:rFonts w:ascii="Times New Roman" w:hAnsi="Times New Roman" w:cs="Times New Roman"/>
          <w:b/>
          <w:bCs/>
          <w:sz w:val="24"/>
          <w:szCs w:val="24"/>
        </w:rPr>
        <w:t>исследование динамики</w:t>
      </w:r>
      <w:r w:rsidRPr="00B71F64">
        <w:rPr>
          <w:rFonts w:ascii="Times New Roman" w:hAnsi="Times New Roman" w:cs="Times New Roman"/>
          <w:sz w:val="24"/>
          <w:szCs w:val="24"/>
        </w:rPr>
        <w:t xml:space="preserve"> развития и социализации учащихся.</w:t>
      </w:r>
    </w:p>
    <w:tbl>
      <w:tblPr>
        <w:tblW w:w="10632" w:type="dxa"/>
        <w:tblInd w:w="-507" w:type="dxa"/>
        <w:tblLayout w:type="fixed"/>
        <w:tblCellMar>
          <w:top w:w="60" w:type="dxa"/>
          <w:left w:w="60" w:type="dxa"/>
          <w:bottom w:w="60" w:type="dxa"/>
          <w:right w:w="60" w:type="dxa"/>
        </w:tblCellMar>
        <w:tblLook w:val="0000" w:firstRow="0" w:lastRow="0" w:firstColumn="0" w:lastColumn="0" w:noHBand="0" w:noVBand="0"/>
      </w:tblPr>
      <w:tblGrid>
        <w:gridCol w:w="3970"/>
        <w:gridCol w:w="6662"/>
      </w:tblGrid>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Показатели</w:t>
            </w:r>
          </w:p>
        </w:tc>
        <w:tc>
          <w:tcPr>
            <w:tcW w:w="313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Методический инструментарий</w:t>
            </w:r>
          </w:p>
        </w:tc>
      </w:tr>
      <w:tr w:rsidR="009C5455" w:rsidRPr="00B71F64" w:rsidTr="009C5455">
        <w:trPr>
          <w:trHeight w:val="30"/>
        </w:trPr>
        <w:tc>
          <w:tcPr>
            <w:tcW w:w="1867"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13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Особенности развития личностной, социальной, экологической, трудовой (профессиональной) и здоровьесберегающей культуры учащихся</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Методика «Изучение уровня воспитанности».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«Социальная направленность личности»</w:t>
            </w:r>
            <w:r w:rsidRPr="00B71F64">
              <w:rPr>
                <w:rFonts w:ascii="Times New Roman" w:hAnsi="Times New Roman" w:cs="Times New Roman"/>
                <w:sz w:val="24"/>
                <w:szCs w:val="24"/>
              </w:rPr>
              <w:br/>
              <w:t>(разработана М. И. Рожковым).</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w:t>
            </w:r>
            <w:r w:rsidRPr="00B71F64">
              <w:rPr>
                <w:rFonts w:ascii="Times New Roman" w:hAnsi="Times New Roman" w:cs="Times New Roman"/>
                <w:color w:val="000000"/>
                <w:sz w:val="24"/>
                <w:szCs w:val="24"/>
              </w:rPr>
              <w:t xml:space="preserve"> «Изучение социализированности личности» </w:t>
            </w:r>
            <w:r w:rsidRPr="00B71F64">
              <w:rPr>
                <w:rFonts w:ascii="Times New Roman" w:hAnsi="Times New Roman" w:cs="Times New Roman"/>
                <w:sz w:val="24"/>
                <w:szCs w:val="24"/>
              </w:rPr>
              <w:t>(разработана М. И. Рожковым)</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2.Социально-педагогическая среда, </w:t>
            </w:r>
            <w:r w:rsidRPr="00B71F64">
              <w:rPr>
                <w:rFonts w:ascii="Times New Roman" w:hAnsi="Times New Roman" w:cs="Times New Roman"/>
                <w:sz w:val="24"/>
                <w:szCs w:val="24"/>
              </w:rPr>
              <w:lastRenderedPageBreak/>
              <w:t>общая психологическая атмосфера и нравственный уклад школьной жизни в образовательном учреждении</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Методика изучения удовлетворенности учащихся школьной </w:t>
            </w:r>
            <w:r w:rsidRPr="00B71F64">
              <w:rPr>
                <w:rFonts w:ascii="Times New Roman" w:hAnsi="Times New Roman" w:cs="Times New Roman"/>
                <w:sz w:val="24"/>
                <w:szCs w:val="24"/>
              </w:rPr>
              <w:lastRenderedPageBreak/>
              <w:t xml:space="preserve">жизнью </w:t>
            </w:r>
            <w:r w:rsidRPr="00B71F64">
              <w:rPr>
                <w:rFonts w:ascii="Times New Roman" w:hAnsi="Times New Roman" w:cs="Times New Roman"/>
                <w:color w:val="000000"/>
                <w:sz w:val="24"/>
                <w:szCs w:val="24"/>
              </w:rPr>
              <w:t>для 5–11 классов</w:t>
            </w:r>
            <w:r w:rsidRPr="00B71F64">
              <w:rPr>
                <w:rFonts w:ascii="Times New Roman" w:hAnsi="Times New Roman" w:cs="Times New Roman"/>
                <w:sz w:val="24"/>
                <w:szCs w:val="24"/>
              </w:rPr>
              <w:t xml:space="preserve"> (разработана доцентом А. А. Андреевым)</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«Наши отношения»</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Методика изучения мотивов участия школьников </w:t>
            </w:r>
            <w:r w:rsidRPr="00B71F64">
              <w:rPr>
                <w:rFonts w:ascii="Times New Roman" w:hAnsi="Times New Roman" w:cs="Times New Roman"/>
                <w:sz w:val="24"/>
                <w:szCs w:val="24"/>
              </w:rPr>
              <w:br/>
              <w:t xml:space="preserve">в деятельности (Л. В. Байбородовой)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изучения организации воспитательного процесса (Л. В. Байбородовой)</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3.Особенности детско-родительских отношений и степень включенности родителей (законных представителей) в образовательный и воспитательный процесс</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изучения удовлетворенности родителей работой педагога (разработана доц. Е. Н. Степановым)</w:t>
            </w:r>
          </w:p>
        </w:tc>
      </w:tr>
    </w:tbl>
    <w:p w:rsidR="009C5455" w:rsidRPr="00B71F64" w:rsidRDefault="009C5455" w:rsidP="009C5455">
      <w:pPr>
        <w:spacing w:after="0" w:line="360" w:lineRule="auto"/>
        <w:contextualSpacing/>
        <w:jc w:val="both"/>
        <w:rPr>
          <w:rFonts w:ascii="Times New Roman" w:hAnsi="Times New Roman" w:cs="Times New Roman"/>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Эффективность реализации программы определяется по следующим показателям:</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Положительная динамика значений выделенных показателей на интерпретационном этапе по сравнению с результатами контрольного этапа исследования.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Отсутствие инертности положительных показателей.</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Стабильность исследуемых показателей на </w:t>
      </w:r>
      <w:proofErr w:type="gramStart"/>
      <w:r w:rsidRPr="00B71F64">
        <w:rPr>
          <w:rFonts w:ascii="Times New Roman" w:hAnsi="Times New Roman" w:cs="Times New Roman"/>
          <w:sz w:val="24"/>
          <w:szCs w:val="24"/>
        </w:rPr>
        <w:t>интерпретационном</w:t>
      </w:r>
      <w:proofErr w:type="gramEnd"/>
      <w:r w:rsidRPr="00B71F64">
        <w:rPr>
          <w:rFonts w:ascii="Times New Roman" w:hAnsi="Times New Roman" w:cs="Times New Roman"/>
          <w:sz w:val="24"/>
          <w:szCs w:val="24"/>
        </w:rPr>
        <w:t xml:space="preserve"> и контрольного этапах исследования.</w:t>
      </w:r>
    </w:p>
    <w:p w:rsidR="00444EA2" w:rsidRPr="005127DC" w:rsidRDefault="004F24EF" w:rsidP="005127DC">
      <w:pPr>
        <w:spacing w:after="0" w:line="360" w:lineRule="auto"/>
        <w:contextualSpacing/>
        <w:jc w:val="center"/>
        <w:rPr>
          <w:rFonts w:ascii="Times New Roman" w:hAnsi="Times New Roman" w:cs="Times New Roman"/>
          <w:b/>
          <w:i/>
          <w:iCs/>
          <w:sz w:val="24"/>
          <w:szCs w:val="24"/>
        </w:rPr>
      </w:pPr>
      <w:r w:rsidRPr="00B71F64">
        <w:rPr>
          <w:rFonts w:ascii="Times New Roman" w:hAnsi="Times New Roman" w:cs="Times New Roman"/>
          <w:i/>
          <w:iCs/>
          <w:sz w:val="24"/>
          <w:szCs w:val="24"/>
        </w:rPr>
        <w:br w:type="page"/>
      </w:r>
      <w:bookmarkStart w:id="137" w:name="_Toc422483794"/>
      <w:r w:rsidR="00444EA2" w:rsidRPr="005127DC">
        <w:rPr>
          <w:rFonts w:ascii="Times New Roman" w:hAnsi="Times New Roman" w:cs="Times New Roman"/>
          <w:b/>
          <w:color w:val="000000" w:themeColor="text1"/>
          <w:sz w:val="24"/>
          <w:szCs w:val="24"/>
        </w:rPr>
        <w:lastRenderedPageBreak/>
        <w:t>VI. Организационный отдел</w:t>
      </w:r>
      <w:bookmarkEnd w:id="137"/>
    </w:p>
    <w:p w:rsidR="00265F28" w:rsidRPr="007F77C2" w:rsidRDefault="009C5455" w:rsidP="007F77C2">
      <w:pPr>
        <w:pStyle w:val="2"/>
        <w:spacing w:before="0"/>
        <w:jc w:val="center"/>
        <w:rPr>
          <w:rFonts w:ascii="Times New Roman" w:hAnsi="Times New Roman" w:cs="Times New Roman"/>
          <w:i/>
          <w:color w:val="000000" w:themeColor="text1"/>
          <w:sz w:val="24"/>
          <w:szCs w:val="24"/>
        </w:rPr>
      </w:pPr>
      <w:bookmarkStart w:id="138" w:name="_Toc422483795"/>
      <w:r w:rsidRPr="00B71F64">
        <w:rPr>
          <w:rFonts w:ascii="Times New Roman" w:hAnsi="Times New Roman" w:cs="Times New Roman"/>
          <w:i/>
          <w:color w:val="000000" w:themeColor="text1"/>
          <w:sz w:val="24"/>
          <w:szCs w:val="24"/>
        </w:rPr>
        <w:t>6</w:t>
      </w:r>
      <w:r w:rsidR="004F24EF" w:rsidRPr="00B71F64">
        <w:rPr>
          <w:rFonts w:ascii="Times New Roman" w:hAnsi="Times New Roman" w:cs="Times New Roman"/>
          <w:i/>
          <w:color w:val="000000" w:themeColor="text1"/>
          <w:sz w:val="24"/>
          <w:szCs w:val="24"/>
        </w:rPr>
        <w:t xml:space="preserve">.1. </w:t>
      </w:r>
      <w:r w:rsidRPr="00B71F64">
        <w:rPr>
          <w:rFonts w:ascii="Times New Roman" w:hAnsi="Times New Roman" w:cs="Times New Roman"/>
          <w:i/>
          <w:color w:val="000000" w:themeColor="text1"/>
          <w:sz w:val="24"/>
          <w:szCs w:val="24"/>
        </w:rPr>
        <w:t>Учебный план 5 класса основного общего образования</w:t>
      </w:r>
      <w:bookmarkEnd w:id="138"/>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Учебный план </w:t>
      </w:r>
      <w:r w:rsidR="002C2CBD">
        <w:rPr>
          <w:rFonts w:ascii="Times New Roman" w:hAnsi="Times New Roman" w:cs="Times New Roman"/>
          <w:sz w:val="24"/>
          <w:szCs w:val="24"/>
        </w:rPr>
        <w:t>Клепиковс</w:t>
      </w:r>
      <w:r w:rsidR="00191648" w:rsidRPr="00B71F64">
        <w:rPr>
          <w:rFonts w:ascii="Times New Roman" w:hAnsi="Times New Roman" w:cs="Times New Roman"/>
          <w:sz w:val="24"/>
          <w:szCs w:val="24"/>
        </w:rPr>
        <w:t>кой основной общеобразовательной школы</w:t>
      </w:r>
      <w:r w:rsidRPr="00B71F64">
        <w:rPr>
          <w:rFonts w:ascii="Times New Roman" w:hAnsi="Times New Roman" w:cs="Times New Roman"/>
          <w:sz w:val="24"/>
          <w:szCs w:val="24"/>
        </w:rPr>
        <w:t xml:space="preserve"> составлен на основании</w:t>
      </w:r>
      <w:r w:rsidR="00411145">
        <w:rPr>
          <w:rFonts w:ascii="Times New Roman" w:hAnsi="Times New Roman" w:cs="Times New Roman"/>
          <w:sz w:val="24"/>
          <w:szCs w:val="24"/>
        </w:rPr>
        <w:t xml:space="preserve"> </w:t>
      </w:r>
      <w:r w:rsidRPr="00B71F64">
        <w:rPr>
          <w:rFonts w:ascii="Times New Roman" w:hAnsi="Times New Roman" w:cs="Times New Roman"/>
          <w:sz w:val="24"/>
          <w:szCs w:val="24"/>
        </w:rPr>
        <w:t>нормативно-правовых документов, регламентирующих формирование учебного плана общеобразовательного учреждения:</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1.​ Федеральный закон «Об образовании в Российской Федерации» от 29.12.2012 № 273-ФЗ</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2.​ Федеральный закон «Об основных гарантиях прав ребёнка в Российской Федерации» от 24.07.1998 № 124 – ФЗ (в ред. Федеральных законов от 03.12.2011 </w:t>
      </w:r>
      <w:hyperlink r:id="rId42" w:tgtFrame="_blank" w:history="1">
        <w:r w:rsidRPr="00B71F64">
          <w:rPr>
            <w:rStyle w:val="ad"/>
            <w:rFonts w:ascii="Times New Roman" w:hAnsi="Times New Roman" w:cs="Times New Roman"/>
            <w:color w:val="000000" w:themeColor="text1"/>
            <w:sz w:val="24"/>
            <w:szCs w:val="24"/>
          </w:rPr>
          <w:t>N 378-ФЗ</w:t>
        </w:r>
      </w:hyperlink>
      <w:r w:rsidRPr="00B71F64">
        <w:rPr>
          <w:rFonts w:ascii="Times New Roman" w:hAnsi="Times New Roman" w:cs="Times New Roman"/>
          <w:sz w:val="24"/>
          <w:szCs w:val="24"/>
        </w:rPr>
        <w:t>)</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3.​ </w:t>
      </w:r>
      <w:proofErr w:type="gramStart"/>
      <w:r w:rsidRPr="00B71F64">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w:t>
      </w:r>
      <w:hyperlink r:id="rId43" w:tgtFrame="_blank" w:history="1">
        <w:r w:rsidRPr="00B71F64">
          <w:rPr>
            <w:rStyle w:val="ad"/>
            <w:rFonts w:ascii="Times New Roman" w:hAnsi="Times New Roman" w:cs="Times New Roman"/>
            <w:color w:val="000000" w:themeColor="text1"/>
            <w:sz w:val="24"/>
            <w:szCs w:val="24"/>
          </w:rPr>
          <w:t>закона</w:t>
        </w:r>
      </w:hyperlink>
      <w:r w:rsidRPr="00B71F64">
        <w:rPr>
          <w:rFonts w:ascii="Times New Roman" w:hAnsi="Times New Roman" w:cs="Times New Roman"/>
          <w:sz w:val="24"/>
          <w:szCs w:val="24"/>
        </w:rPr>
        <w:t xml:space="preserve"> от 28.07.2012 N 139-ФЗ</w:t>
      </w:r>
      <w:proofErr w:type="gramEnd"/>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4.​ Закон Тюменской области от 28.12.2004 № 328 «Об основах функционирования образовательной системы в Тюменской области» (в ред. от 07.06.2012 г.)</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5.​ 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44" w:tgtFrame="_blank" w:history="1">
        <w:r w:rsidRPr="00B71F64">
          <w:rPr>
            <w:rStyle w:val="ad"/>
            <w:rFonts w:ascii="Times New Roman" w:hAnsi="Times New Roman" w:cs="Times New Roman"/>
            <w:color w:val="000000" w:themeColor="text1"/>
            <w:sz w:val="24"/>
            <w:szCs w:val="24"/>
          </w:rPr>
          <w:t>N 58</w:t>
        </w:r>
      </w:hyperlink>
      <w:r w:rsidRPr="00B71F64">
        <w:rPr>
          <w:rFonts w:ascii="Times New Roman" w:hAnsi="Times New Roman" w:cs="Times New Roman"/>
          <w:sz w:val="24"/>
          <w:szCs w:val="24"/>
        </w:rPr>
        <w:t>)</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Указы Президента РФ и постановления Правительства Российской Федерации</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6.​ Постановление Правительства РФ от 5 октября </w:t>
      </w:r>
      <w:smartTag w:uri="urn:schemas-microsoft-com:office:smarttags" w:element="metricconverter">
        <w:smartTagPr>
          <w:attr w:name="ProductID" w:val="2010 г"/>
        </w:smartTagPr>
        <w:r w:rsidRPr="00B71F64">
          <w:rPr>
            <w:rFonts w:ascii="Times New Roman" w:hAnsi="Times New Roman" w:cs="Times New Roman"/>
            <w:sz w:val="24"/>
            <w:szCs w:val="24"/>
          </w:rPr>
          <w:t>2010 г</w:t>
        </w:r>
      </w:smartTag>
      <w:r w:rsidRPr="00B71F64">
        <w:rPr>
          <w:rFonts w:ascii="Times New Roman" w:hAnsi="Times New Roman" w:cs="Times New Roman"/>
          <w:sz w:val="24"/>
          <w:szCs w:val="24"/>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B71F64">
          <w:rPr>
            <w:rFonts w:ascii="Times New Roman" w:hAnsi="Times New Roman" w:cs="Times New Roman"/>
            <w:sz w:val="24"/>
            <w:szCs w:val="24"/>
          </w:rPr>
          <w:t>2015 г</w:t>
        </w:r>
      </w:smartTag>
      <w:r w:rsidRPr="00B71F64">
        <w:rPr>
          <w:rFonts w:ascii="Times New Roman" w:hAnsi="Times New Roman" w:cs="Times New Roman"/>
          <w:sz w:val="24"/>
          <w:szCs w:val="24"/>
        </w:rPr>
        <w:t xml:space="preserve">.г." (в ред. </w:t>
      </w:r>
      <w:hyperlink r:id="rId45" w:tgtFrame="_blank" w:history="1">
        <w:r w:rsidRPr="00B71F64">
          <w:rPr>
            <w:rStyle w:val="ad"/>
            <w:rFonts w:ascii="Times New Roman" w:hAnsi="Times New Roman" w:cs="Times New Roman"/>
            <w:color w:val="000000" w:themeColor="text1"/>
            <w:sz w:val="24"/>
            <w:szCs w:val="24"/>
          </w:rPr>
          <w:t>Постановления</w:t>
        </w:r>
        <w:proofErr w:type="gramStart"/>
      </w:hyperlink>
      <w:r w:rsidRPr="00B71F64">
        <w:rPr>
          <w:rFonts w:ascii="Times New Roman" w:hAnsi="Times New Roman" w:cs="Times New Roman"/>
          <w:sz w:val="24"/>
          <w:szCs w:val="24"/>
        </w:rPr>
        <w:t>-</w:t>
      </w:r>
      <w:proofErr w:type="gramEnd"/>
      <w:r w:rsidRPr="00B71F64">
        <w:rPr>
          <w:rFonts w:ascii="Times New Roman" w:hAnsi="Times New Roman" w:cs="Times New Roman"/>
          <w:sz w:val="24"/>
          <w:szCs w:val="24"/>
        </w:rPr>
        <w:t>Правительства РФ от 06.10.2011 N 823)</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7.​ Постановление Главного Государственного санитарного врача Российской Федерации «Об утверждении СанПин 2.4.2.2821-10 «Санитарно -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Приказы Министерства образования и науки Российской Федерации:</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sz w:val="24"/>
          <w:szCs w:val="24"/>
        </w:rPr>
        <w:t>8.​</w:t>
      </w:r>
      <w:r w:rsidRPr="00B71F64">
        <w:rPr>
          <w:rFonts w:ascii="Times New Roman" w:hAnsi="Times New Roman" w:cs="Times New Roman"/>
          <w:bCs/>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Инструктивно-методические письма Министерства образования и науки Российской Федерации, Правительства Тюменской области</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9.​ 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 xml:space="preserve">10. 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11.​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 xml:space="preserve">12. </w:t>
      </w:r>
      <w:r w:rsidRPr="00B71F64">
        <w:rPr>
          <w:rFonts w:ascii="Times New Roman" w:hAnsi="Times New Roman" w:cs="Times New Roman"/>
          <w:bCs/>
          <w:sz w:val="24"/>
          <w:szCs w:val="24"/>
        </w:rPr>
        <w:t>Распоряжение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9C5455" w:rsidRPr="00B71F64" w:rsidRDefault="009C5455" w:rsidP="00411145">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lastRenderedPageBreak/>
        <w:t>13.​ 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9C5455" w:rsidRPr="00A47B85" w:rsidRDefault="009C5455" w:rsidP="00411145">
      <w:pPr>
        <w:pStyle w:val="af"/>
        <w:spacing w:line="276" w:lineRule="auto"/>
        <w:ind w:firstLine="426"/>
        <w:jc w:val="both"/>
        <w:rPr>
          <w:rFonts w:ascii="Times New Roman" w:hAnsi="Times New Roman" w:cs="Times New Roman"/>
          <w:sz w:val="24"/>
          <w:szCs w:val="24"/>
        </w:rPr>
      </w:pPr>
      <w:r w:rsidRPr="00A47B85">
        <w:rPr>
          <w:rFonts w:ascii="Times New Roman" w:hAnsi="Times New Roman" w:cs="Times New Roman"/>
          <w:sz w:val="24"/>
          <w:szCs w:val="24"/>
        </w:rPr>
        <w:t>14.  Ре</w:t>
      </w:r>
      <w:r w:rsidR="002C2CBD" w:rsidRPr="00A47B85">
        <w:rPr>
          <w:rFonts w:ascii="Times New Roman" w:hAnsi="Times New Roman" w:cs="Times New Roman"/>
          <w:sz w:val="24"/>
          <w:szCs w:val="24"/>
        </w:rPr>
        <w:t>шение Управляющего совета Гагар</w:t>
      </w:r>
      <w:r w:rsidRPr="00A47B85">
        <w:rPr>
          <w:rFonts w:ascii="Times New Roman" w:hAnsi="Times New Roman" w:cs="Times New Roman"/>
          <w:sz w:val="24"/>
          <w:szCs w:val="24"/>
        </w:rPr>
        <w:t>инского образова</w:t>
      </w:r>
      <w:r w:rsidR="002822E6" w:rsidRPr="00A47B85">
        <w:rPr>
          <w:rFonts w:ascii="Times New Roman" w:hAnsi="Times New Roman" w:cs="Times New Roman"/>
          <w:sz w:val="24"/>
          <w:szCs w:val="24"/>
        </w:rPr>
        <w:t>тельного округа от  28</w:t>
      </w:r>
      <w:r w:rsidR="00191648" w:rsidRPr="00A47B85">
        <w:rPr>
          <w:rFonts w:ascii="Times New Roman" w:hAnsi="Times New Roman" w:cs="Times New Roman"/>
          <w:sz w:val="24"/>
          <w:szCs w:val="24"/>
        </w:rPr>
        <w:t>.05.15</w:t>
      </w:r>
    </w:p>
    <w:p w:rsidR="009C5455" w:rsidRPr="00A47B85" w:rsidRDefault="009C5455" w:rsidP="00411145">
      <w:pPr>
        <w:pStyle w:val="af"/>
        <w:spacing w:line="276" w:lineRule="auto"/>
        <w:ind w:firstLine="426"/>
        <w:jc w:val="both"/>
        <w:rPr>
          <w:rFonts w:ascii="Times New Roman" w:hAnsi="Times New Roman" w:cs="Times New Roman"/>
          <w:sz w:val="24"/>
          <w:szCs w:val="24"/>
        </w:rPr>
      </w:pPr>
      <w:r w:rsidRPr="00A47B85">
        <w:rPr>
          <w:rFonts w:ascii="Times New Roman" w:hAnsi="Times New Roman" w:cs="Times New Roman"/>
          <w:sz w:val="24"/>
          <w:szCs w:val="24"/>
        </w:rPr>
        <w:t xml:space="preserve">Учебный план </w:t>
      </w:r>
      <w:r w:rsidR="00411145" w:rsidRPr="00A47B85">
        <w:rPr>
          <w:rFonts w:ascii="Times New Roman" w:hAnsi="Times New Roman" w:cs="Times New Roman"/>
          <w:sz w:val="24"/>
          <w:szCs w:val="24"/>
        </w:rPr>
        <w:t xml:space="preserve">Клепиковской </w:t>
      </w:r>
      <w:r w:rsidR="00191648" w:rsidRPr="00A47B85">
        <w:rPr>
          <w:rFonts w:ascii="Times New Roman" w:hAnsi="Times New Roman" w:cs="Times New Roman"/>
          <w:sz w:val="24"/>
          <w:szCs w:val="24"/>
        </w:rPr>
        <w:t xml:space="preserve"> ООШ </w:t>
      </w:r>
      <w:r w:rsidRPr="00A47B85">
        <w:rPr>
          <w:rFonts w:ascii="Times New Roman" w:hAnsi="Times New Roman" w:cs="Times New Roman"/>
          <w:sz w:val="24"/>
          <w:szCs w:val="24"/>
        </w:rPr>
        <w:t>составлен в соответствии с Уставом учреждения, с учётом образовательной программы и Программы ра</w:t>
      </w:r>
      <w:r w:rsidR="00A47B85" w:rsidRPr="00A47B85">
        <w:rPr>
          <w:rFonts w:ascii="Times New Roman" w:hAnsi="Times New Roman" w:cs="Times New Roman"/>
          <w:sz w:val="24"/>
          <w:szCs w:val="24"/>
        </w:rPr>
        <w:t>звития школы на 2015-2020</w:t>
      </w:r>
      <w:r w:rsidRPr="00A47B85">
        <w:rPr>
          <w:rFonts w:ascii="Times New Roman" w:hAnsi="Times New Roman" w:cs="Times New Roman"/>
          <w:sz w:val="24"/>
          <w:szCs w:val="24"/>
        </w:rPr>
        <w:t>г.г.</w:t>
      </w:r>
    </w:p>
    <w:p w:rsidR="009C5455" w:rsidRPr="00B71F64" w:rsidRDefault="009C5455"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план рассчитан на 5-дневную рабочую неделю.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Учебный план состоит из инвариантной части, которая направлена на достижение результатов, определяемых ФГОС, недельная нагрузка предметов обязательной части 30 часов, что на 3 часа больше, чем в стандартах 2004 года.</w:t>
      </w:r>
    </w:p>
    <w:p w:rsidR="009C5455" w:rsidRPr="00B71F64" w:rsidRDefault="009C5455" w:rsidP="00411145">
      <w:pPr>
        <w:pStyle w:val="af"/>
        <w:spacing w:line="276" w:lineRule="auto"/>
        <w:jc w:val="both"/>
        <w:rPr>
          <w:rFonts w:ascii="Times New Roman" w:hAnsi="Times New Roman" w:cs="Times New Roman"/>
          <w:bCs/>
          <w:sz w:val="24"/>
          <w:szCs w:val="24"/>
        </w:rPr>
      </w:pPr>
      <w:r w:rsidRPr="00B71F64">
        <w:rPr>
          <w:rFonts w:ascii="Times New Roman" w:hAnsi="Times New Roman" w:cs="Times New Roman"/>
          <w:bCs/>
          <w:sz w:val="24"/>
          <w:szCs w:val="24"/>
        </w:rPr>
        <w:t>При формировании и р</w:t>
      </w:r>
      <w:r w:rsidR="00A10209" w:rsidRPr="00B71F64">
        <w:rPr>
          <w:rFonts w:ascii="Times New Roman" w:hAnsi="Times New Roman" w:cs="Times New Roman"/>
          <w:bCs/>
          <w:sz w:val="24"/>
          <w:szCs w:val="24"/>
        </w:rPr>
        <w:t>еализации учебного плана на 2015-2016</w:t>
      </w:r>
      <w:r w:rsidRPr="00B71F64">
        <w:rPr>
          <w:rFonts w:ascii="Times New Roman" w:hAnsi="Times New Roman" w:cs="Times New Roman"/>
          <w:bCs/>
          <w:sz w:val="24"/>
          <w:szCs w:val="24"/>
        </w:rPr>
        <w:t xml:space="preserve"> учебный год предусмотрено обеспечение основных направлений региональной политики в сфере образования:</w:t>
      </w:r>
    </w:p>
    <w:p w:rsidR="009C5455" w:rsidRPr="00B71F64" w:rsidRDefault="009C5455" w:rsidP="00411145">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введение ФГОС;</w:t>
      </w:r>
    </w:p>
    <w:p w:rsidR="009C5455" w:rsidRPr="00B71F64" w:rsidRDefault="009C5455" w:rsidP="00411145">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расширение двигательной активности обучающихся;</w:t>
      </w:r>
    </w:p>
    <w:p w:rsidR="009C5455" w:rsidRPr="00B71F64" w:rsidRDefault="009C5455" w:rsidP="00411145">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реализация интегрированных форм образования;</w:t>
      </w:r>
    </w:p>
    <w:p w:rsidR="009C5455" w:rsidRPr="00B71F64" w:rsidRDefault="009C5455" w:rsidP="00411145">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организация работы с одарёнными детьми;</w:t>
      </w:r>
    </w:p>
    <w:p w:rsidR="009C5455" w:rsidRPr="00B71F64" w:rsidRDefault="009C5455" w:rsidP="00411145">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внедрение ИКТ образовательных технологий.</w:t>
      </w:r>
    </w:p>
    <w:p w:rsidR="009C5455" w:rsidRPr="00B71F64" w:rsidRDefault="007F77C2" w:rsidP="00411145">
      <w:pPr>
        <w:pStyle w:val="af"/>
        <w:spacing w:line="276" w:lineRule="auto"/>
        <w:ind w:firstLine="426"/>
        <w:jc w:val="both"/>
        <w:rPr>
          <w:rFonts w:ascii="Times New Roman" w:hAnsi="Times New Roman" w:cs="Times New Roman"/>
          <w:bCs/>
          <w:sz w:val="24"/>
          <w:szCs w:val="24"/>
        </w:rPr>
      </w:pPr>
      <w:r>
        <w:rPr>
          <w:rFonts w:ascii="Times New Roman" w:hAnsi="Times New Roman" w:cs="Times New Roman"/>
          <w:bCs/>
          <w:sz w:val="24"/>
          <w:szCs w:val="24"/>
        </w:rPr>
        <w:t>-</w:t>
      </w:r>
      <w:r w:rsidR="009C5455" w:rsidRPr="00B71F64">
        <w:rPr>
          <w:rFonts w:ascii="Times New Roman" w:hAnsi="Times New Roman" w:cs="Times New Roman"/>
          <w:bCs/>
          <w:sz w:val="24"/>
          <w:szCs w:val="24"/>
        </w:rPr>
        <w:t>широкое применение электронного обучения, дистанционных образовательных технологий.</w:t>
      </w:r>
    </w:p>
    <w:p w:rsidR="009C5455" w:rsidRPr="00B71F64" w:rsidRDefault="009C5455" w:rsidP="00411145">
      <w:pPr>
        <w:pStyle w:val="af"/>
        <w:spacing w:line="276" w:lineRule="auto"/>
        <w:jc w:val="both"/>
        <w:rPr>
          <w:rFonts w:ascii="Times New Roman" w:hAnsi="Times New Roman" w:cs="Times New Roman"/>
          <w:bCs/>
          <w:sz w:val="24"/>
          <w:szCs w:val="24"/>
        </w:rPr>
      </w:pPr>
      <w:r w:rsidRPr="00B71F64">
        <w:rPr>
          <w:rFonts w:ascii="Times New Roman" w:hAnsi="Times New Roman" w:cs="Times New Roman"/>
          <w:sz w:val="24"/>
          <w:szCs w:val="24"/>
        </w:rPr>
        <w:t>При распределении</w:t>
      </w:r>
      <w:r w:rsidRPr="00B71F64">
        <w:rPr>
          <w:rFonts w:ascii="Times New Roman" w:hAnsi="Times New Roman" w:cs="Times New Roman"/>
          <w:bCs/>
          <w:sz w:val="24"/>
          <w:szCs w:val="24"/>
        </w:rPr>
        <w:t xml:space="preserve"> часов школьного компонента</w:t>
      </w:r>
      <w:r w:rsidRPr="00B71F64">
        <w:rPr>
          <w:rFonts w:ascii="Times New Roman" w:hAnsi="Times New Roman" w:cs="Times New Roman"/>
          <w:sz w:val="24"/>
          <w:szCs w:val="24"/>
        </w:rPr>
        <w:t xml:space="preserve"> учтён анализ реализации образовательных программ предыдущего года, запросы учащихся и использование</w:t>
      </w:r>
      <w:r w:rsidRPr="00B71F64">
        <w:rPr>
          <w:rFonts w:ascii="Times New Roman" w:hAnsi="Times New Roman" w:cs="Times New Roman"/>
          <w:bCs/>
          <w:sz w:val="24"/>
          <w:szCs w:val="24"/>
        </w:rPr>
        <w:t xml:space="preserve"> здоровьесберегающих педагогических технологий,</w:t>
      </w:r>
      <w:r w:rsidRPr="00B71F64">
        <w:rPr>
          <w:rFonts w:ascii="Times New Roman" w:hAnsi="Times New Roman" w:cs="Times New Roman"/>
          <w:sz w:val="24"/>
          <w:szCs w:val="24"/>
        </w:rPr>
        <w:t xml:space="preserve"> обеспечивающих </w:t>
      </w:r>
      <w:r w:rsidRPr="00B71F64">
        <w:rPr>
          <w:rFonts w:ascii="Times New Roman" w:hAnsi="Times New Roman" w:cs="Times New Roman"/>
          <w:bCs/>
          <w:sz w:val="24"/>
          <w:szCs w:val="24"/>
        </w:rPr>
        <w:t>психологическую комфортность</w:t>
      </w:r>
      <w:r w:rsidRPr="00B71F64">
        <w:rPr>
          <w:rFonts w:ascii="Times New Roman" w:hAnsi="Times New Roman" w:cs="Times New Roman"/>
          <w:sz w:val="24"/>
          <w:szCs w:val="24"/>
        </w:rPr>
        <w:t xml:space="preserve">, формирующих </w:t>
      </w:r>
      <w:r w:rsidRPr="00B71F64">
        <w:rPr>
          <w:rFonts w:ascii="Times New Roman" w:hAnsi="Times New Roman" w:cs="Times New Roman"/>
          <w:bCs/>
          <w:sz w:val="24"/>
          <w:szCs w:val="24"/>
        </w:rPr>
        <w:t>положительную мотивацию учения.</w:t>
      </w:r>
    </w:p>
    <w:p w:rsidR="009C5455" w:rsidRPr="00B71F64" w:rsidRDefault="009C5455"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Данный план составлен с учётом социального заказа семей, уровня развития обучающихся,  местных условий и возможностей образовательного учреждения.</w:t>
      </w:r>
    </w:p>
    <w:p w:rsidR="009C5455" w:rsidRPr="00B71F64" w:rsidRDefault="009C5455"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учебного года в 5 классах  -34 учебных недели. </w:t>
      </w:r>
    </w:p>
    <w:p w:rsidR="00A10209" w:rsidRPr="00BE5D0F" w:rsidRDefault="009C5455"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урока – </w:t>
      </w:r>
      <w:r w:rsidR="002C2CBD">
        <w:rPr>
          <w:rFonts w:ascii="Times New Roman" w:hAnsi="Times New Roman" w:cs="Times New Roman"/>
          <w:sz w:val="24"/>
          <w:szCs w:val="24"/>
        </w:rPr>
        <w:t xml:space="preserve">не более </w:t>
      </w:r>
      <w:r w:rsidRPr="00B71F64">
        <w:rPr>
          <w:rFonts w:ascii="Times New Roman" w:hAnsi="Times New Roman" w:cs="Times New Roman"/>
          <w:sz w:val="24"/>
          <w:szCs w:val="24"/>
        </w:rPr>
        <w:t xml:space="preserve">45 минут.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Промежуточная  аттестация обучающихся спланирована в соответствии с локальным актом ОУ:</w:t>
      </w:r>
    </w:p>
    <w:p w:rsidR="00A10209" w:rsidRPr="00B71F64" w:rsidRDefault="00A10209" w:rsidP="00411145">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-итоговая контрольная работа по математике;</w:t>
      </w:r>
    </w:p>
    <w:p w:rsidR="00A10209" w:rsidRPr="00B71F64" w:rsidRDefault="00A10209" w:rsidP="00411145">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-контрольный диктант с грамматическим заданием;</w:t>
      </w:r>
    </w:p>
    <w:p w:rsidR="00A10209" w:rsidRPr="00BE5D0F"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и осуществляется в рамках решения педагогического совета, утверждается приказом заведующей школой.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Обязательная часть учебного плана призвана обеспечить достижение Федерального государственного стандарта основного общего образования и представлена следующими учебными предметами: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
          <w:iCs/>
          <w:sz w:val="24"/>
          <w:szCs w:val="24"/>
        </w:rPr>
        <w:t xml:space="preserve">Предметная область «Филология» </w:t>
      </w:r>
      <w:r w:rsidRPr="00B71F64">
        <w:rPr>
          <w:rFonts w:ascii="Times New Roman" w:hAnsi="Times New Roman" w:cs="Times New Roman"/>
          <w:iCs/>
          <w:sz w:val="24"/>
          <w:szCs w:val="24"/>
        </w:rPr>
        <w:t xml:space="preserve">представлена предметом </w:t>
      </w:r>
      <w:r w:rsidRPr="00B71F64">
        <w:rPr>
          <w:rFonts w:ascii="Times New Roman" w:hAnsi="Times New Roman" w:cs="Times New Roman"/>
          <w:bCs/>
          <w:sz w:val="24"/>
          <w:szCs w:val="24"/>
        </w:rPr>
        <w:t xml:space="preserve">«Русский язык» и  изучается в 5 </w:t>
      </w:r>
      <w:r w:rsidRPr="00B71F64">
        <w:rPr>
          <w:rFonts w:ascii="Times New Roman" w:hAnsi="Times New Roman" w:cs="Times New Roman"/>
          <w:sz w:val="24"/>
          <w:szCs w:val="24"/>
        </w:rPr>
        <w:t>классе – 5часов в неделю  (170 часов в год).</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Целью изучение учебного предмета «Русский язык» в основной школе является формирование общеучебных умений, навыков и обобщенных способов деятельности, в основе которых также задействованы все виды речемыслительной деятельности: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
          <w:bCs/>
          <w:iCs/>
          <w:sz w:val="24"/>
          <w:szCs w:val="24"/>
        </w:rPr>
        <w:t xml:space="preserve">коммуникативные </w:t>
      </w:r>
      <w:r w:rsidRPr="00B71F64">
        <w:rPr>
          <w:rFonts w:ascii="Times New Roman" w:hAnsi="Times New Roman" w:cs="Times New Roman"/>
          <w:sz w:val="24"/>
          <w:szCs w:val="24"/>
        </w:rPr>
        <w:t xml:space="preserve">(владение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обучающихся сферах и ситуациях общения), </w:t>
      </w:r>
      <w:r w:rsidRPr="00B71F64">
        <w:rPr>
          <w:rFonts w:ascii="Times New Roman" w:hAnsi="Times New Roman" w:cs="Times New Roman"/>
          <w:b/>
          <w:bCs/>
          <w:iCs/>
          <w:sz w:val="24"/>
          <w:szCs w:val="24"/>
        </w:rPr>
        <w:t xml:space="preserve">интеллектуальные </w:t>
      </w:r>
      <w:r w:rsidRPr="00B71F64">
        <w:rPr>
          <w:rFonts w:ascii="Times New Roman" w:hAnsi="Times New Roman" w:cs="Times New Roman"/>
          <w:sz w:val="24"/>
          <w:szCs w:val="24"/>
        </w:rPr>
        <w:t xml:space="preserve">(сравнение и </w:t>
      </w:r>
      <w:r w:rsidRPr="00B71F64">
        <w:rPr>
          <w:rFonts w:ascii="Times New Roman" w:hAnsi="Times New Roman" w:cs="Times New Roman"/>
          <w:sz w:val="24"/>
          <w:szCs w:val="24"/>
        </w:rPr>
        <w:lastRenderedPageBreak/>
        <w:t xml:space="preserve">сопоставление, соотнесение, синтез, обобщение, абстрагирование, оценивание и классификация), </w:t>
      </w:r>
      <w:r w:rsidRPr="00B71F64">
        <w:rPr>
          <w:rFonts w:ascii="Times New Roman" w:hAnsi="Times New Roman" w:cs="Times New Roman"/>
          <w:b/>
          <w:bCs/>
          <w:iCs/>
          <w:sz w:val="24"/>
          <w:szCs w:val="24"/>
        </w:rPr>
        <w:t xml:space="preserve">информационные </w:t>
      </w:r>
      <w:r w:rsidRPr="00B71F64">
        <w:rPr>
          <w:rFonts w:ascii="Times New Roman" w:hAnsi="Times New Roman" w:cs="Times New Roman"/>
          <w:sz w:val="24"/>
          <w:szCs w:val="24"/>
        </w:rPr>
        <w:t xml:space="preserve">(умение осуществлять библиографический поиск, извлекать информацию из различных источников, умение работать с текстом), </w:t>
      </w:r>
      <w:r w:rsidRPr="00B71F64">
        <w:rPr>
          <w:rFonts w:ascii="Times New Roman" w:hAnsi="Times New Roman" w:cs="Times New Roman"/>
          <w:b/>
          <w:bCs/>
          <w:iCs/>
          <w:sz w:val="24"/>
          <w:szCs w:val="24"/>
        </w:rPr>
        <w:t>организационные</w:t>
      </w:r>
      <w:r w:rsidRPr="00B71F64">
        <w:rPr>
          <w:rFonts w:ascii="Times New Roman" w:hAnsi="Times New Roman" w:cs="Times New Roman"/>
          <w:sz w:val="24"/>
          <w:szCs w:val="24"/>
        </w:rPr>
        <w:t>(умение формулировать цель деятельности, планировать ее, осуществлять самоконтроль, самооценку, самокоррекцию).</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«Литература».</w:t>
      </w:r>
      <w:r w:rsidRPr="00B71F64">
        <w:rPr>
          <w:rFonts w:ascii="Times New Roman" w:hAnsi="Times New Roman" w:cs="Times New Roman"/>
          <w:sz w:val="24"/>
          <w:szCs w:val="24"/>
        </w:rPr>
        <w:t>5 класс – 3 часа в неделю (102 часа в год).</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iCs/>
          <w:sz w:val="24"/>
          <w:szCs w:val="24"/>
        </w:rPr>
        <w:t>Предмет</w:t>
      </w:r>
      <w:r w:rsidRPr="00B71F64">
        <w:rPr>
          <w:rFonts w:ascii="Times New Roman" w:hAnsi="Times New Roman" w:cs="Times New Roman"/>
          <w:bCs/>
          <w:sz w:val="24"/>
          <w:szCs w:val="24"/>
        </w:rPr>
        <w:t>«Иностранный язык»</w:t>
      </w:r>
      <w:r w:rsidRPr="00B71F64">
        <w:rPr>
          <w:rFonts w:ascii="Times New Roman" w:hAnsi="Times New Roman" w:cs="Times New Roman"/>
          <w:sz w:val="24"/>
          <w:szCs w:val="24"/>
        </w:rPr>
        <w:t xml:space="preserve">.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Соблюдая преемственность с начальной школой, в 5  классе продолжено изучение английского языка по 3 часа в неделю(102 часа в год). Основными целями изучения иностранного языка являются: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-развитие иноязычной коммуникативной компетенции (речевой, языковой, социокультурной, компенсаторной и учебно-познавательной);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-развитие и воспитание школьников средствами иностранного языка.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Задаваемое содержание ориентировано на образование, воспитание и развитие личности школьника средствами изучаемого языка. Предложенный объем учебного времени достаточен для освоения иностранного языка на функциональном уровне.</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Cs/>
          <w:sz w:val="24"/>
          <w:szCs w:val="24"/>
        </w:rPr>
        <w:t xml:space="preserve">Второй иностранный язык </w:t>
      </w:r>
      <w:r w:rsidRPr="00B71F64">
        <w:rPr>
          <w:rFonts w:ascii="Times New Roman" w:hAnsi="Times New Roman" w:cs="Times New Roman"/>
          <w:sz w:val="24"/>
          <w:szCs w:val="24"/>
        </w:rPr>
        <w:t>- 2 часа в неделю (68 часов в год).</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Основная цель обучения второму иностранному языку (немецкому языку) является достижение обучающимися элементарного уровня владения коммуникативной компетенцией. На данном этапе обучения предусматривается развитие общеучебных умений, навыков и способов деятельности, дальнейшее развитие у учащихся способности к межкультурному общению, что предполагает формирование положительного переноса знаний, умений и навыков, полученных при изучении первого иностранного языка (английского) в область изучения второго иностранного языка</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
          <w:iCs/>
          <w:sz w:val="24"/>
          <w:szCs w:val="24"/>
        </w:rPr>
        <w:t xml:space="preserve">Предметная область </w:t>
      </w:r>
      <w:r w:rsidRPr="00B71F64">
        <w:rPr>
          <w:rFonts w:ascii="Times New Roman" w:hAnsi="Times New Roman" w:cs="Times New Roman"/>
          <w:b/>
          <w:bCs/>
          <w:sz w:val="24"/>
          <w:szCs w:val="24"/>
        </w:rPr>
        <w:t xml:space="preserve">«Математика и информатика». </w:t>
      </w:r>
      <w:r w:rsidRPr="00B71F64">
        <w:rPr>
          <w:rFonts w:ascii="Times New Roman" w:hAnsi="Times New Roman" w:cs="Times New Roman"/>
          <w:bCs/>
          <w:sz w:val="24"/>
          <w:szCs w:val="24"/>
        </w:rPr>
        <w:t xml:space="preserve">Учебный предмет «Математика» изучается в </w:t>
      </w:r>
      <w:r w:rsidRPr="00B71F64">
        <w:rPr>
          <w:rFonts w:ascii="Times New Roman" w:hAnsi="Times New Roman" w:cs="Times New Roman"/>
          <w:sz w:val="24"/>
          <w:szCs w:val="24"/>
        </w:rPr>
        <w:t xml:space="preserve">5 классе в объеме  5 часов в неделю (170 часов в год).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Цели обучения математики: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представлений о математике как универсальном языке науки, средства моделирования явлений и процессов, об идеях и методах математики;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w:t>
      </w:r>
    </w:p>
    <w:p w:rsidR="00A10209" w:rsidRPr="00B71F64" w:rsidRDefault="00A10209" w:rsidP="00411145">
      <w:pPr>
        <w:pStyle w:val="af"/>
        <w:spacing w:line="276" w:lineRule="auto"/>
        <w:jc w:val="both"/>
        <w:rPr>
          <w:rFonts w:ascii="Times New Roman" w:hAnsi="Times New Roman" w:cs="Times New Roman"/>
          <w:b/>
          <w:iCs/>
          <w:sz w:val="24"/>
          <w:szCs w:val="24"/>
        </w:rPr>
      </w:pPr>
      <w:r w:rsidRPr="00B71F64">
        <w:rPr>
          <w:rFonts w:ascii="Times New Roman" w:hAnsi="Times New Roman" w:cs="Times New Roman"/>
          <w:b/>
          <w:iCs/>
          <w:sz w:val="24"/>
          <w:szCs w:val="24"/>
        </w:rPr>
        <w:lastRenderedPageBreak/>
        <w:t>Предметная область «Обществознание и естествознание».</w:t>
      </w:r>
    </w:p>
    <w:p w:rsidR="00A10209" w:rsidRPr="00B71F64" w:rsidRDefault="00A10209" w:rsidP="00411145">
      <w:pPr>
        <w:pStyle w:val="af"/>
        <w:spacing w:line="276" w:lineRule="auto"/>
        <w:jc w:val="both"/>
        <w:rPr>
          <w:rFonts w:ascii="Times New Roman" w:hAnsi="Times New Roman" w:cs="Times New Roman"/>
          <w:iCs/>
          <w:sz w:val="24"/>
          <w:szCs w:val="24"/>
        </w:rPr>
      </w:pPr>
      <w:r w:rsidRPr="00B71F64">
        <w:rPr>
          <w:rFonts w:ascii="Times New Roman" w:hAnsi="Times New Roman" w:cs="Times New Roman"/>
          <w:iCs/>
          <w:sz w:val="24"/>
          <w:szCs w:val="24"/>
        </w:rPr>
        <w:t>Учебный предмет «История» изучается с 5 класса по 2 часа в неделю(68 часов в год).</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Cs/>
          <w:sz w:val="24"/>
          <w:szCs w:val="24"/>
        </w:rPr>
        <w:t>Учебный предмет  «Обществознание»</w:t>
      </w:r>
      <w:r w:rsidRPr="00B71F64">
        <w:rPr>
          <w:rFonts w:ascii="Times New Roman" w:hAnsi="Times New Roman" w:cs="Times New Roman"/>
          <w:sz w:val="24"/>
          <w:szCs w:val="24"/>
        </w:rPr>
        <w:t xml:space="preserve"> изучается в 5 классе  по одному часу в неделю (34 часа в год),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«География» и</w:t>
      </w:r>
      <w:r w:rsidRPr="00B71F64">
        <w:rPr>
          <w:rFonts w:ascii="Times New Roman" w:hAnsi="Times New Roman" w:cs="Times New Roman"/>
          <w:sz w:val="24"/>
          <w:szCs w:val="24"/>
        </w:rPr>
        <w:t xml:space="preserve">зучается с 5 класса. В 5  классе по одному часу в неделю(34 часа в год). 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 </w:t>
      </w:r>
    </w:p>
    <w:p w:rsidR="00A10209" w:rsidRPr="00B71F64" w:rsidRDefault="00A10209" w:rsidP="00411145">
      <w:pPr>
        <w:pStyle w:val="af"/>
        <w:spacing w:line="276" w:lineRule="auto"/>
        <w:jc w:val="both"/>
        <w:rPr>
          <w:rFonts w:ascii="Times New Roman" w:hAnsi="Times New Roman" w:cs="Times New Roman"/>
          <w:b/>
          <w:iCs/>
          <w:sz w:val="24"/>
          <w:szCs w:val="24"/>
        </w:rPr>
      </w:pPr>
      <w:r w:rsidRPr="00B71F64">
        <w:rPr>
          <w:rFonts w:ascii="Times New Roman" w:hAnsi="Times New Roman" w:cs="Times New Roman"/>
          <w:b/>
          <w:iCs/>
          <w:sz w:val="24"/>
          <w:szCs w:val="24"/>
        </w:rPr>
        <w:t>Предметная область «Естественно-научные предметы».</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«Биология»</w:t>
      </w:r>
      <w:r w:rsidR="00531BB4">
        <w:rPr>
          <w:rFonts w:ascii="Times New Roman" w:hAnsi="Times New Roman" w:cs="Times New Roman"/>
          <w:bCs/>
          <w:sz w:val="24"/>
          <w:szCs w:val="24"/>
        </w:rPr>
        <w:t xml:space="preserve"> </w:t>
      </w:r>
      <w:r w:rsidRPr="00B71F64">
        <w:rPr>
          <w:rFonts w:ascii="Times New Roman" w:hAnsi="Times New Roman" w:cs="Times New Roman"/>
          <w:sz w:val="24"/>
          <w:szCs w:val="24"/>
        </w:rPr>
        <w:t xml:space="preserve">изучается с 5 класса.  В 5 классе по одному часу в неделю (34 часа в год). Структура целей представлена на пяти уровнях и включает освоение знаний;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овладение умениями; развитие, воспитание и практическое применение биологических знаний и умений. Все цели являются равнозначными.</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
          <w:sz w:val="24"/>
          <w:szCs w:val="24"/>
        </w:rPr>
        <w:t>Предметная область «Искусство»</w:t>
      </w:r>
      <w:r w:rsidRPr="00B71F64">
        <w:rPr>
          <w:rFonts w:ascii="Times New Roman" w:hAnsi="Times New Roman" w:cs="Times New Roman"/>
          <w:sz w:val="24"/>
          <w:szCs w:val="24"/>
        </w:rPr>
        <w:t xml:space="preserve"> представлена учебными предметами «Изобразительное искусство» и «Музыка», которые изучаются как отдельные учебные предметы: </w:t>
      </w:r>
      <w:r w:rsidRPr="00B71F64">
        <w:rPr>
          <w:rFonts w:ascii="Times New Roman" w:hAnsi="Times New Roman" w:cs="Times New Roman"/>
          <w:bCs/>
          <w:sz w:val="24"/>
          <w:szCs w:val="24"/>
        </w:rPr>
        <w:t>«Изобразительное искусство»</w:t>
      </w:r>
      <w:r w:rsidRPr="00B71F64">
        <w:rPr>
          <w:rFonts w:ascii="Times New Roman" w:hAnsi="Times New Roman" w:cs="Times New Roman"/>
          <w:sz w:val="24"/>
          <w:szCs w:val="24"/>
        </w:rPr>
        <w:t xml:space="preserve">(1 час в неделю- 34 часа в год ) и </w:t>
      </w:r>
      <w:r w:rsidRPr="00B71F64">
        <w:rPr>
          <w:rFonts w:ascii="Times New Roman" w:hAnsi="Times New Roman" w:cs="Times New Roman"/>
          <w:bCs/>
          <w:sz w:val="24"/>
          <w:szCs w:val="24"/>
        </w:rPr>
        <w:t>«Музыка»</w:t>
      </w:r>
      <w:r w:rsidRPr="00B71F64">
        <w:rPr>
          <w:rFonts w:ascii="Times New Roman" w:hAnsi="Times New Roman" w:cs="Times New Roman"/>
          <w:sz w:val="24"/>
          <w:szCs w:val="24"/>
        </w:rPr>
        <w:t xml:space="preserve">(1 час в неделю- 34 часа в год).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b/>
          <w:sz w:val="24"/>
          <w:szCs w:val="24"/>
        </w:rPr>
        <w:t xml:space="preserve">Учебный предмет </w:t>
      </w:r>
      <w:r w:rsidRPr="00B71F64">
        <w:rPr>
          <w:rFonts w:ascii="Times New Roman" w:hAnsi="Times New Roman" w:cs="Times New Roman"/>
          <w:b/>
          <w:bCs/>
          <w:sz w:val="24"/>
          <w:szCs w:val="24"/>
        </w:rPr>
        <w:t xml:space="preserve">«Технология» </w:t>
      </w:r>
      <w:r w:rsidRPr="00B71F64">
        <w:rPr>
          <w:rFonts w:ascii="Times New Roman" w:hAnsi="Times New Roman" w:cs="Times New Roman"/>
          <w:sz w:val="24"/>
          <w:szCs w:val="24"/>
        </w:rPr>
        <w:t xml:space="preserve">изучается в 5 классе по два часа в неделю(68 часов).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знаний; овладение умениями; развитие, воспитание и практическое применение технологических знаний и умений. Все цели являются равнозначными. </w:t>
      </w:r>
    </w:p>
    <w:p w:rsidR="00A10209" w:rsidRPr="00B71F64" w:rsidRDefault="00A10209" w:rsidP="00411145">
      <w:pPr>
        <w:pStyle w:val="af"/>
        <w:spacing w:line="276" w:lineRule="auto"/>
        <w:jc w:val="both"/>
        <w:rPr>
          <w:rFonts w:ascii="Times New Roman" w:hAnsi="Times New Roman" w:cs="Times New Roman"/>
          <w:b/>
          <w:iCs/>
          <w:sz w:val="24"/>
          <w:szCs w:val="24"/>
        </w:rPr>
      </w:pPr>
      <w:r w:rsidRPr="00B71F64">
        <w:rPr>
          <w:rFonts w:ascii="Times New Roman" w:hAnsi="Times New Roman" w:cs="Times New Roman"/>
          <w:b/>
          <w:iCs/>
          <w:sz w:val="24"/>
          <w:szCs w:val="24"/>
        </w:rPr>
        <w:t>Предметная область «Физическая культура и ОБЖ».</w:t>
      </w:r>
    </w:p>
    <w:p w:rsidR="00A10209" w:rsidRPr="00B71F64" w:rsidRDefault="004D12C4"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образовательной области «Физическая культура» в объёме 3 часов реализуется комплексная программа физического воспитания учащихся В.И. Ляха, А.А. Зданевича </w:t>
      </w:r>
      <w:r w:rsidRPr="00B71F64">
        <w:rPr>
          <w:rFonts w:ascii="Times New Roman" w:hAnsi="Times New Roman" w:cs="Times New Roman"/>
          <w:spacing w:val="-2"/>
          <w:sz w:val="24"/>
          <w:szCs w:val="24"/>
        </w:rPr>
        <w:t>с учётом</w:t>
      </w:r>
      <w:r w:rsidRPr="00B71F64">
        <w:rPr>
          <w:rFonts w:ascii="Times New Roman" w:hAnsi="Times New Roman" w:cs="Times New Roman"/>
          <w:sz w:val="24"/>
          <w:szCs w:val="24"/>
        </w:rPr>
        <w:t xml:space="preserve"> индивидуальных способностей детей, их уровня здоровья. </w:t>
      </w:r>
      <w:r w:rsidR="00A10209" w:rsidRPr="00B71F64">
        <w:rPr>
          <w:rFonts w:ascii="Times New Roman" w:hAnsi="Times New Roman" w:cs="Times New Roman"/>
          <w:sz w:val="24"/>
          <w:szCs w:val="24"/>
        </w:rPr>
        <w:t>При разработке содержания образования с у</w:t>
      </w:r>
      <w:r w:rsidRPr="00B71F64">
        <w:rPr>
          <w:rFonts w:ascii="Times New Roman" w:hAnsi="Times New Roman" w:cs="Times New Roman"/>
          <w:sz w:val="24"/>
          <w:szCs w:val="24"/>
        </w:rPr>
        <w:t xml:space="preserve">четом третьего часа физической </w:t>
      </w:r>
      <w:r w:rsidR="00A10209" w:rsidRPr="00B71F64">
        <w:rPr>
          <w:rFonts w:ascii="Times New Roman" w:hAnsi="Times New Roman" w:cs="Times New Roman"/>
          <w:sz w:val="24"/>
          <w:szCs w:val="24"/>
        </w:rPr>
        <w:t>культуры на ступени основного общего образования целесообразно учитываются основные направления развития физической культуры в рамках следующих направлений:</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Оздоровительное:</w:t>
      </w:r>
      <w:r w:rsidR="00531BB4">
        <w:rPr>
          <w:rFonts w:ascii="Times New Roman" w:hAnsi="Times New Roman" w:cs="Times New Roman"/>
          <w:sz w:val="24"/>
          <w:szCs w:val="24"/>
        </w:rPr>
        <w:t xml:space="preserve"> </w:t>
      </w:r>
      <w:r w:rsidRPr="00B71F64">
        <w:rPr>
          <w:rFonts w:ascii="Times New Roman" w:hAnsi="Times New Roman" w:cs="Times New Roman"/>
          <w:sz w:val="24"/>
          <w:szCs w:val="24"/>
        </w:rPr>
        <w:t xml:space="preserve">воспитание привычки к самостоятельным занятиям по развитию основных физических способностей, коррекции осанки и телосложения. </w:t>
      </w:r>
    </w:p>
    <w:p w:rsidR="00A10209" w:rsidRPr="00B71F64" w:rsidRDefault="00A10209"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Спортивное: углубленное освоение обучающимися на ступени основного общего о</w:t>
      </w:r>
      <w:r w:rsidR="007F77C2">
        <w:rPr>
          <w:rFonts w:ascii="Times New Roman" w:hAnsi="Times New Roman" w:cs="Times New Roman"/>
          <w:sz w:val="24"/>
          <w:szCs w:val="24"/>
        </w:rPr>
        <w:t>бразования одного вида спорта –баскетбол.</w:t>
      </w:r>
    </w:p>
    <w:p w:rsidR="00A10209" w:rsidRPr="00B71F64" w:rsidRDefault="004D12C4"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Общеразвивающее: </w:t>
      </w:r>
      <w:r w:rsidR="00A10209" w:rsidRPr="00B71F64">
        <w:rPr>
          <w:rFonts w:ascii="Times New Roman" w:hAnsi="Times New Roman" w:cs="Times New Roman"/>
          <w:sz w:val="24"/>
          <w:szCs w:val="24"/>
        </w:rPr>
        <w:t>овладение обучающимися основами технических и тактических действий, приемами и физическими упражнениями настольного тенниса и умениями использовать их в разнообразных формах игровой и соревновательной деятельности.</w:t>
      </w:r>
    </w:p>
    <w:p w:rsidR="00380A6B" w:rsidRPr="00380A6B" w:rsidRDefault="00380A6B" w:rsidP="00411145">
      <w:pPr>
        <w:spacing w:after="0"/>
        <w:jc w:val="both"/>
        <w:rPr>
          <w:rFonts w:ascii="Times New Roman" w:hAnsi="Times New Roman" w:cs="Times New Roman"/>
          <w:sz w:val="24"/>
          <w:szCs w:val="24"/>
        </w:rPr>
      </w:pPr>
      <w:r w:rsidRPr="00380A6B">
        <w:rPr>
          <w:rFonts w:ascii="Times New Roman" w:hAnsi="Times New Roman" w:cs="Times New Roman"/>
          <w:sz w:val="24"/>
          <w:szCs w:val="24"/>
        </w:rPr>
        <w:lastRenderedPageBreak/>
        <w:t>Изучение основ духовно – нравственной культуры как логическое продолжение курса ОРКСЭ осуществляется интегрировано в отмеченных предметных областях</w:t>
      </w:r>
      <w:r w:rsidRPr="00380A6B">
        <w:rPr>
          <w:rFonts w:ascii="Times New Roman" w:eastAsia="Times New Roman" w:hAnsi="Times New Roman" w:cs="Times New Roman"/>
          <w:i/>
          <w:sz w:val="24"/>
          <w:szCs w:val="24"/>
        </w:rPr>
        <w:t>*</w:t>
      </w:r>
      <w:r w:rsidRPr="00380A6B">
        <w:rPr>
          <w:rFonts w:ascii="Times New Roman" w:hAnsi="Times New Roman" w:cs="Times New Roman"/>
          <w:sz w:val="24"/>
          <w:szCs w:val="24"/>
        </w:rPr>
        <w:t xml:space="preserve">, а также в рамках реализации мероприятий плана внеурочной деятельности. </w:t>
      </w:r>
    </w:p>
    <w:p w:rsidR="004D12C4" w:rsidRPr="00B71F64" w:rsidRDefault="004D12C4"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Профориентация обучающихся осуществляется в рамках предмета «Технология».</w:t>
      </w:r>
    </w:p>
    <w:p w:rsidR="004D12C4" w:rsidRPr="00B71F64" w:rsidRDefault="004D12C4" w:rsidP="00411145">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Изучение тематики национально-регионального содержания осуществляется модульно в рамках общеобразовательных предметов. При формировании учебно-тематических планов рабочих программ педагоги самостоятельно определили наличие необходимости в изучении данного содержания, порядок и время, отведённое на изучение тем с учётом объёма 10% от общего количества часов общеобразовательных предметов по направлениям:</w:t>
      </w:r>
    </w:p>
    <w:tbl>
      <w:tblPr>
        <w:tblStyle w:val="ae"/>
        <w:tblW w:w="8824" w:type="dxa"/>
        <w:tblInd w:w="108" w:type="dxa"/>
        <w:tblLook w:val="04A0" w:firstRow="1" w:lastRow="0" w:firstColumn="1" w:lastColumn="0" w:noHBand="0" w:noVBand="1"/>
      </w:tblPr>
      <w:tblGrid>
        <w:gridCol w:w="5954"/>
        <w:gridCol w:w="2870"/>
      </w:tblGrid>
      <w:tr w:rsidR="00BE5D0F" w:rsidRPr="00B71F64" w:rsidTr="00937824">
        <w:tc>
          <w:tcPr>
            <w:tcW w:w="5954" w:type="dxa"/>
          </w:tcPr>
          <w:p w:rsidR="00BE5D0F" w:rsidRPr="00B71F64" w:rsidRDefault="00BE5D0F" w:rsidP="00411145">
            <w:pPr>
              <w:pStyle w:val="af"/>
              <w:spacing w:line="276" w:lineRule="auto"/>
              <w:ind w:firstLine="426"/>
              <w:jc w:val="both"/>
              <w:rPr>
                <w:sz w:val="24"/>
                <w:szCs w:val="24"/>
              </w:rPr>
            </w:pPr>
            <w:r w:rsidRPr="00B71F64">
              <w:rPr>
                <w:sz w:val="24"/>
                <w:szCs w:val="24"/>
              </w:rPr>
              <w:t>Направление</w:t>
            </w:r>
          </w:p>
        </w:tc>
        <w:tc>
          <w:tcPr>
            <w:tcW w:w="2870" w:type="dxa"/>
          </w:tcPr>
          <w:p w:rsidR="00BE5D0F" w:rsidRPr="00B71F64" w:rsidRDefault="00BE5D0F" w:rsidP="00411145">
            <w:pPr>
              <w:pStyle w:val="af"/>
              <w:spacing w:line="276" w:lineRule="auto"/>
              <w:ind w:firstLine="426"/>
              <w:jc w:val="both"/>
              <w:rPr>
                <w:sz w:val="24"/>
                <w:szCs w:val="24"/>
              </w:rPr>
            </w:pPr>
            <w:r w:rsidRPr="00B71F64">
              <w:rPr>
                <w:sz w:val="24"/>
                <w:szCs w:val="24"/>
              </w:rPr>
              <w:t>Предмет</w:t>
            </w:r>
          </w:p>
        </w:tc>
      </w:tr>
      <w:tr w:rsidR="00BE5D0F" w:rsidRPr="00B71F64" w:rsidTr="00937824">
        <w:tc>
          <w:tcPr>
            <w:tcW w:w="5954" w:type="dxa"/>
            <w:vMerge w:val="restart"/>
          </w:tcPr>
          <w:p w:rsidR="00BE5D0F" w:rsidRDefault="00380A6B" w:rsidP="00411145">
            <w:pPr>
              <w:pStyle w:val="af"/>
              <w:spacing w:line="276" w:lineRule="auto"/>
              <w:ind w:firstLine="426"/>
              <w:jc w:val="both"/>
              <w:rPr>
                <w:sz w:val="24"/>
                <w:szCs w:val="24"/>
              </w:rPr>
            </w:pPr>
            <w:r>
              <w:rPr>
                <w:sz w:val="24"/>
                <w:szCs w:val="24"/>
              </w:rPr>
              <w:t xml:space="preserve">Экология </w:t>
            </w:r>
          </w:p>
          <w:p w:rsidR="00840EEC" w:rsidRDefault="00840EEC" w:rsidP="00411145">
            <w:pPr>
              <w:pStyle w:val="af"/>
              <w:spacing w:line="276" w:lineRule="auto"/>
              <w:ind w:firstLine="426"/>
              <w:jc w:val="both"/>
              <w:rPr>
                <w:sz w:val="24"/>
                <w:szCs w:val="24"/>
              </w:rPr>
            </w:pPr>
          </w:p>
          <w:p w:rsidR="00840EEC" w:rsidRDefault="00840EEC" w:rsidP="00411145">
            <w:pPr>
              <w:pStyle w:val="af"/>
              <w:spacing w:line="276" w:lineRule="auto"/>
              <w:ind w:firstLine="426"/>
              <w:jc w:val="both"/>
              <w:rPr>
                <w:sz w:val="24"/>
                <w:szCs w:val="24"/>
              </w:rPr>
            </w:pPr>
          </w:p>
          <w:p w:rsidR="00840EEC" w:rsidRPr="00B71F64" w:rsidRDefault="00840EEC" w:rsidP="00411145">
            <w:pPr>
              <w:pStyle w:val="af"/>
              <w:spacing w:line="276" w:lineRule="auto"/>
              <w:ind w:firstLine="426"/>
              <w:jc w:val="both"/>
              <w:rPr>
                <w:sz w:val="24"/>
                <w:szCs w:val="24"/>
              </w:rPr>
            </w:pPr>
            <w:r>
              <w:rPr>
                <w:sz w:val="24"/>
                <w:szCs w:val="24"/>
              </w:rPr>
              <w:t xml:space="preserve">Краеведение </w:t>
            </w:r>
          </w:p>
        </w:tc>
        <w:tc>
          <w:tcPr>
            <w:tcW w:w="2870" w:type="dxa"/>
          </w:tcPr>
          <w:p w:rsidR="00BE5D0F" w:rsidRPr="00B71F64" w:rsidRDefault="00BE5D0F" w:rsidP="00411145">
            <w:pPr>
              <w:pStyle w:val="af"/>
              <w:spacing w:line="276" w:lineRule="auto"/>
              <w:ind w:firstLine="426"/>
              <w:jc w:val="both"/>
              <w:rPr>
                <w:sz w:val="24"/>
                <w:szCs w:val="24"/>
              </w:rPr>
            </w:pPr>
            <w:r w:rsidRPr="00B71F64">
              <w:rPr>
                <w:sz w:val="24"/>
                <w:szCs w:val="24"/>
              </w:rPr>
              <w:t>Биология</w:t>
            </w:r>
          </w:p>
        </w:tc>
      </w:tr>
      <w:tr w:rsidR="00BE5D0F" w:rsidRPr="00B71F64" w:rsidTr="00937824">
        <w:tc>
          <w:tcPr>
            <w:tcW w:w="5954" w:type="dxa"/>
            <w:vMerge/>
          </w:tcPr>
          <w:p w:rsidR="00BE5D0F" w:rsidRPr="00B71F64" w:rsidRDefault="00BE5D0F" w:rsidP="00411145">
            <w:pPr>
              <w:pStyle w:val="af"/>
              <w:spacing w:line="276" w:lineRule="auto"/>
              <w:ind w:firstLine="426"/>
              <w:jc w:val="both"/>
              <w:rPr>
                <w:sz w:val="24"/>
                <w:szCs w:val="24"/>
              </w:rPr>
            </w:pPr>
          </w:p>
        </w:tc>
        <w:tc>
          <w:tcPr>
            <w:tcW w:w="2870" w:type="dxa"/>
          </w:tcPr>
          <w:p w:rsidR="00BE5D0F" w:rsidRPr="00B71F64" w:rsidRDefault="00380A6B" w:rsidP="00411145">
            <w:pPr>
              <w:pStyle w:val="af"/>
              <w:spacing w:line="276" w:lineRule="auto"/>
              <w:ind w:firstLine="426"/>
              <w:jc w:val="both"/>
              <w:rPr>
                <w:sz w:val="24"/>
                <w:szCs w:val="24"/>
              </w:rPr>
            </w:pPr>
            <w:r>
              <w:rPr>
                <w:sz w:val="24"/>
                <w:szCs w:val="24"/>
              </w:rPr>
              <w:t xml:space="preserve">География </w:t>
            </w:r>
          </w:p>
        </w:tc>
      </w:tr>
      <w:tr w:rsidR="00BE5D0F" w:rsidRPr="00B71F64" w:rsidTr="00937824">
        <w:trPr>
          <w:trHeight w:val="331"/>
        </w:trPr>
        <w:tc>
          <w:tcPr>
            <w:tcW w:w="5954" w:type="dxa"/>
            <w:vMerge/>
          </w:tcPr>
          <w:p w:rsidR="00BE5D0F" w:rsidRPr="00B71F64" w:rsidRDefault="00BE5D0F" w:rsidP="00411145">
            <w:pPr>
              <w:pStyle w:val="af"/>
              <w:spacing w:line="276" w:lineRule="auto"/>
              <w:ind w:firstLine="426"/>
              <w:jc w:val="both"/>
              <w:rPr>
                <w:sz w:val="24"/>
                <w:szCs w:val="24"/>
              </w:rPr>
            </w:pPr>
          </w:p>
        </w:tc>
        <w:tc>
          <w:tcPr>
            <w:tcW w:w="2870" w:type="dxa"/>
          </w:tcPr>
          <w:p w:rsidR="00840EEC" w:rsidRDefault="00840EEC" w:rsidP="00411145">
            <w:pPr>
              <w:pStyle w:val="af"/>
              <w:spacing w:line="276" w:lineRule="auto"/>
              <w:ind w:firstLine="426"/>
              <w:jc w:val="both"/>
              <w:rPr>
                <w:sz w:val="24"/>
                <w:szCs w:val="24"/>
              </w:rPr>
            </w:pPr>
          </w:p>
          <w:p w:rsidR="00BE5D0F" w:rsidRPr="00B71F64" w:rsidRDefault="00BE5D0F" w:rsidP="00411145">
            <w:pPr>
              <w:pStyle w:val="af"/>
              <w:spacing w:line="276" w:lineRule="auto"/>
              <w:ind w:firstLine="426"/>
              <w:jc w:val="both"/>
              <w:rPr>
                <w:sz w:val="24"/>
                <w:szCs w:val="24"/>
              </w:rPr>
            </w:pPr>
            <w:r w:rsidRPr="00B71F64">
              <w:rPr>
                <w:sz w:val="24"/>
                <w:szCs w:val="24"/>
              </w:rPr>
              <w:t>Музыка</w:t>
            </w:r>
            <w:r w:rsidR="00840EEC">
              <w:rPr>
                <w:sz w:val="24"/>
                <w:szCs w:val="24"/>
              </w:rPr>
              <w:t>, ИЗО</w:t>
            </w:r>
          </w:p>
        </w:tc>
      </w:tr>
    </w:tbl>
    <w:p w:rsidR="004D12C4" w:rsidRPr="00B71F64" w:rsidRDefault="004D12C4" w:rsidP="00411145">
      <w:pPr>
        <w:pStyle w:val="af"/>
        <w:spacing w:line="276" w:lineRule="auto"/>
        <w:ind w:firstLine="426"/>
        <w:jc w:val="both"/>
        <w:rPr>
          <w:rFonts w:ascii="Times New Roman" w:hAnsi="Times New Roman" w:cs="Times New Roman"/>
          <w:b/>
          <w:sz w:val="24"/>
          <w:szCs w:val="24"/>
          <w:u w:val="single"/>
        </w:rPr>
      </w:pPr>
    </w:p>
    <w:p w:rsidR="00A10209" w:rsidRPr="00B71F64" w:rsidRDefault="00A10209" w:rsidP="00411145">
      <w:pPr>
        <w:spacing w:after="0" w:line="240" w:lineRule="auto"/>
        <w:jc w:val="both"/>
        <w:rPr>
          <w:rFonts w:ascii="Times New Roman" w:hAnsi="Times New Roman" w:cs="Times New Roman"/>
          <w:b/>
          <w:sz w:val="24"/>
          <w:szCs w:val="24"/>
          <w:u w:val="single"/>
        </w:rPr>
      </w:pPr>
      <w:r w:rsidRPr="00B71F64">
        <w:rPr>
          <w:rFonts w:ascii="Times New Roman" w:hAnsi="Times New Roman" w:cs="Times New Roman"/>
          <w:b/>
          <w:sz w:val="24"/>
          <w:szCs w:val="24"/>
        </w:rPr>
        <w:t>Внеурочная деятельность</w:t>
      </w:r>
      <w:r w:rsidRPr="00B71F64">
        <w:rPr>
          <w:rFonts w:ascii="Times New Roman" w:hAnsi="Times New Roman" w:cs="Times New Roman"/>
          <w:sz w:val="24"/>
          <w:szCs w:val="24"/>
        </w:rPr>
        <w:t xml:space="preserve"> в соответствии с требованиями Стандарта организуется по основным направлениям развития личности (спортивно-оздоровительное, духовно-нравственное, социальное, общеинтеллектуальное, общекультурное).  Организация занятий по этим направлениям является неотъемлемой частью учебного процесса.  Внеурочная деятельность в рамках ФГОС направлена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5127DC" w:rsidRPr="00937824" w:rsidRDefault="00A10209" w:rsidP="00411145">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Содержание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При организации внеурочной деятельности обучающихся использованы  возможности Дома культуры, МАУ</w:t>
      </w:r>
      <w:r w:rsidR="00411145">
        <w:rPr>
          <w:rFonts w:ascii="Times New Roman" w:hAnsi="Times New Roman" w:cs="Times New Roman"/>
          <w:sz w:val="24"/>
          <w:szCs w:val="24"/>
        </w:rPr>
        <w:t xml:space="preserve"> </w:t>
      </w:r>
      <w:r w:rsidRPr="00B71F64">
        <w:rPr>
          <w:rFonts w:ascii="Times New Roman" w:hAnsi="Times New Roman" w:cs="Times New Roman"/>
          <w:sz w:val="24"/>
          <w:szCs w:val="24"/>
        </w:rPr>
        <w:t>ДО «Центр дополнительного образования Ишимского района», МАУ</w:t>
      </w:r>
      <w:r w:rsidR="00411145">
        <w:rPr>
          <w:rFonts w:ascii="Times New Roman" w:hAnsi="Times New Roman" w:cs="Times New Roman"/>
          <w:sz w:val="24"/>
          <w:szCs w:val="24"/>
        </w:rPr>
        <w:t xml:space="preserve"> </w:t>
      </w:r>
      <w:r w:rsidRPr="00B71F64">
        <w:rPr>
          <w:rFonts w:ascii="Times New Roman" w:hAnsi="Times New Roman" w:cs="Times New Roman"/>
          <w:sz w:val="24"/>
          <w:szCs w:val="24"/>
        </w:rPr>
        <w:t>ДО «Детско-юношеская спортивная школа Ишимского района».</w:t>
      </w:r>
    </w:p>
    <w:p w:rsidR="005127DC" w:rsidRPr="00B71F64" w:rsidRDefault="005127DC" w:rsidP="00411145">
      <w:pPr>
        <w:pStyle w:val="af"/>
        <w:jc w:val="both"/>
        <w:rPr>
          <w:rFonts w:ascii="Times New Roman" w:hAnsi="Times New Roman" w:cs="Times New Roman"/>
          <w:b/>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386"/>
        <w:gridCol w:w="1985"/>
      </w:tblGrid>
      <w:tr w:rsidR="00A10209" w:rsidRPr="00B71F64" w:rsidTr="00937824">
        <w:trPr>
          <w:trHeight w:val="346"/>
        </w:trPr>
        <w:tc>
          <w:tcPr>
            <w:tcW w:w="2660" w:type="dxa"/>
            <w:vMerge w:val="restart"/>
            <w:vAlign w:val="center"/>
          </w:tcPr>
          <w:p w:rsidR="00A10209" w:rsidRPr="00B71F64" w:rsidRDefault="00A10209" w:rsidP="00C340D2">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Направления</w:t>
            </w:r>
          </w:p>
          <w:p w:rsidR="00A10209" w:rsidRPr="00B71F64" w:rsidRDefault="00A10209" w:rsidP="00C340D2">
            <w:pPr>
              <w:pStyle w:val="af"/>
              <w:ind w:firstLine="426"/>
              <w:rPr>
                <w:rFonts w:ascii="Times New Roman" w:hAnsi="Times New Roman" w:cs="Times New Roman"/>
                <w:b/>
                <w:sz w:val="24"/>
                <w:szCs w:val="24"/>
              </w:rPr>
            </w:pPr>
          </w:p>
        </w:tc>
        <w:tc>
          <w:tcPr>
            <w:tcW w:w="5386" w:type="dxa"/>
            <w:vMerge w:val="restart"/>
            <w:vAlign w:val="center"/>
          </w:tcPr>
          <w:p w:rsidR="00A10209" w:rsidRPr="00B71F64" w:rsidRDefault="00A10209" w:rsidP="00937824">
            <w:pPr>
              <w:pStyle w:val="af"/>
              <w:rPr>
                <w:rFonts w:ascii="Times New Roman" w:hAnsi="Times New Roman" w:cs="Times New Roman"/>
                <w:b/>
                <w:sz w:val="24"/>
                <w:szCs w:val="24"/>
              </w:rPr>
            </w:pPr>
            <w:r w:rsidRPr="00B71F64">
              <w:rPr>
                <w:rFonts w:ascii="Times New Roman" w:hAnsi="Times New Roman" w:cs="Times New Roman"/>
                <w:b/>
                <w:sz w:val="24"/>
                <w:szCs w:val="24"/>
              </w:rPr>
              <w:t>Кружки, секции, студии</w:t>
            </w:r>
          </w:p>
        </w:tc>
        <w:tc>
          <w:tcPr>
            <w:tcW w:w="1985" w:type="dxa"/>
          </w:tcPr>
          <w:p w:rsidR="00A10209" w:rsidRPr="00B71F64" w:rsidRDefault="00937824" w:rsidP="00BE5D0F">
            <w:pPr>
              <w:pStyle w:val="af"/>
              <w:ind w:firstLine="426"/>
              <w:rPr>
                <w:rFonts w:ascii="Times New Roman" w:hAnsi="Times New Roman" w:cs="Times New Roman"/>
                <w:b/>
                <w:sz w:val="24"/>
                <w:szCs w:val="24"/>
              </w:rPr>
            </w:pPr>
            <w:r>
              <w:rPr>
                <w:rFonts w:ascii="Times New Roman" w:hAnsi="Times New Roman" w:cs="Times New Roman"/>
                <w:b/>
                <w:sz w:val="24"/>
                <w:szCs w:val="24"/>
              </w:rPr>
              <w:t>Кол-</w:t>
            </w:r>
            <w:r w:rsidR="00A10209" w:rsidRPr="00B71F64">
              <w:rPr>
                <w:rFonts w:ascii="Times New Roman" w:hAnsi="Times New Roman" w:cs="Times New Roman"/>
                <w:b/>
                <w:sz w:val="24"/>
                <w:szCs w:val="24"/>
              </w:rPr>
              <w:t>во часов</w:t>
            </w:r>
            <w:r w:rsidR="00A47B85">
              <w:rPr>
                <w:rFonts w:ascii="Times New Roman" w:hAnsi="Times New Roman" w:cs="Times New Roman"/>
                <w:b/>
                <w:sz w:val="24"/>
                <w:szCs w:val="24"/>
              </w:rPr>
              <w:t xml:space="preserve"> </w:t>
            </w:r>
            <w:r>
              <w:rPr>
                <w:rFonts w:ascii="Times New Roman" w:hAnsi="Times New Roman" w:cs="Times New Roman"/>
                <w:b/>
                <w:sz w:val="24"/>
                <w:szCs w:val="24"/>
              </w:rPr>
              <w:t xml:space="preserve">в </w:t>
            </w:r>
            <w:r w:rsidR="00A10209" w:rsidRPr="00B71F64">
              <w:rPr>
                <w:rFonts w:ascii="Times New Roman" w:hAnsi="Times New Roman" w:cs="Times New Roman"/>
                <w:b/>
                <w:sz w:val="24"/>
                <w:szCs w:val="24"/>
              </w:rPr>
              <w:t>неделю</w:t>
            </w:r>
          </w:p>
        </w:tc>
      </w:tr>
      <w:tr w:rsidR="00A10209" w:rsidRPr="00B71F64" w:rsidTr="00937824">
        <w:trPr>
          <w:trHeight w:val="283"/>
        </w:trPr>
        <w:tc>
          <w:tcPr>
            <w:tcW w:w="2660" w:type="dxa"/>
            <w:vMerge/>
            <w:vAlign w:val="center"/>
          </w:tcPr>
          <w:p w:rsidR="00A10209" w:rsidRPr="00B71F64" w:rsidRDefault="00A10209" w:rsidP="00C340D2">
            <w:pPr>
              <w:pStyle w:val="af"/>
              <w:ind w:firstLine="426"/>
              <w:rPr>
                <w:rFonts w:ascii="Times New Roman" w:hAnsi="Times New Roman" w:cs="Times New Roman"/>
                <w:sz w:val="24"/>
                <w:szCs w:val="24"/>
              </w:rPr>
            </w:pPr>
          </w:p>
        </w:tc>
        <w:tc>
          <w:tcPr>
            <w:tcW w:w="5386" w:type="dxa"/>
            <w:vMerge/>
            <w:vAlign w:val="center"/>
          </w:tcPr>
          <w:p w:rsidR="00A10209" w:rsidRPr="00B71F64" w:rsidRDefault="00A10209" w:rsidP="00C340D2">
            <w:pPr>
              <w:pStyle w:val="af"/>
              <w:ind w:firstLine="426"/>
              <w:rPr>
                <w:rFonts w:ascii="Times New Roman" w:hAnsi="Times New Roman" w:cs="Times New Roman"/>
                <w:sz w:val="24"/>
                <w:szCs w:val="24"/>
              </w:rPr>
            </w:pPr>
          </w:p>
        </w:tc>
        <w:tc>
          <w:tcPr>
            <w:tcW w:w="1985" w:type="dxa"/>
          </w:tcPr>
          <w:p w:rsidR="00A10209" w:rsidRPr="00B71F64" w:rsidRDefault="00A10209" w:rsidP="00BE5D0F">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5класс</w:t>
            </w:r>
          </w:p>
        </w:tc>
      </w:tr>
      <w:tr w:rsidR="00A10209" w:rsidRPr="00B71F64" w:rsidTr="00937824">
        <w:trPr>
          <w:trHeight w:val="472"/>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 xml:space="preserve">Спортивно-оздоровительное </w:t>
            </w:r>
          </w:p>
        </w:tc>
        <w:tc>
          <w:tcPr>
            <w:tcW w:w="5386" w:type="dxa"/>
          </w:tcPr>
          <w:p w:rsidR="00A10209" w:rsidRDefault="003C7B16" w:rsidP="005127DC">
            <w:pPr>
              <w:pStyle w:val="af"/>
              <w:rPr>
                <w:rFonts w:ascii="Times New Roman" w:hAnsi="Times New Roman" w:cs="Times New Roman"/>
                <w:sz w:val="24"/>
                <w:szCs w:val="24"/>
              </w:rPr>
            </w:pPr>
            <w:r>
              <w:rPr>
                <w:rFonts w:ascii="Times New Roman" w:hAnsi="Times New Roman" w:cs="Times New Roman"/>
                <w:sz w:val="24"/>
                <w:szCs w:val="24"/>
              </w:rPr>
              <w:t>Секция «Подвижные игры</w:t>
            </w:r>
            <w:r w:rsidR="005127DC">
              <w:rPr>
                <w:rFonts w:ascii="Times New Roman" w:hAnsi="Times New Roman" w:cs="Times New Roman"/>
                <w:sz w:val="24"/>
                <w:szCs w:val="24"/>
              </w:rPr>
              <w:t xml:space="preserve">» </w:t>
            </w:r>
            <w:r w:rsidR="00A10209" w:rsidRPr="00B71F64">
              <w:rPr>
                <w:rFonts w:ascii="Times New Roman" w:hAnsi="Times New Roman" w:cs="Times New Roman"/>
                <w:sz w:val="24"/>
                <w:szCs w:val="24"/>
              </w:rPr>
              <w:t>программа учителя</w:t>
            </w:r>
          </w:p>
          <w:p w:rsidR="003C7B16" w:rsidRPr="00B71F64" w:rsidRDefault="003C7B16" w:rsidP="005127DC">
            <w:pPr>
              <w:pStyle w:val="af"/>
              <w:rPr>
                <w:rFonts w:ascii="Times New Roman" w:hAnsi="Times New Roman" w:cs="Times New Roman"/>
                <w:sz w:val="24"/>
                <w:szCs w:val="24"/>
              </w:rPr>
            </w:pPr>
          </w:p>
        </w:tc>
        <w:tc>
          <w:tcPr>
            <w:tcW w:w="1985" w:type="dxa"/>
            <w:vAlign w:val="center"/>
          </w:tcPr>
          <w:p w:rsidR="003C7B16" w:rsidRPr="00B71F64" w:rsidRDefault="003D4B6E" w:rsidP="003D4B6E">
            <w:pPr>
              <w:pStyle w:val="af"/>
              <w:jc w:val="center"/>
              <w:rPr>
                <w:rFonts w:ascii="Times New Roman" w:hAnsi="Times New Roman" w:cs="Times New Roman"/>
                <w:sz w:val="24"/>
                <w:szCs w:val="24"/>
              </w:rPr>
            </w:pPr>
            <w:r>
              <w:rPr>
                <w:rFonts w:ascii="Times New Roman" w:hAnsi="Times New Roman" w:cs="Times New Roman"/>
                <w:sz w:val="24"/>
                <w:szCs w:val="24"/>
              </w:rPr>
              <w:t>2</w:t>
            </w:r>
          </w:p>
        </w:tc>
      </w:tr>
      <w:tr w:rsidR="00A10209" w:rsidRPr="00B71F64" w:rsidTr="00937824">
        <w:trPr>
          <w:trHeight w:val="275"/>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Духовно-нравственное</w:t>
            </w:r>
          </w:p>
        </w:tc>
        <w:tc>
          <w:tcPr>
            <w:tcW w:w="5386" w:type="dxa"/>
          </w:tcPr>
          <w:p w:rsidR="003D4B6E" w:rsidRPr="00B71F64" w:rsidRDefault="003D4B6E" w:rsidP="003D4B6E">
            <w:pPr>
              <w:pStyle w:val="af"/>
              <w:rPr>
                <w:rFonts w:ascii="Times New Roman" w:hAnsi="Times New Roman" w:cs="Times New Roman"/>
                <w:sz w:val="24"/>
                <w:szCs w:val="24"/>
              </w:rPr>
            </w:pPr>
            <w:r>
              <w:rPr>
                <w:rFonts w:ascii="Times New Roman" w:hAnsi="Times New Roman" w:cs="Times New Roman"/>
                <w:sz w:val="24"/>
                <w:szCs w:val="24"/>
              </w:rPr>
              <w:t>Кружок  «Мой край</w:t>
            </w:r>
            <w:r w:rsidRPr="00B71F64">
              <w:rPr>
                <w:rFonts w:ascii="Times New Roman" w:hAnsi="Times New Roman" w:cs="Times New Roman"/>
                <w:sz w:val="24"/>
                <w:szCs w:val="24"/>
              </w:rPr>
              <w:t>» программа учителя</w:t>
            </w:r>
          </w:p>
          <w:p w:rsidR="00A10209" w:rsidRPr="00B71F64" w:rsidRDefault="00A10209" w:rsidP="003D4B6E">
            <w:pPr>
              <w:pStyle w:val="af"/>
              <w:rPr>
                <w:rFonts w:ascii="Times New Roman" w:hAnsi="Times New Roman" w:cs="Times New Roman"/>
                <w:sz w:val="24"/>
                <w:szCs w:val="24"/>
              </w:rPr>
            </w:pPr>
          </w:p>
        </w:tc>
        <w:tc>
          <w:tcPr>
            <w:tcW w:w="1985" w:type="dxa"/>
          </w:tcPr>
          <w:p w:rsidR="00A10209" w:rsidRPr="00B71F64" w:rsidRDefault="003D4B6E" w:rsidP="005127DC">
            <w:pPr>
              <w:pStyle w:val="af"/>
              <w:ind w:firstLine="426"/>
              <w:jc w:val="center"/>
              <w:rPr>
                <w:rFonts w:ascii="Times New Roman" w:hAnsi="Times New Roman" w:cs="Times New Roman"/>
                <w:sz w:val="24"/>
                <w:szCs w:val="24"/>
              </w:rPr>
            </w:pPr>
            <w:r>
              <w:rPr>
                <w:rFonts w:ascii="Times New Roman" w:hAnsi="Times New Roman" w:cs="Times New Roman"/>
                <w:sz w:val="24"/>
                <w:szCs w:val="24"/>
              </w:rPr>
              <w:t>2</w:t>
            </w:r>
          </w:p>
          <w:p w:rsidR="00A10209" w:rsidRPr="00B71F64" w:rsidRDefault="00A10209" w:rsidP="005127DC">
            <w:pPr>
              <w:pStyle w:val="af"/>
              <w:jc w:val="center"/>
              <w:rPr>
                <w:rFonts w:ascii="Times New Roman" w:hAnsi="Times New Roman" w:cs="Times New Roman"/>
                <w:sz w:val="24"/>
                <w:szCs w:val="24"/>
              </w:rPr>
            </w:pPr>
          </w:p>
        </w:tc>
      </w:tr>
      <w:tr w:rsidR="00A10209" w:rsidRPr="00B71F64" w:rsidTr="00937824">
        <w:trPr>
          <w:trHeight w:val="470"/>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Общеинтеллектуальное</w:t>
            </w:r>
          </w:p>
        </w:tc>
        <w:tc>
          <w:tcPr>
            <w:tcW w:w="5386" w:type="dxa"/>
          </w:tcPr>
          <w:p w:rsidR="003C7B16" w:rsidRPr="00B71F64" w:rsidRDefault="00A10209" w:rsidP="003D4B6E">
            <w:pPr>
              <w:pStyle w:val="af"/>
              <w:rPr>
                <w:rFonts w:ascii="Times New Roman" w:hAnsi="Times New Roman" w:cs="Times New Roman"/>
                <w:sz w:val="24"/>
                <w:szCs w:val="24"/>
              </w:rPr>
            </w:pPr>
            <w:r w:rsidRPr="00B71F64">
              <w:rPr>
                <w:rFonts w:ascii="Times New Roman" w:hAnsi="Times New Roman" w:cs="Times New Roman"/>
                <w:sz w:val="24"/>
                <w:szCs w:val="24"/>
              </w:rPr>
              <w:t xml:space="preserve"> Кружок «</w:t>
            </w:r>
            <w:r w:rsidR="003D4B6E">
              <w:rPr>
                <w:rFonts w:ascii="Times New Roman" w:hAnsi="Times New Roman" w:cs="Times New Roman"/>
                <w:sz w:val="24"/>
                <w:szCs w:val="24"/>
              </w:rPr>
              <w:t>Хочу всё знать»</w:t>
            </w:r>
            <w:r w:rsidRPr="00B71F64">
              <w:rPr>
                <w:rFonts w:ascii="Times New Roman" w:hAnsi="Times New Roman" w:cs="Times New Roman"/>
                <w:sz w:val="24"/>
                <w:szCs w:val="24"/>
              </w:rPr>
              <w:t xml:space="preserve"> программа учителя</w:t>
            </w:r>
          </w:p>
        </w:tc>
        <w:tc>
          <w:tcPr>
            <w:tcW w:w="1985" w:type="dxa"/>
          </w:tcPr>
          <w:p w:rsidR="00A10209" w:rsidRDefault="003C7B16" w:rsidP="005127DC">
            <w:pPr>
              <w:pStyle w:val="af"/>
              <w:ind w:firstLine="426"/>
              <w:jc w:val="center"/>
              <w:rPr>
                <w:rFonts w:ascii="Times New Roman" w:hAnsi="Times New Roman" w:cs="Times New Roman"/>
                <w:sz w:val="24"/>
                <w:szCs w:val="24"/>
              </w:rPr>
            </w:pPr>
            <w:r>
              <w:rPr>
                <w:rFonts w:ascii="Times New Roman" w:hAnsi="Times New Roman" w:cs="Times New Roman"/>
                <w:sz w:val="24"/>
                <w:szCs w:val="24"/>
              </w:rPr>
              <w:t>1</w:t>
            </w:r>
          </w:p>
          <w:p w:rsidR="003C7B16" w:rsidRPr="00B71F64" w:rsidRDefault="003C7B16" w:rsidP="005127DC">
            <w:pPr>
              <w:pStyle w:val="af"/>
              <w:ind w:firstLine="426"/>
              <w:jc w:val="center"/>
              <w:rPr>
                <w:rFonts w:ascii="Times New Roman" w:hAnsi="Times New Roman" w:cs="Times New Roman"/>
                <w:sz w:val="24"/>
                <w:szCs w:val="24"/>
              </w:rPr>
            </w:pPr>
          </w:p>
        </w:tc>
      </w:tr>
      <w:tr w:rsidR="00A10209" w:rsidRPr="00B71F64" w:rsidTr="00937824">
        <w:trPr>
          <w:trHeight w:val="274"/>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 xml:space="preserve">Общекультурное </w:t>
            </w:r>
          </w:p>
        </w:tc>
        <w:tc>
          <w:tcPr>
            <w:tcW w:w="5386" w:type="dxa"/>
          </w:tcPr>
          <w:p w:rsidR="003D4B6E" w:rsidRPr="00B71F64" w:rsidRDefault="003D4B6E" w:rsidP="003D4B6E">
            <w:pPr>
              <w:pStyle w:val="af"/>
              <w:rPr>
                <w:rFonts w:ascii="Times New Roman" w:hAnsi="Times New Roman" w:cs="Times New Roman"/>
                <w:sz w:val="24"/>
                <w:szCs w:val="24"/>
              </w:rPr>
            </w:pPr>
            <w:r>
              <w:rPr>
                <w:rFonts w:ascii="Times New Roman" w:hAnsi="Times New Roman" w:cs="Times New Roman"/>
                <w:sz w:val="24"/>
                <w:szCs w:val="24"/>
              </w:rPr>
              <w:t>Кружок  «Живое слово</w:t>
            </w:r>
            <w:r w:rsidRPr="00B71F64">
              <w:rPr>
                <w:rFonts w:ascii="Times New Roman" w:hAnsi="Times New Roman" w:cs="Times New Roman"/>
                <w:sz w:val="24"/>
                <w:szCs w:val="24"/>
              </w:rPr>
              <w:t>» программа учителя</w:t>
            </w:r>
          </w:p>
          <w:p w:rsidR="00A10209" w:rsidRPr="00B71F64" w:rsidRDefault="00A10209" w:rsidP="005127DC">
            <w:pPr>
              <w:pStyle w:val="af"/>
              <w:rPr>
                <w:rFonts w:ascii="Times New Roman" w:hAnsi="Times New Roman" w:cs="Times New Roman"/>
                <w:sz w:val="24"/>
                <w:szCs w:val="24"/>
              </w:rPr>
            </w:pPr>
          </w:p>
        </w:tc>
        <w:tc>
          <w:tcPr>
            <w:tcW w:w="1985" w:type="dxa"/>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1</w:t>
            </w:r>
          </w:p>
        </w:tc>
      </w:tr>
      <w:tr w:rsidR="00A10209" w:rsidRPr="00B71F64" w:rsidTr="00937824">
        <w:trPr>
          <w:trHeight w:val="268"/>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Социальное</w:t>
            </w:r>
          </w:p>
        </w:tc>
        <w:tc>
          <w:tcPr>
            <w:tcW w:w="5386" w:type="dxa"/>
          </w:tcPr>
          <w:p w:rsidR="00A10209" w:rsidRPr="00B71F64" w:rsidRDefault="005127DC" w:rsidP="003C7B16">
            <w:pPr>
              <w:pStyle w:val="af"/>
              <w:rPr>
                <w:rFonts w:ascii="Times New Roman" w:hAnsi="Times New Roman" w:cs="Times New Roman"/>
                <w:sz w:val="24"/>
                <w:szCs w:val="24"/>
              </w:rPr>
            </w:pPr>
            <w:r>
              <w:rPr>
                <w:rFonts w:ascii="Times New Roman" w:hAnsi="Times New Roman" w:cs="Times New Roman"/>
                <w:sz w:val="24"/>
                <w:szCs w:val="24"/>
              </w:rPr>
              <w:t>Кружок «</w:t>
            </w:r>
            <w:r w:rsidR="003C7B16">
              <w:rPr>
                <w:rFonts w:ascii="Times New Roman" w:hAnsi="Times New Roman" w:cs="Times New Roman"/>
                <w:sz w:val="24"/>
                <w:szCs w:val="24"/>
              </w:rPr>
              <w:t>Пчёлка</w:t>
            </w:r>
            <w:r>
              <w:rPr>
                <w:rFonts w:ascii="Times New Roman" w:hAnsi="Times New Roman" w:cs="Times New Roman"/>
                <w:sz w:val="24"/>
                <w:szCs w:val="24"/>
              </w:rPr>
              <w:t xml:space="preserve">» </w:t>
            </w:r>
            <w:r w:rsidR="00A10209" w:rsidRPr="00B71F64">
              <w:rPr>
                <w:rFonts w:ascii="Times New Roman" w:hAnsi="Times New Roman" w:cs="Times New Roman"/>
                <w:sz w:val="24"/>
                <w:szCs w:val="24"/>
              </w:rPr>
              <w:t>программа учителя</w:t>
            </w:r>
          </w:p>
        </w:tc>
        <w:tc>
          <w:tcPr>
            <w:tcW w:w="1985" w:type="dxa"/>
          </w:tcPr>
          <w:p w:rsidR="00A10209" w:rsidRPr="00B71F64" w:rsidRDefault="003D4B6E" w:rsidP="005127DC">
            <w:pPr>
              <w:pStyle w:val="af"/>
              <w:ind w:firstLine="426"/>
              <w:jc w:val="center"/>
              <w:rPr>
                <w:rFonts w:ascii="Times New Roman" w:hAnsi="Times New Roman" w:cs="Times New Roman"/>
                <w:sz w:val="24"/>
                <w:szCs w:val="24"/>
              </w:rPr>
            </w:pPr>
            <w:r>
              <w:rPr>
                <w:rFonts w:ascii="Times New Roman" w:hAnsi="Times New Roman" w:cs="Times New Roman"/>
                <w:sz w:val="24"/>
                <w:szCs w:val="24"/>
              </w:rPr>
              <w:t>2</w:t>
            </w:r>
          </w:p>
        </w:tc>
      </w:tr>
      <w:tr w:rsidR="00A10209" w:rsidRPr="00B71F64" w:rsidTr="00937824">
        <w:trPr>
          <w:trHeight w:val="461"/>
        </w:trPr>
        <w:tc>
          <w:tcPr>
            <w:tcW w:w="2660" w:type="dxa"/>
          </w:tcPr>
          <w:p w:rsidR="00A10209" w:rsidRPr="00B71F64" w:rsidRDefault="00A10209" w:rsidP="00C340D2">
            <w:pPr>
              <w:pStyle w:val="af"/>
              <w:ind w:firstLine="426"/>
              <w:rPr>
                <w:rFonts w:ascii="Times New Roman" w:hAnsi="Times New Roman" w:cs="Times New Roman"/>
                <w:sz w:val="24"/>
                <w:szCs w:val="24"/>
              </w:rPr>
            </w:pPr>
          </w:p>
        </w:tc>
        <w:tc>
          <w:tcPr>
            <w:tcW w:w="5386" w:type="dxa"/>
          </w:tcPr>
          <w:p w:rsidR="00A10209" w:rsidRPr="00B71F64" w:rsidRDefault="00A10209" w:rsidP="00C340D2">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Итого объём внеурочной деятельности при 5-дневной учебной неделе</w:t>
            </w:r>
          </w:p>
        </w:tc>
        <w:tc>
          <w:tcPr>
            <w:tcW w:w="1985" w:type="dxa"/>
          </w:tcPr>
          <w:p w:rsidR="00A10209" w:rsidRPr="00B71F64" w:rsidRDefault="003C7B16" w:rsidP="005127DC">
            <w:pPr>
              <w:pStyle w:val="af"/>
              <w:ind w:firstLine="426"/>
              <w:jc w:val="center"/>
              <w:rPr>
                <w:rFonts w:ascii="Times New Roman" w:hAnsi="Times New Roman" w:cs="Times New Roman"/>
                <w:b/>
                <w:sz w:val="24"/>
                <w:szCs w:val="24"/>
              </w:rPr>
            </w:pPr>
            <w:r>
              <w:rPr>
                <w:rFonts w:ascii="Times New Roman" w:hAnsi="Times New Roman" w:cs="Times New Roman"/>
                <w:b/>
                <w:sz w:val="24"/>
                <w:szCs w:val="24"/>
              </w:rPr>
              <w:t>8</w:t>
            </w:r>
          </w:p>
        </w:tc>
      </w:tr>
    </w:tbl>
    <w:p w:rsidR="009C5455" w:rsidRPr="00B71F64" w:rsidRDefault="009C5455" w:rsidP="00C340D2">
      <w:pPr>
        <w:pStyle w:val="af"/>
        <w:jc w:val="both"/>
        <w:rPr>
          <w:rFonts w:ascii="Times New Roman" w:hAnsi="Times New Roman" w:cs="Times New Roman"/>
          <w:sz w:val="24"/>
          <w:szCs w:val="24"/>
        </w:rPr>
      </w:pPr>
    </w:p>
    <w:p w:rsidR="009C5455" w:rsidRPr="00B71F64" w:rsidRDefault="009C5455" w:rsidP="00C340D2">
      <w:pPr>
        <w:pStyle w:val="af"/>
        <w:ind w:firstLine="426"/>
        <w:jc w:val="center"/>
        <w:rPr>
          <w:rFonts w:ascii="Times New Roman" w:hAnsi="Times New Roman" w:cs="Times New Roman"/>
          <w:b/>
          <w:sz w:val="24"/>
          <w:szCs w:val="24"/>
          <w:u w:val="single"/>
        </w:rPr>
      </w:pPr>
      <w:r w:rsidRPr="00B71F64">
        <w:rPr>
          <w:rFonts w:ascii="Times New Roman" w:hAnsi="Times New Roman" w:cs="Times New Roman"/>
          <w:b/>
          <w:sz w:val="24"/>
          <w:szCs w:val="24"/>
          <w:u w:val="single"/>
        </w:rPr>
        <w:lastRenderedPageBreak/>
        <w:t>Основное общее образование.</w:t>
      </w:r>
    </w:p>
    <w:tbl>
      <w:tblPr>
        <w:tblW w:w="10479" w:type="dxa"/>
        <w:tblInd w:w="-34" w:type="dxa"/>
        <w:tblLayout w:type="fixed"/>
        <w:tblLook w:val="04A0" w:firstRow="1" w:lastRow="0" w:firstColumn="1" w:lastColumn="0" w:noHBand="0" w:noVBand="1"/>
      </w:tblPr>
      <w:tblGrid>
        <w:gridCol w:w="426"/>
        <w:gridCol w:w="3118"/>
        <w:gridCol w:w="3686"/>
        <w:gridCol w:w="2267"/>
        <w:gridCol w:w="982"/>
      </w:tblGrid>
      <w:tr w:rsidR="009C5455" w:rsidRPr="00B71F64" w:rsidTr="00380A6B">
        <w:trPr>
          <w:gridAfter w:val="1"/>
          <w:wAfter w:w="982" w:type="dxa"/>
          <w:trHeight w:val="360"/>
        </w:trPr>
        <w:tc>
          <w:tcPr>
            <w:tcW w:w="9497" w:type="dxa"/>
            <w:gridSpan w:val="4"/>
            <w:tcBorders>
              <w:top w:val="nil"/>
              <w:left w:val="nil"/>
              <w:bottom w:val="single" w:sz="4" w:space="0" w:color="auto"/>
              <w:right w:val="nil"/>
            </w:tcBorders>
            <w:noWrap/>
            <w:vAlign w:val="bottom"/>
            <w:hideMark/>
          </w:tcPr>
          <w:p w:rsidR="009C5455" w:rsidRPr="00B71F64" w:rsidRDefault="009C5455" w:rsidP="00380A6B">
            <w:pPr>
              <w:pStyle w:val="af"/>
              <w:ind w:firstLine="426"/>
              <w:jc w:val="center"/>
              <w:rPr>
                <w:rFonts w:ascii="Times New Roman" w:hAnsi="Times New Roman" w:cs="Times New Roman"/>
                <w:b/>
                <w:sz w:val="24"/>
                <w:szCs w:val="24"/>
              </w:rPr>
            </w:pPr>
            <w:r w:rsidRPr="00B71F64">
              <w:rPr>
                <w:rFonts w:ascii="Times New Roman" w:hAnsi="Times New Roman" w:cs="Times New Roman"/>
                <w:b/>
                <w:sz w:val="24"/>
                <w:szCs w:val="24"/>
              </w:rPr>
              <w:t xml:space="preserve">Учебный план для </w:t>
            </w:r>
            <w:r w:rsidR="004D12C4" w:rsidRPr="00B71F64">
              <w:rPr>
                <w:rFonts w:ascii="Times New Roman" w:hAnsi="Times New Roman" w:cs="Times New Roman"/>
                <w:b/>
                <w:sz w:val="24"/>
                <w:szCs w:val="24"/>
              </w:rPr>
              <w:t>V класса</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blHeader/>
        </w:trPr>
        <w:tc>
          <w:tcPr>
            <w:tcW w:w="3118"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jc w:val="center"/>
              <w:rPr>
                <w:rFonts w:ascii="Times New Roman" w:eastAsia="Times New Roman" w:hAnsi="Times New Roman" w:cs="Times New Roman"/>
                <w:b/>
              </w:rPr>
            </w:pPr>
            <w:r w:rsidRPr="00380A6B">
              <w:rPr>
                <w:rFonts w:ascii="Times New Roman" w:eastAsia="Times New Roman" w:hAnsi="Times New Roman" w:cs="Times New Roman"/>
                <w:b/>
              </w:rPr>
              <w:t>Предметные области</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jc w:val="center"/>
              <w:rPr>
                <w:rFonts w:ascii="Times New Roman" w:eastAsia="Times New Roman" w:hAnsi="Times New Roman" w:cs="Times New Roman"/>
                <w:b/>
              </w:rPr>
            </w:pPr>
            <w:r w:rsidRPr="00380A6B">
              <w:rPr>
                <w:rFonts w:ascii="Times New Roman" w:eastAsia="Times New Roman" w:hAnsi="Times New Roman" w:cs="Times New Roman"/>
                <w:b/>
              </w:rPr>
              <w:t>Учебные предметы</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jc w:val="center"/>
              <w:rPr>
                <w:rFonts w:ascii="Times New Roman" w:eastAsia="Times New Roman" w:hAnsi="Times New Roman" w:cs="Times New Roman"/>
                <w:b/>
              </w:rPr>
            </w:pPr>
            <w:r w:rsidRPr="00380A6B">
              <w:rPr>
                <w:rFonts w:ascii="Times New Roman" w:eastAsia="Times New Roman" w:hAnsi="Times New Roman" w:cs="Times New Roman"/>
                <w:b/>
              </w:rPr>
              <w:t>Количество часов в неделю</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i/>
              </w:rPr>
              <w:t>филология*</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русский язык</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5</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литература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3</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иностранный язык (английский)</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3</w:t>
            </w:r>
          </w:p>
        </w:tc>
      </w:tr>
      <w:tr w:rsidR="00380A6B" w:rsidRPr="00F5342C"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второй иностранный язык (немецкий)</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2</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i/>
              </w:rPr>
              <w:t>математика и информатика</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математика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5</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алгебра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ind w:firstLine="34"/>
              <w:rPr>
                <w:rFonts w:ascii="Times New Roman" w:eastAsia="Times New Roman" w:hAnsi="Times New Roman" w:cs="Times New Roman"/>
              </w:rPr>
            </w:pPr>
            <w:r w:rsidRPr="00380A6B">
              <w:rPr>
                <w:rFonts w:ascii="Times New Roman" w:eastAsia="Times New Roman" w:hAnsi="Times New Roman" w:cs="Times New Roman"/>
              </w:rPr>
              <w:t>геометрия</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информатика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i/>
              </w:rPr>
            </w:pPr>
            <w:r w:rsidRPr="00380A6B">
              <w:rPr>
                <w:rFonts w:ascii="Times New Roman" w:eastAsia="Times New Roman" w:hAnsi="Times New Roman" w:cs="Times New Roman"/>
                <w:i/>
              </w:rPr>
              <w:t>общественно научные предметы*</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всеобщая история</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2</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i/>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обществознание</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i/>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география</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1</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strike/>
              </w:rPr>
            </w:pPr>
            <w:r w:rsidRPr="00380A6B">
              <w:rPr>
                <w:rFonts w:ascii="Times New Roman" w:eastAsia="Times New Roman" w:hAnsi="Times New Roman" w:cs="Times New Roman"/>
                <w:i/>
              </w:rPr>
              <w:t>естественнонаучные предметы</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физика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strike/>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биология</w:t>
            </w:r>
          </w:p>
        </w:tc>
        <w:tc>
          <w:tcPr>
            <w:tcW w:w="32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1</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strike/>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химия</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i/>
              </w:rPr>
              <w:t>искусство*</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изобразительное искусство</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1</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музыка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1</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i/>
              </w:rPr>
              <w:t>технология</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технология</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2</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val="restart"/>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i/>
              </w:rPr>
              <w:t>физическая культура и основы безопасности жизнедеятельности</w:t>
            </w: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физическая культура</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3</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3118" w:type="dxa"/>
            <w:vMerge/>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rPr>
                <w:rFonts w:ascii="Times New Roman" w:eastAsia="Times New Roman" w:hAnsi="Times New Roman" w:cs="Times New Roman"/>
              </w:rPr>
            </w:pPr>
            <w:r w:rsidRPr="00380A6B">
              <w:rPr>
                <w:rFonts w:ascii="Times New Roman" w:eastAsia="Times New Roman" w:hAnsi="Times New Roman" w:cs="Times New Roman"/>
              </w:rPr>
              <w:t>основы безопасности жизнедеятельности</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6804"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right"/>
              <w:rPr>
                <w:rFonts w:ascii="Times New Roman" w:eastAsia="Times New Roman" w:hAnsi="Times New Roman" w:cs="Times New Roman"/>
              </w:rPr>
            </w:pPr>
            <w:r w:rsidRPr="00380A6B">
              <w:rPr>
                <w:rFonts w:ascii="Times New Roman" w:eastAsia="Times New Roman" w:hAnsi="Times New Roman" w:cs="Times New Roman"/>
                <w:b/>
              </w:rPr>
              <w:t>ИТОГО</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b/>
              </w:rPr>
            </w:pPr>
            <w:r w:rsidRPr="00380A6B">
              <w:rPr>
                <w:rFonts w:ascii="Times New Roman" w:eastAsia="Times New Roman" w:hAnsi="Times New Roman" w:cs="Times New Roman"/>
                <w:b/>
              </w:rPr>
              <w:t>29</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10053" w:type="dxa"/>
            <w:gridSpan w:val="4"/>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contextualSpacing/>
              <w:jc w:val="center"/>
              <w:rPr>
                <w:rFonts w:ascii="Times New Roman" w:eastAsia="Times New Roman" w:hAnsi="Times New Roman" w:cs="Times New Roman"/>
              </w:rPr>
            </w:pPr>
            <w:r w:rsidRPr="00380A6B">
              <w:rPr>
                <w:rFonts w:ascii="Times New Roman" w:eastAsia="Times New Roman" w:hAnsi="Times New Roman" w:cs="Times New Roman"/>
                <w:b/>
                <w:bCs/>
                <w:i/>
                <w:iCs/>
                <w:color w:val="000000"/>
              </w:rPr>
              <w:t>Вариативная часть</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Height w:val="669"/>
        </w:trPr>
        <w:tc>
          <w:tcPr>
            <w:tcW w:w="6804" w:type="dxa"/>
            <w:gridSpan w:val="2"/>
            <w:tcBorders>
              <w:top w:val="single" w:sz="4" w:space="0" w:color="auto"/>
              <w:left w:val="single" w:sz="4" w:space="0" w:color="auto"/>
              <w:bottom w:val="single" w:sz="4" w:space="0" w:color="auto"/>
              <w:right w:val="single" w:sz="4" w:space="0" w:color="auto"/>
            </w:tcBorders>
            <w:vAlign w:val="center"/>
          </w:tcPr>
          <w:p w:rsidR="00380A6B" w:rsidRPr="00380A6B" w:rsidRDefault="00380A6B" w:rsidP="00380A6B">
            <w:pPr>
              <w:spacing w:after="0"/>
              <w:jc w:val="both"/>
              <w:rPr>
                <w:rFonts w:ascii="Times New Roman" w:eastAsia="Times New Roman" w:hAnsi="Times New Roman" w:cs="Times New Roman"/>
                <w:iCs/>
                <w:color w:val="000000"/>
              </w:rPr>
            </w:pPr>
            <w:r w:rsidRPr="00380A6B">
              <w:rPr>
                <w:rFonts w:ascii="Times New Roman" w:eastAsia="Times New Roman" w:hAnsi="Times New Roman" w:cs="Times New Roman"/>
                <w:iCs/>
                <w:color w:val="000000"/>
              </w:rPr>
              <w:t>Предметный курс:</w:t>
            </w:r>
          </w:p>
          <w:p w:rsidR="00380A6B" w:rsidRPr="00380A6B" w:rsidRDefault="00380A6B" w:rsidP="00380A6B">
            <w:pPr>
              <w:pStyle w:val="aa"/>
              <w:numPr>
                <w:ilvl w:val="0"/>
                <w:numId w:val="37"/>
              </w:numPr>
              <w:spacing w:after="0"/>
              <w:jc w:val="both"/>
              <w:rPr>
                <w:rFonts w:ascii="Times New Roman" w:eastAsia="Times New Roman" w:hAnsi="Times New Roman" w:cs="Times New Roman"/>
                <w:iCs/>
                <w:color w:val="000000"/>
              </w:rPr>
            </w:pPr>
            <w:r w:rsidRPr="00380A6B">
              <w:rPr>
                <w:rFonts w:ascii="Times New Roman" w:eastAsia="Times New Roman" w:hAnsi="Times New Roman" w:cs="Times New Roman"/>
                <w:iCs/>
                <w:color w:val="000000"/>
              </w:rPr>
              <w:t>Обществознание</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rPr>
            </w:pPr>
          </w:p>
          <w:p w:rsidR="00380A6B" w:rsidRPr="00380A6B" w:rsidRDefault="00380A6B" w:rsidP="00380A6B">
            <w:pPr>
              <w:spacing w:after="0"/>
              <w:jc w:val="center"/>
              <w:rPr>
                <w:rFonts w:ascii="Times New Roman" w:eastAsia="Times New Roman" w:hAnsi="Times New Roman" w:cs="Times New Roman"/>
              </w:rPr>
            </w:pPr>
            <w:r w:rsidRPr="00380A6B">
              <w:rPr>
                <w:rFonts w:ascii="Times New Roman" w:eastAsia="Times New Roman" w:hAnsi="Times New Roman" w:cs="Times New Roman"/>
              </w:rPr>
              <w:t>1</w:t>
            </w:r>
          </w:p>
        </w:tc>
      </w:tr>
      <w:tr w:rsidR="00380A6B" w:rsidRPr="00C20AA3" w:rsidTr="0038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26" w:type="dxa"/>
        </w:trPr>
        <w:tc>
          <w:tcPr>
            <w:tcW w:w="6804"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right"/>
              <w:rPr>
                <w:rFonts w:ascii="Times New Roman" w:eastAsia="Times New Roman" w:hAnsi="Times New Roman" w:cs="Times New Roman"/>
              </w:rPr>
            </w:pPr>
            <w:r w:rsidRPr="00380A6B">
              <w:rPr>
                <w:rFonts w:ascii="Times New Roman" w:eastAsia="Times New Roman" w:hAnsi="Times New Roman" w:cs="Times New Roman"/>
                <w:b/>
              </w:rPr>
              <w:t>ИТОГО</w:t>
            </w:r>
          </w:p>
        </w:tc>
        <w:tc>
          <w:tcPr>
            <w:tcW w:w="3249" w:type="dxa"/>
            <w:gridSpan w:val="2"/>
            <w:tcBorders>
              <w:top w:val="single" w:sz="4" w:space="0" w:color="auto"/>
              <w:left w:val="single" w:sz="4" w:space="0" w:color="auto"/>
              <w:bottom w:val="single" w:sz="4" w:space="0" w:color="auto"/>
              <w:right w:val="single" w:sz="4" w:space="0" w:color="auto"/>
            </w:tcBorders>
          </w:tcPr>
          <w:p w:rsidR="00380A6B" w:rsidRPr="00380A6B" w:rsidRDefault="00380A6B" w:rsidP="00380A6B">
            <w:pPr>
              <w:spacing w:after="0"/>
              <w:jc w:val="center"/>
              <w:rPr>
                <w:rFonts w:ascii="Times New Roman" w:eastAsia="Times New Roman" w:hAnsi="Times New Roman" w:cs="Times New Roman"/>
                <w:b/>
              </w:rPr>
            </w:pPr>
            <w:r w:rsidRPr="00380A6B">
              <w:rPr>
                <w:rFonts w:ascii="Times New Roman" w:eastAsia="Times New Roman" w:hAnsi="Times New Roman" w:cs="Times New Roman"/>
                <w:b/>
              </w:rPr>
              <w:t>30</w:t>
            </w:r>
          </w:p>
        </w:tc>
      </w:tr>
    </w:tbl>
    <w:p w:rsidR="00644AA7" w:rsidRPr="00B71F64" w:rsidRDefault="00644AA7" w:rsidP="00416455">
      <w:pPr>
        <w:pStyle w:val="2"/>
        <w:spacing w:before="0" w:line="360" w:lineRule="auto"/>
        <w:contextualSpacing/>
        <w:jc w:val="center"/>
        <w:rPr>
          <w:rFonts w:ascii="Times New Roman" w:hAnsi="Times New Roman" w:cs="Times New Roman"/>
          <w:i/>
          <w:color w:val="000000" w:themeColor="text1"/>
          <w:sz w:val="24"/>
          <w:szCs w:val="24"/>
        </w:rPr>
        <w:sectPr w:rsidR="00644AA7" w:rsidRPr="00B71F64" w:rsidSect="00937824">
          <w:pgSz w:w="12240" w:h="15840"/>
          <w:pgMar w:top="851" w:right="851" w:bottom="851" w:left="1418" w:header="720" w:footer="720" w:gutter="0"/>
          <w:cols w:space="720"/>
          <w:noEndnote/>
        </w:sectPr>
      </w:pPr>
    </w:p>
    <w:p w:rsidR="004F24EF" w:rsidRPr="00C340D2" w:rsidRDefault="00644AA7" w:rsidP="00C340D2">
      <w:pPr>
        <w:pStyle w:val="2"/>
        <w:spacing w:before="0" w:line="240" w:lineRule="auto"/>
        <w:contextualSpacing/>
        <w:jc w:val="center"/>
        <w:rPr>
          <w:rFonts w:ascii="Times New Roman" w:hAnsi="Times New Roman" w:cs="Times New Roman"/>
          <w:i/>
          <w:color w:val="000000" w:themeColor="text1"/>
          <w:sz w:val="18"/>
          <w:szCs w:val="20"/>
        </w:rPr>
      </w:pPr>
      <w:bookmarkStart w:id="139" w:name="_Toc422483796"/>
      <w:r w:rsidRPr="00B71F64">
        <w:rPr>
          <w:rFonts w:ascii="Times New Roman" w:hAnsi="Times New Roman" w:cs="Times New Roman"/>
          <w:i/>
          <w:color w:val="000000" w:themeColor="text1"/>
          <w:sz w:val="24"/>
          <w:szCs w:val="24"/>
        </w:rPr>
        <w:lastRenderedPageBreak/>
        <w:t>6</w:t>
      </w:r>
      <w:r w:rsidR="004F24EF" w:rsidRPr="00C340D2">
        <w:rPr>
          <w:rFonts w:ascii="Times New Roman" w:hAnsi="Times New Roman" w:cs="Times New Roman"/>
          <w:i/>
          <w:color w:val="000000" w:themeColor="text1"/>
          <w:sz w:val="18"/>
          <w:szCs w:val="20"/>
        </w:rPr>
        <w:t>.2. Система условий реализации основной</w:t>
      </w:r>
      <w:r w:rsidR="00411145">
        <w:rPr>
          <w:rFonts w:ascii="Times New Roman" w:hAnsi="Times New Roman" w:cs="Times New Roman"/>
          <w:i/>
          <w:color w:val="000000" w:themeColor="text1"/>
          <w:sz w:val="18"/>
          <w:szCs w:val="20"/>
        </w:rPr>
        <w:t xml:space="preserve"> </w:t>
      </w:r>
      <w:r w:rsidR="004F24EF" w:rsidRPr="00C340D2">
        <w:rPr>
          <w:rFonts w:ascii="Times New Roman" w:hAnsi="Times New Roman" w:cs="Times New Roman"/>
          <w:i/>
          <w:color w:val="000000" w:themeColor="text1"/>
          <w:sz w:val="18"/>
          <w:szCs w:val="20"/>
        </w:rPr>
        <w:t>образовательной программы</w:t>
      </w:r>
      <w:bookmarkEnd w:id="139"/>
    </w:p>
    <w:p w:rsidR="004F24EF" w:rsidRPr="00C340D2" w:rsidRDefault="00644AA7" w:rsidP="00C340D2">
      <w:pPr>
        <w:pStyle w:val="3"/>
        <w:spacing w:before="0" w:line="240" w:lineRule="auto"/>
        <w:jc w:val="center"/>
        <w:rPr>
          <w:rFonts w:ascii="Times New Roman" w:hAnsi="Times New Roman" w:cs="Times New Roman"/>
          <w:i/>
          <w:color w:val="000000" w:themeColor="text1"/>
          <w:sz w:val="18"/>
          <w:szCs w:val="20"/>
        </w:rPr>
      </w:pPr>
      <w:bookmarkStart w:id="140" w:name="_Toc422483797"/>
      <w:r w:rsidRPr="00C340D2">
        <w:rPr>
          <w:rFonts w:ascii="Times New Roman" w:hAnsi="Times New Roman" w:cs="Times New Roman"/>
          <w:i/>
          <w:color w:val="000000" w:themeColor="text1"/>
          <w:sz w:val="18"/>
          <w:szCs w:val="20"/>
        </w:rPr>
        <w:t>6</w:t>
      </w:r>
      <w:r w:rsidR="004F24EF" w:rsidRPr="00C340D2">
        <w:rPr>
          <w:rFonts w:ascii="Times New Roman" w:hAnsi="Times New Roman" w:cs="Times New Roman"/>
          <w:i/>
          <w:color w:val="000000" w:themeColor="text1"/>
          <w:sz w:val="18"/>
          <w:szCs w:val="20"/>
        </w:rPr>
        <w:t>.2.1. Описание кадровых условий реализации основной образовательной программы основного общего образования:</w:t>
      </w:r>
      <w:bookmarkEnd w:id="140"/>
    </w:p>
    <w:tbl>
      <w:tblPr>
        <w:tblW w:w="153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7"/>
        <w:gridCol w:w="390"/>
        <w:gridCol w:w="390"/>
        <w:gridCol w:w="390"/>
        <w:gridCol w:w="390"/>
        <w:gridCol w:w="544"/>
        <w:gridCol w:w="673"/>
        <w:gridCol w:w="403"/>
        <w:gridCol w:w="473"/>
        <w:gridCol w:w="469"/>
        <w:gridCol w:w="403"/>
        <w:gridCol w:w="404"/>
        <w:gridCol w:w="403"/>
        <w:gridCol w:w="538"/>
        <w:gridCol w:w="403"/>
        <w:gridCol w:w="403"/>
        <w:gridCol w:w="539"/>
        <w:gridCol w:w="404"/>
        <w:gridCol w:w="403"/>
        <w:gridCol w:w="403"/>
        <w:gridCol w:w="403"/>
        <w:gridCol w:w="406"/>
        <w:gridCol w:w="403"/>
        <w:gridCol w:w="403"/>
        <w:gridCol w:w="713"/>
        <w:gridCol w:w="567"/>
        <w:gridCol w:w="567"/>
        <w:gridCol w:w="566"/>
        <w:gridCol w:w="426"/>
      </w:tblGrid>
      <w:tr w:rsidR="00B92928" w:rsidRPr="00C340D2" w:rsidTr="00B92928">
        <w:trPr>
          <w:trHeight w:val="224"/>
        </w:trPr>
        <w:tc>
          <w:tcPr>
            <w:tcW w:w="1844" w:type="dxa"/>
            <w:vMerge w:val="restart"/>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Категории педагогических работников</w:t>
            </w:r>
          </w:p>
        </w:tc>
        <w:tc>
          <w:tcPr>
            <w:tcW w:w="587" w:type="dxa"/>
            <w:vMerge w:val="restart"/>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строк</w:t>
            </w:r>
          </w:p>
        </w:tc>
        <w:tc>
          <w:tcPr>
            <w:tcW w:w="390"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 (чел.)</w:t>
            </w:r>
          </w:p>
        </w:tc>
        <w:tc>
          <w:tcPr>
            <w:tcW w:w="780"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 том числе</w:t>
            </w: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пенсионный возраст</w:t>
            </w:r>
          </w:p>
        </w:tc>
        <w:tc>
          <w:tcPr>
            <w:tcW w:w="544"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средний возраст</w:t>
            </w:r>
          </w:p>
        </w:tc>
        <w:tc>
          <w:tcPr>
            <w:tcW w:w="2825" w:type="dxa"/>
            <w:gridSpan w:val="6"/>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из них имеют образование</w:t>
            </w:r>
          </w:p>
        </w:tc>
        <w:tc>
          <w:tcPr>
            <w:tcW w:w="2286" w:type="dxa"/>
            <w:gridSpan w:val="5"/>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стаж педагогической работы</w:t>
            </w:r>
          </w:p>
        </w:tc>
        <w:tc>
          <w:tcPr>
            <w:tcW w:w="2019" w:type="dxa"/>
            <w:gridSpan w:val="5"/>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квалификационные категории</w:t>
            </w:r>
          </w:p>
        </w:tc>
        <w:tc>
          <w:tcPr>
            <w:tcW w:w="3219" w:type="dxa"/>
            <w:gridSpan w:val="6"/>
            <w:shd w:val="clear" w:color="auto" w:fill="auto"/>
            <w:noWrap/>
            <w:vAlign w:val="bottom"/>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награды и звания</w:t>
            </w:r>
          </w:p>
        </w:tc>
        <w:tc>
          <w:tcPr>
            <w:tcW w:w="426"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Ученая степень</w:t>
            </w:r>
          </w:p>
        </w:tc>
      </w:tr>
      <w:tr w:rsidR="00B92928" w:rsidRPr="00C340D2" w:rsidTr="00B92928">
        <w:trPr>
          <w:trHeight w:val="224"/>
        </w:trPr>
        <w:tc>
          <w:tcPr>
            <w:tcW w:w="18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8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мужчины</w:t>
            </w: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женщины</w:t>
            </w: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1076"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высшее</w:t>
            </w:r>
          </w:p>
        </w:tc>
        <w:tc>
          <w:tcPr>
            <w:tcW w:w="473" w:type="dxa"/>
            <w:vMerge w:val="restart"/>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н/в</w:t>
            </w:r>
          </w:p>
        </w:tc>
        <w:tc>
          <w:tcPr>
            <w:tcW w:w="872" w:type="dxa"/>
            <w:gridSpan w:val="2"/>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среднее специальное</w:t>
            </w:r>
          </w:p>
        </w:tc>
        <w:tc>
          <w:tcPr>
            <w:tcW w:w="404"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среднее общее</w:t>
            </w:r>
          </w:p>
        </w:tc>
        <w:tc>
          <w:tcPr>
            <w:tcW w:w="941"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до 5 лет</w:t>
            </w:r>
          </w:p>
        </w:tc>
        <w:tc>
          <w:tcPr>
            <w:tcW w:w="403"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5-10 лет</w:t>
            </w:r>
          </w:p>
        </w:tc>
        <w:tc>
          <w:tcPr>
            <w:tcW w:w="403"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10-25 лет</w:t>
            </w:r>
          </w:p>
        </w:tc>
        <w:tc>
          <w:tcPr>
            <w:tcW w:w="539"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свыше 25 лет</w:t>
            </w:r>
          </w:p>
        </w:tc>
        <w:tc>
          <w:tcPr>
            <w:tcW w:w="404"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1615" w:type="dxa"/>
            <w:gridSpan w:val="4"/>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 том числе</w:t>
            </w:r>
          </w:p>
        </w:tc>
        <w:tc>
          <w:tcPr>
            <w:tcW w:w="40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Заслуженный учитель</w:t>
            </w:r>
          </w:p>
        </w:tc>
        <w:tc>
          <w:tcPr>
            <w:tcW w:w="40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отличник просвящения</w:t>
            </w:r>
          </w:p>
        </w:tc>
        <w:tc>
          <w:tcPr>
            <w:tcW w:w="71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Нагрудный знак "Почетный работник общего образования РФ"</w:t>
            </w:r>
          </w:p>
        </w:tc>
        <w:tc>
          <w:tcPr>
            <w:tcW w:w="567"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Почетная грамота Министерства образования РФ</w:t>
            </w:r>
          </w:p>
        </w:tc>
        <w:tc>
          <w:tcPr>
            <w:tcW w:w="567"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Ордена, медали</w:t>
            </w:r>
          </w:p>
        </w:tc>
        <w:tc>
          <w:tcPr>
            <w:tcW w:w="566"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другие награды(грамоты, Благодарности Губернатора, департамента, района)</w:t>
            </w:r>
          </w:p>
        </w:tc>
        <w:tc>
          <w:tcPr>
            <w:tcW w:w="42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r>
      <w:tr w:rsidR="00B92928" w:rsidRPr="00C340D2" w:rsidTr="00B92928">
        <w:trPr>
          <w:cantSplit/>
          <w:trHeight w:val="1673"/>
        </w:trPr>
        <w:tc>
          <w:tcPr>
            <w:tcW w:w="18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8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67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xml:space="preserve"> в т.ч. педагогическое</w:t>
            </w:r>
          </w:p>
        </w:tc>
        <w:tc>
          <w:tcPr>
            <w:tcW w:w="47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69" w:type="dxa"/>
            <w:shd w:val="clear" w:color="auto" w:fill="auto"/>
            <w:noWrap/>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xml:space="preserve"> в т.ч. педагогическое</w:t>
            </w:r>
          </w:p>
        </w:tc>
        <w:tc>
          <w:tcPr>
            <w:tcW w:w="40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shd w:val="clear" w:color="auto" w:fill="auto"/>
            <w:noWrap/>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538" w:type="dxa"/>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из них специалисты до 2 лет стажа</w:t>
            </w: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39"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высшая</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первая</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вторая</w:t>
            </w:r>
          </w:p>
        </w:tc>
        <w:tc>
          <w:tcPr>
            <w:tcW w:w="406"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Соответствие</w:t>
            </w: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71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2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54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6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12</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13</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14</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15</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16</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17</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18</w:t>
            </w:r>
          </w:p>
        </w:tc>
        <w:tc>
          <w:tcPr>
            <w:tcW w:w="53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19</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21</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23</w:t>
            </w:r>
          </w:p>
        </w:tc>
        <w:tc>
          <w:tcPr>
            <w:tcW w:w="40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24</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25</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26</w:t>
            </w:r>
          </w:p>
        </w:tc>
        <w:tc>
          <w:tcPr>
            <w:tcW w:w="71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27</w:t>
            </w:r>
          </w:p>
        </w:tc>
        <w:tc>
          <w:tcPr>
            <w:tcW w:w="56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28</w:t>
            </w:r>
          </w:p>
        </w:tc>
        <w:tc>
          <w:tcPr>
            <w:tcW w:w="56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29</w:t>
            </w:r>
          </w:p>
        </w:tc>
        <w:tc>
          <w:tcPr>
            <w:tcW w:w="56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30</w:t>
            </w:r>
          </w:p>
        </w:tc>
        <w:tc>
          <w:tcPr>
            <w:tcW w:w="42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31</w:t>
            </w:r>
          </w:p>
        </w:tc>
      </w:tr>
      <w:tr w:rsidR="00B92928" w:rsidRPr="00C340D2" w:rsidTr="009551AB">
        <w:trPr>
          <w:trHeight w:val="561"/>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b/>
                <w:bCs/>
                <w:sz w:val="18"/>
                <w:szCs w:val="20"/>
                <w:lang w:eastAsia="ru-RU"/>
              </w:rPr>
            </w:pPr>
            <w:r w:rsidRPr="00C340D2">
              <w:rPr>
                <w:rFonts w:ascii="Arial" w:eastAsia="Times New Roman" w:hAnsi="Arial" w:cs="Arial"/>
                <w:b/>
                <w:bCs/>
                <w:sz w:val="18"/>
                <w:szCs w:val="20"/>
                <w:lang w:eastAsia="ru-RU"/>
              </w:rPr>
              <w:t>Всего педагогических работников (сумма строк 2 - 5) в том числе:</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b/>
                <w:bCs/>
                <w:sz w:val="18"/>
                <w:szCs w:val="20"/>
                <w:lang w:eastAsia="ru-RU"/>
              </w:rPr>
            </w:pPr>
            <w:r w:rsidRPr="00C340D2">
              <w:rPr>
                <w:rFonts w:ascii="Arial" w:eastAsia="Times New Roman" w:hAnsi="Arial" w:cs="Arial"/>
                <w:b/>
                <w:bCs/>
                <w:sz w:val="18"/>
                <w:szCs w:val="20"/>
                <w:lang w:eastAsia="ru-RU"/>
              </w:rPr>
              <w:t>1</w:t>
            </w:r>
          </w:p>
        </w:tc>
        <w:tc>
          <w:tcPr>
            <w:tcW w:w="390"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44"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35,3</w:t>
            </w:r>
          </w:p>
        </w:tc>
        <w:tc>
          <w:tcPr>
            <w:tcW w:w="67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39"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4"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tcPr>
          <w:p w:rsidR="00B92928" w:rsidRPr="00C340D2" w:rsidRDefault="00B92928" w:rsidP="00C340D2">
            <w:pPr>
              <w:spacing w:after="0" w:line="240" w:lineRule="auto"/>
              <w:jc w:val="center"/>
              <w:rPr>
                <w:rFonts w:ascii="Arial" w:eastAsia="Times New Roman" w:hAnsi="Arial" w:cs="Arial"/>
                <w:sz w:val="18"/>
                <w:szCs w:val="20"/>
                <w:lang w:eastAsia="ru-RU"/>
              </w:rPr>
            </w:pPr>
          </w:p>
        </w:tc>
        <w:tc>
          <w:tcPr>
            <w:tcW w:w="713"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567"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42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Руководитель ОУ</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B92928" w:rsidRPr="00C340D2" w:rsidRDefault="00840EEC" w:rsidP="00C340D2">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4</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561"/>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Заместитель руководителя, осуществляющие руководство педпроцессом</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B92928" w:rsidRPr="00C340D2" w:rsidRDefault="00840EEC" w:rsidP="00C340D2">
            <w:pPr>
              <w:spacing w:after="0" w:line="240" w:lineRule="auto"/>
              <w:jc w:val="center"/>
              <w:rPr>
                <w:rFonts w:ascii="Arial" w:eastAsia="Times New Roman" w:hAnsi="Arial" w:cs="Arial"/>
                <w:sz w:val="18"/>
                <w:szCs w:val="20"/>
                <w:lang w:eastAsia="ru-RU"/>
              </w:rPr>
            </w:pPr>
            <w:r>
              <w:rPr>
                <w:rFonts w:ascii="Arial" w:eastAsia="Times New Roman" w:hAnsi="Arial" w:cs="Arial"/>
                <w:sz w:val="18"/>
                <w:szCs w:val="20"/>
                <w:lang w:eastAsia="ru-RU"/>
              </w:rPr>
              <w:t>50</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Учителя</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4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35,3</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9" w:type="dxa"/>
            <w:shd w:val="clear" w:color="auto" w:fill="auto"/>
            <w:vAlign w:val="center"/>
            <w:hideMark/>
          </w:tcPr>
          <w:p w:rsidR="00B92928" w:rsidRPr="00C340D2" w:rsidRDefault="00F82AF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F82AF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336"/>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Иные категории педагогических работников</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Справочно:</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r>
      <w:tr w:rsidR="004C2C13" w:rsidRPr="00C340D2" w:rsidTr="00B92928">
        <w:trPr>
          <w:trHeight w:val="44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учитель, осуществляющий классное руководство</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34,8</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социальный педагог</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педагог-психолог</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учитель-логопед</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noWrap/>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педагог-организатор</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52</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336"/>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 xml:space="preserve">педагог дополнительного </w:t>
            </w:r>
            <w:r w:rsidRPr="00C340D2">
              <w:rPr>
                <w:rFonts w:ascii="Arial" w:eastAsia="Times New Roman" w:hAnsi="Arial" w:cs="Arial"/>
                <w:sz w:val="18"/>
                <w:szCs w:val="20"/>
                <w:lang w:eastAsia="ru-RU"/>
              </w:rPr>
              <w:lastRenderedPageBreak/>
              <w:t>образования</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lastRenderedPageBreak/>
              <w:t>12</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r>
    </w:tbl>
    <w:p w:rsidR="00644AA7" w:rsidRPr="00B71F64" w:rsidRDefault="00644AA7" w:rsidP="00140B60">
      <w:pPr>
        <w:spacing w:after="0" w:line="360" w:lineRule="auto"/>
        <w:contextualSpacing/>
        <w:jc w:val="both"/>
        <w:rPr>
          <w:rFonts w:ascii="Times New Roman" w:hAnsi="Times New Roman" w:cs="Times New Roman"/>
          <w:sz w:val="24"/>
          <w:szCs w:val="24"/>
        </w:rPr>
        <w:sectPr w:rsidR="00644AA7" w:rsidRPr="00B71F64" w:rsidSect="00644AA7">
          <w:pgSz w:w="15840" w:h="12240" w:orient="landscape"/>
          <w:pgMar w:top="709" w:right="1134" w:bottom="851" w:left="851" w:header="720" w:footer="720" w:gutter="0"/>
          <w:cols w:space="720"/>
          <w:noEndnote/>
        </w:sectPr>
      </w:pPr>
    </w:p>
    <w:p w:rsidR="00852169" w:rsidRPr="00B71F64" w:rsidRDefault="00852169">
      <w:pPr>
        <w:rPr>
          <w:rFonts w:ascii="Times New Roman" w:hAnsi="Times New Roman" w:cs="Times New Roman"/>
          <w:b/>
          <w:bCs/>
          <w:sz w:val="24"/>
          <w:szCs w:val="24"/>
        </w:rPr>
      </w:pPr>
    </w:p>
    <w:tbl>
      <w:tblPr>
        <w:tblW w:w="11200" w:type="dxa"/>
        <w:tblInd w:w="-791" w:type="dxa"/>
        <w:tblLayout w:type="fixed"/>
        <w:tblCellMar>
          <w:top w:w="60" w:type="dxa"/>
          <w:left w:w="60" w:type="dxa"/>
          <w:bottom w:w="60" w:type="dxa"/>
          <w:right w:w="60" w:type="dxa"/>
        </w:tblCellMar>
        <w:tblLook w:val="0000" w:firstRow="0" w:lastRow="0" w:firstColumn="0" w:lastColumn="0" w:noHBand="0" w:noVBand="0"/>
      </w:tblPr>
      <w:tblGrid>
        <w:gridCol w:w="1844"/>
        <w:gridCol w:w="3260"/>
        <w:gridCol w:w="1276"/>
        <w:gridCol w:w="3114"/>
        <w:gridCol w:w="1706"/>
      </w:tblGrid>
      <w:tr w:rsidR="00B92928" w:rsidRPr="00B71F64" w:rsidTr="00C340D2">
        <w:trPr>
          <w:trHeight w:val="750"/>
        </w:trPr>
        <w:tc>
          <w:tcPr>
            <w:tcW w:w="1844" w:type="dxa"/>
            <w:vMerge w:val="restart"/>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Должность</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Должностные обязанности</w:t>
            </w:r>
          </w:p>
        </w:tc>
        <w:tc>
          <w:tcPr>
            <w:tcW w:w="1276" w:type="dxa"/>
            <w:vMerge w:val="restart"/>
            <w:tcBorders>
              <w:top w:val="single" w:sz="6" w:space="0" w:color="000000"/>
              <w:left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 xml:space="preserve">Количество работников в ОУ </w:t>
            </w:r>
          </w:p>
        </w:tc>
        <w:tc>
          <w:tcPr>
            <w:tcW w:w="4820" w:type="dxa"/>
            <w:gridSpan w:val="2"/>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Уровень квалификации работников ОУ</w:t>
            </w:r>
          </w:p>
        </w:tc>
      </w:tr>
      <w:tr w:rsidR="00B92928" w:rsidRPr="00B71F64" w:rsidTr="00C340D2">
        <w:trPr>
          <w:trHeight w:val="135"/>
        </w:trPr>
        <w:tc>
          <w:tcPr>
            <w:tcW w:w="1844" w:type="dxa"/>
            <w:vMerge/>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b/>
                <w:bCs/>
                <w:sz w:val="24"/>
                <w:szCs w:val="24"/>
              </w:rPr>
            </w:pPr>
          </w:p>
        </w:tc>
        <w:tc>
          <w:tcPr>
            <w:tcW w:w="3260" w:type="dxa"/>
            <w:vMerge/>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b/>
                <w:bCs/>
                <w:sz w:val="24"/>
                <w:szCs w:val="24"/>
              </w:rPr>
            </w:pPr>
          </w:p>
        </w:tc>
        <w:tc>
          <w:tcPr>
            <w:tcW w:w="1276" w:type="dxa"/>
            <w:vMerge/>
            <w:tcBorders>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sz w:val="24"/>
                <w:szCs w:val="24"/>
              </w:rPr>
            </w:pPr>
          </w:p>
        </w:tc>
        <w:tc>
          <w:tcPr>
            <w:tcW w:w="3114" w:type="dxa"/>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Требования к уровню квалификации</w:t>
            </w:r>
          </w:p>
        </w:tc>
        <w:tc>
          <w:tcPr>
            <w:tcW w:w="1706" w:type="dxa"/>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Фактический</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Руководитель образовательного учреждения</w:t>
            </w:r>
          </w:p>
        </w:tc>
        <w:tc>
          <w:tcPr>
            <w:tcW w:w="32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менеджмента, стаж работы на педагогических или руководящих должностях не менее 5 лет</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A97C97">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стаж работы на педагогическ</w:t>
            </w:r>
            <w:r w:rsidR="00A97C97">
              <w:rPr>
                <w:rFonts w:ascii="Times New Roman" w:hAnsi="Times New Roman" w:cs="Times New Roman"/>
                <w:sz w:val="24"/>
                <w:szCs w:val="24"/>
              </w:rPr>
              <w:t>их или руководящих должностях 6лет</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Заместитель руководителя</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менеджмента, стаж работы на педагогических или руководящих должностях не менее 5 лет.</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стаж работы на педагогическ</w:t>
            </w:r>
            <w:r w:rsidR="00A97C97">
              <w:rPr>
                <w:rFonts w:ascii="Times New Roman" w:hAnsi="Times New Roman" w:cs="Times New Roman"/>
                <w:sz w:val="24"/>
                <w:szCs w:val="24"/>
              </w:rPr>
              <w:t>их или руководящих должностях 11</w:t>
            </w:r>
            <w:r w:rsidRPr="00B71F64">
              <w:rPr>
                <w:rFonts w:ascii="Times New Roman" w:hAnsi="Times New Roman" w:cs="Times New Roman"/>
                <w:sz w:val="24"/>
                <w:szCs w:val="24"/>
              </w:rPr>
              <w:t xml:space="preserve"> лет.</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Учитель</w:t>
            </w:r>
          </w:p>
        </w:tc>
        <w:tc>
          <w:tcPr>
            <w:tcW w:w="32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w:t>
            </w:r>
            <w:r w:rsidRPr="00B71F64">
              <w:rPr>
                <w:rFonts w:ascii="Times New Roman" w:hAnsi="Times New Roman" w:cs="Times New Roman"/>
                <w:sz w:val="24"/>
                <w:szCs w:val="24"/>
              </w:rPr>
              <w:br/>
              <w:t>и освоения образовательных программ</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или среднее профессиональное образование и дополнительное </w:t>
            </w:r>
            <w:r w:rsidRPr="00B71F64">
              <w:rPr>
                <w:rFonts w:ascii="Times New Roman" w:hAnsi="Times New Roman" w:cs="Times New Roman"/>
                <w:sz w:val="24"/>
                <w:szCs w:val="24"/>
              </w:rPr>
              <w:lastRenderedPageBreak/>
              <w:t xml:space="preserve">профессиональное образование по направлению деятельности в образовательном учреждении </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Высшее профессиональное образование или среднее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lastRenderedPageBreak/>
              <w:t>Педагог-организатор</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Социальный педагог</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Библиотекарь</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Обеспечивает доступ обучающихся к информационным ресурсам, участвует в их духовно-нравс</w:t>
            </w:r>
            <w:r w:rsidR="00852169" w:rsidRPr="00B71F64">
              <w:rPr>
                <w:rFonts w:ascii="Times New Roman" w:hAnsi="Times New Roman" w:cs="Times New Roman"/>
                <w:sz w:val="24"/>
                <w:szCs w:val="24"/>
              </w:rPr>
              <w:t>твенном воспитании, профориентации и социализации, содействует формированию информационной компетентности обучающихся</w:t>
            </w:r>
          </w:p>
        </w:tc>
        <w:tc>
          <w:tcPr>
            <w:tcW w:w="1276" w:type="dxa"/>
            <w:tcBorders>
              <w:top w:val="single" w:sz="6" w:space="0" w:color="000000"/>
              <w:left w:val="single" w:sz="6" w:space="0" w:color="000000"/>
              <w:bottom w:val="single" w:sz="6" w:space="0" w:color="000000"/>
              <w:right w:val="single" w:sz="6" w:space="0" w:color="000000"/>
            </w:tcBorders>
          </w:tcPr>
          <w:p w:rsidR="004F24EF" w:rsidRPr="00B71F64" w:rsidRDefault="00EF7F81"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или среднее профессиональное образование по специальности «Библиотечно-информационная деятельность»</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A97C97" w:rsidP="00A97C97">
            <w:pPr>
              <w:spacing w:after="0"/>
              <w:contextualSpacing/>
              <w:jc w:val="both"/>
              <w:rPr>
                <w:rFonts w:ascii="Times New Roman" w:hAnsi="Times New Roman" w:cs="Times New Roman"/>
                <w:sz w:val="24"/>
                <w:szCs w:val="24"/>
              </w:rPr>
            </w:pPr>
            <w:r>
              <w:rPr>
                <w:rFonts w:ascii="Times New Roman" w:hAnsi="Times New Roman" w:cs="Times New Roman"/>
                <w:sz w:val="24"/>
                <w:szCs w:val="24"/>
              </w:rPr>
              <w:t>Высше</w:t>
            </w:r>
            <w:r w:rsidR="00767BF3" w:rsidRPr="00B71F64">
              <w:rPr>
                <w:rFonts w:ascii="Times New Roman" w:hAnsi="Times New Roman" w:cs="Times New Roman"/>
                <w:sz w:val="24"/>
                <w:szCs w:val="24"/>
              </w:rPr>
              <w:t>е профессиональное образование</w:t>
            </w:r>
          </w:p>
        </w:tc>
      </w:tr>
    </w:tbl>
    <w:p w:rsidR="00EF5427" w:rsidRPr="00B71F64" w:rsidRDefault="00C340D2" w:rsidP="00EF5427">
      <w:p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br w:type="page"/>
      </w:r>
      <w:r w:rsidR="00840EEC">
        <w:rPr>
          <w:rFonts w:ascii="Times New Roman" w:hAnsi="Times New Roman" w:cs="Times New Roman"/>
          <w:sz w:val="24"/>
          <w:szCs w:val="24"/>
        </w:rPr>
        <w:lastRenderedPageBreak/>
        <w:t>Клепиковс</w:t>
      </w:r>
      <w:r w:rsidR="00EF5427" w:rsidRPr="00B71F64">
        <w:rPr>
          <w:rFonts w:ascii="Times New Roman" w:hAnsi="Times New Roman" w:cs="Times New Roman"/>
          <w:sz w:val="24"/>
          <w:szCs w:val="24"/>
        </w:rPr>
        <w:t>кая основная общеобразовательная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EF5427" w:rsidRPr="0093233D" w:rsidRDefault="00EF5427" w:rsidP="00EF5427">
      <w:pPr>
        <w:spacing w:after="0" w:line="360" w:lineRule="auto"/>
        <w:ind w:firstLine="426"/>
        <w:contextualSpacing/>
        <w:jc w:val="both"/>
        <w:rPr>
          <w:rFonts w:ascii="Times New Roman" w:hAnsi="Times New Roman" w:cs="Times New Roman"/>
          <w:color w:val="FF0000"/>
          <w:sz w:val="24"/>
          <w:szCs w:val="24"/>
        </w:rPr>
      </w:pPr>
      <w:r w:rsidRPr="00B71F64">
        <w:rPr>
          <w:rFonts w:ascii="Times New Roman" w:hAnsi="Times New Roman" w:cs="Times New Roman"/>
          <w:sz w:val="24"/>
          <w:szCs w:val="24"/>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представленные в Едином квалификационном справочнике должностей руководителей, специалистов и служащих (раздел «Квалификационные </w:t>
      </w:r>
      <w:r w:rsidRPr="0093233D">
        <w:rPr>
          <w:rFonts w:ascii="Times New Roman" w:hAnsi="Times New Roman" w:cs="Times New Roman"/>
          <w:color w:val="FF0000"/>
          <w:sz w:val="24"/>
          <w:szCs w:val="24"/>
        </w:rPr>
        <w:t>характеристики должностей работников образования»).</w:t>
      </w:r>
    </w:p>
    <w:p w:rsidR="00EF5427" w:rsidRPr="0093233D" w:rsidRDefault="00EF5427" w:rsidP="00EF5427">
      <w:pPr>
        <w:spacing w:after="0" w:line="360" w:lineRule="auto"/>
        <w:ind w:firstLine="426"/>
        <w:contextualSpacing/>
        <w:jc w:val="both"/>
        <w:rPr>
          <w:rFonts w:ascii="Times New Roman" w:hAnsi="Times New Roman" w:cs="Times New Roman"/>
          <w:b/>
          <w:bCs/>
          <w:color w:val="FF0000"/>
          <w:sz w:val="24"/>
          <w:szCs w:val="24"/>
        </w:rPr>
      </w:pPr>
      <w:r w:rsidRPr="0093233D">
        <w:rPr>
          <w:rFonts w:ascii="Times New Roman" w:hAnsi="Times New Roman" w:cs="Times New Roman"/>
          <w:b/>
          <w:bCs/>
          <w:color w:val="FF0000"/>
          <w:sz w:val="24"/>
          <w:szCs w:val="24"/>
        </w:rPr>
        <w:t>Кадровое обеспечение реализации основной образовательной</w:t>
      </w:r>
      <w:r w:rsidRPr="0093233D">
        <w:rPr>
          <w:rFonts w:ascii="Times New Roman" w:hAnsi="Times New Roman" w:cs="Times New Roman"/>
          <w:b/>
          <w:bCs/>
          <w:color w:val="FF0000"/>
          <w:sz w:val="24"/>
          <w:szCs w:val="24"/>
        </w:rPr>
        <w:br/>
        <w:t>программы основного общего образования</w:t>
      </w:r>
    </w:p>
    <w:p w:rsidR="00B92928" w:rsidRDefault="00B92928" w:rsidP="00C340D2">
      <w:pPr>
        <w:rPr>
          <w:rFonts w:ascii="Times New Roman" w:hAnsi="Times New Roman" w:cs="Times New Roman"/>
          <w:b/>
          <w:bCs/>
          <w:sz w:val="24"/>
          <w:szCs w:val="24"/>
        </w:rPr>
      </w:pPr>
    </w:p>
    <w:p w:rsidR="00EF5427" w:rsidRPr="00B71F64" w:rsidRDefault="00EF5427" w:rsidP="00C340D2">
      <w:pPr>
        <w:rPr>
          <w:rFonts w:ascii="Times New Roman" w:hAnsi="Times New Roman" w:cs="Times New Roman"/>
          <w:b/>
          <w:bCs/>
          <w:sz w:val="24"/>
          <w:szCs w:val="24"/>
        </w:rPr>
        <w:sectPr w:rsidR="00EF5427" w:rsidRPr="00B71F64" w:rsidSect="00F1385F">
          <w:pgSz w:w="12240" w:h="15840"/>
          <w:pgMar w:top="1134" w:right="851" w:bottom="851" w:left="1418" w:header="720" w:footer="720" w:gutter="0"/>
          <w:cols w:space="720"/>
          <w:noEndnote/>
        </w:sectPr>
      </w:pPr>
    </w:p>
    <w:p w:rsidR="004F24EF" w:rsidRPr="00B71F64" w:rsidRDefault="004F24EF" w:rsidP="00C340D2">
      <w:pPr>
        <w:spacing w:after="0" w:line="360" w:lineRule="auto"/>
        <w:contextualSpacing/>
        <w:jc w:val="center"/>
        <w:rPr>
          <w:rFonts w:ascii="Times New Roman" w:hAnsi="Times New Roman" w:cs="Times New Roman"/>
          <w:b/>
          <w:bCs/>
          <w:color w:val="000000" w:themeColor="text1"/>
          <w:sz w:val="24"/>
          <w:szCs w:val="24"/>
        </w:rPr>
      </w:pPr>
      <w:r w:rsidRPr="00B71F64">
        <w:rPr>
          <w:rFonts w:ascii="Times New Roman" w:hAnsi="Times New Roman" w:cs="Times New Roman"/>
          <w:b/>
          <w:bCs/>
          <w:color w:val="000000" w:themeColor="text1"/>
          <w:sz w:val="24"/>
          <w:szCs w:val="24"/>
        </w:rPr>
        <w:lastRenderedPageBreak/>
        <w:t>Организация методической работы</w:t>
      </w:r>
    </w:p>
    <w:p w:rsidR="00A97C97" w:rsidRPr="00A97C97" w:rsidRDefault="00345B0D" w:rsidP="00A97C97">
      <w:pPr>
        <w:ind w:hanging="180"/>
        <w:rPr>
          <w:rFonts w:ascii="Times New Roman" w:eastAsiaTheme="minorEastAsia" w:hAnsi="Times New Roman" w:cs="Times New Roman"/>
          <w:sz w:val="24"/>
          <w:szCs w:val="24"/>
          <w:lang w:eastAsia="ru-RU"/>
        </w:rPr>
      </w:pPr>
      <w:r w:rsidRPr="00B71F64">
        <w:rPr>
          <w:rFonts w:ascii="Times New Roman" w:eastAsia="Calibri" w:hAnsi="Times New Roman" w:cs="Times New Roman"/>
          <w:b/>
          <w:bCs/>
          <w:color w:val="000000" w:themeColor="text1"/>
          <w:sz w:val="24"/>
          <w:szCs w:val="24"/>
        </w:rPr>
        <w:t>Методическая тема школы:</w:t>
      </w:r>
      <w:r w:rsidR="00A97C97" w:rsidRPr="00A97C97">
        <w:rPr>
          <w:rFonts w:ascii="Times New Roman" w:eastAsiaTheme="minorEastAsia" w:hAnsi="Times New Roman" w:cs="Times New Roman"/>
          <w:sz w:val="24"/>
          <w:szCs w:val="24"/>
          <w:lang w:eastAsia="ru-RU"/>
        </w:rPr>
        <w:t xml:space="preserve"> Развитие профессионального сотрудничества как условие достижения нового качества.</w:t>
      </w:r>
    </w:p>
    <w:p w:rsidR="00345B0D" w:rsidRPr="00B71F64" w:rsidRDefault="00345B0D" w:rsidP="00C340D2">
      <w:pPr>
        <w:jc w:val="center"/>
        <w:rPr>
          <w:rFonts w:ascii="Times New Roman" w:eastAsia="Calibri" w:hAnsi="Times New Roman" w:cs="Times New Roman"/>
          <w:b/>
          <w:bCs/>
          <w:color w:val="000000" w:themeColor="text1"/>
          <w:sz w:val="24"/>
          <w:szCs w:val="24"/>
        </w:rPr>
      </w:pPr>
    </w:p>
    <w:p w:rsidR="00852169" w:rsidRDefault="00852169" w:rsidP="00140B60">
      <w:pPr>
        <w:spacing w:after="0" w:line="360" w:lineRule="auto"/>
        <w:contextualSpacing/>
        <w:jc w:val="both"/>
        <w:rPr>
          <w:rFonts w:ascii="Times New Roman" w:hAnsi="Times New Roman" w:cs="Times New Roman"/>
          <w:b/>
          <w:bCs/>
          <w:caps/>
          <w:sz w:val="24"/>
          <w:szCs w:val="24"/>
        </w:rPr>
      </w:pPr>
    </w:p>
    <w:tbl>
      <w:tblPr>
        <w:tblW w:w="10915" w:type="dxa"/>
        <w:tblCellSpacing w:w="0" w:type="dxa"/>
        <w:tblInd w:w="-72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59"/>
        <w:gridCol w:w="1134"/>
        <w:gridCol w:w="8222"/>
      </w:tblGrid>
      <w:tr w:rsidR="00AA4773" w:rsidRPr="009F44E5" w:rsidTr="00AA4773">
        <w:trPr>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9F44E5" w:rsidRDefault="00AA4773" w:rsidP="002822E6">
            <w:pPr>
              <w:pStyle w:val="af"/>
              <w:rPr>
                <w:rFonts w:ascii="Times New Roman" w:hAnsi="Times New Roman" w:cs="Times New Roman"/>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hideMark/>
          </w:tcPr>
          <w:p w:rsidR="00AA4773" w:rsidRPr="009F44E5" w:rsidRDefault="00AA4773" w:rsidP="002822E6">
            <w:pPr>
              <w:pStyle w:val="af"/>
              <w:rPr>
                <w:rFonts w:ascii="Times New Roman" w:hAnsi="Times New Roman" w:cs="Times New Roman"/>
                <w:sz w:val="24"/>
                <w:szCs w:val="24"/>
                <w:lang w:eastAsia="ru-RU"/>
              </w:rPr>
            </w:pPr>
            <w:r w:rsidRPr="009F44E5">
              <w:rPr>
                <w:rFonts w:ascii="Times New Roman" w:hAnsi="Times New Roman" w:cs="Times New Roman"/>
                <w:sz w:val="24"/>
                <w:szCs w:val="24"/>
                <w:lang w:eastAsia="ru-RU"/>
              </w:rPr>
              <w:t>Сроки</w:t>
            </w:r>
          </w:p>
        </w:tc>
        <w:tc>
          <w:tcPr>
            <w:tcW w:w="8222" w:type="dxa"/>
            <w:tcBorders>
              <w:top w:val="outset" w:sz="6" w:space="0" w:color="auto"/>
              <w:left w:val="outset" w:sz="6" w:space="0" w:color="auto"/>
              <w:bottom w:val="outset" w:sz="6" w:space="0" w:color="auto"/>
              <w:right w:val="outset" w:sz="6" w:space="0" w:color="auto"/>
            </w:tcBorders>
            <w:hideMark/>
          </w:tcPr>
          <w:p w:rsidR="00AA4773" w:rsidRPr="009F44E5" w:rsidRDefault="00AA4773" w:rsidP="002822E6">
            <w:pPr>
              <w:pStyle w:val="af"/>
              <w:rPr>
                <w:rFonts w:ascii="Times New Roman" w:hAnsi="Times New Roman" w:cs="Times New Roman"/>
                <w:sz w:val="24"/>
                <w:szCs w:val="24"/>
                <w:lang w:eastAsia="ru-RU"/>
              </w:rPr>
            </w:pPr>
            <w:r w:rsidRPr="009F44E5">
              <w:rPr>
                <w:rFonts w:ascii="Times New Roman" w:hAnsi="Times New Roman" w:cs="Times New Roman"/>
                <w:sz w:val="24"/>
                <w:szCs w:val="24"/>
                <w:lang w:eastAsia="ru-RU"/>
              </w:rPr>
              <w:t>Основное содержание программной деятельности  </w:t>
            </w:r>
          </w:p>
        </w:tc>
      </w:tr>
      <w:tr w:rsidR="00AA4773" w:rsidRPr="009F44E5" w:rsidTr="00AA4773">
        <w:trPr>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9F44E5" w:rsidRDefault="00AA4773" w:rsidP="002822E6">
            <w:pPr>
              <w:pStyle w:val="af"/>
              <w:rPr>
                <w:rFonts w:ascii="Times New Roman" w:hAnsi="Times New Roman" w:cs="Times New Roman"/>
                <w:sz w:val="24"/>
                <w:szCs w:val="24"/>
                <w:lang w:eastAsia="ru-RU"/>
              </w:rPr>
            </w:pPr>
            <w:r w:rsidRPr="009F44E5">
              <w:rPr>
                <w:rFonts w:ascii="Times New Roman" w:hAnsi="Times New Roman" w:cs="Times New Roman"/>
                <w:sz w:val="24"/>
                <w:szCs w:val="24"/>
                <w:lang w:eastAsia="ru-RU"/>
              </w:rPr>
              <w:t>Педсовет № 1</w:t>
            </w:r>
          </w:p>
        </w:tc>
        <w:tc>
          <w:tcPr>
            <w:tcW w:w="1134" w:type="dxa"/>
            <w:tcBorders>
              <w:top w:val="outset" w:sz="6" w:space="0" w:color="auto"/>
              <w:left w:val="outset" w:sz="6" w:space="0" w:color="auto"/>
              <w:bottom w:val="outset" w:sz="6" w:space="0" w:color="auto"/>
              <w:right w:val="outset" w:sz="6" w:space="0" w:color="auto"/>
            </w:tcBorders>
            <w:hideMark/>
          </w:tcPr>
          <w:p w:rsidR="00AA4773" w:rsidRPr="009F44E5" w:rsidRDefault="00AA4773" w:rsidP="002822E6">
            <w:pPr>
              <w:pStyle w:val="af"/>
              <w:rPr>
                <w:rFonts w:ascii="Times New Roman" w:hAnsi="Times New Roman" w:cs="Times New Roman"/>
                <w:sz w:val="24"/>
                <w:szCs w:val="24"/>
                <w:lang w:eastAsia="ru-RU"/>
              </w:rPr>
            </w:pPr>
            <w:r w:rsidRPr="009F44E5">
              <w:rPr>
                <w:rFonts w:ascii="Times New Roman" w:hAnsi="Times New Roman" w:cs="Times New Roman"/>
                <w:sz w:val="24"/>
                <w:szCs w:val="24"/>
                <w:lang w:eastAsia="ru-RU"/>
              </w:rPr>
              <w:t>август</w:t>
            </w:r>
          </w:p>
        </w:tc>
        <w:tc>
          <w:tcPr>
            <w:tcW w:w="8222" w:type="dxa"/>
            <w:tcBorders>
              <w:top w:val="outset" w:sz="6" w:space="0" w:color="auto"/>
              <w:left w:val="outset" w:sz="6" w:space="0" w:color="auto"/>
              <w:bottom w:val="outset" w:sz="6" w:space="0" w:color="auto"/>
              <w:right w:val="outset" w:sz="6" w:space="0" w:color="auto"/>
            </w:tcBorders>
            <w:hideMark/>
          </w:tcPr>
          <w:p w:rsidR="00AA4773" w:rsidRPr="00931756" w:rsidRDefault="00AA4773" w:rsidP="002822E6">
            <w:pPr>
              <w:pStyle w:val="af"/>
              <w:rPr>
                <w:rFonts w:ascii="Times New Roman" w:hAnsi="Times New Roman" w:cs="Times New Roman"/>
                <w:sz w:val="24"/>
                <w:szCs w:val="24"/>
                <w:lang w:eastAsia="ru-RU"/>
              </w:rPr>
            </w:pPr>
            <w:r w:rsidRPr="009F44E5">
              <w:rPr>
                <w:rFonts w:ascii="Times New Roman" w:eastAsia="Times New Roman" w:hAnsi="Times New Roman" w:cs="Times New Roman"/>
                <w:bCs/>
                <w:sz w:val="24"/>
                <w:szCs w:val="24"/>
                <w:lang w:eastAsia="ru-RU"/>
              </w:rPr>
              <w:t>1</w:t>
            </w:r>
            <w:r>
              <w:rPr>
                <w:rFonts w:ascii="Times New Roman" w:hAnsi="Times New Roman" w:cs="Times New Roman"/>
                <w:sz w:val="24"/>
                <w:szCs w:val="24"/>
                <w:lang w:eastAsia="ru-RU"/>
              </w:rPr>
              <w:t xml:space="preserve"> Анализ работы школы в 2014-2015</w:t>
            </w:r>
            <w:r w:rsidRPr="009F44E5">
              <w:rPr>
                <w:rFonts w:ascii="Times New Roman" w:hAnsi="Times New Roman" w:cs="Times New Roman"/>
                <w:sz w:val="24"/>
                <w:szCs w:val="24"/>
                <w:lang w:eastAsia="ru-RU"/>
              </w:rPr>
              <w:t>учебном году</w:t>
            </w:r>
            <w:r>
              <w:rPr>
                <w:rFonts w:ascii="Times New Roman" w:hAnsi="Times New Roman" w:cs="Times New Roman"/>
                <w:sz w:val="24"/>
                <w:szCs w:val="24"/>
                <w:lang w:eastAsia="ru-RU"/>
              </w:rPr>
              <w:t xml:space="preserve">, </w:t>
            </w:r>
            <w:r w:rsidRPr="00931756">
              <w:rPr>
                <w:rFonts w:ascii="Times New Roman" w:hAnsi="Times New Roman" w:cs="Times New Roman"/>
                <w:sz w:val="24"/>
                <w:szCs w:val="24"/>
              </w:rPr>
              <w:t>определение образовательной стратегии на новый учебный год – цели  и задачи функционирования школы.</w:t>
            </w:r>
          </w:p>
          <w:p w:rsidR="00AA4773" w:rsidRPr="00931756" w:rsidRDefault="00AA4773" w:rsidP="002822E6">
            <w:pPr>
              <w:pStyle w:val="af"/>
              <w:rPr>
                <w:rFonts w:ascii="Times New Roman" w:hAnsi="Times New Roman" w:cs="Times New Roman"/>
                <w:sz w:val="24"/>
                <w:szCs w:val="24"/>
                <w:lang w:eastAsia="ru-RU"/>
              </w:rPr>
            </w:pPr>
            <w:r w:rsidRPr="00931756">
              <w:rPr>
                <w:rFonts w:ascii="Times New Roman" w:hAnsi="Times New Roman" w:cs="Times New Roman"/>
                <w:sz w:val="24"/>
                <w:szCs w:val="24"/>
                <w:lang w:eastAsia="ru-RU"/>
              </w:rPr>
              <w:t xml:space="preserve"> 2. Утверждение плана работы школы на 2015-2016 учебный год. </w:t>
            </w:r>
          </w:p>
          <w:p w:rsidR="00AA4773" w:rsidRPr="00931756" w:rsidRDefault="00AA4773" w:rsidP="002822E6">
            <w:pPr>
              <w:pStyle w:val="af"/>
              <w:rPr>
                <w:rFonts w:ascii="Times New Roman" w:hAnsi="Times New Roman" w:cs="Times New Roman"/>
                <w:sz w:val="24"/>
                <w:szCs w:val="24"/>
                <w:lang w:eastAsia="ru-RU"/>
              </w:rPr>
            </w:pPr>
            <w:r w:rsidRPr="00931756">
              <w:rPr>
                <w:rFonts w:ascii="Times New Roman" w:hAnsi="Times New Roman" w:cs="Times New Roman"/>
                <w:sz w:val="24"/>
                <w:szCs w:val="24"/>
                <w:lang w:eastAsia="ru-RU"/>
              </w:rPr>
              <w:t xml:space="preserve">   Расстановка кадров</w:t>
            </w:r>
          </w:p>
          <w:p w:rsidR="00AA4773" w:rsidRPr="00931756" w:rsidRDefault="00AA4773" w:rsidP="002822E6">
            <w:pPr>
              <w:pStyle w:val="af"/>
              <w:rPr>
                <w:rFonts w:ascii="Times New Roman" w:hAnsi="Times New Roman" w:cs="Times New Roman"/>
                <w:sz w:val="24"/>
                <w:szCs w:val="24"/>
                <w:lang w:eastAsia="ru-RU"/>
              </w:rPr>
            </w:pPr>
            <w:r w:rsidRPr="00931756">
              <w:rPr>
                <w:rFonts w:ascii="Times New Roman" w:hAnsi="Times New Roman" w:cs="Times New Roman"/>
                <w:sz w:val="24"/>
                <w:szCs w:val="24"/>
                <w:lang w:eastAsia="ru-RU"/>
              </w:rPr>
              <w:t>3. Утверждение плана воспитательной работы школы на 2015-2016 учебный год.</w:t>
            </w:r>
          </w:p>
          <w:p w:rsidR="00AA4773" w:rsidRPr="00931756" w:rsidRDefault="00AA4773" w:rsidP="002822E6">
            <w:pPr>
              <w:pStyle w:val="af"/>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931756">
              <w:rPr>
                <w:rFonts w:ascii="Times New Roman" w:hAnsi="Times New Roman" w:cs="Times New Roman"/>
                <w:sz w:val="24"/>
                <w:szCs w:val="24"/>
                <w:lang w:eastAsia="ru-RU"/>
              </w:rPr>
              <w:t>.  Утверждение программ учебных предметов, элективных курсов , внеурочной деятельности.</w:t>
            </w:r>
          </w:p>
          <w:p w:rsidR="00AA4773" w:rsidRPr="00931756" w:rsidRDefault="00AA4773" w:rsidP="002822E6">
            <w:pPr>
              <w:numPr>
                <w:ilvl w:val="1"/>
                <w:numId w:val="0"/>
              </w:numPr>
              <w:tabs>
                <w:tab w:val="num" w:pos="28"/>
                <w:tab w:val="left" w:pos="224"/>
                <w:tab w:val="left" w:pos="933"/>
              </w:tabs>
              <w:spacing w:after="0" w:line="240" w:lineRule="auto"/>
              <w:ind w:right="127"/>
              <w:rPr>
                <w:rFonts w:ascii="Times New Roman" w:hAnsi="Times New Roman" w:cs="Times New Roman"/>
                <w:sz w:val="24"/>
                <w:szCs w:val="24"/>
              </w:rPr>
            </w:pPr>
            <w:r>
              <w:rPr>
                <w:rFonts w:ascii="Times New Roman" w:hAnsi="Times New Roman" w:cs="Times New Roman"/>
                <w:sz w:val="24"/>
                <w:szCs w:val="24"/>
              </w:rPr>
              <w:t>5</w:t>
            </w:r>
            <w:r w:rsidRPr="00931756">
              <w:rPr>
                <w:rFonts w:ascii="Times New Roman" w:hAnsi="Times New Roman" w:cs="Times New Roman"/>
                <w:sz w:val="24"/>
                <w:szCs w:val="24"/>
              </w:rPr>
              <w:t>. Промежуточная аттестация в 2015-2016 учебном  году.</w:t>
            </w:r>
          </w:p>
          <w:p w:rsidR="00AA4773" w:rsidRPr="009F44E5" w:rsidRDefault="00AA4773" w:rsidP="002822E6">
            <w:pPr>
              <w:pStyle w:val="af"/>
              <w:rPr>
                <w:rFonts w:ascii="Times New Roman" w:hAnsi="Times New Roman" w:cs="Times New Roman"/>
                <w:sz w:val="24"/>
                <w:szCs w:val="24"/>
                <w:lang w:eastAsia="ru-RU"/>
              </w:rPr>
            </w:pPr>
          </w:p>
        </w:tc>
      </w:tr>
      <w:tr w:rsidR="00AA4773" w:rsidRPr="00E23928" w:rsidTr="00AA4773">
        <w:trPr>
          <w:trHeight w:val="544"/>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Педсовет № 2</w:t>
            </w:r>
          </w:p>
        </w:tc>
        <w:tc>
          <w:tcPr>
            <w:tcW w:w="1134"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ноябрь</w:t>
            </w:r>
          </w:p>
        </w:tc>
        <w:tc>
          <w:tcPr>
            <w:tcW w:w="8222" w:type="dxa"/>
            <w:tcBorders>
              <w:top w:val="outset" w:sz="6" w:space="0" w:color="auto"/>
              <w:left w:val="outset" w:sz="6" w:space="0" w:color="auto"/>
              <w:bottom w:val="outset" w:sz="6" w:space="0" w:color="auto"/>
              <w:right w:val="outset" w:sz="6" w:space="0" w:color="auto"/>
            </w:tcBorders>
          </w:tcPr>
          <w:p w:rsidR="00AA4773" w:rsidRPr="007F51AC" w:rsidRDefault="00AA4773" w:rsidP="002822E6">
            <w:pPr>
              <w:rPr>
                <w:rFonts w:ascii="Times New Roman" w:hAnsi="Times New Roman" w:cs="Times New Roman"/>
                <w:bCs/>
                <w:sz w:val="24"/>
                <w:szCs w:val="24"/>
              </w:rPr>
            </w:pPr>
            <w:r w:rsidRPr="007F51AC">
              <w:rPr>
                <w:rFonts w:ascii="Times New Roman" w:hAnsi="Times New Roman" w:cs="Times New Roman"/>
                <w:bCs/>
                <w:sz w:val="24"/>
                <w:szCs w:val="24"/>
              </w:rPr>
              <w:t>«Пути повышения качества образования»</w:t>
            </w:r>
          </w:p>
        </w:tc>
      </w:tr>
      <w:tr w:rsidR="00AA4773" w:rsidRPr="00E23928" w:rsidTr="00AA4773">
        <w:trPr>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Педсовет № 3</w:t>
            </w:r>
          </w:p>
        </w:tc>
        <w:tc>
          <w:tcPr>
            <w:tcW w:w="1134"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февраль</w:t>
            </w:r>
          </w:p>
        </w:tc>
        <w:tc>
          <w:tcPr>
            <w:tcW w:w="8222" w:type="dxa"/>
            <w:tcBorders>
              <w:top w:val="outset" w:sz="6" w:space="0" w:color="auto"/>
              <w:left w:val="outset" w:sz="6" w:space="0" w:color="auto"/>
              <w:bottom w:val="outset" w:sz="6" w:space="0" w:color="auto"/>
              <w:right w:val="outset" w:sz="6" w:space="0" w:color="auto"/>
            </w:tcBorders>
          </w:tcPr>
          <w:p w:rsidR="00AA4773" w:rsidRPr="007F51AC" w:rsidRDefault="00AA4773" w:rsidP="002822E6">
            <w:pPr>
              <w:shd w:val="clear" w:color="auto" w:fill="FFFFFF"/>
              <w:spacing w:before="100" w:beforeAutospacing="1" w:after="0" w:line="278" w:lineRule="atLeast"/>
              <w:rPr>
                <w:rFonts w:ascii="Times New Roman" w:eastAsia="Times New Roman" w:hAnsi="Times New Roman" w:cs="Times New Roman"/>
                <w:iCs/>
                <w:color w:val="000000"/>
                <w:sz w:val="24"/>
                <w:szCs w:val="24"/>
                <w:lang w:eastAsia="ru-RU"/>
              </w:rPr>
            </w:pPr>
            <w:r w:rsidRPr="00E23928">
              <w:rPr>
                <w:rFonts w:ascii="Times New Roman" w:eastAsia="Times New Roman" w:hAnsi="Times New Roman" w:cs="Times New Roman"/>
                <w:bCs/>
                <w:iCs/>
                <w:color w:val="000000"/>
                <w:sz w:val="24"/>
                <w:szCs w:val="24"/>
                <w:lang w:eastAsia="ru-RU"/>
              </w:rPr>
              <w:t>«</w:t>
            </w:r>
            <w:r w:rsidRPr="00E23928">
              <w:rPr>
                <w:rFonts w:ascii="Times New Roman" w:hAnsi="Times New Roman" w:cs="Times New Roman"/>
                <w:color w:val="000000"/>
              </w:rPr>
              <w:t>Индивидуализация и разноуровневая дифференциация - основополагающие факторы личностно-ориентированного подхода в обучении и воспитании  при введении и реализации ФГОС ООО</w:t>
            </w:r>
            <w:r w:rsidRPr="00E23928">
              <w:rPr>
                <w:rFonts w:ascii="Times New Roman" w:eastAsia="Times New Roman" w:hAnsi="Times New Roman" w:cs="Times New Roman"/>
                <w:bCs/>
                <w:iCs/>
                <w:color w:val="000000"/>
                <w:sz w:val="24"/>
                <w:szCs w:val="24"/>
                <w:lang w:eastAsia="ru-RU"/>
              </w:rPr>
              <w:t>»</w:t>
            </w:r>
          </w:p>
        </w:tc>
      </w:tr>
      <w:tr w:rsidR="00AA4773" w:rsidRPr="00E23928" w:rsidTr="00AA4773">
        <w:trPr>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Педсовет № 4</w:t>
            </w:r>
          </w:p>
        </w:tc>
        <w:tc>
          <w:tcPr>
            <w:tcW w:w="1134"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апрель</w:t>
            </w:r>
          </w:p>
        </w:tc>
        <w:tc>
          <w:tcPr>
            <w:tcW w:w="8222"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 xml:space="preserve">1 .О порядке проведения промежуточной аттестации </w:t>
            </w:r>
          </w:p>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2.Утверждение предметов  для проведения итоговой аттестации выпускников</w:t>
            </w:r>
          </w:p>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3. Организация летнего отдыха учащихся (организация работы пришкольного лагеря, социально-значимая деятельность ).</w:t>
            </w:r>
          </w:p>
          <w:p w:rsidR="00AA4773" w:rsidRPr="00E23928" w:rsidRDefault="00AA4773" w:rsidP="002822E6">
            <w:pPr>
              <w:pStyle w:val="af"/>
              <w:rPr>
                <w:rFonts w:ascii="Times New Roman" w:hAnsi="Times New Roman" w:cs="Times New Roman"/>
                <w:sz w:val="24"/>
                <w:szCs w:val="24"/>
                <w:lang w:eastAsia="ru-RU"/>
              </w:rPr>
            </w:pPr>
          </w:p>
        </w:tc>
      </w:tr>
      <w:tr w:rsidR="00AA4773" w:rsidRPr="00E23928" w:rsidTr="00AA4773">
        <w:trPr>
          <w:tblCellSpacing w:w="0" w:type="dxa"/>
        </w:trPr>
        <w:tc>
          <w:tcPr>
            <w:tcW w:w="1559"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Педсовет № 5</w:t>
            </w:r>
          </w:p>
        </w:tc>
        <w:tc>
          <w:tcPr>
            <w:tcW w:w="1134"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май</w:t>
            </w:r>
          </w:p>
        </w:tc>
        <w:tc>
          <w:tcPr>
            <w:tcW w:w="8222"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r>
              <w:rPr>
                <w:rFonts w:ascii="Times New Roman" w:hAnsi="Times New Roman" w:cs="Times New Roman"/>
                <w:sz w:val="24"/>
                <w:szCs w:val="24"/>
                <w:lang w:eastAsia="ru-RU"/>
              </w:rPr>
              <w:t>1.О допуске уча</w:t>
            </w:r>
            <w:r w:rsidRPr="00E23928">
              <w:rPr>
                <w:rFonts w:ascii="Times New Roman" w:hAnsi="Times New Roman" w:cs="Times New Roman"/>
                <w:sz w:val="24"/>
                <w:szCs w:val="24"/>
                <w:lang w:eastAsia="ru-RU"/>
              </w:rPr>
              <w:t xml:space="preserve">щихся 9  класса к итоговой аттестации. </w:t>
            </w:r>
          </w:p>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2.О  переводе учащихся 1-8  классов в следующие классы</w:t>
            </w:r>
          </w:p>
        </w:tc>
      </w:tr>
    </w:tbl>
    <w:p w:rsidR="00AA4773" w:rsidRPr="00E23928" w:rsidRDefault="00AA4773" w:rsidP="00AA4773">
      <w:pPr>
        <w:spacing w:after="0" w:line="240" w:lineRule="auto"/>
        <w:jc w:val="center"/>
        <w:rPr>
          <w:rFonts w:ascii="Times New Roman" w:eastAsia="Calibri" w:hAnsi="Times New Roman" w:cs="Times New Roman"/>
          <w:sz w:val="24"/>
          <w:szCs w:val="24"/>
        </w:rPr>
      </w:pPr>
    </w:p>
    <w:p w:rsidR="00AA4773" w:rsidRPr="00E23928" w:rsidRDefault="00AA4773" w:rsidP="00AA4773">
      <w:pPr>
        <w:spacing w:after="0"/>
        <w:jc w:val="center"/>
        <w:rPr>
          <w:rFonts w:ascii="Times New Roman" w:eastAsia="Calibri" w:hAnsi="Times New Roman" w:cs="Times New Roman"/>
          <w:b/>
          <w:sz w:val="24"/>
          <w:szCs w:val="24"/>
        </w:rPr>
      </w:pPr>
      <w:r w:rsidRPr="00E23928">
        <w:rPr>
          <w:rFonts w:ascii="Times New Roman" w:eastAsia="Calibri" w:hAnsi="Times New Roman" w:cs="Times New Roman"/>
          <w:b/>
          <w:sz w:val="24"/>
          <w:szCs w:val="24"/>
        </w:rPr>
        <w:t>Организация методических семинаров</w:t>
      </w:r>
    </w:p>
    <w:p w:rsidR="00AA4773" w:rsidRPr="00E23928" w:rsidRDefault="00AA4773" w:rsidP="00AA4773">
      <w:pPr>
        <w:spacing w:after="0"/>
        <w:rPr>
          <w:rFonts w:ascii="Times New Roman" w:hAnsi="Times New Roman" w:cs="Times New Roman"/>
          <w:sz w:val="24"/>
          <w:szCs w:val="24"/>
        </w:rPr>
      </w:pPr>
    </w:p>
    <w:tbl>
      <w:tblPr>
        <w:tblW w:w="10773" w:type="dxa"/>
        <w:tblCellSpacing w:w="0" w:type="dxa"/>
        <w:tblInd w:w="-65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60"/>
        <w:gridCol w:w="9213"/>
      </w:tblGrid>
      <w:tr w:rsidR="00AA4773" w:rsidRPr="00E23928" w:rsidTr="00AA4773">
        <w:trPr>
          <w:trHeight w:val="278"/>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jc w:val="center"/>
              <w:rPr>
                <w:rFonts w:ascii="Times New Roman" w:hAnsi="Times New Roman" w:cs="Times New Roman"/>
                <w:b/>
                <w:sz w:val="24"/>
                <w:szCs w:val="24"/>
                <w:lang w:eastAsia="ru-RU"/>
              </w:rPr>
            </w:pPr>
            <w:r w:rsidRPr="00E23928">
              <w:rPr>
                <w:rFonts w:ascii="Times New Roman" w:hAnsi="Times New Roman" w:cs="Times New Roman"/>
                <w:b/>
                <w:sz w:val="24"/>
                <w:szCs w:val="24"/>
                <w:lang w:eastAsia="ru-RU"/>
              </w:rPr>
              <w:t>Сроки</w:t>
            </w:r>
          </w:p>
        </w:tc>
        <w:tc>
          <w:tcPr>
            <w:tcW w:w="9213"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jc w:val="center"/>
              <w:rPr>
                <w:rFonts w:ascii="Times New Roman" w:hAnsi="Times New Roman" w:cs="Times New Roman"/>
                <w:b/>
                <w:sz w:val="24"/>
                <w:szCs w:val="24"/>
                <w:lang w:eastAsia="ru-RU"/>
              </w:rPr>
            </w:pPr>
            <w:r w:rsidRPr="00E23928">
              <w:rPr>
                <w:rFonts w:ascii="Times New Roman" w:hAnsi="Times New Roman" w:cs="Times New Roman"/>
                <w:b/>
                <w:sz w:val="24"/>
                <w:szCs w:val="24"/>
                <w:lang w:eastAsia="ru-RU"/>
              </w:rPr>
              <w:t>Тема семинара</w:t>
            </w:r>
          </w:p>
        </w:tc>
      </w:tr>
      <w:tr w:rsidR="00AA4773" w:rsidRPr="00E23928" w:rsidTr="00AA4773">
        <w:trPr>
          <w:trHeight w:val="662"/>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jc w:val="center"/>
              <w:rPr>
                <w:rFonts w:ascii="Times New Roman" w:hAnsi="Times New Roman" w:cs="Times New Roman"/>
                <w:sz w:val="24"/>
                <w:szCs w:val="24"/>
                <w:lang w:eastAsia="ru-RU"/>
              </w:rPr>
            </w:pPr>
          </w:p>
          <w:p w:rsidR="00AA4773" w:rsidRPr="00E23928" w:rsidRDefault="00AA4773" w:rsidP="002822E6">
            <w:pPr>
              <w:pStyle w:val="af"/>
              <w:jc w:val="center"/>
              <w:rPr>
                <w:rFonts w:ascii="Times New Roman" w:hAnsi="Times New Roman" w:cs="Times New Roman"/>
                <w:sz w:val="24"/>
                <w:szCs w:val="24"/>
                <w:lang w:eastAsia="ru-RU"/>
              </w:rPr>
            </w:pPr>
            <w:r w:rsidRPr="00E23928">
              <w:rPr>
                <w:rFonts w:ascii="Times New Roman" w:hAnsi="Times New Roman" w:cs="Times New Roman"/>
                <w:sz w:val="24"/>
                <w:szCs w:val="24"/>
                <w:lang w:eastAsia="ru-RU"/>
              </w:rPr>
              <w:t>2 четверть</w:t>
            </w:r>
          </w:p>
        </w:tc>
        <w:tc>
          <w:tcPr>
            <w:tcW w:w="9213" w:type="dxa"/>
            <w:tcBorders>
              <w:top w:val="outset" w:sz="6" w:space="0" w:color="auto"/>
              <w:left w:val="outset" w:sz="6" w:space="0" w:color="auto"/>
              <w:bottom w:val="outset" w:sz="6" w:space="0" w:color="auto"/>
              <w:right w:val="outset" w:sz="6" w:space="0" w:color="auto"/>
            </w:tcBorders>
          </w:tcPr>
          <w:p w:rsidR="00AA4773" w:rsidRPr="00AA4773" w:rsidRDefault="00AA4773" w:rsidP="00AA4773">
            <w:pPr>
              <w:spacing w:after="0" w:line="240" w:lineRule="auto"/>
              <w:rPr>
                <w:rFonts w:ascii="Times New Roman" w:hAnsi="Times New Roman" w:cs="Times New Roman"/>
                <w:bCs/>
                <w:sz w:val="24"/>
                <w:szCs w:val="24"/>
              </w:rPr>
            </w:pPr>
            <w:r w:rsidRPr="00E23928">
              <w:rPr>
                <w:rFonts w:ascii="Times New Roman" w:hAnsi="Times New Roman" w:cs="Times New Roman"/>
                <w:bCs/>
                <w:sz w:val="24"/>
                <w:szCs w:val="24"/>
              </w:rPr>
              <w:t>Ресурсы современного урока, обеспечивающие освоение новых образовательных стандартов.</w:t>
            </w:r>
          </w:p>
        </w:tc>
      </w:tr>
      <w:tr w:rsidR="00AA4773" w:rsidRPr="00E23928" w:rsidTr="00AA4773">
        <w:trPr>
          <w:trHeight w:val="731"/>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AA4773" w:rsidRPr="00E23928" w:rsidRDefault="00AA4773" w:rsidP="002822E6">
            <w:pPr>
              <w:pStyle w:val="af"/>
              <w:rPr>
                <w:rFonts w:ascii="Times New Roman" w:hAnsi="Times New Roman" w:cs="Times New Roman"/>
                <w:sz w:val="24"/>
                <w:szCs w:val="24"/>
                <w:lang w:eastAsia="ru-RU"/>
              </w:rPr>
            </w:pPr>
          </w:p>
          <w:p w:rsidR="00AA4773" w:rsidRPr="00E23928" w:rsidRDefault="00AA4773" w:rsidP="002822E6">
            <w:pPr>
              <w:pStyle w:val="af"/>
              <w:rPr>
                <w:rFonts w:ascii="Times New Roman" w:hAnsi="Times New Roman" w:cs="Times New Roman"/>
                <w:sz w:val="24"/>
                <w:szCs w:val="24"/>
                <w:lang w:eastAsia="ru-RU"/>
              </w:rPr>
            </w:pPr>
            <w:r w:rsidRPr="00E23928">
              <w:rPr>
                <w:rFonts w:ascii="Times New Roman" w:hAnsi="Times New Roman" w:cs="Times New Roman"/>
                <w:sz w:val="24"/>
                <w:szCs w:val="24"/>
                <w:lang w:eastAsia="ru-RU"/>
              </w:rPr>
              <w:t xml:space="preserve">   3 четверть</w:t>
            </w:r>
          </w:p>
        </w:tc>
        <w:tc>
          <w:tcPr>
            <w:tcW w:w="9213" w:type="dxa"/>
            <w:tcBorders>
              <w:top w:val="outset" w:sz="6" w:space="0" w:color="auto"/>
              <w:left w:val="outset" w:sz="6" w:space="0" w:color="auto"/>
              <w:bottom w:val="outset" w:sz="6" w:space="0" w:color="auto"/>
              <w:right w:val="outset" w:sz="6" w:space="0" w:color="auto"/>
            </w:tcBorders>
          </w:tcPr>
          <w:p w:rsidR="00AA4773" w:rsidRPr="00E23928" w:rsidRDefault="00AA4773" w:rsidP="002822E6">
            <w:pPr>
              <w:spacing w:before="100" w:beforeAutospacing="1" w:after="100" w:afterAutospacing="1" w:line="240" w:lineRule="auto"/>
              <w:rPr>
                <w:rFonts w:ascii="Times New Roman" w:eastAsia="Times New Roman" w:hAnsi="Times New Roman" w:cs="Times New Roman"/>
                <w:sz w:val="27"/>
                <w:szCs w:val="27"/>
                <w:lang w:eastAsia="ru-RU"/>
              </w:rPr>
            </w:pPr>
            <w:r w:rsidRPr="00E23928">
              <w:rPr>
                <w:rFonts w:ascii="Times New Roman" w:eastAsia="Times New Roman" w:hAnsi="Times New Roman" w:cs="Times New Roman"/>
                <w:bCs/>
                <w:sz w:val="24"/>
                <w:szCs w:val="24"/>
                <w:lang w:eastAsia="ru-RU"/>
              </w:rPr>
              <w:t>Формирование коммуникативной компетентности учащихся через реализацию проблемно-диалогического метода обучения "</w:t>
            </w:r>
          </w:p>
          <w:p w:rsidR="00AA4773" w:rsidRPr="00E23928" w:rsidRDefault="00AA4773" w:rsidP="002822E6">
            <w:pPr>
              <w:spacing w:after="0" w:line="240" w:lineRule="auto"/>
              <w:rPr>
                <w:rFonts w:ascii="Times New Roman" w:hAnsi="Times New Roman" w:cs="Times New Roman"/>
                <w:sz w:val="24"/>
                <w:szCs w:val="24"/>
                <w:lang w:eastAsia="ru-RU"/>
              </w:rPr>
            </w:pPr>
          </w:p>
        </w:tc>
      </w:tr>
    </w:tbl>
    <w:p w:rsidR="00AA4773" w:rsidRPr="00E23928" w:rsidRDefault="00AA4773" w:rsidP="00AA4773">
      <w:pPr>
        <w:spacing w:after="0"/>
        <w:rPr>
          <w:rFonts w:ascii="Times New Roman" w:hAnsi="Times New Roman" w:cs="Times New Roman"/>
          <w:sz w:val="24"/>
          <w:szCs w:val="24"/>
        </w:rPr>
      </w:pPr>
    </w:p>
    <w:p w:rsidR="00AA4773" w:rsidRPr="00B71F64" w:rsidRDefault="00AA4773" w:rsidP="00140B60">
      <w:pPr>
        <w:spacing w:after="0" w:line="360" w:lineRule="auto"/>
        <w:contextualSpacing/>
        <w:jc w:val="both"/>
        <w:rPr>
          <w:rFonts w:ascii="Times New Roman" w:hAnsi="Times New Roman" w:cs="Times New Roman"/>
          <w:b/>
          <w:bCs/>
          <w:caps/>
          <w:sz w:val="24"/>
          <w:szCs w:val="24"/>
        </w:rPr>
        <w:sectPr w:rsidR="00AA4773" w:rsidRPr="00B71F64" w:rsidSect="00C340D2">
          <w:pgSz w:w="12240" w:h="15840"/>
          <w:pgMar w:top="1134" w:right="851" w:bottom="851" w:left="1418" w:header="720" w:footer="720" w:gutter="0"/>
          <w:cols w:space="720"/>
          <w:noEndnote/>
          <w:docGrid w:linePitch="299"/>
        </w:sectPr>
      </w:pPr>
    </w:p>
    <w:p w:rsidR="004F24EF" w:rsidRPr="00B71F64" w:rsidRDefault="00A0776F" w:rsidP="00A0776F">
      <w:pPr>
        <w:pStyle w:val="2"/>
        <w:spacing w:line="360" w:lineRule="auto"/>
        <w:jc w:val="center"/>
        <w:rPr>
          <w:rFonts w:ascii="Times New Roman" w:hAnsi="Times New Roman" w:cs="Times New Roman"/>
          <w:i/>
          <w:color w:val="000000" w:themeColor="text1"/>
          <w:sz w:val="24"/>
          <w:szCs w:val="24"/>
        </w:rPr>
      </w:pPr>
      <w:bookmarkStart w:id="141" w:name="_Toc422483798"/>
      <w:r w:rsidRPr="00B71F64">
        <w:rPr>
          <w:rFonts w:ascii="Times New Roman" w:hAnsi="Times New Roman" w:cs="Times New Roman"/>
          <w:i/>
          <w:color w:val="000000" w:themeColor="text1"/>
          <w:sz w:val="24"/>
          <w:szCs w:val="24"/>
        </w:rPr>
        <w:lastRenderedPageBreak/>
        <w:t>6</w:t>
      </w:r>
      <w:r w:rsidR="004F24EF" w:rsidRPr="00B71F64">
        <w:rPr>
          <w:rFonts w:ascii="Times New Roman" w:hAnsi="Times New Roman" w:cs="Times New Roman"/>
          <w:i/>
          <w:color w:val="000000" w:themeColor="text1"/>
          <w:sz w:val="24"/>
          <w:szCs w:val="24"/>
        </w:rPr>
        <w:t>.</w:t>
      </w:r>
      <w:r w:rsidR="00B225FB" w:rsidRPr="00B71F64">
        <w:rPr>
          <w:rFonts w:ascii="Times New Roman" w:hAnsi="Times New Roman" w:cs="Times New Roman"/>
          <w:i/>
          <w:color w:val="000000" w:themeColor="text1"/>
          <w:sz w:val="24"/>
          <w:szCs w:val="24"/>
        </w:rPr>
        <w:t>3</w:t>
      </w:r>
      <w:r w:rsidR="004F24EF" w:rsidRPr="00B71F64">
        <w:rPr>
          <w:rFonts w:ascii="Times New Roman" w:hAnsi="Times New Roman" w:cs="Times New Roman"/>
          <w:i/>
          <w:color w:val="000000" w:themeColor="text1"/>
          <w:sz w:val="24"/>
          <w:szCs w:val="24"/>
        </w:rPr>
        <w:t>. Психолого-педагогические условия</w:t>
      </w:r>
      <w:r w:rsidR="0093233D">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реализации основной образовательной программы</w:t>
      </w:r>
      <w:r w:rsidR="0093233D">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основного общего образования</w:t>
      </w:r>
      <w:bookmarkEnd w:id="141"/>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Психолого-педагогические условия реализации основной образовательной программы основного общего образования обеспечивают:</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преемственность содержания и форм организации образовательного процесса по отношению к начальной ступени общего образования;</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специфики возрастного психофизического развития обучающихся;</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вариативность направлений психолого-педагогического сопровождения участников образовательного процесса; </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диверсификацию уровней психолого-педагогического сопровождения; </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Одним из механизмов, обеспечивающих реализацию психолого-педагогических условий основной образовательной программы основного общего образования, является система психологического сопровождения.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 психолого-педагогического сопровождения</w:t>
      </w:r>
      <w:r w:rsidRPr="00B71F64">
        <w:rPr>
          <w:rFonts w:ascii="Times New Roman" w:hAnsi="Times New Roman" w:cs="Times New Roman"/>
          <w:sz w:val="24"/>
          <w:szCs w:val="24"/>
        </w:rPr>
        <w:t xml:space="preserve"> – создание социально-психологических условий для развития личности учащихся и их успешного обучения.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Задачи </w:t>
      </w:r>
      <w:r w:rsidRPr="00B71F64">
        <w:rPr>
          <w:rFonts w:ascii="Times New Roman" w:hAnsi="Times New Roman" w:cs="Times New Roman"/>
          <w:sz w:val="24"/>
          <w:szCs w:val="24"/>
        </w:rPr>
        <w:t>психолого-педагогического сопровождения на ступени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систематическое отслеживание динамики познавательного и личностного развития ребенка в процессе его обучения;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создание социально-психологических условий для развития  личности учащихся и их успешного обучения;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специальных социально-психологических условий для оказания помощи детям, имеющим трудности в обучении и поведении.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Достижение поставленных задач осуществляется: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через диагностику особенностей педагогической среды и ребенка, профилактику проблем развития;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диагностику сформированности у учащихся личностных, регулятивных, коммуникативных и познавательных универсальных действий,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содействие психологизации образовательной среды, пропаганду психологических знаний в образовательном пространстве;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коррекцию и развитие интеллектуальной, эмоциональной и поведенческой сфер личности ребенка с целью адаптивного поведения и позитивной Я-концепции, а также коррекцию неадекватного воспитательного стиля педагогов и родителей.</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Основные направления деятельности педагога-психолога</w:t>
      </w:r>
      <w:r w:rsidRPr="00B71F64">
        <w:rPr>
          <w:rFonts w:ascii="Times New Roman" w:hAnsi="Times New Roman" w:cs="Times New Roman"/>
          <w:b/>
          <w:bCs/>
          <w:sz w:val="24"/>
          <w:szCs w:val="24"/>
        </w:rPr>
        <w:br/>
        <w:t>на этапе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перехода на новый образовательный уровень: сопровождение перехода к обучению в среднем звене;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учебной деятельности: участие в формировании «умения учиться»;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деятельности по сохранению и укреплению здоровья обучающихся: участие в формировании ориентации на здоровый образ жизни;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воспитательной деятельности, развития личности, социализации обучающихся: помощь в решении проблем социализации, формирование жизненных навыков</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Преемственность содержания и форм организации</w:t>
      </w:r>
      <w:r w:rsidR="0093233D">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образовательного процесса, обеспечивающих реализацию</w:t>
      </w:r>
      <w:r w:rsidR="0093233D">
        <w:rPr>
          <w:rFonts w:ascii="Times New Roman" w:hAnsi="Times New Roman" w:cs="Times New Roman"/>
          <w:b/>
          <w:bCs/>
          <w:sz w:val="24"/>
          <w:szCs w:val="24"/>
        </w:rPr>
        <w:t xml:space="preserve"> </w:t>
      </w:r>
      <w:r w:rsidRPr="00B71F64">
        <w:rPr>
          <w:rFonts w:ascii="Times New Roman" w:hAnsi="Times New Roman" w:cs="Times New Roman"/>
          <w:b/>
          <w:bCs/>
          <w:sz w:val="24"/>
          <w:szCs w:val="24"/>
        </w:rPr>
        <w:t>основных образовательных программ начального</w:t>
      </w:r>
      <w:r w:rsidR="0093233D">
        <w:rPr>
          <w:rFonts w:ascii="Times New Roman" w:hAnsi="Times New Roman" w:cs="Times New Roman"/>
          <w:b/>
          <w:bCs/>
          <w:sz w:val="24"/>
          <w:szCs w:val="24"/>
        </w:rPr>
        <w:t xml:space="preserve"> </w:t>
      </w:r>
      <w:r w:rsidRPr="00B71F64">
        <w:rPr>
          <w:rFonts w:ascii="Times New Roman" w:hAnsi="Times New Roman" w:cs="Times New Roman"/>
          <w:b/>
          <w:bCs/>
          <w:sz w:val="24"/>
          <w:szCs w:val="24"/>
        </w:rPr>
        <w:t>и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Переход учащихся из начальной школы на 2-ю ступень обучения предъявляет высокие требования к интеллектуальному и личностному развитию, к степени сформированности у школьников определённых учебных знаний и учебных действий, к уровню развития произвольности психических процессов и способности к саморегуляции.  Однако этот уровень развития учащихся 10–11 лет далеко не одинаков: у одних он соответствует условиям успешности их дальнейшего обучения, у других не достигает допустимого предела. Поэтому данный переходный период может сопровождаться появлением разного рода трудностей, возникающих не только у школьников, но и у педагогов.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Главная </w:t>
      </w:r>
      <w:r w:rsidRPr="00B71F64">
        <w:rPr>
          <w:rFonts w:ascii="Times New Roman" w:hAnsi="Times New Roman" w:cs="Times New Roman"/>
          <w:b/>
          <w:bCs/>
          <w:i/>
          <w:iCs/>
          <w:sz w:val="24"/>
          <w:szCs w:val="24"/>
        </w:rPr>
        <w:t>цель</w:t>
      </w:r>
      <w:r w:rsidRPr="00B71F64">
        <w:rPr>
          <w:rFonts w:ascii="Times New Roman" w:hAnsi="Times New Roman" w:cs="Times New Roman"/>
          <w:sz w:val="24"/>
          <w:szCs w:val="24"/>
        </w:rPr>
        <w:t xml:space="preserve"> работы по преемственности – объединение усилий участников образовательного процесса для снижения признаков дезадаптации у школьников, повышения их эмоционального благополучия, сохранения здоровья учащихся и, как следствие, повышение уровня качества образования. Механизм осуществления преемственности, его составные части функционируют с помощью определенных форм и методов, реализуемых в процессе </w:t>
      </w:r>
      <w:r w:rsidRPr="00B71F64">
        <w:rPr>
          <w:rFonts w:ascii="Times New Roman" w:hAnsi="Times New Roman" w:cs="Times New Roman"/>
          <w:sz w:val="24"/>
          <w:szCs w:val="24"/>
        </w:rPr>
        <w:lastRenderedPageBreak/>
        <w:t>специально организованной деятельности администрации, учителей начальных классов и среднего звена, педагогов-психологов по созданию условий для эффективного и безболезненного перехода детей в среднюю школу.</w:t>
      </w:r>
    </w:p>
    <w:p w:rsidR="004F24EF" w:rsidRPr="00B71F64" w:rsidRDefault="004F24EF" w:rsidP="00140B60">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Формы осуществления преемственности: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 Работа с детьми: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знакомство и взаимодействие учащихся начальной школы с учителями и учениками среднего звена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участие в совместной образовательной деятельности, игровых программах, проектной деятельности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выставки рисунков и поделок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 и беседы с учащимися среднего звена (в рамках «школьных ассоциаций»)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праздники (День знаний, выпускной в начальной школе, посвящение в пятиклассники и др.) и спортивные соревнования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посещение коррекционно-развивающих адаптационных занятий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 Взаимодействие педагогов: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педагогические советы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семинары, мастер-классы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круглые столы педагогов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и анализ диагностики по определению готовности детей к обучению в средней школе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взаимопосещение уроков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педагогические и психологические наблюдения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3. Сотрудничество с родителями: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родительские собрания с педагогами начальной и средней школы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родительские конференции, вечера вопросов и ответов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консультации с педагогами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 родителей с будущими учителями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анкетирование, тестирование родителей для изучения самочувствия семьи в преддверии школьной жизни ребенка и в период адаптации к школе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визуальные средства общения (стендовый материал, выставки, почтовый ящик вопросов и ответов и др.)</w:t>
      </w:r>
    </w:p>
    <w:p w:rsidR="00A0776F" w:rsidRPr="00B71F64" w:rsidRDefault="00A0776F">
      <w:pPr>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4F24EF" w:rsidRPr="00B71F64" w:rsidRDefault="004F24EF" w:rsidP="00B225F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Работа по преемственности и взаимодействие учителей</w:t>
      </w:r>
      <w:r w:rsidR="0093233D">
        <w:rPr>
          <w:rFonts w:ascii="Times New Roman" w:hAnsi="Times New Roman" w:cs="Times New Roman"/>
          <w:b/>
          <w:bCs/>
          <w:sz w:val="24"/>
          <w:szCs w:val="24"/>
        </w:rPr>
        <w:t xml:space="preserve"> </w:t>
      </w:r>
      <w:r w:rsidRPr="00B71F64">
        <w:rPr>
          <w:rFonts w:ascii="Times New Roman" w:hAnsi="Times New Roman" w:cs="Times New Roman"/>
          <w:b/>
          <w:bCs/>
          <w:sz w:val="24"/>
          <w:szCs w:val="24"/>
        </w:rPr>
        <w:t>начальных классов и учителей-предметников</w:t>
      </w:r>
    </w:p>
    <w:tbl>
      <w:tblPr>
        <w:tblW w:w="10774" w:type="dxa"/>
        <w:tblInd w:w="-224" w:type="dxa"/>
        <w:tblLayout w:type="fixed"/>
        <w:tblCellMar>
          <w:top w:w="60" w:type="dxa"/>
          <w:left w:w="60" w:type="dxa"/>
          <w:bottom w:w="60" w:type="dxa"/>
          <w:right w:w="60" w:type="dxa"/>
        </w:tblCellMar>
        <w:tblLook w:val="0000" w:firstRow="0" w:lastRow="0" w:firstColumn="0" w:lastColumn="0" w:noHBand="0" w:noVBand="0"/>
      </w:tblPr>
      <w:tblGrid>
        <w:gridCol w:w="1418"/>
        <w:gridCol w:w="3544"/>
        <w:gridCol w:w="3969"/>
        <w:gridCol w:w="1843"/>
      </w:tblGrid>
      <w:tr w:rsidR="004F24EF" w:rsidRPr="00B71F64" w:rsidTr="00EF5427">
        <w:trPr>
          <w:trHeight w:val="270"/>
        </w:trPr>
        <w:tc>
          <w:tcPr>
            <w:tcW w:w="141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Сроки проведения</w:t>
            </w:r>
          </w:p>
        </w:tc>
        <w:tc>
          <w:tcPr>
            <w:tcW w:w="35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Мероприятия</w:t>
            </w:r>
          </w:p>
        </w:tc>
        <w:tc>
          <w:tcPr>
            <w:tcW w:w="3969"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Цель проведения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Ответственный</w:t>
            </w:r>
          </w:p>
        </w:tc>
      </w:tr>
      <w:tr w:rsidR="00A0776F" w:rsidRPr="00B71F64" w:rsidTr="00EF5427">
        <w:trPr>
          <w:trHeight w:val="75"/>
        </w:trPr>
        <w:tc>
          <w:tcPr>
            <w:tcW w:w="1418"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3544"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Нулевой замер знаний и умений учащихся 5 классов по русскому язы</w:t>
            </w:r>
            <w:r w:rsidRPr="00B71F64">
              <w:rPr>
                <w:rFonts w:ascii="Times New Roman" w:hAnsi="Times New Roman" w:cs="Times New Roman"/>
                <w:sz w:val="24"/>
                <w:szCs w:val="24"/>
              </w:rPr>
              <w:softHyphen/>
              <w:t>ку, математике и чтению</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степени сохранности (устойчивости) ЗУН учащихся за курс начальной школы</w:t>
            </w:r>
          </w:p>
        </w:tc>
        <w:tc>
          <w:tcPr>
            <w:tcW w:w="1843" w:type="dxa"/>
            <w:tcBorders>
              <w:top w:val="single" w:sz="6" w:space="0" w:color="000000"/>
              <w:left w:val="single" w:sz="6" w:space="0" w:color="000000"/>
              <w:bottom w:val="single" w:sz="6" w:space="0" w:color="000000"/>
              <w:right w:val="single" w:sz="6" w:space="0" w:color="000000"/>
            </w:tcBorders>
          </w:tcPr>
          <w:p w:rsidR="002A4CFE" w:rsidRPr="00B71F64" w:rsidRDefault="002A4CFE"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2A4CFE"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418" w:type="dxa"/>
            <w:vMerge/>
            <w:tcBorders>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Родительские собрания в 5 классах при участии учителей-предметников  и школьного психолога</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Ознакомление родителей      с особенностями адаптацио</w:t>
            </w:r>
            <w:r w:rsidR="00B0390B" w:rsidRPr="00B71F64">
              <w:rPr>
                <w:rFonts w:ascii="Times New Roman" w:hAnsi="Times New Roman" w:cs="Times New Roman"/>
                <w:sz w:val="24"/>
                <w:szCs w:val="24"/>
              </w:rPr>
              <w:t>нного периода учащихся 5 класса</w:t>
            </w:r>
            <w:r w:rsidRPr="00B71F64">
              <w:rPr>
                <w:rFonts w:ascii="Times New Roman" w:hAnsi="Times New Roman" w:cs="Times New Roman"/>
                <w:sz w:val="24"/>
                <w:szCs w:val="24"/>
              </w:rPr>
              <w:t>, содержанием и методами обучения, системой требований к</w:t>
            </w:r>
            <w:r w:rsidR="00B0390B" w:rsidRPr="00B71F64">
              <w:rPr>
                <w:rFonts w:ascii="Times New Roman" w:hAnsi="Times New Roman" w:cs="Times New Roman"/>
                <w:sz w:val="24"/>
                <w:szCs w:val="24"/>
              </w:rPr>
              <w:t xml:space="preserve"> учащимся 5  класса</w:t>
            </w:r>
          </w:p>
        </w:tc>
        <w:tc>
          <w:tcPr>
            <w:tcW w:w="1843" w:type="dxa"/>
            <w:tcBorders>
              <w:top w:val="single" w:sz="6" w:space="0" w:color="000000"/>
              <w:left w:val="single" w:sz="6" w:space="0" w:color="000000"/>
              <w:bottom w:val="single" w:sz="6" w:space="0" w:color="000000"/>
              <w:right w:val="single" w:sz="6" w:space="0" w:color="000000"/>
            </w:tcBorders>
          </w:tcPr>
          <w:p w:rsidR="00A0776F" w:rsidRPr="00B71F64" w:rsidRDefault="00B0390B"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руководитель</w:t>
            </w:r>
            <w:r w:rsidR="00A0776F" w:rsidRPr="00B71F64">
              <w:rPr>
                <w:rFonts w:ascii="Times New Roman" w:hAnsi="Times New Roman" w:cs="Times New Roman"/>
                <w:sz w:val="24"/>
                <w:szCs w:val="24"/>
              </w:rPr>
              <w:t xml:space="preserve"> 5 </w:t>
            </w:r>
            <w:r w:rsidRPr="00B71F64">
              <w:rPr>
                <w:rFonts w:ascii="Times New Roman" w:hAnsi="Times New Roman" w:cs="Times New Roman"/>
                <w:sz w:val="24"/>
                <w:szCs w:val="24"/>
              </w:rPr>
              <w:t>класса</w:t>
            </w:r>
          </w:p>
        </w:tc>
      </w:tr>
      <w:tr w:rsidR="00EF5427" w:rsidRPr="00B71F64" w:rsidTr="00EF5427">
        <w:trPr>
          <w:trHeight w:val="2715"/>
        </w:trPr>
        <w:tc>
          <w:tcPr>
            <w:tcW w:w="1418" w:type="dxa"/>
            <w:vMerge w:val="restart"/>
            <w:tcBorders>
              <w:top w:val="single" w:sz="6" w:space="0" w:color="000000"/>
              <w:left w:val="single" w:sz="6" w:space="0" w:color="000000"/>
              <w:right w:val="single" w:sz="6" w:space="0" w:color="000000"/>
            </w:tcBorders>
            <w:vAlign w:val="center"/>
          </w:tcPr>
          <w:p w:rsidR="00EF5427" w:rsidRPr="00B71F64" w:rsidRDefault="00EF5427"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Октябрь</w:t>
            </w:r>
          </w:p>
        </w:tc>
        <w:tc>
          <w:tcPr>
            <w:tcW w:w="3544"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Классно-обобщающий контроль 5 классов</w:t>
            </w:r>
          </w:p>
        </w:tc>
        <w:tc>
          <w:tcPr>
            <w:tcW w:w="3969"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Выявление организационно-психологических проблем классных коллективов, изучение индивиду</w:t>
            </w:r>
            <w:r w:rsidRPr="00B71F64">
              <w:rPr>
                <w:rFonts w:ascii="Times New Roman" w:hAnsi="Times New Roman" w:cs="Times New Roman"/>
                <w:sz w:val="24"/>
                <w:szCs w:val="24"/>
              </w:rPr>
              <w:softHyphen/>
              <w:t>альных особенностей учащихся, оценка их уровня обученности, коррекция деятельности педагогов среднего звена с целью создания комфортных условий для адаптации учащихся 5 клас</w:t>
            </w:r>
            <w:r w:rsidRPr="00B71F64">
              <w:rPr>
                <w:rFonts w:ascii="Times New Roman" w:hAnsi="Times New Roman" w:cs="Times New Roman"/>
                <w:sz w:val="24"/>
                <w:szCs w:val="24"/>
              </w:rPr>
              <w:softHyphen/>
              <w:t>сов в среднем звене обучения</w:t>
            </w:r>
          </w:p>
        </w:tc>
        <w:tc>
          <w:tcPr>
            <w:tcW w:w="1843"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Администрация</w:t>
            </w:r>
          </w:p>
        </w:tc>
      </w:tr>
      <w:tr w:rsidR="00EF5427" w:rsidRPr="00B71F64" w:rsidTr="00EF5427">
        <w:tc>
          <w:tcPr>
            <w:tcW w:w="1418" w:type="dxa"/>
            <w:vMerge/>
            <w:tcBorders>
              <w:left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Индивидуальная работа с детьми, испытывающими проблемы в адаптации.</w:t>
            </w:r>
          </w:p>
        </w:tc>
        <w:tc>
          <w:tcPr>
            <w:tcW w:w="3969"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коррекционно-развивающих задач</w:t>
            </w:r>
          </w:p>
        </w:tc>
        <w:tc>
          <w:tcPr>
            <w:tcW w:w="1843"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p>
        </w:tc>
      </w:tr>
      <w:tr w:rsidR="00EF5427" w:rsidRPr="00B71F64" w:rsidTr="00EF5427">
        <w:trPr>
          <w:trHeight w:val="1285"/>
        </w:trPr>
        <w:tc>
          <w:tcPr>
            <w:tcW w:w="1418" w:type="dxa"/>
            <w:vMerge/>
            <w:tcBorders>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Подведение итогов I четверти и сравнительный анализ с успеваемостью в начальной школе</w:t>
            </w:r>
          </w:p>
        </w:tc>
        <w:tc>
          <w:tcPr>
            <w:tcW w:w="3969" w:type="dxa"/>
            <w:tcBorders>
              <w:top w:val="single" w:sz="6" w:space="0" w:color="000000"/>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единых требований при выставления отметок</w:t>
            </w:r>
          </w:p>
        </w:tc>
        <w:tc>
          <w:tcPr>
            <w:tcW w:w="1843" w:type="dxa"/>
            <w:tcBorders>
              <w:top w:val="single" w:sz="6" w:space="0" w:color="000000"/>
              <w:left w:val="single" w:sz="6" w:space="0" w:color="000000"/>
              <w:bottom w:val="single" w:sz="4" w:space="0" w:color="auto"/>
              <w:right w:val="single" w:sz="6" w:space="0" w:color="000000"/>
            </w:tcBorders>
          </w:tcPr>
          <w:p w:rsidR="00EF5427" w:rsidRPr="00B71F64" w:rsidRDefault="00EF5427" w:rsidP="00B0390B">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EF5427" w:rsidRDefault="00EF5427" w:rsidP="00B0390B">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p w:rsidR="00EF5427" w:rsidRPr="00B71F64" w:rsidRDefault="00EF5427" w:rsidP="00B0390B">
            <w:pPr>
              <w:spacing w:after="0"/>
              <w:contextualSpacing/>
              <w:jc w:val="both"/>
              <w:rPr>
                <w:rFonts w:ascii="Times New Roman" w:hAnsi="Times New Roman" w:cs="Times New Roman"/>
                <w:sz w:val="24"/>
                <w:szCs w:val="24"/>
              </w:rPr>
            </w:pPr>
          </w:p>
        </w:tc>
      </w:tr>
      <w:tr w:rsidR="00EF5427" w:rsidRPr="00B71F64" w:rsidTr="00EF5427">
        <w:trPr>
          <w:trHeight w:val="621"/>
        </w:trPr>
        <w:tc>
          <w:tcPr>
            <w:tcW w:w="1418" w:type="dxa"/>
            <w:tcBorders>
              <w:top w:val="single" w:sz="4" w:space="0" w:color="auto"/>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Pr>
                <w:rFonts w:ascii="Times New Roman" w:hAnsi="Times New Roman" w:cs="Times New Roman"/>
                <w:sz w:val="24"/>
                <w:szCs w:val="24"/>
              </w:rPr>
              <w:t>Ноябрь</w:t>
            </w:r>
          </w:p>
        </w:tc>
        <w:tc>
          <w:tcPr>
            <w:tcW w:w="3544"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Малый педагогический совет по адаптации пяти</w:t>
            </w:r>
            <w:r w:rsidRPr="00B71F64">
              <w:rPr>
                <w:rFonts w:ascii="Times New Roman" w:hAnsi="Times New Roman" w:cs="Times New Roman"/>
                <w:sz w:val="24"/>
                <w:szCs w:val="24"/>
              </w:rPr>
              <w:softHyphen/>
              <w:t>классников к среднему звену.</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перспектив дальнейшего развития учащихся и классных коллективов</w:t>
            </w:r>
          </w:p>
        </w:tc>
        <w:tc>
          <w:tcPr>
            <w:tcW w:w="1843"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bl>
    <w:p w:rsidR="00A0776F" w:rsidRPr="00B71F64" w:rsidRDefault="00A0776F">
      <w:pPr>
        <w:rPr>
          <w:sz w:val="24"/>
          <w:szCs w:val="24"/>
        </w:rPr>
      </w:pPr>
      <w:r w:rsidRPr="00B71F64">
        <w:rPr>
          <w:sz w:val="24"/>
          <w:szCs w:val="24"/>
        </w:rPr>
        <w:br w:type="page"/>
      </w:r>
    </w:p>
    <w:tbl>
      <w:tblPr>
        <w:tblW w:w="11341" w:type="dxa"/>
        <w:tblInd w:w="-791" w:type="dxa"/>
        <w:tblLayout w:type="fixed"/>
        <w:tblCellMar>
          <w:top w:w="60" w:type="dxa"/>
          <w:left w:w="60" w:type="dxa"/>
          <w:bottom w:w="60" w:type="dxa"/>
          <w:right w:w="60" w:type="dxa"/>
        </w:tblCellMar>
        <w:tblLook w:val="0000" w:firstRow="0" w:lastRow="0" w:firstColumn="0" w:lastColumn="0" w:noHBand="0" w:noVBand="0"/>
      </w:tblPr>
      <w:tblGrid>
        <w:gridCol w:w="1560"/>
        <w:gridCol w:w="3827"/>
        <w:gridCol w:w="3969"/>
        <w:gridCol w:w="1985"/>
      </w:tblGrid>
      <w:tr w:rsidR="00A0776F" w:rsidRPr="00B71F64" w:rsidTr="00EF5427">
        <w:trPr>
          <w:trHeight w:val="1110"/>
        </w:trPr>
        <w:tc>
          <w:tcPr>
            <w:tcW w:w="1560" w:type="dxa"/>
            <w:tcBorders>
              <w:top w:val="single" w:sz="4" w:space="0" w:color="auto"/>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w:t>
            </w:r>
            <w:r w:rsidR="00765E63" w:rsidRPr="00B71F64">
              <w:rPr>
                <w:rFonts w:ascii="Times New Roman" w:hAnsi="Times New Roman" w:cs="Times New Roman"/>
                <w:sz w:val="24"/>
                <w:szCs w:val="24"/>
              </w:rPr>
              <w:t xml:space="preserve"> Родительское собрание</w:t>
            </w:r>
            <w:r w:rsidR="00B0390B" w:rsidRPr="00B71F64">
              <w:rPr>
                <w:rFonts w:ascii="Times New Roman" w:hAnsi="Times New Roman" w:cs="Times New Roman"/>
                <w:sz w:val="24"/>
                <w:szCs w:val="24"/>
              </w:rPr>
              <w:t xml:space="preserve"> 5 класса</w:t>
            </w:r>
            <w:r w:rsidRPr="00B71F64">
              <w:rPr>
                <w:rFonts w:ascii="Times New Roman" w:hAnsi="Times New Roman" w:cs="Times New Roman"/>
                <w:sz w:val="24"/>
                <w:szCs w:val="24"/>
              </w:rPr>
              <w:t xml:space="preserve"> с участием учителей-предметников</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Подведение итогов успеваемости уч</w:t>
            </w:r>
            <w:r w:rsidR="00B0390B" w:rsidRPr="00B71F64">
              <w:rPr>
                <w:rFonts w:ascii="Times New Roman" w:hAnsi="Times New Roman" w:cs="Times New Roman"/>
                <w:sz w:val="24"/>
                <w:szCs w:val="24"/>
              </w:rPr>
              <w:t>ащихся 5 класса</w:t>
            </w:r>
            <w:r w:rsidRPr="00B71F64">
              <w:rPr>
                <w:rFonts w:ascii="Times New Roman" w:hAnsi="Times New Roman" w:cs="Times New Roman"/>
                <w:sz w:val="24"/>
                <w:szCs w:val="24"/>
              </w:rPr>
              <w:t xml:space="preserve">  в 1-й четверти. Ознакомление родителей с перс</w:t>
            </w:r>
            <w:r w:rsidRPr="00B71F64">
              <w:rPr>
                <w:rFonts w:ascii="Times New Roman" w:hAnsi="Times New Roman" w:cs="Times New Roman"/>
                <w:sz w:val="24"/>
                <w:szCs w:val="24"/>
              </w:rPr>
              <w:softHyphen/>
              <w:t>пективами дальнейшего развития учащихся и классных коллективов</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B0390B"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ру</w:t>
            </w:r>
            <w:r w:rsidRPr="00B71F64">
              <w:rPr>
                <w:rFonts w:ascii="Times New Roman" w:hAnsi="Times New Roman" w:cs="Times New Roman"/>
                <w:sz w:val="24"/>
                <w:szCs w:val="24"/>
              </w:rPr>
              <w:softHyphen/>
              <w:t>ководитель 5 класса</w:t>
            </w:r>
          </w:p>
        </w:tc>
      </w:tr>
      <w:tr w:rsidR="00A0776F" w:rsidRPr="00B71F64" w:rsidTr="00EF5427">
        <w:tc>
          <w:tcPr>
            <w:tcW w:w="1560"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Апрель</w:t>
            </w: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Контрольные</w:t>
            </w:r>
            <w:r w:rsidR="00D513D3" w:rsidRPr="00B71F64">
              <w:rPr>
                <w:rFonts w:ascii="Times New Roman" w:hAnsi="Times New Roman" w:cs="Times New Roman"/>
                <w:sz w:val="24"/>
                <w:szCs w:val="24"/>
              </w:rPr>
              <w:t xml:space="preserve"> срезы знаний учащихся 4 класса</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Контроль освоения программного материала</w:t>
            </w:r>
          </w:p>
        </w:tc>
        <w:tc>
          <w:tcPr>
            <w:tcW w:w="1985" w:type="dxa"/>
            <w:tcBorders>
              <w:top w:val="single" w:sz="6" w:space="0" w:color="000000"/>
              <w:left w:val="single" w:sz="6" w:space="0" w:color="000000"/>
              <w:bottom w:val="single" w:sz="6" w:space="0" w:color="000000"/>
              <w:right w:val="single" w:sz="6" w:space="0" w:color="000000"/>
            </w:tcBorders>
          </w:tcPr>
          <w:p w:rsidR="00765E63"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560" w:type="dxa"/>
            <w:vMerge/>
            <w:tcBorders>
              <w:left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Психологическое тестирование учащихся начальной школы </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Выявление уровня психического развития учащихся 4 классов</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Педагог-психолог</w:t>
            </w:r>
          </w:p>
        </w:tc>
      </w:tr>
      <w:tr w:rsidR="00A0776F" w:rsidRPr="00B71F64" w:rsidTr="00EF5427">
        <w:tc>
          <w:tcPr>
            <w:tcW w:w="1560" w:type="dxa"/>
            <w:vMerge/>
            <w:tcBorders>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D513D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Педконсилиум по 4 класса</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результатов диагностики освоения программного материала</w:t>
            </w:r>
          </w:p>
        </w:tc>
        <w:tc>
          <w:tcPr>
            <w:tcW w:w="1985" w:type="dxa"/>
            <w:tcBorders>
              <w:top w:val="single" w:sz="6" w:space="0" w:color="000000"/>
              <w:left w:val="single" w:sz="6" w:space="0" w:color="000000"/>
              <w:bottom w:val="single" w:sz="6" w:space="0" w:color="000000"/>
              <w:right w:val="single" w:sz="6" w:space="0" w:color="000000"/>
            </w:tcBorders>
          </w:tcPr>
          <w:p w:rsidR="00765E63"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560"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Май</w:t>
            </w: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765E6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Назначение будущих классного руководителя</w:t>
            </w:r>
            <w:r w:rsidR="00A0776F" w:rsidRPr="00B71F64">
              <w:rPr>
                <w:rFonts w:ascii="Times New Roman" w:hAnsi="Times New Roman" w:cs="Times New Roman"/>
                <w:sz w:val="24"/>
                <w:szCs w:val="24"/>
              </w:rPr>
              <w:t xml:space="preserve"> и учителей-предметников</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765E6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Комплектование будущего5 класса</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765E63" w:rsidP="00AA477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Заведующая </w:t>
            </w:r>
          </w:p>
        </w:tc>
      </w:tr>
      <w:tr w:rsidR="00A0776F" w:rsidRPr="00B71F64" w:rsidTr="00EF5427">
        <w:trPr>
          <w:trHeight w:val="1694"/>
        </w:trPr>
        <w:tc>
          <w:tcPr>
            <w:tcW w:w="1560" w:type="dxa"/>
            <w:vMerge/>
            <w:tcBorders>
              <w:left w:val="single" w:sz="6" w:space="0" w:color="000000"/>
              <w:bottom w:val="single" w:sz="4" w:space="0" w:color="auto"/>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4" w:space="0" w:color="auto"/>
              <w:right w:val="single" w:sz="6" w:space="0" w:color="000000"/>
            </w:tcBorders>
          </w:tcPr>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Знакомство с коллективом выпускного  4  класса учителей основной школы, классного</w:t>
            </w:r>
            <w:r w:rsidR="00A0776F" w:rsidRPr="00B71F64">
              <w:rPr>
                <w:rFonts w:ascii="Times New Roman" w:hAnsi="Times New Roman" w:cs="Times New Roman"/>
                <w:sz w:val="24"/>
                <w:szCs w:val="24"/>
              </w:rPr>
              <w:t xml:space="preserve">  руководи</w:t>
            </w:r>
            <w:r w:rsidRPr="00B71F64">
              <w:rPr>
                <w:rFonts w:ascii="Times New Roman" w:hAnsi="Times New Roman" w:cs="Times New Roman"/>
                <w:sz w:val="24"/>
                <w:szCs w:val="24"/>
              </w:rPr>
              <w:t>теля будущего 5 класса</w:t>
            </w:r>
          </w:p>
        </w:tc>
        <w:tc>
          <w:tcPr>
            <w:tcW w:w="3969" w:type="dxa"/>
            <w:tcBorders>
              <w:top w:val="single" w:sz="6" w:space="0" w:color="000000"/>
              <w:left w:val="single" w:sz="6" w:space="0" w:color="000000"/>
              <w:bottom w:val="single" w:sz="4" w:space="0" w:color="auto"/>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программ начальных классов, ознакомление с особенностями выпускников начальной школы. Знакомство детей с их будущими учителями</w:t>
            </w:r>
          </w:p>
        </w:tc>
        <w:tc>
          <w:tcPr>
            <w:tcW w:w="1985" w:type="dxa"/>
            <w:tcBorders>
              <w:top w:val="single" w:sz="6" w:space="0" w:color="000000"/>
              <w:left w:val="single" w:sz="6" w:space="0" w:color="000000"/>
              <w:bottom w:val="single" w:sz="4" w:space="0" w:color="auto"/>
              <w:right w:val="single" w:sz="6" w:space="0" w:color="000000"/>
            </w:tcBorders>
          </w:tcPr>
          <w:p w:rsidR="00A0776F" w:rsidRDefault="00A0776F"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Учителя </w:t>
            </w:r>
            <w:r w:rsidR="00765E63" w:rsidRPr="00B71F64">
              <w:rPr>
                <w:rFonts w:ascii="Times New Roman" w:hAnsi="Times New Roman" w:cs="Times New Roman"/>
                <w:sz w:val="24"/>
                <w:szCs w:val="24"/>
              </w:rPr>
              <w:t xml:space="preserve">основной </w:t>
            </w:r>
            <w:r w:rsidRPr="00B71F64">
              <w:rPr>
                <w:rFonts w:ascii="Times New Roman" w:hAnsi="Times New Roman" w:cs="Times New Roman"/>
                <w:sz w:val="24"/>
                <w:szCs w:val="24"/>
              </w:rPr>
              <w:t>школы</w:t>
            </w:r>
          </w:p>
          <w:p w:rsidR="00EF5427" w:rsidRDefault="00EF5427" w:rsidP="00765E63">
            <w:pPr>
              <w:spacing w:after="0"/>
              <w:contextualSpacing/>
              <w:jc w:val="both"/>
              <w:rPr>
                <w:rFonts w:ascii="Times New Roman" w:hAnsi="Times New Roman" w:cs="Times New Roman"/>
                <w:sz w:val="24"/>
                <w:szCs w:val="24"/>
              </w:rPr>
            </w:pPr>
          </w:p>
          <w:p w:rsidR="00EF5427" w:rsidRPr="00B71F64" w:rsidRDefault="00EF5427" w:rsidP="00765E63">
            <w:pPr>
              <w:spacing w:after="0"/>
              <w:contextualSpacing/>
              <w:jc w:val="both"/>
              <w:rPr>
                <w:rFonts w:ascii="Times New Roman" w:hAnsi="Times New Roman" w:cs="Times New Roman"/>
                <w:sz w:val="24"/>
                <w:szCs w:val="24"/>
              </w:rPr>
            </w:pPr>
          </w:p>
        </w:tc>
      </w:tr>
      <w:tr w:rsidR="00EF5427" w:rsidRPr="00B71F64" w:rsidTr="00EF5427">
        <w:trPr>
          <w:trHeight w:val="607"/>
        </w:trPr>
        <w:tc>
          <w:tcPr>
            <w:tcW w:w="1560"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p>
        </w:tc>
        <w:tc>
          <w:tcPr>
            <w:tcW w:w="3827"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Посещение уроков в начальной школе учителями-предметниками. Изучение программ обучения в начальной школе</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Ознакомление с системой педагогических подходов учителей начальной школы, выявление психолого-педагогических проблем</w:t>
            </w:r>
          </w:p>
        </w:tc>
        <w:tc>
          <w:tcPr>
            <w:tcW w:w="1985"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Учителя-предметники</w:t>
            </w:r>
          </w:p>
        </w:tc>
      </w:tr>
      <w:tr w:rsidR="00EF5427" w:rsidRPr="00B71F64" w:rsidTr="00EF5427">
        <w:trPr>
          <w:trHeight w:val="861"/>
        </w:trPr>
        <w:tc>
          <w:tcPr>
            <w:tcW w:w="1560"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p>
        </w:tc>
        <w:tc>
          <w:tcPr>
            <w:tcW w:w="3827"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4. Классные собрания родителей учащихся 4 класс</w:t>
            </w:r>
            <w:r w:rsidR="00AA4773">
              <w:rPr>
                <w:rFonts w:ascii="Times New Roman" w:hAnsi="Times New Roman" w:cs="Times New Roman"/>
                <w:sz w:val="24"/>
                <w:szCs w:val="24"/>
              </w:rPr>
              <w:t>а</w:t>
            </w:r>
          </w:p>
        </w:tc>
        <w:tc>
          <w:tcPr>
            <w:tcW w:w="3969"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Знакомство родителей с будущими учителями и классным руководителем</w:t>
            </w:r>
          </w:p>
        </w:tc>
        <w:tc>
          <w:tcPr>
            <w:tcW w:w="1985" w:type="dxa"/>
            <w:tcBorders>
              <w:top w:val="single" w:sz="4" w:space="0" w:color="auto"/>
              <w:left w:val="single" w:sz="6" w:space="0" w:color="000000"/>
              <w:bottom w:val="single" w:sz="4" w:space="0" w:color="auto"/>
              <w:right w:val="single" w:sz="6" w:space="0" w:color="000000"/>
            </w:tcBorders>
          </w:tcPr>
          <w:p w:rsidR="00EF5427" w:rsidRPr="00B71F64" w:rsidRDefault="00AA4773" w:rsidP="008629E8">
            <w:pPr>
              <w:spacing w:after="0"/>
              <w:contextualSpacing/>
              <w:jc w:val="both"/>
              <w:rPr>
                <w:rFonts w:ascii="Times New Roman" w:hAnsi="Times New Roman" w:cs="Times New Roman"/>
                <w:sz w:val="24"/>
                <w:szCs w:val="24"/>
              </w:rPr>
            </w:pPr>
            <w:r>
              <w:rPr>
                <w:rFonts w:ascii="Times New Roman" w:hAnsi="Times New Roman" w:cs="Times New Roman"/>
                <w:sz w:val="24"/>
                <w:szCs w:val="24"/>
              </w:rPr>
              <w:t>Клас. руководитель 4 класса</w:t>
            </w:r>
          </w:p>
        </w:tc>
      </w:tr>
      <w:tr w:rsidR="00EF5427" w:rsidRPr="00B71F64" w:rsidTr="00EF5427">
        <w:trPr>
          <w:trHeight w:val="819"/>
        </w:trPr>
        <w:tc>
          <w:tcPr>
            <w:tcW w:w="1560"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3827"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Совместная методическая работа учителей начальной школы и учителей математики, русского языка и литературы</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w:t>
            </w:r>
          </w:p>
        </w:tc>
        <w:tc>
          <w:tcPr>
            <w:tcW w:w="1985"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математики и  русского языка и литературы</w:t>
            </w:r>
          </w:p>
        </w:tc>
      </w:tr>
    </w:tbl>
    <w:p w:rsidR="00B225FB" w:rsidRPr="00EF5427" w:rsidRDefault="00A0776F" w:rsidP="00EF5427">
      <w:pPr>
        <w:rPr>
          <w:sz w:val="24"/>
          <w:szCs w:val="24"/>
        </w:rPr>
      </w:pPr>
      <w:r w:rsidRPr="00B71F64">
        <w:rPr>
          <w:sz w:val="24"/>
          <w:szCs w:val="24"/>
        </w:rPr>
        <w:br w:type="page"/>
      </w:r>
    </w:p>
    <w:p w:rsidR="004F24EF" w:rsidRPr="00B71F64" w:rsidRDefault="004F24EF" w:rsidP="00140B60">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Вариативность форм психолого-педагогического сопровождения</w:t>
      </w: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Психодиагностика.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Психологическая диагностика 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обучающихся.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Диагностическая работа психолога в школе преследует решение следующих задач:</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составление социально-психологического портрета школьника;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определение путей и форм оказания помощи детям, испытывающим трудности в обучении, общении и психическом самочувствии;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средств и форм психологического сопровождения школьников в соответствии с присущими им особенностями обучения и общения. Из форм организации диагностической работы можно выделить следующие.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Комплексное психолого-педагогическое обследование всех школьников определенной параллели – так называемое «фронтальное», плановое обследование. Такая форма представляет собой первичную диагностику, результаты которой позволяют выделить «благополучных», «неблагополучных» детей в отношении измеряемых характеристик.</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Примером такого обследования в средней школе может служить отслеживание динамики адаптации школьников к обучению в среднем звене, составление социально-психологического статуса школьника в период острого подросткового кризиса, обследование старшеклассников и т. д. Такая форма диагностической работы является плановой и проводится в соответствии с графиком работы психолога с каждой из параллелей школы. Основными способами получения информации о психолого-педагогическом статусе школьника при комплексном обследовании являются: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экспертные опросы педагогов и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структурированное наблюдение школьников в процессе обследования;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психологическое обследование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педагогической документации (классный журнал, ученические тетради) и материалов предыдущих обследований.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2. Углубленное психодиагностическое обследование используется при исследовании сложных случаев и включает применение индивидуальных клинических процедур. Такая форма работы проводится по результатам первичной диагностики либо, как правило, является обязательным компонентом консультирования педагогов и родителей по поводу реальных трудностей ребенка в общении, обучении и др. Углубленное психодиагностическое обследование имеет индивидуальный характер с использованием более сложных методик с предварительным выдвижением гипотез о возможных причинах выявленных (или заявленных) трудностей, с обоснованием выбора стратегии и методов обследования.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Оперативное психодиагностическое обследование применяется в случае необходимости срочного получения информации с использованием экспресс-методик, анкет, бесед, направленных на изучение общественного мнения.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параметры диагностической работы соответствуют разделам психологического паспорта и включают изучение личности учащегося, познавательных психических процессов, эмоционально-волевых особенностей, межличностных отношений в классном и школьном коллективах. При проведении диагностических процедур используются типовые психологические методики, адаптированные к условиям данной школы.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связи с тем, что численность обследуемого контингента учащихся достаточно большая, психолог должен использовать в качестве своих помощников-экспертов завучей по учебной и воспитательной работе, классных руководителей, предварительно обучив их проведению диагностических процедур и умению интерпретировать полученные.</w:t>
      </w: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2. Психокоррекционная и развивающая работа со школьниками.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Психокоррекционная работа проводится в двух основных формах – групповой и индивидуальной. Программа психокоррекции составляется, как правило, на основе результатов психодиагностического обследования и основывается на тех методологических принципах, которых придерживается практический психолог.</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Психокоррекционная работа с подростками имеет ряд специфических особенностей. Это связано:</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с  активным развитием интеллектуальных способностей учащихся, формированием у них теоретического, или словесно-логического мышления;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снижением мотивации к обучению у подростков;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ростом нестабильности эмоциональной сферы, а также с интенсивным переживанием новых глубоких чувств;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4) расширением сферы межличностных отношений и социальных контактов учащихся, развитием способностей диадического общения;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интенсивным развитием личности ребенка, ростом внутриличностных противоречий;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необходимостью профессионального самоопределения учащихся.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Каждый из указанных факторов может стать основой для проведения коррекционной работы.</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Таким образом, коррекционная работа в средней школе должна вестись по нескольким направлениям и быть связана: с развитием мышления и интеллектуальных способностей; развитием и коррекцией эмоциональной сферы, с развитием мотивации обучения; с формированием навыков эффективного общения и взаимодействия; со снижением внутриличностных противоречий и с оказанием помощи в профессиональном самоопределении.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Разработка вопросов содержания и организации развива</w:t>
      </w:r>
      <w:r w:rsidRPr="00B71F64">
        <w:rPr>
          <w:rFonts w:ascii="Times New Roman" w:hAnsi="Times New Roman" w:cs="Times New Roman"/>
          <w:sz w:val="24"/>
          <w:szCs w:val="24"/>
        </w:rPr>
        <w:softHyphen/>
        <w:t>ющей и психокоррекционной работы со школьниками осущес</w:t>
      </w:r>
      <w:r w:rsidRPr="00B71F64">
        <w:rPr>
          <w:rFonts w:ascii="Times New Roman" w:hAnsi="Times New Roman" w:cs="Times New Roman"/>
          <w:sz w:val="24"/>
          <w:szCs w:val="24"/>
        </w:rPr>
        <w:softHyphen/>
        <w:t>твляется нами в рамках трех следующих положений: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Содержание развивающей работы прежде всего соответ</w:t>
      </w:r>
      <w:r w:rsidRPr="00B71F64">
        <w:rPr>
          <w:rFonts w:ascii="Times New Roman" w:hAnsi="Times New Roman" w:cs="Times New Roman"/>
          <w:sz w:val="24"/>
          <w:szCs w:val="24"/>
        </w:rPr>
        <w:softHyphen/>
        <w:t>ствует тем компонентам психолого-педагогического статуса школьников, формирование и полноценное развитие которых на данном возрастном этапе наиболее актуально.</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Содержание коррекционной работы прежде всего соответствует тем компонентам психолого-педагогичес</w:t>
      </w:r>
      <w:r w:rsidRPr="00B71F64">
        <w:rPr>
          <w:rFonts w:ascii="Times New Roman" w:hAnsi="Times New Roman" w:cs="Times New Roman"/>
          <w:sz w:val="24"/>
          <w:szCs w:val="24"/>
        </w:rPr>
        <w:softHyphen/>
        <w:t>кого статуса школьника, уровень развития и содержание которых не соответствуют психолого-педагоги</w:t>
      </w:r>
      <w:r w:rsidRPr="00B71F64">
        <w:rPr>
          <w:rFonts w:ascii="Times New Roman" w:hAnsi="Times New Roman" w:cs="Times New Roman"/>
          <w:sz w:val="24"/>
          <w:szCs w:val="24"/>
        </w:rPr>
        <w:softHyphen/>
        <w:t>ческим и возрастным требованиям.</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Развивающая и психокоррекционная работа органи</w:t>
      </w:r>
      <w:r w:rsidRPr="00B71F64">
        <w:rPr>
          <w:rFonts w:ascii="Times New Roman" w:hAnsi="Times New Roman" w:cs="Times New Roman"/>
          <w:sz w:val="24"/>
          <w:szCs w:val="24"/>
        </w:rPr>
        <w:softHyphen/>
        <w:t>зуется прежде всего по итогам проведения психодиагностических минимумов.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групповых и индивидуальных коррекционных занятий представлено в таблице:</w:t>
      </w:r>
    </w:p>
    <w:tbl>
      <w:tblPr>
        <w:tblW w:w="9781" w:type="dxa"/>
        <w:tblInd w:w="344" w:type="dxa"/>
        <w:tblLayout w:type="fixed"/>
        <w:tblCellMar>
          <w:top w:w="60" w:type="dxa"/>
          <w:left w:w="60" w:type="dxa"/>
          <w:bottom w:w="60" w:type="dxa"/>
          <w:right w:w="60" w:type="dxa"/>
        </w:tblCellMar>
        <w:tblLook w:val="0000" w:firstRow="0" w:lastRow="0" w:firstColumn="0" w:lastColumn="0" w:noHBand="0" w:noVBand="0"/>
      </w:tblPr>
      <w:tblGrid>
        <w:gridCol w:w="3428"/>
        <w:gridCol w:w="6353"/>
      </w:tblGrid>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Категория детей </w:t>
            </w:r>
          </w:p>
        </w:tc>
        <w:tc>
          <w:tcPr>
            <w:tcW w:w="635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Вид коррекционных занятий</w:t>
            </w:r>
          </w:p>
        </w:tc>
      </w:tr>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tcPr>
          <w:p w:rsidR="004F24EF" w:rsidRPr="00B71F64" w:rsidRDefault="004F24EF" w:rsidP="00133F92">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Дети, имеющие диагноз ЗПР </w:t>
            </w:r>
          </w:p>
        </w:tc>
        <w:tc>
          <w:tcPr>
            <w:tcW w:w="635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Индивидуально-групповые коррекционные занятия педагога-психолога, учителя-логопеда, учителей</w:t>
            </w:r>
          </w:p>
        </w:tc>
      </w:tr>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Дети, имеющие признаки дезадаптации.</w:t>
            </w:r>
          </w:p>
        </w:tc>
        <w:tc>
          <w:tcPr>
            <w:tcW w:w="635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Индивидуально-групповые коррекционные занятия педагога-психолога</w:t>
            </w:r>
          </w:p>
        </w:tc>
      </w:tr>
    </w:tbl>
    <w:p w:rsidR="00B225FB" w:rsidRPr="00B71F64" w:rsidRDefault="00B225FB" w:rsidP="00140B60">
      <w:pPr>
        <w:spacing w:after="0" w:line="360" w:lineRule="auto"/>
        <w:contextualSpacing/>
        <w:jc w:val="both"/>
        <w:rPr>
          <w:rFonts w:ascii="Times New Roman" w:hAnsi="Times New Roman" w:cs="Times New Roman"/>
          <w:b/>
          <w:bCs/>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Организация работы психолого-педагогического  консилиума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Психолого-педагогический консилиум (ППК) – это совещательный, систематически действующи</w:t>
      </w:r>
      <w:r w:rsidR="00A0776F" w:rsidRPr="00B71F64">
        <w:rPr>
          <w:rFonts w:ascii="Times New Roman" w:hAnsi="Times New Roman" w:cs="Times New Roman"/>
          <w:sz w:val="24"/>
          <w:szCs w:val="24"/>
        </w:rPr>
        <w:t>й орган при администрации школы.</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Основная цель ППК – выработка коллективного решения о содержании обучения и способах профессио</w:t>
      </w:r>
      <w:r w:rsidRPr="00B71F64">
        <w:rPr>
          <w:rFonts w:ascii="Times New Roman" w:hAnsi="Times New Roman" w:cs="Times New Roman"/>
          <w:sz w:val="24"/>
          <w:szCs w:val="24"/>
        </w:rPr>
        <w:softHyphen/>
        <w:t>нально-педагогического влияния на обучающихся. Такие решения принимаются на основе представленных учителями, педагогами-психологами, другими специалистами и врачами диагностических аналитических данных об особенностях конкретного учащегося, группы учащихся или класса.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состав ППК входят постоянные участники – заместители директора школы по учебно-воспитательной работе, педагоги-психологи, социальные педагоги, педагоги, классные руководители, учитель-логопед, родите</w:t>
      </w:r>
      <w:r w:rsidRPr="00B71F64">
        <w:rPr>
          <w:rFonts w:ascii="Times New Roman" w:hAnsi="Times New Roman" w:cs="Times New Roman"/>
          <w:sz w:val="24"/>
          <w:szCs w:val="24"/>
        </w:rPr>
        <w:softHyphen/>
        <w:t>ли учащихся, приглашенные специалисты – в зависимости от специфики рассматриваемого вопроса. Общее руководство деятельностью ППК осуществляют заместитель директора по учебно-воспитательной работе.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Задачи психолого-педагогического консилиума: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Выявление характера и причин отклонений в учении и поведении учащихся, обобщение причин отклонений.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Практическое решение проблемы освоения детьми с ОВЗ основной образовательной программы начального общего образования и их интеграции в образовательном учреждении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Принятие коллективного решения о специфике содержания образования и обучения для ученика (группы обучающихся).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Разработка плана совместных психолого-педагогических мероприятий в целях коррекции образовательного процесса.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Консультации в решении сложных, конфликтных ситуаций.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Функции психолого-педагогического консилиума</w:t>
      </w:r>
      <w:r w:rsidRPr="00B71F64">
        <w:rPr>
          <w:rFonts w:ascii="Times New Roman" w:hAnsi="Times New Roman" w:cs="Times New Roman"/>
          <w:sz w:val="24"/>
          <w:szCs w:val="24"/>
        </w:rPr>
        <w:t>:</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w:t>
      </w:r>
      <w:r w:rsidRPr="00B71F64">
        <w:rPr>
          <w:rFonts w:ascii="Times New Roman" w:hAnsi="Times New Roman" w:cs="Times New Roman"/>
          <w:sz w:val="24"/>
          <w:szCs w:val="24"/>
        </w:rPr>
        <w:softHyphen/>
        <w:t>можностей методами семейного воспитания.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3. Воспитательная функция – интеграция воспитательных воздействий педагогического коллектива, родителей и сверстников на ученика.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деятельности психолого-педагогического консилиума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Заседания ППК проводятся по мере необходимости и готовности диагностических и аналитических мате</w:t>
      </w:r>
      <w:r w:rsidRPr="00B71F64">
        <w:rPr>
          <w:rFonts w:ascii="Times New Roman" w:hAnsi="Times New Roman" w:cs="Times New Roman"/>
          <w:sz w:val="24"/>
          <w:szCs w:val="24"/>
        </w:rPr>
        <w:softHyphen/>
        <w:t>риалов, необходимых для решения конкретной психолого-педагогической проблемы. Заседание ППК может быть созвано его руководителем экстренном порядке. Заседания ППК оформляются протоколом.</w:t>
      </w:r>
    </w:p>
    <w:p w:rsidR="00B225FB" w:rsidRPr="00B71F64" w:rsidRDefault="004F24EF" w:rsidP="00EF5427">
      <w:pPr>
        <w:rPr>
          <w:rFonts w:ascii="Times New Roman" w:hAnsi="Times New Roman" w:cs="Times New Roman"/>
          <w:b/>
          <w:bCs/>
          <w:sz w:val="24"/>
          <w:szCs w:val="24"/>
        </w:rPr>
      </w:pPr>
      <w:r w:rsidRPr="00B71F64">
        <w:rPr>
          <w:rFonts w:ascii="Times New Roman" w:hAnsi="Times New Roman" w:cs="Times New Roman"/>
          <w:b/>
          <w:bCs/>
          <w:sz w:val="24"/>
          <w:szCs w:val="24"/>
        </w:rPr>
        <w:t>Обязанности участников психолого-педагогического консилиума</w:t>
      </w:r>
    </w:p>
    <w:tbl>
      <w:tblPr>
        <w:tblW w:w="10490" w:type="dxa"/>
        <w:tblInd w:w="-112" w:type="dxa"/>
        <w:tblLayout w:type="fixed"/>
        <w:tblCellMar>
          <w:top w:w="30" w:type="dxa"/>
          <w:left w:w="30" w:type="dxa"/>
          <w:bottom w:w="30" w:type="dxa"/>
          <w:right w:w="30" w:type="dxa"/>
        </w:tblCellMar>
        <w:tblLook w:val="0000" w:firstRow="0" w:lastRow="0" w:firstColumn="0" w:lastColumn="0" w:noHBand="0" w:noVBand="0"/>
      </w:tblPr>
      <w:tblGrid>
        <w:gridCol w:w="2127"/>
        <w:gridCol w:w="8363"/>
      </w:tblGrid>
      <w:tr w:rsidR="004F24EF" w:rsidRPr="00B71F64" w:rsidTr="00912A4B">
        <w:trPr>
          <w:trHeight w:val="330"/>
        </w:trPr>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Участники</w:t>
            </w:r>
          </w:p>
        </w:tc>
        <w:tc>
          <w:tcPr>
            <w:tcW w:w="83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Обязанности</w:t>
            </w:r>
          </w:p>
        </w:tc>
      </w:tr>
      <w:tr w:rsidR="004F24EF" w:rsidRPr="00B71F64" w:rsidTr="00912A4B">
        <w:trPr>
          <w:trHeight w:val="198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Руководитель ППК </w:t>
            </w:r>
            <w:r w:rsidRPr="00B71F64">
              <w:rPr>
                <w:rFonts w:ascii="Times New Roman" w:hAnsi="Times New Roman" w:cs="Times New Roman"/>
                <w:color w:val="000000"/>
                <w:sz w:val="24"/>
                <w:szCs w:val="24"/>
              </w:rPr>
              <w:t>–</w:t>
            </w:r>
            <w:r w:rsidR="00AA4773">
              <w:rPr>
                <w:rFonts w:ascii="Times New Roman" w:hAnsi="Times New Roman" w:cs="Times New Roman"/>
                <w:sz w:val="24"/>
                <w:szCs w:val="24"/>
              </w:rPr>
              <w:t xml:space="preserve"> заместитель заведующего</w:t>
            </w:r>
            <w:r w:rsidRPr="00B71F64">
              <w:rPr>
                <w:rFonts w:ascii="Times New Roman" w:hAnsi="Times New Roman" w:cs="Times New Roman"/>
                <w:sz w:val="24"/>
                <w:szCs w:val="24"/>
              </w:rPr>
              <w:t xml:space="preserve"> по УВР</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 xml:space="preserve">– </w:t>
            </w:r>
            <w:r w:rsidRPr="00B71F64">
              <w:rPr>
                <w:rFonts w:ascii="Times New Roman" w:hAnsi="Times New Roman" w:cs="Times New Roman"/>
                <w:sz w:val="24"/>
                <w:szCs w:val="24"/>
              </w:rPr>
              <w:t>организует работу ППК: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определяет его повестку дня и состав учащихся для обсуждения на комиссии или приглашения  на заседание;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формирует состав участников для очередного заседания;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координирует связи ППК с участниками образовательного процесса, структур</w:t>
            </w:r>
            <w:r w:rsidRPr="00B71F64">
              <w:rPr>
                <w:rFonts w:ascii="Times New Roman" w:hAnsi="Times New Roman" w:cs="Times New Roman"/>
                <w:sz w:val="24"/>
                <w:szCs w:val="24"/>
              </w:rPr>
              <w:softHyphen/>
              <w:t>ными подразделениями школы;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контролирует выполнение рекомендаций ППК</w:t>
            </w:r>
          </w:p>
        </w:tc>
      </w:tr>
      <w:tr w:rsidR="004F24EF" w:rsidRPr="00B71F64" w:rsidTr="00912A4B">
        <w:trPr>
          <w:trHeight w:val="1695"/>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 xml:space="preserve">– </w:t>
            </w:r>
            <w:r w:rsidRPr="00B71F64">
              <w:rPr>
                <w:rFonts w:ascii="Times New Roman" w:hAnsi="Times New Roman" w:cs="Times New Roman"/>
                <w:sz w:val="24"/>
                <w:szCs w:val="24"/>
              </w:rPr>
              <w:t>организует сбор диагностических данных на подготовительном этапе работы ППК;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обобщает, систематизирует полученные диагностические данные, готовит аналитические материалы: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формулирует предварительные выводы и гипотезы;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формулирует предварительные рекомендации</w:t>
            </w:r>
          </w:p>
        </w:tc>
      </w:tr>
      <w:tr w:rsidR="004F24EF" w:rsidRPr="00B71F64" w:rsidTr="00912A4B">
        <w:trPr>
          <w:trHeight w:val="114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дают развернутую педагогическую характеристику учеников;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формулируют педагогические гипотезы, выводы и рекомендации</w:t>
            </w:r>
          </w:p>
        </w:tc>
      </w:tr>
      <w:tr w:rsidR="004F24EF" w:rsidRPr="00B71F64" w:rsidTr="00912A4B">
        <w:trPr>
          <w:trHeight w:val="38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AA4773" w:rsidP="00140B6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Фельдшер ФАП</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информирует о состоянии здоровья учащегося;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дает рекомендации по режиму жизнедеятельности ребенка;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обеспечивает и контролирует направление ребенка на консультацию к медицинскому специалисту (по рекомендации консилиума либо по мере необходимости)</w:t>
            </w:r>
          </w:p>
        </w:tc>
      </w:tr>
    </w:tbl>
    <w:p w:rsidR="00A0776F" w:rsidRPr="00B71F64" w:rsidRDefault="00A0776F" w:rsidP="00B225FB">
      <w:pPr>
        <w:spacing w:after="0" w:line="360" w:lineRule="auto"/>
        <w:ind w:firstLine="426"/>
        <w:contextualSpacing/>
        <w:jc w:val="both"/>
        <w:rPr>
          <w:rFonts w:ascii="Times New Roman" w:hAnsi="Times New Roman" w:cs="Times New Roman"/>
          <w:b/>
          <w:bCs/>
          <w:i/>
          <w:iCs/>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lastRenderedPageBreak/>
        <w:t>3. Консультирование и просвещение школьников, их родителей и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Консультативная работа псих</w:t>
      </w:r>
      <w:r w:rsidR="00416455" w:rsidRPr="00B71F64">
        <w:rPr>
          <w:rFonts w:ascii="Times New Roman" w:hAnsi="Times New Roman" w:cs="Times New Roman"/>
          <w:sz w:val="24"/>
          <w:szCs w:val="24"/>
        </w:rPr>
        <w:t>олога школы проводится по следу</w:t>
      </w:r>
      <w:r w:rsidRPr="00B71F64">
        <w:rPr>
          <w:rFonts w:ascii="Times New Roman" w:hAnsi="Times New Roman" w:cs="Times New Roman"/>
          <w:sz w:val="24"/>
          <w:szCs w:val="24"/>
        </w:rPr>
        <w:t>ющим направлениям.</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Консультирование и просвещение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Консультирование и просвещение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Консультирование и просвещение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свою очередь, консультирование может проходить в форме собственно консультирования по вопросам обучения и психического развития ребенка, а также в форме просветительской работы со всеми участниками педагогического процесса в школе.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Психологическое просвещение представляет собой формирование у обучающихся и их родителей (законных представителей), педагогических работников и руководителей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на каждом возрастном этапе, а также в своевременном предупреждении возможных нарушений в становлении личности и развитии интеллекта;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Консультативная деятельность – это оказание помощи обучающимся,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В данном пособии предлагаются основные формы и методы возрастно-психологического подхода в консультировании.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Особенностью консультативной работы психолога в средней школе является то, что часто непосредственным «получателем» психологической помощи (клиентом) является не ее окончательный адресат – ребенок, а обратившийся за консультацией взрослый (родитель, педагог). Однако в отличие от подобной ситуации в начальной школе за психологической помощью в средней школе может обратиться сам подросток.</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своей консультативной практике школьный психолог может реализовывать принципы консультирования самых различных психологических направлений (диагностический, экзистенциальный, гуманистический, бихевиоральный и другие подходы). Однако в работе с детьми, личность и в целом психика которых находятся еще на этапе своего становления, учет возрастных особенностей является непременным условием консультативной работы психолога в школе. В целом задачу возрастно-психологического консультирования составляет контроль за ходом психического развития ребенка на основе представлений о нормативном содержании и возрастной периодизации этого процесса.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Указанная общая задача на сегодняшний день включает следующие конкретные составляющие: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ориентация родителей, учителей и других лиц, участвующих в воспитании, в возрастных и индивидуальных особенностях психического развития ребенка;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своевременное первичное выявление детей с различными отклонениями и нарушениями психического развития и направление их в психолого-медико-педагогические консультации;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предупреждение вторичных психологических осложнений у детей с ослабленным соматическим или нервно-психическим здоровьем, рекомендации по психогигиене и психопрофилактике (совместно с детскими патопсихологами и врачами);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составление (совместно с педагогическими психологами или педагогами) рекомендаций по психолого-педагогической коррекции трудностей в школьном обучении для учителей, родителей и других лиц;</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составление рекомендаций по воспитанию детей в семье;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коррекционная работа индивидуально или (и) в специальных группах при консультации с детьми и родителями;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психологическое просвещение населения с помощью лекционной и других форм работы. </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 Консультирование и просвещение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организации психологического консультирования педагогов можно выделить три направления.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Консультирование педагогов по вопросам разработки и реализации психологически адекватных программ обучения и воспитания. Психолог может оценить, насколько полно учтены возрастные особенности учащихся, насколько адекватны методические аспекты педагогической программы технике эффективного коммуникативного воздействия.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Консультирование педагогов по поводу проблем обучения, поведения и межличностного взаимодействия конкретных учащихся.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Консультирование в этом направлении может быть организовано, с одной стороны, по запросу педагога, с другой – по инициативе психолога, который может предложить учителю ознакомиться с той или иной информацией о ребенке (по результатам фронтальной и углубленной индивидуальной диагностики) и задуматься над проблемой оказания помощи или поддержки.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работы по запросу учителя наиболее эффективна в форме индивидуальных консультаций.</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2. Консультирование и просвещение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консультирование родителей, как и в ситуации подобной работы с педагогами, может быть организовано, с одной стороны, по запросу родителя по поводу оказания консультативно-методической помощи в организации эффективного детско-родительского взаимодействия; с другой – по инициативе психолога. Одной из функций консультативной работы с родителями является информирование родителей о школьных проблемах ребенка. Также целью консультирования может стать необходимость психологической поддержки родителей в случае обнаружения серьезных психологических проблем у ребенка либо в связи с серьезными эмоциональными переживаниями и событиями в его семье.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Содержанием просветительской работы школьного психолога с родителями может стать ознакомление родителей с актуальными проблемами детей, насущными вопросами, которые решают их дети в данный момент школьного обучения и психического развития. В ходе психологических бесед на классных собраниях, в специальные родительские дни психолог предлагает подходящие на данном этапе развития ребенка формы детско-родительского общения.</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Консультирование и просвещение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Консультирование подростков и юношей имеет свою специфику. Количество случаев обращения за психологической помощью в этом возрасте резко увеличивается. При этом резко возрастает и диапазон запросов клиентов (школьников или их родителей): от проблем первой, чаще неразделенной любви – до опасности наркомании и алкоголизма, от признаков дизморфоманий – до нежелания ходить в школу. Еще более выделяет этот период жизни ребенка с точки зрения особенностей психологического консультирования то, что теперь, в отличие от младших школьников или 4–5-классников, сам подросток впервые  становится клиентом – субъектом обращения в психологическую консультацию, ставя, а иногда и не ставя об этом в известность своих родителей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видом работы с родителями и педагогами служит психологическое просвещение. Необходимость данного вида работы обусловлена тем, что у педагогов и родителей на сегодняшний день отмечен дефицит в психологических знаниях. Несмотря на доступность психологической литературы, многие имеют лишь общие представления о психологических особенностях подросткового возраста, способах конструктивного взаимодействия с </w:t>
      </w:r>
      <w:r w:rsidRPr="00B71F64">
        <w:rPr>
          <w:rFonts w:ascii="Times New Roman" w:hAnsi="Times New Roman" w:cs="Times New Roman"/>
          <w:sz w:val="24"/>
          <w:szCs w:val="24"/>
        </w:rPr>
        <w:lastRenderedPageBreak/>
        <w:t>подростками и влияния семейного и педагогического общения и оценок на формирование уверенности у подростков.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Формой такой работы служат лекции и беседы, проводимые на родительском собрании и методическом совете школы. Основные темы лекций и бесед психолога с педагогами являются: «Психологические особенности подросткового возраста», «Педагогическое общение и его роль в воспитании подростка», «Влияние педагогической оценки на формирование личностной уверенности подростка». В работе с родителями: «Внутренний мир подростка», «Стиль семейного воспитания и его влияние на развитие уверенности ребенка-подростка», «Психологические приемы и техники организации эффективного взаимодействия со своим ребенком».</w:t>
      </w:r>
    </w:p>
    <w:p w:rsidR="004F24EF" w:rsidRPr="00B71F64" w:rsidRDefault="004F24EF" w:rsidP="00B225F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План проведения классных часов</w:t>
      </w:r>
      <w:r w:rsidR="0093233D">
        <w:rPr>
          <w:rFonts w:ascii="Times New Roman" w:hAnsi="Times New Roman" w:cs="Times New Roman"/>
          <w:b/>
          <w:bCs/>
          <w:sz w:val="24"/>
          <w:szCs w:val="24"/>
        </w:rPr>
        <w:t xml:space="preserve"> </w:t>
      </w:r>
      <w:r w:rsidRPr="00B71F64">
        <w:rPr>
          <w:rFonts w:ascii="Times New Roman" w:hAnsi="Times New Roman" w:cs="Times New Roman"/>
          <w:b/>
          <w:bCs/>
          <w:sz w:val="24"/>
          <w:szCs w:val="24"/>
        </w:rPr>
        <w:t>по воспитательной-профилактической работе</w:t>
      </w:r>
    </w:p>
    <w:tbl>
      <w:tblPr>
        <w:tblW w:w="8836" w:type="dxa"/>
        <w:jc w:val="center"/>
        <w:tblInd w:w="-1594" w:type="dxa"/>
        <w:tblLayout w:type="fixed"/>
        <w:tblCellMar>
          <w:top w:w="60" w:type="dxa"/>
          <w:left w:w="60" w:type="dxa"/>
          <w:bottom w:w="60" w:type="dxa"/>
          <w:right w:w="60" w:type="dxa"/>
        </w:tblCellMar>
        <w:tblLook w:val="0000" w:firstRow="0" w:lastRow="0" w:firstColumn="0" w:lastColumn="0" w:noHBand="0" w:noVBand="0"/>
      </w:tblPr>
      <w:tblGrid>
        <w:gridCol w:w="756"/>
        <w:gridCol w:w="8080"/>
      </w:tblGrid>
      <w:tr w:rsidR="004F24EF" w:rsidRPr="00B71F64" w:rsidTr="00A0776F">
        <w:trPr>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Тема </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1-я четверть</w:t>
            </w:r>
          </w:p>
        </w:tc>
      </w:tr>
      <w:tr w:rsidR="004F24EF" w:rsidRPr="00B71F64" w:rsidTr="00EF5427">
        <w:trPr>
          <w:trHeight w:val="284"/>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Мифы и факты о наркотиках</w:t>
            </w:r>
          </w:p>
        </w:tc>
      </w:tr>
      <w:tr w:rsidR="004F24EF" w:rsidRPr="00B71F64" w:rsidTr="00EF5427">
        <w:trPr>
          <w:trHeight w:val="248"/>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Алкоголь и здоровье</w:t>
            </w:r>
          </w:p>
        </w:tc>
      </w:tr>
      <w:tr w:rsidR="004F24EF" w:rsidRPr="00B71F64" w:rsidTr="00EF5427">
        <w:trPr>
          <w:trHeight w:val="369"/>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Стереотипы и штампы мышления</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2-я четверть</w:t>
            </w:r>
          </w:p>
        </w:tc>
      </w:tr>
      <w:tr w:rsidR="004F24EF" w:rsidRPr="00B71F64" w:rsidTr="00EF5427">
        <w:trPr>
          <w:trHeight w:val="396"/>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9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Как противостоять стрессам</w:t>
            </w:r>
          </w:p>
        </w:tc>
      </w:tr>
      <w:tr w:rsidR="004F24EF" w:rsidRPr="00B71F64" w:rsidTr="00EF5427">
        <w:trPr>
          <w:trHeight w:val="307"/>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Мифы и факты об алкоголе</w:t>
            </w:r>
          </w:p>
        </w:tc>
      </w:tr>
      <w:tr w:rsidR="004F24EF" w:rsidRPr="00B71F64" w:rsidTr="00EF5427">
        <w:trPr>
          <w:trHeight w:val="412"/>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Правила поведения в конфликтной ситуации</w:t>
            </w:r>
          </w:p>
        </w:tc>
      </w:tr>
      <w:tr w:rsidR="004F24EF" w:rsidRPr="00B71F64" w:rsidTr="00EF5427">
        <w:trPr>
          <w:trHeight w:val="306"/>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Мифы и факты о наркотиках, табаке и алкоголе</w:t>
            </w:r>
          </w:p>
        </w:tc>
      </w:tr>
      <w:tr w:rsidR="004F24EF" w:rsidRPr="00B71F64" w:rsidTr="00EF5427">
        <w:trPr>
          <w:trHeight w:val="268"/>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Учимся терпимости</w:t>
            </w:r>
          </w:p>
        </w:tc>
      </w:tr>
      <w:tr w:rsidR="004F24EF" w:rsidRPr="00B71F64" w:rsidTr="00EF5427">
        <w:trPr>
          <w:trHeight w:val="375"/>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9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Курение: так ли безобидно?</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4-я четверть</w:t>
            </w:r>
          </w:p>
        </w:tc>
      </w:tr>
      <w:tr w:rsidR="004F24EF" w:rsidRPr="00B71F64" w:rsidTr="00EF5427">
        <w:trPr>
          <w:trHeight w:val="274"/>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Учусь находить новых друзей и интересные занятия</w:t>
            </w:r>
          </w:p>
        </w:tc>
      </w:tr>
    </w:tbl>
    <w:p w:rsidR="00A0776F" w:rsidRPr="00B71F64" w:rsidRDefault="00A0776F" w:rsidP="00B225FB">
      <w:pPr>
        <w:spacing w:after="0" w:line="360" w:lineRule="auto"/>
        <w:ind w:firstLine="426"/>
        <w:contextualSpacing/>
        <w:jc w:val="both"/>
        <w:rPr>
          <w:rFonts w:ascii="Times New Roman" w:hAnsi="Times New Roman" w:cs="Times New Roman"/>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Социально-диспетчерская деятельность школьного психо</w:t>
      </w:r>
      <w:r w:rsidRPr="00B71F64">
        <w:rPr>
          <w:rFonts w:ascii="Times New Roman" w:hAnsi="Times New Roman" w:cs="Times New Roman"/>
          <w:sz w:val="24"/>
          <w:szCs w:val="24"/>
        </w:rPr>
        <w:softHyphen/>
        <w:t>лога направлена на получение детьми, их родителями и педаго</w:t>
      </w:r>
      <w:r w:rsidRPr="00B71F64">
        <w:rPr>
          <w:rFonts w:ascii="Times New Roman" w:hAnsi="Times New Roman" w:cs="Times New Roman"/>
          <w:sz w:val="24"/>
          <w:szCs w:val="24"/>
        </w:rPr>
        <w:softHyphen/>
        <w:t xml:space="preserve">гами (школьной администрацией) социально-психологической помощи, выходящей за рамки функциональных обязанностей и профессиональной компетенции школьного практика. </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ПЛАН</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психолого-педагогического сопровождения введения</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основного общего образования</w:t>
      </w: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Психодиагностика</w:t>
      </w:r>
    </w:p>
    <w:tbl>
      <w:tblPr>
        <w:tblW w:w="10633"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60"/>
        <w:gridCol w:w="2268"/>
      </w:tblGrid>
      <w:tr w:rsidR="004F24EF" w:rsidRPr="00B71F64" w:rsidTr="00293CC5">
        <w:trPr>
          <w:trHeight w:val="615"/>
        </w:trPr>
        <w:tc>
          <w:tcPr>
            <w:tcW w:w="71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п/п</w:t>
            </w:r>
          </w:p>
        </w:tc>
        <w:tc>
          <w:tcPr>
            <w:tcW w:w="439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Направления работы</w:t>
            </w:r>
          </w:p>
        </w:tc>
        <w:tc>
          <w:tcPr>
            <w:tcW w:w="1701"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DD33BB">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Категория</w:t>
            </w:r>
            <w:r w:rsidR="0093233D">
              <w:rPr>
                <w:rFonts w:ascii="Times New Roman" w:hAnsi="Times New Roman" w:cs="Times New Roman"/>
                <w:sz w:val="24"/>
                <w:szCs w:val="24"/>
              </w:rPr>
              <w:t xml:space="preserve"> </w:t>
            </w:r>
            <w:r w:rsidRPr="00B71F64">
              <w:rPr>
                <w:rFonts w:ascii="Times New Roman" w:hAnsi="Times New Roman" w:cs="Times New Roman"/>
                <w:sz w:val="24"/>
                <w:szCs w:val="24"/>
              </w:rPr>
              <w:t>обучающихся</w:t>
            </w:r>
          </w:p>
        </w:tc>
        <w:tc>
          <w:tcPr>
            <w:tcW w:w="15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Сроки</w:t>
            </w: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Ответственный</w:t>
            </w:r>
          </w:p>
        </w:tc>
      </w:tr>
      <w:tr w:rsidR="004F24EF" w:rsidRPr="00B71F64" w:rsidTr="00293CC5">
        <w:trPr>
          <w:trHeight w:val="96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Мониторинг – диагностика процес</w:t>
            </w:r>
            <w:r w:rsidR="00FC7440" w:rsidRPr="00B71F64">
              <w:rPr>
                <w:rFonts w:ascii="Times New Roman" w:hAnsi="Times New Roman" w:cs="Times New Roman"/>
                <w:sz w:val="24"/>
                <w:szCs w:val="24"/>
              </w:rPr>
              <w:t>са адаптации учащихся  5 класса</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w:t>
            </w:r>
          </w:p>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руководитель</w:t>
            </w:r>
          </w:p>
        </w:tc>
      </w:tr>
      <w:tr w:rsidR="004F24EF" w:rsidRPr="00B71F64" w:rsidTr="00293CC5">
        <w:trPr>
          <w:trHeight w:val="63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Выявление уровня развития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детей с трудностями адаптации</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Ноябрь </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Диагности</w:t>
            </w:r>
            <w:r w:rsidR="002D0124" w:rsidRPr="00B71F64">
              <w:rPr>
                <w:rFonts w:ascii="Times New Roman" w:hAnsi="Times New Roman" w:cs="Times New Roman"/>
                <w:sz w:val="24"/>
                <w:szCs w:val="24"/>
              </w:rPr>
              <w:t>ка готовности учащихся 4 класса</w:t>
            </w:r>
            <w:r w:rsidRPr="00B71F64">
              <w:rPr>
                <w:rFonts w:ascii="Times New Roman" w:hAnsi="Times New Roman" w:cs="Times New Roman"/>
                <w:sz w:val="24"/>
                <w:szCs w:val="24"/>
              </w:rPr>
              <w:t xml:space="preserve"> к обучению </w:t>
            </w:r>
            <w:r w:rsidRPr="00B71F64">
              <w:rPr>
                <w:rFonts w:ascii="Times New Roman" w:hAnsi="Times New Roman" w:cs="Times New Roman"/>
                <w:sz w:val="24"/>
                <w:szCs w:val="24"/>
              </w:rPr>
              <w:br/>
              <w:t xml:space="preserve">в основной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4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Март</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AA4773" w:rsidP="00140B6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Клас. Рук.</w:t>
            </w:r>
          </w:p>
        </w:tc>
      </w:tr>
    </w:tbl>
    <w:p w:rsidR="00A0776F" w:rsidRPr="00B71F64" w:rsidRDefault="00A0776F" w:rsidP="00140B60">
      <w:pPr>
        <w:spacing w:after="0" w:line="360" w:lineRule="auto"/>
        <w:contextualSpacing/>
        <w:jc w:val="both"/>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Психокоррекция</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59"/>
        <w:gridCol w:w="2268"/>
      </w:tblGrid>
      <w:tr w:rsidR="004F24EF" w:rsidRPr="00B71F64" w:rsidTr="00293CC5">
        <w:trPr>
          <w:trHeight w:val="81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Коррекционные занятия для обучающихся</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FC7440"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согласно плану коррекционной работы</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r w:rsidR="00AA4773">
              <w:rPr>
                <w:rFonts w:ascii="Times New Roman" w:hAnsi="Times New Roman" w:cs="Times New Roman"/>
                <w:sz w:val="24"/>
                <w:szCs w:val="24"/>
              </w:rPr>
              <w:t>РПМПК</w:t>
            </w:r>
          </w:p>
        </w:tc>
      </w:tr>
      <w:tr w:rsidR="004F24EF" w:rsidRPr="00B71F64" w:rsidTr="00293CC5">
        <w:trPr>
          <w:trHeight w:val="64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Профилактика употребления ПАВ.</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5–9 классы</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r w:rsidR="002D0124" w:rsidRPr="00B71F64">
              <w:rPr>
                <w:rFonts w:ascii="Times New Roman" w:hAnsi="Times New Roman" w:cs="Times New Roman"/>
                <w:sz w:val="24"/>
                <w:szCs w:val="24"/>
              </w:rPr>
              <w:t>, классные руководители</w:t>
            </w:r>
          </w:p>
        </w:tc>
      </w:tr>
    </w:tbl>
    <w:p w:rsidR="00A0776F" w:rsidRPr="00B71F64" w:rsidRDefault="00A0776F">
      <w:pPr>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Консультирование</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59"/>
        <w:gridCol w:w="2268"/>
      </w:tblGrid>
      <w:tr w:rsidR="004F24EF" w:rsidRPr="00B71F64" w:rsidTr="00293CC5">
        <w:trPr>
          <w:trHeight w:val="120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Индивидуальные консультации с педагогами  по результатам тестирования на готовность  обучению в  5 классе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4–5 классов</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tc>
      </w:tr>
      <w:tr w:rsidR="004F24EF" w:rsidRPr="00B71F64" w:rsidTr="00293CC5">
        <w:trPr>
          <w:trHeight w:val="63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Индивидуальные консультации по проблемам адаптации.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Сентябрь, октябрь </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115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293CC5"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3</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Консультации родителей    по результатам диагностики готовности к детей к обучению в среднем звене</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Апрель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7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293CC5"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4</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консультации для родителей детей, направленных на ПМПК</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 классный руководитель</w:t>
            </w:r>
          </w:p>
        </w:tc>
      </w:tr>
    </w:tbl>
    <w:p w:rsidR="00A0776F" w:rsidRPr="00B71F64" w:rsidRDefault="00A0776F" w:rsidP="00140B60">
      <w:pPr>
        <w:spacing w:after="0" w:line="360" w:lineRule="auto"/>
        <w:contextualSpacing/>
        <w:jc w:val="both"/>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Психологическое просвещение и профилактика</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110"/>
        <w:gridCol w:w="1701"/>
        <w:gridCol w:w="1843"/>
        <w:gridCol w:w="2268"/>
      </w:tblGrid>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Лекция «Психологическая готовность детей к обучению в средней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Март</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DD33BB"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Выступление на родитель</w:t>
            </w:r>
            <w:r w:rsidR="004F24EF" w:rsidRPr="00B71F64">
              <w:rPr>
                <w:rFonts w:ascii="Times New Roman" w:hAnsi="Times New Roman" w:cs="Times New Roman"/>
                <w:sz w:val="24"/>
                <w:szCs w:val="24"/>
              </w:rPr>
              <w:t xml:space="preserve">ском собрании «Подростковый кризис»»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3</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Выступления на родительских собраниях и педагогических советах</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 педагоги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 запросу</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bl>
    <w:p w:rsidR="00DD33BB" w:rsidRPr="00B71F64" w:rsidRDefault="00DD33BB" w:rsidP="00140B60">
      <w:pPr>
        <w:spacing w:after="0" w:line="360" w:lineRule="auto"/>
        <w:contextualSpacing/>
        <w:jc w:val="both"/>
        <w:rPr>
          <w:rFonts w:ascii="Times New Roman" w:hAnsi="Times New Roman" w:cs="Times New Roman"/>
          <w:b/>
          <w:bCs/>
          <w:sz w:val="24"/>
          <w:szCs w:val="24"/>
        </w:rPr>
        <w:sectPr w:rsidR="00DD33BB" w:rsidRPr="00B71F64" w:rsidSect="00F1385F">
          <w:pgSz w:w="12240" w:h="15840"/>
          <w:pgMar w:top="1134" w:right="851" w:bottom="851" w:left="1418" w:header="720" w:footer="720" w:gutter="0"/>
          <w:cols w:space="720"/>
          <w:noEndnote/>
        </w:sectPr>
      </w:pP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Мониторинг психологических показателей развития учащихся среднего звена</w:t>
      </w:r>
    </w:p>
    <w:p w:rsidR="00DD33BB" w:rsidRPr="00B71F64" w:rsidRDefault="00DD33BB" w:rsidP="00DD33BB">
      <w:pPr>
        <w:spacing w:after="0" w:line="360" w:lineRule="auto"/>
        <w:contextualSpacing/>
        <w:jc w:val="center"/>
        <w:rPr>
          <w:rFonts w:ascii="Times New Roman" w:hAnsi="Times New Roman" w:cs="Times New Roman"/>
          <w:b/>
          <w:bCs/>
          <w:sz w:val="24"/>
          <w:szCs w:val="24"/>
        </w:rPr>
      </w:pPr>
    </w:p>
    <w:tbl>
      <w:tblPr>
        <w:tblW w:w="14885" w:type="dxa"/>
        <w:tblInd w:w="-224" w:type="dxa"/>
        <w:tblLayout w:type="fixed"/>
        <w:tblCellMar>
          <w:top w:w="60" w:type="dxa"/>
          <w:left w:w="60" w:type="dxa"/>
          <w:bottom w:w="60" w:type="dxa"/>
          <w:right w:w="60" w:type="dxa"/>
        </w:tblCellMar>
        <w:tblLook w:val="0000" w:firstRow="0" w:lastRow="0" w:firstColumn="0" w:lastColumn="0" w:noHBand="0" w:noVBand="0"/>
      </w:tblPr>
      <w:tblGrid>
        <w:gridCol w:w="999"/>
        <w:gridCol w:w="1837"/>
        <w:gridCol w:w="1843"/>
        <w:gridCol w:w="1984"/>
        <w:gridCol w:w="1985"/>
        <w:gridCol w:w="1842"/>
        <w:gridCol w:w="2268"/>
        <w:gridCol w:w="2127"/>
      </w:tblGrid>
      <w:tr w:rsidR="004F24EF" w:rsidRPr="00B71F64" w:rsidTr="00DD33BB">
        <w:tc>
          <w:tcPr>
            <w:tcW w:w="999"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w:t>
            </w:r>
          </w:p>
        </w:tc>
        <w:tc>
          <w:tcPr>
            <w:tcW w:w="183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Внимание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Память</w:t>
            </w:r>
          </w:p>
        </w:tc>
        <w:tc>
          <w:tcPr>
            <w:tcW w:w="198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Интеллект</w:t>
            </w:r>
          </w:p>
        </w:tc>
        <w:tc>
          <w:tcPr>
            <w:tcW w:w="1985"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Мотивация</w:t>
            </w:r>
          </w:p>
        </w:tc>
        <w:tc>
          <w:tcPr>
            <w:tcW w:w="1842"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w:t>
            </w:r>
            <w:r w:rsidRPr="00B71F64">
              <w:rPr>
                <w:rFonts w:ascii="Times New Roman" w:hAnsi="Times New Roman" w:cs="Times New Roman"/>
                <w:sz w:val="24"/>
                <w:szCs w:val="24"/>
              </w:rPr>
              <w:br/>
              <w:t>классного</w:t>
            </w:r>
            <w:r w:rsidRPr="00B71F64">
              <w:rPr>
                <w:rFonts w:ascii="Times New Roman" w:hAnsi="Times New Roman" w:cs="Times New Roman"/>
                <w:sz w:val="24"/>
                <w:szCs w:val="24"/>
              </w:rPr>
              <w:br/>
              <w:t>коллектива</w:t>
            </w: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Личностные</w:t>
            </w:r>
            <w:r w:rsidRPr="00B71F64">
              <w:rPr>
                <w:rFonts w:ascii="Times New Roman" w:hAnsi="Times New Roman" w:cs="Times New Roman"/>
                <w:sz w:val="24"/>
                <w:szCs w:val="24"/>
              </w:rPr>
              <w:br/>
              <w:t>особенности</w:t>
            </w:r>
          </w:p>
        </w:tc>
      </w:tr>
      <w:tr w:rsidR="004F24EF" w:rsidRPr="00B71F64" w:rsidTr="00A0776F">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1837"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 Тулуз-Пьерона</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A0776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Р. Амтхауэра</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Р. Амтхауэра</w:t>
            </w:r>
          </w:p>
        </w:tc>
        <w:tc>
          <w:tcPr>
            <w:tcW w:w="1985"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Методика диагностики школьной мотивации</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Социометрия</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Уровень адаптации к  5 классу</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Тревожность</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Самооценка</w:t>
            </w:r>
          </w:p>
        </w:tc>
      </w:tr>
      <w:tr w:rsidR="004F24EF" w:rsidRPr="00B71F64" w:rsidTr="00DD33BB">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7</w:t>
            </w:r>
          </w:p>
        </w:tc>
        <w:tc>
          <w:tcPr>
            <w:tcW w:w="1837"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3"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Самооценка </w:t>
            </w:r>
          </w:p>
        </w:tc>
      </w:tr>
      <w:tr w:rsidR="004F24EF" w:rsidRPr="00B71F64" w:rsidTr="00A0776F">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9</w:t>
            </w:r>
          </w:p>
        </w:tc>
        <w:tc>
          <w:tcPr>
            <w:tcW w:w="1837" w:type="dxa"/>
            <w:tcBorders>
              <w:top w:val="single" w:sz="6" w:space="0" w:color="000000"/>
              <w:left w:val="single" w:sz="6" w:space="0" w:color="000000"/>
              <w:bottom w:val="single" w:sz="6" w:space="0" w:color="000000"/>
              <w:right w:val="single" w:sz="6" w:space="0" w:color="000000"/>
            </w:tcBorders>
            <w:vAlign w:val="center"/>
          </w:tcPr>
          <w:p w:rsidR="00A0776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ПробаБурдона</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(в рамках курса «Профориентация»)</w:t>
            </w:r>
          </w:p>
        </w:tc>
        <w:tc>
          <w:tcPr>
            <w:tcW w:w="1843"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В рамках учебного предмета «Проф-</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ориентация»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Самооценка</w:t>
            </w:r>
          </w:p>
        </w:tc>
      </w:tr>
    </w:tbl>
    <w:p w:rsidR="004F24EF" w:rsidRPr="00B71F64" w:rsidRDefault="004F24EF" w:rsidP="00140B60">
      <w:pPr>
        <w:spacing w:after="0" w:line="360" w:lineRule="auto"/>
        <w:contextualSpacing/>
        <w:jc w:val="both"/>
        <w:rPr>
          <w:rFonts w:ascii="Times New Roman" w:hAnsi="Times New Roman" w:cs="Times New Roman"/>
          <w:b/>
          <w:bCs/>
          <w:sz w:val="24"/>
          <w:szCs w:val="24"/>
        </w:rPr>
      </w:pPr>
    </w:p>
    <w:p w:rsidR="00DD33BB" w:rsidRPr="00B71F64" w:rsidRDefault="00DD33BB" w:rsidP="00140B60">
      <w:pPr>
        <w:spacing w:after="0" w:line="360" w:lineRule="auto"/>
        <w:contextualSpacing/>
        <w:jc w:val="both"/>
        <w:rPr>
          <w:rFonts w:ascii="Times New Roman" w:hAnsi="Times New Roman" w:cs="Times New Roman"/>
          <w:i/>
          <w:iCs/>
          <w:sz w:val="24"/>
          <w:szCs w:val="24"/>
        </w:rPr>
        <w:sectPr w:rsidR="00DD33BB" w:rsidRPr="00B71F64" w:rsidSect="00DD33BB">
          <w:pgSz w:w="15840" w:h="12240" w:orient="landscape"/>
          <w:pgMar w:top="1418" w:right="1134" w:bottom="851" w:left="851" w:header="720" w:footer="720" w:gutter="0"/>
          <w:cols w:space="720"/>
          <w:noEndnote/>
        </w:sectPr>
      </w:pPr>
    </w:p>
    <w:p w:rsidR="004F24EF" w:rsidRPr="00B71F64" w:rsidRDefault="00A0776F" w:rsidP="00DD33BB">
      <w:pPr>
        <w:pStyle w:val="2"/>
        <w:spacing w:before="0" w:line="360" w:lineRule="auto"/>
        <w:contextualSpacing/>
        <w:jc w:val="center"/>
        <w:rPr>
          <w:rFonts w:ascii="Times New Roman" w:hAnsi="Times New Roman" w:cs="Times New Roman"/>
          <w:i/>
          <w:color w:val="000000" w:themeColor="text1"/>
          <w:sz w:val="24"/>
          <w:szCs w:val="24"/>
        </w:rPr>
      </w:pPr>
      <w:bookmarkStart w:id="142" w:name="_Toc422483799"/>
      <w:r w:rsidRPr="00B71F64">
        <w:rPr>
          <w:rFonts w:ascii="Times New Roman" w:hAnsi="Times New Roman" w:cs="Times New Roman"/>
          <w:i/>
          <w:color w:val="000000" w:themeColor="text1"/>
          <w:sz w:val="24"/>
          <w:szCs w:val="24"/>
        </w:rPr>
        <w:lastRenderedPageBreak/>
        <w:t>6</w:t>
      </w:r>
      <w:r w:rsidR="00DD33BB" w:rsidRPr="00B71F64">
        <w:rPr>
          <w:rFonts w:ascii="Times New Roman" w:hAnsi="Times New Roman" w:cs="Times New Roman"/>
          <w:i/>
          <w:color w:val="000000" w:themeColor="text1"/>
          <w:sz w:val="24"/>
          <w:szCs w:val="24"/>
        </w:rPr>
        <w:t>.4</w:t>
      </w:r>
      <w:r w:rsidR="004F24EF" w:rsidRPr="00B71F64">
        <w:rPr>
          <w:rFonts w:ascii="Times New Roman" w:hAnsi="Times New Roman" w:cs="Times New Roman"/>
          <w:i/>
          <w:color w:val="000000" w:themeColor="text1"/>
          <w:sz w:val="24"/>
          <w:szCs w:val="24"/>
        </w:rPr>
        <w:t>. Материально-техническиеи информационно-методические условия</w:t>
      </w:r>
      <w:r w:rsidR="0093233D">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реализации основной образовательной программы</w:t>
      </w:r>
      <w:r w:rsidR="0093233D">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основного общего образования</w:t>
      </w:r>
      <w:bookmarkEnd w:id="142"/>
    </w:p>
    <w:p w:rsidR="007F4EFD" w:rsidRPr="00B71F64" w:rsidRDefault="004F24EF" w:rsidP="0093233D">
      <w:pPr>
        <w:spacing w:after="0" w:line="360" w:lineRule="auto"/>
        <w:ind w:firstLine="426"/>
        <w:contextualSpacing/>
        <w:rPr>
          <w:rFonts w:ascii="Times New Roman" w:hAnsi="Times New Roman" w:cs="Times New Roman"/>
          <w:b/>
          <w:bCs/>
          <w:sz w:val="24"/>
          <w:szCs w:val="24"/>
        </w:rPr>
      </w:pPr>
      <w:r w:rsidRPr="00B71F64">
        <w:rPr>
          <w:rFonts w:ascii="Times New Roman" w:hAnsi="Times New Roman" w:cs="Times New Roman"/>
          <w:b/>
          <w:bCs/>
          <w:sz w:val="24"/>
          <w:szCs w:val="24"/>
        </w:rPr>
        <w:t>Модель информационной образовательной среды</w:t>
      </w:r>
      <w:r w:rsidRPr="00B71F64">
        <w:rPr>
          <w:rFonts w:ascii="Times New Roman" w:hAnsi="Times New Roman" w:cs="Times New Roman"/>
          <w:b/>
          <w:bCs/>
          <w:sz w:val="24"/>
          <w:szCs w:val="24"/>
        </w:rPr>
        <w:br/>
      </w:r>
      <w:r w:rsidR="00AA4773">
        <w:rPr>
          <w:rFonts w:ascii="Times New Roman" w:hAnsi="Times New Roman" w:cs="Times New Roman"/>
          <w:b/>
          <w:bCs/>
          <w:sz w:val="24"/>
          <w:szCs w:val="24"/>
        </w:rPr>
        <w:t>Клепиковс</w:t>
      </w:r>
      <w:r w:rsidR="0092636A" w:rsidRPr="00B71F64">
        <w:rPr>
          <w:rFonts w:ascii="Times New Roman" w:hAnsi="Times New Roman" w:cs="Times New Roman"/>
          <w:b/>
          <w:bCs/>
          <w:sz w:val="24"/>
          <w:szCs w:val="24"/>
        </w:rPr>
        <w:t xml:space="preserve">кой основной  </w:t>
      </w:r>
      <w:r w:rsidRPr="00B71F64">
        <w:rPr>
          <w:rFonts w:ascii="Times New Roman" w:hAnsi="Times New Roman" w:cs="Times New Roman"/>
          <w:b/>
          <w:bCs/>
          <w:sz w:val="24"/>
          <w:szCs w:val="24"/>
        </w:rPr>
        <w:t>общеобразовательной школы</w:t>
      </w:r>
      <w:r w:rsidR="007F4EFD" w:rsidRPr="00B71F64">
        <w:rPr>
          <w:rFonts w:ascii="Times New Roman" w:hAnsi="Times New Roman" w:cs="Times New Roman"/>
          <w:b/>
          <w:bCs/>
          <w:sz w:val="24"/>
          <w:szCs w:val="24"/>
        </w:rPr>
        <w:t>.</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Одним из условий реализации основной образовательной программы основного общего образования (ООП ООО) является информационная среда образовательного учреждения (ИОС ОУ).</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ИОС ОУ включает в себя совокупность технико-технологических средств (серверы, компьютеры, базы данных, программные продукты, ЛВС и др.), программные средства учебного назначения и для осуществления внеурочной деятельности, культурные и организационные формы информационного взаимодействия, кадры, обладающие компетентностями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ИОС ОУ выглядит следующим образом:</w:t>
      </w:r>
    </w:p>
    <w:p w:rsidR="004F24EF" w:rsidRPr="00B71F64" w:rsidRDefault="004F24EF" w:rsidP="00DD33BB">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noProof/>
          <w:sz w:val="24"/>
          <w:szCs w:val="24"/>
          <w:lang w:eastAsia="ru-RU"/>
        </w:rPr>
        <w:drawing>
          <wp:inline distT="0" distB="0" distL="0" distR="0">
            <wp:extent cx="4314825" cy="26193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4314825" cy="2619375"/>
                    </a:xfrm>
                    <a:prstGeom prst="rect">
                      <a:avLst/>
                    </a:prstGeom>
                    <a:noFill/>
                    <a:ln w="9525">
                      <a:noFill/>
                      <a:miter lim="800000"/>
                      <a:headEnd/>
                      <a:tailEnd/>
                    </a:ln>
                  </pic:spPr>
                </pic:pic>
              </a:graphicData>
            </a:graphic>
          </wp:inline>
        </w:drawing>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школе был проведен покомпонентный  анализ состава ИОС и результат был сопоставлен требованиям ФГОС.</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Технико-технологический компонент ИОС</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связи с переходом на новые образовательные стандарты в каждом образовательном учреждении должен быть обеспечен доступ к информационно-коммуникационным ресурсам. Оснащение образовательного учреждения строится по принципу конструктора, который предоставляет возможность использовать как весь набор оборудования, так и отдельные его составляющие.</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Уровень оснащения обеспечивается соответствующим набором комплектов, модулей, отдельных составляющих комплектов и модулей. Полное оснащение образовательного учреждения обеспечивают три взаимосвязанных комплекта:</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общешкольное оснащение;</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оснащение предметных кабинетов;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оснащение, обеспечивающее организацию внеурочной деятельности, в том числе учебно-исследовательская и проектная деятельность.</w:t>
      </w:r>
    </w:p>
    <w:p w:rsidR="00A0776F" w:rsidRPr="00B71F64" w:rsidRDefault="00A0776F" w:rsidP="00DD33BB">
      <w:pPr>
        <w:spacing w:after="0" w:line="360" w:lineRule="auto"/>
        <w:ind w:firstLine="426"/>
        <w:contextualSpacing/>
        <w:jc w:val="both"/>
        <w:rPr>
          <w:rFonts w:ascii="Times New Roman" w:hAnsi="Times New Roman" w:cs="Times New Roman"/>
          <w:sz w:val="24"/>
          <w:szCs w:val="24"/>
        </w:rPr>
      </w:pP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2411"/>
        <w:gridCol w:w="2268"/>
        <w:gridCol w:w="2835"/>
        <w:gridCol w:w="3543"/>
      </w:tblGrid>
      <w:tr w:rsidR="00EE355F" w:rsidRPr="00B71F64" w:rsidTr="005F1220">
        <w:tc>
          <w:tcPr>
            <w:tcW w:w="11057" w:type="dxa"/>
            <w:gridSpan w:val="4"/>
            <w:tcBorders>
              <w:top w:val="single" w:sz="6" w:space="0" w:color="000000"/>
              <w:left w:val="single" w:sz="6" w:space="0" w:color="000000"/>
              <w:bottom w:val="single" w:sz="6" w:space="0" w:color="000000"/>
              <w:right w:val="single" w:sz="6" w:space="0" w:color="000000"/>
            </w:tcBorders>
          </w:tcPr>
          <w:p w:rsidR="00EE355F" w:rsidRPr="00B71F64" w:rsidRDefault="00EE355F" w:rsidP="00EE355F">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Общешкольное оснащение</w:t>
            </w:r>
          </w:p>
          <w:p w:rsidR="00EE355F" w:rsidRPr="00B71F64" w:rsidRDefault="00EE355F" w:rsidP="00EE355F">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w:t>
            </w:r>
            <w:r w:rsidRPr="00B71F64">
              <w:rPr>
                <w:rFonts w:ascii="Times New Roman" w:hAnsi="Times New Roman" w:cs="Times New Roman"/>
                <w:bCs/>
                <w:sz w:val="24"/>
                <w:szCs w:val="24"/>
              </w:rPr>
              <w:t>к нему  относится оборудование, не закрепленное за предметными кабинетами, использующееся в многопредметных и надпредметных проектах, создании единой информационной сети и управлении образовательным учреждением и пр.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Где используется</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268"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43"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Актовый зал</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Экран.</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Ноутбук </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Школьные мероприятия.</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Внеурочная деятельность</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Учительская</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семинаров, конкурсов, олимпиад, работа с активом школы</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Административная зона</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 1</w:t>
            </w:r>
          </w:p>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МФУ</w:t>
            </w:r>
            <w:r w:rsidRPr="00B71F64">
              <w:rPr>
                <w:rFonts w:ascii="Times New Roman" w:hAnsi="Times New Roman" w:cs="Times New Roman"/>
                <w:sz w:val="24"/>
                <w:szCs w:val="24"/>
              </w:rPr>
              <w:t>-1</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нормативно-правовой базы школы </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методической и аналитической работы школы </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хозяйственной и аналитической работы школы</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Библиотека </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 1</w:t>
            </w:r>
          </w:p>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МФУ</w:t>
            </w:r>
            <w:r w:rsidRPr="00B71F64">
              <w:rPr>
                <w:rFonts w:ascii="Times New Roman" w:hAnsi="Times New Roman" w:cs="Times New Roman"/>
                <w:sz w:val="24"/>
                <w:szCs w:val="24"/>
              </w:rPr>
              <w:t>-1</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11057" w:type="dxa"/>
            <w:gridSpan w:val="4"/>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Оснащение кабинетов</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9235B4" w:rsidRPr="00B71F64" w:rsidRDefault="009235B4" w:rsidP="00B95C0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Примечание</w:t>
            </w: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Начальная школа </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Проекторы –</w:t>
            </w:r>
          </w:p>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Телевизоры- </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Интерактивные доски </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b/>
                <w:bCs/>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Кабинет </w:t>
            </w:r>
            <w:r>
              <w:rPr>
                <w:rFonts w:ascii="Times New Roman" w:hAnsi="Times New Roman" w:cs="Times New Roman"/>
                <w:sz w:val="24"/>
                <w:szCs w:val="24"/>
              </w:rPr>
              <w:t>5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p>
        </w:tc>
        <w:tc>
          <w:tcPr>
            <w:tcW w:w="2835"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9235B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b/>
                <w:bCs/>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6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r>
              <w:rPr>
                <w:rFonts w:ascii="Times New Roman" w:hAnsi="Times New Roman" w:cs="Times New Roman"/>
                <w:sz w:val="24"/>
                <w:szCs w:val="24"/>
              </w:rPr>
              <w:t>1</w:t>
            </w:r>
          </w:p>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7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p>
        </w:tc>
        <w:tc>
          <w:tcPr>
            <w:tcW w:w="2835"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9235B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8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p>
          <w:p w:rsidR="009235B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r>
              <w:rPr>
                <w:rFonts w:ascii="Times New Roman" w:hAnsi="Times New Roman" w:cs="Times New Roman"/>
                <w:sz w:val="24"/>
                <w:szCs w:val="24"/>
              </w:rPr>
              <w:t xml:space="preserve">1 </w:t>
            </w:r>
          </w:p>
          <w:p w:rsidR="009235B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w:t>
            </w:r>
            <w:r>
              <w:rPr>
                <w:rFonts w:ascii="Times New Roman" w:hAnsi="Times New Roman" w:cs="Times New Roman"/>
                <w:sz w:val="24"/>
                <w:szCs w:val="24"/>
              </w:rPr>
              <w:t>9 класса</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Компьютер –</w:t>
            </w:r>
            <w:r>
              <w:rPr>
                <w:rFonts w:ascii="Times New Roman" w:hAnsi="Times New Roman" w:cs="Times New Roman"/>
                <w:sz w:val="24"/>
                <w:szCs w:val="24"/>
              </w:rPr>
              <w:t xml:space="preserve"> 1</w:t>
            </w:r>
            <w:r w:rsidRPr="00B71F64">
              <w:rPr>
                <w:rFonts w:ascii="Times New Roman" w:hAnsi="Times New Roman" w:cs="Times New Roman"/>
                <w:sz w:val="24"/>
                <w:szCs w:val="24"/>
              </w:rPr>
              <w:t xml:space="preserve"> Проектор –</w:t>
            </w:r>
            <w:r>
              <w:rPr>
                <w:rFonts w:ascii="Times New Roman" w:hAnsi="Times New Roman" w:cs="Times New Roman"/>
                <w:sz w:val="24"/>
                <w:szCs w:val="24"/>
              </w:rPr>
              <w:t xml:space="preserve">1 </w:t>
            </w:r>
          </w:p>
          <w:p w:rsidR="009235B4" w:rsidRPr="00B71F64" w:rsidRDefault="009235B4" w:rsidP="00B95C03">
            <w:pPr>
              <w:spacing w:after="0" w:line="240" w:lineRule="auto"/>
              <w:contextualSpacing/>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Телевизор-1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w:t>
            </w:r>
            <w:r>
              <w:rPr>
                <w:rFonts w:ascii="Times New Roman" w:hAnsi="Times New Roman" w:cs="Times New Roman"/>
                <w:sz w:val="24"/>
                <w:szCs w:val="24"/>
              </w:rPr>
              <w:t>ая</w:t>
            </w:r>
            <w:r w:rsidRPr="00B71F64">
              <w:rPr>
                <w:rFonts w:ascii="Times New Roman" w:hAnsi="Times New Roman" w:cs="Times New Roman"/>
                <w:sz w:val="24"/>
                <w:szCs w:val="24"/>
              </w:rPr>
              <w:t xml:space="preserve"> доск</w:t>
            </w:r>
            <w:r>
              <w:rPr>
                <w:rFonts w:ascii="Times New Roman" w:hAnsi="Times New Roman" w:cs="Times New Roman"/>
                <w:sz w:val="24"/>
                <w:szCs w:val="24"/>
              </w:rPr>
              <w:t>а</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Кабинет информатики , </w:t>
            </w:r>
            <w:r w:rsidRPr="00B71F64">
              <w:rPr>
                <w:rFonts w:ascii="Times New Roman" w:hAnsi="Times New Roman" w:cs="Times New Roman"/>
                <w:sz w:val="24"/>
                <w:szCs w:val="24"/>
              </w:rPr>
              <w:t>физики</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Компьютеры   –6</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Принтеры –</w:t>
            </w:r>
            <w:r>
              <w:rPr>
                <w:rFonts w:ascii="Times New Roman" w:hAnsi="Times New Roman" w:cs="Times New Roman"/>
                <w:sz w:val="24"/>
                <w:szCs w:val="24"/>
              </w:rPr>
              <w:t>1</w:t>
            </w:r>
            <w:r w:rsidRPr="00B71F64">
              <w:rPr>
                <w:rFonts w:ascii="Times New Roman" w:hAnsi="Times New Roman" w:cs="Times New Roman"/>
                <w:sz w:val="24"/>
                <w:szCs w:val="24"/>
              </w:rPr>
              <w:t xml:space="preserve"> </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Интерактивная доска –1</w:t>
            </w:r>
          </w:p>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w:t>
            </w:r>
            <w:r>
              <w:rPr>
                <w:rFonts w:ascii="Times New Roman" w:hAnsi="Times New Roman" w:cs="Times New Roman"/>
                <w:sz w:val="24"/>
                <w:szCs w:val="24"/>
              </w:rPr>
              <w:t>-1</w:t>
            </w: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технологии </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Ноутбук –</w:t>
            </w:r>
            <w:r>
              <w:rPr>
                <w:rFonts w:ascii="Times New Roman" w:hAnsi="Times New Roman" w:cs="Times New Roman"/>
                <w:sz w:val="24"/>
                <w:szCs w:val="24"/>
              </w:rPr>
              <w:t>1</w:t>
            </w:r>
          </w:p>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r w:rsidR="009235B4" w:rsidRPr="00B71F64" w:rsidTr="005F1220">
        <w:tc>
          <w:tcPr>
            <w:tcW w:w="2411"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Спортивный зал</w:t>
            </w:r>
          </w:p>
        </w:tc>
        <w:tc>
          <w:tcPr>
            <w:tcW w:w="2268"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r>
              <w:rPr>
                <w:rFonts w:ascii="Times New Roman" w:hAnsi="Times New Roman" w:cs="Times New Roman"/>
                <w:sz w:val="24"/>
                <w:szCs w:val="24"/>
              </w:rPr>
              <w:t>- 1</w:t>
            </w:r>
          </w:p>
        </w:tc>
        <w:tc>
          <w:tcPr>
            <w:tcW w:w="2835"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9235B4" w:rsidRPr="00B71F64" w:rsidRDefault="009235B4" w:rsidP="00B95C03">
            <w:pPr>
              <w:spacing w:after="0" w:line="240" w:lineRule="auto"/>
              <w:contextualSpacing/>
              <w:jc w:val="both"/>
              <w:rPr>
                <w:rFonts w:ascii="Times New Roman" w:hAnsi="Times New Roman" w:cs="Times New Roman"/>
                <w:sz w:val="24"/>
                <w:szCs w:val="24"/>
              </w:rPr>
            </w:pPr>
          </w:p>
        </w:tc>
      </w:tr>
    </w:tbl>
    <w:p w:rsidR="009235B4" w:rsidRDefault="009235B4" w:rsidP="001A3B81">
      <w:pPr>
        <w:spacing w:after="0" w:line="360" w:lineRule="auto"/>
        <w:contextualSpacing/>
        <w:jc w:val="both"/>
        <w:rPr>
          <w:rFonts w:ascii="Times New Roman" w:hAnsi="Times New Roman" w:cs="Times New Roman"/>
          <w:color w:val="FF0000"/>
          <w:sz w:val="24"/>
          <w:szCs w:val="24"/>
        </w:rPr>
      </w:pPr>
    </w:p>
    <w:p w:rsidR="004F24EF" w:rsidRPr="001A3B81" w:rsidRDefault="004F24EF" w:rsidP="00DD33BB">
      <w:pPr>
        <w:spacing w:after="0" w:line="360" w:lineRule="auto"/>
        <w:ind w:firstLine="426"/>
        <w:contextualSpacing/>
        <w:jc w:val="both"/>
        <w:rPr>
          <w:rFonts w:ascii="Times New Roman" w:hAnsi="Times New Roman" w:cs="Times New Roman"/>
          <w:sz w:val="24"/>
          <w:szCs w:val="24"/>
        </w:rPr>
      </w:pPr>
      <w:bookmarkStart w:id="143" w:name="_GoBack"/>
      <w:r w:rsidRPr="001A3B81">
        <w:rPr>
          <w:rFonts w:ascii="Times New Roman" w:hAnsi="Times New Roman" w:cs="Times New Roman"/>
          <w:sz w:val="24"/>
          <w:szCs w:val="24"/>
        </w:rPr>
        <w:t>Из анализа оборудо</w:t>
      </w:r>
      <w:r w:rsidR="00006729" w:rsidRPr="001A3B81">
        <w:rPr>
          <w:rFonts w:ascii="Times New Roman" w:hAnsi="Times New Roman" w:cs="Times New Roman"/>
          <w:sz w:val="24"/>
          <w:szCs w:val="24"/>
        </w:rPr>
        <w:t>вания видно, что только кабинет</w:t>
      </w:r>
      <w:r w:rsidR="00745634" w:rsidRPr="001A3B81">
        <w:rPr>
          <w:rFonts w:ascii="Times New Roman" w:hAnsi="Times New Roman" w:cs="Times New Roman"/>
          <w:sz w:val="24"/>
          <w:szCs w:val="24"/>
        </w:rPr>
        <w:t xml:space="preserve"> </w:t>
      </w:r>
      <w:r w:rsidR="00006729" w:rsidRPr="001A3B81">
        <w:rPr>
          <w:rFonts w:ascii="Times New Roman" w:hAnsi="Times New Roman" w:cs="Times New Roman"/>
          <w:sz w:val="24"/>
          <w:szCs w:val="24"/>
        </w:rPr>
        <w:t>информатики оснащен</w:t>
      </w:r>
      <w:r w:rsidRPr="001A3B81">
        <w:rPr>
          <w:rFonts w:ascii="Times New Roman" w:hAnsi="Times New Roman" w:cs="Times New Roman"/>
          <w:sz w:val="24"/>
          <w:szCs w:val="24"/>
        </w:rPr>
        <w:t xml:space="preserve"> на повышенном уровне. Все остальные кабинеты – на минимальном уровне. Возможности областного бюджета и самого образовательного учреждения не позволяют оборудовать все кабинеты на должном уровне, поэтому необходимо разработать план оснащения.</w:t>
      </w:r>
    </w:p>
    <w:bookmarkEnd w:id="143"/>
    <w:p w:rsidR="004F24EF" w:rsidRPr="00B71F64" w:rsidRDefault="00EE355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Не в</w:t>
      </w:r>
      <w:r w:rsidR="004F24EF" w:rsidRPr="00B71F64">
        <w:rPr>
          <w:rFonts w:ascii="Times New Roman" w:hAnsi="Times New Roman" w:cs="Times New Roman"/>
          <w:sz w:val="24"/>
          <w:szCs w:val="24"/>
        </w:rPr>
        <w:t>се помеще</w:t>
      </w:r>
      <w:r w:rsidR="0092636A" w:rsidRPr="00B71F64">
        <w:rPr>
          <w:rFonts w:ascii="Times New Roman" w:hAnsi="Times New Roman" w:cs="Times New Roman"/>
          <w:sz w:val="24"/>
          <w:szCs w:val="24"/>
        </w:rPr>
        <w:t>ния школы имеют выход в локальну</w:t>
      </w:r>
      <w:r w:rsidR="004F24EF" w:rsidRPr="00B71F64">
        <w:rPr>
          <w:rFonts w:ascii="Times New Roman" w:hAnsi="Times New Roman" w:cs="Times New Roman"/>
          <w:sz w:val="24"/>
          <w:szCs w:val="24"/>
        </w:rPr>
        <w:t>ю сеть и, следовательно, в Интернет. Есть несколько  беспроводных сегментов локальной сети: в кабинет</w:t>
      </w:r>
      <w:r w:rsidRPr="00B71F64">
        <w:rPr>
          <w:rFonts w:ascii="Times New Roman" w:hAnsi="Times New Roman" w:cs="Times New Roman"/>
          <w:sz w:val="24"/>
          <w:szCs w:val="24"/>
        </w:rPr>
        <w:t>е</w:t>
      </w:r>
      <w:r w:rsidR="004F24EF" w:rsidRPr="00B71F64">
        <w:rPr>
          <w:rFonts w:ascii="Times New Roman" w:hAnsi="Times New Roman" w:cs="Times New Roman"/>
          <w:sz w:val="24"/>
          <w:szCs w:val="24"/>
        </w:rPr>
        <w:t xml:space="preserve"> информатики.</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Программное обеспечение</w:t>
      </w:r>
    </w:p>
    <w:p w:rsidR="004F24EF" w:rsidRPr="00B71F64" w:rsidRDefault="004F24EF" w:rsidP="00986E80">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школе в качестве основной операционной системы и офисных программ используется проприетарное программное обеспечение компании Microsoft, на которое есть собственные лицензии и лицензии департамента образования области на использование. Все используемое программное обеспечение школы – лицен</w:t>
      </w:r>
      <w:r w:rsidR="00986E80" w:rsidRPr="00B71F64">
        <w:rPr>
          <w:rFonts w:ascii="Times New Roman" w:hAnsi="Times New Roman" w:cs="Times New Roman"/>
          <w:sz w:val="24"/>
          <w:szCs w:val="24"/>
        </w:rPr>
        <w:t xml:space="preserve">зионное ПО. </w:t>
      </w:r>
      <w:r w:rsidRPr="00B71F64">
        <w:rPr>
          <w:rFonts w:ascii="Times New Roman" w:hAnsi="Times New Roman" w:cs="Times New Roman"/>
          <w:sz w:val="24"/>
          <w:szCs w:val="24"/>
        </w:rPr>
        <w:t>В некоторых случаях допускается использование свободно-распространяемого или условно бесплатного ПО.</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lastRenderedPageBreak/>
        <w:t>Информационные стенды школы</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Стенды, подготовленные педагогами и учащимися школы</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3119"/>
        <w:gridCol w:w="7088"/>
      </w:tblGrid>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Название стенда</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Описание</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Информационные</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Сегодня в школе</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Изменения в расписании, приказы, мероприятия, поздравления с днем рождения, участие в олимпиадах </w:t>
            </w:r>
            <w:r w:rsidRPr="00B71F64">
              <w:rPr>
                <w:rFonts w:ascii="Times New Roman" w:hAnsi="Times New Roman" w:cs="Times New Roman"/>
                <w:sz w:val="24"/>
                <w:szCs w:val="24"/>
              </w:rPr>
              <w:br/>
              <w:t>и конкурсах</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Стенд о школе</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Информация о нашей школе. Организационная структура школы. Администрация школы. Исследовательская деятельность на базе нашей школы. Материально-техническое обеспечение. Кадровое обеспечение, награды, лауреаты</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ГИА</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Информация о проведении</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Физическая культура</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Нормативы развития физического здоровья обучающегося</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Оценочные нормативы тестирования учащихся в течение учебного года (бег, прыжки, спортивные игры)</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Наши спортивные достижения</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Спортивные достижения обучающихся нашей школы </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(призовые места в конкурсах, эстафетах, играх)</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Информатика и ИКТ</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Безопасный интернет</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Стенд для обучающихся и их родителей. Полезные Web-сайты для детей и их родителей. Рекомендации по использованию Интернета </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Основы безопасности жизнедеятельности</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Пожарная безопасность</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Основные поражающие факторы пожара и их действие на организм человека. Причины возникновения пожаров. Правила пожарной безопасности</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Терроризм – угроза обществу</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Что такое терроризм. Теракты, потрясшие мир. Основные виды терроризма. Действия при получении угрозы. Действия при эвакуации. Действия при обнаружении взрывного устройства. Правила поведения заложников.  Предупредительные и защитные меры. Обеспечение безопасности в общественных местах. Телефоны служб быстрого реагирования</w:t>
            </w:r>
          </w:p>
        </w:tc>
      </w:tr>
      <w:tr w:rsidR="00006729" w:rsidRPr="00B71F64" w:rsidTr="00062247">
        <w:tc>
          <w:tcPr>
            <w:tcW w:w="3119" w:type="dxa"/>
            <w:tcBorders>
              <w:top w:val="single" w:sz="6" w:space="0" w:color="000000"/>
              <w:left w:val="single" w:sz="6" w:space="0" w:color="000000"/>
              <w:bottom w:val="single" w:sz="6" w:space="0" w:color="000000"/>
              <w:right w:val="single" w:sz="6" w:space="0" w:color="000000"/>
            </w:tcBorders>
          </w:tcPr>
          <w:p w:rsidR="00006729" w:rsidRPr="00B71F64" w:rsidRDefault="00006729"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ПДД</w:t>
            </w:r>
          </w:p>
        </w:tc>
        <w:tc>
          <w:tcPr>
            <w:tcW w:w="7088" w:type="dxa"/>
            <w:tcBorders>
              <w:top w:val="single" w:sz="6" w:space="0" w:color="000000"/>
              <w:left w:val="single" w:sz="6" w:space="0" w:color="000000"/>
              <w:bottom w:val="single" w:sz="6" w:space="0" w:color="000000"/>
              <w:right w:val="single" w:sz="6" w:space="0" w:color="000000"/>
            </w:tcBorders>
          </w:tcPr>
          <w:p w:rsidR="00006729" w:rsidRPr="00B71F64" w:rsidRDefault="00006729"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Правила ПДД. Информация из ГИБДД</w:t>
            </w:r>
          </w:p>
        </w:tc>
      </w:tr>
    </w:tbl>
    <w:p w:rsidR="00DD33BB" w:rsidRPr="00B71F64" w:rsidRDefault="00DD33BB" w:rsidP="00140B60">
      <w:pPr>
        <w:spacing w:after="0" w:line="360" w:lineRule="auto"/>
        <w:contextualSpacing/>
        <w:jc w:val="both"/>
        <w:rPr>
          <w:rFonts w:ascii="Times New Roman" w:hAnsi="Times New Roman" w:cs="Times New Roman"/>
          <w:sz w:val="24"/>
          <w:szCs w:val="24"/>
        </w:rPr>
      </w:pPr>
    </w:p>
    <w:p w:rsidR="00476CFD" w:rsidRPr="00B71F64" w:rsidRDefault="004F24EF" w:rsidP="00205F1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Кроме этого учителя совместно с учащимися создают стенды для своих предметных кабинетов, а также стенды  по сдаче ГИА.</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Кадровый компонент</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Эффективное достижение новых образовательных результатов в качественно новом формате информационно-образовательной срезы возможно только при готовности педагогических работников активно использовать современные ИКТ и Интернет-практики, вовлекать в этот процесс всех участников образовательного процесса и управлять качественно иным содержанием ресурсов.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анализа кадрового компонента проводится анкетирование и мониторинг ИКТ-компетентностей. После анкетирования весь педагогический коллектив разбивается на группы по выявленным проблемам и по этим проблемам обучается в форме практических занятий, семинаров. Кроме этого с каждым педагогом ведется индивидуальная работа по его собственной траектории развития. После обучения проводится аттестация педагогов по информационной культуре. Работа над формированием и развитием ИКТ-компетентностей педагогов проводится систематически.</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Организационно-коммуникативный компонент ИОС</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современном обществе коммуникация имеет большое значение. В школьной ИОС необходимо организовать дистанционное взаимодействие педагога с учащимся, педагога с педагогом на основе современных коммуникационных технологий, в частности сервисов и служб сети Интернет. Необходимость такого взаимодействия возникает, в первую очередь, при управлении самостоятельной работой учеников, при повышении компетентностей педагогов.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 настоящее время используются коммуникации пользователей с помощью сети Интернет:</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Обмен информаций с помощью электронной почты.</w:t>
      </w:r>
    </w:p>
    <w:p w:rsidR="00B715AA"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 всех школ </w:t>
      </w:r>
      <w:r w:rsidR="007F4EFD" w:rsidRPr="00B71F64">
        <w:rPr>
          <w:rFonts w:ascii="Times New Roman" w:hAnsi="Times New Roman" w:cs="Times New Roman"/>
          <w:sz w:val="24"/>
          <w:szCs w:val="24"/>
        </w:rPr>
        <w:t>района</w:t>
      </w:r>
      <w:r w:rsidRPr="00B71F64">
        <w:rPr>
          <w:rFonts w:ascii="Times New Roman" w:hAnsi="Times New Roman" w:cs="Times New Roman"/>
          <w:sz w:val="24"/>
          <w:szCs w:val="24"/>
        </w:rPr>
        <w:t xml:space="preserve"> есть однотипные адреса электронной почты, что облегчает общение школ друг с другом. Официальный адрес школы:</w:t>
      </w:r>
      <w:r w:rsidR="00745634">
        <w:rPr>
          <w:rFonts w:ascii="Times New Roman" w:hAnsi="Times New Roman" w:cs="Times New Roman"/>
          <w:sz w:val="24"/>
          <w:szCs w:val="24"/>
        </w:rPr>
        <w:t xml:space="preserve"> </w:t>
      </w:r>
      <w:r w:rsidR="0093233D">
        <w:rPr>
          <w:rFonts w:ascii="Times New Roman" w:hAnsi="Times New Roman" w:cs="Times New Roman"/>
          <w:sz w:val="24"/>
          <w:szCs w:val="24"/>
          <w:lang w:val="en-US"/>
        </w:rPr>
        <w:t>klepikovo</w:t>
      </w:r>
      <w:r w:rsidR="0093233D" w:rsidRPr="00B715AA">
        <w:rPr>
          <w:rFonts w:ascii="Times New Roman" w:hAnsi="Times New Roman" w:cs="Times New Roman"/>
          <w:sz w:val="24"/>
          <w:szCs w:val="24"/>
        </w:rPr>
        <w:t>-</w:t>
      </w:r>
      <w:r w:rsidR="0093233D">
        <w:rPr>
          <w:rFonts w:ascii="Times New Roman" w:hAnsi="Times New Roman" w:cs="Times New Roman"/>
          <w:sz w:val="24"/>
          <w:szCs w:val="24"/>
          <w:lang w:val="en-US"/>
        </w:rPr>
        <w:t>siti</w:t>
      </w:r>
      <w:r w:rsidR="00A0776F" w:rsidRPr="00B71F64">
        <w:rPr>
          <w:rFonts w:ascii="Times New Roman" w:hAnsi="Times New Roman" w:cs="Times New Roman"/>
          <w:sz w:val="24"/>
          <w:szCs w:val="24"/>
        </w:rPr>
        <w:t>@</w:t>
      </w:r>
      <w:r w:rsidR="00A0776F" w:rsidRPr="00B71F64">
        <w:rPr>
          <w:rFonts w:ascii="Times New Roman" w:hAnsi="Times New Roman" w:cs="Times New Roman"/>
          <w:sz w:val="24"/>
          <w:szCs w:val="24"/>
          <w:lang w:val="en-US"/>
        </w:rPr>
        <w:t>yandex</w:t>
      </w:r>
      <w:r w:rsidR="00A0776F" w:rsidRPr="00B71F64">
        <w:rPr>
          <w:rFonts w:ascii="Times New Roman" w:hAnsi="Times New Roman" w:cs="Times New Roman"/>
          <w:sz w:val="24"/>
          <w:szCs w:val="24"/>
        </w:rPr>
        <w:t>.</w:t>
      </w:r>
      <w:r w:rsidR="00A0776F" w:rsidRPr="00B71F64">
        <w:rPr>
          <w:rFonts w:ascii="Times New Roman" w:hAnsi="Times New Roman" w:cs="Times New Roman"/>
          <w:sz w:val="24"/>
          <w:szCs w:val="24"/>
          <w:lang w:val="en-US"/>
        </w:rPr>
        <w:t>ru</w:t>
      </w:r>
      <w:r w:rsidRPr="00B71F64">
        <w:rPr>
          <w:rFonts w:ascii="Times New Roman" w:hAnsi="Times New Roman" w:cs="Times New Roman"/>
          <w:sz w:val="24"/>
          <w:szCs w:val="24"/>
        </w:rPr>
        <w:t xml:space="preserve">. На этот адрес приходят все официальные сообщения. </w:t>
      </w:r>
    </w:p>
    <w:p w:rsidR="004F24EF" w:rsidRPr="00B71F64" w:rsidRDefault="007F4EFD"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2</w:t>
      </w:r>
      <w:r w:rsidR="004F24EF" w:rsidRPr="00B71F64">
        <w:rPr>
          <w:rFonts w:ascii="Times New Roman" w:hAnsi="Times New Roman" w:cs="Times New Roman"/>
          <w:b/>
          <w:bCs/>
          <w:i/>
          <w:iCs/>
          <w:sz w:val="24"/>
          <w:szCs w:val="24"/>
        </w:rPr>
        <w:t xml:space="preserve">. Общение педагогов в сети Интернет. </w:t>
      </w:r>
    </w:p>
    <w:p w:rsidR="00476CFD" w:rsidRPr="00B71F64" w:rsidRDefault="00476CFD" w:rsidP="00062247">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Часть учителей </w:t>
      </w:r>
      <w:r w:rsidR="004F24EF" w:rsidRPr="00B71F64">
        <w:rPr>
          <w:rFonts w:ascii="Times New Roman" w:hAnsi="Times New Roman" w:cs="Times New Roman"/>
          <w:sz w:val="24"/>
          <w:szCs w:val="24"/>
        </w:rPr>
        <w:t xml:space="preserve"> принимают домашние, творческие, проектные работы у учащихся по электронной почт</w:t>
      </w:r>
      <w:r w:rsidR="00062247">
        <w:rPr>
          <w:rFonts w:ascii="Times New Roman" w:hAnsi="Times New Roman" w:cs="Times New Roman"/>
          <w:sz w:val="24"/>
          <w:szCs w:val="24"/>
        </w:rPr>
        <w:t xml:space="preserve">е или используют личные сайты. </w:t>
      </w:r>
    </w:p>
    <w:p w:rsidR="00476CFD" w:rsidRPr="00B71F64" w:rsidRDefault="00476CFD" w:rsidP="00DD33BB">
      <w:pPr>
        <w:spacing w:after="0" w:line="360" w:lineRule="auto"/>
        <w:ind w:firstLine="426"/>
        <w:contextualSpacing/>
        <w:jc w:val="both"/>
        <w:rPr>
          <w:rFonts w:ascii="Times New Roman" w:hAnsi="Times New Roman" w:cs="Times New Roman"/>
          <w:sz w:val="24"/>
          <w:szCs w:val="24"/>
        </w:rPr>
      </w:pPr>
    </w:p>
    <w:p w:rsidR="008300AB" w:rsidRPr="00B71F64" w:rsidRDefault="00A0776F" w:rsidP="00476CFD">
      <w:pPr>
        <w:rPr>
          <w:rFonts w:ascii="Times New Roman" w:hAnsi="Times New Roman" w:cs="Times New Roman"/>
          <w:b/>
          <w:i/>
          <w:color w:val="000000" w:themeColor="text1"/>
          <w:sz w:val="24"/>
          <w:szCs w:val="24"/>
        </w:rPr>
      </w:pPr>
      <w:r w:rsidRPr="00B71F64">
        <w:rPr>
          <w:rFonts w:ascii="Times New Roman" w:hAnsi="Times New Roman" w:cs="Times New Roman"/>
          <w:b/>
          <w:i/>
          <w:color w:val="000000" w:themeColor="text1"/>
          <w:sz w:val="24"/>
          <w:szCs w:val="24"/>
        </w:rPr>
        <w:t>6</w:t>
      </w:r>
      <w:r w:rsidR="004924E3" w:rsidRPr="00B71F64">
        <w:rPr>
          <w:rFonts w:ascii="Times New Roman" w:hAnsi="Times New Roman" w:cs="Times New Roman"/>
          <w:b/>
          <w:i/>
          <w:color w:val="000000" w:themeColor="text1"/>
          <w:sz w:val="24"/>
          <w:szCs w:val="24"/>
        </w:rPr>
        <w:t>.</w:t>
      </w:r>
      <w:r w:rsidR="00DD33BB" w:rsidRPr="00B71F64">
        <w:rPr>
          <w:rFonts w:ascii="Times New Roman" w:hAnsi="Times New Roman" w:cs="Times New Roman"/>
          <w:b/>
          <w:i/>
          <w:color w:val="000000" w:themeColor="text1"/>
          <w:sz w:val="24"/>
          <w:szCs w:val="24"/>
        </w:rPr>
        <w:t>5</w:t>
      </w:r>
      <w:r w:rsidR="004924E3" w:rsidRPr="00B71F64">
        <w:rPr>
          <w:rFonts w:ascii="Times New Roman" w:hAnsi="Times New Roman" w:cs="Times New Roman"/>
          <w:b/>
          <w:i/>
          <w:color w:val="000000" w:themeColor="text1"/>
          <w:sz w:val="24"/>
          <w:szCs w:val="24"/>
        </w:rPr>
        <w:t>.</w:t>
      </w:r>
      <w:r w:rsidR="00B44E7F">
        <w:rPr>
          <w:rFonts w:ascii="Times New Roman" w:hAnsi="Times New Roman" w:cs="Times New Roman"/>
          <w:b/>
          <w:i/>
          <w:color w:val="000000" w:themeColor="text1"/>
          <w:sz w:val="24"/>
          <w:szCs w:val="24"/>
        </w:rPr>
        <w:t xml:space="preserve">Сетевой </w:t>
      </w:r>
      <w:r w:rsidR="008300AB" w:rsidRPr="00B71F64">
        <w:rPr>
          <w:rFonts w:ascii="Times New Roman" w:hAnsi="Times New Roman" w:cs="Times New Roman"/>
          <w:b/>
          <w:i/>
          <w:color w:val="000000" w:themeColor="text1"/>
          <w:sz w:val="24"/>
          <w:szCs w:val="24"/>
        </w:rPr>
        <w:t xml:space="preserve">график </w:t>
      </w:r>
      <w:r w:rsidR="00B44E7F">
        <w:rPr>
          <w:rFonts w:ascii="Times New Roman" w:hAnsi="Times New Roman" w:cs="Times New Roman"/>
          <w:b/>
          <w:i/>
          <w:color w:val="000000" w:themeColor="text1"/>
          <w:sz w:val="24"/>
          <w:szCs w:val="24"/>
        </w:rPr>
        <w:t xml:space="preserve">(дорожная карта)  по формированию  системы условий  </w:t>
      </w:r>
      <w:r w:rsidR="008300AB" w:rsidRPr="00B71F64">
        <w:rPr>
          <w:rFonts w:ascii="Times New Roman" w:hAnsi="Times New Roman" w:cs="Times New Roman"/>
          <w:b/>
          <w:i/>
          <w:color w:val="000000" w:themeColor="text1"/>
          <w:sz w:val="24"/>
          <w:szCs w:val="24"/>
        </w:rPr>
        <w:t>по обеспечению</w:t>
      </w:r>
      <w:r w:rsidR="00B715AA">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введения федерального государственного</w:t>
      </w:r>
      <w:r w:rsidR="00B715AA">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образовательного стандарта основного</w:t>
      </w:r>
      <w:r w:rsidR="00B715AA">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 xml:space="preserve">общего образования </w:t>
      </w:r>
      <w:r w:rsidR="00092A45" w:rsidRPr="00B71F64">
        <w:rPr>
          <w:rFonts w:ascii="Times New Roman" w:hAnsi="Times New Roman" w:cs="Times New Roman"/>
          <w:b/>
          <w:i/>
          <w:color w:val="000000" w:themeColor="text1"/>
          <w:sz w:val="24"/>
          <w:szCs w:val="24"/>
        </w:rPr>
        <w:t xml:space="preserve">филиала </w:t>
      </w:r>
      <w:r w:rsidR="008300AB" w:rsidRPr="00B71F64">
        <w:rPr>
          <w:rFonts w:ascii="Times New Roman" w:hAnsi="Times New Roman" w:cs="Times New Roman"/>
          <w:b/>
          <w:i/>
          <w:color w:val="000000" w:themeColor="text1"/>
          <w:sz w:val="24"/>
          <w:szCs w:val="24"/>
        </w:rPr>
        <w:t>М</w:t>
      </w:r>
      <w:r w:rsidR="00092A45" w:rsidRPr="00B71F64">
        <w:rPr>
          <w:rFonts w:ascii="Times New Roman" w:hAnsi="Times New Roman" w:cs="Times New Roman"/>
          <w:b/>
          <w:i/>
          <w:color w:val="000000" w:themeColor="text1"/>
          <w:sz w:val="24"/>
          <w:szCs w:val="24"/>
        </w:rPr>
        <w:t>А</w:t>
      </w:r>
      <w:r w:rsidR="008300AB" w:rsidRPr="00B71F64">
        <w:rPr>
          <w:rFonts w:ascii="Times New Roman" w:hAnsi="Times New Roman" w:cs="Times New Roman"/>
          <w:b/>
          <w:i/>
          <w:color w:val="000000" w:themeColor="text1"/>
          <w:sz w:val="24"/>
          <w:szCs w:val="24"/>
        </w:rPr>
        <w:t xml:space="preserve">ОУ </w:t>
      </w:r>
      <w:r w:rsidR="00B715AA">
        <w:rPr>
          <w:rFonts w:ascii="Times New Roman" w:hAnsi="Times New Roman" w:cs="Times New Roman"/>
          <w:b/>
          <w:i/>
          <w:color w:val="000000" w:themeColor="text1"/>
          <w:sz w:val="24"/>
          <w:szCs w:val="24"/>
        </w:rPr>
        <w:t xml:space="preserve">Гагаринская </w:t>
      </w:r>
      <w:r w:rsidR="008300AB" w:rsidRPr="00B71F64">
        <w:rPr>
          <w:rFonts w:ascii="Times New Roman" w:hAnsi="Times New Roman" w:cs="Times New Roman"/>
          <w:b/>
          <w:i/>
          <w:color w:val="000000" w:themeColor="text1"/>
          <w:sz w:val="24"/>
          <w:szCs w:val="24"/>
        </w:rPr>
        <w:t xml:space="preserve"> СОШ</w:t>
      </w:r>
      <w:r w:rsidR="00B715AA">
        <w:rPr>
          <w:rFonts w:ascii="Times New Roman" w:hAnsi="Times New Roman" w:cs="Times New Roman"/>
          <w:b/>
          <w:i/>
          <w:color w:val="000000" w:themeColor="text1"/>
          <w:sz w:val="24"/>
          <w:szCs w:val="24"/>
        </w:rPr>
        <w:t xml:space="preserve"> Клепиковская </w:t>
      </w:r>
      <w:r w:rsidR="00092A45" w:rsidRPr="00B71F64">
        <w:rPr>
          <w:rFonts w:ascii="Times New Roman" w:hAnsi="Times New Roman" w:cs="Times New Roman"/>
          <w:b/>
          <w:i/>
          <w:color w:val="000000" w:themeColor="text1"/>
          <w:sz w:val="24"/>
          <w:szCs w:val="24"/>
        </w:rPr>
        <w:t xml:space="preserve"> ООШ</w:t>
      </w:r>
    </w:p>
    <w:tbl>
      <w:tblPr>
        <w:tblW w:w="10170" w:type="dxa"/>
        <w:tblLayout w:type="fixed"/>
        <w:tblCellMar>
          <w:left w:w="105" w:type="dxa"/>
          <w:right w:w="105" w:type="dxa"/>
        </w:tblCellMar>
        <w:tblLook w:val="0000" w:firstRow="0" w:lastRow="0" w:firstColumn="0" w:lastColumn="0" w:noHBand="0" w:noVBand="0"/>
      </w:tblPr>
      <w:tblGrid>
        <w:gridCol w:w="2655"/>
        <w:gridCol w:w="77"/>
        <w:gridCol w:w="1336"/>
        <w:gridCol w:w="138"/>
        <w:gridCol w:w="2455"/>
        <w:gridCol w:w="248"/>
        <w:gridCol w:w="1316"/>
        <w:gridCol w:w="281"/>
        <w:gridCol w:w="1664"/>
      </w:tblGrid>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Наименование</w:t>
            </w:r>
            <w:r w:rsidRPr="00B71F64">
              <w:rPr>
                <w:rFonts w:ascii="Times New Roman" w:hAnsi="Times New Roman" w:cs="Times New Roman"/>
              </w:rPr>
              <w:br/>
              <w:t>мероприятия</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Примерные</w:t>
            </w:r>
            <w:r w:rsidRPr="00B71F64">
              <w:rPr>
                <w:rFonts w:ascii="Times New Roman" w:hAnsi="Times New Roman" w:cs="Times New Roman"/>
              </w:rPr>
              <w:br/>
              <w:t>сроки</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Ожидаемые</w:t>
            </w:r>
            <w:r w:rsidRPr="00B71F64">
              <w:rPr>
                <w:rFonts w:ascii="Times New Roman" w:hAnsi="Times New Roman" w:cs="Times New Roman"/>
              </w:rPr>
              <w:br/>
              <w:t>результаты</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Ответственные</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Формы отчетных</w:t>
            </w:r>
            <w:r w:rsidRPr="00B71F64">
              <w:rPr>
                <w:rFonts w:ascii="Times New Roman" w:hAnsi="Times New Roman" w:cs="Times New Roman"/>
              </w:rPr>
              <w:br/>
            </w:r>
            <w:r w:rsidRPr="00B71F64">
              <w:rPr>
                <w:rFonts w:ascii="Times New Roman" w:hAnsi="Times New Roman" w:cs="Times New Roman"/>
              </w:rPr>
              <w:lastRenderedPageBreak/>
              <w:t>документов</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lastRenderedPageBreak/>
              <w:t>1</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2</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3</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4</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5</w:t>
            </w:r>
          </w:p>
        </w:tc>
      </w:tr>
      <w:tr w:rsidR="008300AB" w:rsidRPr="00B71F64" w:rsidTr="00476CFD">
        <w:trPr>
          <w:trHeight w:val="339"/>
        </w:trPr>
        <w:tc>
          <w:tcPr>
            <w:tcW w:w="5000" w:type="pct"/>
            <w:gridSpan w:val="9"/>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b/>
                <w:bCs/>
              </w:rPr>
            </w:pPr>
            <w:r w:rsidRPr="00B71F64">
              <w:rPr>
                <w:rFonts w:ascii="Times New Roman" w:hAnsi="Times New Roman" w:cs="Times New Roman"/>
                <w:b/>
                <w:bCs/>
              </w:rPr>
              <w:t>1. Нормативно-правовое обеспечение введения ФГОС ООО</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Корректировка </w:t>
            </w:r>
            <w:r w:rsidRPr="00B71F64">
              <w:rPr>
                <w:rFonts w:ascii="Times New Roman" w:hAnsi="Times New Roman" w:cs="Times New Roman"/>
              </w:rPr>
              <w:br/>
              <w:t xml:space="preserve">и обновление нормативно-правовой базы </w:t>
            </w:r>
            <w:r w:rsidRPr="00B71F64">
              <w:rPr>
                <w:rFonts w:ascii="Times New Roman" w:hAnsi="Times New Roman" w:cs="Times New Roman"/>
              </w:rPr>
              <w:br/>
              <w:t>по ФГОС ООО</w:t>
            </w:r>
            <w:r w:rsidRPr="00B71F64">
              <w:rPr>
                <w:rFonts w:ascii="Times New Roman" w:hAnsi="Times New Roman" w:cs="Times New Roman"/>
              </w:rPr>
              <w:br/>
              <w:t>в школе</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До июня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Нормативно-правовая база, соответствующая федеральным законодательным актам в части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Директор базовой школы</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Локальные акты, регламентирующие деятельность школы</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переходе ОУ на обучение по ФГОС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внедрение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создании</w:t>
            </w:r>
          </w:p>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рабочей группы по обеспечению перехода ОУ</w:t>
            </w:r>
            <w:r w:rsidR="00503D3D">
              <w:rPr>
                <w:rFonts w:ascii="Times New Roman" w:hAnsi="Times New Roman" w:cs="Times New Roman"/>
              </w:rPr>
              <w:t xml:space="preserve"> </w:t>
            </w:r>
            <w:r w:rsidRPr="00B71F64">
              <w:rPr>
                <w:rFonts w:ascii="Times New Roman" w:hAnsi="Times New Roman" w:cs="Times New Roman"/>
              </w:rPr>
              <w:t>на ФГОС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w:t>
            </w:r>
            <w:r w:rsidRPr="00B71F64">
              <w:rPr>
                <w:rFonts w:ascii="Times New Roman" w:hAnsi="Times New Roman" w:cs="Times New Roman"/>
              </w:rPr>
              <w:br/>
              <w:t>и определение функционала рабочей группы</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разработке проекта основной образовательной программы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Назначение координатора введения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«Об ут</w:t>
            </w:r>
            <w:r w:rsidR="00092A45" w:rsidRPr="00B71F64">
              <w:rPr>
                <w:rFonts w:ascii="Times New Roman" w:hAnsi="Times New Roman" w:cs="Times New Roman"/>
              </w:rPr>
              <w:t>верждении учебного плана на 2015</w:t>
            </w:r>
            <w:r w:rsidRPr="00B71F64">
              <w:rPr>
                <w:rFonts w:ascii="Times New Roman" w:hAnsi="Times New Roman" w:cs="Times New Roman"/>
              </w:rPr>
              <w:t>–</w:t>
            </w:r>
          </w:p>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2016</w:t>
            </w:r>
            <w:r w:rsidR="008300AB" w:rsidRPr="00B71F64">
              <w:rPr>
                <w:rFonts w:ascii="Times New Roman" w:hAnsi="Times New Roman" w:cs="Times New Roman"/>
              </w:rPr>
              <w:t xml:space="preserve"> учебный год»</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работу по формированию учебного плана</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 учебный план</w:t>
            </w:r>
          </w:p>
        </w:tc>
      </w:tr>
      <w:tr w:rsidR="008300AB" w:rsidRPr="00B71F64" w:rsidTr="00062247">
        <w:trPr>
          <w:trHeight w:val="2272"/>
        </w:trPr>
        <w:tc>
          <w:tcPr>
            <w:tcW w:w="1343" w:type="pct"/>
            <w:gridSpan w:val="2"/>
            <w:tcBorders>
              <w:top w:val="single" w:sz="6" w:space="0" w:color="000000"/>
              <w:left w:val="single" w:sz="6" w:space="0" w:color="000000"/>
              <w:bottom w:val="single" w:sz="4" w:space="0" w:color="auto"/>
              <w:right w:val="single" w:sz="6" w:space="0" w:color="000000"/>
            </w:tcBorders>
          </w:tcPr>
          <w:p w:rsidR="00476CFD"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Приведение должностных инструкций работников ОУ в соответствие</w:t>
            </w:r>
            <w:r w:rsidR="00476CFD" w:rsidRPr="00B71F64">
              <w:rPr>
                <w:rFonts w:ascii="Times New Roman" w:hAnsi="Times New Roman" w:cs="Times New Roman"/>
              </w:rPr>
              <w:t xml:space="preserve"> с требованиями ФГОС ООО</w:t>
            </w:r>
          </w:p>
        </w:tc>
        <w:tc>
          <w:tcPr>
            <w:tcW w:w="725" w:type="pct"/>
            <w:gridSpan w:val="2"/>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w:t>
            </w:r>
            <w:r w:rsidR="00092A45" w:rsidRPr="00B71F64">
              <w:rPr>
                <w:rFonts w:ascii="Times New Roman" w:hAnsi="Times New Roman" w:cs="Times New Roman"/>
              </w:rPr>
              <w:t>15</w:t>
            </w:r>
          </w:p>
        </w:tc>
        <w:tc>
          <w:tcPr>
            <w:tcW w:w="1207" w:type="pct"/>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Должностные инструкции</w:t>
            </w:r>
          </w:p>
        </w:tc>
        <w:tc>
          <w:tcPr>
            <w:tcW w:w="907" w:type="pct"/>
            <w:gridSpan w:val="3"/>
            <w:tcBorders>
              <w:top w:val="single" w:sz="6" w:space="0" w:color="000000"/>
              <w:left w:val="single" w:sz="6" w:space="0" w:color="000000"/>
              <w:bottom w:val="single" w:sz="4" w:space="0" w:color="auto"/>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476CFD" w:rsidRPr="00B71F64" w:rsidTr="00062247">
        <w:trPr>
          <w:trHeight w:val="2739"/>
        </w:trPr>
        <w:tc>
          <w:tcPr>
            <w:tcW w:w="1343" w:type="pct"/>
            <w:gridSpan w:val="2"/>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Подготовка приказа «Об утверждении плана мероприятий школы по повышению уровня профессионального мастерства педагогических работников».</w:t>
            </w:r>
          </w:p>
        </w:tc>
        <w:tc>
          <w:tcPr>
            <w:tcW w:w="725" w:type="pct"/>
            <w:gridSpan w:val="2"/>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работу по повышению уровня профессионального мастерства педагогических работников</w:t>
            </w:r>
          </w:p>
        </w:tc>
        <w:tc>
          <w:tcPr>
            <w:tcW w:w="907" w:type="pct"/>
            <w:gridSpan w:val="3"/>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4" w:space="0" w:color="auto"/>
              <w:left w:val="single" w:sz="6" w:space="0" w:color="000000"/>
              <w:bottom w:val="single" w:sz="4" w:space="0" w:color="auto"/>
              <w:right w:val="single" w:sz="6" w:space="0" w:color="000000"/>
            </w:tcBorders>
          </w:tcPr>
          <w:p w:rsidR="00476CFD"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 план</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301"/>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Определение списка учебников и учебных пособий, используемых в образовательном процессе в соответствии с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Февраль –</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июнь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Укомплектованность библиотеки учебниками и учебными пособиями для обучающихся 5 классов</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 зав. библиотекой</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84"/>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062247" w:rsidRDefault="00062247" w:rsidP="00062247">
            <w:pPr>
              <w:pStyle w:val="ParagraphStyle"/>
              <w:spacing w:line="276" w:lineRule="auto"/>
              <w:jc w:val="center"/>
              <w:rPr>
                <w:rFonts w:ascii="Times New Roman" w:hAnsi="Times New Roman" w:cs="Times New Roman"/>
                <w:b/>
                <w:bCs/>
              </w:rPr>
            </w:pPr>
            <w:r w:rsidRPr="00B71F64">
              <w:rPr>
                <w:rFonts w:ascii="Times New Roman" w:hAnsi="Times New Roman" w:cs="Times New Roman"/>
                <w:b/>
                <w:bCs/>
              </w:rPr>
              <w:t>2.</w:t>
            </w:r>
            <w:r w:rsidRPr="00B71F64">
              <w:rPr>
                <w:rFonts w:ascii="Times New Roman" w:hAnsi="Times New Roman" w:cs="Times New Roman"/>
              </w:rPr>
              <w:t> </w:t>
            </w:r>
            <w:r w:rsidRPr="00B71F64">
              <w:rPr>
                <w:rFonts w:ascii="Times New Roman" w:hAnsi="Times New Roman" w:cs="Times New Roman"/>
                <w:b/>
                <w:bCs/>
              </w:rPr>
              <w:t>Кадровое обеспечение введения ФГОС ООО</w:t>
            </w:r>
          </w:p>
        </w:tc>
      </w:tr>
      <w:tr w:rsidR="00062247" w:rsidRPr="00B71F64" w:rsidTr="00476CFD">
        <w:trPr>
          <w:trHeight w:val="1002"/>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Анализ кадрового обеспечения реализации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Скорректированный план повышения квалификации педагогов</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Аналитическая информация</w:t>
            </w:r>
          </w:p>
        </w:tc>
      </w:tr>
      <w:tr w:rsidR="00062247" w:rsidRPr="00B71F64" w:rsidTr="00062247">
        <w:trPr>
          <w:trHeight w:val="1002"/>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Диагностика образовательных потребностей и профессиональных затруднений работников ОУ и планирование  внутришкольной подготовки педагогов ОУ </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ind w:right="-135"/>
              <w:rPr>
                <w:rFonts w:ascii="Times New Roman" w:hAnsi="Times New Roman" w:cs="Times New Roman"/>
              </w:rPr>
            </w:pPr>
            <w:r w:rsidRPr="00B71F64">
              <w:rPr>
                <w:rFonts w:ascii="Times New Roman" w:hAnsi="Times New Roman" w:cs="Times New Roman"/>
              </w:rPr>
              <w:t>Январь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Поэтапная подготовка педагогических и управленческих кадров к введению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План-график, план мероприятий</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476CFD">
        <w:trPr>
          <w:trHeight w:val="1002"/>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Составление и реализация плана-графика повышения квалификации педагогических и руководящих работников образовательного учреждения </w:t>
            </w:r>
            <w:r w:rsidRPr="00B71F64">
              <w:rPr>
                <w:rFonts w:ascii="Times New Roman" w:hAnsi="Times New Roman" w:cs="Times New Roman"/>
              </w:rPr>
              <w:br/>
            </w:r>
            <w:r w:rsidRPr="00B71F64">
              <w:rPr>
                <w:rFonts w:ascii="Times New Roman" w:hAnsi="Times New Roman" w:cs="Times New Roman"/>
              </w:rPr>
              <w:lastRenderedPageBreak/>
              <w:t>в связи с введением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Повышение профессиональной компетентности педагогических работников в области организации образовательного процесса в соответствии с </w:t>
            </w:r>
            <w:r w:rsidRPr="00B71F64">
              <w:rPr>
                <w:rFonts w:ascii="Times New Roman" w:hAnsi="Times New Roman" w:cs="Times New Roman"/>
              </w:rPr>
              <w:lastRenderedPageBreak/>
              <w:t>ФГОС</w:t>
            </w:r>
          </w:p>
          <w:p w:rsidR="00062247" w:rsidRPr="00B71F64" w:rsidRDefault="00062247" w:rsidP="00062247">
            <w:pPr>
              <w:pStyle w:val="ParagraphStyle"/>
              <w:spacing w:line="276" w:lineRule="auto"/>
              <w:rPr>
                <w:rFonts w:ascii="Times New Roman" w:hAnsi="Times New Roman" w:cs="Times New Roman"/>
              </w:rPr>
            </w:pP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ОМО учителей-предметников</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План-график, приказ</w:t>
            </w:r>
          </w:p>
        </w:tc>
      </w:tr>
      <w:tr w:rsidR="00062247" w:rsidRPr="00B71F64" w:rsidTr="00062247">
        <w:trPr>
          <w:trHeight w:val="3296"/>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Тематические консультации, семинары – практикумы по актуальным вопросам перехода на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единого образовательного пространства реализации ООП ООО. Активное профессиональное взаимодействие по обмену опытом, обсуждению проблем </w:t>
            </w:r>
            <w:r w:rsidRPr="00B71F64">
              <w:rPr>
                <w:rFonts w:ascii="Times New Roman" w:hAnsi="Times New Roman" w:cs="Times New Roman"/>
              </w:rPr>
              <w:br/>
              <w:t>и поиску их решения</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Приказы, материалы, план методической работы</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59"/>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3. Научно-методическое обеспечение 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Изучение нормативных  документов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Январь –</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март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мероприятий</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План мероприятий по обеспечению введения федерального государственного образовательного стандарта основного общего образования </w:t>
            </w:r>
            <w:r w:rsidRPr="00B71F64">
              <w:rPr>
                <w:rFonts w:ascii="Times New Roman" w:hAnsi="Times New Roman" w:cs="Times New Roman"/>
              </w:rPr>
              <w:br/>
              <w:t>в школе</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введение ФГОС ООО</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школе</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проекта основной образовательной программы основного общего образования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Проект основной образовательной программы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Проект программы</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рабочей группы по введению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Январь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Рабочая группа</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Материалы рабочей группы</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Обобщение инновационного опыта</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ind w:right="-135"/>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Мастер-классы; методические материалы,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 педагоги</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  Статьи</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Разработка рабочих программ изучений предметов учителями </w:t>
            </w:r>
            <w:r w:rsidRPr="00B71F64">
              <w:rPr>
                <w:rFonts w:ascii="Times New Roman" w:hAnsi="Times New Roman" w:cs="Times New Roman"/>
              </w:rPr>
              <w:br/>
              <w:t xml:space="preserve">5 классов с учетом формирования </w:t>
            </w:r>
            <w:r w:rsidRPr="00B71F64">
              <w:rPr>
                <w:rFonts w:ascii="Times New Roman" w:hAnsi="Times New Roman" w:cs="Times New Roman"/>
              </w:rPr>
              <w:lastRenderedPageBreak/>
              <w:t>универсальных учебных действий</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Март–</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Проектирование педагогического процесса педагогами по предметам учебного плана </w:t>
            </w:r>
            <w:r w:rsidRPr="00B71F64">
              <w:rPr>
                <w:rFonts w:ascii="Times New Roman" w:hAnsi="Times New Roman" w:cs="Times New Roman"/>
              </w:rPr>
              <w:lastRenderedPageBreak/>
              <w:t>школы с учетом требований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Руководители МО</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Рабочие программы педагогов</w:t>
            </w:r>
          </w:p>
        </w:tc>
      </w:tr>
      <w:tr w:rsidR="00062247" w:rsidRPr="00B71F64" w:rsidTr="00062247">
        <w:trPr>
          <w:trHeight w:val="343"/>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lastRenderedPageBreak/>
              <w:t>4. Материально-техническое обеспечение</w:t>
            </w:r>
            <w:r w:rsidRPr="00B71F64">
              <w:rPr>
                <w:rFonts w:ascii="Times New Roman" w:hAnsi="Times New Roman" w:cs="Times New Roman"/>
              </w:rPr>
              <w:t> </w:t>
            </w:r>
            <w:r w:rsidRPr="00B71F64">
              <w:rPr>
                <w:rFonts w:ascii="Times New Roman" w:hAnsi="Times New Roman" w:cs="Times New Roman"/>
                <w:b/>
                <w:bCs/>
              </w:rPr>
              <w:t>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Организация мониторинга по вопросу оснащенности учебного процесса и оборудования учебных помещений в соответствии </w:t>
            </w:r>
            <w:r w:rsidRPr="00B71F64">
              <w:rPr>
                <w:rFonts w:ascii="Times New Roman" w:hAnsi="Times New Roman" w:cs="Times New Roman"/>
              </w:rPr>
              <w:br/>
              <w:t>с требованиями ФГОС</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2014–2015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комфортного школьного пространства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приобретения оборудования</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объектов инфраструктуры школы в соответствии с требованиями к реализации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Инвентаризация материально-технической,</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учебно-методической, информационной базы</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соответствия материально-технической базы реализации ООП ООО действующим санитарным</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 противопожарным нормам, нормам охраны труда работников образовательного учреждения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Приведение в соответствие материально-технической базы реализации ООП ООО с требованиями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укомплектованности библиотеки школы печатными и электронными образовательными ресурсами по всем учебным предметам учебного плана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Укомплектованность библиотеки по всем предметам учебного плана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Обеспечение доступа ОУ  к электронным образовательным ресурсам, размещенным в федеральных и региональных базах данных</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Использование электронных образовательных ресурсов при реализации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банка полезных ссылок, наличие странички на школьном сайте «ФГОС»</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Расширение возможностей доступа пользователей  к информации и обеспечение возможности дистанционной поддержки участников образовательного процесса</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банка полезных ссылок, наличие странички на школьном сайте «ФГОС»</w:t>
            </w:r>
          </w:p>
        </w:tc>
      </w:tr>
      <w:tr w:rsidR="00062247" w:rsidRPr="00B71F64" w:rsidTr="00062247">
        <w:trPr>
          <w:trHeight w:val="261"/>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5. Организационно-информационное обеспечение</w:t>
            </w:r>
            <w:r w:rsidRPr="00B71F64">
              <w:rPr>
                <w:rFonts w:ascii="Times New Roman" w:hAnsi="Times New Roman" w:cs="Times New Roman"/>
              </w:rPr>
              <w:t> </w:t>
            </w:r>
            <w:r w:rsidRPr="00B71F64">
              <w:rPr>
                <w:rFonts w:ascii="Times New Roman" w:hAnsi="Times New Roman" w:cs="Times New Roman"/>
                <w:b/>
                <w:bCs/>
              </w:rPr>
              <w:t>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Проведение диагностики готовности ОУ к введению федерального государственного образовательного стандарта основного общего образования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Определение уровня готовности ОУ к введению ФГОС ООО на основании заполнения карты самооценки</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Диагностическая карта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Организация доступа педагогических работников ОУ к постоянно-действующим консультационным пунктам, семинарам   (в том числе      в дистанционном режиме)   по вопросам введения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Оказание консультационной поддержки участникам образовательного процесса по вопросам введения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lastRenderedPageBreak/>
              <w:t xml:space="preserve">Включение </w:t>
            </w:r>
            <w:r w:rsidRPr="00B71F64">
              <w:rPr>
                <w:rFonts w:ascii="Times New Roman" w:hAnsi="Times New Roman" w:cs="Times New Roman"/>
              </w:rPr>
              <w:br/>
              <w:t>в план внутришкольного контроля вопросов, регламентирующих введение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внутришкольный контроль по реализации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внутришкольного контроля</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модели внеурочной деятельности обучающихся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Вариативность внеучебной деятельности, создание оптимальной модели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Модель</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Освещение </w:t>
            </w:r>
            <w:r w:rsidRPr="00B71F64">
              <w:rPr>
                <w:rFonts w:ascii="Times New Roman" w:hAnsi="Times New Roman" w:cs="Times New Roman"/>
              </w:rPr>
              <w:br/>
              <w:t>на сайте школы</w:t>
            </w:r>
            <w:r w:rsidRPr="00B71F64">
              <w:rPr>
                <w:rFonts w:ascii="Times New Roman" w:hAnsi="Times New Roman" w:cs="Times New Roman"/>
              </w:rPr>
              <w:br/>
              <w:t xml:space="preserve">и в печатном издании информации процессов подготовки </w:t>
            </w:r>
            <w:r w:rsidRPr="00B71F64">
              <w:rPr>
                <w:rFonts w:ascii="Times New Roman" w:hAnsi="Times New Roman" w:cs="Times New Roman"/>
              </w:rPr>
              <w:br/>
              <w:t xml:space="preserve">к введению и перехода ОУ </w:t>
            </w:r>
            <w:r w:rsidRPr="00B71F64">
              <w:rPr>
                <w:rFonts w:ascii="Times New Roman" w:hAnsi="Times New Roman" w:cs="Times New Roman"/>
              </w:rPr>
              <w:br/>
              <w:t>на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Широкое информирование общественности по вопросам перехода на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Публикации, публичный отчет заведующей школой</w:t>
            </w:r>
          </w:p>
        </w:tc>
      </w:tr>
      <w:tr w:rsidR="00062247" w:rsidRPr="00B71F64" w:rsidTr="008629E8">
        <w:tc>
          <w:tcPr>
            <w:tcW w:w="5000" w:type="pct"/>
            <w:gridSpan w:val="9"/>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6. Психолого-педагогическое обеспечение образовательного учреждения</w:t>
            </w:r>
            <w:r w:rsidRPr="00B71F64">
              <w:rPr>
                <w:rFonts w:ascii="Times New Roman" w:hAnsi="Times New Roman" w:cs="Times New Roman"/>
                <w:b/>
                <w:bCs/>
              </w:rPr>
              <w:br/>
              <w:t>в условиях введения ФГОС</w:t>
            </w:r>
          </w:p>
        </w:tc>
      </w:tr>
      <w:tr w:rsidR="00062247" w:rsidRPr="00B71F64" w:rsidTr="008629E8">
        <w:tc>
          <w:tcPr>
            <w:tcW w:w="1305" w:type="pct"/>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методического обеспечения специалистов согласно требованиям ФГОС</w:t>
            </w:r>
          </w:p>
        </w:tc>
        <w:tc>
          <w:tcPr>
            <w:tcW w:w="695" w:type="pct"/>
            <w:gridSpan w:val="2"/>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В течение года </w:t>
            </w:r>
          </w:p>
        </w:tc>
        <w:tc>
          <w:tcPr>
            <w:tcW w:w="1397" w:type="pct"/>
            <w:gridSpan w:val="3"/>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Наличие комплексной модели психолого-педагогического сопровождения учащихся:</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Логопед.</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Социальный </w:t>
            </w:r>
            <w:r w:rsidRPr="00B71F64">
              <w:rPr>
                <w:rFonts w:ascii="Times New Roman" w:hAnsi="Times New Roman" w:cs="Times New Roman"/>
              </w:rPr>
              <w:br/>
              <w:t>педагог</w:t>
            </w:r>
          </w:p>
        </w:tc>
        <w:tc>
          <w:tcPr>
            <w:tcW w:w="647" w:type="pct"/>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956" w:type="pct"/>
            <w:gridSpan w:val="2"/>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Наличие стандартизированного диагностического инструментария</w:t>
            </w:r>
          </w:p>
        </w:tc>
      </w:tr>
    </w:tbl>
    <w:p w:rsidR="008300AB" w:rsidRPr="00B71F64" w:rsidRDefault="008300AB" w:rsidP="00062247">
      <w:pPr>
        <w:pStyle w:val="ParagraphStyle"/>
        <w:spacing w:after="60" w:line="360" w:lineRule="auto"/>
        <w:jc w:val="right"/>
        <w:rPr>
          <w:rFonts w:ascii="Times New Roman" w:hAnsi="Times New Roman" w:cs="Times New Roman"/>
          <w:i/>
          <w:iCs/>
        </w:rPr>
      </w:pPr>
      <w:r w:rsidRPr="00B71F64">
        <w:rPr>
          <w:rFonts w:ascii="Times New Roman" w:hAnsi="Times New Roman" w:cs="Times New Roman"/>
          <w:b/>
          <w:bCs/>
          <w:caps/>
        </w:rPr>
        <w:br w:type="page"/>
      </w:r>
    </w:p>
    <w:p w:rsidR="004924E3" w:rsidRPr="00B71F64" w:rsidRDefault="00A0776F" w:rsidP="00A0648E">
      <w:pPr>
        <w:pStyle w:val="2"/>
        <w:spacing w:before="0" w:line="360" w:lineRule="auto"/>
        <w:contextualSpacing/>
        <w:jc w:val="center"/>
        <w:rPr>
          <w:rFonts w:ascii="Times New Roman" w:hAnsi="Times New Roman" w:cs="Times New Roman"/>
          <w:i/>
          <w:color w:val="000000" w:themeColor="text1"/>
          <w:sz w:val="24"/>
          <w:szCs w:val="24"/>
        </w:rPr>
      </w:pPr>
      <w:bookmarkStart w:id="144" w:name="_Toc422483800"/>
      <w:r w:rsidRPr="00B71F64">
        <w:rPr>
          <w:rFonts w:ascii="Times New Roman" w:hAnsi="Times New Roman" w:cs="Times New Roman"/>
          <w:i/>
          <w:color w:val="000000" w:themeColor="text1"/>
          <w:sz w:val="24"/>
          <w:szCs w:val="24"/>
        </w:rPr>
        <w:lastRenderedPageBreak/>
        <w:t>6</w:t>
      </w:r>
      <w:r w:rsidR="00A0648E" w:rsidRPr="00B71F64">
        <w:rPr>
          <w:rFonts w:ascii="Times New Roman" w:hAnsi="Times New Roman" w:cs="Times New Roman"/>
          <w:i/>
          <w:color w:val="000000" w:themeColor="text1"/>
          <w:sz w:val="24"/>
          <w:szCs w:val="24"/>
        </w:rPr>
        <w:t xml:space="preserve">.6. </w:t>
      </w:r>
      <w:r w:rsidR="004924E3" w:rsidRPr="00B71F64">
        <w:rPr>
          <w:rFonts w:ascii="Times New Roman" w:hAnsi="Times New Roman" w:cs="Times New Roman"/>
          <w:i/>
          <w:color w:val="000000" w:themeColor="text1"/>
          <w:sz w:val="24"/>
          <w:szCs w:val="24"/>
        </w:rPr>
        <w:t xml:space="preserve">Портрет выпускника </w:t>
      </w:r>
      <w:r w:rsidR="00E5062A">
        <w:rPr>
          <w:rFonts w:ascii="Times New Roman" w:hAnsi="Times New Roman" w:cs="Times New Roman"/>
          <w:i/>
          <w:color w:val="000000" w:themeColor="text1"/>
          <w:sz w:val="24"/>
          <w:szCs w:val="24"/>
        </w:rPr>
        <w:t>Клепиковс</w:t>
      </w:r>
      <w:r w:rsidR="00542749" w:rsidRPr="00B71F64">
        <w:rPr>
          <w:rFonts w:ascii="Times New Roman" w:hAnsi="Times New Roman" w:cs="Times New Roman"/>
          <w:i/>
          <w:color w:val="000000" w:themeColor="text1"/>
          <w:sz w:val="24"/>
          <w:szCs w:val="24"/>
        </w:rPr>
        <w:t>кой ООШ</w:t>
      </w:r>
      <w:bookmarkEnd w:id="144"/>
    </w:p>
    <w:p w:rsidR="004924E3" w:rsidRPr="00B71F64" w:rsidRDefault="004924E3" w:rsidP="00A0648E">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Общие принципы построения модели:</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модель ориентирована на то, чтобы сформированные в школе качества помогли выпускнику адекватно включиться в систему существующих социальных отношений, овладеть комплексом социальных ролей;</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модели выделяются общие качества, которые особо важны для реализации той или иной социальной роли;</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общие качества отражают развитость сущностных сфер человека;</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модели выделены различные уровни, соответствующие этапам получения образования в школе-комплексе.</w:t>
      </w:r>
    </w:p>
    <w:p w:rsidR="00A0648E" w:rsidRPr="00B71F64" w:rsidRDefault="00A0648E">
      <w:pPr>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A0648E" w:rsidRPr="00B71F64" w:rsidRDefault="00A0648E" w:rsidP="00A0648E">
      <w:pPr>
        <w:spacing w:after="0" w:line="360" w:lineRule="auto"/>
        <w:ind w:firstLine="426"/>
        <w:contextualSpacing/>
        <w:jc w:val="both"/>
        <w:rPr>
          <w:rFonts w:ascii="Times New Roman" w:hAnsi="Times New Roman" w:cs="Times New Roman"/>
          <w:b/>
          <w:bCs/>
          <w:sz w:val="24"/>
          <w:szCs w:val="24"/>
        </w:rPr>
        <w:sectPr w:rsidR="00A0648E" w:rsidRPr="00B71F64" w:rsidSect="00476CFD">
          <w:pgSz w:w="12240" w:h="15840"/>
          <w:pgMar w:top="851" w:right="851" w:bottom="851" w:left="1418" w:header="720" w:footer="720" w:gutter="0"/>
          <w:cols w:space="720"/>
          <w:noEndnote/>
          <w:titlePg/>
          <w:docGrid w:linePitch="299"/>
        </w:sectPr>
      </w:pPr>
    </w:p>
    <w:p w:rsidR="004924E3" w:rsidRPr="00B71F64" w:rsidRDefault="004924E3" w:rsidP="00E0734A">
      <w:pPr>
        <w:spacing w:after="0"/>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Психолого-педагогический портрет выпускника школы</w:t>
      </w:r>
    </w:p>
    <w:tbl>
      <w:tblPr>
        <w:tblW w:w="14741" w:type="dxa"/>
        <w:tblInd w:w="-254" w:type="dxa"/>
        <w:tblLayout w:type="fixed"/>
        <w:tblCellMar>
          <w:top w:w="30" w:type="dxa"/>
          <w:left w:w="30" w:type="dxa"/>
          <w:bottom w:w="30" w:type="dxa"/>
          <w:right w:w="30" w:type="dxa"/>
        </w:tblCellMar>
        <w:tblLook w:val="0000" w:firstRow="0" w:lastRow="0" w:firstColumn="0" w:lastColumn="0" w:noHBand="0" w:noVBand="0"/>
      </w:tblPr>
      <w:tblGrid>
        <w:gridCol w:w="2552"/>
        <w:gridCol w:w="3543"/>
        <w:gridCol w:w="4536"/>
        <w:gridCol w:w="4110"/>
      </w:tblGrid>
      <w:tr w:rsidR="00A0648E" w:rsidRPr="00B71F64" w:rsidTr="00F566AB">
        <w:tc>
          <w:tcPr>
            <w:tcW w:w="14741" w:type="dxa"/>
            <w:gridSpan w:val="4"/>
            <w:tcBorders>
              <w:top w:val="single" w:sz="6" w:space="0" w:color="000000"/>
              <w:left w:val="single" w:sz="6" w:space="0" w:color="000000"/>
              <w:bottom w:val="single" w:sz="6" w:space="0" w:color="000000"/>
              <w:right w:val="single" w:sz="6" w:space="0" w:color="000000"/>
            </w:tcBorders>
            <w:vAlign w:val="center"/>
          </w:tcPr>
          <w:p w:rsidR="00A0648E" w:rsidRPr="00B71F64" w:rsidRDefault="00A0648E" w:rsidP="00E0734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Портрет выпускника</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Начальной школы</w:t>
            </w:r>
          </w:p>
        </w:tc>
        <w:tc>
          <w:tcPr>
            <w:tcW w:w="4536"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Основной школы</w:t>
            </w:r>
          </w:p>
        </w:tc>
        <w:tc>
          <w:tcPr>
            <w:tcW w:w="4110"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Средней школы</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сущностных сфер</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Интеллектуальной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дифференцированного восприятия окружающей действительности, произвольного внимания, умений учиться, писать и читать в должном темпе, слушать учителя и одновременно делать записи</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понятийного мышления, смысловой логической  памяти.Развитость: внимания, воображения, восприятия;мыслительных навыков: вычленения, сличения, анализа, синтеза; познавательных умений: поставить и задать вопрос, сформулировать проблему и т. п.</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дивергентного мышления,сообразительности, гибкости и критичности ума, самостоятельности мышления, избирательного внимания.Развитость: творческих способностей, мыслительных навыков: абстрагирования, формализации, конкретизации, интерпретации; познавательных умений: выдвинуть гипотезу, умение доказывать, делать выводы, применять знания в знакомой и незнакомой ситуациях.</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Мотивационной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общего положительного отношения ребенка     к школе, широты его интересов, любознательности, интереса к результатам учебного труда, содержанию учения, способам добывания знаний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самовыражении и самоутверждении; стремления осознать себя как личность, оценить себя; сохранение стремления к самостоятельности, привычки длительное время удерживать цели своих действий и подчинять им свое поведение.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Развитость стремления к совершенствованию в различных областях творчества (музыка, литература, техника)</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жизненном самоопределении и обращенности планов в будущее, осмысление с этих позиций настоящего, потребности в самопознании себя как человека, интереса к разным формам самообразования; устойчивости интересов и мотивов; становление целеполагания, развитие способности принимать решения</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Эмоциональной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Развитость: нравственных и эстетических чувств, эстетического вкуса.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заботы и чуткости не только   к близким, но и чужим людям, эмоциональных реакций школьников на то или иное событие. Освоение ребенком некоторой системы оценочных суждений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Усвоение форм, ценностей и способов поведения, которые существуют в мире взрослых и их отношениях.</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адекватного представления о взрослости</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Усвоение разнообразных способов выражения эмоций, эмоциональных реакций.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общительности, легкости в обращении с людьми</w:t>
            </w:r>
          </w:p>
        </w:tc>
      </w:tr>
      <w:tr w:rsidR="00A0648E" w:rsidRPr="00B71F64" w:rsidTr="00E0734A">
        <w:trPr>
          <w:trHeight w:val="2799"/>
        </w:trPr>
        <w:tc>
          <w:tcPr>
            <w:tcW w:w="2552"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Сферы саморегуляции</w:t>
            </w:r>
          </w:p>
        </w:tc>
        <w:tc>
          <w:tcPr>
            <w:tcW w:w="3543"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понимания новой социальной позиции учащегося, понимание необходимости выполнения определенных норм и правил поведения, подчинения определенному режиму</w:t>
            </w:r>
          </w:p>
        </w:tc>
        <w:tc>
          <w:tcPr>
            <w:tcW w:w="4536"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готовности к принятию решений, к самоконтролю своего поведения</w:t>
            </w:r>
          </w:p>
        </w:tc>
        <w:tc>
          <w:tcPr>
            <w:tcW w:w="4110"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готовности к принятию собственных, самостоятельных, решений, ответственности  за свои решения, поступки, поведение</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Волевой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произвольных умственных действий: намеренное запоминание, волевое внимание, направленное и стойкое наблюдение, упорство в решении различных задач, умений сознательно ставить цели </w:t>
            </w:r>
            <w:r w:rsidRPr="00B71F64">
              <w:rPr>
                <w:rFonts w:ascii="Times New Roman" w:hAnsi="Times New Roman" w:cs="Times New Roman"/>
                <w:sz w:val="24"/>
                <w:szCs w:val="24"/>
              </w:rPr>
              <w:br/>
              <w:t xml:space="preserve">и преднамеренно искать и </w:t>
            </w:r>
            <w:r w:rsidRPr="00B71F64">
              <w:rPr>
                <w:rFonts w:ascii="Times New Roman" w:hAnsi="Times New Roman" w:cs="Times New Roman"/>
                <w:sz w:val="24"/>
                <w:szCs w:val="24"/>
              </w:rPr>
              <w:lastRenderedPageBreak/>
              <w:t>находить средства их достижения, способности к планированию и выполнению действия про себя, во внутреннем плане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lastRenderedPageBreak/>
              <w:t>Развитость настойчивости, упорства в достижении цели, в умении преодолевать преграды.Сформированность готовности к самовоспитанию, противостоянию негативным воздействиям окружающей социальной среды</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умений целенаправленно и разумно найти полезное для себя и окружающих дело, смоделировать свое поведение, настроить себя на действие, способности полностью осуществлять волевое действие, осознанно регулировать свою деятельность и поведение </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Практически-действенной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w:t>
            </w:r>
            <w:r w:rsidR="00A0648E" w:rsidRPr="00B71F64">
              <w:rPr>
                <w:rFonts w:ascii="Times New Roman" w:hAnsi="Times New Roman" w:cs="Times New Roman"/>
                <w:sz w:val="24"/>
                <w:szCs w:val="24"/>
              </w:rPr>
              <w:t>кой деятельности в создании элементарных объектов творчества</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способности </w:t>
            </w:r>
            <w:r w:rsidRPr="00B71F64">
              <w:rPr>
                <w:rFonts w:ascii="Times New Roman" w:hAnsi="Times New Roman" w:cs="Times New Roman"/>
                <w:sz w:val="24"/>
                <w:szCs w:val="24"/>
              </w:rPr>
              <w:br/>
              <w:t>к абстрактному мышлению, установление оптимального отношения между конкретно-образным и абстрактным мышлением в пользу последнего. Развитость способности к конкретизации, способ</w:t>
            </w:r>
            <w:r w:rsidR="00A0648E" w:rsidRPr="00B71F64">
              <w:rPr>
                <w:rFonts w:ascii="Times New Roman" w:hAnsi="Times New Roman" w:cs="Times New Roman"/>
                <w:sz w:val="24"/>
                <w:szCs w:val="24"/>
              </w:rPr>
              <w:t>ности к иллюстрированию, раскрытию содержания понятий в конкретных образах и представлениях, способности совершать обдуманные нравственные поступки</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Проявление честного и добросовестного отношения к действительности.Сформированность комплекса способностей, обеспечивающих разнообразную деятельность выпускника в политической, экономической и духовной сферах</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Экзистенциональной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своей роли в системе отношений в семье, школе и вне ее.Сформированность ценностных ориентаций, на основе которых дается оценка своих отношений и своего поведения.Сформированность умений анализировать свой опыт и опыт других людей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социально-нравственной самооценки, рефлексивной позиции.Усвоение норм и ценностей, и способов поведения, которые существуют в мире взрослых и в их отношениях</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собственных психических состояний и себя среди людей.Сформированность умения смотреть на себя глазами других, готовность к отстаиванию своей позиции.Сформированность готовности к самокоррекции своего поведения и коррекции своих жизненных планов</w:t>
            </w:r>
          </w:p>
        </w:tc>
      </w:tr>
    </w:tbl>
    <w:p w:rsidR="004924E3" w:rsidRPr="00B71F64" w:rsidRDefault="004924E3" w:rsidP="00E0734A">
      <w:pPr>
        <w:rPr>
          <w:rFonts w:ascii="Times New Roman" w:hAnsi="Times New Roman" w:cs="Times New Roman"/>
          <w:b/>
          <w:bCs/>
          <w:sz w:val="24"/>
          <w:szCs w:val="24"/>
        </w:rPr>
      </w:pPr>
      <w:r w:rsidRPr="00B71F64">
        <w:rPr>
          <w:rFonts w:ascii="Times New Roman" w:hAnsi="Times New Roman" w:cs="Times New Roman"/>
          <w:b/>
          <w:bCs/>
          <w:sz w:val="24"/>
          <w:szCs w:val="24"/>
        </w:rPr>
        <w:t>Формирование качеств, необходимых для реализациикомплекса социальных ролей</w:t>
      </w:r>
    </w:p>
    <w:tbl>
      <w:tblPr>
        <w:tblW w:w="14743" w:type="dxa"/>
        <w:tblInd w:w="-254" w:type="dxa"/>
        <w:tblLayout w:type="fixed"/>
        <w:tblCellMar>
          <w:top w:w="30" w:type="dxa"/>
          <w:left w:w="30" w:type="dxa"/>
          <w:bottom w:w="30" w:type="dxa"/>
          <w:right w:w="30" w:type="dxa"/>
        </w:tblCellMar>
        <w:tblLook w:val="0000" w:firstRow="0" w:lastRow="0" w:firstColumn="0" w:lastColumn="0" w:noHBand="0" w:noVBand="0"/>
      </w:tblPr>
      <w:tblGrid>
        <w:gridCol w:w="2552"/>
        <w:gridCol w:w="3544"/>
        <w:gridCol w:w="4536"/>
        <w:gridCol w:w="4111"/>
      </w:tblGrid>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Начальная школа</w:t>
            </w:r>
          </w:p>
        </w:tc>
        <w:tc>
          <w:tcPr>
            <w:tcW w:w="4536"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Основная школа</w:t>
            </w:r>
          </w:p>
        </w:tc>
        <w:tc>
          <w:tcPr>
            <w:tcW w:w="4111"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Средняя школа</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Учащегося</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умения </w:t>
            </w:r>
            <w:r w:rsidRPr="00B71F64">
              <w:rPr>
                <w:rFonts w:ascii="Times New Roman" w:hAnsi="Times New Roman" w:cs="Times New Roman"/>
                <w:sz w:val="24"/>
                <w:szCs w:val="24"/>
              </w:rPr>
              <w:lastRenderedPageBreak/>
              <w:t>работать с литературой.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образного мышления, основ словесно-логического мышления.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Развитая тонкая моторика и сенсорная координация.</w:t>
            </w:r>
            <w:r w:rsidR="00A0648E" w:rsidRPr="00B71F64">
              <w:rPr>
                <w:rFonts w:ascii="Times New Roman" w:hAnsi="Times New Roman" w:cs="Times New Roman"/>
                <w:sz w:val="24"/>
                <w:szCs w:val="24"/>
              </w:rPr>
              <w:t xml:space="preserve"> Правильное звукопроизношение, фонетический слух, речь (достаточный словарный запас)</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lastRenderedPageBreak/>
              <w:t xml:space="preserve">Достаточный уровень базовых знаний, </w:t>
            </w:r>
            <w:r w:rsidRPr="00B71F64">
              <w:rPr>
                <w:rFonts w:ascii="Times New Roman" w:hAnsi="Times New Roman" w:cs="Times New Roman"/>
                <w:sz w:val="24"/>
                <w:szCs w:val="24"/>
              </w:rPr>
              <w:lastRenderedPageBreak/>
              <w:t>необходимый для продолжения образования.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Свободное ориентирование в знаниях на межпредметном уровне.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Грамотное и свободное владение устной</w:t>
            </w:r>
            <w:r w:rsidRPr="00B71F64">
              <w:rPr>
                <w:rFonts w:ascii="Times New Roman" w:hAnsi="Times New Roman" w:cs="Times New Roman"/>
                <w:spacing w:val="-15"/>
                <w:sz w:val="24"/>
                <w:szCs w:val="24"/>
              </w:rPr>
              <w:t>и пись</w:t>
            </w:r>
            <w:r w:rsidRPr="00B71F64">
              <w:rPr>
                <w:rFonts w:ascii="Times New Roman" w:hAnsi="Times New Roman" w:cs="Times New Roman"/>
                <w:sz w:val="24"/>
                <w:szCs w:val="24"/>
              </w:rPr>
              <w:t>менной речью.</w:t>
            </w:r>
            <w:r w:rsidR="00A0648E" w:rsidRPr="00B71F64">
              <w:rPr>
                <w:rFonts w:ascii="Times New Roman" w:hAnsi="Times New Roman" w:cs="Times New Roman"/>
                <w:sz w:val="24"/>
                <w:szCs w:val="24"/>
              </w:rPr>
              <w:t xml:space="preserve"> Знание основных достижений культуры</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lastRenderedPageBreak/>
              <w:t xml:space="preserve">Интеллектуальная способность к </w:t>
            </w:r>
            <w:r w:rsidRPr="00B71F64">
              <w:rPr>
                <w:rFonts w:ascii="Times New Roman" w:hAnsi="Times New Roman" w:cs="Times New Roman"/>
                <w:sz w:val="24"/>
                <w:szCs w:val="24"/>
              </w:rPr>
              <w:lastRenderedPageBreak/>
              <w:t>продолжению образования.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Осознанные познавательные интересы и стремление реализовать их.</w:t>
            </w:r>
          </w:p>
          <w:p w:rsidR="00A0648E"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Умение применять знания в нестандартных ситуациях для решения возникающих проблем.</w:t>
            </w:r>
            <w:r w:rsidR="00A0648E" w:rsidRPr="00B71F64">
              <w:rPr>
                <w:rFonts w:ascii="Times New Roman" w:hAnsi="Times New Roman" w:cs="Times New Roman"/>
                <w:sz w:val="24"/>
                <w:szCs w:val="24"/>
              </w:rPr>
              <w:t xml:space="preserve"> Культура самоопределения личности, стремление к самосовершенствованию.</w:t>
            </w:r>
          </w:p>
          <w:p w:rsidR="004924E3"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Коммуникабельность, контактность в различных социальных группах, умение работать сообща в различных ситуация, предотвращая или умело выходя из конфликтных ситуаций</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Семьянина</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основных двигательных качеств (ловкость, сила, выносливость, координация).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знаниями об основных системах и методиках.</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навыками быстрого переключения с одного вида деятельности на другой.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уважительного отношения ко всем членам семьи.</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своей роли в семье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навыками безопасности, начальных медицинских знаний.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Личностное самоопределение, стремление к самоутверждению, потребность в общественном признании, психосексуальная идентичность, удовлетворенность своим положением, чувство психологической защищенности. </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ценностей семейных отношений.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чувства ответственности за психологический климат в семье</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психологических, экономических, правовых, физиологических взаимоотношений в семье</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Гражданина России</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Проявление активности и интереса к окружающему миру.Умение управлять </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Бережное отношение к общечеловеческим ценностям.</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Социальная взрослость.</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правовой культуры.Умение отстаивать свои взгляды и убеждения.</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своим поведением, подчиняться установленным правилам.</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Мотивация достижения успеха, социальная мотивация (долг, ответственность), уверенность в себе, желание и способность</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иметь собственное мнение. </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Коммуникабельность, доброжелательность</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Правовая ответственность за свои действия.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Самосознание и адекватная самооценка, потребность в самопознании.</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поиске смысла жизни.</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Гражданское мировоззрение.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морально-волевых качеств</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5062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Жителя планеты Земля </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Творческое восприятие окружающего мира.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представлений о роли </w:t>
            </w:r>
            <w:r w:rsidR="00E5062A">
              <w:rPr>
                <w:rFonts w:ascii="Times New Roman" w:hAnsi="Times New Roman" w:cs="Times New Roman"/>
                <w:sz w:val="24"/>
                <w:szCs w:val="24"/>
              </w:rPr>
              <w:t xml:space="preserve">края </w:t>
            </w:r>
            <w:r w:rsidRPr="00B71F64">
              <w:rPr>
                <w:rFonts w:ascii="Times New Roman" w:hAnsi="Times New Roman" w:cs="Times New Roman"/>
                <w:sz w:val="24"/>
                <w:szCs w:val="24"/>
              </w:rPr>
              <w:t>в истории государства.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неотъемлемой частью природы (бережное отношение к природе)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рационального подхода к использованию природных ресурсов.</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Бережное отношение и чувство ответственности за сохранение культурных ценностей города, страны</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единой целостной мировоззренческой концепции, где обобщены все факты, события и явления мирового исторического процесса.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как свободной, активной личности, живущей в связи с окружающим миром и его историей и осознающей ответственность перед ними</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Части детского сообщества</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морально-нравственных качеств: взаимопомощь, взаимовыручка.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частью коллектива.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гуманного отношения к членам коллектива.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Присвоение общечеловеческих ценностей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частью общешкольного хозяйства.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Ответственность   за создание гуманистических отношений в коллективе.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к формированию микро- и макросреды общения</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самостоятельно работать над развитием собственной нравственности, интеллекта, культурного уровня.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к противостоянию негативным воздействиям окружающей социальной среды</w:t>
            </w:r>
          </w:p>
        </w:tc>
      </w:tr>
    </w:tbl>
    <w:p w:rsidR="004924E3" w:rsidRPr="00B71F64" w:rsidRDefault="004924E3" w:rsidP="00E0734A">
      <w:pPr>
        <w:spacing w:after="0"/>
        <w:contextualSpacing/>
        <w:rPr>
          <w:rFonts w:ascii="Times New Roman" w:hAnsi="Times New Roman" w:cs="Times New Roman"/>
          <w:i/>
          <w:iCs/>
          <w:sz w:val="24"/>
          <w:szCs w:val="24"/>
        </w:rPr>
      </w:pPr>
    </w:p>
    <w:p w:rsidR="00A0648E" w:rsidRPr="00B71F64" w:rsidRDefault="00A0648E" w:rsidP="00D230F2">
      <w:pPr>
        <w:spacing w:after="0" w:line="360" w:lineRule="auto"/>
        <w:contextualSpacing/>
        <w:rPr>
          <w:rFonts w:ascii="Times New Roman" w:hAnsi="Times New Roman" w:cs="Times New Roman"/>
          <w:i/>
          <w:iCs/>
          <w:sz w:val="24"/>
          <w:szCs w:val="24"/>
        </w:rPr>
        <w:sectPr w:rsidR="00A0648E" w:rsidRPr="00B71F64" w:rsidSect="00A0776F">
          <w:pgSz w:w="15840" w:h="12240" w:orient="landscape"/>
          <w:pgMar w:top="1418" w:right="1134" w:bottom="851" w:left="851" w:header="720" w:footer="720" w:gutter="0"/>
          <w:cols w:space="720"/>
          <w:noEndnote/>
          <w:titlePg/>
          <w:docGrid w:linePitch="299"/>
        </w:sectPr>
      </w:pPr>
    </w:p>
    <w:p w:rsidR="004924E3" w:rsidRPr="00B71F64" w:rsidRDefault="004924E3" w:rsidP="00D230F2">
      <w:pPr>
        <w:pStyle w:val="1"/>
        <w:spacing w:before="0" w:line="360" w:lineRule="auto"/>
        <w:contextualSpacing/>
        <w:jc w:val="center"/>
        <w:rPr>
          <w:rFonts w:ascii="Times New Roman" w:hAnsi="Times New Roman" w:cs="Times New Roman"/>
          <w:color w:val="000000" w:themeColor="text1"/>
          <w:sz w:val="24"/>
          <w:szCs w:val="24"/>
        </w:rPr>
      </w:pPr>
      <w:bookmarkStart w:id="145" w:name="_Toc422483801"/>
      <w:r w:rsidRPr="00B71F64">
        <w:rPr>
          <w:rFonts w:ascii="Times New Roman" w:hAnsi="Times New Roman" w:cs="Times New Roman"/>
          <w:color w:val="000000" w:themeColor="text1"/>
          <w:sz w:val="24"/>
          <w:szCs w:val="24"/>
        </w:rPr>
        <w:lastRenderedPageBreak/>
        <w:t>Литература</w:t>
      </w:r>
      <w:bookmarkEnd w:id="145"/>
    </w:p>
    <w:p w:rsidR="004924E3" w:rsidRPr="00B71F64" w:rsidRDefault="004924E3" w:rsidP="003736E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Нормативно-правовая документация, пособия,используемые при написании ООП ООО школы</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r w:rsidRPr="00B71F64">
        <w:rPr>
          <w:rFonts w:ascii="Times New Roman" w:hAnsi="Times New Roman" w:cs="Times New Roman"/>
          <w:i/>
          <w:iCs/>
          <w:sz w:val="24"/>
          <w:szCs w:val="24"/>
        </w:rPr>
        <w:t>Данилюк, А. Я.</w:t>
      </w:r>
      <w:r w:rsidRPr="00B71F64">
        <w:rPr>
          <w:rFonts w:ascii="Times New Roman" w:hAnsi="Times New Roman" w:cs="Times New Roman"/>
          <w:sz w:val="24"/>
          <w:szCs w:val="24"/>
        </w:rPr>
        <w:t>  [и др.] Концепция духовно-нравственного развития и воспитания личности гражданина России в сфере общего образования : проект [Текст] / А. Я. Данилюк, А. М. Кондаков, В. А. Тишков. Рос. акад. образования. –  М. : Просвещение, 2009.</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w:t>
      </w:r>
      <w:r w:rsidRPr="00B71F64">
        <w:rPr>
          <w:rFonts w:ascii="Times New Roman" w:hAnsi="Times New Roman" w:cs="Times New Roman"/>
          <w:i/>
          <w:iCs/>
          <w:sz w:val="24"/>
          <w:szCs w:val="24"/>
        </w:rPr>
        <w:t>Примерная</w:t>
      </w:r>
      <w:r w:rsidRPr="00B71F64">
        <w:rPr>
          <w:rFonts w:ascii="Times New Roman" w:hAnsi="Times New Roman" w:cs="Times New Roman"/>
          <w:sz w:val="24"/>
          <w:szCs w:val="24"/>
        </w:rPr>
        <w:t xml:space="preserve"> основная образовательная программа образовательного учреждения. Основная школа [Текст] / сост. Е. С. Савинов. – М. : Просвещение, 2011. – (Стандарты второго поколения).</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w:t>
      </w:r>
      <w:r w:rsidRPr="00B71F64">
        <w:rPr>
          <w:rFonts w:ascii="Times New Roman" w:hAnsi="Times New Roman" w:cs="Times New Roman"/>
          <w:i/>
          <w:iCs/>
          <w:sz w:val="24"/>
          <w:szCs w:val="24"/>
        </w:rPr>
        <w:t>Письмо</w:t>
      </w:r>
      <w:r w:rsidRPr="00B71F64">
        <w:rPr>
          <w:rFonts w:ascii="Times New Roman" w:hAnsi="Times New Roman" w:cs="Times New Roman"/>
          <w:sz w:val="24"/>
          <w:szCs w:val="24"/>
        </w:rPr>
        <w:t xml:space="preserve"> Департамента общего образования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(с Приложением).</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w:t>
      </w:r>
      <w:r w:rsidRPr="00B71F64">
        <w:rPr>
          <w:rFonts w:ascii="Times New Roman" w:hAnsi="Times New Roman" w:cs="Times New Roman"/>
          <w:i/>
          <w:iCs/>
          <w:sz w:val="24"/>
          <w:szCs w:val="24"/>
        </w:rPr>
        <w:t>СанПиН</w:t>
      </w:r>
      <w:r w:rsidRPr="00B71F64">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29 декабря 2010 г. № 189, зарегистрированы в Минюсте России 3 марта 2011 г., регистрационный номер 19993).</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w:t>
      </w:r>
      <w:r w:rsidRPr="00B71F64">
        <w:rPr>
          <w:rFonts w:ascii="Times New Roman" w:hAnsi="Times New Roman" w:cs="Times New Roman"/>
          <w:i/>
          <w:iCs/>
          <w:sz w:val="24"/>
          <w:szCs w:val="24"/>
        </w:rPr>
        <w:t>Приказ</w:t>
      </w:r>
      <w:r w:rsidRPr="00B71F64">
        <w:rPr>
          <w:rFonts w:ascii="Times New Roman" w:hAnsi="Times New Roman" w:cs="Times New Roman"/>
          <w:sz w:val="24"/>
          <w:szCs w:val="24"/>
        </w:rPr>
        <w:t xml:space="preserve"> Министерства образования и науки РФ от 27 декабря 2011 г.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(зарегистрирован в Минюсте России 21 февраля 2012 г., регистрационный номер 23290).</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r w:rsidRPr="00B71F64">
        <w:rPr>
          <w:rFonts w:ascii="Times New Roman" w:hAnsi="Times New Roman" w:cs="Times New Roman"/>
          <w:i/>
          <w:iCs/>
          <w:sz w:val="24"/>
          <w:szCs w:val="24"/>
        </w:rPr>
        <w:t>Федеральный</w:t>
      </w:r>
      <w:r w:rsidRPr="00B71F64">
        <w:rPr>
          <w:rFonts w:ascii="Times New Roman" w:hAnsi="Times New Roman" w:cs="Times New Roman"/>
          <w:sz w:val="24"/>
          <w:szCs w:val="24"/>
        </w:rPr>
        <w:t xml:space="preserve"> государственный образовательный стандарт основного общего образования [Текст] / М-во образования и науки Рос. Федерации. – М. : Просвещение, 2011. – (Стандарты второго поколения).</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r w:rsidRPr="00B71F64">
        <w:rPr>
          <w:rFonts w:ascii="Times New Roman" w:hAnsi="Times New Roman" w:cs="Times New Roman"/>
          <w:i/>
          <w:iCs/>
          <w:sz w:val="24"/>
          <w:szCs w:val="24"/>
        </w:rPr>
        <w:t>Федеральные</w:t>
      </w:r>
      <w:r w:rsidRPr="00B71F64">
        <w:rPr>
          <w:rFonts w:ascii="Times New Roman" w:hAnsi="Times New Roman" w:cs="Times New Roman"/>
          <w:sz w:val="24"/>
          <w:szCs w:val="24"/>
        </w:rPr>
        <w:t xml:space="preserve"> требования к образовательным учреждениям в части минимальной оснащённости учебного процесса и оборудования учебных помещений (утверждены приказом Министерства образования и науки РФ от 4 октября 2010 г. № 986, зарегистрированы в Минюсте России 3 февраля 2011 г., регистрационный номер 19682).</w:t>
      </w:r>
    </w:p>
    <w:p w:rsidR="00CF5900" w:rsidRPr="00E0734A" w:rsidRDefault="004924E3" w:rsidP="00E0734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r w:rsidRPr="00B71F64">
        <w:rPr>
          <w:rFonts w:ascii="Times New Roman" w:hAnsi="Times New Roman" w:cs="Times New Roman"/>
          <w:i/>
          <w:iCs/>
          <w:sz w:val="24"/>
          <w:szCs w:val="24"/>
        </w:rPr>
        <w:t>Формирование</w:t>
      </w:r>
      <w:r w:rsidRPr="00B71F64">
        <w:rPr>
          <w:rFonts w:ascii="Times New Roman" w:hAnsi="Times New Roman" w:cs="Times New Roman"/>
          <w:sz w:val="24"/>
          <w:szCs w:val="24"/>
        </w:rPr>
        <w:t xml:space="preserve"> универсальных учебных действий в основной школе: от действия к мысли. Система заданий [Текст] : пособие для учителя / сост. А. Г. Асмолов, Г. В. Бурменская, И. А. Володарская [и др.] ; под ред. А. Г. Асмолова. – 20-е изд. – М. : Просвещение, 2011.</w:t>
      </w:r>
    </w:p>
    <w:sectPr w:rsidR="00CF5900" w:rsidRPr="00E0734A" w:rsidSect="00F1385F">
      <w:pgSz w:w="12240" w:h="15840"/>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E7" w:rsidRDefault="00C22CE7" w:rsidP="00D61D7E">
      <w:pPr>
        <w:spacing w:after="0" w:line="240" w:lineRule="auto"/>
      </w:pPr>
      <w:r>
        <w:separator/>
      </w:r>
    </w:p>
  </w:endnote>
  <w:endnote w:type="continuationSeparator" w:id="0">
    <w:p w:rsidR="00C22CE7" w:rsidRDefault="00C22CE7" w:rsidP="00D6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Segoe UI"/>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7" w:rsidRDefault="00A97C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813344"/>
      <w:docPartObj>
        <w:docPartGallery w:val="Page Numbers (Bottom of Page)"/>
        <w:docPartUnique/>
      </w:docPartObj>
    </w:sdtPr>
    <w:sdtContent>
      <w:p w:rsidR="00A97C97" w:rsidRDefault="00A97C97">
        <w:pPr>
          <w:pStyle w:val="a6"/>
          <w:jc w:val="center"/>
        </w:pPr>
        <w:r>
          <w:fldChar w:fldCharType="begin"/>
        </w:r>
        <w:r>
          <w:instrText>PAGE   \* MERGEFORMAT</w:instrText>
        </w:r>
        <w:r>
          <w:fldChar w:fldCharType="separate"/>
        </w:r>
        <w:r w:rsidR="001A3B81">
          <w:rPr>
            <w:noProof/>
          </w:rPr>
          <w:t>464</w:t>
        </w:r>
        <w:r>
          <w:rPr>
            <w:noProof/>
          </w:rPr>
          <w:fldChar w:fldCharType="end"/>
        </w:r>
      </w:p>
    </w:sdtContent>
  </w:sdt>
  <w:p w:rsidR="00A97C97" w:rsidRDefault="00A97C9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7" w:rsidRDefault="00A97C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E7" w:rsidRDefault="00C22CE7" w:rsidP="00D61D7E">
      <w:pPr>
        <w:spacing w:after="0" w:line="240" w:lineRule="auto"/>
      </w:pPr>
      <w:r>
        <w:separator/>
      </w:r>
    </w:p>
  </w:footnote>
  <w:footnote w:type="continuationSeparator" w:id="0">
    <w:p w:rsidR="00C22CE7" w:rsidRDefault="00C22CE7" w:rsidP="00D61D7E">
      <w:pPr>
        <w:spacing w:after="0" w:line="240" w:lineRule="auto"/>
      </w:pPr>
      <w:r>
        <w:continuationSeparator/>
      </w:r>
    </w:p>
  </w:footnote>
  <w:footnote w:id="1">
    <w:p w:rsidR="00A97C97" w:rsidRPr="00275F4D" w:rsidRDefault="00A97C97" w:rsidP="003F724C">
      <w:pPr>
        <w:spacing w:after="0" w:line="240" w:lineRule="auto"/>
        <w:jc w:val="both"/>
        <w:rPr>
          <w:rFonts w:ascii="Times New Roman" w:hAnsi="Times New Roman"/>
          <w:sz w:val="20"/>
          <w:szCs w:val="20"/>
        </w:rPr>
      </w:pPr>
      <w:r w:rsidRPr="00275F4D">
        <w:rPr>
          <w:rStyle w:val="af1"/>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A97C97" w:rsidRPr="00C7059D" w:rsidRDefault="00A97C97" w:rsidP="003F724C">
      <w:pPr>
        <w:pStyle w:val="af2"/>
        <w:rPr>
          <w:sz w:val="22"/>
          <w:szCs w:val="22"/>
        </w:rPr>
      </w:pPr>
    </w:p>
  </w:footnote>
  <w:footnote w:id="2">
    <w:p w:rsidR="00A97C97" w:rsidRDefault="00A97C97" w:rsidP="003F724C">
      <w:pPr>
        <w:pStyle w:val="af2"/>
      </w:pPr>
      <w:r>
        <w:rPr>
          <w:rStyle w:val="af1"/>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3">
    <w:p w:rsidR="00A97C97" w:rsidRPr="001665A0" w:rsidRDefault="00A97C97" w:rsidP="003F724C">
      <w:pPr>
        <w:pStyle w:val="af2"/>
      </w:pPr>
      <w:r>
        <w:rPr>
          <w:rStyle w:val="af1"/>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4">
    <w:p w:rsidR="00A97C97" w:rsidRDefault="00A97C97" w:rsidP="003F724C">
      <w:pPr>
        <w:pStyle w:val="af2"/>
      </w:pPr>
      <w:r>
        <w:rPr>
          <w:rStyle w:val="af1"/>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7" w:rsidRDefault="00A97C9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7" w:rsidRDefault="00A97C9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7" w:rsidRDefault="00A97C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10C37"/>
    <w:multiLevelType w:val="hybridMultilevel"/>
    <w:tmpl w:val="745C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281025"/>
    <w:multiLevelType w:val="hybridMultilevel"/>
    <w:tmpl w:val="F6827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06519"/>
    <w:multiLevelType w:val="hybridMultilevel"/>
    <w:tmpl w:val="EEBC2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22">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7"/>
  </w:num>
  <w:num w:numId="3">
    <w:abstractNumId w:val="19"/>
  </w:num>
  <w:num w:numId="4">
    <w:abstractNumId w:val="29"/>
  </w:num>
  <w:num w:numId="5">
    <w:abstractNumId w:val="4"/>
  </w:num>
  <w:num w:numId="6">
    <w:abstractNumId w:val="7"/>
  </w:num>
  <w:num w:numId="7">
    <w:abstractNumId w:val="35"/>
  </w:num>
  <w:num w:numId="8">
    <w:abstractNumId w:val="6"/>
  </w:num>
  <w:num w:numId="9">
    <w:abstractNumId w:val="28"/>
  </w:num>
  <w:num w:numId="10">
    <w:abstractNumId w:val="8"/>
  </w:num>
  <w:num w:numId="11">
    <w:abstractNumId w:val="25"/>
  </w:num>
  <w:num w:numId="12">
    <w:abstractNumId w:val="11"/>
  </w:num>
  <w:num w:numId="13">
    <w:abstractNumId w:val="21"/>
  </w:num>
  <w:num w:numId="14">
    <w:abstractNumId w:val="30"/>
  </w:num>
  <w:num w:numId="15">
    <w:abstractNumId w:val="0"/>
  </w:num>
  <w:num w:numId="16">
    <w:abstractNumId w:val="26"/>
  </w:num>
  <w:num w:numId="17">
    <w:abstractNumId w:val="24"/>
  </w:num>
  <w:num w:numId="18">
    <w:abstractNumId w:val="13"/>
  </w:num>
  <w:num w:numId="19">
    <w:abstractNumId w:val="33"/>
  </w:num>
  <w:num w:numId="20">
    <w:abstractNumId w:val="32"/>
  </w:num>
  <w:num w:numId="21">
    <w:abstractNumId w:val="1"/>
  </w:num>
  <w:num w:numId="22">
    <w:abstractNumId w:val="3"/>
  </w:num>
  <w:num w:numId="23">
    <w:abstractNumId w:val="18"/>
  </w:num>
  <w:num w:numId="24">
    <w:abstractNumId w:val="27"/>
  </w:num>
  <w:num w:numId="25">
    <w:abstractNumId w:val="12"/>
  </w:num>
  <w:num w:numId="26">
    <w:abstractNumId w:val="9"/>
  </w:num>
  <w:num w:numId="27">
    <w:abstractNumId w:val="20"/>
  </w:num>
  <w:num w:numId="28">
    <w:abstractNumId w:val="15"/>
  </w:num>
  <w:num w:numId="29">
    <w:abstractNumId w:val="14"/>
  </w:num>
  <w:num w:numId="30">
    <w:abstractNumId w:val="10"/>
  </w:num>
  <w:num w:numId="31">
    <w:abstractNumId w:val="17"/>
    <w:lvlOverride w:ilvl="0">
      <w:startOverride w:val="1"/>
    </w:lvlOverride>
  </w:num>
  <w:num w:numId="32">
    <w:abstractNumId w:val="36"/>
  </w:num>
  <w:num w:numId="33">
    <w:abstractNumId w:val="31"/>
  </w:num>
  <w:num w:numId="34">
    <w:abstractNumId w:val="23"/>
  </w:num>
  <w:num w:numId="35">
    <w:abstractNumId w:val="34"/>
  </w:num>
  <w:num w:numId="36">
    <w:abstractNumId w:val="22"/>
  </w:num>
  <w:num w:numId="37">
    <w:abstractNumId w:val="5"/>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1D7E"/>
    <w:rsid w:val="00003F92"/>
    <w:rsid w:val="00006729"/>
    <w:rsid w:val="00014BBA"/>
    <w:rsid w:val="00022BED"/>
    <w:rsid w:val="00025052"/>
    <w:rsid w:val="0003785D"/>
    <w:rsid w:val="000445AF"/>
    <w:rsid w:val="00062247"/>
    <w:rsid w:val="00073BBA"/>
    <w:rsid w:val="00084570"/>
    <w:rsid w:val="00092A45"/>
    <w:rsid w:val="00093417"/>
    <w:rsid w:val="000A0DDC"/>
    <w:rsid w:val="000C601D"/>
    <w:rsid w:val="000F6A50"/>
    <w:rsid w:val="00131824"/>
    <w:rsid w:val="00133F92"/>
    <w:rsid w:val="00140B60"/>
    <w:rsid w:val="00144B82"/>
    <w:rsid w:val="00160798"/>
    <w:rsid w:val="00170B9E"/>
    <w:rsid w:val="00173F23"/>
    <w:rsid w:val="00184094"/>
    <w:rsid w:val="00185693"/>
    <w:rsid w:val="0018785A"/>
    <w:rsid w:val="00191648"/>
    <w:rsid w:val="00193759"/>
    <w:rsid w:val="00194EA3"/>
    <w:rsid w:val="001A3B81"/>
    <w:rsid w:val="001C5079"/>
    <w:rsid w:val="001D2164"/>
    <w:rsid w:val="001E0BE4"/>
    <w:rsid w:val="001E6D46"/>
    <w:rsid w:val="00203E55"/>
    <w:rsid w:val="00205F1B"/>
    <w:rsid w:val="002072AD"/>
    <w:rsid w:val="00227405"/>
    <w:rsid w:val="00232732"/>
    <w:rsid w:val="00244598"/>
    <w:rsid w:val="00246467"/>
    <w:rsid w:val="00247FB7"/>
    <w:rsid w:val="00253AC1"/>
    <w:rsid w:val="002542C4"/>
    <w:rsid w:val="00262B00"/>
    <w:rsid w:val="00263365"/>
    <w:rsid w:val="00265F28"/>
    <w:rsid w:val="00267D50"/>
    <w:rsid w:val="00271530"/>
    <w:rsid w:val="00272520"/>
    <w:rsid w:val="002822E6"/>
    <w:rsid w:val="00290C76"/>
    <w:rsid w:val="00293CC5"/>
    <w:rsid w:val="002A4CFE"/>
    <w:rsid w:val="002C2CBD"/>
    <w:rsid w:val="002C56A5"/>
    <w:rsid w:val="002D0124"/>
    <w:rsid w:val="002D1A10"/>
    <w:rsid w:val="002D376A"/>
    <w:rsid w:val="002D41E5"/>
    <w:rsid w:val="002E493E"/>
    <w:rsid w:val="003117E4"/>
    <w:rsid w:val="00321A43"/>
    <w:rsid w:val="003304E1"/>
    <w:rsid w:val="00344440"/>
    <w:rsid w:val="00345B0D"/>
    <w:rsid w:val="003635EC"/>
    <w:rsid w:val="003668A8"/>
    <w:rsid w:val="00366D49"/>
    <w:rsid w:val="003679D6"/>
    <w:rsid w:val="003736E6"/>
    <w:rsid w:val="00380A6B"/>
    <w:rsid w:val="00383C7E"/>
    <w:rsid w:val="00393DE0"/>
    <w:rsid w:val="003A7664"/>
    <w:rsid w:val="003C7B16"/>
    <w:rsid w:val="003D05BA"/>
    <w:rsid w:val="003D07D9"/>
    <w:rsid w:val="003D4B6E"/>
    <w:rsid w:val="003D4C0C"/>
    <w:rsid w:val="003E4241"/>
    <w:rsid w:val="003F724C"/>
    <w:rsid w:val="0040262E"/>
    <w:rsid w:val="004043F6"/>
    <w:rsid w:val="00411145"/>
    <w:rsid w:val="00416455"/>
    <w:rsid w:val="00417D5E"/>
    <w:rsid w:val="0043294D"/>
    <w:rsid w:val="00440B33"/>
    <w:rsid w:val="00444EA2"/>
    <w:rsid w:val="004475FB"/>
    <w:rsid w:val="0045231D"/>
    <w:rsid w:val="00452F43"/>
    <w:rsid w:val="00467F8B"/>
    <w:rsid w:val="00476CFD"/>
    <w:rsid w:val="004800C5"/>
    <w:rsid w:val="004915BE"/>
    <w:rsid w:val="004924BC"/>
    <w:rsid w:val="004924E3"/>
    <w:rsid w:val="00494FCF"/>
    <w:rsid w:val="004B069C"/>
    <w:rsid w:val="004C2C13"/>
    <w:rsid w:val="004D12C4"/>
    <w:rsid w:val="004D579A"/>
    <w:rsid w:val="004D7C1C"/>
    <w:rsid w:val="004E1EF1"/>
    <w:rsid w:val="004E2257"/>
    <w:rsid w:val="004F1390"/>
    <w:rsid w:val="004F24EF"/>
    <w:rsid w:val="00503D3D"/>
    <w:rsid w:val="005047E9"/>
    <w:rsid w:val="00506EA5"/>
    <w:rsid w:val="005074F4"/>
    <w:rsid w:val="005104B5"/>
    <w:rsid w:val="0051164E"/>
    <w:rsid w:val="00512615"/>
    <w:rsid w:val="005127DC"/>
    <w:rsid w:val="0052434A"/>
    <w:rsid w:val="00531BB4"/>
    <w:rsid w:val="00536788"/>
    <w:rsid w:val="00542749"/>
    <w:rsid w:val="00542BE8"/>
    <w:rsid w:val="0055570E"/>
    <w:rsid w:val="005574D5"/>
    <w:rsid w:val="0056627E"/>
    <w:rsid w:val="005714AF"/>
    <w:rsid w:val="005877BF"/>
    <w:rsid w:val="00592C21"/>
    <w:rsid w:val="005B3234"/>
    <w:rsid w:val="005B7404"/>
    <w:rsid w:val="005C4476"/>
    <w:rsid w:val="005C631A"/>
    <w:rsid w:val="005D7BE8"/>
    <w:rsid w:val="005E0DD2"/>
    <w:rsid w:val="005E1291"/>
    <w:rsid w:val="005F1220"/>
    <w:rsid w:val="00600927"/>
    <w:rsid w:val="00602DA9"/>
    <w:rsid w:val="00621E61"/>
    <w:rsid w:val="0062427B"/>
    <w:rsid w:val="006245A0"/>
    <w:rsid w:val="0063453A"/>
    <w:rsid w:val="0063546B"/>
    <w:rsid w:val="00644AA7"/>
    <w:rsid w:val="0069282A"/>
    <w:rsid w:val="006D186A"/>
    <w:rsid w:val="006D5E09"/>
    <w:rsid w:val="00700CB0"/>
    <w:rsid w:val="00702CE8"/>
    <w:rsid w:val="007070DA"/>
    <w:rsid w:val="00716B22"/>
    <w:rsid w:val="007171ED"/>
    <w:rsid w:val="00745634"/>
    <w:rsid w:val="00757D0F"/>
    <w:rsid w:val="00765E63"/>
    <w:rsid w:val="00767BF3"/>
    <w:rsid w:val="00770B8D"/>
    <w:rsid w:val="0078116F"/>
    <w:rsid w:val="00784FAA"/>
    <w:rsid w:val="007A179D"/>
    <w:rsid w:val="007A22B2"/>
    <w:rsid w:val="007A4F0C"/>
    <w:rsid w:val="007B1528"/>
    <w:rsid w:val="007B5063"/>
    <w:rsid w:val="007D15FC"/>
    <w:rsid w:val="007D3AA8"/>
    <w:rsid w:val="007D49D1"/>
    <w:rsid w:val="007D568C"/>
    <w:rsid w:val="007F3E40"/>
    <w:rsid w:val="007F4394"/>
    <w:rsid w:val="007F4BB0"/>
    <w:rsid w:val="007F4EFD"/>
    <w:rsid w:val="007F77C2"/>
    <w:rsid w:val="00803077"/>
    <w:rsid w:val="00805C0E"/>
    <w:rsid w:val="00806E77"/>
    <w:rsid w:val="00814209"/>
    <w:rsid w:val="0081438C"/>
    <w:rsid w:val="008171E8"/>
    <w:rsid w:val="008300AB"/>
    <w:rsid w:val="0083638D"/>
    <w:rsid w:val="00840EEC"/>
    <w:rsid w:val="0084329D"/>
    <w:rsid w:val="00852169"/>
    <w:rsid w:val="00852FA2"/>
    <w:rsid w:val="0085325B"/>
    <w:rsid w:val="008560CD"/>
    <w:rsid w:val="008629E8"/>
    <w:rsid w:val="0087796C"/>
    <w:rsid w:val="008870BD"/>
    <w:rsid w:val="008929AB"/>
    <w:rsid w:val="008A2BF8"/>
    <w:rsid w:val="008A4609"/>
    <w:rsid w:val="008A6E9A"/>
    <w:rsid w:val="008B262F"/>
    <w:rsid w:val="008C2306"/>
    <w:rsid w:val="008C7A77"/>
    <w:rsid w:val="008D33BA"/>
    <w:rsid w:val="008E0961"/>
    <w:rsid w:val="008F6C4B"/>
    <w:rsid w:val="00911220"/>
    <w:rsid w:val="00912A4B"/>
    <w:rsid w:val="0091436A"/>
    <w:rsid w:val="00914C10"/>
    <w:rsid w:val="009235B4"/>
    <w:rsid w:val="0092636A"/>
    <w:rsid w:val="0093233D"/>
    <w:rsid w:val="0093352E"/>
    <w:rsid w:val="00937824"/>
    <w:rsid w:val="0094054E"/>
    <w:rsid w:val="0094388C"/>
    <w:rsid w:val="00946080"/>
    <w:rsid w:val="009551AB"/>
    <w:rsid w:val="009623BA"/>
    <w:rsid w:val="00963A05"/>
    <w:rsid w:val="009719C2"/>
    <w:rsid w:val="00983651"/>
    <w:rsid w:val="00984A0C"/>
    <w:rsid w:val="00986E80"/>
    <w:rsid w:val="00987BA9"/>
    <w:rsid w:val="009A1E62"/>
    <w:rsid w:val="009A763E"/>
    <w:rsid w:val="009C5455"/>
    <w:rsid w:val="009C7AEB"/>
    <w:rsid w:val="009F6294"/>
    <w:rsid w:val="00A01710"/>
    <w:rsid w:val="00A05A84"/>
    <w:rsid w:val="00A0648E"/>
    <w:rsid w:val="00A0776F"/>
    <w:rsid w:val="00A10209"/>
    <w:rsid w:val="00A21C23"/>
    <w:rsid w:val="00A24C27"/>
    <w:rsid w:val="00A25451"/>
    <w:rsid w:val="00A47B85"/>
    <w:rsid w:val="00A6796A"/>
    <w:rsid w:val="00A73D74"/>
    <w:rsid w:val="00A9101E"/>
    <w:rsid w:val="00A97C97"/>
    <w:rsid w:val="00AA27F8"/>
    <w:rsid w:val="00AA4773"/>
    <w:rsid w:val="00AB705D"/>
    <w:rsid w:val="00AD124E"/>
    <w:rsid w:val="00AD75ED"/>
    <w:rsid w:val="00AF5A3E"/>
    <w:rsid w:val="00AF611C"/>
    <w:rsid w:val="00B0390B"/>
    <w:rsid w:val="00B225FB"/>
    <w:rsid w:val="00B23B81"/>
    <w:rsid w:val="00B44E7F"/>
    <w:rsid w:val="00B5111D"/>
    <w:rsid w:val="00B53125"/>
    <w:rsid w:val="00B5578F"/>
    <w:rsid w:val="00B6401D"/>
    <w:rsid w:val="00B65B37"/>
    <w:rsid w:val="00B715AA"/>
    <w:rsid w:val="00B71F64"/>
    <w:rsid w:val="00B74FD5"/>
    <w:rsid w:val="00B75232"/>
    <w:rsid w:val="00B92928"/>
    <w:rsid w:val="00B95C03"/>
    <w:rsid w:val="00BA2FBC"/>
    <w:rsid w:val="00BA3202"/>
    <w:rsid w:val="00BA620B"/>
    <w:rsid w:val="00BC1497"/>
    <w:rsid w:val="00BD6D34"/>
    <w:rsid w:val="00BE5D0F"/>
    <w:rsid w:val="00C02784"/>
    <w:rsid w:val="00C04014"/>
    <w:rsid w:val="00C20FA2"/>
    <w:rsid w:val="00C22CE7"/>
    <w:rsid w:val="00C340D2"/>
    <w:rsid w:val="00C46EF0"/>
    <w:rsid w:val="00C517AC"/>
    <w:rsid w:val="00C62FFF"/>
    <w:rsid w:val="00C71F69"/>
    <w:rsid w:val="00C745AC"/>
    <w:rsid w:val="00C769E4"/>
    <w:rsid w:val="00C81713"/>
    <w:rsid w:val="00C84048"/>
    <w:rsid w:val="00C90A16"/>
    <w:rsid w:val="00C941F2"/>
    <w:rsid w:val="00C950A7"/>
    <w:rsid w:val="00CA3830"/>
    <w:rsid w:val="00CB67A4"/>
    <w:rsid w:val="00CB6A43"/>
    <w:rsid w:val="00CC16E6"/>
    <w:rsid w:val="00CC5C7E"/>
    <w:rsid w:val="00CD3314"/>
    <w:rsid w:val="00CD67C9"/>
    <w:rsid w:val="00CD7BB3"/>
    <w:rsid w:val="00CE0A51"/>
    <w:rsid w:val="00CE7B2F"/>
    <w:rsid w:val="00CF5900"/>
    <w:rsid w:val="00D230F2"/>
    <w:rsid w:val="00D37614"/>
    <w:rsid w:val="00D513D3"/>
    <w:rsid w:val="00D61D7E"/>
    <w:rsid w:val="00D724E2"/>
    <w:rsid w:val="00D73AAD"/>
    <w:rsid w:val="00D95D4F"/>
    <w:rsid w:val="00DA1C92"/>
    <w:rsid w:val="00DA2E01"/>
    <w:rsid w:val="00DC01EA"/>
    <w:rsid w:val="00DC6CA7"/>
    <w:rsid w:val="00DD33BB"/>
    <w:rsid w:val="00DF4A57"/>
    <w:rsid w:val="00E05D59"/>
    <w:rsid w:val="00E0734A"/>
    <w:rsid w:val="00E21ECA"/>
    <w:rsid w:val="00E30582"/>
    <w:rsid w:val="00E323EC"/>
    <w:rsid w:val="00E4191A"/>
    <w:rsid w:val="00E5062A"/>
    <w:rsid w:val="00E57208"/>
    <w:rsid w:val="00E658E8"/>
    <w:rsid w:val="00E93CA7"/>
    <w:rsid w:val="00E9771F"/>
    <w:rsid w:val="00EA084D"/>
    <w:rsid w:val="00ED43EA"/>
    <w:rsid w:val="00EE355F"/>
    <w:rsid w:val="00EF5427"/>
    <w:rsid w:val="00EF7F81"/>
    <w:rsid w:val="00F01671"/>
    <w:rsid w:val="00F10E6D"/>
    <w:rsid w:val="00F1385F"/>
    <w:rsid w:val="00F171FA"/>
    <w:rsid w:val="00F25F57"/>
    <w:rsid w:val="00F3332F"/>
    <w:rsid w:val="00F33ED0"/>
    <w:rsid w:val="00F55A34"/>
    <w:rsid w:val="00F566AB"/>
    <w:rsid w:val="00F6446A"/>
    <w:rsid w:val="00F72384"/>
    <w:rsid w:val="00F82AF8"/>
    <w:rsid w:val="00F86239"/>
    <w:rsid w:val="00F949F7"/>
    <w:rsid w:val="00FA0D22"/>
    <w:rsid w:val="00FA26E9"/>
    <w:rsid w:val="00FA489B"/>
    <w:rsid w:val="00FB60A8"/>
    <w:rsid w:val="00FC0314"/>
    <w:rsid w:val="00FC06E5"/>
    <w:rsid w:val="00FC7440"/>
    <w:rsid w:val="00FD519D"/>
    <w:rsid w:val="00FD792E"/>
    <w:rsid w:val="00FD7F69"/>
    <w:rsid w:val="00FF31FB"/>
    <w:rsid w:val="00FF5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900"/>
  </w:style>
  <w:style w:type="paragraph" w:styleId="1">
    <w:name w:val="heading 1"/>
    <w:basedOn w:val="a0"/>
    <w:next w:val="a0"/>
    <w:link w:val="10"/>
    <w:qFormat/>
    <w:rsid w:val="004924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140B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Обычный 2"/>
    <w:basedOn w:val="a0"/>
    <w:next w:val="a0"/>
    <w:link w:val="30"/>
    <w:unhideWhenUsed/>
    <w:qFormat/>
    <w:rsid w:val="008A46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3F724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3F724C"/>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
    <w:unhideWhenUsed/>
    <w:qFormat/>
    <w:rsid w:val="003F724C"/>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unhideWhenUsed/>
    <w:qFormat/>
    <w:rsid w:val="003F724C"/>
    <w:pPr>
      <w:keepNext/>
      <w:keepLines/>
      <w:spacing w:before="200" w:after="0"/>
      <w:outlineLvl w:val="6"/>
    </w:pPr>
    <w:rPr>
      <w:rFonts w:ascii="Cambria" w:eastAsia="Times New Roman" w:hAnsi="Cambria" w:cs="Times New Roman"/>
      <w:i/>
      <w:iCs/>
      <w:color w:val="404040"/>
    </w:rPr>
  </w:style>
  <w:style w:type="paragraph" w:styleId="8">
    <w:name w:val="heading 8"/>
    <w:basedOn w:val="a0"/>
    <w:next w:val="a0"/>
    <w:link w:val="80"/>
    <w:uiPriority w:val="9"/>
    <w:unhideWhenUsed/>
    <w:qFormat/>
    <w:rsid w:val="003F724C"/>
    <w:pPr>
      <w:keepNext/>
      <w:keepLines/>
      <w:spacing w:before="40" w:after="0"/>
      <w:outlineLvl w:val="7"/>
    </w:pPr>
    <w:rPr>
      <w:rFonts w:ascii="Cambria" w:eastAsia="Times New Roman" w:hAnsi="Cambria" w:cs="Times New Roman"/>
      <w:color w:val="272727"/>
      <w:sz w:val="21"/>
      <w:szCs w:val="21"/>
    </w:rPr>
  </w:style>
  <w:style w:type="paragraph" w:styleId="9">
    <w:name w:val="heading 9"/>
    <w:basedOn w:val="a0"/>
    <w:next w:val="a0"/>
    <w:link w:val="90"/>
    <w:uiPriority w:val="9"/>
    <w:unhideWhenUsed/>
    <w:qFormat/>
    <w:rsid w:val="003F724C"/>
    <w:pPr>
      <w:keepNext/>
      <w:keepLines/>
      <w:spacing w:before="200" w:after="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24E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140B6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Обычный 2 Знак"/>
    <w:basedOn w:val="a1"/>
    <w:link w:val="3"/>
    <w:rsid w:val="008A4609"/>
    <w:rPr>
      <w:rFonts w:asciiTheme="majorHAnsi" w:eastAsiaTheme="majorEastAsia" w:hAnsiTheme="majorHAnsi" w:cstheme="majorBidi"/>
      <w:b/>
      <w:bCs/>
      <w:color w:val="4F81BD" w:themeColor="accent1"/>
    </w:rPr>
  </w:style>
  <w:style w:type="paragraph" w:customStyle="1" w:styleId="ParagraphStyle">
    <w:name w:val="Paragraph Style"/>
    <w:rsid w:val="00D61D7E"/>
    <w:pPr>
      <w:autoSpaceDE w:val="0"/>
      <w:autoSpaceDN w:val="0"/>
      <w:adjustRightInd w:val="0"/>
      <w:spacing w:after="0" w:line="240" w:lineRule="auto"/>
    </w:pPr>
    <w:rPr>
      <w:rFonts w:ascii="Arial" w:hAnsi="Arial" w:cs="Arial"/>
      <w:sz w:val="24"/>
      <w:szCs w:val="24"/>
    </w:rPr>
  </w:style>
  <w:style w:type="paragraph" w:styleId="a4">
    <w:name w:val="header"/>
    <w:basedOn w:val="a0"/>
    <w:link w:val="a5"/>
    <w:unhideWhenUsed/>
    <w:rsid w:val="00D61D7E"/>
    <w:pPr>
      <w:tabs>
        <w:tab w:val="center" w:pos="4677"/>
        <w:tab w:val="right" w:pos="9355"/>
      </w:tabs>
      <w:spacing w:after="0" w:line="240" w:lineRule="auto"/>
    </w:pPr>
  </w:style>
  <w:style w:type="character" w:customStyle="1" w:styleId="a5">
    <w:name w:val="Верхний колонтитул Знак"/>
    <w:basedOn w:val="a1"/>
    <w:link w:val="a4"/>
    <w:rsid w:val="00D61D7E"/>
  </w:style>
  <w:style w:type="paragraph" w:styleId="a6">
    <w:name w:val="footer"/>
    <w:basedOn w:val="a0"/>
    <w:link w:val="a7"/>
    <w:uiPriority w:val="99"/>
    <w:unhideWhenUsed/>
    <w:rsid w:val="00D61D7E"/>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61D7E"/>
  </w:style>
  <w:style w:type="paragraph" w:styleId="a8">
    <w:name w:val="Balloon Text"/>
    <w:basedOn w:val="a0"/>
    <w:link w:val="a9"/>
    <w:uiPriority w:val="99"/>
    <w:semiHidden/>
    <w:unhideWhenUsed/>
    <w:rsid w:val="004F24EF"/>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F24EF"/>
    <w:rPr>
      <w:rFonts w:ascii="Tahoma" w:hAnsi="Tahoma" w:cs="Tahoma"/>
      <w:sz w:val="16"/>
      <w:szCs w:val="16"/>
    </w:rPr>
  </w:style>
  <w:style w:type="paragraph" w:styleId="aa">
    <w:name w:val="List Paragraph"/>
    <w:basedOn w:val="a0"/>
    <w:link w:val="ab"/>
    <w:uiPriority w:val="34"/>
    <w:qFormat/>
    <w:rsid w:val="00140B60"/>
    <w:pPr>
      <w:ind w:left="720"/>
      <w:contextualSpacing/>
    </w:pPr>
  </w:style>
  <w:style w:type="character" w:customStyle="1" w:styleId="Normaltext">
    <w:name w:val="Normal text"/>
    <w:uiPriority w:val="99"/>
    <w:rsid w:val="004F24EF"/>
    <w:rPr>
      <w:color w:val="000000"/>
      <w:sz w:val="20"/>
      <w:szCs w:val="20"/>
    </w:rPr>
  </w:style>
  <w:style w:type="paragraph" w:styleId="ac">
    <w:name w:val="TOC Heading"/>
    <w:basedOn w:val="1"/>
    <w:next w:val="a0"/>
    <w:uiPriority w:val="39"/>
    <w:unhideWhenUsed/>
    <w:qFormat/>
    <w:rsid w:val="003736E6"/>
    <w:pPr>
      <w:outlineLvl w:val="9"/>
    </w:pPr>
  </w:style>
  <w:style w:type="paragraph" w:styleId="11">
    <w:name w:val="toc 1"/>
    <w:basedOn w:val="a0"/>
    <w:next w:val="a0"/>
    <w:autoRedefine/>
    <w:uiPriority w:val="39"/>
    <w:unhideWhenUsed/>
    <w:rsid w:val="003736E6"/>
    <w:pPr>
      <w:spacing w:after="100"/>
    </w:pPr>
  </w:style>
  <w:style w:type="paragraph" w:styleId="21">
    <w:name w:val="toc 2"/>
    <w:basedOn w:val="a0"/>
    <w:next w:val="a0"/>
    <w:autoRedefine/>
    <w:uiPriority w:val="39"/>
    <w:unhideWhenUsed/>
    <w:rsid w:val="003736E6"/>
    <w:pPr>
      <w:spacing w:after="100"/>
      <w:ind w:left="220"/>
    </w:pPr>
  </w:style>
  <w:style w:type="paragraph" w:styleId="31">
    <w:name w:val="toc 3"/>
    <w:basedOn w:val="a0"/>
    <w:next w:val="a0"/>
    <w:autoRedefine/>
    <w:uiPriority w:val="39"/>
    <w:unhideWhenUsed/>
    <w:rsid w:val="003736E6"/>
    <w:pPr>
      <w:spacing w:after="100"/>
      <w:ind w:left="440"/>
    </w:pPr>
  </w:style>
  <w:style w:type="character" w:styleId="ad">
    <w:name w:val="Hyperlink"/>
    <w:basedOn w:val="a1"/>
    <w:uiPriority w:val="99"/>
    <w:unhideWhenUsed/>
    <w:rsid w:val="003736E6"/>
    <w:rPr>
      <w:color w:val="0000FF" w:themeColor="hyperlink"/>
      <w:u w:val="single"/>
    </w:rPr>
  </w:style>
  <w:style w:type="table" w:styleId="ae">
    <w:name w:val="Table Grid"/>
    <w:basedOn w:val="a2"/>
    <w:uiPriority w:val="59"/>
    <w:rsid w:val="009C54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99"/>
    <w:qFormat/>
    <w:rsid w:val="009C5455"/>
    <w:pPr>
      <w:spacing w:after="0" w:line="240" w:lineRule="auto"/>
    </w:pPr>
  </w:style>
  <w:style w:type="character" w:customStyle="1" w:styleId="40">
    <w:name w:val="Заголовок 4 Знак"/>
    <w:basedOn w:val="a1"/>
    <w:link w:val="4"/>
    <w:uiPriority w:val="9"/>
    <w:rsid w:val="003F724C"/>
    <w:rPr>
      <w:rFonts w:asciiTheme="majorHAnsi" w:eastAsiaTheme="majorEastAsia" w:hAnsiTheme="majorHAnsi" w:cstheme="majorBidi"/>
      <w:b/>
      <w:bCs/>
      <w:i/>
      <w:iCs/>
      <w:color w:val="4F81BD" w:themeColor="accent1"/>
    </w:rPr>
  </w:style>
  <w:style w:type="character" w:styleId="af1">
    <w:name w:val="footnote reference"/>
    <w:uiPriority w:val="99"/>
    <w:rsid w:val="003F724C"/>
    <w:rPr>
      <w:vertAlign w:val="superscript"/>
    </w:rPr>
  </w:style>
  <w:style w:type="paragraph" w:styleId="af2">
    <w:name w:val="footnote text"/>
    <w:aliases w:val="Знак6,F1"/>
    <w:basedOn w:val="a0"/>
    <w:link w:val="af3"/>
    <w:uiPriority w:val="99"/>
    <w:rsid w:val="003F724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6 Знак,F1 Знак"/>
    <w:basedOn w:val="a1"/>
    <w:link w:val="af2"/>
    <w:uiPriority w:val="99"/>
    <w:rsid w:val="003F724C"/>
    <w:rPr>
      <w:rFonts w:ascii="Times New Roman" w:eastAsia="Times New Roman" w:hAnsi="Times New Roman" w:cs="Times New Roman"/>
      <w:sz w:val="20"/>
      <w:szCs w:val="20"/>
      <w:lang w:eastAsia="ru-RU"/>
    </w:rPr>
  </w:style>
  <w:style w:type="character" w:customStyle="1" w:styleId="50">
    <w:name w:val="Заголовок 5 Знак"/>
    <w:basedOn w:val="a1"/>
    <w:link w:val="5"/>
    <w:uiPriority w:val="9"/>
    <w:rsid w:val="003F724C"/>
    <w:rPr>
      <w:rFonts w:ascii="Cambria" w:eastAsia="Times New Roman" w:hAnsi="Cambria" w:cs="Times New Roman"/>
      <w:color w:val="243F60"/>
    </w:rPr>
  </w:style>
  <w:style w:type="character" w:customStyle="1" w:styleId="60">
    <w:name w:val="Заголовок 6 Знак"/>
    <w:basedOn w:val="a1"/>
    <w:link w:val="6"/>
    <w:uiPriority w:val="9"/>
    <w:rsid w:val="003F724C"/>
    <w:rPr>
      <w:rFonts w:ascii="Cambria" w:eastAsia="Times New Roman" w:hAnsi="Cambria" w:cs="Times New Roman"/>
      <w:i/>
      <w:iCs/>
      <w:color w:val="243F60"/>
    </w:rPr>
  </w:style>
  <w:style w:type="character" w:customStyle="1" w:styleId="70">
    <w:name w:val="Заголовок 7 Знак"/>
    <w:basedOn w:val="a1"/>
    <w:link w:val="7"/>
    <w:uiPriority w:val="9"/>
    <w:rsid w:val="003F724C"/>
    <w:rPr>
      <w:rFonts w:ascii="Cambria" w:eastAsia="Times New Roman" w:hAnsi="Cambria" w:cs="Times New Roman"/>
      <w:i/>
      <w:iCs/>
      <w:color w:val="404040"/>
    </w:rPr>
  </w:style>
  <w:style w:type="character" w:customStyle="1" w:styleId="80">
    <w:name w:val="Заголовок 8 Знак"/>
    <w:basedOn w:val="a1"/>
    <w:link w:val="8"/>
    <w:uiPriority w:val="9"/>
    <w:rsid w:val="003F724C"/>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3F724C"/>
    <w:rPr>
      <w:rFonts w:ascii="Cambria" w:eastAsia="Times New Roman" w:hAnsi="Cambria" w:cs="Times New Roman"/>
      <w:i/>
      <w:iCs/>
      <w:color w:val="404040"/>
      <w:sz w:val="20"/>
      <w:szCs w:val="20"/>
    </w:rPr>
  </w:style>
  <w:style w:type="paragraph" w:customStyle="1" w:styleId="12">
    <w:name w:val="Абзац списка1"/>
    <w:basedOn w:val="a0"/>
    <w:rsid w:val="003F724C"/>
    <w:pPr>
      <w:spacing w:after="0" w:line="240" w:lineRule="auto"/>
      <w:ind w:left="708"/>
    </w:pPr>
    <w:rPr>
      <w:rFonts w:ascii="Times New Roman" w:eastAsia="Calibri" w:hAnsi="Times New Roman" w:cs="Times New Roman"/>
      <w:sz w:val="20"/>
      <w:szCs w:val="20"/>
      <w:lang w:eastAsia="ru-RU"/>
    </w:rPr>
  </w:style>
  <w:style w:type="character" w:customStyle="1" w:styleId="af4">
    <w:name w:val="заголовок столбца Знак"/>
    <w:link w:val="af5"/>
    <w:locked/>
    <w:rsid w:val="003F724C"/>
    <w:rPr>
      <w:b/>
      <w:color w:val="000000"/>
      <w:sz w:val="16"/>
      <w:lang w:eastAsia="ar-SA"/>
    </w:rPr>
  </w:style>
  <w:style w:type="paragraph" w:customStyle="1" w:styleId="af5">
    <w:name w:val="заголовок столбца"/>
    <w:basedOn w:val="a0"/>
    <w:link w:val="af4"/>
    <w:rsid w:val="003F724C"/>
    <w:pPr>
      <w:suppressAutoHyphens/>
      <w:snapToGrid w:val="0"/>
      <w:spacing w:after="120" w:line="240" w:lineRule="auto"/>
      <w:jc w:val="center"/>
    </w:pPr>
    <w:rPr>
      <w:b/>
      <w:color w:val="000000"/>
      <w:sz w:val="16"/>
      <w:lang w:eastAsia="ar-SA"/>
    </w:rPr>
  </w:style>
  <w:style w:type="character" w:customStyle="1" w:styleId="apple-converted-space">
    <w:name w:val="apple-converted-space"/>
    <w:rsid w:val="003F724C"/>
  </w:style>
  <w:style w:type="character" w:customStyle="1" w:styleId="s4">
    <w:name w:val="s4"/>
    <w:rsid w:val="003F724C"/>
  </w:style>
  <w:style w:type="numbering" w:customStyle="1" w:styleId="13">
    <w:name w:val="Нет списка1"/>
    <w:next w:val="a3"/>
    <w:uiPriority w:val="99"/>
    <w:semiHidden/>
    <w:unhideWhenUsed/>
    <w:rsid w:val="003F724C"/>
  </w:style>
  <w:style w:type="paragraph" w:styleId="af6">
    <w:name w:val="Normal (Web)"/>
    <w:basedOn w:val="a0"/>
    <w:uiPriority w:val="99"/>
    <w:unhideWhenUsed/>
    <w:rsid w:val="003F724C"/>
    <w:pPr>
      <w:spacing w:before="100" w:beforeAutospacing="1" w:after="100" w:afterAutospacing="1" w:line="240" w:lineRule="auto"/>
    </w:pPr>
    <w:rPr>
      <w:rFonts w:ascii="Calibri" w:eastAsia="Times New Roman" w:hAnsi="Calibri" w:cs="Times New Roman"/>
      <w:sz w:val="24"/>
      <w:szCs w:val="24"/>
      <w:lang w:eastAsia="ru-RU"/>
    </w:rPr>
  </w:style>
  <w:style w:type="character" w:styleId="af7">
    <w:name w:val="Strong"/>
    <w:qFormat/>
    <w:rsid w:val="003F724C"/>
    <w:rPr>
      <w:b/>
      <w:bCs/>
    </w:rPr>
  </w:style>
  <w:style w:type="paragraph" w:customStyle="1" w:styleId="ConsPlusNormal">
    <w:name w:val="ConsPlusNormal"/>
    <w:rsid w:val="003F724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Обычный1"/>
    <w:rsid w:val="003F724C"/>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3F724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uiPriority w:val="99"/>
    <w:rsid w:val="003F724C"/>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3F724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3F724C"/>
    <w:pPr>
      <w:spacing w:after="0" w:line="240" w:lineRule="auto"/>
    </w:pPr>
    <w:rPr>
      <w:rFonts w:ascii="Times New Roman" w:eastAsia="Times New Roman" w:hAnsi="Times New Roman" w:cs="Times New Roman"/>
      <w:sz w:val="24"/>
      <w:szCs w:val="24"/>
      <w:lang w:eastAsia="ru-RU"/>
    </w:rPr>
  </w:style>
  <w:style w:type="paragraph" w:customStyle="1" w:styleId="normacttext">
    <w:name w:val="norm_act_text"/>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F724C"/>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Сноска"/>
    <w:rsid w:val="003F724C"/>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3F724C"/>
    <w:rPr>
      <w:shd w:val="clear" w:color="auto" w:fill="FFFFFF"/>
    </w:rPr>
  </w:style>
  <w:style w:type="character" w:customStyle="1" w:styleId="15">
    <w:name w:val="Основной текст1"/>
    <w:rsid w:val="003F724C"/>
    <w:rPr>
      <w:shd w:val="clear" w:color="auto" w:fill="FFFFFF"/>
    </w:rPr>
  </w:style>
  <w:style w:type="character" w:customStyle="1" w:styleId="afa">
    <w:name w:val="Основной текст + Курсив"/>
    <w:rsid w:val="003F724C"/>
    <w:rPr>
      <w:i/>
      <w:iCs/>
      <w:shd w:val="clear" w:color="auto" w:fill="FFFFFF"/>
    </w:rPr>
  </w:style>
  <w:style w:type="character" w:customStyle="1" w:styleId="120">
    <w:name w:val="Основной текст (12)"/>
    <w:rsid w:val="003F724C"/>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3F724C"/>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3F724C"/>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3F724C"/>
    <w:pPr>
      <w:spacing w:after="120"/>
    </w:pPr>
    <w:rPr>
      <w:rFonts w:ascii="Calibri" w:eastAsia="Times New Roman" w:hAnsi="Calibri" w:cs="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b"/>
    <w:uiPriority w:val="99"/>
    <w:rsid w:val="003F724C"/>
    <w:rPr>
      <w:rFonts w:ascii="Calibri" w:eastAsia="Times New Roman" w:hAnsi="Calibri" w:cs="Times New Roman"/>
    </w:rPr>
  </w:style>
  <w:style w:type="character" w:styleId="afd">
    <w:name w:val="Emphasis"/>
    <w:uiPriority w:val="20"/>
    <w:qFormat/>
    <w:rsid w:val="003F724C"/>
    <w:rPr>
      <w:i/>
      <w:iCs/>
      <w:sz w:val="24"/>
    </w:rPr>
  </w:style>
  <w:style w:type="character" w:customStyle="1" w:styleId="Zag11">
    <w:name w:val="Zag_11"/>
    <w:rsid w:val="003F724C"/>
  </w:style>
  <w:style w:type="paragraph" w:styleId="afe">
    <w:name w:val="Body Text Indent"/>
    <w:basedOn w:val="a0"/>
    <w:link w:val="aff"/>
    <w:uiPriority w:val="99"/>
    <w:unhideWhenUsed/>
    <w:rsid w:val="003F724C"/>
    <w:pPr>
      <w:spacing w:after="120"/>
      <w:ind w:left="283"/>
    </w:pPr>
    <w:rPr>
      <w:rFonts w:ascii="Calibri" w:eastAsia="Calibri" w:hAnsi="Calibri" w:cs="Times New Roman"/>
    </w:rPr>
  </w:style>
  <w:style w:type="character" w:customStyle="1" w:styleId="aff">
    <w:name w:val="Основной текст с отступом Знак"/>
    <w:basedOn w:val="a1"/>
    <w:link w:val="afe"/>
    <w:uiPriority w:val="99"/>
    <w:rsid w:val="003F724C"/>
    <w:rPr>
      <w:rFonts w:ascii="Calibri" w:eastAsia="Calibri" w:hAnsi="Calibri" w:cs="Times New Roman"/>
    </w:rPr>
  </w:style>
  <w:style w:type="character" w:styleId="aff0">
    <w:name w:val="FollowedHyperlink"/>
    <w:uiPriority w:val="99"/>
    <w:semiHidden/>
    <w:unhideWhenUsed/>
    <w:rsid w:val="003F724C"/>
    <w:rPr>
      <w:color w:val="800080"/>
      <w:u w:val="single"/>
    </w:rPr>
  </w:style>
  <w:style w:type="paragraph" w:customStyle="1" w:styleId="xl66">
    <w:name w:val="xl66"/>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rsid w:val="003F724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3F724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rsid w:val="003F724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rsid w:val="003F724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rsid w:val="003F7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3F7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3F72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3F724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rsid w:val="003F724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rsid w:val="003F72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rsid w:val="003F724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rsid w:val="003F724C"/>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rsid w:val="003F724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rsid w:val="003F724C"/>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rsid w:val="003F724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rsid w:val="003F724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3F72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3F724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rsid w:val="003F724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rsid w:val="003F724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rsid w:val="003F724C"/>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rsid w:val="003F724C"/>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rsid w:val="003F724C"/>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rsid w:val="003F724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3F724C"/>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rsid w:val="003F724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rsid w:val="003F724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rsid w:val="003F724C"/>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rsid w:val="003F724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rsid w:val="003F724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3F724C"/>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rsid w:val="003F724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rsid w:val="003F724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0">
    <w:name w:val="Основной текст 21"/>
    <w:basedOn w:val="a0"/>
    <w:rsid w:val="003F724C"/>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130">
    <w:name w:val="Основной текст (13)_"/>
    <w:link w:val="131"/>
    <w:rsid w:val="003F724C"/>
    <w:rPr>
      <w:sz w:val="34"/>
      <w:szCs w:val="34"/>
      <w:shd w:val="clear" w:color="auto" w:fill="FFFFFF"/>
    </w:rPr>
  </w:style>
  <w:style w:type="paragraph" w:customStyle="1" w:styleId="131">
    <w:name w:val="Основной текст (13)1"/>
    <w:basedOn w:val="a0"/>
    <w:link w:val="130"/>
    <w:rsid w:val="003F724C"/>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F724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3F724C"/>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16">
    <w:name w:val="Основной текст Знак1"/>
    <w:basedOn w:val="a1"/>
    <w:uiPriority w:val="99"/>
    <w:semiHidden/>
    <w:rsid w:val="003F724C"/>
  </w:style>
  <w:style w:type="character" w:customStyle="1" w:styleId="dash041e005f0431005f044b005f0447005f043d005f044b005f0439char1">
    <w:name w:val="dash041e_005f0431_005f044b_005f0447_005f043d_005f044b_005f0439__char1"/>
    <w:rsid w:val="003F724C"/>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3F724C"/>
  </w:style>
  <w:style w:type="paragraph" w:styleId="32">
    <w:name w:val="Body Text 3"/>
    <w:basedOn w:val="a0"/>
    <w:link w:val="33"/>
    <w:uiPriority w:val="99"/>
    <w:unhideWhenUsed/>
    <w:rsid w:val="003F724C"/>
    <w:pPr>
      <w:spacing w:after="120"/>
    </w:pPr>
    <w:rPr>
      <w:rFonts w:ascii="Calibri" w:eastAsia="Calibri" w:hAnsi="Calibri" w:cs="Times New Roman"/>
      <w:sz w:val="16"/>
      <w:szCs w:val="16"/>
    </w:rPr>
  </w:style>
  <w:style w:type="character" w:customStyle="1" w:styleId="33">
    <w:name w:val="Основной текст 3 Знак"/>
    <w:basedOn w:val="a1"/>
    <w:link w:val="32"/>
    <w:uiPriority w:val="99"/>
    <w:rsid w:val="003F724C"/>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3F724C"/>
    <w:rPr>
      <w:rFonts w:cs="Times New Roman"/>
      <w:b/>
      <w:bCs/>
    </w:rPr>
  </w:style>
  <w:style w:type="paragraph" w:customStyle="1" w:styleId="book">
    <w:name w:val="book"/>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0"/>
    <w:rsid w:val="003F724C"/>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3F724C"/>
    <w:rPr>
      <w:rFonts w:cs="Times New Roman"/>
    </w:rPr>
  </w:style>
  <w:style w:type="character" w:customStyle="1" w:styleId="af0">
    <w:name w:val="Без интервала Знак"/>
    <w:link w:val="af"/>
    <w:uiPriority w:val="1"/>
    <w:rsid w:val="003F724C"/>
  </w:style>
  <w:style w:type="paragraph" w:styleId="aff3">
    <w:name w:val="caption"/>
    <w:basedOn w:val="a0"/>
    <w:next w:val="a0"/>
    <w:uiPriority w:val="35"/>
    <w:unhideWhenUsed/>
    <w:qFormat/>
    <w:rsid w:val="003F724C"/>
    <w:pPr>
      <w:spacing w:line="240" w:lineRule="auto"/>
    </w:pPr>
    <w:rPr>
      <w:rFonts w:ascii="Calibri" w:eastAsia="Times New Roman" w:hAnsi="Calibri" w:cs="Times New Roman"/>
      <w:b/>
      <w:bCs/>
      <w:color w:val="4F81BD"/>
      <w:sz w:val="18"/>
      <w:szCs w:val="18"/>
    </w:rPr>
  </w:style>
  <w:style w:type="paragraph" w:styleId="aff4">
    <w:name w:val="Title"/>
    <w:basedOn w:val="a0"/>
    <w:next w:val="a0"/>
    <w:link w:val="aff5"/>
    <w:qFormat/>
    <w:rsid w:val="003F724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5">
    <w:name w:val="Название Знак"/>
    <w:basedOn w:val="a1"/>
    <w:link w:val="aff4"/>
    <w:rsid w:val="003F724C"/>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3F724C"/>
    <w:pPr>
      <w:numPr>
        <w:ilvl w:val="1"/>
      </w:numPr>
    </w:pPr>
    <w:rPr>
      <w:rFonts w:ascii="Cambria" w:eastAsia="Times New Roman" w:hAnsi="Cambria" w:cs="Times New Roman"/>
      <w:i/>
      <w:iCs/>
      <w:color w:val="4F81BD"/>
      <w:spacing w:val="15"/>
      <w:sz w:val="24"/>
      <w:szCs w:val="24"/>
    </w:rPr>
  </w:style>
  <w:style w:type="character" w:customStyle="1" w:styleId="aff7">
    <w:name w:val="Подзаголовок Знак"/>
    <w:basedOn w:val="a1"/>
    <w:link w:val="aff6"/>
    <w:rsid w:val="003F724C"/>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3F724C"/>
    <w:pPr>
      <w:spacing w:after="0" w:line="360" w:lineRule="auto"/>
      <w:ind w:left="-851" w:right="-1333" w:firstLine="851"/>
      <w:jc w:val="both"/>
    </w:pPr>
    <w:rPr>
      <w:rFonts w:ascii="Times New Roman" w:eastAsia="Times New Roman" w:hAnsi="Times New Roman" w:cs="Times New Roman"/>
      <w:sz w:val="28"/>
      <w:szCs w:val="20"/>
      <w:lang w:eastAsia="ru-RU"/>
    </w:rPr>
  </w:style>
  <w:style w:type="character" w:customStyle="1" w:styleId="aff9">
    <w:name w:val="Цитата Знак"/>
    <w:link w:val="aff8"/>
    <w:uiPriority w:val="99"/>
    <w:rsid w:val="003F724C"/>
    <w:rPr>
      <w:rFonts w:ascii="Times New Roman" w:eastAsia="Times New Roman" w:hAnsi="Times New Roman" w:cs="Times New Roman"/>
      <w:sz w:val="28"/>
      <w:szCs w:val="20"/>
      <w:lang w:eastAsia="ru-RU"/>
    </w:rPr>
  </w:style>
  <w:style w:type="paragraph" w:styleId="affa">
    <w:name w:val="Intense Quote"/>
    <w:basedOn w:val="a0"/>
    <w:next w:val="a0"/>
    <w:link w:val="affb"/>
    <w:uiPriority w:val="30"/>
    <w:qFormat/>
    <w:rsid w:val="003F724C"/>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b">
    <w:name w:val="Выделенная цитата Знак"/>
    <w:basedOn w:val="a1"/>
    <w:link w:val="affa"/>
    <w:uiPriority w:val="30"/>
    <w:rsid w:val="003F724C"/>
    <w:rPr>
      <w:rFonts w:ascii="Calibri" w:eastAsia="Times New Roman" w:hAnsi="Calibri" w:cs="Times New Roman"/>
      <w:b/>
      <w:bCs/>
      <w:i/>
      <w:iCs/>
      <w:color w:val="4F81BD"/>
    </w:rPr>
  </w:style>
  <w:style w:type="character" w:styleId="affc">
    <w:name w:val="Subtle Emphasis"/>
    <w:uiPriority w:val="19"/>
    <w:qFormat/>
    <w:rsid w:val="003F724C"/>
    <w:rPr>
      <w:i/>
      <w:iCs/>
      <w:color w:val="808080"/>
    </w:rPr>
  </w:style>
  <w:style w:type="character" w:styleId="affd">
    <w:name w:val="Intense Emphasis"/>
    <w:uiPriority w:val="21"/>
    <w:qFormat/>
    <w:rsid w:val="003F724C"/>
    <w:rPr>
      <w:b/>
      <w:bCs/>
      <w:i/>
      <w:iCs/>
      <w:color w:val="4F81BD"/>
    </w:rPr>
  </w:style>
  <w:style w:type="character" w:styleId="affe">
    <w:name w:val="Subtle Reference"/>
    <w:uiPriority w:val="31"/>
    <w:qFormat/>
    <w:rsid w:val="003F724C"/>
    <w:rPr>
      <w:smallCaps/>
      <w:color w:val="C0504D"/>
      <w:u w:val="single"/>
    </w:rPr>
  </w:style>
  <w:style w:type="character" w:styleId="afff">
    <w:name w:val="Intense Reference"/>
    <w:uiPriority w:val="32"/>
    <w:qFormat/>
    <w:rsid w:val="003F724C"/>
    <w:rPr>
      <w:b/>
      <w:bCs/>
      <w:smallCaps/>
      <w:color w:val="C0504D"/>
      <w:spacing w:val="5"/>
      <w:u w:val="single"/>
    </w:rPr>
  </w:style>
  <w:style w:type="character" w:styleId="afff0">
    <w:name w:val="Book Title"/>
    <w:uiPriority w:val="33"/>
    <w:qFormat/>
    <w:rsid w:val="003F724C"/>
    <w:rPr>
      <w:b/>
      <w:bCs/>
      <w:smallCaps/>
      <w:spacing w:val="5"/>
    </w:rPr>
  </w:style>
  <w:style w:type="table" w:customStyle="1" w:styleId="17">
    <w:name w:val="Сетка таблицы1"/>
    <w:basedOn w:val="a2"/>
    <w:next w:val="ae"/>
    <w:uiPriority w:val="59"/>
    <w:rsid w:val="003F724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0"/>
    <w:next w:val="a0"/>
    <w:autoRedefine/>
    <w:uiPriority w:val="39"/>
    <w:unhideWhenUsed/>
    <w:rsid w:val="003F724C"/>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51">
    <w:name w:val="toc 5"/>
    <w:basedOn w:val="a0"/>
    <w:next w:val="a0"/>
    <w:autoRedefine/>
    <w:uiPriority w:val="39"/>
    <w:unhideWhenUsed/>
    <w:rsid w:val="003F724C"/>
    <w:pPr>
      <w:spacing w:after="0"/>
      <w:ind w:left="880"/>
    </w:pPr>
    <w:rPr>
      <w:rFonts w:ascii="Calibri" w:eastAsia="Calibri" w:hAnsi="Calibri" w:cs="Times New Roman"/>
      <w:sz w:val="20"/>
      <w:szCs w:val="20"/>
    </w:rPr>
  </w:style>
  <w:style w:type="paragraph" w:styleId="61">
    <w:name w:val="toc 6"/>
    <w:basedOn w:val="a0"/>
    <w:next w:val="a0"/>
    <w:autoRedefine/>
    <w:uiPriority w:val="39"/>
    <w:unhideWhenUsed/>
    <w:rsid w:val="003F724C"/>
    <w:pPr>
      <w:spacing w:after="0"/>
      <w:ind w:left="1100"/>
    </w:pPr>
    <w:rPr>
      <w:rFonts w:ascii="Calibri" w:eastAsia="Calibri" w:hAnsi="Calibri" w:cs="Times New Roman"/>
      <w:sz w:val="20"/>
      <w:szCs w:val="20"/>
    </w:rPr>
  </w:style>
  <w:style w:type="paragraph" w:styleId="71">
    <w:name w:val="toc 7"/>
    <w:basedOn w:val="a0"/>
    <w:next w:val="a0"/>
    <w:autoRedefine/>
    <w:uiPriority w:val="39"/>
    <w:unhideWhenUsed/>
    <w:rsid w:val="003F724C"/>
    <w:pPr>
      <w:spacing w:after="0"/>
      <w:ind w:left="1320"/>
    </w:pPr>
    <w:rPr>
      <w:rFonts w:ascii="Calibri" w:eastAsia="Calibri" w:hAnsi="Calibri" w:cs="Times New Roman"/>
      <w:sz w:val="20"/>
      <w:szCs w:val="20"/>
    </w:rPr>
  </w:style>
  <w:style w:type="paragraph" w:styleId="81">
    <w:name w:val="toc 8"/>
    <w:basedOn w:val="a0"/>
    <w:next w:val="a0"/>
    <w:autoRedefine/>
    <w:uiPriority w:val="39"/>
    <w:unhideWhenUsed/>
    <w:rsid w:val="003F724C"/>
    <w:pPr>
      <w:spacing w:after="0"/>
      <w:ind w:left="1540"/>
    </w:pPr>
    <w:rPr>
      <w:rFonts w:ascii="Calibri" w:eastAsia="Calibri" w:hAnsi="Calibri" w:cs="Times New Roman"/>
      <w:sz w:val="20"/>
      <w:szCs w:val="20"/>
    </w:rPr>
  </w:style>
  <w:style w:type="paragraph" w:styleId="91">
    <w:name w:val="toc 9"/>
    <w:basedOn w:val="a0"/>
    <w:next w:val="a0"/>
    <w:autoRedefine/>
    <w:uiPriority w:val="39"/>
    <w:unhideWhenUsed/>
    <w:rsid w:val="003F724C"/>
    <w:pPr>
      <w:spacing w:after="0"/>
      <w:ind w:left="1760"/>
    </w:pPr>
    <w:rPr>
      <w:rFonts w:ascii="Calibri" w:eastAsia="Calibri" w:hAnsi="Calibri" w:cs="Times New Roman"/>
      <w:sz w:val="20"/>
      <w:szCs w:val="20"/>
    </w:rPr>
  </w:style>
  <w:style w:type="paragraph" w:customStyle="1" w:styleId="18">
    <w:name w:val="Без интервала1"/>
    <w:rsid w:val="003F724C"/>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3F724C"/>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1"/>
    <w:link w:val="34"/>
    <w:uiPriority w:val="99"/>
    <w:rsid w:val="003F724C"/>
    <w:rPr>
      <w:rFonts w:ascii="Calibri" w:eastAsia="Times New Roman" w:hAnsi="Calibri" w:cs="Times New Roman"/>
      <w:sz w:val="16"/>
      <w:szCs w:val="16"/>
      <w:lang w:eastAsia="ru-RU"/>
    </w:rPr>
  </w:style>
  <w:style w:type="character" w:customStyle="1" w:styleId="mw-headline">
    <w:name w:val="mw-headline"/>
    <w:basedOn w:val="a1"/>
    <w:rsid w:val="003F724C"/>
  </w:style>
  <w:style w:type="paragraph" w:customStyle="1" w:styleId="descriptionind">
    <w:name w:val="descriptionind"/>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3F724C"/>
  </w:style>
  <w:style w:type="character" w:customStyle="1" w:styleId="editsection">
    <w:name w:val="editsection"/>
    <w:basedOn w:val="a1"/>
    <w:rsid w:val="003F724C"/>
  </w:style>
  <w:style w:type="paragraph" w:customStyle="1" w:styleId="22">
    <w:name w:val="Абзац списка2"/>
    <w:basedOn w:val="a0"/>
    <w:rsid w:val="003F724C"/>
    <w:pPr>
      <w:ind w:left="720"/>
    </w:pPr>
    <w:rPr>
      <w:rFonts w:ascii="Calibri" w:eastAsia="Times New Roman" w:hAnsi="Calibri" w:cs="Times New Roman"/>
      <w:lang w:eastAsia="ru-RU"/>
    </w:rPr>
  </w:style>
  <w:style w:type="paragraph" w:styleId="afff1">
    <w:name w:val="Plain Text"/>
    <w:basedOn w:val="a0"/>
    <w:link w:val="afff2"/>
    <w:uiPriority w:val="99"/>
    <w:rsid w:val="003F724C"/>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3F724C"/>
    <w:rPr>
      <w:rFonts w:ascii="Courier New" w:eastAsia="Times New Roman" w:hAnsi="Courier New" w:cs="Courier New"/>
      <w:sz w:val="20"/>
      <w:szCs w:val="20"/>
      <w:lang w:eastAsia="ru-RU"/>
    </w:rPr>
  </w:style>
  <w:style w:type="paragraph" w:customStyle="1" w:styleId="description">
    <w:name w:val="description"/>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1"/>
    <w:rsid w:val="003F724C"/>
  </w:style>
  <w:style w:type="character" w:customStyle="1" w:styleId="fn">
    <w:name w:val="fn"/>
    <w:basedOn w:val="a1"/>
    <w:rsid w:val="003F724C"/>
  </w:style>
  <w:style w:type="character" w:customStyle="1" w:styleId="post-timestamp2">
    <w:name w:val="post-timestamp2"/>
    <w:rsid w:val="003F724C"/>
    <w:rPr>
      <w:color w:val="999966"/>
    </w:rPr>
  </w:style>
  <w:style w:type="character" w:customStyle="1" w:styleId="post-comment-link">
    <w:name w:val="post-comment-link"/>
    <w:basedOn w:val="a1"/>
    <w:rsid w:val="003F724C"/>
  </w:style>
  <w:style w:type="character" w:customStyle="1" w:styleId="item-controlblog-adminpid-1744177254">
    <w:name w:val="item-control blog-admin pid-1744177254"/>
    <w:basedOn w:val="a1"/>
    <w:rsid w:val="003F724C"/>
  </w:style>
  <w:style w:type="character" w:customStyle="1" w:styleId="zippytoggle-open">
    <w:name w:val="zippy toggle-open"/>
    <w:basedOn w:val="a1"/>
    <w:rsid w:val="003F724C"/>
  </w:style>
  <w:style w:type="character" w:customStyle="1" w:styleId="post-count">
    <w:name w:val="post-count"/>
    <w:basedOn w:val="a1"/>
    <w:rsid w:val="003F724C"/>
  </w:style>
  <w:style w:type="character" w:customStyle="1" w:styleId="zippy">
    <w:name w:val="zippy"/>
    <w:basedOn w:val="a1"/>
    <w:rsid w:val="003F724C"/>
  </w:style>
  <w:style w:type="character" w:customStyle="1" w:styleId="item-controlblog-admin">
    <w:name w:val="item-control blog-admin"/>
    <w:basedOn w:val="a1"/>
    <w:rsid w:val="003F724C"/>
  </w:style>
  <w:style w:type="paragraph" w:styleId="23">
    <w:name w:val="Body Text Indent 2"/>
    <w:basedOn w:val="a0"/>
    <w:link w:val="24"/>
    <w:uiPriority w:val="99"/>
    <w:rsid w:val="003F724C"/>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3"/>
    <w:uiPriority w:val="99"/>
    <w:rsid w:val="003F724C"/>
    <w:rPr>
      <w:rFonts w:ascii="Times New Roman" w:eastAsia="Times New Roman" w:hAnsi="Times New Roman" w:cs="Times New Roman"/>
      <w:sz w:val="28"/>
      <w:szCs w:val="20"/>
      <w:lang w:eastAsia="ru-RU"/>
    </w:rPr>
  </w:style>
  <w:style w:type="paragraph" w:customStyle="1" w:styleId="19">
    <w:name w:val="Стиль1"/>
    <w:basedOn w:val="a0"/>
    <w:link w:val="1a"/>
    <w:qFormat/>
    <w:rsid w:val="003F724C"/>
    <w:pPr>
      <w:spacing w:after="0" w:line="360" w:lineRule="auto"/>
      <w:ind w:firstLine="680"/>
      <w:jc w:val="both"/>
    </w:pPr>
    <w:rPr>
      <w:rFonts w:ascii="Times New Roman" w:eastAsia="Times New Roman" w:hAnsi="Times New Roman" w:cs="Times New Roman"/>
      <w:sz w:val="28"/>
      <w:szCs w:val="20"/>
      <w:lang w:eastAsia="ru-RU"/>
    </w:rPr>
  </w:style>
  <w:style w:type="paragraph" w:customStyle="1" w:styleId="Zag1">
    <w:name w:val="Zag_1"/>
    <w:basedOn w:val="a0"/>
    <w:rsid w:val="003F724C"/>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3">
    <w:name w:val="annotation reference"/>
    <w:uiPriority w:val="99"/>
    <w:rsid w:val="003F724C"/>
    <w:rPr>
      <w:sz w:val="16"/>
      <w:szCs w:val="16"/>
    </w:rPr>
  </w:style>
  <w:style w:type="paragraph" w:styleId="afff4">
    <w:name w:val="annotation text"/>
    <w:basedOn w:val="a0"/>
    <w:link w:val="afff5"/>
    <w:uiPriority w:val="99"/>
    <w:semiHidden/>
    <w:rsid w:val="003F724C"/>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1"/>
    <w:link w:val="afff4"/>
    <w:uiPriority w:val="99"/>
    <w:semiHidden/>
    <w:rsid w:val="003F724C"/>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3F724C"/>
  </w:style>
  <w:style w:type="character" w:customStyle="1" w:styleId="val">
    <w:name w:val="val"/>
    <w:basedOn w:val="a1"/>
    <w:rsid w:val="003F724C"/>
  </w:style>
  <w:style w:type="character" w:customStyle="1" w:styleId="addressbooksuggestitemhint">
    <w:name w:val="addressbook__suggest__item__hint"/>
    <w:basedOn w:val="a1"/>
    <w:rsid w:val="003F724C"/>
  </w:style>
  <w:style w:type="character" w:customStyle="1" w:styleId="style1">
    <w:name w:val="style1"/>
    <w:basedOn w:val="a1"/>
    <w:rsid w:val="003F724C"/>
  </w:style>
  <w:style w:type="paragraph" w:customStyle="1" w:styleId="1b">
    <w:name w:val="МОН1"/>
    <w:basedOn w:val="a0"/>
    <w:rsid w:val="003F724C"/>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basedOn w:val="a1"/>
    <w:rsid w:val="003F724C"/>
  </w:style>
  <w:style w:type="character" w:customStyle="1" w:styleId="apple-style-span">
    <w:name w:val="apple-style-span"/>
    <w:basedOn w:val="a1"/>
    <w:rsid w:val="003F724C"/>
  </w:style>
  <w:style w:type="paragraph" w:customStyle="1" w:styleId="Osnova">
    <w:name w:val="Osnova"/>
    <w:basedOn w:val="a0"/>
    <w:rsid w:val="003F724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5">
    <w:name w:val="Body Text 2"/>
    <w:basedOn w:val="a0"/>
    <w:link w:val="26"/>
    <w:uiPriority w:val="99"/>
    <w:unhideWhenUsed/>
    <w:rsid w:val="003F724C"/>
    <w:pPr>
      <w:spacing w:after="120" w:line="480" w:lineRule="auto"/>
    </w:pPr>
    <w:rPr>
      <w:rFonts w:ascii="Calibri" w:eastAsia="Calibri" w:hAnsi="Calibri" w:cs="Times New Roman"/>
    </w:rPr>
  </w:style>
  <w:style w:type="character" w:customStyle="1" w:styleId="26">
    <w:name w:val="Основной текст 2 Знак"/>
    <w:basedOn w:val="a1"/>
    <w:link w:val="25"/>
    <w:uiPriority w:val="99"/>
    <w:rsid w:val="003F724C"/>
    <w:rPr>
      <w:rFonts w:ascii="Calibri" w:eastAsia="Calibri" w:hAnsi="Calibri" w:cs="Times New Roman"/>
    </w:rPr>
  </w:style>
  <w:style w:type="paragraph" w:customStyle="1" w:styleId="Normal1">
    <w:name w:val="Normal1"/>
    <w:uiPriority w:val="99"/>
    <w:rsid w:val="003F724C"/>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2"/>
    <w:link w:val="afff7"/>
    <w:qFormat/>
    <w:rsid w:val="003F724C"/>
    <w:pPr>
      <w:widowControl w:val="0"/>
      <w:ind w:firstLine="400"/>
      <w:jc w:val="both"/>
    </w:pPr>
    <w:rPr>
      <w:sz w:val="24"/>
      <w:szCs w:val="24"/>
    </w:rPr>
  </w:style>
  <w:style w:type="character" w:customStyle="1" w:styleId="afff7">
    <w:name w:val="А_сноска Знак"/>
    <w:link w:val="afff6"/>
    <w:locked/>
    <w:rsid w:val="003F724C"/>
    <w:rPr>
      <w:rFonts w:ascii="Times New Roman" w:eastAsia="Times New Roman" w:hAnsi="Times New Roman" w:cs="Times New Roman"/>
      <w:sz w:val="24"/>
      <w:szCs w:val="24"/>
      <w:lang w:eastAsia="ru-RU"/>
    </w:rPr>
  </w:style>
  <w:style w:type="paragraph" w:customStyle="1" w:styleId="afff8">
    <w:name w:val="Новый"/>
    <w:basedOn w:val="a0"/>
    <w:rsid w:val="003F724C"/>
    <w:pPr>
      <w:spacing w:after="0" w:line="360" w:lineRule="auto"/>
      <w:ind w:firstLine="454"/>
      <w:jc w:val="both"/>
    </w:pPr>
    <w:rPr>
      <w:rFonts w:ascii="Times New Roman" w:eastAsia="Calibri" w:hAnsi="Times New Roman" w:cs="Times New Roman"/>
      <w:sz w:val="28"/>
      <w:szCs w:val="24"/>
    </w:rPr>
  </w:style>
  <w:style w:type="paragraph" w:customStyle="1" w:styleId="27">
    <w:name w:val="?????2"/>
    <w:basedOn w:val="a0"/>
    <w:rsid w:val="003F724C"/>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8">
    <w:name w:val="Основной текст (2)_"/>
    <w:link w:val="29"/>
    <w:rsid w:val="003F724C"/>
    <w:rPr>
      <w:rFonts w:ascii="Times New Roman" w:eastAsia="Times New Roman" w:hAnsi="Times New Roman"/>
      <w:b/>
      <w:bCs/>
      <w:sz w:val="27"/>
      <w:szCs w:val="27"/>
      <w:shd w:val="clear" w:color="auto" w:fill="FFFFFF"/>
    </w:rPr>
  </w:style>
  <w:style w:type="paragraph" w:customStyle="1" w:styleId="29">
    <w:name w:val="Основной текст (2)"/>
    <w:basedOn w:val="a0"/>
    <w:link w:val="28"/>
    <w:rsid w:val="003F724C"/>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3F724C"/>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9">
    <w:name w:val="Основной текст + Полужирный"/>
    <w:rsid w:val="003F724C"/>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3F724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a">
    <w:name w:val="А_основной"/>
    <w:basedOn w:val="a0"/>
    <w:link w:val="afffb"/>
    <w:uiPriority w:val="99"/>
    <w:qFormat/>
    <w:rsid w:val="003F724C"/>
    <w:pPr>
      <w:spacing w:after="0" w:line="360" w:lineRule="auto"/>
      <w:ind w:firstLine="454"/>
      <w:jc w:val="both"/>
    </w:pPr>
    <w:rPr>
      <w:rFonts w:ascii="Times New Roman" w:eastAsia="Calibri" w:hAnsi="Times New Roman" w:cs="Times New Roman"/>
      <w:sz w:val="28"/>
      <w:szCs w:val="28"/>
    </w:rPr>
  </w:style>
  <w:style w:type="character" w:customStyle="1" w:styleId="afffb">
    <w:name w:val="А_основной Знак"/>
    <w:link w:val="afffa"/>
    <w:uiPriority w:val="99"/>
    <w:rsid w:val="003F724C"/>
    <w:rPr>
      <w:rFonts w:ascii="Times New Roman" w:eastAsia="Calibri" w:hAnsi="Times New Roman" w:cs="Times New Roman"/>
      <w:sz w:val="28"/>
      <w:szCs w:val="28"/>
    </w:rPr>
  </w:style>
  <w:style w:type="paragraph" w:customStyle="1" w:styleId="western">
    <w:name w:val="western"/>
    <w:basedOn w:val="a0"/>
    <w:rsid w:val="003F724C"/>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character" w:customStyle="1" w:styleId="1c">
    <w:name w:val="Текст сноски Знак1"/>
    <w:basedOn w:val="a1"/>
    <w:uiPriority w:val="99"/>
    <w:semiHidden/>
    <w:rsid w:val="003F724C"/>
  </w:style>
  <w:style w:type="paragraph" w:customStyle="1" w:styleId="2a">
    <w:name w:val="Основной текст2"/>
    <w:basedOn w:val="a0"/>
    <w:rsid w:val="003F724C"/>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b"/>
    <w:autoRedefine/>
    <w:uiPriority w:val="99"/>
    <w:rsid w:val="003F724C"/>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3F724C"/>
    <w:rPr>
      <w:i/>
      <w:shd w:val="clear" w:color="auto" w:fill="FFFFFF"/>
    </w:rPr>
  </w:style>
  <w:style w:type="paragraph" w:customStyle="1" w:styleId="141">
    <w:name w:val="Основной текст (14)1"/>
    <w:basedOn w:val="a0"/>
    <w:link w:val="140"/>
    <w:rsid w:val="003F724C"/>
    <w:pPr>
      <w:shd w:val="clear" w:color="auto" w:fill="FFFFFF"/>
      <w:spacing w:after="0" w:line="211" w:lineRule="exact"/>
      <w:ind w:firstLine="400"/>
      <w:jc w:val="both"/>
    </w:pPr>
    <w:rPr>
      <w:i/>
    </w:rPr>
  </w:style>
  <w:style w:type="character" w:customStyle="1" w:styleId="2b">
    <w:name w:val="Заголовок №2_"/>
    <w:link w:val="211"/>
    <w:locked/>
    <w:rsid w:val="003F724C"/>
    <w:rPr>
      <w:b/>
      <w:shd w:val="clear" w:color="auto" w:fill="FFFFFF"/>
    </w:rPr>
  </w:style>
  <w:style w:type="paragraph" w:customStyle="1" w:styleId="211">
    <w:name w:val="Заголовок №21"/>
    <w:basedOn w:val="a0"/>
    <w:link w:val="2b"/>
    <w:rsid w:val="003F724C"/>
    <w:pPr>
      <w:shd w:val="clear" w:color="auto" w:fill="FFFFFF"/>
      <w:spacing w:before="60" w:after="60" w:line="240" w:lineRule="atLeast"/>
      <w:jc w:val="center"/>
      <w:outlineLvl w:val="1"/>
    </w:pPr>
    <w:rPr>
      <w:b/>
    </w:rPr>
  </w:style>
  <w:style w:type="character" w:customStyle="1" w:styleId="149">
    <w:name w:val="Основной текст (14)9"/>
    <w:uiPriority w:val="99"/>
    <w:rsid w:val="003F724C"/>
    <w:rPr>
      <w:rFonts w:ascii="Times New Roman" w:hAnsi="Times New Roman"/>
      <w:spacing w:val="0"/>
      <w:sz w:val="22"/>
    </w:rPr>
  </w:style>
  <w:style w:type="character" w:customStyle="1" w:styleId="148">
    <w:name w:val="Основной текст (14)8"/>
    <w:uiPriority w:val="99"/>
    <w:rsid w:val="003F724C"/>
    <w:rPr>
      <w:rFonts w:ascii="Times New Roman" w:hAnsi="Times New Roman"/>
      <w:spacing w:val="0"/>
      <w:sz w:val="22"/>
    </w:rPr>
  </w:style>
  <w:style w:type="character" w:customStyle="1" w:styleId="Osnova1">
    <w:name w:val="Osnova1"/>
    <w:rsid w:val="003F724C"/>
  </w:style>
  <w:style w:type="paragraph" w:customStyle="1" w:styleId="Zag2">
    <w:name w:val="Zag_2"/>
    <w:basedOn w:val="a0"/>
    <w:rsid w:val="003F724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rsid w:val="003F724C"/>
  </w:style>
  <w:style w:type="paragraph" w:customStyle="1" w:styleId="Zag3">
    <w:name w:val="Zag_3"/>
    <w:basedOn w:val="a0"/>
    <w:rsid w:val="003F724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rsid w:val="003F724C"/>
  </w:style>
  <w:style w:type="paragraph" w:customStyle="1" w:styleId="afffc">
    <w:name w:val="Ξαϋχνϋι"/>
    <w:basedOn w:val="a0"/>
    <w:rsid w:val="003F72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d">
    <w:name w:val="Νξβϋι"/>
    <w:basedOn w:val="a0"/>
    <w:rsid w:val="003F72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rsid w:val="003F724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3F724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3F724C"/>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d">
    <w:name w:val="Знак Знак1 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paragraph" w:customStyle="1" w:styleId="afffe">
    <w:name w:val="Знак Знак 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1e">
    <w:name w:val="Подзаголовок Знак1"/>
    <w:uiPriority w:val="11"/>
    <w:rsid w:val="003F724C"/>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3F724C"/>
    <w:rPr>
      <w:rFonts w:ascii="Calibri Light" w:eastAsia="Times New Roman" w:hAnsi="Calibri Light" w:cs="Times New Roman"/>
      <w:sz w:val="24"/>
      <w:szCs w:val="24"/>
    </w:rPr>
  </w:style>
  <w:style w:type="character" w:customStyle="1" w:styleId="142">
    <w:name w:val="Подзаголовок Знак14"/>
    <w:uiPriority w:val="11"/>
    <w:rsid w:val="003F724C"/>
    <w:rPr>
      <w:rFonts w:ascii="Calibri Light" w:eastAsia="Times New Roman" w:hAnsi="Calibri Light" w:cs="Times New Roman"/>
      <w:sz w:val="24"/>
      <w:szCs w:val="24"/>
    </w:rPr>
  </w:style>
  <w:style w:type="character" w:customStyle="1" w:styleId="132">
    <w:name w:val="Подзаголовок Знак13"/>
    <w:uiPriority w:val="11"/>
    <w:rsid w:val="003F724C"/>
    <w:rPr>
      <w:rFonts w:ascii="Calibri Light" w:eastAsia="Times New Roman" w:hAnsi="Calibri Light" w:cs="Times New Roman"/>
      <w:sz w:val="24"/>
      <w:szCs w:val="24"/>
    </w:rPr>
  </w:style>
  <w:style w:type="character" w:customStyle="1" w:styleId="122">
    <w:name w:val="Подзаголовок Знак12"/>
    <w:uiPriority w:val="11"/>
    <w:rsid w:val="003F724C"/>
    <w:rPr>
      <w:rFonts w:ascii="Calibri Light" w:eastAsia="Times New Roman" w:hAnsi="Calibri Light" w:cs="Times New Roman"/>
      <w:sz w:val="24"/>
      <w:szCs w:val="24"/>
    </w:rPr>
  </w:style>
  <w:style w:type="character" w:customStyle="1" w:styleId="110">
    <w:name w:val="Подзаголовок Знак11"/>
    <w:rsid w:val="003F724C"/>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3F724C"/>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spelle">
    <w:name w:val="spelle"/>
    <w:rsid w:val="003F724C"/>
  </w:style>
  <w:style w:type="character" w:customStyle="1" w:styleId="grame">
    <w:name w:val="grame"/>
    <w:rsid w:val="003F724C"/>
  </w:style>
  <w:style w:type="paragraph" w:customStyle="1" w:styleId="affff0">
    <w:name w:val="a"/>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rsid w:val="003F724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1">
    <w:name w:val="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normalchar1">
    <w:name w:val="normal__char1"/>
    <w:rsid w:val="003F724C"/>
    <w:rPr>
      <w:rFonts w:ascii="Calibri" w:hAnsi="Calibri"/>
      <w:sz w:val="22"/>
    </w:rPr>
  </w:style>
  <w:style w:type="paragraph" w:customStyle="1" w:styleId="ListParagraph1">
    <w:name w:val="List Paragraph1"/>
    <w:basedOn w:val="a0"/>
    <w:uiPriority w:val="99"/>
    <w:rsid w:val="003F724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2">
    <w:name w:val="Знак Знак Знак 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
    <w:name w:val="Номер 1"/>
    <w:basedOn w:val="1"/>
    <w:qFormat/>
    <w:rsid w:val="003F724C"/>
    <w:pPr>
      <w:keepLines w:val="0"/>
      <w:suppressAutoHyphens/>
      <w:autoSpaceDE w:val="0"/>
      <w:autoSpaceDN w:val="0"/>
      <w:adjustRightInd w:val="0"/>
      <w:spacing w:before="360" w:after="240" w:line="360" w:lineRule="auto"/>
      <w:jc w:val="center"/>
    </w:pPr>
    <w:rPr>
      <w:rFonts w:ascii="Times New Roman" w:eastAsia="Times New Roman" w:hAnsi="Times New Roman" w:cs="Times New Roman"/>
      <w:color w:val="auto"/>
      <w:szCs w:val="20"/>
      <w:lang w:eastAsia="ru-RU"/>
    </w:rPr>
  </w:style>
  <w:style w:type="paragraph" w:customStyle="1" w:styleId="Iauiue0">
    <w:name w:val="Iau?iue"/>
    <w:rsid w:val="003F724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qFormat/>
    <w:rsid w:val="003F724C"/>
    <w:pPr>
      <w:keepLines w:val="0"/>
      <w:spacing w:before="120" w:after="120" w:line="360" w:lineRule="auto"/>
      <w:jc w:val="center"/>
    </w:pPr>
    <w:rPr>
      <w:rFonts w:ascii="Times New Roman" w:eastAsia="Times New Roman" w:hAnsi="Times New Roman" w:cs="Times New Roman"/>
      <w:bCs w:val="0"/>
      <w:color w:val="auto"/>
      <w:sz w:val="28"/>
      <w:szCs w:val="28"/>
      <w:lang w:eastAsia="ru-RU"/>
    </w:rPr>
  </w:style>
  <w:style w:type="paragraph" w:customStyle="1" w:styleId="BodyText21">
    <w:name w:val="Body Text 21"/>
    <w:basedOn w:val="a0"/>
    <w:rsid w:val="003F724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3F724C"/>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rsid w:val="003F724C"/>
    <w:rPr>
      <w:rFonts w:ascii="Times New Roman" w:hAnsi="Times New Roman"/>
      <w:sz w:val="20"/>
    </w:rPr>
  </w:style>
  <w:style w:type="paragraph" w:customStyle="1" w:styleId="Style3">
    <w:name w:val="Style3"/>
    <w:basedOn w:val="a0"/>
    <w:rsid w:val="003F724C"/>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rsid w:val="003F724C"/>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3F724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3">
    <w:name w:val="Стиль"/>
    <w:rsid w:val="003F72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3F724C"/>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4">
    <w:name w:val="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3F724C"/>
    <w:pPr>
      <w:spacing w:after="160" w:line="240" w:lineRule="exact"/>
    </w:pPr>
    <w:rPr>
      <w:rFonts w:ascii="Verdana" w:eastAsia="Times New Roman" w:hAnsi="Verdana" w:cs="Times New Roman"/>
      <w:sz w:val="20"/>
      <w:szCs w:val="20"/>
      <w:lang w:val="en-US"/>
    </w:rPr>
  </w:style>
  <w:style w:type="character" w:customStyle="1" w:styleId="affff6">
    <w:name w:val="Схема документа Знак"/>
    <w:link w:val="affff7"/>
    <w:uiPriority w:val="99"/>
    <w:semiHidden/>
    <w:rsid w:val="003F724C"/>
    <w:rPr>
      <w:rFonts w:ascii="Tahoma" w:eastAsia="Times New Roman" w:hAnsi="Tahoma"/>
      <w:sz w:val="16"/>
      <w:lang w:val="en-US"/>
    </w:rPr>
  </w:style>
  <w:style w:type="paragraph" w:styleId="affff7">
    <w:name w:val="Document Map"/>
    <w:basedOn w:val="a0"/>
    <w:link w:val="affff6"/>
    <w:uiPriority w:val="99"/>
    <w:semiHidden/>
    <w:rsid w:val="003F724C"/>
    <w:pPr>
      <w:spacing w:after="0" w:line="240" w:lineRule="auto"/>
      <w:ind w:firstLine="709"/>
      <w:jc w:val="both"/>
    </w:pPr>
    <w:rPr>
      <w:rFonts w:ascii="Tahoma" w:eastAsia="Times New Roman" w:hAnsi="Tahoma"/>
      <w:sz w:val="16"/>
      <w:lang w:val="en-US"/>
    </w:rPr>
  </w:style>
  <w:style w:type="character" w:customStyle="1" w:styleId="1f0">
    <w:name w:val="Схема документа Знак1"/>
    <w:basedOn w:val="a1"/>
    <w:uiPriority w:val="99"/>
    <w:semiHidden/>
    <w:rsid w:val="003F724C"/>
    <w:rPr>
      <w:rFonts w:ascii="Tahoma" w:hAnsi="Tahoma" w:cs="Tahoma"/>
      <w:sz w:val="16"/>
      <w:szCs w:val="16"/>
    </w:rPr>
  </w:style>
  <w:style w:type="paragraph" w:customStyle="1" w:styleId="MediumGrid21">
    <w:name w:val="Medium Grid 21"/>
    <w:basedOn w:val="a0"/>
    <w:uiPriority w:val="99"/>
    <w:rsid w:val="003F724C"/>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3F724C"/>
    <w:rPr>
      <w:i/>
      <w:color w:val="5A5A5A"/>
    </w:rPr>
  </w:style>
  <w:style w:type="character" w:customStyle="1" w:styleId="IntenseEmphasis1">
    <w:name w:val="Intense Emphasis1"/>
    <w:uiPriority w:val="99"/>
    <w:rsid w:val="003F724C"/>
    <w:rPr>
      <w:b/>
      <w:i/>
      <w:sz w:val="24"/>
      <w:u w:val="single"/>
    </w:rPr>
  </w:style>
  <w:style w:type="character" w:customStyle="1" w:styleId="SubtleReference1">
    <w:name w:val="Subtle Reference1"/>
    <w:uiPriority w:val="99"/>
    <w:rsid w:val="003F724C"/>
    <w:rPr>
      <w:sz w:val="24"/>
      <w:u w:val="single"/>
    </w:rPr>
  </w:style>
  <w:style w:type="character" w:customStyle="1" w:styleId="IntenseReference1">
    <w:name w:val="Intense Reference1"/>
    <w:uiPriority w:val="99"/>
    <w:rsid w:val="003F724C"/>
    <w:rPr>
      <w:b/>
      <w:sz w:val="24"/>
      <w:u w:val="single"/>
    </w:rPr>
  </w:style>
  <w:style w:type="character" w:customStyle="1" w:styleId="BookTitle1">
    <w:name w:val="Book Title1"/>
    <w:uiPriority w:val="99"/>
    <w:rsid w:val="003F724C"/>
    <w:rPr>
      <w:rFonts w:ascii="Arial" w:hAnsi="Arial"/>
      <w:b/>
      <w:i/>
      <w:sz w:val="24"/>
    </w:rPr>
  </w:style>
  <w:style w:type="paragraph" w:customStyle="1" w:styleId="TOCHeading1">
    <w:name w:val="TOC Heading1"/>
    <w:basedOn w:val="1"/>
    <w:next w:val="a0"/>
    <w:uiPriority w:val="99"/>
    <w:rsid w:val="003F724C"/>
    <w:pPr>
      <w:keepLines w:val="0"/>
      <w:spacing w:before="240" w:after="60" w:line="240" w:lineRule="auto"/>
      <w:jc w:val="center"/>
      <w:outlineLvl w:val="9"/>
    </w:pPr>
    <w:rPr>
      <w:rFonts w:ascii="Arial" w:eastAsia="Times New Roman" w:hAnsi="Arial" w:cs="Times New Roman"/>
      <w:bCs w:val="0"/>
      <w:color w:val="auto"/>
      <w:kern w:val="32"/>
      <w:sz w:val="20"/>
      <w:szCs w:val="20"/>
    </w:rPr>
  </w:style>
  <w:style w:type="paragraph" w:customStyle="1" w:styleId="CompanyName">
    <w:name w:val="Company Name"/>
    <w:basedOn w:val="MediumGrid21"/>
    <w:rsid w:val="003F724C"/>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3F724C"/>
    <w:pPr>
      <w:ind w:left="634" w:firstLine="0"/>
      <w:jc w:val="left"/>
    </w:pPr>
    <w:rPr>
      <w:rFonts w:ascii="Cambria" w:hAnsi="Cambria" w:cs="Cambria"/>
      <w:sz w:val="18"/>
      <w:szCs w:val="22"/>
      <w:lang w:eastAsia="zh-TW"/>
    </w:rPr>
  </w:style>
  <w:style w:type="paragraph" w:customStyle="1" w:styleId="DocumentDate">
    <w:name w:val="Document Date"/>
    <w:basedOn w:val="MediumGrid21"/>
    <w:rsid w:val="003F724C"/>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3F724C"/>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locked/>
    <w:rsid w:val="003F724C"/>
    <w:rPr>
      <w:rFonts w:ascii="Times New Roman" w:eastAsia="@Arial Unicode MS" w:hAnsi="Times New Roman" w:cs="Times New Roman"/>
      <w:sz w:val="20"/>
      <w:szCs w:val="20"/>
      <w:lang w:eastAsia="ru-RU"/>
    </w:rPr>
  </w:style>
  <w:style w:type="paragraph" w:customStyle="1" w:styleId="affff8">
    <w:name w:val="Аннотации"/>
    <w:basedOn w:val="a0"/>
    <w:rsid w:val="003F724C"/>
    <w:pPr>
      <w:spacing w:after="0" w:line="240" w:lineRule="auto"/>
      <w:ind w:firstLine="284"/>
      <w:jc w:val="both"/>
    </w:pPr>
    <w:rPr>
      <w:rFonts w:ascii="Times New Roman" w:eastAsia="Times New Roman" w:hAnsi="Times New Roman" w:cs="Times New Roman"/>
      <w:szCs w:val="20"/>
      <w:lang w:eastAsia="ru-RU"/>
    </w:rPr>
  </w:style>
  <w:style w:type="character" w:customStyle="1" w:styleId="affff9">
    <w:name w:val="Методика подзаголовок"/>
    <w:rsid w:val="003F724C"/>
    <w:rPr>
      <w:rFonts w:ascii="Times New Roman" w:hAnsi="Times New Roman"/>
      <w:b/>
      <w:spacing w:val="30"/>
    </w:rPr>
  </w:style>
  <w:style w:type="paragraph" w:customStyle="1" w:styleId="affffa">
    <w:name w:val="текст сноски"/>
    <w:basedOn w:val="a0"/>
    <w:rsid w:val="003F724C"/>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3F724C"/>
    <w:rPr>
      <w:rFonts w:ascii="Arial" w:hAnsi="Arial"/>
      <w:b/>
      <w:kern w:val="32"/>
      <w:sz w:val="32"/>
    </w:rPr>
  </w:style>
  <w:style w:type="character" w:customStyle="1" w:styleId="170">
    <w:name w:val="Знак Знак17"/>
    <w:uiPriority w:val="99"/>
    <w:rsid w:val="003F724C"/>
    <w:rPr>
      <w:rFonts w:ascii="Arial" w:hAnsi="Arial"/>
      <w:b/>
      <w:sz w:val="28"/>
    </w:rPr>
  </w:style>
  <w:style w:type="character" w:customStyle="1" w:styleId="161">
    <w:name w:val="Знак Знак16"/>
    <w:uiPriority w:val="99"/>
    <w:rsid w:val="003F724C"/>
    <w:rPr>
      <w:rFonts w:ascii="Arial" w:hAnsi="Arial"/>
      <w:b/>
      <w:sz w:val="26"/>
    </w:rPr>
  </w:style>
  <w:style w:type="paragraph" w:styleId="HTML">
    <w:name w:val="HTML Preformatted"/>
    <w:basedOn w:val="a0"/>
    <w:link w:val="HTML0"/>
    <w:uiPriority w:val="99"/>
    <w:rsid w:val="003F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3F724C"/>
    <w:rPr>
      <w:rFonts w:ascii="Courier New" w:eastAsia="Times New Roman" w:hAnsi="Courier New" w:cs="Times New Roman"/>
      <w:sz w:val="20"/>
      <w:szCs w:val="20"/>
      <w:lang w:eastAsia="ru-RU"/>
    </w:rPr>
  </w:style>
  <w:style w:type="paragraph" w:customStyle="1" w:styleId="msonormalcxspmiddle">
    <w:name w:val="msonormalcxspmiddle"/>
    <w:basedOn w:val="a0"/>
    <w:rsid w:val="003F724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rsid w:val="003F724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3F724C"/>
    <w:pPr>
      <w:widowControl w:val="0"/>
      <w:spacing w:before="480" w:after="0" w:line="240" w:lineRule="auto"/>
    </w:pPr>
    <w:rPr>
      <w:rFonts w:ascii="Arial" w:eastAsia="Times New Roman" w:hAnsi="Arial" w:cs="Times New Roman"/>
      <w:vanish/>
      <w:sz w:val="18"/>
      <w:szCs w:val="20"/>
      <w:lang w:val="en-GB"/>
    </w:rPr>
  </w:style>
  <w:style w:type="character" w:customStyle="1" w:styleId="1f2">
    <w:name w:val="Знак Знак1"/>
    <w:locked/>
    <w:rsid w:val="003F724C"/>
    <w:rPr>
      <w:rFonts w:ascii="Arial" w:hAnsi="Arial"/>
      <w:b/>
      <w:sz w:val="26"/>
      <w:lang w:val="ru-RU" w:eastAsia="ru-RU"/>
    </w:rPr>
  </w:style>
  <w:style w:type="paragraph" w:customStyle="1" w:styleId="NR">
    <w:name w:val="NR"/>
    <w:basedOn w:val="a0"/>
    <w:rsid w:val="003F724C"/>
    <w:pPr>
      <w:spacing w:after="0" w:line="240" w:lineRule="auto"/>
    </w:pPr>
    <w:rPr>
      <w:rFonts w:ascii="Times New Roman" w:eastAsia="Times New Roman" w:hAnsi="Times New Roman" w:cs="Times New Roman"/>
      <w:sz w:val="24"/>
      <w:szCs w:val="20"/>
    </w:rPr>
  </w:style>
  <w:style w:type="paragraph" w:customStyle="1" w:styleId="2d">
    <w:name w:val="Знак Знак2 Знак"/>
    <w:basedOn w:val="a0"/>
    <w:uiPriority w:val="99"/>
    <w:rsid w:val="003F724C"/>
    <w:pPr>
      <w:spacing w:after="160" w:line="240" w:lineRule="exact"/>
    </w:pPr>
    <w:rPr>
      <w:rFonts w:ascii="Verdana" w:eastAsia="Times New Roman" w:hAnsi="Verdana" w:cs="Times New Roman"/>
      <w:sz w:val="20"/>
      <w:szCs w:val="20"/>
      <w:lang w:val="en-US"/>
    </w:rPr>
  </w:style>
  <w:style w:type="paragraph" w:styleId="2e">
    <w:name w:val="List Bullet 2"/>
    <w:basedOn w:val="a0"/>
    <w:autoRedefine/>
    <w:uiPriority w:val="99"/>
    <w:rsid w:val="003F724C"/>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locked/>
    <w:rsid w:val="003F724C"/>
    <w:rPr>
      <w:rFonts w:ascii="Arial" w:hAnsi="Arial"/>
      <w:b/>
      <w:sz w:val="26"/>
      <w:lang w:eastAsia="ru-RU"/>
    </w:rPr>
  </w:style>
  <w:style w:type="character" w:customStyle="1" w:styleId="list0020paragraphchar1">
    <w:name w:val="list_0020paragraph__char1"/>
    <w:rsid w:val="003F724C"/>
    <w:rPr>
      <w:rFonts w:ascii="Times New Roman" w:hAnsi="Times New Roman"/>
      <w:sz w:val="24"/>
    </w:rPr>
  </w:style>
  <w:style w:type="character" w:customStyle="1" w:styleId="1f3">
    <w:name w:val="Основной шрифт абзаца1"/>
    <w:rsid w:val="003F724C"/>
  </w:style>
  <w:style w:type="paragraph" w:customStyle="1" w:styleId="affffb">
    <w:name w:val="Заголовок"/>
    <w:basedOn w:val="a0"/>
    <w:next w:val="afb"/>
    <w:rsid w:val="003F724C"/>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3F724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3F724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3F724C"/>
    <w:rPr>
      <w:vertAlign w:val="superscript"/>
    </w:rPr>
  </w:style>
  <w:style w:type="character" w:customStyle="1" w:styleId="dash0417043d0430043a00200441043d043e0441043a0438char">
    <w:name w:val="dash0417_043d_0430_043a_0020_0441_043d_043e_0441_043a_0438__char"/>
    <w:rsid w:val="003F724C"/>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3F724C"/>
    <w:rPr>
      <w:rFonts w:ascii="Times New Roman" w:hAnsi="Times New Roman"/>
      <w:sz w:val="24"/>
      <w:u w:val="none"/>
      <w:effect w:val="none"/>
    </w:rPr>
  </w:style>
  <w:style w:type="character" w:customStyle="1" w:styleId="normal005f005f005f005fchar1005f005fchar1char1">
    <w:name w:val="normal_005f005f_005f005fchar1_005f_005fchar1__char1"/>
    <w:rsid w:val="003F724C"/>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3F724C"/>
    <w:pPr>
      <w:spacing w:after="0" w:line="240" w:lineRule="auto"/>
    </w:pPr>
    <w:rPr>
      <w:rFonts w:ascii="Times New Roman" w:eastAsia="Times New Roman" w:hAnsi="Times New Roman" w:cs="Times New Roman"/>
      <w:sz w:val="24"/>
      <w:szCs w:val="24"/>
      <w:lang w:eastAsia="ru-RU"/>
    </w:rPr>
  </w:style>
  <w:style w:type="paragraph" w:customStyle="1" w:styleId="affffd">
    <w:name w:val="#Текст_мой"/>
    <w:rsid w:val="003F724C"/>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F724C"/>
    <w:rPr>
      <w:rFonts w:ascii="Times New Roman" w:hAnsi="Times New Roman"/>
      <w:sz w:val="24"/>
      <w:u w:val="none"/>
      <w:effect w:val="none"/>
    </w:rPr>
  </w:style>
  <w:style w:type="paragraph" w:customStyle="1" w:styleId="-12">
    <w:name w:val="Цветной список - Акцент 12"/>
    <w:basedOn w:val="a0"/>
    <w:qFormat/>
    <w:rsid w:val="003F724C"/>
    <w:pPr>
      <w:spacing w:line="240" w:lineRule="auto"/>
      <w:ind w:left="720"/>
      <w:contextualSpacing/>
    </w:pPr>
    <w:rPr>
      <w:rFonts w:ascii="Cambria" w:eastAsia="Times New Roman" w:hAnsi="Cambria" w:cs="Times New Roman"/>
      <w:sz w:val="24"/>
      <w:szCs w:val="24"/>
    </w:rPr>
  </w:style>
  <w:style w:type="character" w:customStyle="1" w:styleId="maintext1">
    <w:name w:val="maintext1"/>
    <w:rsid w:val="003F724C"/>
    <w:rPr>
      <w:sz w:val="24"/>
    </w:rPr>
  </w:style>
  <w:style w:type="paragraph" w:customStyle="1" w:styleId="default0">
    <w:name w:val="default"/>
    <w:basedOn w:val="a0"/>
    <w:rsid w:val="003F724C"/>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3F724C"/>
    <w:rPr>
      <w:rFonts w:ascii="Times New Roman" w:hAnsi="Times New Roman"/>
      <w:sz w:val="24"/>
      <w:u w:val="none"/>
      <w:effect w:val="none"/>
    </w:rPr>
  </w:style>
  <w:style w:type="paragraph" w:customStyle="1" w:styleId="afffff">
    <w:name w:val="А_осн"/>
    <w:basedOn w:val="Abstract"/>
    <w:link w:val="afffff0"/>
    <w:rsid w:val="003F724C"/>
    <w:rPr>
      <w:sz w:val="28"/>
    </w:rPr>
  </w:style>
  <w:style w:type="character" w:customStyle="1" w:styleId="afffff0">
    <w:name w:val="А_осн Знак"/>
    <w:link w:val="afffff"/>
    <w:locked/>
    <w:rsid w:val="003F724C"/>
    <w:rPr>
      <w:rFonts w:ascii="Times New Roman" w:eastAsia="@Arial Unicode MS" w:hAnsi="Times New Roman" w:cs="Times New Roman"/>
      <w:sz w:val="28"/>
      <w:szCs w:val="20"/>
      <w:lang w:eastAsia="ru-RU"/>
    </w:rPr>
  </w:style>
  <w:style w:type="character" w:customStyle="1" w:styleId="FontStyle69">
    <w:name w:val="Font Style69"/>
    <w:uiPriority w:val="99"/>
    <w:rsid w:val="003F724C"/>
    <w:rPr>
      <w:rFonts w:ascii="Calibri" w:hAnsi="Calibri"/>
      <w:sz w:val="20"/>
    </w:rPr>
  </w:style>
  <w:style w:type="paragraph" w:customStyle="1" w:styleId="text">
    <w:name w:val="text"/>
    <w:basedOn w:val="a0"/>
    <w:uiPriority w:val="99"/>
    <w:rsid w:val="003F724C"/>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3F724C"/>
  </w:style>
  <w:style w:type="character" w:customStyle="1" w:styleId="HeaderChar">
    <w:name w:val="Header Char"/>
    <w:locked/>
    <w:rsid w:val="003F724C"/>
    <w:rPr>
      <w:rFonts w:ascii="Calibri" w:hAnsi="Calibri" w:cs="Times New Roman"/>
    </w:rPr>
  </w:style>
  <w:style w:type="character" w:customStyle="1" w:styleId="FooterChar">
    <w:name w:val="Footer Char"/>
    <w:locked/>
    <w:rsid w:val="003F724C"/>
    <w:rPr>
      <w:rFonts w:ascii="Calibri" w:hAnsi="Calibri" w:cs="Times New Roman"/>
    </w:rPr>
  </w:style>
  <w:style w:type="character" w:customStyle="1" w:styleId="111">
    <w:name w:val="Заголовок 1 Знак1"/>
    <w:rsid w:val="003F724C"/>
    <w:rPr>
      <w:rFonts w:ascii="Arial" w:hAnsi="Arial"/>
      <w:b/>
      <w:kern w:val="32"/>
      <w:sz w:val="32"/>
      <w:lang w:val="de-DE" w:eastAsia="ru-RU"/>
    </w:rPr>
  </w:style>
  <w:style w:type="character" w:customStyle="1" w:styleId="212">
    <w:name w:val="Заголовок 2 Знак1"/>
    <w:rsid w:val="003F724C"/>
    <w:rPr>
      <w:rFonts w:ascii="Cambria" w:hAnsi="Cambria"/>
      <w:b/>
      <w:color w:val="4F81BD"/>
      <w:sz w:val="26"/>
      <w:lang w:val="ru-RU" w:eastAsia="ru-RU"/>
    </w:rPr>
  </w:style>
  <w:style w:type="character" w:customStyle="1" w:styleId="310">
    <w:name w:val="Заголовок 3 Знак1"/>
    <w:rsid w:val="003F724C"/>
    <w:rPr>
      <w:rFonts w:ascii="Arial" w:hAnsi="Arial"/>
      <w:b/>
      <w:sz w:val="26"/>
      <w:lang w:val="ru-RU" w:eastAsia="ru-RU"/>
    </w:rPr>
  </w:style>
  <w:style w:type="character" w:customStyle="1" w:styleId="1f6">
    <w:name w:val="Нижний колонтитул Знак1"/>
    <w:locked/>
    <w:rsid w:val="003F724C"/>
    <w:rPr>
      <w:rFonts w:eastAsia="Times New Roman"/>
      <w:sz w:val="24"/>
      <w:lang w:val="en-US" w:eastAsia="ru-RU"/>
    </w:rPr>
  </w:style>
  <w:style w:type="character" w:customStyle="1" w:styleId="1f7">
    <w:name w:val="Основной текст с отступом Знак1"/>
    <w:rsid w:val="003F724C"/>
    <w:rPr>
      <w:sz w:val="24"/>
      <w:lang w:val="ru-RU" w:eastAsia="ru-RU"/>
    </w:rPr>
  </w:style>
  <w:style w:type="paragraph" w:customStyle="1" w:styleId="112">
    <w:name w:val="Знак Знак1 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8">
    <w:name w:val="Знак Знак 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rsid w:val="003F724C"/>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3F724C"/>
    <w:pPr>
      <w:spacing w:after="160" w:line="240" w:lineRule="exact"/>
    </w:pPr>
    <w:rPr>
      <w:rFonts w:ascii="Verdana" w:eastAsia="Times New Roman" w:hAnsi="Verdana" w:cs="Times New Roman"/>
      <w:sz w:val="20"/>
      <w:szCs w:val="20"/>
      <w:lang w:val="en-US"/>
    </w:rPr>
  </w:style>
  <w:style w:type="paragraph" w:customStyle="1" w:styleId="1f9">
    <w:name w:val="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a">
    <w:name w:val="Знак Знак Знак 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
    <w:name w:val="Знак2"/>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rsid w:val="003F724C"/>
    <w:rPr>
      <w:rFonts w:ascii="Arial" w:hAnsi="Arial"/>
      <w:b/>
      <w:kern w:val="32"/>
      <w:sz w:val="32"/>
    </w:rPr>
  </w:style>
  <w:style w:type="character" w:customStyle="1" w:styleId="171">
    <w:name w:val="Знак Знак171"/>
    <w:rsid w:val="003F724C"/>
    <w:rPr>
      <w:rFonts w:ascii="Arial" w:hAnsi="Arial"/>
      <w:b/>
      <w:sz w:val="28"/>
    </w:rPr>
  </w:style>
  <w:style w:type="character" w:customStyle="1" w:styleId="1610">
    <w:name w:val="Знак Знак161"/>
    <w:rsid w:val="003F724C"/>
    <w:rPr>
      <w:rFonts w:ascii="Arial" w:hAnsi="Arial"/>
      <w:b/>
      <w:sz w:val="26"/>
    </w:rPr>
  </w:style>
  <w:style w:type="character" w:customStyle="1" w:styleId="1fb">
    <w:name w:val="Название Знак1"/>
    <w:rsid w:val="003F724C"/>
    <w:rPr>
      <w:b/>
      <w:sz w:val="24"/>
      <w:lang w:val="ru-RU" w:eastAsia="ru-RU"/>
    </w:rPr>
  </w:style>
  <w:style w:type="paragraph" w:customStyle="1" w:styleId="213">
    <w:name w:val="Знак Знак2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c">
    <w:name w:val="Знак Знак Знак Знак Знак Знак Знак Знак 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rsid w:val="003F724C"/>
  </w:style>
  <w:style w:type="character" w:customStyle="1" w:styleId="dash0410043104370430044600200441043f04380441043a0430char1">
    <w:name w:val="dash0410_0431_0437_0430_0446_0020_0441_043f_0438_0441_043a_0430__char1"/>
    <w:rsid w:val="003F724C"/>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3F724C"/>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3F724C"/>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3F724C"/>
    <w:pPr>
      <w:spacing w:after="120" w:line="480" w:lineRule="atLeast"/>
    </w:pPr>
    <w:rPr>
      <w:rFonts w:ascii="Times New Roman" w:eastAsia="Times New Roman" w:hAnsi="Times New Roman" w:cs="Times New Roman"/>
      <w:sz w:val="24"/>
      <w:szCs w:val="24"/>
      <w:lang w:eastAsia="ru-RU"/>
    </w:rPr>
  </w:style>
  <w:style w:type="character" w:customStyle="1" w:styleId="c0">
    <w:name w:val="c0"/>
    <w:rsid w:val="003F724C"/>
  </w:style>
  <w:style w:type="paragraph" w:customStyle="1" w:styleId="afffff1">
    <w:name w:val="Основной"/>
    <w:basedOn w:val="a0"/>
    <w:rsid w:val="003F724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3F724C"/>
    <w:pPr>
      <w:spacing w:before="113"/>
      <w:ind w:firstLine="0"/>
      <w:jc w:val="center"/>
    </w:pPr>
    <w:rPr>
      <w:b/>
      <w:bCs/>
    </w:rPr>
  </w:style>
  <w:style w:type="character" w:customStyle="1" w:styleId="1fd">
    <w:name w:val="Сноска1"/>
    <w:rsid w:val="003F724C"/>
    <w:rPr>
      <w:rFonts w:ascii="Times New Roman" w:hAnsi="Times New Roman"/>
      <w:vertAlign w:val="superscript"/>
    </w:rPr>
  </w:style>
  <w:style w:type="paragraph" w:customStyle="1" w:styleId="afffff3">
    <w:name w:val="Буллит"/>
    <w:basedOn w:val="afffff1"/>
    <w:rsid w:val="003F724C"/>
    <w:pPr>
      <w:ind w:firstLine="244"/>
    </w:pPr>
  </w:style>
  <w:style w:type="character" w:customStyle="1" w:styleId="2f0">
    <w:name w:val="Подпись к таблице2"/>
    <w:rsid w:val="003F724C"/>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3F724C"/>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3F724C"/>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3F724C"/>
    <w:pPr>
      <w:spacing w:after="120" w:line="240" w:lineRule="auto"/>
      <w:ind w:left="280"/>
    </w:pPr>
    <w:rPr>
      <w:rFonts w:ascii="Times New Roman" w:eastAsia="Calibri" w:hAnsi="Times New Roman" w:cs="Times New Roman"/>
      <w:sz w:val="24"/>
      <w:szCs w:val="24"/>
      <w:lang w:eastAsia="ru-RU"/>
    </w:rPr>
  </w:style>
  <w:style w:type="paragraph" w:styleId="afffff4">
    <w:name w:val="annotation subject"/>
    <w:basedOn w:val="afff4"/>
    <w:next w:val="afff4"/>
    <w:link w:val="afffff5"/>
    <w:semiHidden/>
    <w:rsid w:val="003F724C"/>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5"/>
    <w:link w:val="afffff4"/>
    <w:semiHidden/>
    <w:rsid w:val="003F724C"/>
    <w:rPr>
      <w:rFonts w:ascii="Calibri" w:eastAsia="Times New Roman" w:hAnsi="Calibri" w:cs="Times New Roman"/>
      <w:b/>
      <w:bCs/>
      <w:sz w:val="20"/>
      <w:szCs w:val="20"/>
      <w:lang w:val="en-US" w:eastAsia="ru-RU"/>
    </w:rPr>
  </w:style>
  <w:style w:type="paragraph" w:styleId="afffff6">
    <w:name w:val="Revision"/>
    <w:hidden/>
    <w:uiPriority w:val="99"/>
    <w:semiHidden/>
    <w:rsid w:val="003F724C"/>
    <w:pPr>
      <w:spacing w:after="0" w:line="240" w:lineRule="auto"/>
    </w:pPr>
    <w:rPr>
      <w:rFonts w:ascii="Calibri" w:eastAsia="Times New Roman" w:hAnsi="Calibri" w:cs="Times New Roman"/>
      <w:lang w:val="en-US"/>
    </w:rPr>
  </w:style>
  <w:style w:type="numbering" w:customStyle="1" w:styleId="2f1">
    <w:name w:val="Нет списка2"/>
    <w:next w:val="a3"/>
    <w:uiPriority w:val="99"/>
    <w:semiHidden/>
    <w:unhideWhenUsed/>
    <w:rsid w:val="003F724C"/>
  </w:style>
  <w:style w:type="character" w:customStyle="1" w:styleId="1fe">
    <w:name w:val="Текст выноски Знак1"/>
    <w:uiPriority w:val="99"/>
    <w:semiHidden/>
    <w:rsid w:val="003F724C"/>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3F724C"/>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3F724C"/>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3F724C"/>
    <w:pPr>
      <w:spacing w:after="120" w:line="240" w:lineRule="auto"/>
      <w:ind w:left="280"/>
    </w:pPr>
    <w:rPr>
      <w:rFonts w:ascii="Times New Roman" w:eastAsia="Times New Roman"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3F724C"/>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3F724C"/>
    <w:rPr>
      <w:rFonts w:ascii="Arial" w:hAnsi="Arial" w:cs="Arial"/>
      <w:spacing w:val="-10"/>
      <w:shd w:val="clear" w:color="auto" w:fill="FFFFFF"/>
    </w:rPr>
  </w:style>
  <w:style w:type="paragraph" w:customStyle="1" w:styleId="351">
    <w:name w:val="Основной текст (35)"/>
    <w:basedOn w:val="a0"/>
    <w:link w:val="350"/>
    <w:uiPriority w:val="99"/>
    <w:rsid w:val="003F724C"/>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3F724C"/>
    <w:rPr>
      <w:rFonts w:ascii="Times New Roman" w:eastAsia="Times New Roman" w:hAnsi="Times New Roman"/>
      <w:sz w:val="26"/>
      <w:szCs w:val="26"/>
      <w:shd w:val="clear" w:color="auto" w:fill="FFFFFF"/>
    </w:rPr>
  </w:style>
  <w:style w:type="paragraph" w:customStyle="1" w:styleId="39">
    <w:name w:val="Основной текст (3)"/>
    <w:basedOn w:val="a0"/>
    <w:link w:val="38"/>
    <w:rsid w:val="003F724C"/>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3F724C"/>
    <w:rPr>
      <w:rFonts w:ascii="Times New Roman" w:eastAsia="Times New Roman" w:hAnsi="Times New Roman"/>
      <w:b/>
      <w:bCs/>
      <w:sz w:val="26"/>
      <w:szCs w:val="26"/>
      <w:shd w:val="clear" w:color="auto" w:fill="FFFFFF"/>
    </w:rPr>
  </w:style>
  <w:style w:type="paragraph" w:customStyle="1" w:styleId="43">
    <w:name w:val="Основной текст (4)"/>
    <w:basedOn w:val="a0"/>
    <w:link w:val="42"/>
    <w:rsid w:val="003F724C"/>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3F724C"/>
    <w:rPr>
      <w:rFonts w:ascii="Times New Roman" w:eastAsia="Times New Roman" w:hAnsi="Times New Roman"/>
      <w:i/>
      <w:iCs/>
      <w:shd w:val="clear" w:color="auto" w:fill="FFFFFF"/>
    </w:rPr>
  </w:style>
  <w:style w:type="paragraph" w:customStyle="1" w:styleId="53">
    <w:name w:val="Основной текст (5)"/>
    <w:basedOn w:val="a0"/>
    <w:link w:val="52"/>
    <w:rsid w:val="003F724C"/>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3F724C"/>
    <w:rPr>
      <w:rFonts w:ascii="Times New Roman" w:eastAsia="Times New Roman" w:hAnsi="Times New Roman"/>
      <w:b/>
      <w:bCs/>
      <w:sz w:val="21"/>
      <w:szCs w:val="21"/>
      <w:shd w:val="clear" w:color="auto" w:fill="FFFFFF"/>
    </w:rPr>
  </w:style>
  <w:style w:type="paragraph" w:customStyle="1" w:styleId="55">
    <w:name w:val="Заголовок №5"/>
    <w:basedOn w:val="a0"/>
    <w:link w:val="54"/>
    <w:rsid w:val="003F724C"/>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3F724C"/>
    <w:rPr>
      <w:rFonts w:ascii="Times New Roman" w:eastAsia="Times New Roman" w:hAnsi="Times New Roman"/>
      <w:b/>
      <w:bCs/>
      <w:sz w:val="21"/>
      <w:szCs w:val="21"/>
      <w:shd w:val="clear" w:color="auto" w:fill="FFFFFF"/>
    </w:rPr>
  </w:style>
  <w:style w:type="paragraph" w:customStyle="1" w:styleId="63">
    <w:name w:val="Основной текст (6)"/>
    <w:basedOn w:val="a0"/>
    <w:link w:val="62"/>
    <w:rsid w:val="003F724C"/>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3F724C"/>
    <w:rPr>
      <w:rFonts w:ascii="Times New Roman" w:eastAsia="Times New Roman" w:hAnsi="Times New Roman"/>
      <w:sz w:val="17"/>
      <w:szCs w:val="17"/>
      <w:shd w:val="clear" w:color="auto" w:fill="FFFFFF"/>
    </w:rPr>
  </w:style>
  <w:style w:type="paragraph" w:customStyle="1" w:styleId="73">
    <w:name w:val="Основной текст (7)"/>
    <w:basedOn w:val="a0"/>
    <w:link w:val="72"/>
    <w:rsid w:val="003F724C"/>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3F724C"/>
    <w:rPr>
      <w:rFonts w:ascii="Times New Roman" w:eastAsia="Times New Roman" w:hAnsi="Times New Roman"/>
      <w:sz w:val="21"/>
      <w:szCs w:val="21"/>
      <w:shd w:val="clear" w:color="auto" w:fill="FFFFFF"/>
    </w:rPr>
  </w:style>
  <w:style w:type="paragraph" w:customStyle="1" w:styleId="afffff7">
    <w:name w:val="Подпись к картинке"/>
    <w:basedOn w:val="a0"/>
    <w:link w:val="Exact"/>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2"/>
    <w:locked/>
    <w:rsid w:val="003F724C"/>
    <w:rPr>
      <w:rFonts w:ascii="Times New Roman" w:eastAsia="Times New Roman" w:hAnsi="Times New Roman"/>
      <w:b/>
      <w:bCs/>
      <w:sz w:val="26"/>
      <w:szCs w:val="26"/>
      <w:shd w:val="clear" w:color="auto" w:fill="FFFFFF"/>
    </w:rPr>
  </w:style>
  <w:style w:type="paragraph" w:customStyle="1" w:styleId="2f2">
    <w:name w:val="Заголовок №2"/>
    <w:basedOn w:val="a0"/>
    <w:link w:val="2Exact"/>
    <w:rsid w:val="003F724C"/>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3F724C"/>
    <w:rPr>
      <w:rFonts w:ascii="Times New Roman" w:eastAsia="Times New Roman" w:hAnsi="Times New Roman"/>
      <w:sz w:val="17"/>
      <w:szCs w:val="17"/>
      <w:shd w:val="clear" w:color="auto" w:fill="FFFFFF"/>
    </w:rPr>
  </w:style>
  <w:style w:type="paragraph" w:customStyle="1" w:styleId="82">
    <w:name w:val="Основной текст (8)"/>
    <w:basedOn w:val="a0"/>
    <w:link w:val="8Exact"/>
    <w:rsid w:val="003F724C"/>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3F724C"/>
    <w:rPr>
      <w:rFonts w:ascii="Times New Roman" w:eastAsia="Times New Roman" w:hAnsi="Times New Roman"/>
      <w:b/>
      <w:bCs/>
      <w:i/>
      <w:iCs/>
      <w:sz w:val="21"/>
      <w:szCs w:val="21"/>
      <w:shd w:val="clear" w:color="auto" w:fill="FFFFFF"/>
    </w:rPr>
  </w:style>
  <w:style w:type="paragraph" w:customStyle="1" w:styleId="101">
    <w:name w:val="Основной текст (10)"/>
    <w:basedOn w:val="a0"/>
    <w:link w:val="100"/>
    <w:rsid w:val="003F724C"/>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3F724C"/>
    <w:rPr>
      <w:rFonts w:ascii="Times New Roman" w:eastAsia="Times New Roman" w:hAnsi="Times New Roman"/>
      <w:i/>
      <w:iCs/>
      <w:sz w:val="21"/>
      <w:szCs w:val="21"/>
      <w:shd w:val="clear" w:color="auto" w:fill="FFFFFF"/>
    </w:rPr>
  </w:style>
  <w:style w:type="paragraph" w:customStyle="1" w:styleId="93">
    <w:name w:val="Основной текст (9)"/>
    <w:basedOn w:val="a0"/>
    <w:link w:val="92"/>
    <w:rsid w:val="003F724C"/>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3F724C"/>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3F724C"/>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3F724C"/>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3F724C"/>
    <w:rPr>
      <w:rFonts w:ascii="Times New Roman" w:eastAsia="Times New Roman" w:hAnsi="Times New Roman"/>
      <w:sz w:val="21"/>
      <w:szCs w:val="21"/>
      <w:shd w:val="clear" w:color="auto" w:fill="FFFFFF"/>
      <w:lang w:val="en-US" w:bidi="en-US"/>
    </w:rPr>
  </w:style>
  <w:style w:type="paragraph" w:customStyle="1" w:styleId="3a">
    <w:name w:val="Заголовок №3"/>
    <w:basedOn w:val="a0"/>
    <w:link w:val="3Exact"/>
    <w:rsid w:val="003F724C"/>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3"/>
    <w:locked/>
    <w:rsid w:val="003F724C"/>
    <w:rPr>
      <w:rFonts w:ascii="Times New Roman" w:eastAsia="Times New Roman" w:hAnsi="Times New Roman"/>
      <w:shd w:val="clear" w:color="auto" w:fill="FFFFFF"/>
    </w:rPr>
  </w:style>
  <w:style w:type="paragraph" w:customStyle="1" w:styleId="2f3">
    <w:name w:val="Подпись к картинке (2)"/>
    <w:basedOn w:val="a0"/>
    <w:link w:val="2Exact0"/>
    <w:rsid w:val="003F724C"/>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3F724C"/>
    <w:rPr>
      <w:rFonts w:ascii="Times New Roman" w:eastAsia="Times New Roman" w:hAnsi="Times New Roman"/>
      <w:sz w:val="21"/>
      <w:szCs w:val="21"/>
      <w:shd w:val="clear" w:color="auto" w:fill="FFFFFF"/>
    </w:rPr>
  </w:style>
  <w:style w:type="paragraph" w:customStyle="1" w:styleId="3b">
    <w:name w:val="Подпись к картинке (3)"/>
    <w:basedOn w:val="a0"/>
    <w:link w:val="3Exact0"/>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3F724C"/>
    <w:rPr>
      <w:rFonts w:ascii="Times New Roman" w:eastAsia="Times New Roman" w:hAnsi="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3F724C"/>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3F724C"/>
    <w:rPr>
      <w:rFonts w:ascii="Times New Roman" w:eastAsia="Times New Roman" w:hAnsi="Times New Roman"/>
      <w:b/>
      <w:bCs/>
      <w:sz w:val="26"/>
      <w:szCs w:val="26"/>
      <w:shd w:val="clear" w:color="auto" w:fill="FFFFFF"/>
    </w:rPr>
  </w:style>
  <w:style w:type="paragraph" w:customStyle="1" w:styleId="46">
    <w:name w:val="Заголовок №4"/>
    <w:basedOn w:val="a0"/>
    <w:link w:val="45"/>
    <w:rsid w:val="003F724C"/>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3F724C"/>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locked/>
    <w:rsid w:val="003F724C"/>
    <w:rPr>
      <w:rFonts w:ascii="Times New Roman" w:eastAsia="Times New Roman" w:hAnsi="Times New Roman"/>
      <w:b/>
      <w:bCs/>
      <w:sz w:val="19"/>
      <w:szCs w:val="19"/>
      <w:shd w:val="clear" w:color="auto" w:fill="FFFFFF"/>
    </w:rPr>
  </w:style>
  <w:style w:type="paragraph" w:customStyle="1" w:styleId="162">
    <w:name w:val="Основной текст (16)"/>
    <w:basedOn w:val="a0"/>
    <w:link w:val="16Exact"/>
    <w:rsid w:val="003F724C"/>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3F724C"/>
    <w:rPr>
      <w:rFonts w:ascii="Impact" w:eastAsia="Impact" w:hAnsi="Impact" w:cs="Impact"/>
      <w:sz w:val="19"/>
      <w:szCs w:val="19"/>
      <w:shd w:val="clear" w:color="auto" w:fill="FFFFFF"/>
    </w:rPr>
  </w:style>
  <w:style w:type="paragraph" w:customStyle="1" w:styleId="3c">
    <w:name w:val="Номер заголовка №3"/>
    <w:basedOn w:val="a0"/>
    <w:link w:val="3Exact1"/>
    <w:rsid w:val="003F724C"/>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3F724C"/>
    <w:rPr>
      <w:rFonts w:ascii="Times New Roman" w:eastAsia="Times New Roman" w:hAnsi="Times New Roman"/>
      <w:sz w:val="21"/>
      <w:szCs w:val="21"/>
      <w:shd w:val="clear" w:color="auto" w:fill="FFFFFF"/>
    </w:rPr>
  </w:style>
  <w:style w:type="paragraph" w:customStyle="1" w:styleId="320">
    <w:name w:val="Номер заголовка №3 (2)"/>
    <w:basedOn w:val="a0"/>
    <w:link w:val="32Exact"/>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3F724C"/>
    <w:rPr>
      <w:rFonts w:ascii="Times New Roman" w:eastAsia="Times New Roman" w:hAnsi="Times New Roman"/>
      <w:sz w:val="26"/>
      <w:szCs w:val="26"/>
      <w:shd w:val="clear" w:color="auto" w:fill="FFFFFF"/>
    </w:rPr>
  </w:style>
  <w:style w:type="paragraph" w:customStyle="1" w:styleId="330">
    <w:name w:val="Номер заголовка №3 (3)"/>
    <w:basedOn w:val="a0"/>
    <w:link w:val="33Exact"/>
    <w:rsid w:val="003F724C"/>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3F724C"/>
    <w:rPr>
      <w:rFonts w:ascii="Candara" w:eastAsia="Candara" w:hAnsi="Candara" w:cs="Candara"/>
      <w:shd w:val="clear" w:color="auto" w:fill="FFFFFF"/>
    </w:rPr>
  </w:style>
  <w:style w:type="paragraph" w:customStyle="1" w:styleId="172">
    <w:name w:val="Основной текст (17)"/>
    <w:basedOn w:val="a0"/>
    <w:link w:val="17Exact"/>
    <w:rsid w:val="003F724C"/>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3F724C"/>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3F724C"/>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3F724C"/>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3F724C"/>
    <w:rPr>
      <w:rFonts w:ascii="Times New Roman" w:eastAsia="Times New Roman" w:hAnsi="Times New Roman"/>
      <w:i/>
      <w:iCs/>
      <w:shd w:val="clear" w:color="auto" w:fill="FFFFFF"/>
    </w:rPr>
  </w:style>
  <w:style w:type="paragraph" w:customStyle="1" w:styleId="3e">
    <w:name w:val="Подпись к таблице (3)"/>
    <w:basedOn w:val="a0"/>
    <w:link w:val="3d"/>
    <w:rsid w:val="003F724C"/>
    <w:pPr>
      <w:widowControl w:val="0"/>
      <w:shd w:val="clear" w:color="auto" w:fill="FFFFFF"/>
      <w:spacing w:after="0" w:line="0" w:lineRule="atLeast"/>
    </w:pPr>
    <w:rPr>
      <w:rFonts w:ascii="Times New Roman" w:eastAsia="Times New Roman" w:hAnsi="Times New Roman"/>
      <w:i/>
      <w:iCs/>
    </w:rPr>
  </w:style>
  <w:style w:type="character" w:customStyle="1" w:styleId="2f4">
    <w:name w:val="Сноска (2)_"/>
    <w:link w:val="2f5"/>
    <w:locked/>
    <w:rsid w:val="003F724C"/>
    <w:rPr>
      <w:rFonts w:ascii="Times New Roman" w:eastAsia="Times New Roman" w:hAnsi="Times New Roman"/>
      <w:shd w:val="clear" w:color="auto" w:fill="FFFFFF"/>
    </w:rPr>
  </w:style>
  <w:style w:type="paragraph" w:customStyle="1" w:styleId="2f5">
    <w:name w:val="Сноска (2)"/>
    <w:basedOn w:val="a0"/>
    <w:link w:val="2f4"/>
    <w:rsid w:val="003F724C"/>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3F724C"/>
    <w:rPr>
      <w:rFonts w:ascii="Times New Roman" w:eastAsia="Times New Roman" w:hAnsi="Times New Roman"/>
      <w:sz w:val="17"/>
      <w:szCs w:val="17"/>
      <w:shd w:val="clear" w:color="auto" w:fill="FFFFFF"/>
    </w:rPr>
  </w:style>
  <w:style w:type="paragraph" w:customStyle="1" w:styleId="afffffa">
    <w:name w:val="Подпись к таблице"/>
    <w:basedOn w:val="a0"/>
    <w:link w:val="afffff9"/>
    <w:rsid w:val="003F724C"/>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3F724C"/>
    <w:rPr>
      <w:rFonts w:ascii="Times New Roman" w:eastAsia="Times New Roman" w:hAnsi="Times New Roman"/>
      <w:sz w:val="21"/>
      <w:szCs w:val="21"/>
      <w:shd w:val="clear" w:color="auto" w:fill="FFFFFF"/>
    </w:rPr>
  </w:style>
  <w:style w:type="paragraph" w:customStyle="1" w:styleId="191">
    <w:name w:val="Основной текст (19)"/>
    <w:basedOn w:val="a0"/>
    <w:link w:val="190"/>
    <w:rsid w:val="003F724C"/>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3F724C"/>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3F724C"/>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6"/>
    <w:locked/>
    <w:rsid w:val="003F724C"/>
    <w:rPr>
      <w:rFonts w:ascii="Times New Roman" w:eastAsia="Times New Roman" w:hAnsi="Times New Roman"/>
      <w:shd w:val="clear" w:color="auto" w:fill="FFFFFF"/>
    </w:rPr>
  </w:style>
  <w:style w:type="paragraph" w:customStyle="1" w:styleId="2f6">
    <w:name w:val="Номер заголовка №2"/>
    <w:basedOn w:val="a0"/>
    <w:link w:val="2Exact1"/>
    <w:rsid w:val="003F724C"/>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3F724C"/>
    <w:rPr>
      <w:rFonts w:ascii="Impact" w:eastAsia="Impact" w:hAnsi="Impact" w:cs="Impact"/>
      <w:sz w:val="21"/>
      <w:szCs w:val="21"/>
      <w:shd w:val="clear" w:color="auto" w:fill="FFFFFF"/>
    </w:rPr>
  </w:style>
  <w:style w:type="paragraph" w:customStyle="1" w:styleId="220">
    <w:name w:val="Заголовок №2 (2)"/>
    <w:basedOn w:val="a0"/>
    <w:link w:val="22Exact"/>
    <w:rsid w:val="003F724C"/>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3F724C"/>
    <w:rPr>
      <w:rFonts w:ascii="Times New Roman" w:eastAsia="Times New Roman" w:hAnsi="Times New Roman"/>
      <w:sz w:val="21"/>
      <w:szCs w:val="21"/>
      <w:shd w:val="clear" w:color="auto" w:fill="FFFFFF"/>
    </w:rPr>
  </w:style>
  <w:style w:type="paragraph" w:customStyle="1" w:styleId="230">
    <w:name w:val="Заголовок №2 (3)"/>
    <w:basedOn w:val="a0"/>
    <w:link w:val="23Exact"/>
    <w:rsid w:val="003F724C"/>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3F724C"/>
    <w:rPr>
      <w:rFonts w:ascii="Times New Roman" w:eastAsia="Times New Roman" w:hAnsi="Times New Roman"/>
      <w:b/>
      <w:bCs/>
      <w:sz w:val="26"/>
      <w:szCs w:val="26"/>
      <w:shd w:val="clear" w:color="auto" w:fill="FFFFFF"/>
    </w:rPr>
  </w:style>
  <w:style w:type="paragraph" w:customStyle="1" w:styleId="221">
    <w:name w:val="Номер заголовка №2 (2)"/>
    <w:basedOn w:val="a0"/>
    <w:link w:val="22Exact0"/>
    <w:rsid w:val="003F724C"/>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3F724C"/>
    <w:rPr>
      <w:rFonts w:ascii="Impact" w:eastAsia="Impact" w:hAnsi="Impact" w:cs="Impact"/>
      <w:sz w:val="21"/>
      <w:szCs w:val="21"/>
      <w:shd w:val="clear" w:color="auto" w:fill="FFFFFF"/>
    </w:rPr>
  </w:style>
  <w:style w:type="paragraph" w:customStyle="1" w:styleId="56">
    <w:name w:val="Подпись к картинке (5)"/>
    <w:basedOn w:val="a0"/>
    <w:link w:val="5Exact"/>
    <w:rsid w:val="003F724C"/>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3F724C"/>
    <w:rPr>
      <w:rFonts w:ascii="Times New Roman" w:eastAsia="Times New Roman" w:hAnsi="Times New Roman"/>
      <w:b/>
      <w:bCs/>
      <w:sz w:val="26"/>
      <w:szCs w:val="26"/>
      <w:shd w:val="clear" w:color="auto" w:fill="FFFFFF"/>
    </w:rPr>
  </w:style>
  <w:style w:type="paragraph" w:customStyle="1" w:styleId="64">
    <w:name w:val="Подпись к картинке (6)"/>
    <w:basedOn w:val="a0"/>
    <w:link w:val="6Exact"/>
    <w:rsid w:val="003F724C"/>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7">
    <w:name w:val="Подпись к таблице (2)_"/>
    <w:link w:val="2f8"/>
    <w:locked/>
    <w:rsid w:val="003F724C"/>
    <w:rPr>
      <w:rFonts w:ascii="Times New Roman" w:eastAsia="Times New Roman" w:hAnsi="Times New Roman"/>
      <w:sz w:val="21"/>
      <w:szCs w:val="21"/>
      <w:shd w:val="clear" w:color="auto" w:fill="FFFFFF"/>
    </w:rPr>
  </w:style>
  <w:style w:type="paragraph" w:customStyle="1" w:styleId="2f8">
    <w:name w:val="Подпись к таблице (2)"/>
    <w:basedOn w:val="a0"/>
    <w:link w:val="2f7"/>
    <w:rsid w:val="003F724C"/>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3F724C"/>
    <w:rPr>
      <w:rFonts w:ascii="Times New Roman" w:eastAsia="Times New Roman" w:hAnsi="Times New Roman"/>
      <w:sz w:val="17"/>
      <w:szCs w:val="17"/>
      <w:shd w:val="clear" w:color="auto" w:fill="FFFFFF"/>
    </w:rPr>
  </w:style>
  <w:style w:type="paragraph" w:customStyle="1" w:styleId="200">
    <w:name w:val="Основной текст (20)"/>
    <w:basedOn w:val="a0"/>
    <w:link w:val="20Exact"/>
    <w:rsid w:val="003F724C"/>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4"/>
    <w:locked/>
    <w:rsid w:val="003F724C"/>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3F724C"/>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3F724C"/>
    <w:rPr>
      <w:rFonts w:ascii="Times New Roman" w:eastAsia="Times New Roman" w:hAnsi="Times New Roman"/>
      <w:i/>
      <w:iCs/>
      <w:sz w:val="18"/>
      <w:szCs w:val="18"/>
      <w:shd w:val="clear" w:color="auto" w:fill="FFFFFF"/>
    </w:rPr>
  </w:style>
  <w:style w:type="paragraph" w:customStyle="1" w:styleId="afffffc">
    <w:name w:val="Колонтитул"/>
    <w:basedOn w:val="a0"/>
    <w:link w:val="afffffb"/>
    <w:rsid w:val="003F724C"/>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9">
    <w:name w:val="Основной текст (2) + Полужирный"/>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3F724C"/>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3F724C"/>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3F724C"/>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3F724C"/>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3F724C"/>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3F724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3F724C"/>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3F724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3F724C"/>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a">
    <w:name w:val="Основной текст (2) + Курсив"/>
    <w:aliases w:val="Интервал 9 pt"/>
    <w:rsid w:val="003F724C"/>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3F724C"/>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3F724C"/>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3F724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3F724C"/>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3F724C"/>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3F724C"/>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3F724C"/>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3F724C"/>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3F724C"/>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3F724C"/>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3F724C"/>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3F724C"/>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3F724C"/>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3F724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3F724C"/>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3F724C"/>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3F724C"/>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3F724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3F724C"/>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3F724C"/>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3F724C"/>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3F724C"/>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b">
    <w:name w:val="Подпись к таблице (2) + Полужирный"/>
    <w:rsid w:val="003F724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c">
    <w:name w:val="Подпись к таблице (2) + Курсив"/>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3F724C"/>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5">
    <w:name w:val="Основной текст (2)1"/>
    <w:basedOn w:val="a0"/>
    <w:uiPriority w:val="99"/>
    <w:rsid w:val="003F724C"/>
    <w:pPr>
      <w:widowControl w:val="0"/>
      <w:shd w:val="clear" w:color="auto" w:fill="FFFFFF"/>
      <w:spacing w:after="0" w:line="202" w:lineRule="exact"/>
      <w:ind w:hanging="780"/>
    </w:pPr>
    <w:rPr>
      <w:rFonts w:ascii="Times New Roman" w:eastAsia="Times New Roman" w:hAnsi="Times New Roman" w:cs="Times New Roman"/>
      <w:color w:val="000000"/>
      <w:lang w:eastAsia="ru-RU" w:bidi="ru-RU"/>
    </w:rPr>
  </w:style>
  <w:style w:type="character" w:customStyle="1" w:styleId="2Tahoma">
    <w:name w:val="Основной текст (2) + Tahoma"/>
    <w:aliases w:val="9 pt,9.5 pt,Основной текст (4) + Tahoma"/>
    <w:rsid w:val="003F724C"/>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3F724C"/>
    <w:rPr>
      <w:rFonts w:ascii="Times New Roman" w:hAnsi="Times New Roman" w:cs="Times New Roman"/>
      <w:b/>
      <w:bCs/>
      <w:shd w:val="clear" w:color="auto" w:fill="FFFFFF"/>
    </w:rPr>
  </w:style>
  <w:style w:type="character" w:customStyle="1" w:styleId="124">
    <w:name w:val="Заголовок №1 (2)_"/>
    <w:link w:val="125"/>
    <w:uiPriority w:val="99"/>
    <w:locked/>
    <w:rsid w:val="003F724C"/>
    <w:rPr>
      <w:rFonts w:ascii="Times New Roman" w:hAnsi="Times New Roman"/>
      <w:b/>
      <w:bCs/>
      <w:sz w:val="26"/>
      <w:szCs w:val="26"/>
      <w:shd w:val="clear" w:color="auto" w:fill="FFFFFF"/>
    </w:rPr>
  </w:style>
  <w:style w:type="paragraph" w:customStyle="1" w:styleId="125">
    <w:name w:val="Заголовок №1 (2)"/>
    <w:basedOn w:val="a0"/>
    <w:link w:val="124"/>
    <w:uiPriority w:val="99"/>
    <w:rsid w:val="003F724C"/>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3F724C"/>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3F724C"/>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3F724C"/>
    <w:rPr>
      <w:rFonts w:ascii="Times New Roman" w:eastAsia="Times New Roman" w:hAnsi="Times New Roman"/>
      <w:b/>
      <w:bCs/>
      <w:i/>
      <w:iCs/>
      <w:shd w:val="clear" w:color="auto" w:fill="FFFFFF"/>
    </w:rPr>
  </w:style>
  <w:style w:type="paragraph" w:customStyle="1" w:styleId="67">
    <w:name w:val="Заголовок №6"/>
    <w:basedOn w:val="a0"/>
    <w:link w:val="66"/>
    <w:rsid w:val="003F724C"/>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3F724C"/>
    <w:rPr>
      <w:rFonts w:ascii="Times New Roman" w:eastAsia="Times New Roman" w:hAnsi="Times New Roman"/>
      <w:b/>
      <w:bCs/>
      <w:shd w:val="clear" w:color="auto" w:fill="FFFFFF"/>
    </w:rPr>
  </w:style>
  <w:style w:type="paragraph" w:customStyle="1" w:styleId="251">
    <w:name w:val="Основной текст (25)"/>
    <w:basedOn w:val="a0"/>
    <w:link w:val="250"/>
    <w:uiPriority w:val="99"/>
    <w:rsid w:val="003F724C"/>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3F724C"/>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3F724C"/>
    <w:rPr>
      <w:rFonts w:ascii="Verdana" w:eastAsia="Verdana" w:hAnsi="Verdana" w:cs="Verdana"/>
      <w:b/>
      <w:bCs/>
      <w:sz w:val="17"/>
      <w:szCs w:val="17"/>
      <w:shd w:val="clear" w:color="auto" w:fill="FFFFFF"/>
    </w:rPr>
  </w:style>
  <w:style w:type="character" w:customStyle="1" w:styleId="183">
    <w:name w:val="Основной текст (18)_"/>
    <w:locked/>
    <w:rsid w:val="003F724C"/>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3F724C"/>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3F724C"/>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3F724C"/>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3F724C"/>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3F724C"/>
    <w:rPr>
      <w:rFonts w:ascii="Times New Roman" w:eastAsia="Times New Roman" w:hAnsi="Times New Roman" w:cs="Times New Roman"/>
      <w:b/>
      <w:bCs/>
      <w:shd w:val="clear" w:color="auto" w:fill="FFFFFF"/>
    </w:rPr>
  </w:style>
  <w:style w:type="character" w:customStyle="1" w:styleId="affffff">
    <w:name w:val="Подпись к картинке_"/>
    <w:locked/>
    <w:rsid w:val="003F724C"/>
    <w:rPr>
      <w:rFonts w:ascii="Arial" w:eastAsia="Arial" w:hAnsi="Arial" w:cs="Arial"/>
      <w:sz w:val="18"/>
      <w:szCs w:val="18"/>
      <w:shd w:val="clear" w:color="auto" w:fill="FFFFFF"/>
    </w:rPr>
  </w:style>
  <w:style w:type="character" w:customStyle="1" w:styleId="2fd">
    <w:name w:val="Основной текст (2) + Малые прописные"/>
    <w:rsid w:val="003F724C"/>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3F724C"/>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3F724C"/>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3F724C"/>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3F724C"/>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3F724C"/>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3F724C"/>
    <w:rPr>
      <w:rFonts w:ascii="Times New Roman" w:hAnsi="Times New Roman"/>
      <w:shd w:val="clear" w:color="auto" w:fill="FFFFFF"/>
    </w:rPr>
  </w:style>
  <w:style w:type="paragraph" w:customStyle="1" w:styleId="241">
    <w:name w:val="Основной текст (24)"/>
    <w:basedOn w:val="a0"/>
    <w:link w:val="240"/>
    <w:uiPriority w:val="99"/>
    <w:rsid w:val="003F724C"/>
    <w:pPr>
      <w:widowControl w:val="0"/>
      <w:shd w:val="clear" w:color="auto" w:fill="FFFFFF"/>
      <w:spacing w:after="0" w:line="206" w:lineRule="exact"/>
    </w:pPr>
    <w:rPr>
      <w:rFonts w:ascii="Times New Roman" w:hAnsi="Times New Roman"/>
    </w:rPr>
  </w:style>
  <w:style w:type="character" w:customStyle="1" w:styleId="48">
    <w:name w:val="Подпись к таблице (4)_"/>
    <w:link w:val="49"/>
    <w:uiPriority w:val="99"/>
    <w:locked/>
    <w:rsid w:val="003F724C"/>
    <w:rPr>
      <w:rFonts w:ascii="Times New Roman" w:hAnsi="Times New Roman"/>
      <w:shd w:val="clear" w:color="auto" w:fill="FFFFFF"/>
    </w:rPr>
  </w:style>
  <w:style w:type="paragraph" w:customStyle="1" w:styleId="49">
    <w:name w:val="Подпись к таблице (4)"/>
    <w:basedOn w:val="a0"/>
    <w:link w:val="48"/>
    <w:uiPriority w:val="99"/>
    <w:rsid w:val="003F724C"/>
    <w:pPr>
      <w:widowControl w:val="0"/>
      <w:shd w:val="clear" w:color="auto" w:fill="FFFFFF"/>
      <w:spacing w:after="0" w:line="240" w:lineRule="atLeast"/>
      <w:jc w:val="right"/>
    </w:pPr>
    <w:rPr>
      <w:rFonts w:ascii="Times New Roman" w:hAnsi="Times New Roman"/>
    </w:rPr>
  </w:style>
  <w:style w:type="character" w:customStyle="1" w:styleId="280">
    <w:name w:val="Основной текст (28)_"/>
    <w:link w:val="281"/>
    <w:uiPriority w:val="99"/>
    <w:locked/>
    <w:rsid w:val="003F724C"/>
    <w:rPr>
      <w:rFonts w:ascii="Arial" w:hAnsi="Arial" w:cs="Arial"/>
      <w:sz w:val="18"/>
      <w:szCs w:val="18"/>
      <w:shd w:val="clear" w:color="auto" w:fill="FFFFFF"/>
    </w:rPr>
  </w:style>
  <w:style w:type="paragraph" w:customStyle="1" w:styleId="281">
    <w:name w:val="Основной текст (28)"/>
    <w:basedOn w:val="a0"/>
    <w:link w:val="280"/>
    <w:uiPriority w:val="99"/>
    <w:rsid w:val="003F724C"/>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3F724C"/>
    <w:rPr>
      <w:rFonts w:ascii="Times New Roman" w:hAnsi="Times New Roman"/>
      <w:i/>
      <w:iCs/>
      <w:shd w:val="clear" w:color="auto" w:fill="FFFFFF"/>
    </w:rPr>
  </w:style>
  <w:style w:type="paragraph" w:customStyle="1" w:styleId="223">
    <w:name w:val="Основной текст (22)"/>
    <w:basedOn w:val="a0"/>
    <w:link w:val="222"/>
    <w:uiPriority w:val="99"/>
    <w:rsid w:val="003F724C"/>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3F724C"/>
    <w:rPr>
      <w:rFonts w:ascii="Times New Roman" w:hAnsi="Times New Roman"/>
      <w:shd w:val="clear" w:color="auto" w:fill="FFFFFF"/>
    </w:rPr>
  </w:style>
  <w:style w:type="paragraph" w:customStyle="1" w:styleId="affffff1">
    <w:name w:val="Оглавление"/>
    <w:basedOn w:val="a0"/>
    <w:link w:val="affffff0"/>
    <w:rsid w:val="003F724C"/>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3F724C"/>
    <w:rPr>
      <w:rFonts w:ascii="Times New Roman" w:hAnsi="Times New Roman"/>
      <w:b/>
      <w:bCs/>
      <w:sz w:val="17"/>
      <w:szCs w:val="17"/>
      <w:shd w:val="clear" w:color="auto" w:fill="FFFFFF"/>
    </w:rPr>
  </w:style>
  <w:style w:type="paragraph" w:customStyle="1" w:styleId="3f1">
    <w:name w:val="Оглавление (3)"/>
    <w:basedOn w:val="a0"/>
    <w:link w:val="3f0"/>
    <w:uiPriority w:val="99"/>
    <w:rsid w:val="003F724C"/>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6">
    <w:name w:val="Основной текст (2) + Курсив1"/>
    <w:uiPriority w:val="99"/>
    <w:rsid w:val="003F724C"/>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3F724C"/>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3F724C"/>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3F724C"/>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3F724C"/>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3F724C"/>
    <w:rPr>
      <w:rFonts w:ascii="Arial" w:hAnsi="Arial" w:cs="Arial"/>
      <w:spacing w:val="20"/>
      <w:sz w:val="18"/>
      <w:szCs w:val="18"/>
      <w:shd w:val="clear" w:color="auto" w:fill="FFFFFF"/>
    </w:rPr>
  </w:style>
  <w:style w:type="character" w:customStyle="1" w:styleId="225">
    <w:name w:val="Основной текст (22) + Не курсив"/>
    <w:uiPriority w:val="99"/>
    <w:rsid w:val="003F724C"/>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3F724C"/>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3F724C"/>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3F724C"/>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3F724C"/>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3F724C"/>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3F724C"/>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3F724C"/>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3F724C"/>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3F724C"/>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3F724C"/>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3F724C"/>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3F724C"/>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3F724C"/>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3F724C"/>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3F724C"/>
    <w:rPr>
      <w:rFonts w:ascii="Times New Roman" w:eastAsia="Times New Roman" w:hAnsi="Times New Roman"/>
      <w:b/>
      <w:bCs/>
      <w:shd w:val="clear" w:color="auto" w:fill="FFFFFF"/>
    </w:rPr>
  </w:style>
  <w:style w:type="paragraph" w:customStyle="1" w:styleId="85">
    <w:name w:val="Заголовок №8"/>
    <w:basedOn w:val="a0"/>
    <w:link w:val="84"/>
    <w:rsid w:val="003F724C"/>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3F724C"/>
    <w:rPr>
      <w:rFonts w:ascii="Tahoma" w:eastAsia="Tahoma" w:hAnsi="Tahoma" w:cs="Tahoma"/>
      <w:sz w:val="19"/>
      <w:szCs w:val="19"/>
      <w:shd w:val="clear" w:color="auto" w:fill="FFFFFF"/>
    </w:rPr>
  </w:style>
  <w:style w:type="paragraph" w:customStyle="1" w:styleId="97">
    <w:name w:val="Заголовок №9"/>
    <w:basedOn w:val="a0"/>
    <w:link w:val="96"/>
    <w:rsid w:val="003F724C"/>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3F724C"/>
    <w:rPr>
      <w:rFonts w:ascii="Times New Roman" w:eastAsia="Times New Roman" w:hAnsi="Times New Roman"/>
      <w:b/>
      <w:bCs/>
      <w:i/>
      <w:iCs/>
      <w:shd w:val="clear" w:color="auto" w:fill="FFFFFF"/>
    </w:rPr>
  </w:style>
  <w:style w:type="paragraph" w:customStyle="1" w:styleId="5c">
    <w:name w:val="Сноска (5)"/>
    <w:basedOn w:val="a0"/>
    <w:link w:val="5b"/>
    <w:rsid w:val="003F724C"/>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3F724C"/>
    <w:rPr>
      <w:rFonts w:ascii="Tahoma" w:eastAsia="Tahoma" w:hAnsi="Tahoma" w:cs="Tahoma"/>
      <w:b/>
      <w:bCs/>
      <w:sz w:val="18"/>
      <w:szCs w:val="18"/>
      <w:shd w:val="clear" w:color="auto" w:fill="FFFFFF"/>
    </w:rPr>
  </w:style>
  <w:style w:type="paragraph" w:customStyle="1" w:styleId="105">
    <w:name w:val="Заголовок №10"/>
    <w:basedOn w:val="a0"/>
    <w:link w:val="104"/>
    <w:rsid w:val="003F724C"/>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3F724C"/>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3F724C"/>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3F724C"/>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3F724C"/>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3F724C"/>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3F724C"/>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6"/>
    <w:link w:val="affffff2"/>
    <w:uiPriority w:val="99"/>
    <w:qFormat/>
    <w:rsid w:val="003F724C"/>
    <w:pPr>
      <w:numPr>
        <w:numId w:val="31"/>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3F724C"/>
    <w:rPr>
      <w:rFonts w:ascii="Arial Narrow" w:eastAsia="Calibri" w:hAnsi="Arial Narrow" w:cs="Times New Roman"/>
      <w:sz w:val="18"/>
      <w:szCs w:val="18"/>
      <w:lang w:eastAsia="ru-RU"/>
    </w:rPr>
  </w:style>
  <w:style w:type="character" w:customStyle="1" w:styleId="1a">
    <w:name w:val="Стиль1 Знак"/>
    <w:link w:val="19"/>
    <w:locked/>
    <w:rsid w:val="003F724C"/>
    <w:rPr>
      <w:rFonts w:ascii="Times New Roman" w:eastAsia="Times New Roman" w:hAnsi="Times New Roman" w:cs="Times New Roman"/>
      <w:sz w:val="28"/>
      <w:szCs w:val="20"/>
      <w:lang w:eastAsia="ru-RU"/>
    </w:rPr>
  </w:style>
  <w:style w:type="character" w:customStyle="1" w:styleId="5yl5">
    <w:name w:val="_5yl5"/>
    <w:basedOn w:val="a1"/>
    <w:rsid w:val="003F724C"/>
  </w:style>
  <w:style w:type="character" w:customStyle="1" w:styleId="poemyear">
    <w:name w:val="poemyear"/>
    <w:basedOn w:val="a1"/>
    <w:rsid w:val="003F724C"/>
  </w:style>
  <w:style w:type="character" w:customStyle="1" w:styleId="st">
    <w:name w:val="st"/>
    <w:basedOn w:val="a1"/>
    <w:rsid w:val="003F724C"/>
  </w:style>
  <w:style w:type="character" w:customStyle="1" w:styleId="line">
    <w:name w:val="line"/>
    <w:basedOn w:val="a1"/>
    <w:rsid w:val="003F724C"/>
  </w:style>
  <w:style w:type="character" w:customStyle="1" w:styleId="il">
    <w:name w:val="il"/>
    <w:basedOn w:val="a1"/>
    <w:rsid w:val="003F724C"/>
  </w:style>
  <w:style w:type="paragraph" w:styleId="2fe">
    <w:name w:val="Quote"/>
    <w:basedOn w:val="a0"/>
    <w:next w:val="a0"/>
    <w:link w:val="2ff"/>
    <w:uiPriority w:val="29"/>
    <w:qFormat/>
    <w:rsid w:val="003F724C"/>
    <w:pPr>
      <w:spacing w:after="0" w:line="240" w:lineRule="auto"/>
    </w:pPr>
    <w:rPr>
      <w:rFonts w:eastAsiaTheme="minorEastAsia"/>
      <w:i/>
      <w:iCs/>
      <w:color w:val="000000" w:themeColor="text1"/>
      <w:sz w:val="24"/>
      <w:szCs w:val="24"/>
      <w:lang w:eastAsia="ru-RU"/>
    </w:rPr>
  </w:style>
  <w:style w:type="character" w:customStyle="1" w:styleId="2ff">
    <w:name w:val="Цитата 2 Знак"/>
    <w:basedOn w:val="a1"/>
    <w:link w:val="2fe"/>
    <w:uiPriority w:val="29"/>
    <w:rsid w:val="003F724C"/>
    <w:rPr>
      <w:rFonts w:eastAsiaTheme="minorEastAsia"/>
      <w:i/>
      <w:iCs/>
      <w:color w:val="000000" w:themeColor="tex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95244">
      <w:bodyDiv w:val="1"/>
      <w:marLeft w:val="0"/>
      <w:marRight w:val="0"/>
      <w:marTop w:val="0"/>
      <w:marBottom w:val="0"/>
      <w:divBdr>
        <w:top w:val="none" w:sz="0" w:space="0" w:color="auto"/>
        <w:left w:val="none" w:sz="0" w:space="0" w:color="auto"/>
        <w:bottom w:val="none" w:sz="0" w:space="0" w:color="auto"/>
        <w:right w:val="none" w:sz="0" w:space="0" w:color="auto"/>
      </w:divBdr>
    </w:div>
    <w:div w:id="18803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hyperlink" Target="https://docviewer.yandex.ru/r.xml?sk=y91cc524f93e43818ac3ce24c2393f191&amp;url=consultantplus%3A%2F%2Foffline%2Fref%3D3E61416FD74EB71CB72C9C97D06C12BB1F28348EDE321A2852588D836083A2911222590FB6B51ED7N1P4F"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image" Target="media/image15.wmf"/><Relationship Id="rId45" Type="http://schemas.openxmlformats.org/officeDocument/2006/relationships/hyperlink" Target="https://docviewer.yandex.ru/r.xml?sk=y91cc524f93e43818ac3ce24c2393f191&amp;url=consultantplus%3A%2F%2Foffline%2Fref%3D85FFF95E49B0A9B04C29666875C424DBD9D4EDEF3F07DCF10762CE28CD820C729C263B32E6E86976F9G6G"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image" Target="media/image8.png"/><Relationship Id="rId36" Type="http://schemas.openxmlformats.org/officeDocument/2006/relationships/oleObject" Target="embeddings/oleObject10.bin"/><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hyperlink" Target="https://docviewer.yandex.ru/r.xml?sk=y91cc524f93e43818ac3ce24c2393f191&amp;url=consultantplus%3A%2F%2Foffline%2Fref%3D406E1BA34754B4CFA4D54CE8A347D8235269D94C8B332DA84824BE0FC78B5B8EC719D52D30B9DD48039503t6CC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yperlink" Target="https://docviewer.yandex.ru/r.xml?sk=y91cc524f93e43818ac3ce24c2393f191&amp;url=consultantplus%3A%2F%2Foffline%2Fref%3DF2DC2873B9CA8D08B8588E92F895F706F37987592A659A16D1139B58CE17F95458747AB9CB6E3B38OFMB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30E10-9973-406D-811C-1C72B534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464</Pages>
  <Words>139488</Words>
  <Characters>795082</Characters>
  <Application>Microsoft Office Word</Application>
  <DocSecurity>0</DocSecurity>
  <Lines>6625</Lines>
  <Paragraphs>1865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932705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Петровна</dc:creator>
  <cp:lastModifiedBy>ASUS</cp:lastModifiedBy>
  <cp:revision>32</cp:revision>
  <cp:lastPrinted>2015-07-03T05:21:00Z</cp:lastPrinted>
  <dcterms:created xsi:type="dcterms:W3CDTF">2016-02-26T13:03:00Z</dcterms:created>
  <dcterms:modified xsi:type="dcterms:W3CDTF">2016-03-28T05:40:00Z</dcterms:modified>
</cp:coreProperties>
</file>