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D0A44" w:rsidRPr="003B7382" w:rsidRDefault="00DF29E6" w:rsidP="00092C15">
      <w:pPr>
        <w:widowControl w:val="0"/>
        <w:autoSpaceDE w:val="0"/>
        <w:autoSpaceDN w:val="0"/>
        <w:adjustRightInd w:val="0"/>
        <w:spacing w:line="240" w:lineRule="auto"/>
        <w:ind w:right="-81"/>
        <w:rPr>
          <w:b/>
          <w:color w:val="231F20"/>
          <w:spacing w:val="4"/>
          <w:sz w:val="24"/>
          <w:szCs w:val="24"/>
        </w:rPr>
      </w:pPr>
      <w:r>
        <w:rPr>
          <w:b/>
          <w:noProof/>
          <w:color w:val="231F20"/>
          <w:spacing w:val="4"/>
          <w:sz w:val="24"/>
          <w:szCs w:val="24"/>
          <w:lang w:eastAsia="ru-RU"/>
        </w:rPr>
        <w:drawing>
          <wp:inline distT="0" distB="0" distL="0" distR="0">
            <wp:extent cx="5947410" cy="802386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srcRect/>
                    <a:stretch>
                      <a:fillRect/>
                    </a:stretch>
                  </pic:blipFill>
                  <pic:spPr bwMode="auto">
                    <a:xfrm>
                      <a:off x="0" y="0"/>
                      <a:ext cx="5947410" cy="8023860"/>
                    </a:xfrm>
                    <a:prstGeom prst="rect">
                      <a:avLst/>
                    </a:prstGeom>
                    <a:noFill/>
                    <a:ln w="9525">
                      <a:noFill/>
                      <a:miter lim="800000"/>
                      <a:headEnd/>
                      <a:tailEnd/>
                    </a:ln>
                  </pic:spPr>
                </pic:pic>
              </a:graphicData>
            </a:graphic>
          </wp:inline>
        </w:drawing>
      </w:r>
    </w:p>
    <w:p w:rsidR="002D0A44" w:rsidRPr="003B7382" w:rsidRDefault="002D0A44" w:rsidP="00092C15">
      <w:pPr>
        <w:spacing w:line="240" w:lineRule="auto"/>
        <w:rPr>
          <w:rFonts w:ascii="Times New Roman" w:hAnsi="Times New Roman"/>
          <w:sz w:val="24"/>
          <w:szCs w:val="24"/>
        </w:rPr>
      </w:pPr>
    </w:p>
    <w:p w:rsidR="002D0A44" w:rsidRPr="003B7382" w:rsidRDefault="002D0A44" w:rsidP="00092C15">
      <w:pPr>
        <w:spacing w:line="240" w:lineRule="auto"/>
        <w:rPr>
          <w:rFonts w:ascii="Times New Roman" w:hAnsi="Times New Roman"/>
          <w:sz w:val="24"/>
          <w:szCs w:val="24"/>
        </w:rPr>
      </w:pPr>
    </w:p>
    <w:p w:rsidR="002D0A44" w:rsidRPr="003B7382" w:rsidRDefault="002D0A44" w:rsidP="00092C15">
      <w:pPr>
        <w:spacing w:line="240" w:lineRule="auto"/>
        <w:rPr>
          <w:rFonts w:ascii="Times New Roman" w:hAnsi="Times New Roman"/>
          <w:sz w:val="24"/>
          <w:szCs w:val="24"/>
        </w:rPr>
      </w:pPr>
    </w:p>
    <w:p w:rsidR="002D0A44" w:rsidRPr="003B7382" w:rsidRDefault="002D0A44" w:rsidP="00092C15">
      <w:pPr>
        <w:spacing w:line="240" w:lineRule="auto"/>
        <w:rPr>
          <w:rFonts w:ascii="Times New Roman" w:hAnsi="Times New Roman"/>
          <w:sz w:val="24"/>
          <w:szCs w:val="24"/>
        </w:rPr>
      </w:pPr>
    </w:p>
    <w:p w:rsidR="002D0A44" w:rsidRPr="003B7382" w:rsidRDefault="002D0A44" w:rsidP="00092C15">
      <w:pPr>
        <w:tabs>
          <w:tab w:val="left" w:pos="4280"/>
          <w:tab w:val="center" w:pos="4678"/>
        </w:tabs>
        <w:spacing w:line="240" w:lineRule="auto"/>
        <w:jc w:val="center"/>
        <w:rPr>
          <w:rFonts w:ascii="Times New Roman" w:hAnsi="Times New Roman"/>
          <w:sz w:val="24"/>
          <w:szCs w:val="24"/>
        </w:rPr>
      </w:pPr>
      <w:r w:rsidRPr="003B7382">
        <w:rPr>
          <w:rFonts w:ascii="Times New Roman" w:hAnsi="Times New Roman"/>
          <w:b/>
          <w:bCs/>
          <w:sz w:val="24"/>
          <w:szCs w:val="24"/>
        </w:rPr>
        <w:lastRenderedPageBreak/>
        <w:t>Содержание</w:t>
      </w:r>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6"/>
        <w:gridCol w:w="7550"/>
        <w:gridCol w:w="1094"/>
      </w:tblGrid>
      <w:tr w:rsidR="002D0A44" w:rsidRPr="003B7382" w:rsidTr="004575F3">
        <w:tc>
          <w:tcPr>
            <w:tcW w:w="9700" w:type="dxa"/>
            <w:gridSpan w:val="3"/>
          </w:tcPr>
          <w:p w:rsidR="002D0A44" w:rsidRPr="003B7382" w:rsidRDefault="002D0A44" w:rsidP="00092C15">
            <w:pPr>
              <w:spacing w:line="240" w:lineRule="auto"/>
              <w:rPr>
                <w:rFonts w:ascii="Times New Roman" w:hAnsi="Times New Roman"/>
                <w:b/>
                <w:sz w:val="24"/>
                <w:szCs w:val="24"/>
              </w:rPr>
            </w:pPr>
            <w:r w:rsidRPr="003B7382">
              <w:rPr>
                <w:rFonts w:ascii="Times New Roman" w:hAnsi="Times New Roman"/>
                <w:b/>
                <w:sz w:val="24"/>
                <w:szCs w:val="24"/>
              </w:rPr>
              <w:t>1.</w:t>
            </w:r>
            <w:r w:rsidRPr="003B7382">
              <w:rPr>
                <w:rFonts w:ascii="Times New Roman" w:hAnsi="Times New Roman"/>
                <w:b/>
                <w:sz w:val="24"/>
                <w:szCs w:val="24"/>
              </w:rPr>
              <w:tab/>
              <w:t>Целевой раздел:</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1.1</w:t>
            </w:r>
          </w:p>
        </w:tc>
        <w:tc>
          <w:tcPr>
            <w:tcW w:w="7614"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Пояснительная записка</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5</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1.1.1.</w:t>
            </w:r>
          </w:p>
        </w:tc>
        <w:tc>
          <w:tcPr>
            <w:tcW w:w="7614" w:type="dxa"/>
          </w:tcPr>
          <w:p w:rsidR="002D0A44" w:rsidRPr="003B7382" w:rsidRDefault="005A6CD6" w:rsidP="00092C15">
            <w:pPr>
              <w:pStyle w:val="22"/>
              <w:rPr>
                <w:sz w:val="24"/>
                <w:szCs w:val="24"/>
              </w:rPr>
            </w:pPr>
            <w:hyperlink w:anchor="_Toc414553127" w:history="1">
              <w:r w:rsidR="002D0A44" w:rsidRPr="003B7382">
                <w:rPr>
                  <w:rStyle w:val="af5"/>
                  <w:b/>
                  <w:color w:val="auto"/>
                  <w:sz w:val="24"/>
                  <w:szCs w:val="24"/>
                </w:rPr>
                <w:t>Цели и задачи реализации основной образовательной программы основного общего образования</w:t>
              </w:r>
            </w:hyperlink>
          </w:p>
          <w:p w:rsidR="002D0A44" w:rsidRPr="003B7382" w:rsidRDefault="002D0A44" w:rsidP="00092C15">
            <w:pPr>
              <w:pStyle w:val="22"/>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1.1.2.</w:t>
            </w:r>
          </w:p>
        </w:tc>
        <w:tc>
          <w:tcPr>
            <w:tcW w:w="7614" w:type="dxa"/>
          </w:tcPr>
          <w:p w:rsidR="002D0A44" w:rsidRPr="003B7382" w:rsidRDefault="005A6CD6" w:rsidP="00092C15">
            <w:pPr>
              <w:pStyle w:val="22"/>
              <w:rPr>
                <w:sz w:val="24"/>
                <w:szCs w:val="24"/>
              </w:rPr>
            </w:pPr>
            <w:hyperlink w:anchor="_Toc414553128" w:history="1">
              <w:r w:rsidR="002D0A44" w:rsidRPr="003B7382">
                <w:rPr>
                  <w:rStyle w:val="af5"/>
                  <w:b/>
                  <w:color w:val="auto"/>
                  <w:sz w:val="24"/>
                  <w:szCs w:val="24"/>
                </w:rPr>
                <w:t>Принципы и подходы к формированию образовательной программы основного общего образования</w:t>
              </w:r>
            </w:hyperlink>
          </w:p>
          <w:p w:rsidR="002D0A44" w:rsidRPr="003B7382" w:rsidRDefault="002D0A44" w:rsidP="00092C15">
            <w:pPr>
              <w:pStyle w:val="22"/>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1.2</w:t>
            </w:r>
          </w:p>
        </w:tc>
        <w:tc>
          <w:tcPr>
            <w:tcW w:w="7614"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 xml:space="preserve"> Планируемые результаты освоения учащимися основной образовательной программы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7</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1.2.1.</w:t>
            </w:r>
          </w:p>
        </w:tc>
        <w:tc>
          <w:tcPr>
            <w:tcW w:w="7614" w:type="dxa"/>
          </w:tcPr>
          <w:p w:rsidR="002D0A44" w:rsidRPr="003B7382" w:rsidRDefault="002D0A44" w:rsidP="00092C15">
            <w:pPr>
              <w:spacing w:line="240" w:lineRule="auto"/>
              <w:jc w:val="both"/>
              <w:rPr>
                <w:rFonts w:ascii="Times New Roman" w:hAnsi="Times New Roman"/>
                <w:sz w:val="24"/>
                <w:szCs w:val="24"/>
                <w:u w:val="single"/>
              </w:rPr>
            </w:pPr>
            <w:r w:rsidRPr="003B7382">
              <w:rPr>
                <w:rFonts w:ascii="Times New Roman" w:hAnsi="Times New Roman"/>
                <w:sz w:val="24"/>
                <w:szCs w:val="24"/>
                <w:u w:val="single"/>
              </w:rPr>
              <w:t>Общие положения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1.2.2.</w:t>
            </w:r>
          </w:p>
        </w:tc>
        <w:tc>
          <w:tcPr>
            <w:tcW w:w="7614" w:type="dxa"/>
          </w:tcPr>
          <w:p w:rsidR="002D0A44" w:rsidRPr="003B7382" w:rsidRDefault="002D0A44" w:rsidP="00092C15">
            <w:pPr>
              <w:spacing w:line="240" w:lineRule="auto"/>
              <w:jc w:val="both"/>
              <w:rPr>
                <w:rFonts w:ascii="Times New Roman" w:hAnsi="Times New Roman"/>
                <w:sz w:val="24"/>
                <w:szCs w:val="24"/>
                <w:u w:val="single"/>
              </w:rPr>
            </w:pPr>
            <w:r w:rsidRPr="003B7382">
              <w:rPr>
                <w:rFonts w:ascii="Times New Roman" w:hAnsi="Times New Roman"/>
                <w:sz w:val="24"/>
                <w:szCs w:val="24"/>
                <w:u w:val="single"/>
              </w:rPr>
              <w:t>Структура планируемых результатов</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Style w:val="20"/>
                <w:rFonts w:eastAsia="Calibri"/>
                <w:b w:val="0"/>
                <w:sz w:val="24"/>
                <w:szCs w:val="24"/>
                <w:lang w:eastAsia="en-US"/>
              </w:rPr>
              <w:t>1.2.3.</w:t>
            </w:r>
          </w:p>
        </w:tc>
        <w:tc>
          <w:tcPr>
            <w:tcW w:w="7614" w:type="dxa"/>
          </w:tcPr>
          <w:p w:rsidR="002D0A44" w:rsidRPr="003B7382" w:rsidRDefault="002D0A44" w:rsidP="00092C15">
            <w:pPr>
              <w:spacing w:line="240" w:lineRule="auto"/>
              <w:jc w:val="both"/>
              <w:rPr>
                <w:rFonts w:ascii="Times New Roman" w:hAnsi="Times New Roman"/>
                <w:sz w:val="24"/>
                <w:szCs w:val="24"/>
                <w:u w:val="single"/>
              </w:rPr>
            </w:pPr>
            <w:r w:rsidRPr="003B7382">
              <w:rPr>
                <w:rStyle w:val="20"/>
                <w:rFonts w:eastAsia="Calibri"/>
                <w:b w:val="0"/>
                <w:sz w:val="24"/>
                <w:szCs w:val="24"/>
                <w:u w:val="single"/>
                <w:lang w:eastAsia="en-US"/>
              </w:rPr>
              <w:t>Личностные результаты освоения ООП</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Style w:val="20"/>
                <w:rFonts w:eastAsia="Calibri"/>
                <w:b w:val="0"/>
                <w:sz w:val="24"/>
                <w:szCs w:val="24"/>
                <w:lang w:eastAsia="en-US"/>
              </w:rPr>
              <w:t>1.2.4.</w:t>
            </w:r>
          </w:p>
        </w:tc>
        <w:tc>
          <w:tcPr>
            <w:tcW w:w="7614" w:type="dxa"/>
          </w:tcPr>
          <w:p w:rsidR="002D0A44" w:rsidRPr="003B7382" w:rsidRDefault="002D0A44" w:rsidP="00092C15">
            <w:pPr>
              <w:spacing w:line="240" w:lineRule="auto"/>
              <w:jc w:val="both"/>
              <w:rPr>
                <w:rStyle w:val="20"/>
                <w:rFonts w:eastAsia="Calibri"/>
                <w:b w:val="0"/>
                <w:sz w:val="24"/>
                <w:szCs w:val="24"/>
                <w:u w:val="single"/>
                <w:lang w:eastAsia="en-US"/>
              </w:rPr>
            </w:pPr>
            <w:r w:rsidRPr="003B7382">
              <w:rPr>
                <w:rStyle w:val="20"/>
                <w:rFonts w:eastAsia="Calibri"/>
                <w:b w:val="0"/>
                <w:sz w:val="24"/>
                <w:szCs w:val="24"/>
                <w:u w:val="single"/>
                <w:lang w:eastAsia="en-US"/>
              </w:rPr>
              <w:t>Метапредметные результаты освоения ООП</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w:t>
            </w:r>
          </w:p>
        </w:tc>
        <w:tc>
          <w:tcPr>
            <w:tcW w:w="7614" w:type="dxa"/>
          </w:tcPr>
          <w:p w:rsidR="002D0A44" w:rsidRPr="003B7382" w:rsidRDefault="002D0A44" w:rsidP="00092C15">
            <w:pPr>
              <w:spacing w:line="240" w:lineRule="auto"/>
              <w:jc w:val="both"/>
              <w:rPr>
                <w:rStyle w:val="20"/>
                <w:rFonts w:eastAsia="Calibri"/>
                <w:sz w:val="24"/>
                <w:szCs w:val="24"/>
                <w:u w:val="single"/>
                <w:lang w:eastAsia="en-US"/>
              </w:rPr>
            </w:pPr>
            <w:r w:rsidRPr="003B7382">
              <w:rPr>
                <w:rFonts w:ascii="Times New Roman" w:hAnsi="Times New Roman"/>
                <w:noProof/>
                <w:sz w:val="24"/>
                <w:szCs w:val="24"/>
                <w:u w:val="single"/>
              </w:rPr>
              <w:t>Предметные результаты</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1.2.5.1</w:t>
            </w:r>
          </w:p>
        </w:tc>
        <w:tc>
          <w:tcPr>
            <w:tcW w:w="7614" w:type="dxa"/>
          </w:tcPr>
          <w:p w:rsidR="002D0A44" w:rsidRPr="003B7382" w:rsidRDefault="002D0A44" w:rsidP="00092C15">
            <w:pPr>
              <w:spacing w:line="240" w:lineRule="auto"/>
              <w:jc w:val="both"/>
              <w:rPr>
                <w:rFonts w:ascii="Times New Roman" w:hAnsi="Times New Roman"/>
                <w:noProof/>
                <w:sz w:val="24"/>
                <w:szCs w:val="24"/>
              </w:rPr>
            </w:pPr>
            <w:r w:rsidRPr="003B7382">
              <w:rPr>
                <w:rFonts w:ascii="Times New Roman" w:hAnsi="Times New Roman"/>
                <w:noProof/>
                <w:sz w:val="24"/>
                <w:szCs w:val="24"/>
              </w:rPr>
              <w:t>Русский язык</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1.2.5.2.</w:t>
            </w:r>
          </w:p>
        </w:tc>
        <w:tc>
          <w:tcPr>
            <w:tcW w:w="7614" w:type="dxa"/>
          </w:tcPr>
          <w:p w:rsidR="002D0A44" w:rsidRPr="003B7382" w:rsidRDefault="002D0A44" w:rsidP="00092C15">
            <w:pPr>
              <w:spacing w:line="240" w:lineRule="auto"/>
              <w:jc w:val="both"/>
              <w:rPr>
                <w:rFonts w:ascii="Times New Roman" w:hAnsi="Times New Roman"/>
                <w:noProof/>
                <w:sz w:val="24"/>
                <w:szCs w:val="24"/>
              </w:rPr>
            </w:pPr>
            <w:r w:rsidRPr="003B7382">
              <w:rPr>
                <w:rFonts w:ascii="Times New Roman" w:hAnsi="Times New Roman"/>
                <w:noProof/>
                <w:sz w:val="24"/>
                <w:szCs w:val="24"/>
              </w:rPr>
              <w:t>Литература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1.2.5.3.</w:t>
            </w:r>
          </w:p>
        </w:tc>
        <w:tc>
          <w:tcPr>
            <w:tcW w:w="7614" w:type="dxa"/>
          </w:tcPr>
          <w:p w:rsidR="002D0A44" w:rsidRPr="003B7382" w:rsidRDefault="002D0A44" w:rsidP="00092C15">
            <w:pPr>
              <w:pStyle w:val="22"/>
              <w:rPr>
                <w:sz w:val="24"/>
                <w:szCs w:val="24"/>
              </w:rPr>
            </w:pPr>
            <w:r w:rsidRPr="003B7382">
              <w:rPr>
                <w:sz w:val="24"/>
                <w:szCs w:val="24"/>
              </w:rPr>
              <w:t>Иностранный язык (английский язык)</w:t>
            </w:r>
          </w:p>
          <w:p w:rsidR="002D0A44" w:rsidRPr="003B7382" w:rsidRDefault="002D0A44" w:rsidP="00092C15">
            <w:pPr>
              <w:pStyle w:val="41"/>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1.2.5.4.</w:t>
            </w:r>
          </w:p>
        </w:tc>
        <w:tc>
          <w:tcPr>
            <w:tcW w:w="7614" w:type="dxa"/>
          </w:tcPr>
          <w:p w:rsidR="002D0A44" w:rsidRPr="003B7382" w:rsidRDefault="002D0A44" w:rsidP="00092C15">
            <w:pPr>
              <w:pStyle w:val="22"/>
              <w:rPr>
                <w:sz w:val="24"/>
                <w:szCs w:val="24"/>
              </w:rPr>
            </w:pPr>
            <w:r w:rsidRPr="003B7382">
              <w:rPr>
                <w:sz w:val="24"/>
                <w:szCs w:val="24"/>
              </w:rPr>
              <w:t>Второй иностранный язык (немецкий язык)</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1.2.5.5.</w:t>
            </w:r>
          </w:p>
        </w:tc>
        <w:tc>
          <w:tcPr>
            <w:tcW w:w="7614" w:type="dxa"/>
          </w:tcPr>
          <w:p w:rsidR="002D0A44" w:rsidRPr="003B7382" w:rsidRDefault="002D0A44" w:rsidP="00092C15">
            <w:pPr>
              <w:pStyle w:val="41"/>
              <w:ind w:left="0"/>
              <w:rPr>
                <w:sz w:val="24"/>
                <w:szCs w:val="24"/>
                <w:lang w:eastAsia="ru-RU"/>
              </w:rPr>
            </w:pPr>
            <w:r w:rsidRPr="003B7382">
              <w:rPr>
                <w:sz w:val="24"/>
                <w:szCs w:val="24"/>
              </w:rPr>
              <w:t>История России. Всеобщая история.</w:t>
            </w:r>
            <w:r w:rsidRPr="003B7382">
              <w:rPr>
                <w:sz w:val="24"/>
                <w:szCs w:val="24"/>
                <w:lang w:eastAsia="ru-RU"/>
              </w:rPr>
              <w:t xml:space="preserve"> </w:t>
            </w:r>
          </w:p>
          <w:p w:rsidR="002D0A44" w:rsidRPr="003B7382" w:rsidRDefault="002D0A44" w:rsidP="00092C15">
            <w:pPr>
              <w:pStyle w:val="22"/>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1.2.5.6.</w:t>
            </w:r>
          </w:p>
        </w:tc>
        <w:tc>
          <w:tcPr>
            <w:tcW w:w="7614" w:type="dxa"/>
          </w:tcPr>
          <w:p w:rsidR="002D0A44" w:rsidRPr="003B7382" w:rsidRDefault="002D0A44" w:rsidP="00092C15">
            <w:pPr>
              <w:pStyle w:val="41"/>
              <w:ind w:left="0"/>
              <w:rPr>
                <w:sz w:val="24"/>
                <w:szCs w:val="24"/>
              </w:rPr>
            </w:pPr>
            <w:r w:rsidRPr="003B7382">
              <w:rPr>
                <w:sz w:val="24"/>
                <w:szCs w:val="24"/>
              </w:rPr>
              <w:t>Обществознание</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1.2.5.7.</w:t>
            </w:r>
          </w:p>
        </w:tc>
        <w:tc>
          <w:tcPr>
            <w:tcW w:w="7614" w:type="dxa"/>
          </w:tcPr>
          <w:p w:rsidR="002D0A44" w:rsidRPr="003B7382" w:rsidRDefault="002D0A44" w:rsidP="00092C15">
            <w:pPr>
              <w:pStyle w:val="41"/>
              <w:ind w:left="0"/>
              <w:rPr>
                <w:sz w:val="24"/>
                <w:szCs w:val="24"/>
              </w:rPr>
            </w:pPr>
            <w:r w:rsidRPr="003B7382">
              <w:rPr>
                <w:sz w:val="24"/>
                <w:szCs w:val="24"/>
              </w:rPr>
              <w:t>География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1.2.5.8.</w:t>
            </w:r>
          </w:p>
        </w:tc>
        <w:tc>
          <w:tcPr>
            <w:tcW w:w="7614" w:type="dxa"/>
          </w:tcPr>
          <w:p w:rsidR="002D0A44" w:rsidRPr="003B7382" w:rsidRDefault="002D0A44" w:rsidP="00092C15">
            <w:pPr>
              <w:pStyle w:val="41"/>
              <w:ind w:left="0"/>
              <w:rPr>
                <w:sz w:val="24"/>
                <w:szCs w:val="24"/>
              </w:rPr>
            </w:pPr>
            <w:r w:rsidRPr="003B7382">
              <w:rPr>
                <w:sz w:val="24"/>
                <w:szCs w:val="24"/>
              </w:rPr>
              <w:t>Математика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1.2.5.9.</w:t>
            </w:r>
          </w:p>
        </w:tc>
        <w:tc>
          <w:tcPr>
            <w:tcW w:w="7614" w:type="dxa"/>
          </w:tcPr>
          <w:p w:rsidR="002D0A44" w:rsidRPr="003B7382" w:rsidRDefault="002D0A44" w:rsidP="00092C15">
            <w:pPr>
              <w:pStyle w:val="41"/>
              <w:ind w:left="0"/>
              <w:rPr>
                <w:sz w:val="24"/>
                <w:szCs w:val="24"/>
              </w:rPr>
            </w:pPr>
            <w:r w:rsidRPr="003B7382">
              <w:rPr>
                <w:sz w:val="24"/>
                <w:szCs w:val="24"/>
              </w:rPr>
              <w:t>Информатика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1.2.5.10.</w:t>
            </w:r>
          </w:p>
        </w:tc>
        <w:tc>
          <w:tcPr>
            <w:tcW w:w="7614" w:type="dxa"/>
          </w:tcPr>
          <w:p w:rsidR="002D0A44" w:rsidRPr="003B7382" w:rsidRDefault="002D0A44" w:rsidP="00092C15">
            <w:pPr>
              <w:pStyle w:val="33"/>
              <w:ind w:left="0"/>
              <w:rPr>
                <w:sz w:val="24"/>
                <w:szCs w:val="24"/>
              </w:rPr>
            </w:pPr>
            <w:r w:rsidRPr="003B7382">
              <w:rPr>
                <w:sz w:val="24"/>
                <w:szCs w:val="24"/>
              </w:rPr>
              <w:t>Физика</w:t>
            </w:r>
          </w:p>
          <w:p w:rsidR="002D0A44" w:rsidRPr="003B7382" w:rsidRDefault="002D0A44" w:rsidP="00092C15">
            <w:pPr>
              <w:pStyle w:val="41"/>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1.2.5.11.</w:t>
            </w:r>
          </w:p>
        </w:tc>
        <w:tc>
          <w:tcPr>
            <w:tcW w:w="7614" w:type="dxa"/>
          </w:tcPr>
          <w:p w:rsidR="002D0A44" w:rsidRPr="003B7382" w:rsidRDefault="002D0A44" w:rsidP="00092C15">
            <w:pPr>
              <w:pStyle w:val="33"/>
              <w:ind w:left="0"/>
              <w:rPr>
                <w:sz w:val="24"/>
                <w:szCs w:val="24"/>
              </w:rPr>
            </w:pPr>
            <w:r w:rsidRPr="003B7382">
              <w:rPr>
                <w:sz w:val="24"/>
                <w:szCs w:val="24"/>
              </w:rPr>
              <w:t>Биология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w:t>
            </w:r>
            <w:r w:rsidRPr="003B7382">
              <w:rPr>
                <w:rFonts w:ascii="Times New Roman" w:hAnsi="Times New Roman"/>
                <w:sz w:val="24"/>
                <w:szCs w:val="24"/>
              </w:rPr>
              <w:t>5</w:t>
            </w:r>
            <w:r w:rsidRPr="003B7382">
              <w:rPr>
                <w:rStyle w:val="af5"/>
                <w:rFonts w:ascii="Times New Roman" w:hAnsi="Times New Roman"/>
                <w:noProof/>
                <w:color w:val="auto"/>
                <w:sz w:val="24"/>
                <w:szCs w:val="24"/>
                <w:u w:val="none"/>
                <w:lang w:eastAsia="ru-RU"/>
              </w:rPr>
              <w:t>.12.</w:t>
            </w:r>
          </w:p>
        </w:tc>
        <w:tc>
          <w:tcPr>
            <w:tcW w:w="7614" w:type="dxa"/>
          </w:tcPr>
          <w:p w:rsidR="002D0A44" w:rsidRPr="003B7382" w:rsidRDefault="002D0A44" w:rsidP="00092C15">
            <w:pPr>
              <w:pStyle w:val="33"/>
              <w:ind w:left="0"/>
              <w:rPr>
                <w:sz w:val="24"/>
                <w:szCs w:val="24"/>
              </w:rPr>
            </w:pPr>
            <w:r w:rsidRPr="003B7382">
              <w:rPr>
                <w:rStyle w:val="af5"/>
                <w:color w:val="auto"/>
                <w:sz w:val="24"/>
                <w:szCs w:val="24"/>
                <w:u w:val="none"/>
              </w:rPr>
              <w:t>Химия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noProof/>
                <w:sz w:val="24"/>
                <w:szCs w:val="24"/>
              </w:rPr>
              <w:t>1.2.5.13.</w:t>
            </w:r>
          </w:p>
        </w:tc>
        <w:tc>
          <w:tcPr>
            <w:tcW w:w="7614" w:type="dxa"/>
          </w:tcPr>
          <w:p w:rsidR="002D0A44" w:rsidRPr="003B7382" w:rsidRDefault="002D0A44" w:rsidP="00092C15">
            <w:pPr>
              <w:pStyle w:val="33"/>
              <w:ind w:left="0"/>
              <w:rPr>
                <w:sz w:val="24"/>
                <w:szCs w:val="24"/>
              </w:rPr>
            </w:pPr>
            <w:r w:rsidRPr="003B7382">
              <w:rPr>
                <w:sz w:val="24"/>
                <w:szCs w:val="24"/>
              </w:rPr>
              <w:t>Изобразительное искусство</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1.2.5.14.</w:t>
            </w:r>
          </w:p>
        </w:tc>
        <w:tc>
          <w:tcPr>
            <w:tcW w:w="7614" w:type="dxa"/>
          </w:tcPr>
          <w:p w:rsidR="002D0A44" w:rsidRPr="003B7382" w:rsidRDefault="002D0A44" w:rsidP="00092C15">
            <w:pPr>
              <w:pStyle w:val="33"/>
              <w:ind w:left="0"/>
              <w:rPr>
                <w:sz w:val="24"/>
                <w:szCs w:val="24"/>
              </w:rPr>
            </w:pPr>
            <w:r w:rsidRPr="003B7382">
              <w:rPr>
                <w:sz w:val="24"/>
                <w:szCs w:val="24"/>
              </w:rPr>
              <w:t>Музыка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1.2.5.15.</w:t>
            </w:r>
          </w:p>
        </w:tc>
        <w:tc>
          <w:tcPr>
            <w:tcW w:w="7614" w:type="dxa"/>
          </w:tcPr>
          <w:p w:rsidR="002D0A44" w:rsidRPr="003B7382" w:rsidRDefault="002D0A44" w:rsidP="00092C15">
            <w:pPr>
              <w:pStyle w:val="33"/>
              <w:ind w:left="0"/>
              <w:rPr>
                <w:sz w:val="24"/>
                <w:szCs w:val="24"/>
              </w:rPr>
            </w:pPr>
            <w:r w:rsidRPr="003B7382">
              <w:rPr>
                <w:sz w:val="24"/>
                <w:szCs w:val="24"/>
              </w:rPr>
              <w:t>Технология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1.2.5.16.</w:t>
            </w:r>
          </w:p>
        </w:tc>
        <w:tc>
          <w:tcPr>
            <w:tcW w:w="7614" w:type="dxa"/>
          </w:tcPr>
          <w:p w:rsidR="002D0A44" w:rsidRPr="003B7382" w:rsidRDefault="002D0A44" w:rsidP="00092C15">
            <w:pPr>
              <w:pStyle w:val="33"/>
              <w:ind w:left="0"/>
              <w:rPr>
                <w:sz w:val="24"/>
                <w:szCs w:val="24"/>
              </w:rPr>
            </w:pPr>
            <w:r w:rsidRPr="003B7382">
              <w:rPr>
                <w:sz w:val="24"/>
                <w:szCs w:val="24"/>
              </w:rPr>
              <w:t>Физическая культура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lastRenderedPageBreak/>
              <w:t>1.2.5.17.</w:t>
            </w:r>
          </w:p>
        </w:tc>
        <w:tc>
          <w:tcPr>
            <w:tcW w:w="7614" w:type="dxa"/>
          </w:tcPr>
          <w:p w:rsidR="002D0A44" w:rsidRPr="003B7382" w:rsidRDefault="002D0A44" w:rsidP="00092C15">
            <w:pPr>
              <w:pStyle w:val="41"/>
              <w:ind w:left="0"/>
              <w:rPr>
                <w:sz w:val="24"/>
                <w:szCs w:val="24"/>
              </w:rPr>
            </w:pPr>
            <w:r w:rsidRPr="003B7382">
              <w:rPr>
                <w:sz w:val="24"/>
                <w:szCs w:val="24"/>
              </w:rPr>
              <w:t>Основы безопасности жизнедеятельности</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AB34A1" w:rsidRPr="003B7382" w:rsidTr="00E468B4">
        <w:tc>
          <w:tcPr>
            <w:tcW w:w="986" w:type="dxa"/>
          </w:tcPr>
          <w:p w:rsidR="00AB34A1" w:rsidRPr="003B7382" w:rsidRDefault="00AB34A1" w:rsidP="00092C15">
            <w:pPr>
              <w:spacing w:line="240" w:lineRule="auto"/>
              <w:jc w:val="both"/>
              <w:rPr>
                <w:rFonts w:ascii="Times New Roman" w:hAnsi="Times New Roman"/>
                <w:sz w:val="24"/>
                <w:szCs w:val="24"/>
              </w:rPr>
            </w:pPr>
            <w:r>
              <w:rPr>
                <w:rFonts w:ascii="Times New Roman" w:hAnsi="Times New Roman"/>
                <w:sz w:val="24"/>
                <w:szCs w:val="24"/>
              </w:rPr>
              <w:t>1.2.5.18</w:t>
            </w:r>
          </w:p>
        </w:tc>
        <w:tc>
          <w:tcPr>
            <w:tcW w:w="7614" w:type="dxa"/>
          </w:tcPr>
          <w:p w:rsidR="009A5E78" w:rsidRPr="009A5E78" w:rsidRDefault="009A5E78" w:rsidP="009A5E7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9A5E78">
              <w:rPr>
                <w:rFonts w:ascii="Times New Roman" w:eastAsia="Times New Roman" w:hAnsi="Times New Roman"/>
                <w:sz w:val="24"/>
                <w:szCs w:val="24"/>
                <w:lang w:eastAsia="ru-RU"/>
              </w:rPr>
              <w:t>Основы духовно-нравственной культуры народов России.</w:t>
            </w:r>
          </w:p>
          <w:p w:rsidR="00AB34A1" w:rsidRPr="003B7382" w:rsidRDefault="00AB34A1" w:rsidP="00092C15">
            <w:pPr>
              <w:pStyle w:val="41"/>
              <w:ind w:left="0"/>
              <w:rPr>
                <w:sz w:val="24"/>
                <w:szCs w:val="24"/>
              </w:rPr>
            </w:pPr>
          </w:p>
        </w:tc>
        <w:tc>
          <w:tcPr>
            <w:tcW w:w="1100" w:type="dxa"/>
          </w:tcPr>
          <w:p w:rsidR="00AB34A1" w:rsidRPr="003B7382" w:rsidRDefault="00AB34A1" w:rsidP="00092C15">
            <w:pPr>
              <w:spacing w:line="240" w:lineRule="auto"/>
              <w:jc w:val="center"/>
              <w:rPr>
                <w:rFonts w:ascii="Times New Roman" w:hAnsi="Times New Roman"/>
                <w:sz w:val="24"/>
                <w:szCs w:val="24"/>
              </w:rPr>
            </w:pPr>
          </w:p>
        </w:tc>
      </w:tr>
      <w:tr w:rsidR="002D0A44" w:rsidRPr="003B7382" w:rsidTr="00E468B4">
        <w:trPr>
          <w:trHeight w:val="1268"/>
        </w:trPr>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1.3.</w:t>
            </w:r>
          </w:p>
        </w:tc>
        <w:tc>
          <w:tcPr>
            <w:tcW w:w="7614"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pacing w:val="-1"/>
                <w:sz w:val="24"/>
                <w:szCs w:val="24"/>
              </w:rPr>
              <w:t xml:space="preserve">Система оценки достижения планируемых результатов освоения основной </w:t>
            </w:r>
            <w:r w:rsidRPr="003B7382">
              <w:rPr>
                <w:rFonts w:ascii="Times New Roman" w:hAnsi="Times New Roman"/>
                <w:b/>
                <w:sz w:val="24"/>
                <w:szCs w:val="24"/>
              </w:rPr>
              <w:t>образовательной программы основного общего образования.</w:t>
            </w:r>
          </w:p>
        </w:tc>
        <w:tc>
          <w:tcPr>
            <w:tcW w:w="1100" w:type="dxa"/>
          </w:tcPr>
          <w:p w:rsidR="002D0A44" w:rsidRPr="003B7382" w:rsidRDefault="002D0A44" w:rsidP="00092C15">
            <w:pPr>
              <w:spacing w:line="240" w:lineRule="auto"/>
              <w:rPr>
                <w:rFonts w:ascii="Times New Roman" w:hAnsi="Times New Roman"/>
                <w:sz w:val="24"/>
                <w:szCs w:val="24"/>
              </w:rPr>
            </w:pPr>
            <w:r w:rsidRPr="003B7382">
              <w:rPr>
                <w:rFonts w:ascii="Times New Roman" w:hAnsi="Times New Roman"/>
                <w:sz w:val="24"/>
                <w:szCs w:val="24"/>
              </w:rPr>
              <w:t>51</w:t>
            </w:r>
          </w:p>
        </w:tc>
      </w:tr>
      <w:tr w:rsidR="002D0A44" w:rsidRPr="003B7382" w:rsidTr="004575F3">
        <w:tc>
          <w:tcPr>
            <w:tcW w:w="9700" w:type="dxa"/>
            <w:gridSpan w:val="3"/>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2. Содержательный раздел:</w:t>
            </w:r>
          </w:p>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55"/>
        </w:trPr>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2.1.</w:t>
            </w:r>
          </w:p>
        </w:tc>
        <w:tc>
          <w:tcPr>
            <w:tcW w:w="7614" w:type="dxa"/>
          </w:tcPr>
          <w:p w:rsidR="002D0A44" w:rsidRPr="003B7382" w:rsidRDefault="002D0A44" w:rsidP="00092C15">
            <w:pPr>
              <w:pStyle w:val="afc"/>
              <w:tabs>
                <w:tab w:val="left" w:pos="5415"/>
              </w:tabs>
              <w:spacing w:after="0" w:line="240" w:lineRule="auto"/>
              <w:ind w:left="0"/>
              <w:rPr>
                <w:rFonts w:ascii="Times New Roman" w:hAnsi="Times New Roman"/>
                <w:b/>
                <w:bCs/>
                <w:sz w:val="24"/>
                <w:szCs w:val="24"/>
              </w:rPr>
            </w:pPr>
            <w:r w:rsidRPr="003B7382">
              <w:rPr>
                <w:rFonts w:ascii="Times New Roman" w:hAnsi="Times New Roman"/>
                <w:b/>
                <w:bCs/>
                <w:sz w:val="24"/>
                <w:szCs w:val="24"/>
              </w:rPr>
              <w:t>Программа развития универсальных учебных действий, включающая формирование компетенций учащихся в области использования информационно-коммуникационных технологий, учебно-исследовательской и проектной деятельности</w:t>
            </w:r>
            <w:r w:rsidRPr="003B7382">
              <w:rPr>
                <w:rFonts w:ascii="Times New Roman" w:hAnsi="Times New Roman"/>
                <w:b/>
                <w:bCs/>
                <w:sz w:val="24"/>
                <w:szCs w:val="24"/>
              </w:rPr>
              <w:tab/>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55</w:t>
            </w:r>
          </w:p>
        </w:tc>
      </w:tr>
      <w:tr w:rsidR="002D0A44" w:rsidRPr="003B7382" w:rsidTr="00E468B4">
        <w:trPr>
          <w:trHeight w:val="455"/>
        </w:trPr>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2.2.</w:t>
            </w:r>
          </w:p>
        </w:tc>
        <w:tc>
          <w:tcPr>
            <w:tcW w:w="7614"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pacing w:val="-1"/>
                <w:sz w:val="24"/>
                <w:szCs w:val="24"/>
              </w:rPr>
              <w:t>Программы отдельных учебных предметов, курсов.</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64</w:t>
            </w: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Основное содержание учебных предметов на уровне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Русский язык</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2.2.1.2.</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Литература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2.2.1.3.</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Иностранный язык (английский язык)</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2.2.1.4.</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Второй иностранный язык (немецкий  язык)</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 xml:space="preserve">2.2.1.5. </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История России. Всеобщая история.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 xml:space="preserve">2.2.1.6. </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Обществознание</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2.2.1.7.</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География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2.2.1.8.</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Математика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2.2.1.9.</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Информатика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2.2.1.10</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Физика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2.2.1.11</w:t>
            </w:r>
          </w:p>
        </w:tc>
        <w:tc>
          <w:tcPr>
            <w:tcW w:w="7614"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Биология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2.2.1.12</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Химия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2.2.1.13</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Изобразительное искусство</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2.2.1.14</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Музыка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2.2.1.15</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Технология</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2.2.1.16</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Физическая культура</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2.2.1.17</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Основы безопасности жизнедеятельности</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B873D0" w:rsidRPr="003B7382" w:rsidTr="00E468B4">
        <w:trPr>
          <w:trHeight w:val="400"/>
        </w:trPr>
        <w:tc>
          <w:tcPr>
            <w:tcW w:w="986" w:type="dxa"/>
          </w:tcPr>
          <w:p w:rsidR="00B873D0" w:rsidRPr="003B7382" w:rsidRDefault="00B873D0" w:rsidP="00092C15">
            <w:pPr>
              <w:spacing w:line="240" w:lineRule="auto"/>
              <w:jc w:val="both"/>
              <w:rPr>
                <w:rFonts w:ascii="Times New Roman" w:hAnsi="Times New Roman"/>
                <w:spacing w:val="-1"/>
                <w:sz w:val="24"/>
                <w:szCs w:val="24"/>
              </w:rPr>
            </w:pPr>
            <w:r>
              <w:rPr>
                <w:rFonts w:ascii="Times New Roman" w:hAnsi="Times New Roman"/>
                <w:spacing w:val="-1"/>
                <w:sz w:val="24"/>
                <w:szCs w:val="24"/>
              </w:rPr>
              <w:t>2.2.1.18</w:t>
            </w:r>
          </w:p>
        </w:tc>
        <w:tc>
          <w:tcPr>
            <w:tcW w:w="7614" w:type="dxa"/>
          </w:tcPr>
          <w:p w:rsidR="009A5E78" w:rsidRPr="009A5E78" w:rsidRDefault="00695973" w:rsidP="009A5E7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hAnsi="Times New Roman"/>
                <w:spacing w:val="-1"/>
                <w:sz w:val="24"/>
                <w:szCs w:val="24"/>
              </w:rPr>
              <w:t xml:space="preserve"> </w:t>
            </w:r>
            <w:r w:rsidR="009A5E78" w:rsidRPr="009A5E78">
              <w:rPr>
                <w:rFonts w:ascii="Times New Roman" w:eastAsia="Times New Roman" w:hAnsi="Times New Roman"/>
                <w:sz w:val="24"/>
                <w:szCs w:val="24"/>
                <w:lang w:eastAsia="ru-RU"/>
              </w:rPr>
              <w:t>Основы духовно-нравственной культуры народов России.</w:t>
            </w:r>
          </w:p>
          <w:p w:rsidR="00B873D0" w:rsidRPr="003B7382" w:rsidRDefault="00B873D0" w:rsidP="00092C15">
            <w:pPr>
              <w:spacing w:line="240" w:lineRule="auto"/>
              <w:rPr>
                <w:rFonts w:ascii="Times New Roman" w:hAnsi="Times New Roman"/>
                <w:spacing w:val="-1"/>
                <w:sz w:val="24"/>
                <w:szCs w:val="24"/>
              </w:rPr>
            </w:pPr>
          </w:p>
        </w:tc>
        <w:tc>
          <w:tcPr>
            <w:tcW w:w="1100" w:type="dxa"/>
          </w:tcPr>
          <w:p w:rsidR="00B873D0" w:rsidRPr="003B7382" w:rsidRDefault="00B873D0" w:rsidP="00092C15">
            <w:pPr>
              <w:spacing w:line="240" w:lineRule="auto"/>
              <w:jc w:val="center"/>
              <w:rPr>
                <w:rFonts w:ascii="Times New Roman" w:hAnsi="Times New Roman"/>
                <w:sz w:val="24"/>
                <w:szCs w:val="24"/>
              </w:rPr>
            </w:pP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b/>
                <w:spacing w:val="-1"/>
                <w:sz w:val="24"/>
                <w:szCs w:val="24"/>
              </w:rPr>
            </w:pPr>
            <w:r w:rsidRPr="003B7382">
              <w:rPr>
                <w:rFonts w:ascii="Times New Roman" w:hAnsi="Times New Roman"/>
                <w:b/>
                <w:spacing w:val="-1"/>
                <w:sz w:val="24"/>
                <w:szCs w:val="24"/>
              </w:rPr>
              <w:lastRenderedPageBreak/>
              <w:t>2.3.</w:t>
            </w:r>
          </w:p>
        </w:tc>
        <w:tc>
          <w:tcPr>
            <w:tcW w:w="7614" w:type="dxa"/>
          </w:tcPr>
          <w:p w:rsidR="002D0A44" w:rsidRPr="003B7382" w:rsidRDefault="002D0A44" w:rsidP="00092C15">
            <w:pPr>
              <w:spacing w:line="240" w:lineRule="auto"/>
              <w:rPr>
                <w:rFonts w:ascii="Times New Roman" w:hAnsi="Times New Roman"/>
                <w:b/>
                <w:spacing w:val="-1"/>
                <w:sz w:val="24"/>
                <w:szCs w:val="24"/>
              </w:rPr>
            </w:pPr>
            <w:r w:rsidRPr="003B7382">
              <w:rPr>
                <w:rFonts w:ascii="Times New Roman" w:hAnsi="Times New Roman"/>
                <w:b/>
                <w:spacing w:val="-1"/>
                <w:sz w:val="24"/>
                <w:szCs w:val="24"/>
              </w:rPr>
              <w:t>Программа воспитания и социализации учащихся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118</w:t>
            </w: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b/>
                <w:spacing w:val="-1"/>
                <w:sz w:val="24"/>
                <w:szCs w:val="24"/>
              </w:rPr>
            </w:pPr>
            <w:r w:rsidRPr="003B7382">
              <w:rPr>
                <w:rFonts w:ascii="Times New Roman" w:hAnsi="Times New Roman"/>
                <w:b/>
                <w:spacing w:val="-1"/>
                <w:sz w:val="24"/>
                <w:szCs w:val="24"/>
              </w:rPr>
              <w:t>2.4.</w:t>
            </w:r>
          </w:p>
        </w:tc>
        <w:tc>
          <w:tcPr>
            <w:tcW w:w="7614" w:type="dxa"/>
          </w:tcPr>
          <w:p w:rsidR="002D0A44" w:rsidRPr="003B7382" w:rsidRDefault="002D0A44" w:rsidP="00092C15">
            <w:pPr>
              <w:spacing w:line="240" w:lineRule="auto"/>
              <w:rPr>
                <w:rFonts w:ascii="Times New Roman" w:hAnsi="Times New Roman"/>
                <w:b/>
                <w:spacing w:val="-1"/>
                <w:sz w:val="24"/>
                <w:szCs w:val="24"/>
              </w:rPr>
            </w:pPr>
            <w:r w:rsidRPr="003B7382">
              <w:rPr>
                <w:rFonts w:ascii="Times New Roman" w:hAnsi="Times New Roman"/>
                <w:b/>
                <w:spacing w:val="-1"/>
                <w:sz w:val="24"/>
                <w:szCs w:val="24"/>
              </w:rPr>
              <w:t>Программа коррекционной работы</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140</w:t>
            </w:r>
          </w:p>
        </w:tc>
      </w:tr>
      <w:tr w:rsidR="002D0A44" w:rsidRPr="003B7382" w:rsidTr="00E468B4">
        <w:trPr>
          <w:trHeight w:val="400"/>
        </w:trPr>
        <w:tc>
          <w:tcPr>
            <w:tcW w:w="986" w:type="dxa"/>
          </w:tcPr>
          <w:p w:rsidR="002D0A44" w:rsidRPr="003B7382" w:rsidRDefault="002D0A44" w:rsidP="00092C15">
            <w:pPr>
              <w:spacing w:line="240" w:lineRule="auto"/>
              <w:jc w:val="both"/>
              <w:rPr>
                <w:rFonts w:ascii="Times New Roman" w:hAnsi="Times New Roman"/>
                <w:spacing w:val="-1"/>
                <w:sz w:val="24"/>
                <w:szCs w:val="24"/>
              </w:rPr>
            </w:pPr>
            <w:r w:rsidRPr="003B7382">
              <w:rPr>
                <w:rFonts w:ascii="Times New Roman" w:hAnsi="Times New Roman"/>
                <w:spacing w:val="-1"/>
                <w:sz w:val="24"/>
                <w:szCs w:val="24"/>
              </w:rPr>
              <w:t>2.4.5.</w:t>
            </w:r>
          </w:p>
        </w:tc>
        <w:tc>
          <w:tcPr>
            <w:tcW w:w="7614" w:type="dxa"/>
          </w:tcPr>
          <w:p w:rsidR="002D0A44" w:rsidRPr="003B7382" w:rsidRDefault="002D0A44" w:rsidP="00092C15">
            <w:pPr>
              <w:spacing w:line="240" w:lineRule="auto"/>
              <w:rPr>
                <w:rFonts w:ascii="Times New Roman" w:hAnsi="Times New Roman"/>
                <w:spacing w:val="-1"/>
                <w:sz w:val="24"/>
                <w:szCs w:val="24"/>
              </w:rPr>
            </w:pPr>
            <w:r w:rsidRPr="003B7382">
              <w:rPr>
                <w:rFonts w:ascii="Times New Roman" w:hAnsi="Times New Roman"/>
                <w:spacing w:val="-1"/>
                <w:sz w:val="24"/>
                <w:szCs w:val="24"/>
              </w:rPr>
              <w:t>Планируемые результаты коррекционной работы</w:t>
            </w:r>
          </w:p>
        </w:tc>
        <w:tc>
          <w:tcPr>
            <w:tcW w:w="1100" w:type="dxa"/>
          </w:tcPr>
          <w:p w:rsidR="002D0A44" w:rsidRPr="003B7382" w:rsidRDefault="002D0A44" w:rsidP="00092C15">
            <w:pPr>
              <w:spacing w:line="240" w:lineRule="auto"/>
              <w:jc w:val="center"/>
              <w:rPr>
                <w:rFonts w:ascii="Times New Roman" w:hAnsi="Times New Roman"/>
                <w:sz w:val="24"/>
                <w:szCs w:val="24"/>
              </w:rPr>
            </w:pPr>
          </w:p>
        </w:tc>
      </w:tr>
      <w:tr w:rsidR="002D0A44" w:rsidRPr="003B7382" w:rsidTr="004575F3">
        <w:tc>
          <w:tcPr>
            <w:tcW w:w="9700" w:type="dxa"/>
            <w:gridSpan w:val="3"/>
          </w:tcPr>
          <w:p w:rsidR="002D0A44" w:rsidRPr="003B7382" w:rsidRDefault="002D0A44" w:rsidP="00092C15">
            <w:pPr>
              <w:spacing w:line="240" w:lineRule="auto"/>
              <w:rPr>
                <w:rFonts w:ascii="Times New Roman" w:hAnsi="Times New Roman"/>
                <w:b/>
                <w:sz w:val="24"/>
                <w:szCs w:val="24"/>
              </w:rPr>
            </w:pPr>
            <w:r w:rsidRPr="003B7382">
              <w:rPr>
                <w:rFonts w:ascii="Times New Roman" w:hAnsi="Times New Roman"/>
                <w:b/>
                <w:sz w:val="24"/>
                <w:szCs w:val="24"/>
              </w:rPr>
              <w:t>3. Организационный раздел:</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3.1.</w:t>
            </w:r>
          </w:p>
        </w:tc>
        <w:tc>
          <w:tcPr>
            <w:tcW w:w="7614" w:type="dxa"/>
          </w:tcPr>
          <w:p w:rsidR="002D0A44" w:rsidRPr="003B7382" w:rsidRDefault="002D0A44" w:rsidP="00092C15">
            <w:pPr>
              <w:pStyle w:val="22"/>
              <w:rPr>
                <w:sz w:val="24"/>
                <w:szCs w:val="24"/>
              </w:rPr>
            </w:pPr>
            <w:r w:rsidRPr="003B7382">
              <w:rPr>
                <w:sz w:val="24"/>
                <w:szCs w:val="24"/>
              </w:rPr>
              <w:t>Учебный план</w:t>
            </w:r>
          </w:p>
          <w:p w:rsidR="002D0A44" w:rsidRPr="003B7382" w:rsidRDefault="002D0A44" w:rsidP="00092C15">
            <w:pPr>
              <w:pStyle w:val="33"/>
              <w:rPr>
                <w:sz w:val="24"/>
                <w:szCs w:val="24"/>
              </w:rPr>
            </w:pP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144</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3.1.1.</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Календарный учебный график</w:t>
            </w:r>
          </w:p>
        </w:tc>
        <w:tc>
          <w:tcPr>
            <w:tcW w:w="1100" w:type="dxa"/>
          </w:tcPr>
          <w:p w:rsidR="002D0A44" w:rsidRPr="003B7382" w:rsidRDefault="002D0A44" w:rsidP="00092C15">
            <w:pPr>
              <w:spacing w:line="240" w:lineRule="auto"/>
              <w:rPr>
                <w:rFonts w:ascii="Times New Roman" w:hAnsi="Times New Roman"/>
                <w:sz w:val="24"/>
                <w:szCs w:val="24"/>
              </w:rPr>
            </w:pPr>
            <w:r w:rsidRPr="003B7382">
              <w:rPr>
                <w:rFonts w:ascii="Times New Roman" w:hAnsi="Times New Roman"/>
                <w:sz w:val="24"/>
                <w:szCs w:val="24"/>
              </w:rPr>
              <w:t xml:space="preserve">      145</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sz w:val="24"/>
                <w:szCs w:val="24"/>
              </w:rPr>
              <w:t>3.1.2.</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План внеурочной деятельности</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146</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3.2.</w:t>
            </w:r>
          </w:p>
        </w:tc>
        <w:tc>
          <w:tcPr>
            <w:tcW w:w="7614" w:type="dxa"/>
          </w:tcPr>
          <w:p w:rsidR="002D0A44" w:rsidRPr="003B7382" w:rsidRDefault="002D0A44" w:rsidP="00092C15">
            <w:pPr>
              <w:spacing w:line="240" w:lineRule="auto"/>
              <w:jc w:val="both"/>
              <w:rPr>
                <w:rFonts w:ascii="Times New Roman" w:hAnsi="Times New Roman"/>
                <w:b/>
                <w:sz w:val="24"/>
                <w:szCs w:val="24"/>
              </w:rPr>
            </w:pPr>
            <w:r w:rsidRPr="003B7382">
              <w:rPr>
                <w:rFonts w:ascii="Times New Roman" w:hAnsi="Times New Roman"/>
                <w:b/>
                <w:sz w:val="24"/>
                <w:szCs w:val="24"/>
              </w:rPr>
              <w:t>Система условий реализации основной образовательной  программы</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147</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3.2.1.</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Описание кадровых условий реализации основной образовательной программы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147</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3.2.2.</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Психолого-педагогические условия реализации основной образовательной программы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151</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3.2.3.</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Финансово-экономические условия реализации образовательной  программы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158</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3.2.4.</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Материально-технические условия реализации основной образовательной программы</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161</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3.2.5.</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Информационно-методические условия реализации основной образовательной программы основного общего образования</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163</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3.2.6.</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Механизмы достижения целевых ориентиров в системе условий</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166</w:t>
            </w:r>
          </w:p>
        </w:tc>
      </w:tr>
      <w:tr w:rsidR="002D0A44" w:rsidRPr="003B7382" w:rsidTr="00E468B4">
        <w:tc>
          <w:tcPr>
            <w:tcW w:w="986"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3.2.7.</w:t>
            </w:r>
          </w:p>
        </w:tc>
        <w:tc>
          <w:tcPr>
            <w:tcW w:w="7614" w:type="dxa"/>
          </w:tcPr>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Сетевой график (дорожная карта) по формированию необходимой системы условий</w:t>
            </w:r>
          </w:p>
        </w:tc>
        <w:tc>
          <w:tcPr>
            <w:tcW w:w="1100" w:type="dxa"/>
          </w:tcPr>
          <w:p w:rsidR="002D0A44" w:rsidRPr="003B7382" w:rsidRDefault="002D0A44" w:rsidP="00092C15">
            <w:pPr>
              <w:spacing w:line="240" w:lineRule="auto"/>
              <w:jc w:val="center"/>
              <w:rPr>
                <w:rFonts w:ascii="Times New Roman" w:hAnsi="Times New Roman"/>
                <w:sz w:val="24"/>
                <w:szCs w:val="24"/>
              </w:rPr>
            </w:pPr>
            <w:r w:rsidRPr="003B7382">
              <w:rPr>
                <w:rFonts w:ascii="Times New Roman" w:hAnsi="Times New Roman"/>
                <w:sz w:val="24"/>
                <w:szCs w:val="24"/>
              </w:rPr>
              <w:t>168</w:t>
            </w:r>
          </w:p>
        </w:tc>
      </w:tr>
    </w:tbl>
    <w:p w:rsidR="002D0A44" w:rsidRPr="003B7382" w:rsidRDefault="002D0A44" w:rsidP="00092C15">
      <w:pPr>
        <w:widowControl w:val="0"/>
        <w:autoSpaceDE w:val="0"/>
        <w:autoSpaceDN w:val="0"/>
        <w:adjustRightInd w:val="0"/>
        <w:spacing w:after="0" w:line="240" w:lineRule="auto"/>
        <w:rPr>
          <w:rFonts w:ascii="Times New Roman" w:hAnsi="Times New Roman"/>
          <w:sz w:val="24"/>
          <w:szCs w:val="24"/>
        </w:rPr>
      </w:pPr>
    </w:p>
    <w:p w:rsidR="002D0A44" w:rsidRPr="003B7382" w:rsidRDefault="002D0A44" w:rsidP="00092C15">
      <w:pPr>
        <w:widowControl w:val="0"/>
        <w:autoSpaceDE w:val="0"/>
        <w:autoSpaceDN w:val="0"/>
        <w:adjustRightInd w:val="0"/>
        <w:spacing w:after="0" w:line="240" w:lineRule="auto"/>
        <w:rPr>
          <w:rFonts w:ascii="Times New Roman" w:hAnsi="Times New Roman"/>
          <w:sz w:val="24"/>
          <w:szCs w:val="24"/>
        </w:rPr>
        <w:sectPr w:rsidR="002D0A44" w:rsidRPr="003B7382">
          <w:footerReference w:type="even" r:id="rId9"/>
          <w:footerReference w:type="default" r:id="rId10"/>
          <w:pgSz w:w="11906" w:h="16838"/>
          <w:pgMar w:top="1181" w:right="840" w:bottom="768" w:left="1700" w:header="720" w:footer="720" w:gutter="0"/>
          <w:cols w:space="720" w:equalWidth="0">
            <w:col w:w="9689"/>
          </w:cols>
          <w:noEndnote/>
        </w:sectPr>
      </w:pPr>
    </w:p>
    <w:p w:rsidR="002D0A44" w:rsidRPr="003B7382" w:rsidRDefault="002D0A44" w:rsidP="002258B1">
      <w:pPr>
        <w:pStyle w:val="1"/>
        <w:spacing w:before="0" w:line="240" w:lineRule="auto"/>
        <w:rPr>
          <w:rStyle w:val="Zag11"/>
          <w:rFonts w:ascii="Times New Roman" w:eastAsia="@Arial Unicode MS" w:hAnsi="Times New Roman"/>
          <w:b/>
          <w:color w:val="auto"/>
          <w:sz w:val="24"/>
          <w:szCs w:val="24"/>
        </w:rPr>
      </w:pPr>
      <w:r w:rsidRPr="003B7382">
        <w:rPr>
          <w:rStyle w:val="Zag11"/>
          <w:rFonts w:ascii="Times New Roman" w:eastAsia="@Arial Unicode MS" w:hAnsi="Times New Roman"/>
          <w:b/>
          <w:color w:val="auto"/>
          <w:sz w:val="24"/>
          <w:szCs w:val="24"/>
        </w:rPr>
        <w:lastRenderedPageBreak/>
        <w:t xml:space="preserve">   Целевой раздел</w:t>
      </w:r>
      <w:r w:rsidRPr="003B7382">
        <w:rPr>
          <w:rFonts w:ascii="Times New Roman" w:hAnsi="Times New Roman"/>
          <w:b/>
          <w:color w:val="auto"/>
          <w:sz w:val="24"/>
          <w:szCs w:val="24"/>
        </w:rPr>
        <w:t>:</w:t>
      </w:r>
    </w:p>
    <w:p w:rsidR="002D0A44" w:rsidRPr="003B7382" w:rsidRDefault="002D0A44" w:rsidP="00092C15">
      <w:pPr>
        <w:spacing w:after="0" w:line="240" w:lineRule="auto"/>
        <w:ind w:firstLine="709"/>
        <w:jc w:val="both"/>
        <w:rPr>
          <w:rStyle w:val="Zag11"/>
          <w:rFonts w:ascii="Times New Roman" w:eastAsia="@Arial Unicode MS" w:hAnsi="Times New Roman"/>
          <w:b/>
          <w:sz w:val="24"/>
          <w:szCs w:val="24"/>
        </w:rPr>
      </w:pPr>
    </w:p>
    <w:p w:rsidR="002D0A44" w:rsidRPr="003B7382" w:rsidRDefault="002D0A44" w:rsidP="00092C15">
      <w:pPr>
        <w:pStyle w:val="2"/>
        <w:spacing w:line="240" w:lineRule="auto"/>
        <w:rPr>
          <w:rStyle w:val="Zag11"/>
          <w:sz w:val="24"/>
          <w:szCs w:val="24"/>
        </w:rPr>
      </w:pPr>
      <w:r w:rsidRPr="003B7382">
        <w:rPr>
          <w:rStyle w:val="Zag11"/>
          <w:sz w:val="24"/>
          <w:szCs w:val="24"/>
        </w:rPr>
        <w:t xml:space="preserve">1.1. Пояснительная  записка </w:t>
      </w:r>
    </w:p>
    <w:p w:rsidR="002D0A44" w:rsidRPr="003B7382" w:rsidRDefault="002D0A44" w:rsidP="007E2AE2">
      <w:pPr>
        <w:pStyle w:val="2"/>
        <w:numPr>
          <w:ilvl w:val="2"/>
          <w:numId w:val="128"/>
        </w:numPr>
        <w:spacing w:line="240" w:lineRule="auto"/>
        <w:ind w:left="0" w:firstLine="709"/>
        <w:rPr>
          <w:b w:val="0"/>
          <w:bCs w:val="0"/>
          <w:sz w:val="24"/>
          <w:szCs w:val="24"/>
        </w:rPr>
      </w:pPr>
      <w:r w:rsidRPr="003B7382">
        <w:rPr>
          <w:rStyle w:val="Zag11"/>
          <w:sz w:val="24"/>
          <w:szCs w:val="24"/>
        </w:rPr>
        <w:t xml:space="preserve">Цели и задачи реализации </w:t>
      </w:r>
      <w:r w:rsidRPr="003B7382">
        <w:rPr>
          <w:sz w:val="24"/>
          <w:szCs w:val="24"/>
        </w:rPr>
        <w:t>основной образовательной программы основного общего образования</w:t>
      </w:r>
    </w:p>
    <w:p w:rsidR="002D0A44" w:rsidRPr="003B7382" w:rsidRDefault="002D0A44" w:rsidP="00092C15">
      <w:pPr>
        <w:widowControl w:val="0"/>
        <w:autoSpaceDE w:val="0"/>
        <w:autoSpaceDN w:val="0"/>
        <w:adjustRightInd w:val="0"/>
        <w:spacing w:after="0" w:line="240" w:lineRule="auto"/>
        <w:rPr>
          <w:rFonts w:ascii="Times New Roman" w:hAnsi="Times New Roman"/>
          <w:sz w:val="24"/>
          <w:szCs w:val="24"/>
        </w:rPr>
      </w:pPr>
    </w:p>
    <w:p w:rsidR="002D0A44" w:rsidRPr="003B7382" w:rsidRDefault="005A6CD6" w:rsidP="00092C15">
      <w:pPr>
        <w:autoSpaceDE w:val="0"/>
        <w:autoSpaceDN w:val="0"/>
        <w:adjustRightInd w:val="0"/>
        <w:spacing w:line="240" w:lineRule="auto"/>
        <w:ind w:right="-81"/>
        <w:jc w:val="both"/>
        <w:rPr>
          <w:rFonts w:ascii="Times New Roman" w:hAnsi="Times New Roman"/>
          <w:spacing w:val="4"/>
          <w:sz w:val="24"/>
          <w:szCs w:val="24"/>
        </w:rPr>
      </w:pPr>
      <w:r w:rsidRPr="005A6CD6">
        <w:rPr>
          <w:noProof/>
          <w:sz w:val="24"/>
          <w:szCs w:val="24"/>
          <w:lang w:eastAsia="ru-RU"/>
        </w:rPr>
        <w:pict>
          <v:line id="Line 2" o:spid="_x0000_s1026" style="position:absolute;left:0;text-align:left;z-index:-251658752;visibility:visible" from="0,13.2pt" to="505.0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IoEA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" strokeweight=".16931mm"/>
        </w:pict>
      </w:r>
      <w:r w:rsidR="002D0A44" w:rsidRPr="003B7382">
        <w:rPr>
          <w:rFonts w:ascii="Times New Roman" w:hAnsi="Times New Roman"/>
          <w:spacing w:val="4"/>
          <w:sz w:val="24"/>
          <w:szCs w:val="24"/>
        </w:rPr>
        <w:t xml:space="preserve"> Основная  образовательная  программа  основного  общего  образования </w:t>
      </w:r>
      <w:r w:rsidR="003B7382" w:rsidRPr="003B7382">
        <w:rPr>
          <w:rStyle w:val="Zag11"/>
          <w:rFonts w:ascii="Times New Roman" w:eastAsia="@Arial Unicode MS" w:hAnsi="Times New Roman"/>
          <w:sz w:val="24"/>
          <w:szCs w:val="24"/>
        </w:rPr>
        <w:t>Клепиковской ООШ-филиал МАОУ Гагаринская СОШ</w:t>
      </w:r>
      <w:r w:rsidR="003B7382" w:rsidRPr="003B7382">
        <w:rPr>
          <w:rFonts w:ascii="Times New Roman" w:hAnsi="Times New Roman"/>
          <w:spacing w:val="4"/>
          <w:sz w:val="24"/>
          <w:szCs w:val="24"/>
        </w:rPr>
        <w:t xml:space="preserve"> </w:t>
      </w:r>
      <w:r w:rsidR="002D0A44" w:rsidRPr="003B7382">
        <w:rPr>
          <w:rFonts w:ascii="Times New Roman" w:hAnsi="Times New Roman"/>
          <w:sz w:val="24"/>
          <w:szCs w:val="24"/>
        </w:rPr>
        <w:t>нацелена на обеспечение выполнения требований ФГОС ООО, определяет содержание и организацию образовательного процесса в основной школе и направлена на формирование общей культуры учащихся, их духовно-нравственное, социальное, личностное и интеллектуальное развитие, самосовершенствование, обеспечивающие социальную успешность, развитие творческих способностей, сохранение и укрепление здоровья.</w:t>
      </w:r>
    </w:p>
    <w:p w:rsidR="002D0A44" w:rsidRPr="003B7382" w:rsidRDefault="002D0A44" w:rsidP="00092C15">
      <w:pPr>
        <w:autoSpaceDE w:val="0"/>
        <w:autoSpaceDN w:val="0"/>
        <w:adjustRightInd w:val="0"/>
        <w:spacing w:line="240" w:lineRule="auto"/>
        <w:ind w:right="-81"/>
        <w:jc w:val="both"/>
        <w:rPr>
          <w:rStyle w:val="Zag11"/>
          <w:rFonts w:ascii="Times New Roman" w:hAnsi="Times New Roman"/>
          <w:spacing w:val="4"/>
          <w:sz w:val="24"/>
          <w:szCs w:val="24"/>
        </w:rPr>
      </w:pPr>
      <w:r w:rsidRPr="003B7382">
        <w:rPr>
          <w:rFonts w:ascii="Times New Roman" w:hAnsi="Times New Roman"/>
          <w:sz w:val="24"/>
          <w:szCs w:val="24"/>
        </w:rPr>
        <w:t>С  учётом  условий  работы  образовательного  учреждения,  приоритетных направлений образовательной  деятельности  и  специфики  средств  обучения в данном документе  раскрываются цели,  принципы  и  подходы  к  отбору  содержания, организации  педагогического процесса,  а  также  характеризуется  учебный  план.</w:t>
      </w:r>
    </w:p>
    <w:p w:rsidR="002D0A44" w:rsidRPr="003B7382" w:rsidRDefault="002D0A44" w:rsidP="00092C15">
      <w:pPr>
        <w:spacing w:after="0" w:line="240" w:lineRule="auto"/>
        <w:ind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b/>
          <w:sz w:val="24"/>
          <w:szCs w:val="24"/>
        </w:rPr>
        <w:t>Целями реализации</w:t>
      </w:r>
      <w:r w:rsidRPr="003B7382">
        <w:rPr>
          <w:rStyle w:val="Zag11"/>
          <w:rFonts w:ascii="Times New Roman" w:eastAsia="@Arial Unicode MS" w:hAnsi="Times New Roman"/>
          <w:sz w:val="24"/>
          <w:szCs w:val="24"/>
        </w:rPr>
        <w:t xml:space="preserve"> основной образовательной программы основного общего образования являются: </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rPr>
      </w:pPr>
      <w:r w:rsidRPr="003B7382">
        <w:rPr>
          <w:rStyle w:val="Zag11"/>
          <w:rFonts w:ascii="Times New Roman" w:eastAsia="@Arial Unicode MS" w:hAnsi="Times New Roman"/>
          <w:sz w:val="24"/>
          <w:szCs w:val="24"/>
        </w:rPr>
        <w:t xml:space="preserve">достижение выпускниками планируемых результатов: знаний, умений, навыков, компетенций и компетентностей, определяемых личностными, семейными, общественными, государственными потребностями и возможностями обучающегося среднего школьного возраста, индивидуальными особенностями его развития и состояния здоровья; </w:t>
      </w:r>
    </w:p>
    <w:p w:rsidR="002D0A44" w:rsidRPr="003B7382" w:rsidRDefault="002D0A44" w:rsidP="007E2AE2">
      <w:pPr>
        <w:widowControl w:val="0"/>
        <w:numPr>
          <w:ilvl w:val="0"/>
          <w:numId w:val="2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становление и развитие личности учащегося в ее самобытности, уникальности, неповторимости.</w:t>
      </w:r>
    </w:p>
    <w:p w:rsidR="002D0A44" w:rsidRPr="003B7382" w:rsidRDefault="002D0A44" w:rsidP="00092C15">
      <w:pPr>
        <w:spacing w:after="0" w:line="240" w:lineRule="auto"/>
        <w:ind w:firstLine="709"/>
        <w:jc w:val="both"/>
        <w:rPr>
          <w:rStyle w:val="Zag11"/>
          <w:rFonts w:ascii="Times New Roman" w:eastAsia="@Arial Unicode MS" w:hAnsi="Times New Roman"/>
          <w:b/>
          <w:bCs/>
          <w:noProof/>
          <w:sz w:val="24"/>
          <w:szCs w:val="24"/>
          <w:lang w:eastAsia="ru-RU"/>
        </w:rPr>
      </w:pPr>
      <w:r w:rsidRPr="003B7382">
        <w:rPr>
          <w:rStyle w:val="Zag11"/>
          <w:rFonts w:ascii="Times New Roman" w:eastAsia="@Arial Unicode MS" w:hAnsi="Times New Roman"/>
          <w:b/>
          <w:sz w:val="24"/>
          <w:szCs w:val="24"/>
        </w:rPr>
        <w:t xml:space="preserve">Достижение поставленных целей </w:t>
      </w:r>
      <w:r w:rsidRPr="003B7382">
        <w:rPr>
          <w:rStyle w:val="Zag11"/>
          <w:rFonts w:ascii="Times New Roman" w:eastAsia="@Arial Unicode MS" w:hAnsi="Times New Roman"/>
          <w:sz w:val="24"/>
          <w:szCs w:val="24"/>
        </w:rPr>
        <w:t>при</w:t>
      </w:r>
      <w:r w:rsidRPr="003B7382">
        <w:rPr>
          <w:rStyle w:val="Zag11"/>
          <w:rFonts w:ascii="Times New Roman" w:eastAsia="@Arial Unicode MS" w:hAnsi="Times New Roman"/>
          <w:b/>
          <w:sz w:val="24"/>
          <w:szCs w:val="24"/>
        </w:rPr>
        <w:t xml:space="preserve"> </w:t>
      </w:r>
      <w:r w:rsidRPr="003B7382">
        <w:rPr>
          <w:rStyle w:val="Zag11"/>
          <w:rFonts w:ascii="Times New Roman" w:eastAsia="@Arial Unicode MS" w:hAnsi="Times New Roman"/>
          <w:sz w:val="24"/>
          <w:szCs w:val="24"/>
        </w:rPr>
        <w:t>разработке и реализации образовательной организацией основной образовательной программы основного общего образования</w:t>
      </w:r>
      <w:r w:rsidRPr="003B7382">
        <w:rPr>
          <w:rStyle w:val="Zag11"/>
          <w:rFonts w:ascii="Times New Roman" w:eastAsia="@Arial Unicode MS" w:hAnsi="Times New Roman"/>
          <w:b/>
          <w:sz w:val="24"/>
          <w:szCs w:val="24"/>
        </w:rPr>
        <w:t xml:space="preserve"> предусматривает решение следующих основных задач</w:t>
      </w:r>
      <w:r w:rsidRPr="003B7382">
        <w:rPr>
          <w:rStyle w:val="Zag11"/>
          <w:rFonts w:ascii="Times New Roman" w:eastAsia="@Arial Unicode MS" w:hAnsi="Times New Roman"/>
          <w:sz w:val="24"/>
          <w:szCs w:val="24"/>
        </w:rPr>
        <w:t xml:space="preserve">: </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обеспечение соответствия основной образовательной программы требованиям Федерального государственного образовательного стандарта основного общего образования (ФГОС ООО);</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обеспечение преемственности начального общего, основного общего, среднего общего образования;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обеспечение доступности получения качественного основного общего образования, достижение планируемых результатов освоения основной образовательной программы основного общего образования всеми обучающимися, в том числе детьми-инвалидами и детьми с ОВЗ;</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установление требований к воспитанию и социализации учащихся как части образовательной программы и соответствующему усилению воспитательного потенциала школы, обеспечению индивидуализированного психолого-педагогического сопровождения каждого учащегося,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ее самореализации;</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обеспечение эффективного сочетания урочных и внеурочных форм организации учебных занятий, взаимодействия всех участников образовательных отношений;</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взаимодействие образовательной организации при реализации основной образовательной программы с социальными партнерами;</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выявление и развитие способностей учащихся, в том числе детей, проявивших выдающиеся способности, детей с ОВЗ и инвалидов, их интересов через систему клубов, секций, студий и кружков, общественно полезную деятельность, в том числе с использованием возможностей образовательных организаций дополнительного образования;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lastRenderedPageBreak/>
        <w:t>организацию интеллектуальных и творческих соревнований, научно-технического творчества, проектной и учебно-исследовательской деятельности;</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участие учащихся,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включение учащихся в процессы познания и преобразования внешкольной социальной среды (населенного пункта, района, города) для приобретения опыта реального управления и действия;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социальное и учебно-исследовательское проектирование, профессиональная ориентация учащихся при поддержке педагогов, психологов, социальных педагогов, сотрудничество с базовыми предприятиями, учреждениями профессионального образования, центрами профессиональной работы;</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сохранение</w:t>
      </w:r>
      <w:r w:rsidRPr="003B7382">
        <w:rPr>
          <w:rFonts w:ascii="Times New Roman" w:hAnsi="Times New Roman"/>
          <w:sz w:val="24"/>
          <w:szCs w:val="24"/>
        </w:rPr>
        <w:t xml:space="preserve"> и укрепление физического, психологического и социального здоровья учащихся</w:t>
      </w:r>
      <w:r w:rsidRPr="003B7382">
        <w:rPr>
          <w:rStyle w:val="Zag11"/>
          <w:rFonts w:ascii="Times New Roman" w:eastAsia="@Arial Unicode MS" w:hAnsi="Times New Roman"/>
          <w:sz w:val="24"/>
          <w:szCs w:val="24"/>
        </w:rPr>
        <w:t>, обеспечение их безопасности.</w:t>
      </w:r>
    </w:p>
    <w:p w:rsidR="002D0A44" w:rsidRPr="003B7382" w:rsidRDefault="002D0A44" w:rsidP="007E2AE2">
      <w:pPr>
        <w:pStyle w:val="2"/>
        <w:numPr>
          <w:ilvl w:val="2"/>
          <w:numId w:val="128"/>
        </w:numPr>
        <w:spacing w:line="240" w:lineRule="auto"/>
        <w:ind w:left="0" w:firstLine="709"/>
        <w:rPr>
          <w:rStyle w:val="Zag11"/>
          <w:b w:val="0"/>
          <w:sz w:val="24"/>
          <w:szCs w:val="24"/>
        </w:rPr>
      </w:pPr>
      <w:bookmarkStart w:id="0" w:name="_Toc414553128"/>
      <w:r w:rsidRPr="003B7382">
        <w:rPr>
          <w:rStyle w:val="Zag11"/>
          <w:sz w:val="24"/>
          <w:szCs w:val="24"/>
        </w:rPr>
        <w:t>Принципы и подходы к формированию образовательной программы основного общего образования</w:t>
      </w:r>
      <w:bookmarkEnd w:id="0"/>
      <w:r w:rsidR="003B7382" w:rsidRPr="003B7382">
        <w:rPr>
          <w:rStyle w:val="Zag11"/>
          <w:b w:val="0"/>
          <w:sz w:val="24"/>
          <w:szCs w:val="24"/>
        </w:rPr>
        <w:t xml:space="preserve"> </w:t>
      </w:r>
      <w:r w:rsidR="003B7382" w:rsidRPr="003B7382">
        <w:rPr>
          <w:rStyle w:val="Zag11"/>
          <w:sz w:val="24"/>
          <w:szCs w:val="24"/>
        </w:rPr>
        <w:t>Клепиковской ООШ-филиал МАОУ Гагаринская СОШ</w:t>
      </w:r>
    </w:p>
    <w:p w:rsidR="002D0A44" w:rsidRPr="003B7382" w:rsidRDefault="002D0A44" w:rsidP="00092C15">
      <w:pPr>
        <w:widowControl w:val="0"/>
        <w:overflowPunct w:val="0"/>
        <w:autoSpaceDE w:val="0"/>
        <w:autoSpaceDN w:val="0"/>
        <w:adjustRightInd w:val="0"/>
        <w:spacing w:after="0" w:line="240" w:lineRule="auto"/>
        <w:ind w:firstLine="454"/>
        <w:jc w:val="both"/>
        <w:rPr>
          <w:rFonts w:ascii="Times New Roman" w:hAnsi="Times New Roman"/>
          <w:sz w:val="24"/>
          <w:szCs w:val="24"/>
        </w:rPr>
      </w:pPr>
      <w:r w:rsidRPr="003B7382">
        <w:rPr>
          <w:rFonts w:ascii="Times New Roman" w:hAnsi="Times New Roman"/>
          <w:b/>
          <w:bCs/>
          <w:sz w:val="24"/>
          <w:szCs w:val="24"/>
        </w:rPr>
        <w:t xml:space="preserve">В основе реализации основной образовательной программы лежит системно-деятельностный подход, </w:t>
      </w:r>
      <w:r w:rsidRPr="003B7382">
        <w:rPr>
          <w:rFonts w:ascii="Times New Roman" w:hAnsi="Times New Roman"/>
          <w:sz w:val="24"/>
          <w:szCs w:val="24"/>
        </w:rPr>
        <w:t>который предполагает:</w:t>
      </w:r>
      <w:r w:rsidRPr="003B7382">
        <w:rPr>
          <w:rFonts w:ascii="Times New Roman" w:hAnsi="Times New Roman"/>
          <w:b/>
          <w:bCs/>
          <w:sz w:val="24"/>
          <w:szCs w:val="24"/>
        </w:rPr>
        <w:t xml:space="preserve"> </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воспитание и развитие качеств личности, отвечающих требованиям информационного общества, инновационной экономики, задачам построения российского гражданского общества на основе принципов толерантности, диалога культур и уважения многонационального, поликультурного и поликонфессионального состава;</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формирование соответствующей целям общего образования социальной среды развития учащихся в системе образования, 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желаемого уровня (результата) личностного и познавательного развития учащихся;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 xml:space="preserve">ориентацию на достижение основного результата образования – развитие на основе освоения универсальных учебных действий, познания и освоения мира личности учащегося, его активной учебно-познавательной деятельности, формирование его готовности к саморазвитию и непрерывному образованию; </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признание решающей роли содержания образования, способов организации образовательной деятельности и учебного сотрудничества в достижении целей личностного и социального развития учащихся;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учет индивидуальных возрастных, психологических и физиологических особенностей учащихся, роли, значения видов деятельности и форм общения при построении образовательного процесса и определении образовательно-воспитательных целей и путей их достижения;</w:t>
      </w:r>
    </w:p>
    <w:p w:rsidR="002D0A44" w:rsidRPr="003B7382" w:rsidRDefault="002D0A44" w:rsidP="007E2AE2">
      <w:pPr>
        <w:widowControl w:val="0"/>
        <w:numPr>
          <w:ilvl w:val="0"/>
          <w:numId w:val="29"/>
        </w:numPr>
        <w:tabs>
          <w:tab w:val="left" w:pos="993"/>
        </w:tabs>
        <w:spacing w:after="0" w:line="240" w:lineRule="auto"/>
        <w:ind w:left="0"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разнообразие индивидуальных образовательных траекторий и индивидуального развития каждого учащегося, в том числе детей, проявивших выдающиеся способности, детей-инвалидов и детей с ОВЗ.</w:t>
      </w:r>
    </w:p>
    <w:p w:rsidR="002D0A44" w:rsidRPr="003B7382" w:rsidRDefault="002D0A44" w:rsidP="00092C15">
      <w:pPr>
        <w:spacing w:after="0" w:line="240" w:lineRule="auto"/>
        <w:ind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b/>
          <w:sz w:val="24"/>
          <w:szCs w:val="24"/>
        </w:rPr>
        <w:t xml:space="preserve">Основная образовательная программа </w:t>
      </w:r>
      <w:r w:rsidR="003B7382">
        <w:rPr>
          <w:rStyle w:val="Zag11"/>
          <w:rFonts w:ascii="Times New Roman" w:eastAsia="@Arial Unicode MS" w:hAnsi="Times New Roman"/>
          <w:b/>
          <w:sz w:val="24"/>
          <w:szCs w:val="24"/>
        </w:rPr>
        <w:t xml:space="preserve">Клепиковской ООШ-филиал МАОУ Гагаринская СОШ </w:t>
      </w:r>
      <w:r w:rsidRPr="003B7382">
        <w:rPr>
          <w:rStyle w:val="Zag11"/>
          <w:rFonts w:ascii="Times New Roman" w:eastAsia="@Arial Unicode MS" w:hAnsi="Times New Roman"/>
          <w:b/>
          <w:sz w:val="24"/>
          <w:szCs w:val="24"/>
        </w:rPr>
        <w:t>формируется с учетом психолого-педагогических особенностей развития детей 11–15 лет, связанных:</w:t>
      </w:r>
    </w:p>
    <w:p w:rsidR="002D0A44" w:rsidRPr="003B7382" w:rsidRDefault="002D0A44" w:rsidP="007E2AE2">
      <w:pPr>
        <w:widowControl w:val="0"/>
        <w:numPr>
          <w:ilvl w:val="0"/>
          <w:numId w:val="3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 переходом от учебных действий, характерных для начальной школы и осуществляемых только совместно с классом как учебной общностью и под руководством учителя, от способности только осуществлять принятие заданной педагогом и осмысленной цели к овладению этой учебной деятельностью</w:t>
      </w:r>
      <w:r w:rsidRPr="003B7382">
        <w:rPr>
          <w:rFonts w:ascii="Times New Roman" w:hAnsi="Times New Roman"/>
          <w:b/>
          <w:sz w:val="24"/>
          <w:szCs w:val="24"/>
        </w:rPr>
        <w:t xml:space="preserve"> </w:t>
      </w:r>
      <w:r w:rsidRPr="003B7382">
        <w:rPr>
          <w:rFonts w:ascii="Times New Roman" w:hAnsi="Times New Roman"/>
          <w:sz w:val="24"/>
          <w:szCs w:val="24"/>
        </w:rPr>
        <w:t xml:space="preserve">на уровне основной школы в единстве мотивационно-смыслового и операционно-технического компонентов, становление которой осуществляется в форме учебного исследования, к новой внутренней позиции учащегося – направленности на самостоятельный познавательный поиск, постановку учебных целей, освоение и самостоятельное осуществление контрольных и оценочных действий, инициативу </w:t>
      </w:r>
      <w:r w:rsidRPr="003B7382">
        <w:rPr>
          <w:rFonts w:ascii="Times New Roman" w:hAnsi="Times New Roman"/>
          <w:sz w:val="24"/>
          <w:szCs w:val="24"/>
        </w:rPr>
        <w:lastRenderedPageBreak/>
        <w:t>в организации учебного сотрудничества;</w:t>
      </w:r>
    </w:p>
    <w:p w:rsidR="002D0A44" w:rsidRPr="003B7382" w:rsidRDefault="002D0A44" w:rsidP="007E2AE2">
      <w:pPr>
        <w:widowControl w:val="0"/>
        <w:numPr>
          <w:ilvl w:val="0"/>
          <w:numId w:val="3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 осуществлением на каждом возрастном уровне (11–13 и 13–15 лет), благодаря развитию рефлексии общих способов действий и возможностей их переноса в различные учебно-предметные области, качественного преобразования учебных действий: моделирования, контроля и оценки  и перехода</w:t>
      </w:r>
      <w:r w:rsidRPr="003B7382">
        <w:rPr>
          <w:rFonts w:ascii="Times New Roman" w:hAnsi="Times New Roman"/>
          <w:b/>
          <w:i/>
          <w:sz w:val="24"/>
          <w:szCs w:val="24"/>
        </w:rPr>
        <w:t xml:space="preserve"> </w:t>
      </w:r>
      <w:r w:rsidRPr="003B7382">
        <w:rPr>
          <w:rFonts w:ascii="Times New Roman" w:hAnsi="Times New Roman"/>
          <w:sz w:val="24"/>
          <w:szCs w:val="24"/>
        </w:rPr>
        <w:t xml:space="preserve">от самостоятельной постановки учащимися новых учебных задач </w:t>
      </w:r>
      <w:r w:rsidRPr="003B7382">
        <w:rPr>
          <w:rFonts w:ascii="Times New Roman" w:hAnsi="Times New Roman"/>
          <w:i/>
          <w:sz w:val="24"/>
          <w:szCs w:val="24"/>
        </w:rPr>
        <w:t xml:space="preserve">к </w:t>
      </w:r>
      <w:r w:rsidRPr="003B7382">
        <w:rPr>
          <w:rFonts w:ascii="Times New Roman" w:hAnsi="Times New Roman"/>
          <w:sz w:val="24"/>
          <w:szCs w:val="24"/>
        </w:rPr>
        <w:t>развитию способности проектирования собственной учебной деятельности  и построению жизненных планов во временнóй перспективе;</w:t>
      </w:r>
    </w:p>
    <w:p w:rsidR="002D0A44" w:rsidRPr="003B7382" w:rsidRDefault="002D0A44" w:rsidP="007E2AE2">
      <w:pPr>
        <w:widowControl w:val="0"/>
        <w:numPr>
          <w:ilvl w:val="0"/>
          <w:numId w:val="3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 формированием у учащегося научного типа мышления, который ориентирует его на общекультурные образцы, нормы, эталоны и закономерности взаимодействия с окружающим миром;</w:t>
      </w:r>
    </w:p>
    <w:p w:rsidR="002D0A44" w:rsidRPr="003B7382" w:rsidRDefault="002D0A44" w:rsidP="007E2AE2">
      <w:pPr>
        <w:widowControl w:val="0"/>
        <w:numPr>
          <w:ilvl w:val="0"/>
          <w:numId w:val="3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 овладением коммуникативными средствами и способами организации кооперации и сотрудничества, развитием учебного сотрудничества, реализуемого в отношениях учащихся с учителем и сверстниками;</w:t>
      </w:r>
    </w:p>
    <w:p w:rsidR="002D0A44" w:rsidRPr="003B7382" w:rsidRDefault="002D0A44" w:rsidP="007E2AE2">
      <w:pPr>
        <w:widowControl w:val="0"/>
        <w:numPr>
          <w:ilvl w:val="0"/>
          <w:numId w:val="3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 изменением формы организации учебной деятельности и учебного сотрудничества от классно-урочной к лабораторно-семинарской и лекционно-лабораторной исследовательской.</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Переход учащегося в основную школу совпадает </w:t>
      </w:r>
      <w:r w:rsidRPr="003B7382">
        <w:rPr>
          <w:rFonts w:ascii="Times New Roman" w:hAnsi="Times New Roman"/>
          <w:b/>
          <w:i/>
          <w:sz w:val="24"/>
          <w:szCs w:val="24"/>
        </w:rPr>
        <w:t xml:space="preserve">с </w:t>
      </w:r>
      <w:r w:rsidRPr="003B7382">
        <w:rPr>
          <w:rFonts w:ascii="Times New Roman" w:hAnsi="Times New Roman"/>
          <w:sz w:val="24"/>
          <w:szCs w:val="24"/>
        </w:rPr>
        <w:t>первым этапом подросткового развития</w:t>
      </w:r>
      <w:r w:rsidRPr="003B7382">
        <w:rPr>
          <w:rFonts w:ascii="Times New Roman" w:hAnsi="Times New Roman"/>
          <w:b/>
          <w:i/>
          <w:sz w:val="24"/>
          <w:szCs w:val="24"/>
        </w:rPr>
        <w:t xml:space="preserve"> -  </w:t>
      </w:r>
      <w:r w:rsidRPr="003B7382">
        <w:rPr>
          <w:rFonts w:ascii="Times New Roman" w:hAnsi="Times New Roman"/>
          <w:sz w:val="24"/>
          <w:szCs w:val="24"/>
        </w:rPr>
        <w:t xml:space="preserve">переходом к кризису младшего подросткового возраста (11–13 лет, 5–7 классы), характеризующимся началом перехода от детства к взрослости, при котором центральным и специфическим новообразованием в личности подростка является возникновение и развитие самосознания – представления о том, что он уже не ребенок, т. е. чувства взрослости, а также внутренней переориентацией подростка с правил и ограничений, связанных с моралью послушания, на нормы поведения взрослых. </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Второй этап подросткового развития (14–15 лет, 8–9 классы), характеризуется:</w:t>
      </w:r>
    </w:p>
    <w:p w:rsidR="002D0A44" w:rsidRPr="003B7382" w:rsidRDefault="002D0A44" w:rsidP="007E2AE2">
      <w:pPr>
        <w:widowControl w:val="0"/>
        <w:numPr>
          <w:ilvl w:val="0"/>
          <w:numId w:val="3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бурным, скачкообразным характером развития, т. е. происходящими за сравнительно короткий срок многочисленными качественными изменениями прежних особенностей, интересов и отношений ребенка, появлением у подростка значительных субъективных трудностей и переживаний;</w:t>
      </w:r>
    </w:p>
    <w:p w:rsidR="002D0A44" w:rsidRPr="003B7382" w:rsidRDefault="002D0A44" w:rsidP="007E2AE2">
      <w:pPr>
        <w:widowControl w:val="0"/>
        <w:numPr>
          <w:ilvl w:val="0"/>
          <w:numId w:val="3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стремлением подростка к общению и совместной деятельности со сверстниками;</w:t>
      </w:r>
    </w:p>
    <w:p w:rsidR="002D0A44" w:rsidRPr="003B7382" w:rsidRDefault="002D0A44" w:rsidP="007E2AE2">
      <w:pPr>
        <w:widowControl w:val="0"/>
        <w:numPr>
          <w:ilvl w:val="0"/>
          <w:numId w:val="3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особой чувствительностью к морально-этическому «кодексу товарищества», в котором заданы важнейшие нормы социального поведения взрослого мира;</w:t>
      </w:r>
    </w:p>
    <w:p w:rsidR="002D0A44" w:rsidRPr="003B7382" w:rsidRDefault="002D0A44" w:rsidP="007E2AE2">
      <w:pPr>
        <w:pStyle w:val="Normal1"/>
        <w:numPr>
          <w:ilvl w:val="0"/>
          <w:numId w:val="31"/>
        </w:numPr>
        <w:tabs>
          <w:tab w:val="left" w:pos="993"/>
        </w:tabs>
        <w:ind w:left="0" w:firstLine="709"/>
        <w:rPr>
          <w:sz w:val="24"/>
          <w:szCs w:val="24"/>
        </w:rPr>
      </w:pPr>
      <w:r w:rsidRPr="003B7382">
        <w:rPr>
          <w:sz w:val="24"/>
          <w:szCs w:val="24"/>
        </w:rPr>
        <w:t xml:space="preserve">обостренной, в связи с возникновением чувства взрослости, восприимчивостью к усвоению норм, ценностей и способов поведения, которые существуют в мире взрослых и в их отношениях, порождающей </w:t>
      </w:r>
      <w:r w:rsidRPr="003B7382">
        <w:rPr>
          <w:bCs/>
          <w:sz w:val="24"/>
          <w:szCs w:val="24"/>
        </w:rPr>
        <w:t xml:space="preserve">интенсивное формирование нравственных понятий и убеждений, выработку принципов, </w:t>
      </w:r>
      <w:r w:rsidRPr="003B7382">
        <w:rPr>
          <w:bCs/>
          <w:iCs/>
          <w:sz w:val="24"/>
          <w:szCs w:val="24"/>
        </w:rPr>
        <w:t xml:space="preserve">моральное развитие личности; </w:t>
      </w:r>
      <w:r w:rsidRPr="003B7382">
        <w:rPr>
          <w:bCs/>
          <w:sz w:val="24"/>
          <w:szCs w:val="24"/>
        </w:rPr>
        <w:t>т.е. моральным развитием личности;</w:t>
      </w:r>
    </w:p>
    <w:p w:rsidR="002D0A44" w:rsidRPr="003B7382" w:rsidRDefault="002D0A44" w:rsidP="007E2AE2">
      <w:pPr>
        <w:widowControl w:val="0"/>
        <w:numPr>
          <w:ilvl w:val="0"/>
          <w:numId w:val="3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сложными поведенческими проявлениями, вызванными противоречием между потребностью подростков в признании их взрослыми со стороны окружающих и собственной неуверенностью в этом, проявляющимися в разных формах непослушания, сопротивления и протеста;</w:t>
      </w:r>
    </w:p>
    <w:p w:rsidR="002D0A44" w:rsidRPr="003B7382" w:rsidRDefault="002D0A44" w:rsidP="007E2AE2">
      <w:pPr>
        <w:widowControl w:val="0"/>
        <w:numPr>
          <w:ilvl w:val="0"/>
          <w:numId w:val="3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изменением социальной ситуации развития: ростом информационных перегрузок, характером социальных взаимодействий, способами получения информации (СМИ, телевидение, Интернет).</w:t>
      </w:r>
    </w:p>
    <w:p w:rsidR="002D0A44" w:rsidRPr="003B7382" w:rsidRDefault="002D0A44" w:rsidP="00092C15">
      <w:pPr>
        <w:spacing w:after="0" w:line="240" w:lineRule="auto"/>
        <w:ind w:firstLine="709"/>
        <w:jc w:val="both"/>
        <w:rPr>
          <w:rStyle w:val="Zag11"/>
          <w:rFonts w:ascii="Times New Roman" w:eastAsia="@Arial Unicode MS" w:hAnsi="Times New Roman"/>
          <w:sz w:val="24"/>
          <w:szCs w:val="24"/>
          <w:lang w:eastAsia="ru-RU"/>
        </w:rPr>
      </w:pPr>
      <w:r w:rsidRPr="003B7382">
        <w:rPr>
          <w:rStyle w:val="Zag11"/>
          <w:rFonts w:ascii="Times New Roman" w:eastAsia="@Arial Unicode MS" w:hAnsi="Times New Roman"/>
          <w:sz w:val="24"/>
          <w:szCs w:val="24"/>
        </w:rPr>
        <w:t>Учет особенностей подросткового возраста, успешность и своевременность формирования новообразований познавательной сферы, качеств и свойств личности связывается с активной позицией учителя, а также с адекватностью построения образовательного процесса и выбором условий и методик обучения.</w:t>
      </w:r>
    </w:p>
    <w:p w:rsidR="002D0A44" w:rsidRPr="003B7382" w:rsidRDefault="002D0A44" w:rsidP="00092C15">
      <w:pPr>
        <w:spacing w:after="0" w:line="240" w:lineRule="auto"/>
        <w:ind w:firstLine="709"/>
        <w:jc w:val="both"/>
        <w:rPr>
          <w:rStyle w:val="Zag11"/>
          <w:rFonts w:ascii="Times New Roman" w:eastAsia="@Arial Unicode MS" w:hAnsi="Times New Roman"/>
          <w:sz w:val="24"/>
          <w:szCs w:val="24"/>
          <w:lang w:eastAsia="ru-RU"/>
        </w:rPr>
      </w:pPr>
      <w:r w:rsidRPr="003B7382">
        <w:rPr>
          <w:rFonts w:ascii="Times New Roman" w:hAnsi="Times New Roman"/>
          <w:sz w:val="24"/>
          <w:szCs w:val="24"/>
        </w:rPr>
        <w:t>Объективно необходимое для подготовки к будущей жизни развитие социальной взрослости подростка требует и от родителей (законных представителей) решения соответствующей задачи воспитания подростка в семье, смены прежнего типа отношений на новый.</w:t>
      </w:r>
    </w:p>
    <w:p w:rsidR="002D0A44" w:rsidRPr="003B7382" w:rsidRDefault="002D0A44" w:rsidP="00092C15">
      <w:pPr>
        <w:pStyle w:val="Osnova"/>
        <w:tabs>
          <w:tab w:val="left" w:leader="dot" w:pos="624"/>
        </w:tabs>
        <w:spacing w:line="240" w:lineRule="auto"/>
        <w:ind w:firstLine="709"/>
        <w:rPr>
          <w:rStyle w:val="Zag11"/>
          <w:rFonts w:ascii="Times New Roman" w:eastAsia="@Arial Unicode MS" w:hAnsi="Times New Roman" w:cs="Times New Roman"/>
          <w:b/>
          <w:color w:val="auto"/>
          <w:sz w:val="24"/>
          <w:szCs w:val="24"/>
          <w:lang w:val="ru-RU"/>
        </w:rPr>
      </w:pPr>
      <w:r w:rsidRPr="003B7382">
        <w:rPr>
          <w:rStyle w:val="Zag11"/>
          <w:rFonts w:ascii="Times New Roman" w:eastAsia="@Arial Unicode MS" w:hAnsi="Times New Roman" w:cs="Times New Roman"/>
          <w:b/>
          <w:color w:val="auto"/>
          <w:sz w:val="24"/>
          <w:szCs w:val="24"/>
          <w:lang w:val="ru-RU"/>
        </w:rPr>
        <w:br w:type="page"/>
      </w:r>
    </w:p>
    <w:p w:rsidR="002D0A44" w:rsidRPr="003B7382" w:rsidRDefault="002D0A44" w:rsidP="00092C15">
      <w:pPr>
        <w:pStyle w:val="2"/>
        <w:spacing w:line="240" w:lineRule="auto"/>
        <w:rPr>
          <w:rStyle w:val="Zag11"/>
          <w:sz w:val="24"/>
          <w:szCs w:val="24"/>
        </w:rPr>
      </w:pPr>
      <w:bookmarkStart w:id="1" w:name="_Toc405145647"/>
      <w:bookmarkStart w:id="2" w:name="_Toc406058976"/>
      <w:bookmarkStart w:id="3" w:name="_Toc409691625"/>
      <w:bookmarkStart w:id="4" w:name="_Toc410653947"/>
      <w:bookmarkStart w:id="5" w:name="_Toc410702952"/>
      <w:bookmarkStart w:id="6" w:name="_Toc414553129"/>
      <w:r w:rsidRPr="003B7382">
        <w:rPr>
          <w:rStyle w:val="Zag11"/>
          <w:sz w:val="24"/>
          <w:szCs w:val="24"/>
        </w:rPr>
        <w:lastRenderedPageBreak/>
        <w:t>1.2. Планируемые результаты освоения учащимися основной образовательной программы основного общего образования</w:t>
      </w:r>
      <w:bookmarkEnd w:id="1"/>
      <w:bookmarkEnd w:id="2"/>
      <w:bookmarkEnd w:id="3"/>
      <w:bookmarkEnd w:id="4"/>
      <w:bookmarkEnd w:id="5"/>
      <w:bookmarkEnd w:id="6"/>
    </w:p>
    <w:p w:rsidR="002D0A44" w:rsidRPr="003B7382" w:rsidRDefault="002D0A44" w:rsidP="00092C15">
      <w:pPr>
        <w:pStyle w:val="3"/>
        <w:spacing w:before="0" w:beforeAutospacing="0" w:after="0" w:afterAutospacing="0"/>
        <w:ind w:firstLine="709"/>
        <w:rPr>
          <w:sz w:val="24"/>
          <w:szCs w:val="24"/>
        </w:rPr>
      </w:pPr>
      <w:bookmarkStart w:id="7" w:name="_Toc410653948"/>
      <w:bookmarkStart w:id="8" w:name="_Toc414553130"/>
      <w:r w:rsidRPr="003B7382">
        <w:rPr>
          <w:sz w:val="24"/>
          <w:szCs w:val="24"/>
        </w:rPr>
        <w:t>1.2.1. Общие положения</w:t>
      </w:r>
      <w:bookmarkEnd w:id="7"/>
      <w:bookmarkEnd w:id="8"/>
    </w:p>
    <w:p w:rsidR="002D0A44" w:rsidRPr="003B7382" w:rsidRDefault="002D0A44" w:rsidP="00092C15">
      <w:pPr>
        <w:widowControl w:val="0"/>
        <w:overflowPunct w:val="0"/>
        <w:autoSpaceDE w:val="0"/>
        <w:autoSpaceDN w:val="0"/>
        <w:adjustRightInd w:val="0"/>
        <w:spacing w:after="0" w:line="240" w:lineRule="auto"/>
        <w:ind w:right="-44"/>
        <w:jc w:val="both"/>
        <w:rPr>
          <w:rFonts w:ascii="Times New Roman" w:hAnsi="Times New Roman"/>
          <w:sz w:val="24"/>
          <w:szCs w:val="24"/>
        </w:rPr>
      </w:pPr>
      <w:r w:rsidRPr="003B7382">
        <w:rPr>
          <w:rFonts w:ascii="Times New Roman" w:hAnsi="Times New Roman"/>
          <w:sz w:val="24"/>
          <w:szCs w:val="24"/>
        </w:rPr>
        <w:t xml:space="preserve">     Итогом освоения Основной образовательной программы </w:t>
      </w:r>
      <w:r w:rsidR="003B7382" w:rsidRPr="003B7382">
        <w:rPr>
          <w:rStyle w:val="Zag11"/>
          <w:rFonts w:ascii="Times New Roman" w:eastAsia="@Arial Unicode MS" w:hAnsi="Times New Roman"/>
          <w:sz w:val="24"/>
          <w:szCs w:val="24"/>
        </w:rPr>
        <w:t>Клепиковской ООШ-филиал МАОУ Гагаринская СОШ</w:t>
      </w:r>
      <w:r w:rsidR="003B7382" w:rsidRPr="003B7382">
        <w:rPr>
          <w:rFonts w:ascii="Times New Roman" w:hAnsi="Times New Roman"/>
          <w:sz w:val="24"/>
          <w:szCs w:val="24"/>
        </w:rPr>
        <w:t xml:space="preserve"> </w:t>
      </w:r>
      <w:r w:rsidRPr="003B7382">
        <w:rPr>
          <w:rFonts w:ascii="Times New Roman" w:hAnsi="Times New Roman"/>
          <w:sz w:val="24"/>
          <w:szCs w:val="24"/>
        </w:rPr>
        <w:t>является овладение содержанием дисциплин учебного плана основной школы, достижение учащимися уровня функциональной грамотности (согласно Федеральному образовательному стандарту), развитие художественно-эстетического вкуса, навыков художественно-эстетической деятельности.</w:t>
      </w:r>
    </w:p>
    <w:p w:rsidR="002D0A44" w:rsidRPr="003B7382" w:rsidRDefault="002D0A44" w:rsidP="00092C15">
      <w:pPr>
        <w:widowControl w:val="0"/>
        <w:autoSpaceDE w:val="0"/>
        <w:autoSpaceDN w:val="0"/>
        <w:adjustRightInd w:val="0"/>
        <w:spacing w:after="0" w:line="240" w:lineRule="auto"/>
        <w:jc w:val="both"/>
        <w:rPr>
          <w:rFonts w:ascii="Times New Roman" w:hAnsi="Times New Roman"/>
          <w:sz w:val="24"/>
          <w:szCs w:val="24"/>
        </w:rPr>
      </w:pPr>
    </w:p>
    <w:p w:rsidR="002D0A44" w:rsidRPr="003B7382" w:rsidRDefault="002D0A44" w:rsidP="00092C15">
      <w:pPr>
        <w:widowControl w:val="0"/>
        <w:overflowPunct w:val="0"/>
        <w:autoSpaceDE w:val="0"/>
        <w:autoSpaceDN w:val="0"/>
        <w:adjustRightInd w:val="0"/>
        <w:spacing w:after="0" w:line="240" w:lineRule="auto"/>
        <w:ind w:left="160" w:right="580"/>
        <w:jc w:val="both"/>
        <w:rPr>
          <w:rFonts w:ascii="Times New Roman" w:hAnsi="Times New Roman"/>
          <w:sz w:val="24"/>
          <w:szCs w:val="24"/>
        </w:rPr>
      </w:pPr>
      <w:r w:rsidRPr="003B7382">
        <w:rPr>
          <w:rFonts w:ascii="Times New Roman" w:hAnsi="Times New Roman"/>
          <w:sz w:val="24"/>
          <w:szCs w:val="24"/>
        </w:rPr>
        <w:t>Проектируемым результатом освоения Основной образовательной программы основной школы являются развитие коммуникативной культуры, готовность к выбору индивидуального образовательного маршрута дальнейшего обучения.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Планируемые результаты освоения основной образовательной программы основного общего образования (ООП ООО) представляют собой систему ведущих целевых установок и ожидаемых результатов освоения всех компонентов, составляющих содержательную основу образовательной программы. Они обеспечивают связь между требованиями ФГОС ООО, образовательным процессом и системой оценки результатов освоения ООП ООО, выступая содержательной и критериальной основой для разработки программ учебных предметов, курсов, учебно-методической литературы, программ воспитания и социализации,  с одной стороны, и системы оценки результатов – с другой. </w:t>
      </w:r>
    </w:p>
    <w:p w:rsidR="002D0A44" w:rsidRPr="003B7382" w:rsidRDefault="002D0A44" w:rsidP="00092C15">
      <w:pPr>
        <w:tabs>
          <w:tab w:val="num" w:pos="1920"/>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соответствии с требованиями ФГОС ООО система планируемых результатов – личностных, метапредметных и предметных – устанавливает и описывает классы учебно-познавательных и учебно-практических задач, которые осваивают учащиеся в ходе обучения, особо выделяя среди них те, которые выносятся на итоговую оценку, в том числе государственную итоговую аттестацию выпускников. Успешное выполнение этих задач требует от учащихся овладения системой учебных действий (универсальных и специфических для каждого учебного предмета: регулятивных, коммуникативных, познавательных) с учебным материалом и, прежде всего, с опорным учебным материалом, служащим основой для последующего обучения.</w:t>
      </w:r>
    </w:p>
    <w:p w:rsidR="002D0A44" w:rsidRPr="003B7382" w:rsidRDefault="002D0A44" w:rsidP="00092C15">
      <w:pPr>
        <w:pStyle w:val="ad"/>
        <w:tabs>
          <w:tab w:val="clear" w:pos="4677"/>
          <w:tab w:val="clear" w:pos="9355"/>
        </w:tabs>
        <w:overflowPunct w:val="0"/>
        <w:ind w:firstLine="709"/>
        <w:jc w:val="both"/>
        <w:textAlignment w:val="baseline"/>
        <w:rPr>
          <w:bCs/>
          <w:sz w:val="24"/>
          <w:szCs w:val="24"/>
        </w:rPr>
      </w:pPr>
      <w:r w:rsidRPr="003B7382">
        <w:rPr>
          <w:sz w:val="24"/>
          <w:szCs w:val="24"/>
        </w:rPr>
        <w:t xml:space="preserve">В соответствии с реализуемой ФГОС ООО деятельностной парадигмой образования система планируемых результатов строится на основе </w:t>
      </w:r>
      <w:r w:rsidRPr="003B7382">
        <w:rPr>
          <w:b/>
          <w:sz w:val="24"/>
          <w:szCs w:val="24"/>
        </w:rPr>
        <w:t>уровневого подхода</w:t>
      </w:r>
      <w:r w:rsidRPr="003B7382">
        <w:rPr>
          <w:sz w:val="24"/>
          <w:szCs w:val="24"/>
        </w:rPr>
        <w:t xml:space="preserve">: выделения ожидаемого уровня актуального развития большинства учащихся и ближайшей перспективы их развития. Такой подход позволяет определять динамическую картину развития учащихся, </w:t>
      </w:r>
      <w:r w:rsidRPr="003B7382">
        <w:rPr>
          <w:bCs/>
          <w:sz w:val="24"/>
          <w:szCs w:val="24"/>
        </w:rPr>
        <w:t>поощрять продвижение учащихся, выстраивать индивидуальные траектории обучения с учетом зоны ближайшего развития ребенка.</w:t>
      </w:r>
    </w:p>
    <w:p w:rsidR="002D0A44" w:rsidRPr="003B7382" w:rsidRDefault="002D0A44" w:rsidP="00092C15">
      <w:pPr>
        <w:pStyle w:val="3"/>
        <w:rPr>
          <w:sz w:val="24"/>
          <w:szCs w:val="24"/>
        </w:rPr>
      </w:pPr>
      <w:bookmarkStart w:id="9" w:name="_Toc414553131"/>
      <w:bookmarkStart w:id="10" w:name="_Toc410653949"/>
      <w:r w:rsidRPr="003B7382">
        <w:rPr>
          <w:sz w:val="24"/>
          <w:szCs w:val="24"/>
        </w:rPr>
        <w:t>1.2.2. Структура планируемых результатов</w:t>
      </w:r>
      <w:bookmarkEnd w:id="9"/>
    </w:p>
    <w:bookmarkEnd w:id="10"/>
    <w:p w:rsidR="002D0A44" w:rsidRPr="003B7382" w:rsidRDefault="002D0A44" w:rsidP="00092C15">
      <w:pPr>
        <w:pStyle w:val="ad"/>
        <w:tabs>
          <w:tab w:val="clear" w:pos="4677"/>
          <w:tab w:val="clear" w:pos="9355"/>
        </w:tabs>
        <w:overflowPunct w:val="0"/>
        <w:ind w:firstLine="709"/>
        <w:jc w:val="both"/>
        <w:textAlignment w:val="baseline"/>
        <w:rPr>
          <w:sz w:val="24"/>
          <w:szCs w:val="24"/>
        </w:rPr>
      </w:pPr>
      <w:r w:rsidRPr="003B7382">
        <w:rPr>
          <w:bCs/>
          <w:sz w:val="24"/>
          <w:szCs w:val="24"/>
        </w:rPr>
        <w:t xml:space="preserve">Планируемые результаты опираются на </w:t>
      </w:r>
      <w:r w:rsidRPr="003B7382">
        <w:rPr>
          <w:b/>
          <w:bCs/>
          <w:sz w:val="24"/>
          <w:szCs w:val="24"/>
        </w:rPr>
        <w:t>ведущие целевые установки</w:t>
      </w:r>
      <w:r w:rsidRPr="003B7382">
        <w:rPr>
          <w:b/>
          <w:sz w:val="24"/>
          <w:szCs w:val="24"/>
        </w:rPr>
        <w:t xml:space="preserve">, </w:t>
      </w:r>
      <w:r w:rsidRPr="003B7382">
        <w:rPr>
          <w:sz w:val="24"/>
          <w:szCs w:val="24"/>
        </w:rPr>
        <w:t>отражающие основной, сущностный вклад каждой изучаемой программы в развитие личности учащихся, их способностей.</w:t>
      </w:r>
    </w:p>
    <w:p w:rsidR="002D0A44" w:rsidRPr="003B7382" w:rsidRDefault="002D0A44" w:rsidP="00092C15">
      <w:pPr>
        <w:pStyle w:val="ad"/>
        <w:tabs>
          <w:tab w:val="clear" w:pos="4677"/>
          <w:tab w:val="clear" w:pos="9355"/>
        </w:tabs>
        <w:overflowPunct w:val="0"/>
        <w:ind w:firstLine="709"/>
        <w:jc w:val="both"/>
        <w:textAlignment w:val="baseline"/>
        <w:rPr>
          <w:sz w:val="24"/>
          <w:szCs w:val="24"/>
        </w:rPr>
      </w:pPr>
      <w:r w:rsidRPr="003B7382">
        <w:rPr>
          <w:bCs/>
          <w:sz w:val="24"/>
          <w:szCs w:val="24"/>
        </w:rPr>
        <w:t>В стру</w:t>
      </w:r>
      <w:r w:rsidRPr="003B7382">
        <w:rPr>
          <w:sz w:val="24"/>
          <w:szCs w:val="24"/>
        </w:rPr>
        <w:t xml:space="preserve">ктуре планируемых результатов выделяется </w:t>
      </w:r>
      <w:r w:rsidRPr="003B7382">
        <w:rPr>
          <w:b/>
          <w:sz w:val="24"/>
          <w:szCs w:val="24"/>
        </w:rPr>
        <w:t xml:space="preserve">следующие группы: </w:t>
      </w:r>
    </w:p>
    <w:p w:rsidR="002D0A44" w:rsidRPr="003B7382" w:rsidRDefault="002D0A44" w:rsidP="00092C15">
      <w:pPr>
        <w:pStyle w:val="ad"/>
        <w:tabs>
          <w:tab w:val="clear" w:pos="4677"/>
          <w:tab w:val="clear" w:pos="9355"/>
        </w:tabs>
        <w:overflowPunct w:val="0"/>
        <w:ind w:firstLine="709"/>
        <w:jc w:val="both"/>
        <w:textAlignment w:val="baseline"/>
        <w:rPr>
          <w:sz w:val="24"/>
          <w:szCs w:val="24"/>
        </w:rPr>
      </w:pPr>
      <w:r w:rsidRPr="003B7382">
        <w:rPr>
          <w:b/>
          <w:sz w:val="24"/>
          <w:szCs w:val="24"/>
        </w:rPr>
        <w:t xml:space="preserve">1. Личностные результаты освоения основной образовательной программы </w:t>
      </w:r>
      <w:r w:rsidRPr="003B7382">
        <w:rPr>
          <w:sz w:val="24"/>
          <w:szCs w:val="24"/>
        </w:rPr>
        <w:t xml:space="preserve">представлены в соответствии с группой личностных результатов и раскрывают и детализируют основные направленности этих  результатов. Оценка достижения этой группы планируемых результатов ведется в ходе процедур, допускающих предоставление и использование </w:t>
      </w:r>
      <w:r w:rsidRPr="003B7382">
        <w:rPr>
          <w:b/>
          <w:sz w:val="24"/>
          <w:szCs w:val="24"/>
        </w:rPr>
        <w:t>исключительно неперсонифицированной</w:t>
      </w:r>
      <w:r w:rsidRPr="003B7382">
        <w:rPr>
          <w:sz w:val="24"/>
          <w:szCs w:val="24"/>
        </w:rPr>
        <w:t xml:space="preserve"> информации.</w:t>
      </w:r>
    </w:p>
    <w:p w:rsidR="002D0A44" w:rsidRPr="003B7382" w:rsidRDefault="002D0A44" w:rsidP="00092C15">
      <w:pPr>
        <w:spacing w:after="0" w:line="240" w:lineRule="auto"/>
        <w:ind w:firstLine="709"/>
        <w:jc w:val="both"/>
        <w:rPr>
          <w:rFonts w:ascii="Times New Roman" w:hAnsi="Times New Roman"/>
          <w:sz w:val="24"/>
          <w:szCs w:val="24"/>
        </w:rPr>
      </w:pP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2. Метапредметные результаты освоения основной образовательной программы </w:t>
      </w:r>
      <w:r w:rsidRPr="003B7382">
        <w:rPr>
          <w:rFonts w:ascii="Times New Roman" w:hAnsi="Times New Roman"/>
          <w:sz w:val="24"/>
          <w:szCs w:val="24"/>
        </w:rPr>
        <w:t>представлены в соответствии с подгруппами универсальных учебных действий,  раскрывают и детализируют основные направленности метапредметных результатов.</w:t>
      </w:r>
    </w:p>
    <w:p w:rsidR="002D0A44" w:rsidRPr="003B7382" w:rsidRDefault="002D0A44" w:rsidP="00092C15">
      <w:pPr>
        <w:spacing w:after="0" w:line="240" w:lineRule="auto"/>
        <w:ind w:firstLine="709"/>
        <w:jc w:val="both"/>
        <w:rPr>
          <w:rFonts w:ascii="Times New Roman" w:hAnsi="Times New Roman"/>
          <w:b/>
          <w:sz w:val="24"/>
          <w:szCs w:val="24"/>
        </w:rPr>
      </w:pP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sz w:val="24"/>
          <w:szCs w:val="24"/>
        </w:rPr>
        <w:lastRenderedPageBreak/>
        <w:t xml:space="preserve">3. Предметные результаты освоения основной образовательной программы </w:t>
      </w:r>
      <w:r w:rsidRPr="003B7382">
        <w:rPr>
          <w:rFonts w:ascii="Times New Roman" w:hAnsi="Times New Roman"/>
          <w:sz w:val="24"/>
          <w:szCs w:val="24"/>
        </w:rPr>
        <w:t>представлены в соответствии с группами результатов учебных предметов, раскрывают и детализируют их.</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Предметные результаты приводятся в блоках</w:t>
      </w:r>
      <w:r w:rsidRPr="003B7382">
        <w:rPr>
          <w:rFonts w:ascii="Times New Roman" w:hAnsi="Times New Roman"/>
          <w:b/>
          <w:sz w:val="24"/>
          <w:szCs w:val="24"/>
        </w:rPr>
        <w:t xml:space="preserve"> «</w:t>
      </w:r>
      <w:r w:rsidRPr="003B7382">
        <w:rPr>
          <w:rFonts w:ascii="Times New Roman" w:hAnsi="Times New Roman"/>
          <w:sz w:val="24"/>
          <w:szCs w:val="24"/>
        </w:rPr>
        <w:t>Выпускник научится» и «Выпускник получит возможность научиться»,</w:t>
      </w:r>
      <w:r w:rsidRPr="003B7382">
        <w:rPr>
          <w:rFonts w:ascii="Times New Roman" w:hAnsi="Times New Roman"/>
          <w:b/>
          <w:sz w:val="24"/>
          <w:szCs w:val="24"/>
        </w:rPr>
        <w:t xml:space="preserve"> относящихся  </w:t>
      </w:r>
      <w:r w:rsidRPr="003B7382">
        <w:rPr>
          <w:rFonts w:ascii="Times New Roman" w:hAnsi="Times New Roman"/>
          <w:sz w:val="24"/>
          <w:szCs w:val="24"/>
        </w:rPr>
        <w:t>к</w:t>
      </w:r>
      <w:r w:rsidRPr="003B7382">
        <w:rPr>
          <w:rFonts w:ascii="Times New Roman" w:hAnsi="Times New Roman"/>
          <w:b/>
          <w:sz w:val="24"/>
          <w:szCs w:val="24"/>
        </w:rPr>
        <w:t xml:space="preserve"> </w:t>
      </w:r>
      <w:r w:rsidRPr="003B7382">
        <w:rPr>
          <w:rFonts w:ascii="Times New Roman" w:hAnsi="Times New Roman"/>
          <w:sz w:val="24"/>
          <w:szCs w:val="24"/>
        </w:rPr>
        <w:t xml:space="preserve">каждому учебному предмету: «Русский язык», «Литература», «Иностранный язык», «Иностранный язык (второй)», «История России. Всеобщая история», «Обществознание», «География», «Математика», «Информатика», «Физика», «Биология», «Химия», «Изобразительное искусство», «Музыка», «Технология», «Физическая культура» и «Основы безопасности жизнедеятельности». </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Планируемые результаты, отнесенные к блоку «Выпускник научится», ориентируют пользователя в том, достижение какого уровня освоения учебных действий с изучаемым опорным учебным материалом ожидается от выпускника. Критериями отбора результатов служат их значимость для решения основных задач образования на данном уровне и необходимость для последующего обучения, а также потенциальная возможность их достижения большинством учащихся. Иными словами, в этот блок включается такой круг учебных задач, построенных на опорном учебном материале, овладение которыми принципиально необходимо для успешного обучения и социализации и которые могут быть освоены всеми учащимися.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Достижение планируемых результатов, отнесенных к блоку «Выпускник научится», выносится на итоговое оценивание, которое осуществляется как в ходе обучения (с помощью накопленной оценки или портфеля индивидуальных достижений), так и в конце обучения, в том числе в форме государственной итоговой аттестации. Оценка достижения планируемых результатов этого блока на уровне ведется с помощью заданий базового уровня, а на уровне действий, составляющих зону ближайшего развития большинства учащихся, – с помощью заданий повышенного уровня. Успешное выполнение учащимися заданий базового уровня служит единственным основанием для положительного решения вопроса о возможности перехода на следующий уровень обучения.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 блоке «Выпускник получит возможность научиться» приводятся планируемые результаты, характеризующие систему учебных действий в отношении знаний, умений, навыков, расширяющих и углубляющих понимание опорного учебного материала или выступающих как пропедевтика для дальнейшего изучения данного предмета. Уровень достижений, соответствующий планируемым результатам этого блока, могут продемонстрировать отдельные мотивированные и способные учащиеся. В повседневной практике преподавания цели данного блока  не отрабатываются со всеми без исключения учащимися как в силу повышенной сложности учебных действий, так и в силу повышенной сложности учебного материала или его пропедевтического характера на данном уровне обучения. Оценка достижения планируемых результатов  ведется преимущественно в ходе процедур, допускающих предоставление и использование исключительно неперсонифицированной информации. </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Задания, ориентированные на оценку достижения планируемых результатов из блока «Выпускник получит возможность научиться», могут включаться в материалы итогового контроля блока «Выпускник научится». Основные цели такого включения – предоставить возможность учащимся продемонстрировать овладение более высоким (по сравнению с базовым) уровнем достижений и выявить динамику роста численности наиболее подготовленных учащихся. При этом невыполнение учащимися заданий, с помощью которых ведется оценка достижения планируемых результатов данного блока, не является препятствием для перехода на следующий уровень обучения. В ряде случаев достижение планируемых результатов этого блока ведётся в ходе текущего и промежуточного оценивания, а полученные результаты фиксируются в виде накопленной оценки (например, в форме портфеля достижений) и учитываются при определении итоговой оценки.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Подобная структура представления планируемых результатов подчеркивает тот факт, что при организации образовательного процесса, направленного на реализацию и достижение </w:t>
      </w:r>
      <w:r w:rsidRPr="003B7382">
        <w:rPr>
          <w:rFonts w:ascii="Times New Roman" w:hAnsi="Times New Roman"/>
          <w:sz w:val="24"/>
          <w:szCs w:val="24"/>
        </w:rPr>
        <w:lastRenderedPageBreak/>
        <w:t xml:space="preserve">планируемых результатов, от учителя требуется использование таких педагогических технологий, которые основаны на </w:t>
      </w:r>
      <w:r w:rsidRPr="003B7382">
        <w:rPr>
          <w:rFonts w:ascii="Times New Roman" w:hAnsi="Times New Roman"/>
          <w:bCs/>
          <w:iCs/>
          <w:sz w:val="24"/>
          <w:szCs w:val="24"/>
        </w:rPr>
        <w:t>дифференциации требований</w:t>
      </w:r>
      <w:r w:rsidRPr="003B7382">
        <w:rPr>
          <w:rFonts w:ascii="Times New Roman" w:hAnsi="Times New Roman"/>
          <w:sz w:val="24"/>
          <w:szCs w:val="24"/>
        </w:rPr>
        <w:t xml:space="preserve"> к подготовке учащихся.</w:t>
      </w:r>
    </w:p>
    <w:p w:rsidR="002D0A44" w:rsidRPr="00326BFF" w:rsidRDefault="002D0A44" w:rsidP="00092C15">
      <w:pPr>
        <w:pStyle w:val="2"/>
        <w:spacing w:line="240" w:lineRule="auto"/>
        <w:rPr>
          <w:rStyle w:val="20"/>
          <w:b/>
          <w:bCs w:val="0"/>
          <w:sz w:val="24"/>
          <w:szCs w:val="24"/>
        </w:rPr>
      </w:pPr>
      <w:bookmarkStart w:id="11" w:name="_Toc405145648"/>
      <w:bookmarkStart w:id="12" w:name="_Toc406058977"/>
      <w:bookmarkStart w:id="13" w:name="_Toc409691626"/>
      <w:r w:rsidRPr="00326BFF">
        <w:rPr>
          <w:rStyle w:val="20"/>
          <w:b/>
          <w:bCs w:val="0"/>
          <w:sz w:val="24"/>
          <w:szCs w:val="24"/>
        </w:rPr>
        <w:t xml:space="preserve">1.2.3. Личностные результаты освоения </w:t>
      </w:r>
      <w:bookmarkEnd w:id="11"/>
      <w:bookmarkEnd w:id="12"/>
      <w:bookmarkEnd w:id="13"/>
      <w:r w:rsidRPr="00326BFF">
        <w:rPr>
          <w:rStyle w:val="20"/>
          <w:b/>
          <w:bCs w:val="0"/>
          <w:sz w:val="24"/>
          <w:szCs w:val="24"/>
        </w:rPr>
        <w:t>основной образовательной программы:</w:t>
      </w:r>
    </w:p>
    <w:p w:rsidR="002D0A44" w:rsidRPr="00410690" w:rsidRDefault="002D0A44" w:rsidP="00092C15">
      <w:pPr>
        <w:spacing w:after="0" w:line="240" w:lineRule="auto"/>
        <w:ind w:firstLine="709"/>
        <w:jc w:val="both"/>
        <w:rPr>
          <w:rStyle w:val="dash041e005f0431005f044b005f0447005f043d005f044b005f0439005f005fchar1char1"/>
          <w:szCs w:val="24"/>
        </w:rPr>
      </w:pPr>
      <w:r w:rsidRPr="00410690">
        <w:rPr>
          <w:rStyle w:val="dash041e005f0431005f044b005f0447005f043d005f044b005f0439005f005fchar1char1"/>
          <w:szCs w:val="24"/>
        </w:rPr>
        <w:t>1. Российская гражданская идентичность (патриотизм, уважение к Отечеству, к прошлому и настоящему многонационального народа России,  чувство ответственности и долга перед Родиной, идентификация себя в качестве гражданина России, субъективная значимость использования русского языка и языков народов России, осознание и ощущение личностной сопричастности судьбе российского народа). Осознание этнической принадлежности, знание истории, языка, культуры своего народа, своего края, основ культурного наследия народов России и человечества (идентичность человека с российской многонациональной культурой, сопричастность истории народов и государств, находившихся на территории современной России); интериоризация гуманистических, демократических и традиционных ценностей многонационального российского общества. Осознанное, уважительное и доброжелательное отношение к истории, культуре, религии, традициям, языкам, ценностям народов России и народов мира.</w:t>
      </w:r>
    </w:p>
    <w:p w:rsidR="002D0A44" w:rsidRPr="00410690" w:rsidRDefault="002D0A44" w:rsidP="00092C15">
      <w:pPr>
        <w:spacing w:after="0" w:line="240" w:lineRule="auto"/>
        <w:ind w:firstLine="709"/>
        <w:jc w:val="both"/>
        <w:rPr>
          <w:rStyle w:val="dash041e005f0431005f044b005f0447005f043d005f044b005f0439005f005fchar1char1"/>
          <w:szCs w:val="24"/>
        </w:rPr>
      </w:pPr>
      <w:r w:rsidRPr="00410690">
        <w:rPr>
          <w:rStyle w:val="dash041e005f0431005f044b005f0447005f043d005f044b005f0439005f005fchar1char1"/>
          <w:szCs w:val="24"/>
        </w:rPr>
        <w:t>2. Готовность и способность учащихся к саморазвитию и самообразованию на основе мотивации к обучению и познанию;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w:t>
      </w:r>
    </w:p>
    <w:p w:rsidR="002D0A44" w:rsidRPr="00410690" w:rsidRDefault="002D0A44" w:rsidP="00092C15">
      <w:pPr>
        <w:spacing w:after="0" w:line="240" w:lineRule="auto"/>
        <w:ind w:firstLine="709"/>
        <w:jc w:val="both"/>
        <w:rPr>
          <w:rStyle w:val="dash041e005f0431005f044b005f0447005f043d005f044b005f0439005f005fchar1char1"/>
          <w:szCs w:val="24"/>
        </w:rPr>
      </w:pPr>
      <w:r w:rsidRPr="00410690">
        <w:rPr>
          <w:rStyle w:val="dash041e005f0431005f044b005f0447005f043d005f044b005f0439005f005fchar1char1"/>
          <w:szCs w:val="24"/>
        </w:rPr>
        <w:t>3. 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(способность к нравственному самосовершенствованию;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потребительстве; сформированность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 семьи.</w:t>
      </w:r>
    </w:p>
    <w:p w:rsidR="002D0A44" w:rsidRPr="003B7382" w:rsidRDefault="002D0A44" w:rsidP="00092C15">
      <w:pPr>
        <w:spacing w:after="0" w:line="240" w:lineRule="auto"/>
        <w:ind w:firstLine="709"/>
        <w:jc w:val="both"/>
        <w:rPr>
          <w:rStyle w:val="dash041e005f0431005f044b005f0447005f043d005f044b005f0439005f005fchar1char1"/>
          <w:szCs w:val="24"/>
        </w:rPr>
      </w:pPr>
      <w:r w:rsidRPr="003B7382">
        <w:rPr>
          <w:rStyle w:val="dash041e005f0431005f044b005f0447005f043d005f044b005f0439005f005fchar1char1"/>
          <w:szCs w:val="24"/>
        </w:rPr>
        <w:t>4. 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духовное многообразие современного мира.</w:t>
      </w:r>
    </w:p>
    <w:p w:rsidR="002D0A44" w:rsidRPr="003B7382" w:rsidRDefault="002D0A44" w:rsidP="00092C15">
      <w:pPr>
        <w:spacing w:after="0" w:line="240" w:lineRule="auto"/>
        <w:ind w:firstLine="709"/>
        <w:jc w:val="both"/>
        <w:rPr>
          <w:rStyle w:val="dash041e005f0431005f044b005f0447005f043d005f044b005f0439005f005fchar1char1"/>
          <w:szCs w:val="24"/>
        </w:rPr>
      </w:pPr>
      <w:r w:rsidRPr="003B7382">
        <w:rPr>
          <w:rStyle w:val="dash041e005f0431005f044b005f0447005f043d005f044b005f0439005f005fchar1char1"/>
          <w:szCs w:val="24"/>
        </w:rPr>
        <w:t>5. Осознанное, уважительное и доброжелательное отношение к другому человеку, его мнению, мировоззрению, культуре, языку, вере, гражданской позиции. Готовность и способность вести диалог с другими людьми и достигать в нем взаимопонимания (идентификация себя как полноправного субъекта общения, готовность к конструированию образа партнера по диалогу, готовность к конструированию образа допустимых способов диалога, готовность к конструированию процесса диалога как конвенционирования интересов, процедур, готовность и способность к ведению переговоров).</w:t>
      </w:r>
    </w:p>
    <w:p w:rsidR="002D0A44" w:rsidRPr="003B7382" w:rsidRDefault="002D0A44" w:rsidP="00092C15">
      <w:pPr>
        <w:spacing w:after="0" w:line="240" w:lineRule="auto"/>
        <w:jc w:val="both"/>
        <w:rPr>
          <w:rStyle w:val="dash041e005f0431005f044b005f0447005f043d005f044b005f0439005f005fchar1char1"/>
          <w:szCs w:val="24"/>
        </w:rPr>
      </w:pPr>
      <w:r w:rsidRPr="003B7382">
        <w:rPr>
          <w:rStyle w:val="dash041e005f0431005f044b005f0447005f043d005f044b005f0439005f005fchar1char1"/>
          <w:szCs w:val="24"/>
        </w:rPr>
        <w:t xml:space="preserve">        6. Освоенность социальных норм, правил поведения, ролей и форм социальной жизни в группах и сообществах.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(формирование готовности к участию в процессе упорядочения социальных связей и отношений, в которые включены и которые формируют сами учащиеся; включенность в непосредственное гражданское участие, готовность участвовать в жизнедеятельности подросткового общественного объединения, продуктивно взаимодействующего с социальной средой и социальными институтами; идентификация себя </w:t>
      </w:r>
      <w:r w:rsidRPr="003B7382">
        <w:rPr>
          <w:rStyle w:val="dash041e005f0431005f044b005f0447005f043d005f044b005f0439005f005fchar1char1"/>
          <w:szCs w:val="24"/>
        </w:rPr>
        <w:lastRenderedPageBreak/>
        <w:t>в качестве субъекта социальных преобразований, освоение компетентностей в сфере организаторской деятельности; интериоризация ценностей созидательного отношения к окружающей действительности, ценностей социального творчества, ценности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проектирования, организации деятельности, рефлексии изменений, способов взаимовыгодного сотрудничества, способов реализации собственного лидерского потенциала).</w:t>
      </w:r>
    </w:p>
    <w:p w:rsidR="002D0A44" w:rsidRPr="003B7382" w:rsidRDefault="002D0A44" w:rsidP="00092C15">
      <w:pPr>
        <w:spacing w:after="0" w:line="240" w:lineRule="auto"/>
        <w:ind w:firstLine="709"/>
        <w:jc w:val="both"/>
        <w:rPr>
          <w:rStyle w:val="dash041e005f0431005f044b005f0447005f043d005f044b005f0439005f005fchar1char1"/>
          <w:szCs w:val="24"/>
        </w:rPr>
      </w:pPr>
      <w:r w:rsidRPr="003B7382">
        <w:rPr>
          <w:rStyle w:val="dash041e005f0431005f044b005f0447005f043d005f044b005f0439005f005fchar1char1"/>
          <w:szCs w:val="24"/>
        </w:rPr>
        <w:t>7. 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угрожающих жизни и здоровью людей, правил поведения на транспорте и на дорогах.</w:t>
      </w:r>
    </w:p>
    <w:p w:rsidR="002D0A44" w:rsidRPr="003B7382" w:rsidRDefault="002D0A44" w:rsidP="00092C15">
      <w:pPr>
        <w:spacing w:after="0" w:line="240" w:lineRule="auto"/>
        <w:ind w:firstLine="709"/>
        <w:jc w:val="both"/>
        <w:rPr>
          <w:rStyle w:val="dash041e005f0431005f044b005f0447005f043d005f044b005f0439005f005fchar1char1"/>
          <w:szCs w:val="24"/>
        </w:rPr>
      </w:pPr>
      <w:r w:rsidRPr="003B7382">
        <w:rPr>
          <w:rStyle w:val="dash041e005f0431005f044b005f0447005f043d005f044b005f0439005f005fchar1char1"/>
          <w:szCs w:val="24"/>
        </w:rPr>
        <w:t>8. 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художественные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способа познания жизни и средства организации общения; эстетическое, эмоционально-ценностное видение окружающего мира; способность к эмоционально-ценностному освоению мира, самовыражению и ориентации в художественном и нравственном пространстве культуры; уважение к истории культуры своего Отечества, выраженной в том числе в понимании красоты человека; потребность в общении с художественными произведениями, сформированность активного отношения к традициям художественной культуры как смысловой, эстетической и личностно-значимой ценности).</w:t>
      </w:r>
    </w:p>
    <w:p w:rsidR="002D0A44" w:rsidRPr="003B7382" w:rsidRDefault="002D0A44" w:rsidP="00092C15">
      <w:pPr>
        <w:spacing w:after="0" w:line="240" w:lineRule="auto"/>
        <w:ind w:firstLine="709"/>
        <w:jc w:val="both"/>
        <w:rPr>
          <w:rFonts w:ascii="Times New Roman" w:hAnsi="Times New Roman"/>
          <w:sz w:val="24"/>
          <w:szCs w:val="24"/>
        </w:rPr>
      </w:pPr>
      <w:r w:rsidRPr="003B7382">
        <w:rPr>
          <w:rStyle w:val="dash041e005f0431005f044b005f0447005f043d005f044b005f0439005f005fchar1char1"/>
          <w:szCs w:val="24"/>
        </w:rPr>
        <w:t>9. 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w:t>
      </w:r>
    </w:p>
    <w:p w:rsidR="002D0A44" w:rsidRPr="003B7382" w:rsidRDefault="002D0A44" w:rsidP="00092C15">
      <w:pPr>
        <w:spacing w:after="0" w:line="240" w:lineRule="auto"/>
        <w:ind w:firstLine="709"/>
        <w:jc w:val="both"/>
        <w:rPr>
          <w:rFonts w:ascii="Times New Roman" w:hAnsi="Times New Roman"/>
          <w:b/>
          <w:sz w:val="24"/>
          <w:szCs w:val="24"/>
        </w:rPr>
      </w:pPr>
    </w:p>
    <w:p w:rsidR="002D0A44" w:rsidRPr="003B7382" w:rsidRDefault="002D0A44" w:rsidP="00092C15">
      <w:pPr>
        <w:pStyle w:val="2"/>
        <w:spacing w:line="240" w:lineRule="auto"/>
        <w:rPr>
          <w:sz w:val="24"/>
          <w:szCs w:val="24"/>
        </w:rPr>
      </w:pPr>
      <w:bookmarkStart w:id="14" w:name="_Toc405145649"/>
      <w:bookmarkStart w:id="15" w:name="_Toc406058978"/>
      <w:bookmarkStart w:id="16" w:name="_Toc409691627"/>
      <w:bookmarkStart w:id="17" w:name="_Toc410653951"/>
      <w:bookmarkStart w:id="18" w:name="_Toc414553132"/>
      <w:r w:rsidRPr="003B7382">
        <w:rPr>
          <w:sz w:val="24"/>
          <w:szCs w:val="24"/>
        </w:rPr>
        <w:t>1.2.4. Метапредметные результаты освоения ООП</w:t>
      </w:r>
      <w:bookmarkEnd w:id="14"/>
      <w:bookmarkEnd w:id="15"/>
      <w:bookmarkEnd w:id="16"/>
      <w:bookmarkEnd w:id="17"/>
      <w:bookmarkEnd w:id="18"/>
      <w:r w:rsidRPr="003B7382">
        <w:rPr>
          <w:sz w:val="24"/>
          <w:szCs w:val="24"/>
        </w:rPr>
        <w:t xml:space="preserve"> ООО</w:t>
      </w:r>
    </w:p>
    <w:p w:rsidR="002D0A44" w:rsidRPr="003B7382" w:rsidRDefault="002D0A44" w:rsidP="00092C15">
      <w:pPr>
        <w:spacing w:after="0" w:line="240" w:lineRule="auto"/>
        <w:ind w:firstLine="709"/>
        <w:jc w:val="both"/>
        <w:rPr>
          <w:rFonts w:ascii="Times New Roman" w:hAnsi="Times New Roman"/>
          <w:b/>
          <w:i/>
          <w:sz w:val="24"/>
          <w:szCs w:val="24"/>
        </w:rPr>
      </w:pPr>
      <w:r w:rsidRPr="003B7382">
        <w:rPr>
          <w:rFonts w:ascii="Times" w:hAnsi="Times"/>
          <w:sz w:val="24"/>
          <w:szCs w:val="24"/>
        </w:rPr>
        <w:t xml:space="preserve">Метапредметные результаты, </w:t>
      </w:r>
      <w:r w:rsidRPr="003B7382">
        <w:rPr>
          <w:rFonts w:ascii="Times" w:hAnsi="Times" w:cs="Helvetica"/>
          <w:sz w:val="24"/>
          <w:szCs w:val="24"/>
          <w:lang w:eastAsia="ru-RU"/>
        </w:rPr>
        <w:t>включают освоенные учащимися межпредметные понятия и универсальные учебные действия (регулятивные, познавательные, коммуникативные)</w:t>
      </w:r>
      <w:r w:rsidRPr="003B7382">
        <w:rPr>
          <w:rFonts w:ascii="Times New Roman" w:hAnsi="Times New Roman"/>
          <w:sz w:val="24"/>
          <w:szCs w:val="24"/>
          <w:lang w:eastAsia="ru-RU"/>
        </w:rPr>
        <w:t>.</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Межпредметные понятия</w:t>
      </w:r>
    </w:p>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 xml:space="preserve">Условием формирования межпредметных понятий, например таких как система, </w:t>
      </w:r>
      <w:r w:rsidRPr="003B7382">
        <w:rPr>
          <w:rFonts w:ascii="Times New Roman" w:hAnsi="Times New Roman"/>
          <w:sz w:val="24"/>
          <w:szCs w:val="24"/>
          <w:shd w:val="clear" w:color="auto" w:fill="FFFFFF"/>
        </w:rPr>
        <w:t>факт, закономерность, феномен, анализ, синтез</w:t>
      </w:r>
      <w:r w:rsidRPr="003B7382">
        <w:rPr>
          <w:rFonts w:ascii="Times New Roman" w:hAnsi="Times New Roman"/>
          <w:sz w:val="24"/>
          <w:szCs w:val="24"/>
        </w:rPr>
        <w:t xml:space="preserve"> является овладение учащимися основами читательской компетенции, приобретение навыков работы с информацией, участие  в проектной деятельности. В основной школе на всех предметах будет продолжена работа по формированию и развитию </w:t>
      </w:r>
      <w:r w:rsidRPr="003B7382">
        <w:rPr>
          <w:rFonts w:ascii="Times New Roman" w:hAnsi="Times New Roman"/>
          <w:b/>
          <w:sz w:val="24"/>
          <w:szCs w:val="24"/>
        </w:rPr>
        <w:t>основ читательской компетенции</w:t>
      </w:r>
      <w:r w:rsidRPr="003B7382">
        <w:rPr>
          <w:rFonts w:ascii="Times New Roman" w:hAnsi="Times New Roman"/>
          <w:sz w:val="24"/>
          <w:szCs w:val="24"/>
        </w:rPr>
        <w:t>. Учащиеся овладеют чтением как средством осуществления своих дальнейших планов: продолжения образования и самообразования, осознанного планирования своего актуального и перспективного круга чтения, в том числе досугового, подготовки к трудовой и социальной деятельности. У выпускников будет сформирована потребность в систематическом чтении как средстве познания мира и себя в этом мире, гармонизации отношений человека и общества, создании образа «потребного будущего».</w:t>
      </w:r>
    </w:p>
    <w:p w:rsidR="002D0A44" w:rsidRPr="003B7382" w:rsidRDefault="002D0A44" w:rsidP="00092C15">
      <w:pPr>
        <w:spacing w:line="240" w:lineRule="auto"/>
        <w:jc w:val="both"/>
        <w:rPr>
          <w:rFonts w:ascii="Times New Roman" w:hAnsi="Times New Roman"/>
          <w:sz w:val="24"/>
          <w:szCs w:val="24"/>
        </w:rPr>
      </w:pPr>
      <w:r w:rsidRPr="003B7382">
        <w:rPr>
          <w:rFonts w:ascii="Times New Roman" w:hAnsi="Times New Roman"/>
          <w:sz w:val="24"/>
          <w:szCs w:val="24"/>
        </w:rPr>
        <w:t xml:space="preserve">    При изучении учебных предметов учащиеся усовершенствуют приобретённые на первом уровне </w:t>
      </w:r>
      <w:r w:rsidRPr="003B7382">
        <w:rPr>
          <w:rFonts w:ascii="Times New Roman" w:hAnsi="Times New Roman"/>
          <w:b/>
          <w:sz w:val="24"/>
          <w:szCs w:val="24"/>
        </w:rPr>
        <w:t>навыки работы с информацией</w:t>
      </w:r>
      <w:r w:rsidRPr="003B7382">
        <w:rPr>
          <w:rFonts w:ascii="Times New Roman" w:hAnsi="Times New Roman"/>
          <w:sz w:val="24"/>
          <w:szCs w:val="24"/>
        </w:rPr>
        <w:t xml:space="preserve"> и пополнят их. Они смогут работать с текстами, преобразовывать и интерпретировать содержащуюся в них информацию, в том числе:</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lastRenderedPageBreak/>
        <w:t>• систематизировать, сопоставлять, анализировать, обобщать и интерпретировать информацию, содержащуюся в готовых информационных объектах;</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выделять главную и избыточную информацию, выполнять смысловое свёртывание выделенных фактов, мыслей; представлять информацию в сжатой словесной форме (в виде плана или тезисов) и в наглядно-символической форме (в виде таблиц, графических схем и диаграмм, карт понятий — концептуальных диаграмм, опорных конспектов);</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заполнять и дополнять таблицы, схемы, диаграммы, тексты.</w:t>
      </w:r>
    </w:p>
    <w:p w:rsidR="002D0A44" w:rsidRPr="003B7382" w:rsidRDefault="002D0A44" w:rsidP="00092C15">
      <w:pPr>
        <w:suppressAutoHyphen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 ходе изучения всех учебных предметов учащиеся </w:t>
      </w:r>
      <w:r w:rsidRPr="003B7382">
        <w:rPr>
          <w:rFonts w:ascii="Times New Roman" w:hAnsi="Times New Roman"/>
          <w:b/>
          <w:sz w:val="24"/>
          <w:szCs w:val="24"/>
        </w:rPr>
        <w:t>приобретут опыт проектной деятельности</w:t>
      </w:r>
      <w:r w:rsidRPr="003B7382">
        <w:rPr>
          <w:rFonts w:ascii="Times New Roman" w:hAnsi="Times New Roman"/>
          <w:sz w:val="24"/>
          <w:szCs w:val="24"/>
        </w:rPr>
        <w:t xml:space="preserve"> как особой формы учебной работы, способствующей воспитанию самостоятельности, инициативности, ответственности, повышению мотивации и эффективности учебной деятельности; в ходе реализации исходного замысла на практическом уровне овладеют умением выбирать адекватные стоящей задаче средства, принимать решения, в том числе и в ситуациях неопределённости. Они получат возможность развить способность к разработке нескольких вариантов решений, к поиску нестандартных решений, поиску и осуществлению наиболее приемлемого решения.</w:t>
      </w:r>
    </w:p>
    <w:p w:rsidR="002D0A44" w:rsidRPr="003B7382" w:rsidRDefault="002D0A44" w:rsidP="00092C15">
      <w:pPr>
        <w:suppressAutoHyphens/>
        <w:spacing w:after="0" w:line="240" w:lineRule="auto"/>
        <w:ind w:firstLine="709"/>
        <w:jc w:val="both"/>
        <w:rPr>
          <w:rFonts w:ascii="Times New Roman" w:hAnsi="Times New Roman"/>
          <w:sz w:val="24"/>
          <w:szCs w:val="24"/>
        </w:rPr>
      </w:pPr>
      <w:r w:rsidRPr="003B7382">
        <w:rPr>
          <w:rFonts w:ascii="Times New Roman" w:hAnsi="Times New Roman"/>
          <w:sz w:val="24"/>
          <w:szCs w:val="24"/>
        </w:rPr>
        <w:t>Перечень ключевых межпредметных понятий определяется в ходе разработки основной образовательной программы основного общего образования образовательной организации в зависимости от материально-технического оснащения, кадрового потенциала, используемых методов работы и образовательных технологий.</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В соответствии ФГОС ООО выделяются три группы универсальных учебных действий: регулятивные, познавательные, коммуникативные.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Регулятивные УУД</w:t>
      </w:r>
    </w:p>
    <w:p w:rsidR="002D0A44" w:rsidRPr="003B7382" w:rsidRDefault="002D0A44" w:rsidP="007E2AE2">
      <w:pPr>
        <w:widowControl w:val="0"/>
        <w:numPr>
          <w:ilvl w:val="0"/>
          <w:numId w:val="32"/>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Умение самостоятельно определять цели обучения, ставить и формулировать новые задачи в учебе и познавательной деятельности, развивать мотивы и интересы своей познавательной деятельности. Учащийся сможет:</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анализировать существующие и планировать будущие образовательные результаты;</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идентифицировать собственные проблемы и определять главную проблему;</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выдвигать версии решения проблемы, формулировать гипотезы, предвосхищать конечный результат;</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ставить цель деятельности на основе определенной проблемы и существующих возможностей;</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формулировать учебные задачи как шаги достижения поставленной цели деятельности;</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обосновывать целевые ориентиры и приоритеты ссылками на ценности, указывая и обосновывая логическую последовательность шагов.</w:t>
      </w:r>
    </w:p>
    <w:p w:rsidR="002D0A44" w:rsidRPr="003B7382" w:rsidRDefault="002D0A44" w:rsidP="007E2AE2">
      <w:pPr>
        <w:widowControl w:val="0"/>
        <w:numPr>
          <w:ilvl w:val="0"/>
          <w:numId w:val="32"/>
        </w:numPr>
        <w:tabs>
          <w:tab w:val="left" w:pos="1134"/>
        </w:tabs>
        <w:spacing w:after="0" w:line="240" w:lineRule="auto"/>
        <w:ind w:left="0" w:firstLine="709"/>
        <w:jc w:val="both"/>
        <w:rPr>
          <w:rFonts w:ascii="Times New Roman" w:hAnsi="Times New Roman"/>
          <w:b/>
          <w:sz w:val="24"/>
          <w:szCs w:val="24"/>
        </w:rPr>
      </w:pPr>
      <w:r w:rsidRPr="003B7382">
        <w:rPr>
          <w:rFonts w:ascii="Times New Roman" w:hAnsi="Times New Roman"/>
          <w:sz w:val="24"/>
          <w:szCs w:val="24"/>
        </w:rPr>
        <w:t xml:space="preserve">Умение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 </w:t>
      </w:r>
    </w:p>
    <w:p w:rsidR="002D0A44" w:rsidRPr="003B7382" w:rsidRDefault="002D0A44" w:rsidP="00092C15">
      <w:pPr>
        <w:widowControl w:val="0"/>
        <w:tabs>
          <w:tab w:val="left" w:pos="1134"/>
        </w:tabs>
        <w:spacing w:after="0" w:line="240" w:lineRule="auto"/>
        <w:jc w:val="both"/>
        <w:rPr>
          <w:rFonts w:ascii="Times New Roman" w:hAnsi="Times New Roman"/>
          <w:b/>
          <w:sz w:val="24"/>
          <w:szCs w:val="24"/>
        </w:rPr>
      </w:pPr>
      <w:r w:rsidRPr="003B7382">
        <w:rPr>
          <w:rFonts w:ascii="Times New Roman" w:hAnsi="Times New Roman"/>
          <w:sz w:val="24"/>
          <w:szCs w:val="24"/>
        </w:rPr>
        <w:t>Учащийся сможет:</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необходимые действие(я) в соответствии с учебной и познавательной задачей и составлять алгоритм их выполнения;</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обосновывать и осуществлять выбор наиболее эффективных способов решения учебных и познавательных задач;</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определять/находить, в том числе из предложенных вариантов, условия для выполнения учебной и познавательной задачи;</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выстраивать жизненные планы на краткосрочное будущее (заявлять целевые ориентиры, ставить адекватные им задачи и предлагать действия, указывая и обосновывая логическую последовательность шагов);</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выбирать из предложенных вариантов и самостоятельно искать средства/ресурсы для решения задачи/достижения цели;</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план решения проблемы (выполнения проекта, проведения исследования);</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определять потенциальные затруднения при решении учебной и познавательной задачи и находить средства для их устранения;</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описывать свой опыт, оформляя его для передачи другим людям в виде технологии решения практических задач определенного класса;</w:t>
      </w:r>
    </w:p>
    <w:p w:rsidR="002D0A44" w:rsidRPr="003B7382" w:rsidRDefault="002D0A44" w:rsidP="007E2AE2">
      <w:pPr>
        <w:widowControl w:val="0"/>
        <w:numPr>
          <w:ilvl w:val="0"/>
          <w:numId w:val="3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планировать и корректировать свою индивидуальную образовательную траекторию.</w:t>
      </w:r>
    </w:p>
    <w:p w:rsidR="002D0A44" w:rsidRPr="003B7382" w:rsidRDefault="002D0A44" w:rsidP="007E2AE2">
      <w:pPr>
        <w:widowControl w:val="0"/>
        <w:numPr>
          <w:ilvl w:val="0"/>
          <w:numId w:val="32"/>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совместно с педагогом и сверстниками критерии планируемых результатов и критерии оценки своей учебной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систематизировать (в том числе выбирать приоритетные) критерии планируемых результатов и оценки своей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отбирать инструменты для оценивания своей деятельности, осуществлять самоконтроль своей деятельности в рамках предложенных условий и требований;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свою деятельность, аргументируя причины достижения или отсутствия планируемого результата;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находить достаточные средства для выполнения учебных действий в изменяющейся ситуации и/или при отсутствии планируемого результата;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работая по своему плану, вносить коррективы в текущую деятельность на основе анализа изменений ситуации для получения запланированных характеристик продукта/результата;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устанавливать связь между полученными характеристиками продукта и характеристиками процесса деятельности и по завершении деятельности предлагать изменение характеристик процесса для получения улучшенных характеристик продукта;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сверять свои действия с целью и, при необходимости, исправлять ошибки самостоятельно.</w:t>
      </w:r>
    </w:p>
    <w:p w:rsidR="002D0A44" w:rsidRPr="003B7382" w:rsidRDefault="002D0A44" w:rsidP="007E2AE2">
      <w:pPr>
        <w:widowControl w:val="0"/>
        <w:numPr>
          <w:ilvl w:val="0"/>
          <w:numId w:val="32"/>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Умение оценивать правильность выполнения учебной задачи, собственные возможности ее решения.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критерии правильности (корректности) выполнения учебной задачи;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анализировать и обосновывать применение соответствующего инструментария для выполнения учебной задачи;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свободно пользоваться выработанными критериями оценки и самооценки, исходя из цели и имеющихся средств, различая результат и способы действий;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продукт своей деятельности по заданным и/или самостоятельно определенным критериям в соответствии с целью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обосновывать достижимость цели выбранным способом на основе оценки своих внутренних ресурсов и доступных внешних ресурсов;</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фиксировать и анализировать динамику собственных образовательных результатов.</w:t>
      </w:r>
    </w:p>
    <w:p w:rsidR="002D0A44" w:rsidRPr="003B7382" w:rsidRDefault="002D0A44" w:rsidP="007E2AE2">
      <w:pPr>
        <w:widowControl w:val="0"/>
        <w:numPr>
          <w:ilvl w:val="0"/>
          <w:numId w:val="32"/>
        </w:numPr>
        <w:tabs>
          <w:tab w:val="left" w:pos="1134"/>
        </w:tabs>
        <w:spacing w:after="0" w:line="240" w:lineRule="auto"/>
        <w:ind w:left="0" w:firstLine="709"/>
        <w:jc w:val="both"/>
        <w:rPr>
          <w:rFonts w:ascii="Times New Roman" w:hAnsi="Times New Roman"/>
          <w:b/>
          <w:sz w:val="24"/>
          <w:szCs w:val="24"/>
        </w:rPr>
      </w:pPr>
      <w:r w:rsidRPr="003B7382">
        <w:rPr>
          <w:rFonts w:ascii="Times New Roman" w:hAnsi="Times New Roman"/>
          <w:sz w:val="24"/>
          <w:szCs w:val="24"/>
        </w:rPr>
        <w:t xml:space="preserve">Владение основами самоконтроля, самооценки, принятия решений и осуществления осознанного выбора в учебной и познавательной деятельности. </w:t>
      </w:r>
    </w:p>
    <w:p w:rsidR="002D0A44" w:rsidRPr="003B7382" w:rsidRDefault="002D0A44" w:rsidP="00092C15">
      <w:pPr>
        <w:widowControl w:val="0"/>
        <w:tabs>
          <w:tab w:val="left" w:pos="1134"/>
        </w:tabs>
        <w:spacing w:after="0" w:line="240" w:lineRule="auto"/>
        <w:jc w:val="both"/>
        <w:rPr>
          <w:rFonts w:ascii="Times New Roman" w:hAnsi="Times New Roman"/>
          <w:b/>
          <w:sz w:val="24"/>
          <w:szCs w:val="24"/>
        </w:rPr>
      </w:pPr>
      <w:r w:rsidRPr="003B7382">
        <w:rPr>
          <w:rFonts w:ascii="Times New Roman" w:hAnsi="Times New Roman"/>
          <w:sz w:val="24"/>
          <w:szCs w:val="24"/>
        </w:rPr>
        <w:t xml:space="preserve">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наблюдать и анализировать собственную учебную и познавательную деятельность и деятельность других учащихся в процессе взаимопроверки;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соотносить реальные и планируемые результаты индивидуальной образовательной деятельности и делать выводы;</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принимать решение в учебной ситуации и нести за него ответственность;</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самостоятельно определять причины своего успеха или неуспеха и находить способы выхода из ситуации неуспеха;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ретроспективно определять, какие действия по решению учебной задачи или параметры этих действий привели к получению имеющегося продукта учебной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демонстрировать приемы регуляции психофизиологических/ эмоциональных состояний для достижения эффекта успокоения (устранения эмоциональной напряженности), эффекта восстановления (ослабления проявлений утомления), эффекта активизации (повышения психофизиологической реактивности).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Познавательные УУД</w:t>
      </w:r>
    </w:p>
    <w:p w:rsidR="002D0A44" w:rsidRPr="003B7382" w:rsidRDefault="002D0A44" w:rsidP="00092C15">
      <w:pPr>
        <w:widowControl w:val="0"/>
        <w:tabs>
          <w:tab w:val="left" w:pos="1134"/>
        </w:tabs>
        <w:spacing w:after="0" w:line="240" w:lineRule="auto"/>
        <w:ind w:left="709"/>
        <w:jc w:val="both"/>
        <w:rPr>
          <w:rFonts w:ascii="Times New Roman" w:hAnsi="Times New Roman"/>
          <w:sz w:val="24"/>
          <w:szCs w:val="24"/>
        </w:rPr>
      </w:pPr>
      <w:r w:rsidRPr="003B7382">
        <w:rPr>
          <w:rFonts w:ascii="Times New Roman" w:hAnsi="Times New Roman"/>
          <w:sz w:val="24"/>
          <w:szCs w:val="24"/>
        </w:rPr>
        <w:t>1.Умение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логическое рассуждение, умозаключение (индуктивное, дедуктивное, по аналогии) и делать выводы.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подбирать слова, соподчиненные ключевому слову, определяющие его признаки и свойства;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выстраивать логическую цепочку, состоящую из ключевого слова и соподчиненных ему слов;</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выделять общий признак двух или нескольких предметов или явлений и объяснять их сходство;</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объединять предметы и явления в группы по определенным признакам, сравнивать, классифицировать и обобщать факты и явления;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выделять явление из общего ряда других явлений;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обстоятельства, которые предшествовали возникновению связи между явлениями, из этих обстоятельств выделять определяющие, способные быть причиной данного явления, выявлять причины и следствия явлений;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рассуждение от общих закономерностей к частным явлениям и от частных явлений к общим закономерностям;</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рассуждение на основе сравнения предметов и явлений, выделяя при этом общие признаки;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излагать полученную информацию, интерпретируя ее в контексте решаемой задачи;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самостоятельно указывать на информацию, нуждающуюся в проверке, предлагать и применять способ проверки достоверности информации;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вербализовать эмоциональное впечатление, оказанное на него источником;</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явления, процессы, связи и отношения, выявляемые в ходе познавательной и исследовательской деятельности (приводить объяснение с изменением формы представления; объяснять, детализируя или обобщая; объяснять с заданной точки зрения);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выявлять и называть причины события, явления, в том числе возможные / наиболее вероятные причины, возможные последствия заданной причины, самостоятельно осуществляя причинно-следственный анализ;</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делать вывод на основе критического анализа разных точек зрения, подтверждать вывод собственной аргументацией или самостоятельно полученными данными.</w:t>
      </w:r>
    </w:p>
    <w:p w:rsidR="002D0A44" w:rsidRPr="003B7382" w:rsidRDefault="002D0A44" w:rsidP="00092C15">
      <w:pPr>
        <w:widowControl w:val="0"/>
        <w:numPr>
          <w:ilvl w:val="0"/>
          <w:numId w:val="128"/>
        </w:numPr>
        <w:tabs>
          <w:tab w:val="left" w:pos="1134"/>
        </w:tabs>
        <w:spacing w:after="0" w:line="240" w:lineRule="auto"/>
        <w:jc w:val="both"/>
        <w:rPr>
          <w:rFonts w:ascii="Times New Roman" w:hAnsi="Times New Roman"/>
          <w:sz w:val="24"/>
          <w:szCs w:val="24"/>
        </w:rPr>
      </w:pPr>
      <w:r w:rsidRPr="003B7382">
        <w:rPr>
          <w:rFonts w:ascii="Times New Roman" w:hAnsi="Times New Roman"/>
          <w:sz w:val="24"/>
          <w:szCs w:val="24"/>
        </w:rPr>
        <w:t>Умение создавать, применять и преобразовывать знаки и символы, модели и схемы для решения учебных и познавательных задач.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обозначать символом и знаком предмет и/или явление;</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логические связи между предметами и/или явлениями, обозначать данные логические связи с помощью знаков в схеме;</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создавать абстрактный или реальный образ предмета и/или явления;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модель/схему на основе условий задачи и/или способа ее решения;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создавать вербальные, вещественные и информационные модели с выделением существенных характеристик объекта для определения способа решения задачи в соответствии с ситуацией;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преобразовывать модели с целью выявления общих законов, определяющих данную предметную область;</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переводить сложную по составу (многоаспектную) информацию из графического или формализованного (символьного) представления в текстовое, и наоборот;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схему, алгоритм действия, исправлять или восстанавливать неизвестный ранее алгоритм на основе имеющегося знания об объекте, к которому применяется алгоритм;</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доказательство: прямое, косвенное, от противного;</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анализировать/рефлексировать опыт разработки и реализации учебного проекта, исследования (теоретического, эмпирического) на основе предложенной проблемной ситуации, поставленной цели и/или заданных критериев оценки продукта/результата.</w:t>
      </w:r>
    </w:p>
    <w:p w:rsidR="002D0A44" w:rsidRPr="003B7382" w:rsidRDefault="002D0A44" w:rsidP="007E2AE2">
      <w:pPr>
        <w:widowControl w:val="0"/>
        <w:numPr>
          <w:ilvl w:val="0"/>
          <w:numId w:val="128"/>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Смысловое чтение.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находить в тексте требуемую информацию (в соответствии с целями своей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ориентироваться в содержании текста, понимать целостный смысл текста, структурировать текст;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устанавливать взаимосвязь описанных в тексте событий, явлений, процессов;</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резюмировать главную идею текста;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преобразовывать текст, «переводя» его в другую модальность, интерпретировать текст (художественный и нехудожественный – учебный, научно-популярный, информационный, текст non-fiction);</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критически оценивать содержание и форму текста.</w:t>
      </w:r>
    </w:p>
    <w:p w:rsidR="002D0A44" w:rsidRPr="003B7382" w:rsidRDefault="002D0A44" w:rsidP="007E2AE2">
      <w:pPr>
        <w:widowControl w:val="0"/>
        <w:numPr>
          <w:ilvl w:val="0"/>
          <w:numId w:val="128"/>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Формирование и развитие экологического мышления, умение применять его в познавательной, коммуникативной, социальной практике и профессиональной ориентации.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свое отношение к природной среде;</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анализировать влияние экологических факторов на среду обитания живых организмов;</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проводить причинный и вероятностный анализ экологических ситуаций;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прогнозировать изменения ситуации при смене действия одного фактора на действие другого фактора;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распространять экологические знания и участвовать в практических делах по защите окружающей среды;</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выражать свое отношение к природе через рисунки, сочинения, модели, проектные работы.</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5. Развитие мотивации к овладению культурой активного использования словарей и других поисковых систем. Учащийся сможет:</w:t>
      </w:r>
    </w:p>
    <w:p w:rsidR="002D0A44" w:rsidRPr="003B7382" w:rsidRDefault="002D0A44" w:rsidP="00092C15">
      <w:pPr>
        <w:pStyle w:val="a8"/>
        <w:numPr>
          <w:ilvl w:val="0"/>
          <w:numId w:val="34"/>
        </w:numPr>
        <w:jc w:val="both"/>
        <w:rPr>
          <w:rFonts w:ascii="Times New Roman" w:hAnsi="Times New Roman"/>
          <w:szCs w:val="24"/>
        </w:rPr>
      </w:pPr>
      <w:r w:rsidRPr="003B7382">
        <w:rPr>
          <w:rFonts w:ascii="Times New Roman" w:hAnsi="Times New Roman"/>
          <w:szCs w:val="24"/>
        </w:rPr>
        <w:t>определять необходимые ключевые поисковые слова и запросы;</w:t>
      </w:r>
    </w:p>
    <w:p w:rsidR="002D0A44" w:rsidRPr="003B7382" w:rsidRDefault="002D0A44" w:rsidP="00092C15">
      <w:pPr>
        <w:pStyle w:val="a8"/>
        <w:numPr>
          <w:ilvl w:val="0"/>
          <w:numId w:val="34"/>
        </w:numPr>
        <w:jc w:val="both"/>
        <w:rPr>
          <w:rFonts w:ascii="Times New Roman" w:hAnsi="Times New Roman"/>
          <w:szCs w:val="24"/>
        </w:rPr>
      </w:pPr>
      <w:r w:rsidRPr="003B7382">
        <w:rPr>
          <w:rFonts w:ascii="Times New Roman" w:hAnsi="Times New Roman"/>
          <w:szCs w:val="24"/>
        </w:rPr>
        <w:t>осуществлять взаимодействие с электронными поисковыми системами, словарями;</w:t>
      </w:r>
    </w:p>
    <w:p w:rsidR="002D0A44" w:rsidRPr="003B7382" w:rsidRDefault="002D0A44" w:rsidP="00092C15">
      <w:pPr>
        <w:pStyle w:val="a8"/>
        <w:numPr>
          <w:ilvl w:val="0"/>
          <w:numId w:val="34"/>
        </w:numPr>
        <w:jc w:val="both"/>
        <w:rPr>
          <w:rFonts w:ascii="Times New Roman" w:hAnsi="Times New Roman"/>
          <w:szCs w:val="24"/>
        </w:rPr>
      </w:pPr>
      <w:r w:rsidRPr="003B7382">
        <w:rPr>
          <w:rFonts w:ascii="Times New Roman" w:hAnsi="Times New Roman"/>
          <w:szCs w:val="24"/>
        </w:rPr>
        <w:t>формировать множественную выборку из поисковых источников для объективизации результатов поиска;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соотносить полученные результаты поиска со своей деятельностью.</w:t>
      </w:r>
    </w:p>
    <w:p w:rsidR="002D0A44" w:rsidRPr="003B7382" w:rsidRDefault="002D0A44" w:rsidP="00092C15">
      <w:pPr>
        <w:tabs>
          <w:tab w:val="left" w:pos="993"/>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Коммуникативные УУД</w:t>
      </w:r>
    </w:p>
    <w:p w:rsidR="002D0A44" w:rsidRPr="003B7382" w:rsidRDefault="002D0A44" w:rsidP="00092C15">
      <w:pPr>
        <w:pStyle w:val="a8"/>
        <w:widowControl w:val="0"/>
        <w:tabs>
          <w:tab w:val="left" w:pos="426"/>
        </w:tabs>
        <w:ind w:left="709"/>
        <w:jc w:val="both"/>
        <w:rPr>
          <w:rFonts w:ascii="Times New Roman" w:hAnsi="Times New Roman"/>
          <w:szCs w:val="24"/>
        </w:rPr>
      </w:pPr>
      <w:r w:rsidRPr="003B7382">
        <w:rPr>
          <w:rFonts w:ascii="Times New Roman" w:hAnsi="Times New Roman"/>
          <w:szCs w:val="24"/>
        </w:rPr>
        <w:t>1.Умение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конфликты на основе согласования позиций и учета интересов; формулировать, аргументировать и отстаивать свое мнение. Учащийся сможет:</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возможные роли в совместной деятельности;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играть определенную роль в совместной деятельности;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принимать позицию собеседника, понимая позицию другого, различать в его речи: мнение (точку зрения), доказательство (аргументы), факты; гипотезы, аксиомы, теории;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свои действия и действия партнера, которые способствовали или препятствовали продуктивной коммуникации;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строить позитивные отношения в процессе учебной и познавательной деятельности;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корректно и аргументированно отстаивать свою точку зрения, в дискуссии уметь выдвигать контраргументы, перефразировать свою мысль (владение механизмом эквивалентных замен);</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критически относиться к собственному мнению, с достоинством признавать ошибочность своего мнения (если оно таково) и корректировать его;</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предлагать альтернативное решение в конфликтной ситуации;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выделять общую точку зрения в дискуссии;</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договариваться о правилах и вопросах для обсуждения в соответствии с поставленной перед группой задачей;</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организовывать учебное взаимодействие в группе (определять общие цели, распределять роли, договариваться друг с другом и т. д.);</w:t>
      </w:r>
    </w:p>
    <w:p w:rsidR="002D0A44" w:rsidRPr="003B7382" w:rsidRDefault="002D0A44" w:rsidP="007E2AE2">
      <w:pPr>
        <w:widowControl w:val="0"/>
        <w:numPr>
          <w:ilvl w:val="0"/>
          <w:numId w:val="159"/>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устранять в рамках диалога разрывы в коммуникации, обусловленные непониманием/неприятием со стороны собеседника задачи, формы или содержания диалога.</w:t>
      </w:r>
    </w:p>
    <w:p w:rsidR="002D0A44" w:rsidRPr="003B7382" w:rsidRDefault="002D0A44" w:rsidP="00092C15">
      <w:pPr>
        <w:widowControl w:val="0"/>
        <w:tabs>
          <w:tab w:val="left" w:pos="142"/>
        </w:tabs>
        <w:spacing w:after="0" w:line="240" w:lineRule="auto"/>
        <w:ind w:left="709"/>
        <w:jc w:val="both"/>
        <w:rPr>
          <w:rFonts w:ascii="Times New Roman" w:hAnsi="Times New Roman"/>
          <w:sz w:val="24"/>
          <w:szCs w:val="24"/>
        </w:rPr>
      </w:pPr>
      <w:r w:rsidRPr="003B7382">
        <w:rPr>
          <w:rFonts w:ascii="Times New Roman" w:hAnsi="Times New Roman"/>
          <w:sz w:val="24"/>
          <w:szCs w:val="24"/>
        </w:rPr>
        <w:t>2. Умение осознанно использовать речевые средства в соответствии с задачей коммуникации для выражения своих чувств, мыслей и потребностей для планирования и регуляции своей деятельности; владение устной и письменной речью, монологической контекстной речью.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задачу коммуникации и в соответствии с ней отбирать речевые средства;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отбирать и использовать речевые средства в процессе коммуникации с другими людьми (диалог в паре, в малой группе и т. д.);</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представлять в устной или письменной форме развернутый план собственной деятельности;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нормы публичной речи, регламент в монологе и дискуссии в соответствии с коммуникативной задачей;</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высказывать и обосновывать мнение (суждение) и запрашивать мнение партнера в рамках диалога;</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принимать решение в ходе диалога и согласовывать его с собеседником;</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создавать письменные «клишированные» и оригинальные тексты с использованием необходимых речевых средств;</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вербальные средства (средства логической связи) для выделения смысловых блоков своего выступления;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невербальные средства или наглядные материалы, подготовленные/отобранные под руководством учителя;</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делать оценочный вывод о достижении цели коммуникации непосредственно после завершения коммуникативного контакта и обосновывать его.</w:t>
      </w:r>
    </w:p>
    <w:p w:rsidR="002D0A44" w:rsidRPr="003B7382" w:rsidRDefault="002D0A44" w:rsidP="00092C15">
      <w:pPr>
        <w:widowControl w:val="0"/>
        <w:tabs>
          <w:tab w:val="left" w:pos="993"/>
        </w:tabs>
        <w:spacing w:after="0" w:line="240" w:lineRule="auto"/>
        <w:ind w:left="709"/>
        <w:jc w:val="both"/>
        <w:rPr>
          <w:rFonts w:ascii="Times New Roman" w:hAnsi="Times New Roman"/>
          <w:sz w:val="24"/>
          <w:szCs w:val="24"/>
        </w:rPr>
      </w:pPr>
      <w:r w:rsidRPr="003B7382">
        <w:rPr>
          <w:rFonts w:ascii="Times New Roman" w:hAnsi="Times New Roman"/>
          <w:sz w:val="24"/>
          <w:szCs w:val="24"/>
        </w:rPr>
        <w:t>3. Формирование и развитие компетентности в области использования информационно-коммуникационных технологий (далее – ИКТ). Учащийся сможет: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целенаправленно искать и использовать информационные ресурсы, необходимые для решения учебных и практических задач с помощью средств ИКТ;</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выбирать, строить и использовать адекватную информационную модель для передачи своих мыслей средствами естественных и формальных языков в соответствии с условиями коммуникации;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выделять информационный аспект задачи, оперировать данными, использовать модель решения задачи;</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компьютерные технологии (включая выбор адекватных задаче инструментальных программно-аппаратных средств и сервисов) для решения информационных и коммуникационных учебных задач, в том числе: вычисление, написание писем, сочинений, докладов, рефератов, создание презентаций и др.;</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информацию с учетом этических и правовых норм;</w:t>
      </w:r>
    </w:p>
    <w:p w:rsidR="002D0A44" w:rsidRPr="003B7382" w:rsidRDefault="002D0A44" w:rsidP="007E2AE2">
      <w:pPr>
        <w:widowControl w:val="0"/>
        <w:numPr>
          <w:ilvl w:val="0"/>
          <w:numId w:val="3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создавать информационные ресурсы разного типа и для разных аудиторий, соблюдать информационную гигиену и правила информационной безопасности.</w:t>
      </w:r>
    </w:p>
    <w:p w:rsidR="002D0A44" w:rsidRPr="003B7382" w:rsidRDefault="002D0A44" w:rsidP="00092C15">
      <w:pPr>
        <w:pStyle w:val="2"/>
        <w:spacing w:line="240" w:lineRule="auto"/>
        <w:rPr>
          <w:sz w:val="24"/>
          <w:szCs w:val="24"/>
        </w:rPr>
      </w:pPr>
      <w:r w:rsidRPr="003B7382">
        <w:rPr>
          <w:sz w:val="24"/>
          <w:szCs w:val="24"/>
        </w:rPr>
        <w:t>1.2.5. Предметные результаты</w:t>
      </w:r>
    </w:p>
    <w:p w:rsidR="002D0A44" w:rsidRPr="003B7382" w:rsidRDefault="002D0A44" w:rsidP="00092C15">
      <w:pPr>
        <w:pStyle w:val="3"/>
        <w:spacing w:before="0" w:beforeAutospacing="0" w:after="0" w:afterAutospacing="0"/>
        <w:ind w:firstLine="709"/>
        <w:rPr>
          <w:sz w:val="24"/>
          <w:szCs w:val="24"/>
        </w:rPr>
      </w:pPr>
      <w:bookmarkStart w:id="19" w:name="_Toc409691628"/>
      <w:bookmarkStart w:id="20" w:name="_Toc410653953"/>
      <w:bookmarkStart w:id="21" w:name="_Toc414553133"/>
      <w:r w:rsidRPr="003B7382">
        <w:rPr>
          <w:sz w:val="24"/>
          <w:szCs w:val="24"/>
        </w:rPr>
        <w:t>1.2.5.1. Русский язык</w:t>
      </w:r>
      <w:bookmarkEnd w:id="19"/>
      <w:bookmarkEnd w:id="20"/>
      <w:bookmarkEnd w:id="21"/>
    </w:p>
    <w:p w:rsidR="002D0A44" w:rsidRPr="003B7382" w:rsidRDefault="002D0A44" w:rsidP="00092C15">
      <w:pPr>
        <w:pStyle w:val="2"/>
        <w:spacing w:line="240" w:lineRule="auto"/>
        <w:rPr>
          <w:sz w:val="24"/>
          <w:szCs w:val="24"/>
        </w:rPr>
      </w:pPr>
      <w:bookmarkStart w:id="22" w:name="_Toc287934277"/>
      <w:bookmarkStart w:id="23" w:name="_Toc414553134"/>
      <w:bookmarkStart w:id="24" w:name="_Toc287551922"/>
      <w:r w:rsidRPr="003B7382">
        <w:rPr>
          <w:sz w:val="24"/>
          <w:szCs w:val="24"/>
        </w:rPr>
        <w:t>Выпускник научится:</w:t>
      </w:r>
      <w:bookmarkEnd w:id="22"/>
      <w:bookmarkEnd w:id="23"/>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владеть навыками работы с учебной книгой, словарями и другими информационными источниками, включая СМИ и ресурсы Интернета;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владеть навыками различных видов чтения (изучающим, ознакомительным, просмотровым) и информационной переработки прочитанного материала;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владеть различными видами аудирования (с полным пониманием, с пониманием основного содержания, с выборочным извлечением информации) и информационной переработки текстов различных функциональных разновидностей языка;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адекватно понимать, интерпретировать и комментировать тексты различных функционально-смысловых типов речи (повествование, описание, рассуждение) и функциональных разновидностей языка;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участвовать в диалогическом и полилогическом общении, создавать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литературного языка и речевого этикета;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и редактировать письменные тексты разных стилей и жанров с соблюдением норм современного русского литературного языка и речевого этикета;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анализировать текст с точки зрения его темы, цели, основной мысли, основной и дополнительной информации, принадлежности к функционально-смысловому типу речи и функциональной разновидности языка;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знание алфавита при поиске информации;</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значимые и незначимые единицы языка;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проводить фонетический и орфоэпический анализ слова;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классифицировать и группировать звуки речи по заданным признакам, слова по заданным параметрам их звукового состава;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членить слова на слоги и правильно их переносить;</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определять место ударного слога, наблюдать за перемещением ударения при изменении формы слова, употреблять в речи слова и их формы в соответствии с акцентологическими нормами;</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опознавать морфемы и членить слова на морфемы на основе смыслового, грамматического и словообразовательного анализа; характеризовать морфемный состав слова, уточнять лексическое значение слова с опорой на его морфемный состав;</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проводить морфемный и словообразовательный анализ слов;</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проводить лексический анализ слова;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опознавать лексические средства выразительности и основные виды тропов (метафора, эпитет, сравнение, гипербола, олицетворение);</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опознавать самостоятельные части речи и их формы, а также служебные части речи и междометия;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проводить морфологический анализ слова;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применять знания и умения по морфемике и словообразованию при проведении морфологического анализа слов;</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опознавать основные единицы синтаксиса (словосочетание, предложение, текст);</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анализировать различные виды словосочетаний и предложений с точки зрения их структурно-смысловой организации и функциональных особенностей;</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находить грамматическую основу предложения;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распознавать главные и второстепенные члены предложения;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опознавать предложения простые и сложные, предложения осложненной </w:t>
      </w:r>
      <w:r w:rsidRPr="003B7382">
        <w:rPr>
          <w:rFonts w:ascii="Times New Roman" w:hAnsi="Times New Roman"/>
          <w:szCs w:val="24"/>
        </w:rPr>
        <w:lastRenderedPageBreak/>
        <w:t>структуры;</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проводить синтаксический анализ словосочетания и предложения;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соблюдать основные языковые нормы в устной и письменной речи;</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опираться на фонетический, морфемный, словообразовательный и морфологический анализ в практике правописания;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опираться на грамматико-интонационный анализ при объяснении расстановки знаков препинания в предложении;</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орфографические словари.</w:t>
      </w:r>
    </w:p>
    <w:p w:rsidR="002D0A44" w:rsidRPr="003B7382" w:rsidRDefault="002D0A44" w:rsidP="00092C15">
      <w:pPr>
        <w:pStyle w:val="2"/>
        <w:spacing w:line="240" w:lineRule="auto"/>
        <w:rPr>
          <w:sz w:val="24"/>
          <w:szCs w:val="24"/>
        </w:rPr>
      </w:pPr>
      <w:bookmarkStart w:id="25" w:name="_Toc414553135"/>
      <w:r w:rsidRPr="003B7382">
        <w:rPr>
          <w:sz w:val="24"/>
          <w:szCs w:val="24"/>
        </w:rPr>
        <w:t>Выпускник получит возможность научиться:</w:t>
      </w:r>
      <w:bookmarkEnd w:id="25"/>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анализировать речевые высказывания с точки зрения их соответствия ситуации общения и успешности в достижении прогнозируемого результата; понимать основные причины коммуникативных неудач и уметь объяснять их;</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оценивать собственную и чужую речь с точки зрения точного, уместного и выразительного словоупотребления;</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 xml:space="preserve">опознавать различные выразительные средства языка; </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писать конспект, отзыв, тезисы, рефераты, статьи, рецензии, доклады, интервью, очерки, доверенности, резюме и другие жанры;</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 xml:space="preserve">осознанно использовать речевые средства в соответствии с задачей коммуникации для выражения своих чувств, мыслей и потребностей; планирования и регуляции своей деятельности; </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участвовать в разных видах обсуждения, формулировать собственную позицию и аргументировать ее, привлекая сведения из жизненного и читательского опыта;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характеризовать словообразовательные цепочки и словообразовательные гнезда;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использовать этимологические данные для объяснения правописания и лексического значения слова;</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самостоятельно определять цели своего обучения, ставить и формулировать для себя новые задачи в учебе и познавательной деятельности, развивать мотивы и интересы своей познавательной деятельности;</w:t>
      </w:r>
    </w:p>
    <w:p w:rsidR="002D0A44" w:rsidRPr="003B7382" w:rsidRDefault="002D0A44" w:rsidP="007E2AE2">
      <w:pPr>
        <w:pStyle w:val="a8"/>
        <w:widowControl w:val="0"/>
        <w:numPr>
          <w:ilvl w:val="0"/>
          <w:numId w:val="35"/>
        </w:numPr>
        <w:tabs>
          <w:tab w:val="left" w:pos="993"/>
        </w:tabs>
        <w:autoSpaceDE w:val="0"/>
        <w:autoSpaceDN w:val="0"/>
        <w:adjustRightInd w:val="0"/>
        <w:ind w:left="0" w:firstLine="709"/>
        <w:jc w:val="both"/>
        <w:rPr>
          <w:rFonts w:ascii="Times New Roman" w:hAnsi="Times New Roman"/>
          <w:i/>
          <w:szCs w:val="24"/>
        </w:rPr>
      </w:pPr>
      <w:r w:rsidRPr="003B7382">
        <w:rPr>
          <w:rFonts w:ascii="Times New Roman" w:hAnsi="Times New Roman"/>
          <w:i/>
          <w:szCs w:val="24"/>
        </w:rPr>
        <w:t>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w:t>
      </w:r>
    </w:p>
    <w:bookmarkEnd w:id="24"/>
    <w:p w:rsidR="002D0A44" w:rsidRPr="003B7382" w:rsidRDefault="002D0A44" w:rsidP="00092C15">
      <w:pPr>
        <w:spacing w:after="0" w:line="240" w:lineRule="auto"/>
        <w:ind w:firstLine="709"/>
        <w:jc w:val="both"/>
        <w:rPr>
          <w:rFonts w:ascii="Times New Roman" w:hAnsi="Times New Roman"/>
          <w:sz w:val="24"/>
          <w:szCs w:val="24"/>
        </w:rPr>
      </w:pPr>
    </w:p>
    <w:p w:rsidR="002D0A44" w:rsidRPr="003B7382" w:rsidRDefault="002D0A44" w:rsidP="00092C15">
      <w:pPr>
        <w:pStyle w:val="2"/>
        <w:spacing w:line="240" w:lineRule="auto"/>
        <w:ind w:left="709" w:firstLine="0"/>
        <w:rPr>
          <w:rStyle w:val="dash041e005f0431005f044b005f0447005f043d005f044b005f0439005f005fchar1char1"/>
          <w:rFonts w:eastAsia="Times New Roman"/>
          <w:b w:val="0"/>
          <w:bCs w:val="0"/>
          <w:szCs w:val="24"/>
          <w:lang w:eastAsia="en-US"/>
        </w:rPr>
      </w:pPr>
      <w:bookmarkStart w:id="26" w:name="_Toc409691629"/>
      <w:bookmarkStart w:id="27" w:name="_Toc410653954"/>
      <w:bookmarkStart w:id="28" w:name="_Toc414553136"/>
      <w:r w:rsidRPr="003B7382">
        <w:rPr>
          <w:sz w:val="24"/>
          <w:szCs w:val="24"/>
        </w:rPr>
        <w:t>1.2.5.2. Литература</w:t>
      </w:r>
      <w:bookmarkEnd w:id="26"/>
      <w:bookmarkEnd w:id="27"/>
      <w:bookmarkEnd w:id="28"/>
      <w:r w:rsidRPr="003B7382">
        <w:rPr>
          <w:sz w:val="24"/>
          <w:szCs w:val="24"/>
        </w:rPr>
        <w:t xml:space="preserve"> </w:t>
      </w:r>
    </w:p>
    <w:p w:rsidR="002D0A44" w:rsidRPr="003B7382" w:rsidRDefault="002D0A44" w:rsidP="00092C15">
      <w:pPr>
        <w:autoSpaceDE w:val="0"/>
        <w:autoSpaceDN w:val="0"/>
        <w:adjustRightInd w:val="0"/>
        <w:spacing w:after="0" w:line="240" w:lineRule="auto"/>
        <w:ind w:firstLine="539"/>
        <w:jc w:val="both"/>
        <w:rPr>
          <w:rFonts w:ascii="Times New Roman" w:eastAsia="MS Mincho" w:hAnsi="Times New Roman"/>
          <w:sz w:val="24"/>
          <w:szCs w:val="24"/>
        </w:rPr>
      </w:pPr>
      <w:r w:rsidRPr="003B7382">
        <w:rPr>
          <w:rFonts w:ascii="Times New Roman" w:eastAsia="MS Mincho" w:hAnsi="Times New Roman"/>
          <w:sz w:val="24"/>
          <w:szCs w:val="24"/>
        </w:rPr>
        <w:t xml:space="preserve">В соответствии с Федеральным государственным образовательным стандартом основного общего образования </w:t>
      </w:r>
      <w:r w:rsidRPr="003B7382">
        <w:rPr>
          <w:rFonts w:ascii="Times New Roman" w:eastAsia="MS Mincho" w:hAnsi="Times New Roman"/>
          <w:b/>
          <w:sz w:val="24"/>
          <w:szCs w:val="24"/>
        </w:rPr>
        <w:t>предметными</w:t>
      </w:r>
      <w:r w:rsidRPr="003B7382">
        <w:rPr>
          <w:rFonts w:ascii="Times New Roman" w:eastAsia="MS Mincho" w:hAnsi="Times New Roman"/>
          <w:sz w:val="24"/>
          <w:szCs w:val="24"/>
        </w:rPr>
        <w:t xml:space="preserve"> </w:t>
      </w:r>
      <w:r w:rsidRPr="003B7382">
        <w:rPr>
          <w:rFonts w:ascii="Times New Roman" w:eastAsia="MS Mincho" w:hAnsi="Times New Roman"/>
          <w:b/>
          <w:sz w:val="24"/>
          <w:szCs w:val="24"/>
        </w:rPr>
        <w:t>результатами</w:t>
      </w:r>
      <w:r w:rsidRPr="003B7382">
        <w:rPr>
          <w:rFonts w:ascii="Times New Roman" w:eastAsia="MS Mincho" w:hAnsi="Times New Roman"/>
          <w:sz w:val="24"/>
          <w:szCs w:val="24"/>
        </w:rPr>
        <w:t xml:space="preserve"> изучения предмета «Литература» являются:</w:t>
      </w:r>
    </w:p>
    <w:p w:rsidR="002D0A44" w:rsidRPr="003B7382" w:rsidRDefault="002D0A44" w:rsidP="007E2AE2">
      <w:pPr>
        <w:numPr>
          <w:ilvl w:val="0"/>
          <w:numId w:val="175"/>
        </w:numPr>
        <w:tabs>
          <w:tab w:val="left" w:pos="993"/>
        </w:tabs>
        <w:spacing w:after="0" w:line="240" w:lineRule="auto"/>
        <w:ind w:left="0" w:firstLine="633"/>
        <w:jc w:val="both"/>
        <w:rPr>
          <w:rFonts w:ascii="Times New Roman" w:hAnsi="Times New Roman"/>
          <w:sz w:val="24"/>
          <w:szCs w:val="24"/>
        </w:rPr>
      </w:pPr>
      <w:r w:rsidRPr="003B7382">
        <w:rPr>
          <w:rFonts w:ascii="Times New Roman" w:hAnsi="Times New Roman"/>
          <w:sz w:val="24"/>
          <w:szCs w:val="24"/>
        </w:rPr>
        <w:t>осознание значимости чтения и изучения литературы для своего дальнейшего развития; формирование потребности в систематическом чтении как средстве познания мира и себя в этом мире, как в способе своего эстетического и интеллектуального удовлетворения;</w:t>
      </w:r>
    </w:p>
    <w:p w:rsidR="002D0A44" w:rsidRPr="003B7382" w:rsidRDefault="002D0A44" w:rsidP="007E2AE2">
      <w:pPr>
        <w:numPr>
          <w:ilvl w:val="0"/>
          <w:numId w:val="175"/>
        </w:numPr>
        <w:tabs>
          <w:tab w:val="left" w:pos="993"/>
        </w:tabs>
        <w:spacing w:after="0" w:line="240" w:lineRule="auto"/>
        <w:ind w:left="0" w:firstLine="633"/>
        <w:jc w:val="both"/>
        <w:rPr>
          <w:rFonts w:ascii="Times New Roman" w:hAnsi="Times New Roman"/>
          <w:sz w:val="24"/>
          <w:szCs w:val="24"/>
        </w:rPr>
      </w:pPr>
      <w:r w:rsidRPr="003B7382">
        <w:rPr>
          <w:rFonts w:ascii="Times New Roman" w:hAnsi="Times New Roman"/>
          <w:sz w:val="24"/>
          <w:szCs w:val="24"/>
        </w:rPr>
        <w:t>восприятие литературы как одной из основных культурных ценностей народа (отражающей его менталитет, историю, мировосприятие) и человечества (содержащей смыслы, важные для человечества в целом);</w:t>
      </w:r>
    </w:p>
    <w:p w:rsidR="002D0A44" w:rsidRPr="003B7382" w:rsidRDefault="002D0A44" w:rsidP="007E2AE2">
      <w:pPr>
        <w:numPr>
          <w:ilvl w:val="0"/>
          <w:numId w:val="38"/>
        </w:numPr>
        <w:tabs>
          <w:tab w:val="left" w:pos="993"/>
        </w:tabs>
        <w:spacing w:after="0" w:line="240" w:lineRule="auto"/>
        <w:ind w:left="0" w:firstLine="709"/>
        <w:jc w:val="both"/>
        <w:rPr>
          <w:rFonts w:ascii="Times New Roman" w:hAnsi="Times New Roman"/>
          <w:b/>
          <w:bCs/>
          <w:sz w:val="24"/>
          <w:szCs w:val="24"/>
        </w:rPr>
      </w:pPr>
      <w:r w:rsidRPr="003B7382">
        <w:rPr>
          <w:rFonts w:ascii="Times New Roman" w:hAnsi="Times New Roman"/>
          <w:sz w:val="24"/>
          <w:szCs w:val="24"/>
        </w:rPr>
        <w:t>обеспечение культурной самоидентификации, осознание коммуникативно-эстетических возможностей родного языка на основе изучения выдающихся произведений российской культуры, культуры своего народа, мировой культуры;</w:t>
      </w:r>
    </w:p>
    <w:p w:rsidR="002D0A44" w:rsidRPr="003B7382" w:rsidRDefault="002D0A44" w:rsidP="007E2AE2">
      <w:pPr>
        <w:numPr>
          <w:ilvl w:val="0"/>
          <w:numId w:val="38"/>
        </w:numPr>
        <w:tabs>
          <w:tab w:val="left" w:pos="993"/>
        </w:tabs>
        <w:spacing w:after="0" w:line="240" w:lineRule="auto"/>
        <w:ind w:left="0" w:firstLine="709"/>
        <w:jc w:val="both"/>
        <w:rPr>
          <w:sz w:val="24"/>
          <w:szCs w:val="24"/>
        </w:rPr>
      </w:pPr>
      <w:r w:rsidRPr="003B7382">
        <w:rPr>
          <w:rFonts w:ascii="Times New Roman" w:hAnsi="Times New Roman"/>
          <w:sz w:val="24"/>
          <w:szCs w:val="24"/>
        </w:rPr>
        <w:t>воспитание квалифицированного читателя со сформированным эстетическим вкусом, способного аргументировать свое мнение и оформлять его словесно в устных и письменных высказываниях разных жанров, создавать развернутые высказывания аналитического и интерпретирующего характера, участвовать в обсуждении прочитанного, сознательно планировать свое досуговое чтение</w:t>
      </w:r>
      <w:r w:rsidRPr="003B7382">
        <w:rPr>
          <w:sz w:val="24"/>
          <w:szCs w:val="24"/>
        </w:rPr>
        <w:t>;</w:t>
      </w:r>
    </w:p>
    <w:p w:rsidR="002D0A44" w:rsidRPr="003B7382" w:rsidRDefault="002D0A44" w:rsidP="007E2AE2">
      <w:pPr>
        <w:numPr>
          <w:ilvl w:val="0"/>
          <w:numId w:val="3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lastRenderedPageBreak/>
        <w:t>развитие способности понимать литературные художественные произведения, воплощающие разные этнокультурные традиции;</w:t>
      </w:r>
    </w:p>
    <w:p w:rsidR="002D0A44" w:rsidRPr="003B7382" w:rsidRDefault="002D0A44" w:rsidP="007E2AE2">
      <w:pPr>
        <w:numPr>
          <w:ilvl w:val="0"/>
          <w:numId w:val="3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овладение процедурами эстетического и смыслового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p w:rsidR="002D0A44" w:rsidRPr="003B7382" w:rsidRDefault="002D0A44" w:rsidP="00092C15">
      <w:pPr>
        <w:autoSpaceDE w:val="0"/>
        <w:autoSpaceDN w:val="0"/>
        <w:adjustRightInd w:val="0"/>
        <w:spacing w:after="0" w:line="240" w:lineRule="auto"/>
        <w:ind w:firstLine="709"/>
        <w:jc w:val="both"/>
        <w:rPr>
          <w:rFonts w:ascii="Times New Roman" w:eastAsia="MS Mincho" w:hAnsi="Times New Roman"/>
          <w:sz w:val="24"/>
          <w:szCs w:val="24"/>
        </w:rPr>
      </w:pPr>
      <w:r w:rsidRPr="003B7382">
        <w:rPr>
          <w:rFonts w:ascii="Times New Roman" w:eastAsia="MS Mincho" w:hAnsi="Times New Roman"/>
          <w:sz w:val="24"/>
          <w:szCs w:val="24"/>
        </w:rPr>
        <w:t xml:space="preserve">Конкретизируя эти общие результаты, обозначим наиболее важные </w:t>
      </w:r>
      <w:r w:rsidRPr="003B7382">
        <w:rPr>
          <w:rFonts w:ascii="Times New Roman" w:eastAsia="MS Mincho" w:hAnsi="Times New Roman"/>
          <w:b/>
          <w:sz w:val="24"/>
          <w:szCs w:val="24"/>
        </w:rPr>
        <w:t>предметные</w:t>
      </w:r>
      <w:r w:rsidRPr="003B7382">
        <w:rPr>
          <w:rFonts w:ascii="Times New Roman" w:eastAsia="MS Mincho" w:hAnsi="Times New Roman"/>
          <w:sz w:val="24"/>
          <w:szCs w:val="24"/>
        </w:rPr>
        <w:t xml:space="preserve"> </w:t>
      </w:r>
      <w:r w:rsidRPr="003B7382">
        <w:rPr>
          <w:rFonts w:ascii="Times New Roman" w:eastAsia="MS Mincho" w:hAnsi="Times New Roman"/>
          <w:b/>
          <w:sz w:val="24"/>
          <w:szCs w:val="24"/>
        </w:rPr>
        <w:t>умения</w:t>
      </w:r>
      <w:r w:rsidRPr="003B7382">
        <w:rPr>
          <w:rFonts w:ascii="Times New Roman" w:eastAsia="MS Mincho" w:hAnsi="Times New Roman"/>
          <w:sz w:val="24"/>
          <w:szCs w:val="24"/>
        </w:rPr>
        <w:t xml:space="preserve">, формируемые у </w:t>
      </w:r>
      <w:r w:rsidRPr="003B7382">
        <w:rPr>
          <w:rFonts w:ascii="Times New Roman" w:hAnsi="Times New Roman"/>
          <w:sz w:val="24"/>
          <w:szCs w:val="24"/>
        </w:rPr>
        <w:t xml:space="preserve">учащихся </w:t>
      </w:r>
      <w:r w:rsidRPr="003B7382">
        <w:rPr>
          <w:rFonts w:ascii="Times New Roman" w:eastAsia="MS Mincho" w:hAnsi="Times New Roman"/>
          <w:sz w:val="24"/>
          <w:szCs w:val="24"/>
        </w:rPr>
        <w:t>в результате освоения программы по литературе основной школы (в скобках указаны классы, когда эти умения стоит активно формировать; в этих классах можно уже проводить контроль сформированности этих умений):</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определять тему и основную мысль произведения (5</w:t>
      </w:r>
      <w:r w:rsidRPr="003B7382">
        <w:rPr>
          <w:rFonts w:ascii="Times New Roman" w:hAnsi="Times New Roman"/>
          <w:sz w:val="24"/>
          <w:szCs w:val="24"/>
        </w:rPr>
        <w:t>–</w:t>
      </w:r>
      <w:r w:rsidRPr="003B7382">
        <w:rPr>
          <w:rFonts w:ascii="Times New Roman" w:eastAsia="MS Mincho" w:hAnsi="Times New Roman"/>
          <w:sz w:val="24"/>
          <w:szCs w:val="24"/>
        </w:rPr>
        <w:t>6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владеть различными видами пересказа (5</w:t>
      </w:r>
      <w:r w:rsidRPr="003B7382">
        <w:rPr>
          <w:rFonts w:ascii="Times New Roman" w:hAnsi="Times New Roman"/>
          <w:sz w:val="24"/>
          <w:szCs w:val="24"/>
        </w:rPr>
        <w:t>–</w:t>
      </w:r>
      <w:r w:rsidRPr="003B7382">
        <w:rPr>
          <w:rFonts w:ascii="Times New Roman" w:eastAsia="MS Mincho" w:hAnsi="Times New Roman"/>
          <w:sz w:val="24"/>
          <w:szCs w:val="24"/>
        </w:rPr>
        <w:t>6 кл.), пересказывать сюжет; выявлять особенности композиции, основной конфликт, вычленять фабулу (6</w:t>
      </w:r>
      <w:r w:rsidRPr="003B7382">
        <w:rPr>
          <w:rFonts w:ascii="Times New Roman" w:hAnsi="Times New Roman"/>
          <w:sz w:val="24"/>
          <w:szCs w:val="24"/>
        </w:rPr>
        <w:t>–</w:t>
      </w:r>
      <w:r w:rsidRPr="003B7382">
        <w:rPr>
          <w:rFonts w:ascii="Times New Roman" w:eastAsia="MS Mincho" w:hAnsi="Times New Roman"/>
          <w:sz w:val="24"/>
          <w:szCs w:val="24"/>
        </w:rPr>
        <w:t>7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характеризовать героев-персонажей, давать их сравнительные характеристики (5</w:t>
      </w:r>
      <w:r w:rsidRPr="003B7382">
        <w:rPr>
          <w:rFonts w:ascii="Times New Roman" w:hAnsi="Times New Roman"/>
          <w:sz w:val="24"/>
          <w:szCs w:val="24"/>
        </w:rPr>
        <w:t>–</w:t>
      </w:r>
      <w:r w:rsidRPr="003B7382">
        <w:rPr>
          <w:rFonts w:ascii="Times New Roman" w:eastAsia="MS Mincho" w:hAnsi="Times New Roman"/>
          <w:sz w:val="24"/>
          <w:szCs w:val="24"/>
        </w:rPr>
        <w:t>6 кл.); оценивать систему персонажей (6</w:t>
      </w:r>
      <w:r w:rsidRPr="003B7382">
        <w:rPr>
          <w:rFonts w:ascii="Times New Roman" w:hAnsi="Times New Roman"/>
          <w:sz w:val="24"/>
          <w:szCs w:val="24"/>
        </w:rPr>
        <w:t>–</w:t>
      </w:r>
      <w:r w:rsidRPr="003B7382">
        <w:rPr>
          <w:rFonts w:ascii="Times New Roman" w:eastAsia="MS Mincho" w:hAnsi="Times New Roman"/>
          <w:sz w:val="24"/>
          <w:szCs w:val="24"/>
        </w:rPr>
        <w:t>7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находить основные изобразительно-выразительные средства, характерные для творческой манеры писателя, определять их художественные функции (5</w:t>
      </w:r>
      <w:r w:rsidRPr="003B7382">
        <w:rPr>
          <w:rFonts w:ascii="Times New Roman" w:hAnsi="Times New Roman"/>
          <w:sz w:val="24"/>
          <w:szCs w:val="24"/>
        </w:rPr>
        <w:t>–</w:t>
      </w:r>
      <w:r w:rsidRPr="003B7382">
        <w:rPr>
          <w:rFonts w:ascii="Times New Roman" w:eastAsia="MS Mincho" w:hAnsi="Times New Roman"/>
          <w:sz w:val="24"/>
          <w:szCs w:val="24"/>
        </w:rPr>
        <w:t>7 кл.); выявлять особенности языка и стиля писателя (7</w:t>
      </w:r>
      <w:r w:rsidRPr="003B7382">
        <w:rPr>
          <w:rFonts w:ascii="Times New Roman" w:hAnsi="Times New Roman"/>
          <w:sz w:val="24"/>
          <w:szCs w:val="24"/>
        </w:rPr>
        <w:t>–</w:t>
      </w:r>
      <w:r w:rsidRPr="003B7382">
        <w:rPr>
          <w:rFonts w:ascii="Times New Roman" w:eastAsia="MS Mincho" w:hAnsi="Times New Roman"/>
          <w:sz w:val="24"/>
          <w:szCs w:val="24"/>
        </w:rPr>
        <w:t>9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определять родо-жанровую специфику художественного произведения (5</w:t>
      </w:r>
      <w:r w:rsidRPr="003B7382">
        <w:rPr>
          <w:rFonts w:ascii="Times New Roman" w:hAnsi="Times New Roman"/>
          <w:sz w:val="24"/>
          <w:szCs w:val="24"/>
        </w:rPr>
        <w:t>–</w:t>
      </w:r>
      <w:r w:rsidRPr="003B7382">
        <w:rPr>
          <w:rFonts w:ascii="Times New Roman" w:eastAsia="MS Mincho" w:hAnsi="Times New Roman"/>
          <w:sz w:val="24"/>
          <w:szCs w:val="24"/>
        </w:rPr>
        <w:t xml:space="preserve">9 кл.); </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объяснять свое понимание нравственно-философской, социально-исторической и эстетической проблематики произведений (7</w:t>
      </w:r>
      <w:r w:rsidRPr="003B7382">
        <w:rPr>
          <w:rFonts w:ascii="Times New Roman" w:hAnsi="Times New Roman"/>
          <w:sz w:val="24"/>
          <w:szCs w:val="24"/>
        </w:rPr>
        <w:t>–</w:t>
      </w:r>
      <w:r w:rsidRPr="003B7382">
        <w:rPr>
          <w:rFonts w:ascii="Times New Roman" w:eastAsia="MS Mincho" w:hAnsi="Times New Roman"/>
          <w:sz w:val="24"/>
          <w:szCs w:val="24"/>
        </w:rPr>
        <w:t>9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выделять в произведениях элементы художественной формы и обнаруживать связи между ними (5</w:t>
      </w:r>
      <w:r w:rsidRPr="003B7382">
        <w:rPr>
          <w:rFonts w:ascii="Times New Roman" w:hAnsi="Times New Roman"/>
          <w:sz w:val="24"/>
          <w:szCs w:val="24"/>
        </w:rPr>
        <w:t>–</w:t>
      </w:r>
      <w:r w:rsidRPr="003B7382">
        <w:rPr>
          <w:rFonts w:ascii="Times New Roman" w:eastAsia="MS Mincho" w:hAnsi="Times New Roman"/>
          <w:sz w:val="24"/>
          <w:szCs w:val="24"/>
        </w:rPr>
        <w:t>7 кл.), постепенно переходя к анализу текста; анализировать литературные произведения разных жанров (8</w:t>
      </w:r>
      <w:r w:rsidRPr="003B7382">
        <w:rPr>
          <w:rFonts w:ascii="Times New Roman" w:hAnsi="Times New Roman"/>
          <w:sz w:val="24"/>
          <w:szCs w:val="24"/>
        </w:rPr>
        <w:t>–</w:t>
      </w:r>
      <w:r w:rsidRPr="003B7382">
        <w:rPr>
          <w:rFonts w:ascii="Times New Roman" w:eastAsia="MS Mincho" w:hAnsi="Times New Roman"/>
          <w:sz w:val="24"/>
          <w:szCs w:val="24"/>
        </w:rPr>
        <w:t>9 кл.);</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hAnsi="Times New Roman"/>
          <w:sz w:val="24"/>
          <w:szCs w:val="24"/>
        </w:rPr>
        <w:t xml:space="preserve">выявлять и осмыслять формы авторской оценки героев, событий, характер авторских взаимоотношений с «читателем» как адресатом произведения </w:t>
      </w:r>
      <w:r w:rsidRPr="003B7382">
        <w:rPr>
          <w:rFonts w:ascii="Times New Roman" w:eastAsia="MS Mincho" w:hAnsi="Times New Roman"/>
          <w:sz w:val="24"/>
          <w:szCs w:val="24"/>
        </w:rPr>
        <w:t xml:space="preserve"> (в каждом классе – на своем уровне); </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пользоваться основными теоретико-литературными терминами и понятиями (в каждом классе – умение пользоваться терминами, изученными в этом и предыдущих классах) как инструментом анализа и интерпретации художественного текста;</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представлять развернутый устный или письменный ответ на поставленные вопросы (в каждом классе – на своем уровне); вести учебные дискуссии (7</w:t>
      </w:r>
      <w:r w:rsidRPr="003B7382">
        <w:rPr>
          <w:rFonts w:ascii="Times New Roman" w:hAnsi="Times New Roman"/>
          <w:sz w:val="24"/>
          <w:szCs w:val="24"/>
        </w:rPr>
        <w:t>–</w:t>
      </w:r>
      <w:r w:rsidRPr="003B7382">
        <w:rPr>
          <w:rFonts w:ascii="Times New Roman" w:eastAsia="MS Mincho" w:hAnsi="Times New Roman"/>
          <w:sz w:val="24"/>
          <w:szCs w:val="24"/>
        </w:rPr>
        <w:t>9 кл.);</w:t>
      </w:r>
    </w:p>
    <w:p w:rsidR="002D0A44" w:rsidRPr="003B7382" w:rsidRDefault="002D0A44" w:rsidP="007E2AE2">
      <w:pPr>
        <w:numPr>
          <w:ilvl w:val="0"/>
          <w:numId w:val="37"/>
        </w:numPr>
        <w:spacing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 xml:space="preserve">собирать материал и обрабатывать информацию, необходимую для составления плана, тезисного плана, конспекта, доклада, написания аннотации, сочинения, эссе, литературно-творческой работы, создания проекта на заранее объявленную или самостоятельно/под руководством учителя выбранную литературную или публицистическую тему, для </w:t>
      </w:r>
      <w:r w:rsidRPr="003B7382">
        <w:rPr>
          <w:rFonts w:ascii="Times New Roman" w:hAnsi="Times New Roman"/>
          <w:bCs/>
          <w:sz w:val="24"/>
          <w:szCs w:val="24"/>
        </w:rPr>
        <w:t xml:space="preserve">организации дискуссии </w:t>
      </w:r>
      <w:r w:rsidRPr="003B7382">
        <w:rPr>
          <w:rFonts w:ascii="Times New Roman" w:eastAsia="MS Mincho" w:hAnsi="Times New Roman"/>
          <w:sz w:val="24"/>
          <w:szCs w:val="24"/>
        </w:rPr>
        <w:t xml:space="preserve"> (в каждом классе – на своем уровне);</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выражать личное отношение к художественному произведению, аргументировать свою точку зрения (в каждом классе – на своем уровне);</w:t>
      </w:r>
    </w:p>
    <w:p w:rsidR="002D0A44" w:rsidRPr="003B7382" w:rsidRDefault="002D0A44" w:rsidP="007E2AE2">
      <w:pPr>
        <w:widowControl w:val="0"/>
        <w:numPr>
          <w:ilvl w:val="0"/>
          <w:numId w:val="37"/>
        </w:numPr>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выразительно читать с листа и наизусть произведения/фрагменты</w:t>
      </w:r>
    </w:p>
    <w:p w:rsidR="002D0A44" w:rsidRPr="003B7382" w:rsidRDefault="002D0A44" w:rsidP="00092C15">
      <w:pPr>
        <w:widowControl w:val="0"/>
        <w:autoSpaceDE w:val="0"/>
        <w:autoSpaceDN w:val="0"/>
        <w:adjustRightInd w:val="0"/>
        <w:spacing w:after="0" w:line="240" w:lineRule="auto"/>
        <w:jc w:val="both"/>
        <w:rPr>
          <w:rFonts w:ascii="Times New Roman" w:eastAsia="MS Mincho" w:hAnsi="Times New Roman"/>
          <w:sz w:val="24"/>
          <w:szCs w:val="24"/>
        </w:rPr>
      </w:pPr>
      <w:r w:rsidRPr="003B7382">
        <w:rPr>
          <w:rFonts w:ascii="Times New Roman" w:eastAsia="MS Mincho" w:hAnsi="Times New Roman"/>
          <w:sz w:val="24"/>
          <w:szCs w:val="24"/>
        </w:rPr>
        <w:t xml:space="preserve">произведений художественной литературы, передавая личное отношение к произведению (5-9 класс); </w:t>
      </w:r>
    </w:p>
    <w:p w:rsidR="002D0A44" w:rsidRPr="003B7382" w:rsidRDefault="002D0A44" w:rsidP="007E2AE2">
      <w:pPr>
        <w:widowControl w:val="0"/>
        <w:numPr>
          <w:ilvl w:val="0"/>
          <w:numId w:val="37"/>
        </w:numPr>
        <w:tabs>
          <w:tab w:val="left" w:pos="993"/>
        </w:tabs>
        <w:autoSpaceDE w:val="0"/>
        <w:autoSpaceDN w:val="0"/>
        <w:adjustRightInd w:val="0"/>
        <w:spacing w:after="0" w:line="240" w:lineRule="auto"/>
        <w:ind w:left="0" w:firstLine="709"/>
        <w:jc w:val="both"/>
        <w:rPr>
          <w:rFonts w:ascii="Times New Roman" w:eastAsia="MS Mincho" w:hAnsi="Times New Roman"/>
          <w:sz w:val="24"/>
          <w:szCs w:val="24"/>
        </w:rPr>
      </w:pPr>
      <w:r w:rsidRPr="003B7382">
        <w:rPr>
          <w:rFonts w:ascii="Times New Roman" w:eastAsia="MS Mincho" w:hAnsi="Times New Roman"/>
          <w:sz w:val="24"/>
          <w:szCs w:val="24"/>
        </w:rPr>
        <w:t>ориентироваться в информационном образовательном пространстве: работать с энциклопедиями, словарями, справочниками, специальной литературой (5</w:t>
      </w:r>
      <w:r w:rsidRPr="003B7382">
        <w:rPr>
          <w:rFonts w:ascii="Times New Roman" w:hAnsi="Times New Roman"/>
          <w:sz w:val="24"/>
          <w:szCs w:val="24"/>
        </w:rPr>
        <w:t>–</w:t>
      </w:r>
      <w:r w:rsidRPr="003B7382">
        <w:rPr>
          <w:rFonts w:ascii="Times New Roman" w:eastAsia="MS Mincho" w:hAnsi="Times New Roman"/>
          <w:sz w:val="24"/>
          <w:szCs w:val="24"/>
        </w:rPr>
        <w:t>9 кл.); пользоваться каталогами библиотек, библиографическими указателями, системой поиска в Интернете (5</w:t>
      </w:r>
      <w:r w:rsidRPr="003B7382">
        <w:rPr>
          <w:rFonts w:ascii="Times New Roman" w:hAnsi="Times New Roman"/>
          <w:sz w:val="24"/>
          <w:szCs w:val="24"/>
        </w:rPr>
        <w:t>–</w:t>
      </w:r>
      <w:r w:rsidRPr="003B7382">
        <w:rPr>
          <w:rFonts w:ascii="Times New Roman" w:eastAsia="MS Mincho" w:hAnsi="Times New Roman"/>
          <w:sz w:val="24"/>
          <w:szCs w:val="24"/>
        </w:rPr>
        <w:t>9 кл.) (в каждом классе – на своем уровне).</w:t>
      </w:r>
    </w:p>
    <w:p w:rsidR="002D0A44" w:rsidRPr="003B7382" w:rsidRDefault="002D0A44" w:rsidP="00092C15">
      <w:pPr>
        <w:autoSpaceDE w:val="0"/>
        <w:autoSpaceDN w:val="0"/>
        <w:adjustRightInd w:val="0"/>
        <w:spacing w:after="0" w:line="240" w:lineRule="auto"/>
        <w:ind w:firstLine="709"/>
        <w:jc w:val="both"/>
        <w:rPr>
          <w:rFonts w:ascii="Times New Roman" w:eastAsia="MS Mincho" w:hAnsi="Times New Roman"/>
          <w:sz w:val="24"/>
          <w:szCs w:val="24"/>
        </w:rPr>
      </w:pPr>
      <w:r w:rsidRPr="003B7382">
        <w:rPr>
          <w:rFonts w:ascii="Times New Roman" w:eastAsia="MS Mincho" w:hAnsi="Times New Roman"/>
          <w:sz w:val="24"/>
          <w:szCs w:val="24"/>
        </w:rPr>
        <w:t xml:space="preserve">При планировании </w:t>
      </w:r>
      <w:r w:rsidRPr="003B7382">
        <w:rPr>
          <w:rFonts w:ascii="Times New Roman" w:eastAsia="MS Mincho" w:hAnsi="Times New Roman"/>
          <w:b/>
          <w:sz w:val="24"/>
          <w:szCs w:val="24"/>
        </w:rPr>
        <w:t xml:space="preserve">предметных </w:t>
      </w:r>
      <w:r w:rsidRPr="003B7382">
        <w:rPr>
          <w:rFonts w:ascii="Times New Roman" w:eastAsia="MS Mincho" w:hAnsi="Times New Roman"/>
          <w:sz w:val="24"/>
          <w:szCs w:val="24"/>
        </w:rPr>
        <w:t xml:space="preserve">результатов освоения программы следует учитывать, что формирование различных умений, навыков, компетенций происходит у разных </w:t>
      </w:r>
      <w:r w:rsidRPr="003B7382">
        <w:rPr>
          <w:rFonts w:ascii="Times New Roman" w:hAnsi="Times New Roman"/>
          <w:sz w:val="24"/>
          <w:szCs w:val="24"/>
        </w:rPr>
        <w:t xml:space="preserve">учащихся </w:t>
      </w:r>
      <w:r w:rsidRPr="003B7382">
        <w:rPr>
          <w:rFonts w:ascii="Times New Roman" w:eastAsia="MS Mincho" w:hAnsi="Times New Roman"/>
          <w:sz w:val="24"/>
          <w:szCs w:val="24"/>
        </w:rPr>
        <w:t xml:space="preserve">с разной скоростью и в разной степени и не заканчивается в школе. </w:t>
      </w:r>
    </w:p>
    <w:p w:rsidR="002D0A44" w:rsidRPr="003B7382" w:rsidRDefault="002D0A44" w:rsidP="00092C15">
      <w:pPr>
        <w:pStyle w:val="24"/>
        <w:autoSpaceDE w:val="0"/>
        <w:autoSpaceDN w:val="0"/>
        <w:adjustRightInd w:val="0"/>
        <w:ind w:right="0" w:firstLine="709"/>
        <w:rPr>
          <w:sz w:val="24"/>
          <w:szCs w:val="24"/>
        </w:rPr>
      </w:pPr>
      <w:r w:rsidRPr="003B7382">
        <w:rPr>
          <w:sz w:val="24"/>
          <w:szCs w:val="24"/>
        </w:rPr>
        <w:lastRenderedPageBreak/>
        <w:t xml:space="preserve">При оценке предметных результатов обучения литературе следует учитывать несколько </w:t>
      </w:r>
      <w:r w:rsidRPr="003B7382">
        <w:rPr>
          <w:b/>
          <w:sz w:val="24"/>
          <w:szCs w:val="24"/>
        </w:rPr>
        <w:t>основных уровней сформированности читательской культуры</w:t>
      </w:r>
      <w:r w:rsidRPr="003B7382">
        <w:rPr>
          <w:sz w:val="24"/>
          <w:szCs w:val="24"/>
        </w:rPr>
        <w:t xml:space="preserve">. </w:t>
      </w:r>
    </w:p>
    <w:p w:rsidR="002D0A44" w:rsidRPr="003B7382" w:rsidRDefault="002D0A44" w:rsidP="00092C15">
      <w:pPr>
        <w:overflowPunct w:val="0"/>
        <w:autoSpaceDE w:val="0"/>
        <w:autoSpaceDN w:val="0"/>
        <w:adjustRightInd w:val="0"/>
        <w:spacing w:after="0" w:line="240" w:lineRule="auto"/>
        <w:ind w:firstLine="709"/>
        <w:jc w:val="both"/>
        <w:rPr>
          <w:rFonts w:ascii="Times New Roman" w:hAnsi="Times New Roman"/>
          <w:bCs/>
          <w:iCs/>
          <w:sz w:val="24"/>
          <w:szCs w:val="24"/>
        </w:rPr>
      </w:pPr>
      <w:r w:rsidRPr="003B7382">
        <w:rPr>
          <w:rFonts w:ascii="Times New Roman" w:hAnsi="Times New Roman"/>
          <w:b/>
          <w:bCs/>
          <w:sz w:val="24"/>
          <w:szCs w:val="24"/>
        </w:rPr>
        <w:t>I уровень</w:t>
      </w:r>
      <w:r w:rsidRPr="003B7382">
        <w:rPr>
          <w:rFonts w:ascii="Times New Roman" w:hAnsi="Times New Roman"/>
          <w:sz w:val="24"/>
          <w:szCs w:val="24"/>
        </w:rPr>
        <w:t xml:space="preserve"> определяется наивно-реалистическим восприятием литературно-художественного произведения как истории из реальной жизни (сферы так называемой «первичной действительности»). Понимание текста на этом уровне осуществляется на основе буквальной «распаковки» смыслов; к художественному миру произведения читатель подходит с житейских позиций. Такое </w:t>
      </w:r>
      <w:r w:rsidRPr="003B7382">
        <w:rPr>
          <w:rFonts w:ascii="Times New Roman" w:hAnsi="Times New Roman"/>
          <w:bCs/>
          <w:iCs/>
          <w:sz w:val="24"/>
          <w:szCs w:val="24"/>
        </w:rPr>
        <w:t>эмоциональное непосредственное восприятие</w:t>
      </w:r>
      <w:r w:rsidRPr="003B7382">
        <w:rPr>
          <w:rFonts w:ascii="Times New Roman" w:hAnsi="Times New Roman"/>
          <w:sz w:val="24"/>
          <w:szCs w:val="24"/>
        </w:rPr>
        <w:t xml:space="preserve">, создает основу для формирования осмысленного и глубокого чтения, но с точки зрения эстетической еще не является достаточным. Оно </w:t>
      </w:r>
      <w:r w:rsidRPr="003B7382">
        <w:rPr>
          <w:rFonts w:ascii="Times New Roman" w:hAnsi="Times New Roman"/>
          <w:i/>
          <w:sz w:val="24"/>
          <w:szCs w:val="24"/>
        </w:rPr>
        <w:t>характеризуется способностями читателя воспроизводить содержание литературного произведения, отвечая на тестовые вопросы</w:t>
      </w:r>
      <w:r w:rsidRPr="003B7382">
        <w:rPr>
          <w:rFonts w:ascii="Times New Roman" w:hAnsi="Times New Roman"/>
          <w:sz w:val="24"/>
          <w:szCs w:val="24"/>
        </w:rPr>
        <w:t xml:space="preserve"> (устно, письменно) типа </w:t>
      </w:r>
      <w:r w:rsidRPr="003B7382">
        <w:rPr>
          <w:rFonts w:ascii="Times New Roman" w:hAnsi="Times New Roman"/>
          <w:bCs/>
          <w:iCs/>
          <w:sz w:val="24"/>
          <w:szCs w:val="24"/>
        </w:rPr>
        <w:t>«Что? Кто? Где? Когда? Какой?», кратко выражать/определять свое эмоциональное отношение к событиям и героям – качества последних только называются/перечисляются; способность к обобщениям проявляется слабо.</w:t>
      </w:r>
    </w:p>
    <w:p w:rsidR="002D0A44" w:rsidRPr="003B7382" w:rsidRDefault="002D0A44" w:rsidP="00092C15">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Cs/>
          <w:sz w:val="24"/>
          <w:szCs w:val="24"/>
        </w:rPr>
        <w:t xml:space="preserve">К основным </w:t>
      </w:r>
      <w:r w:rsidRPr="003B7382">
        <w:rPr>
          <w:rFonts w:ascii="Times New Roman" w:hAnsi="Times New Roman"/>
          <w:b/>
          <w:bCs/>
          <w:iCs/>
          <w:sz w:val="24"/>
          <w:szCs w:val="24"/>
        </w:rPr>
        <w:t>видам деятельности</w:t>
      </w:r>
      <w:r w:rsidRPr="003B7382">
        <w:rPr>
          <w:rFonts w:ascii="Times New Roman" w:hAnsi="Times New Roman"/>
          <w:iCs/>
          <w:sz w:val="24"/>
          <w:szCs w:val="24"/>
        </w:rPr>
        <w:t xml:space="preserve">, позволяющим диагностировать возможности читателей </w:t>
      </w:r>
      <w:r w:rsidRPr="003B7382">
        <w:rPr>
          <w:rFonts w:ascii="Times New Roman" w:hAnsi="Times New Roman"/>
          <w:iCs/>
          <w:sz w:val="24"/>
          <w:szCs w:val="24"/>
          <w:lang w:val="en-US"/>
        </w:rPr>
        <w:t>I</w:t>
      </w:r>
      <w:r w:rsidRPr="003B7382">
        <w:rPr>
          <w:rFonts w:ascii="Times New Roman" w:hAnsi="Times New Roman"/>
          <w:iCs/>
          <w:sz w:val="24"/>
          <w:szCs w:val="24"/>
        </w:rPr>
        <w:t xml:space="preserve"> уровня, относятся </w:t>
      </w:r>
      <w:r w:rsidRPr="003B7382">
        <w:rPr>
          <w:rFonts w:ascii="Times New Roman" w:hAnsi="Times New Roman"/>
          <w:sz w:val="24"/>
          <w:szCs w:val="24"/>
        </w:rPr>
        <w:t xml:space="preserve">акцентно-смысловое чтение; воспроизведение элементов содержания произведения в устной и письменной форме (изложение, действие по действия по заданному алгоритму с инструкцией); формулировка вопросов; составление системы вопросов и ответы на них (устные, письменные). </w:t>
      </w:r>
    </w:p>
    <w:p w:rsidR="002D0A44" w:rsidRPr="003B7382" w:rsidRDefault="002D0A44" w:rsidP="00092C15">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Условно им соответствуют следующие типы диагностических </w:t>
      </w:r>
      <w:r w:rsidRPr="003B7382">
        <w:rPr>
          <w:rFonts w:ascii="Times New Roman" w:hAnsi="Times New Roman"/>
          <w:b/>
          <w:bCs/>
          <w:sz w:val="24"/>
          <w:szCs w:val="24"/>
        </w:rPr>
        <w:t>заданий</w:t>
      </w:r>
      <w:r w:rsidRPr="003B7382">
        <w:rPr>
          <w:rFonts w:ascii="Times New Roman" w:hAnsi="Times New Roman"/>
          <w:sz w:val="24"/>
          <w:szCs w:val="24"/>
        </w:rPr>
        <w:t xml:space="preserve">: </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выразительно прочтите следующий фрагмент; </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определите, какие события в произведении являются центральными;</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определите, где и когда происходят описываемые события;</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опишите, каким вам представляется герой произведения, прокомментируйте слова героя; </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выделите в тексте наиболее непонятные (загадочные, удивительные и т. п.) для вас места; </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ответьте на поставленный учителем/автором учебника вопрос; </w:t>
      </w:r>
    </w:p>
    <w:p w:rsidR="002D0A44" w:rsidRPr="003B7382" w:rsidRDefault="002D0A44" w:rsidP="007E2AE2">
      <w:pPr>
        <w:numPr>
          <w:ilvl w:val="0"/>
          <w:numId w:val="39"/>
        </w:numPr>
        <w:tabs>
          <w:tab w:val="left" w:pos="993"/>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определите,  выделите, найдите, перечислите признаки, черты, повторяющиеся детали и т. п. </w:t>
      </w:r>
    </w:p>
    <w:p w:rsidR="002D0A44" w:rsidRPr="003B7382" w:rsidRDefault="002D0A44" w:rsidP="00092C15">
      <w:pPr>
        <w:spacing w:after="0" w:line="240" w:lineRule="auto"/>
        <w:ind w:firstLine="708"/>
        <w:jc w:val="both"/>
        <w:rPr>
          <w:rFonts w:ascii="Times New Roman" w:hAnsi="Times New Roman"/>
          <w:sz w:val="24"/>
          <w:szCs w:val="24"/>
        </w:rPr>
      </w:pPr>
      <w:r w:rsidRPr="003B7382">
        <w:rPr>
          <w:rFonts w:ascii="Times New Roman" w:hAnsi="Times New Roman"/>
          <w:b/>
          <w:bCs/>
          <w:sz w:val="24"/>
          <w:szCs w:val="24"/>
        </w:rPr>
        <w:t>II уровень</w:t>
      </w:r>
      <w:r w:rsidRPr="003B7382">
        <w:rPr>
          <w:rFonts w:ascii="Times New Roman" w:hAnsi="Times New Roman"/>
          <w:sz w:val="24"/>
          <w:szCs w:val="24"/>
        </w:rPr>
        <w:t xml:space="preserve"> сформированности читательской культуры характеризуется тем, что учащийся понимает обусловленность особенностей художественного произведения авторской волей, однако умение находить способы проявления авторской позиции у него пока отсутствуют</w:t>
      </w:r>
    </w:p>
    <w:p w:rsidR="002D0A44" w:rsidRPr="003B7382" w:rsidRDefault="002D0A44" w:rsidP="00092C15">
      <w:pPr>
        <w:pStyle w:val="28"/>
        <w:ind w:left="0" w:right="0" w:firstLine="709"/>
      </w:pPr>
      <w:r w:rsidRPr="003B7382">
        <w:t xml:space="preserve">У читателей этого уровня формируется стремление размышлять над прочитанным, появляется </w:t>
      </w:r>
      <w:r w:rsidRPr="003B7382">
        <w:rPr>
          <w:bCs/>
          <w:iCs/>
        </w:rPr>
        <w:t>умение выделять в произведении</w:t>
      </w:r>
      <w:r w:rsidRPr="003B7382">
        <w:rPr>
          <w:b/>
          <w:i/>
        </w:rPr>
        <w:t xml:space="preserve"> </w:t>
      </w:r>
      <w:r w:rsidRPr="003B7382">
        <w:t xml:space="preserve">значимые в смысловом и эстетическом плане отдельные элементы художественного произведения, а также возникает стремление </w:t>
      </w:r>
      <w:r w:rsidRPr="003B7382">
        <w:rPr>
          <w:bCs/>
          <w:iCs/>
        </w:rPr>
        <w:t>находить и объяснять связи между ними</w:t>
      </w:r>
      <w:r w:rsidRPr="003B7382">
        <w:t xml:space="preserve">. </w:t>
      </w:r>
      <w:r w:rsidRPr="003B7382">
        <w:rPr>
          <w:iCs/>
        </w:rPr>
        <w:t>Читатель</w:t>
      </w:r>
      <w:r w:rsidRPr="003B7382">
        <w:rPr>
          <w:i/>
        </w:rPr>
        <w:t xml:space="preserve"> </w:t>
      </w:r>
      <w:r w:rsidRPr="003B7382">
        <w:t xml:space="preserve">этого уровня пытается аргументированно отвечать на вопрос </w:t>
      </w:r>
      <w:r w:rsidRPr="003B7382">
        <w:rPr>
          <w:bCs/>
          <w:iCs/>
        </w:rPr>
        <w:t>«Как устроен текст?»,</w:t>
      </w:r>
      <w:r w:rsidRPr="003B7382">
        <w:t xml:space="preserve"> </w:t>
      </w:r>
      <w:r w:rsidRPr="003B7382">
        <w:rPr>
          <w:i/>
        </w:rPr>
        <w:t xml:space="preserve">умеет выделять </w:t>
      </w:r>
      <w:r w:rsidRPr="003B7382">
        <w:rPr>
          <w:i/>
          <w:iCs/>
        </w:rPr>
        <w:t>крупные единицы произведения, пытается определять связи между ними для доказательства верности понимания темы, проблемы и идеи художественного текста.</w:t>
      </w:r>
      <w:r w:rsidRPr="003B7382">
        <w:rPr>
          <w:iCs/>
        </w:rPr>
        <w:t xml:space="preserve"> </w:t>
      </w:r>
    </w:p>
    <w:p w:rsidR="002D0A44" w:rsidRPr="003B7382" w:rsidRDefault="002D0A44" w:rsidP="00092C15">
      <w:pPr>
        <w:pStyle w:val="28"/>
        <w:numPr>
          <w:ilvl w:val="12"/>
          <w:numId w:val="36"/>
        </w:numPr>
        <w:tabs>
          <w:tab w:val="left" w:pos="851"/>
        </w:tabs>
        <w:ind w:left="0" w:right="0" w:firstLine="709"/>
      </w:pPr>
      <w:r w:rsidRPr="003B7382">
        <w:rPr>
          <w:iCs/>
        </w:rPr>
        <w:t xml:space="preserve">К основным </w:t>
      </w:r>
      <w:r w:rsidRPr="003B7382">
        <w:rPr>
          <w:b/>
          <w:bCs/>
          <w:iCs/>
        </w:rPr>
        <w:t>видам деятельности</w:t>
      </w:r>
      <w:r w:rsidRPr="003B7382">
        <w:rPr>
          <w:iCs/>
        </w:rPr>
        <w:t xml:space="preserve">, позволяющим диагностировать возможности читателей, достигших  </w:t>
      </w:r>
      <w:r w:rsidRPr="003B7382">
        <w:rPr>
          <w:iCs/>
          <w:lang w:val="en-US"/>
        </w:rPr>
        <w:t>II</w:t>
      </w:r>
      <w:r w:rsidRPr="003B7382">
        <w:rPr>
          <w:iCs/>
        </w:rPr>
        <w:t xml:space="preserve"> уровня, можно отнести</w:t>
      </w:r>
      <w:r w:rsidRPr="003B7382">
        <w:t xml:space="preserve"> устное и письменное выполнение аналитических процедур с использованием теоретических понятий (нахождение элементов текста; наблюдение, описание, сопоставление и сравнение выделенных единиц; объяснение функций каждого из элементов; установление связи между ними; создание комментария на основе сплошного и хронологически последовательного анализа – </w:t>
      </w:r>
      <w:r w:rsidRPr="003B7382">
        <w:rPr>
          <w:i/>
        </w:rPr>
        <w:t>пофразового</w:t>
      </w:r>
      <w:r w:rsidRPr="003B7382">
        <w:t xml:space="preserve"> (при анализе стихотворений и небольших прозаических произведений – рассказов, новелл) или </w:t>
      </w:r>
      <w:r w:rsidRPr="003B7382">
        <w:rPr>
          <w:i/>
        </w:rPr>
        <w:t>поэпизодного</w:t>
      </w:r>
      <w:r w:rsidRPr="003B7382">
        <w:t xml:space="preserve">; проведение целостного и межтекстового анализа). </w:t>
      </w:r>
    </w:p>
    <w:p w:rsidR="002D0A44" w:rsidRPr="003B7382" w:rsidRDefault="002D0A44" w:rsidP="00092C15">
      <w:pPr>
        <w:pStyle w:val="28"/>
        <w:numPr>
          <w:ilvl w:val="12"/>
          <w:numId w:val="36"/>
        </w:numPr>
        <w:tabs>
          <w:tab w:val="left" w:pos="851"/>
        </w:tabs>
        <w:ind w:left="0" w:right="0" w:firstLine="709"/>
      </w:pPr>
      <w:r w:rsidRPr="003B7382">
        <w:t xml:space="preserve">Условно им соответствуют следующие типы диагностических </w:t>
      </w:r>
      <w:r w:rsidRPr="003B7382">
        <w:rPr>
          <w:b/>
          <w:bCs/>
        </w:rPr>
        <w:t>заданий</w:t>
      </w:r>
      <w:r w:rsidRPr="003B7382">
        <w:t xml:space="preserve">: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выделите, определите, найдите, перечислите признаки, черты, повторяющиеся детали и т. п.; </w:t>
      </w:r>
    </w:p>
    <w:p w:rsidR="002D0A44" w:rsidRPr="003B7382" w:rsidRDefault="002D0A44" w:rsidP="007E2AE2">
      <w:pPr>
        <w:pStyle w:val="a8"/>
        <w:widowControl w:val="0"/>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покажите, какие особенности художественного текста проявляют позицию его </w:t>
      </w:r>
      <w:r w:rsidRPr="003B7382">
        <w:rPr>
          <w:rFonts w:ascii="Times New Roman" w:hAnsi="Times New Roman"/>
          <w:szCs w:val="24"/>
        </w:rPr>
        <w:lastRenderedPageBreak/>
        <w:t>автора;</w:t>
      </w:r>
    </w:p>
    <w:p w:rsidR="002D0A44" w:rsidRPr="003B7382" w:rsidRDefault="002D0A44" w:rsidP="007E2AE2">
      <w:pPr>
        <w:numPr>
          <w:ilvl w:val="0"/>
          <w:numId w:val="36"/>
        </w:numPr>
        <w:tabs>
          <w:tab w:val="clear" w:pos="1287"/>
          <w:tab w:val="num" w:pos="144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покажите, как в художественном мире произведения проявляются черты реального мира (как внешней для человека реальности, так  и  внутреннего мира человека);</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проанализируйте фрагменты, эпизоды текста (по предложенному алгоритму и без него);</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сопоставьте, сравните, найдите сходства и различия (как в одном тексте, так и между разными произведениями);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определите жанр произведения, охарактеризуйте его особенности;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дайте свое рабочее определение следующему теоретико-литературному понятию.</w:t>
      </w:r>
    </w:p>
    <w:p w:rsidR="002D0A44" w:rsidRPr="003B7382" w:rsidRDefault="002D0A44" w:rsidP="00092C15">
      <w:pPr>
        <w:pStyle w:val="24"/>
        <w:autoSpaceDE w:val="0"/>
        <w:autoSpaceDN w:val="0"/>
        <w:adjustRightInd w:val="0"/>
        <w:ind w:right="0" w:firstLine="709"/>
        <w:rPr>
          <w:sz w:val="24"/>
          <w:szCs w:val="24"/>
        </w:rPr>
      </w:pPr>
      <w:r w:rsidRPr="003B7382">
        <w:rPr>
          <w:sz w:val="24"/>
          <w:szCs w:val="24"/>
        </w:rPr>
        <w:t>Понимание текста на этом уровне читательской культуры осуществляется поверхностно; ученик знает формулировки теоретических понятий и может пользоваться ими при анализе произведения (например, может находить в тексте тропы, элементы композиции, признаки жанра), но не умеет пока делать «мостик» от этой информации к тематике, проблематике и авторской позиции.</w:t>
      </w:r>
    </w:p>
    <w:p w:rsidR="002D0A44" w:rsidRPr="003B7382" w:rsidRDefault="002D0A44" w:rsidP="00092C15">
      <w:pPr>
        <w:spacing w:after="0" w:line="240" w:lineRule="auto"/>
        <w:ind w:firstLine="708"/>
        <w:jc w:val="both"/>
        <w:rPr>
          <w:rFonts w:ascii="Times New Roman" w:hAnsi="Times New Roman"/>
          <w:b/>
          <w:sz w:val="24"/>
          <w:szCs w:val="24"/>
        </w:rPr>
      </w:pPr>
      <w:r w:rsidRPr="003B7382">
        <w:rPr>
          <w:rFonts w:ascii="Times New Roman" w:hAnsi="Times New Roman"/>
          <w:b/>
          <w:bCs/>
          <w:sz w:val="24"/>
          <w:szCs w:val="24"/>
        </w:rPr>
        <w:t>III уровень</w:t>
      </w:r>
      <w:r w:rsidRPr="003B7382">
        <w:rPr>
          <w:rFonts w:ascii="Times New Roman" w:hAnsi="Times New Roman"/>
          <w:sz w:val="24"/>
          <w:szCs w:val="24"/>
        </w:rPr>
        <w:t xml:space="preserve"> определяется умением воспринимать произведение как художественное целое, концептуально осмыслять его в этой целостности, видеть воплощенный в нем авторский замысел. Читатель, достигший этого уровня, </w:t>
      </w:r>
      <w:r w:rsidRPr="003B7382">
        <w:rPr>
          <w:rFonts w:ascii="Times New Roman" w:hAnsi="Times New Roman"/>
          <w:bCs/>
          <w:iCs/>
          <w:sz w:val="24"/>
          <w:szCs w:val="24"/>
        </w:rPr>
        <w:t>сумеет интерпретировать художественный смысл произведения</w:t>
      </w:r>
      <w:r w:rsidRPr="003B7382">
        <w:rPr>
          <w:rFonts w:ascii="Times New Roman" w:hAnsi="Times New Roman"/>
          <w:sz w:val="24"/>
          <w:szCs w:val="24"/>
        </w:rPr>
        <w:t xml:space="preserve">, то есть отвечать на вопросы: </w:t>
      </w:r>
      <w:r w:rsidRPr="003B7382">
        <w:rPr>
          <w:rFonts w:ascii="Times New Roman" w:hAnsi="Times New Roman"/>
          <w:bCs/>
          <w:iCs/>
          <w:sz w:val="24"/>
          <w:szCs w:val="24"/>
        </w:rPr>
        <w:t xml:space="preserve">«Почему (с какой целью?) произведение построено так, а не иначе? </w:t>
      </w:r>
      <w:r w:rsidRPr="003B7382">
        <w:rPr>
          <w:rFonts w:ascii="Times New Roman" w:hAnsi="Times New Roman"/>
          <w:sz w:val="24"/>
          <w:szCs w:val="24"/>
        </w:rPr>
        <w:t xml:space="preserve">Какой художественный эффект дало именно такое построение, какой вывод на основе именно такого построения мы можем сделать о тематике, проблематике и авторской позиции в данном конкретном произведении?». </w:t>
      </w:r>
    </w:p>
    <w:p w:rsidR="002D0A44" w:rsidRPr="003B7382" w:rsidRDefault="002D0A44" w:rsidP="00092C15">
      <w:pPr>
        <w:spacing w:after="0" w:line="240" w:lineRule="auto"/>
        <w:ind w:firstLine="708"/>
        <w:jc w:val="both"/>
        <w:rPr>
          <w:rFonts w:ascii="Times New Roman" w:eastAsia="MS Mincho" w:hAnsi="Times New Roman"/>
          <w:sz w:val="24"/>
          <w:szCs w:val="24"/>
        </w:rPr>
      </w:pPr>
      <w:r w:rsidRPr="003B7382">
        <w:rPr>
          <w:rFonts w:ascii="Times New Roman" w:hAnsi="Times New Roman"/>
          <w:iCs/>
          <w:sz w:val="24"/>
          <w:szCs w:val="24"/>
        </w:rPr>
        <w:t xml:space="preserve">К основным </w:t>
      </w:r>
      <w:r w:rsidRPr="003B7382">
        <w:rPr>
          <w:rFonts w:ascii="Times New Roman" w:hAnsi="Times New Roman"/>
          <w:b/>
          <w:bCs/>
          <w:iCs/>
          <w:sz w:val="24"/>
          <w:szCs w:val="24"/>
        </w:rPr>
        <w:t>видам деятельности</w:t>
      </w:r>
      <w:r w:rsidRPr="003B7382">
        <w:rPr>
          <w:rFonts w:ascii="Times New Roman" w:hAnsi="Times New Roman"/>
          <w:iCs/>
          <w:sz w:val="24"/>
          <w:szCs w:val="24"/>
        </w:rPr>
        <w:t xml:space="preserve">, позволяющим диагностировать возможности читателей, достигших  </w:t>
      </w:r>
      <w:r w:rsidRPr="003B7382">
        <w:rPr>
          <w:rFonts w:ascii="Times New Roman" w:hAnsi="Times New Roman"/>
          <w:iCs/>
          <w:sz w:val="24"/>
          <w:szCs w:val="24"/>
          <w:lang w:val="en-US"/>
        </w:rPr>
        <w:t>III</w:t>
      </w:r>
      <w:r w:rsidRPr="003B7382">
        <w:rPr>
          <w:rFonts w:ascii="Times New Roman" w:hAnsi="Times New Roman"/>
          <w:iCs/>
          <w:sz w:val="24"/>
          <w:szCs w:val="24"/>
        </w:rPr>
        <w:t xml:space="preserve"> уровня, можно отнести</w:t>
      </w:r>
      <w:r w:rsidRPr="003B7382">
        <w:rPr>
          <w:rFonts w:ascii="Times New Roman" w:hAnsi="Times New Roman"/>
          <w:sz w:val="24"/>
          <w:szCs w:val="24"/>
        </w:rPr>
        <w:t xml:space="preserve"> устное или письменное истолкование художественных функций особенностей поэтики произведения, рассматриваемого в его целостности, а также истолкование смысла произведения как художественного целого; создание эссе, научно-исследовательских заметок (статьи), доклада на конференцию, рецензии, сценария и т.п. </w:t>
      </w:r>
    </w:p>
    <w:p w:rsidR="002D0A44" w:rsidRPr="003B7382" w:rsidRDefault="002D0A44" w:rsidP="00092C15">
      <w:pPr>
        <w:pStyle w:val="28"/>
        <w:numPr>
          <w:ilvl w:val="12"/>
          <w:numId w:val="36"/>
        </w:numPr>
        <w:tabs>
          <w:tab w:val="left" w:pos="709"/>
        </w:tabs>
        <w:ind w:left="0" w:right="0" w:firstLine="709"/>
      </w:pPr>
      <w:r w:rsidRPr="003B7382">
        <w:t>Условно и</w:t>
      </w:r>
      <w:r w:rsidRPr="003B7382">
        <w:rPr>
          <w:iCs/>
        </w:rPr>
        <w:t xml:space="preserve">м соответствуют следующие типы диагностических </w:t>
      </w:r>
      <w:r w:rsidRPr="003B7382">
        <w:rPr>
          <w:b/>
          <w:bCs/>
          <w:iCs/>
        </w:rPr>
        <w:t>заданий</w:t>
      </w:r>
      <w:r w:rsidRPr="003B7382">
        <w:t xml:space="preserve">: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выделите, определите, найдите, перечислите признаки, черты, повторяющиеся детали и т. п.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определите художественную функцию той или иной детали, приема и т. п.;</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определите позицию автора и способы ее выражения;</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проинтерпретируйте выбранный фрагмент произведения;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объясните (устно, письменно) смысл названия произведения;</w:t>
      </w:r>
      <w:r w:rsidRPr="003B7382" w:rsidDel="008B3D3B">
        <w:rPr>
          <w:rFonts w:ascii="Times New Roman" w:hAnsi="Times New Roman"/>
          <w:szCs w:val="24"/>
        </w:rPr>
        <w:t xml:space="preserve">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озаглавьте предложенный текст (в случае если у литературного произведения нет заглавия);</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напишите сочинение-интерпретацию; </w:t>
      </w:r>
    </w:p>
    <w:p w:rsidR="002D0A44" w:rsidRPr="003B7382" w:rsidRDefault="002D0A44" w:rsidP="007E2AE2">
      <w:pPr>
        <w:pStyle w:val="a8"/>
        <w:numPr>
          <w:ilvl w:val="0"/>
          <w:numId w:val="36"/>
        </w:numPr>
        <w:tabs>
          <w:tab w:val="clear" w:pos="1287"/>
          <w:tab w:val="num" w:pos="774"/>
          <w:tab w:val="left" w:pos="993"/>
          <w:tab w:val="num" w:pos="1440"/>
        </w:tabs>
        <w:overflowPunct w:val="0"/>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напишите рецензию на произведение, не изучавшееся на уроках литературы.</w:t>
      </w:r>
      <w:r w:rsidRPr="003B7382">
        <w:rPr>
          <w:rStyle w:val="afff2"/>
          <w:sz w:val="24"/>
          <w:szCs w:val="24"/>
          <w:lang w:eastAsia="en-US"/>
        </w:rPr>
        <w:t>.</w:t>
      </w:r>
    </w:p>
    <w:p w:rsidR="002D0A44" w:rsidRPr="003B7382" w:rsidRDefault="002D0A44" w:rsidP="00092C15">
      <w:pPr>
        <w:pStyle w:val="24"/>
        <w:autoSpaceDE w:val="0"/>
        <w:autoSpaceDN w:val="0"/>
        <w:adjustRightInd w:val="0"/>
        <w:ind w:right="0" w:firstLine="709"/>
        <w:rPr>
          <w:sz w:val="24"/>
          <w:szCs w:val="24"/>
        </w:rPr>
      </w:pPr>
      <w:r w:rsidRPr="003B7382">
        <w:rPr>
          <w:sz w:val="24"/>
          <w:szCs w:val="24"/>
        </w:rPr>
        <w:t>Понимание текста на этом уровне читательской культуры осуществляется на основе «распаковки» смыслов художественного текста как дважды «закодированного» (естественным языком и специфическими художественными средствами</w:t>
      </w:r>
      <w:r w:rsidRPr="003B7382">
        <w:rPr>
          <w:rStyle w:val="af2"/>
          <w:sz w:val="24"/>
          <w:szCs w:val="24"/>
        </w:rPr>
        <w:footnoteReference w:id="1"/>
      </w:r>
      <w:r w:rsidRPr="003B7382">
        <w:rPr>
          <w:sz w:val="24"/>
          <w:szCs w:val="24"/>
        </w:rPr>
        <w:t xml:space="preserve">). </w:t>
      </w:r>
    </w:p>
    <w:p w:rsidR="002D0A44" w:rsidRPr="003B7382" w:rsidRDefault="002D0A44" w:rsidP="00092C15">
      <w:pPr>
        <w:overflowPunct w:val="0"/>
        <w:autoSpaceDE w:val="0"/>
        <w:autoSpaceDN w:val="0"/>
        <w:adjustRightInd w:val="0"/>
        <w:spacing w:after="0" w:line="240" w:lineRule="auto"/>
        <w:ind w:firstLine="709"/>
        <w:jc w:val="both"/>
        <w:rPr>
          <w:sz w:val="24"/>
          <w:szCs w:val="24"/>
        </w:rPr>
      </w:pPr>
      <w:r w:rsidRPr="003B7382">
        <w:rPr>
          <w:rFonts w:ascii="Times New Roman" w:hAnsi="Times New Roman"/>
          <w:sz w:val="24"/>
          <w:szCs w:val="24"/>
        </w:rPr>
        <w:t xml:space="preserve">Разумеется, ни один из перечисленных уровней читательской культуры не реализуется в чистом виде, тем не менее, условно можно считать, что читательское развитие школьников, обучающихся в </w:t>
      </w:r>
      <w:r w:rsidRPr="003B7382">
        <w:rPr>
          <w:rFonts w:ascii="Times New Roman" w:hAnsi="Times New Roman"/>
          <w:b/>
          <w:sz w:val="24"/>
          <w:szCs w:val="24"/>
        </w:rPr>
        <w:t>5</w:t>
      </w:r>
      <w:r w:rsidRPr="003B7382">
        <w:rPr>
          <w:rFonts w:ascii="Times New Roman" w:hAnsi="Times New Roman"/>
          <w:sz w:val="24"/>
          <w:szCs w:val="24"/>
        </w:rPr>
        <w:t>–</w:t>
      </w:r>
      <w:r w:rsidRPr="003B7382">
        <w:rPr>
          <w:rFonts w:ascii="Times New Roman" w:hAnsi="Times New Roman"/>
          <w:b/>
          <w:sz w:val="24"/>
          <w:szCs w:val="24"/>
        </w:rPr>
        <w:t>6 классах</w:t>
      </w:r>
      <w:r w:rsidRPr="003B7382">
        <w:rPr>
          <w:rFonts w:ascii="Times New Roman" w:hAnsi="Times New Roman"/>
          <w:sz w:val="24"/>
          <w:szCs w:val="24"/>
        </w:rPr>
        <w:t xml:space="preserve">, соответствует </w:t>
      </w:r>
      <w:r w:rsidRPr="003B7382">
        <w:rPr>
          <w:rFonts w:ascii="Times New Roman" w:hAnsi="Times New Roman"/>
          <w:b/>
          <w:sz w:val="24"/>
          <w:szCs w:val="24"/>
        </w:rPr>
        <w:t>первому уровню</w:t>
      </w:r>
      <w:r w:rsidRPr="003B7382">
        <w:rPr>
          <w:rFonts w:ascii="Times New Roman" w:hAnsi="Times New Roman"/>
          <w:sz w:val="24"/>
          <w:szCs w:val="24"/>
        </w:rPr>
        <w:t xml:space="preserve">; в процессе литературного образования учеников </w:t>
      </w:r>
      <w:r w:rsidRPr="003B7382">
        <w:rPr>
          <w:rFonts w:ascii="Times New Roman" w:hAnsi="Times New Roman"/>
          <w:b/>
          <w:sz w:val="24"/>
          <w:szCs w:val="24"/>
        </w:rPr>
        <w:t>7</w:t>
      </w:r>
      <w:r w:rsidRPr="003B7382">
        <w:rPr>
          <w:rFonts w:ascii="Times New Roman" w:hAnsi="Times New Roman"/>
          <w:sz w:val="24"/>
          <w:szCs w:val="24"/>
        </w:rPr>
        <w:t>–</w:t>
      </w:r>
      <w:r w:rsidRPr="003B7382">
        <w:rPr>
          <w:rFonts w:ascii="Times New Roman" w:hAnsi="Times New Roman"/>
          <w:b/>
          <w:sz w:val="24"/>
          <w:szCs w:val="24"/>
        </w:rPr>
        <w:t>8 классов</w:t>
      </w:r>
      <w:r w:rsidRPr="003B7382">
        <w:rPr>
          <w:rFonts w:ascii="Times New Roman" w:hAnsi="Times New Roman"/>
          <w:sz w:val="24"/>
          <w:szCs w:val="24"/>
        </w:rPr>
        <w:t xml:space="preserve"> формируется </w:t>
      </w:r>
      <w:r w:rsidRPr="003B7382">
        <w:rPr>
          <w:rFonts w:ascii="Times New Roman" w:hAnsi="Times New Roman"/>
          <w:b/>
          <w:sz w:val="24"/>
          <w:szCs w:val="24"/>
        </w:rPr>
        <w:t>второй</w:t>
      </w:r>
      <w:r w:rsidRPr="003B7382">
        <w:rPr>
          <w:rFonts w:ascii="Times New Roman" w:hAnsi="Times New Roman"/>
          <w:sz w:val="24"/>
          <w:szCs w:val="24"/>
        </w:rPr>
        <w:t xml:space="preserve"> ее </w:t>
      </w:r>
      <w:r w:rsidRPr="003B7382">
        <w:rPr>
          <w:rFonts w:ascii="Times New Roman" w:hAnsi="Times New Roman"/>
          <w:b/>
          <w:sz w:val="24"/>
          <w:szCs w:val="24"/>
        </w:rPr>
        <w:t>уровень</w:t>
      </w:r>
      <w:r w:rsidRPr="003B7382">
        <w:rPr>
          <w:rFonts w:ascii="Times New Roman" w:hAnsi="Times New Roman"/>
          <w:sz w:val="24"/>
          <w:szCs w:val="24"/>
        </w:rPr>
        <w:t xml:space="preserve">; читательская культура учеников </w:t>
      </w:r>
      <w:r w:rsidRPr="003B7382">
        <w:rPr>
          <w:rFonts w:ascii="Times New Roman" w:hAnsi="Times New Roman"/>
          <w:b/>
          <w:sz w:val="24"/>
          <w:szCs w:val="24"/>
        </w:rPr>
        <w:t>9 класса</w:t>
      </w:r>
      <w:r w:rsidRPr="003B7382">
        <w:rPr>
          <w:rFonts w:ascii="Times New Roman" w:hAnsi="Times New Roman"/>
          <w:sz w:val="24"/>
          <w:szCs w:val="24"/>
        </w:rPr>
        <w:t xml:space="preserve"> характеризуется появлением элементов третьего уровня. Это следует иметь в виду при осуществлении в литературном образовании разноуровневого подхода к обучению, а также при проверке качества его результатов. </w:t>
      </w:r>
    </w:p>
    <w:p w:rsidR="002D0A44" w:rsidRPr="003B7382" w:rsidRDefault="002D0A44" w:rsidP="00092C15">
      <w:pPr>
        <w:pStyle w:val="24"/>
        <w:autoSpaceDE w:val="0"/>
        <w:autoSpaceDN w:val="0"/>
        <w:adjustRightInd w:val="0"/>
        <w:ind w:firstLine="709"/>
        <w:rPr>
          <w:sz w:val="24"/>
          <w:szCs w:val="24"/>
        </w:rPr>
      </w:pPr>
      <w:r w:rsidRPr="003B7382">
        <w:rPr>
          <w:sz w:val="24"/>
          <w:szCs w:val="24"/>
        </w:rPr>
        <w:t xml:space="preserve">Успешное освоение видов учебной деятельности, соответствующей разным уровням читательской культуры, и способность демонстрировать их во время экзаменационных испытаний служат критериями для определения степени подготовленности учащихся основной школы. Определяя степень подготовленности, следует учесть условный характер соотнесения описанных заданий и разных уровней читательской культуры. Показателем достигнутых школьником результатов является не столько характер заданий, сколько </w:t>
      </w:r>
      <w:r w:rsidRPr="003B7382">
        <w:rPr>
          <w:b/>
          <w:sz w:val="24"/>
          <w:szCs w:val="24"/>
        </w:rPr>
        <w:t>качество</w:t>
      </w:r>
      <w:r w:rsidRPr="003B7382">
        <w:rPr>
          <w:sz w:val="24"/>
          <w:szCs w:val="24"/>
        </w:rPr>
        <w:t xml:space="preserve"> их выполнения. Учитель может давать одни и те же задания (определите тематику, проблематику и позицию автора и докажите своё мнение) и, в зависимости от того, какие именно доказательства приводит ученик, определяет уровень читательской культуры и выстраивает уроки так, чтобы перевести ученика на более высокий для него уровень (работает в «зоне ближайшего развития»).</w:t>
      </w:r>
    </w:p>
    <w:p w:rsidR="002D0A44" w:rsidRPr="003B7382" w:rsidRDefault="002D0A44" w:rsidP="00092C15">
      <w:pPr>
        <w:spacing w:after="0" w:line="240" w:lineRule="auto"/>
        <w:ind w:firstLine="709"/>
        <w:jc w:val="both"/>
        <w:rPr>
          <w:rFonts w:ascii="Times New Roman" w:hAnsi="Times New Roman"/>
          <w:sz w:val="24"/>
          <w:szCs w:val="24"/>
        </w:rPr>
      </w:pPr>
    </w:p>
    <w:p w:rsidR="002D0A44" w:rsidRPr="003B7382" w:rsidRDefault="002D0A44" w:rsidP="00092C15">
      <w:pPr>
        <w:pStyle w:val="4"/>
        <w:spacing w:before="0" w:line="240" w:lineRule="auto"/>
        <w:rPr>
          <w:sz w:val="24"/>
          <w:szCs w:val="24"/>
        </w:rPr>
      </w:pPr>
      <w:bookmarkStart w:id="29" w:name="_Toc409691630"/>
      <w:bookmarkStart w:id="30" w:name="_Toc410653955"/>
      <w:bookmarkStart w:id="31" w:name="_Toc414553137"/>
      <w:r w:rsidRPr="003B7382">
        <w:rPr>
          <w:sz w:val="24"/>
          <w:szCs w:val="24"/>
        </w:rPr>
        <w:t>1.2.5.3. Иностранный язык (английский язык)</w:t>
      </w:r>
      <w:bookmarkEnd w:id="29"/>
      <w:bookmarkEnd w:id="30"/>
      <w:bookmarkEnd w:id="31"/>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Коммуникативные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Говорение. Диалогическая речь</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4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вести диалог (диалог этикетного характера, диалог – расспрос, диалог побуждение к действию; комбинированный диалог) в стандартных ситуациях неофициального общения в рамках освоенной тематики, соблюдая нормы речевого этикета, принятые в стране изучаемого языка.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вести диалог-обмен мнениями; </w:t>
      </w:r>
    </w:p>
    <w:p w:rsidR="002D0A44" w:rsidRPr="003B7382" w:rsidRDefault="002D0A44" w:rsidP="007E2AE2">
      <w:pPr>
        <w:numPr>
          <w:ilvl w:val="0"/>
          <w:numId w:val="4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брать и давать интервью;</w:t>
      </w:r>
    </w:p>
    <w:p w:rsidR="002D0A44" w:rsidRPr="003B7382" w:rsidRDefault="002D0A44" w:rsidP="007E2AE2">
      <w:pPr>
        <w:numPr>
          <w:ilvl w:val="0"/>
          <w:numId w:val="4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вести диалог-расспрос на основе нелинейного текста (таблицы, диаграммы и т. д.).</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Говорение. Монологическая речь</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связное монологическое высказывание с опорой на зрительную наглядность и/или вербальные опоры (ключевые слова, план, вопросы) в рамках освоенной тематики;</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описывать события с опорой на зрительную наглядность и/или вербальную опору (ключевые слова, план, вопросы); </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давать краткую характеристику реальных людей и литературных персонажей; </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передавать основное содержание прочитанного текста с опорой или без опоры на текст, ключевые слова/ план/ вопросы;</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описывать картинку/ фото с опорой или без опоры на ключевые слова/ план/ вопросы.</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получит возможность научиться: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делать сообщение на заданную тему на основе прочитанного;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комментировать факты из прочитанного/ прослушанного текста, выражать и аргументировать свое отношение к прочитанному/ прослушанному;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высказываться без предварительной подготовки на заданную тему в соответствии с предложенной ситуацией общения;</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высказываться с опорой на нелинейный текст (таблицы, диаграммы, расписание и т. п.);</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излагать результаты выполненной проектной работы.</w:t>
      </w:r>
    </w:p>
    <w:p w:rsidR="002D0A44" w:rsidRPr="003B7382" w:rsidRDefault="002D0A44" w:rsidP="00092C15">
      <w:pPr>
        <w:spacing w:after="0" w:line="240" w:lineRule="auto"/>
        <w:ind w:firstLine="709"/>
        <w:jc w:val="both"/>
        <w:rPr>
          <w:rFonts w:ascii="Times New Roman" w:hAnsi="Times New Roman"/>
          <w:b/>
          <w:i/>
          <w:sz w:val="24"/>
          <w:szCs w:val="24"/>
        </w:rPr>
      </w:pPr>
      <w:r w:rsidRPr="003B7382">
        <w:rPr>
          <w:rFonts w:ascii="Times New Roman" w:hAnsi="Times New Roman"/>
          <w:b/>
          <w:sz w:val="24"/>
          <w:szCs w:val="24"/>
        </w:rPr>
        <w:t>Аудирование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воспринимать на слух и понимать основное содержание несложных аутентичных текстов, содержащих некоторое количество неизученных языковых явлений; </w:t>
      </w:r>
    </w:p>
    <w:p w:rsidR="002D0A44" w:rsidRPr="003B7382" w:rsidRDefault="002D0A44" w:rsidP="007E2AE2">
      <w:pPr>
        <w:numPr>
          <w:ilvl w:val="0"/>
          <w:numId w:val="4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воспринимать на слух и понимать нужную/интересующую/ запрашиваемую информацию в аутентичных текстах, содержащих как изученные языковые явления, так и некоторое количество неизученных языковых явлений.</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5"/>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выделять основную тему в воспринимаемом на слух тексте;</w:t>
      </w:r>
    </w:p>
    <w:p w:rsidR="002D0A44" w:rsidRPr="003B7382" w:rsidRDefault="002D0A44" w:rsidP="007E2AE2">
      <w:pPr>
        <w:numPr>
          <w:ilvl w:val="0"/>
          <w:numId w:val="45"/>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контекстуальную или языковую догадку при восприятии на слух текстов, содержащих незнакомые слова.</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b/>
          <w:sz w:val="24"/>
          <w:szCs w:val="24"/>
        </w:rPr>
        <w:t xml:space="preserve">Чтение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читать и понимать основное содержание несложных аутентичных текстов, содержащие отдельные неизученные языковые явления;</w:t>
      </w:r>
    </w:p>
    <w:p w:rsidR="002D0A44" w:rsidRPr="003B7382" w:rsidRDefault="002D0A44" w:rsidP="007E2AE2">
      <w:pPr>
        <w:numPr>
          <w:ilvl w:val="0"/>
          <w:numId w:val="4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читать и находить в несложных аутентичных текстах, содержащих отдельные неизученные языковые явления, нужную/интересующую/ запрашиваемую информацию, представленную в явном и в неявном виде;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читать и полностью понимать несложные аутентичные тексты, построенные на изученном языковом материале;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выразительно читать вслух небольшие построенные на изученном языковом материале аутентичные тексты, демонстрируя понимание прочитанного.</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устанавливать причинно-следственную взаимосвязь фактов и событий, изложенных в несложном аутентичном тексте;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восстанавливать текст из разрозненных абзацев или путем добавления выпущенных фрагментов.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Письменная речь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заполнять анкеты и формуляры, сообщая о себе основные сведения (имя, фамилия, пол, возраст, гражданство, национальность, адрес и т. д.);</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короткие поздравления с днем рождения и другими праздниками, с употреблением формул речевого этикета, принятых в стране изучаемого языка, выражать пожелания (объемом 30–40 слов, включая адрес);</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личное письмо в ответ на письмо-стимул с употреблением формул речевого этикета, принятых в стране изучаемого языка: сообщать краткие сведения о себе и запрашивать аналогичную информацию о друге по переписке; выражать благодарность, извинения, просьбу; давать совет и т. д. (объемом 100 –120 слов, включая адрес);</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небольшие письменные высказывания с опорой на образец/ план.</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делать краткие выписки из текста с целью их использования в собственных устных высказываниях;</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писать электронное письмо (</w:t>
      </w:r>
      <w:r w:rsidRPr="003B7382">
        <w:rPr>
          <w:rFonts w:ascii="Times New Roman" w:hAnsi="Times New Roman"/>
          <w:i/>
          <w:sz w:val="24"/>
          <w:szCs w:val="24"/>
          <w:lang w:val="en-US"/>
        </w:rPr>
        <w:t>e</w:t>
      </w:r>
      <w:r w:rsidRPr="003B7382">
        <w:rPr>
          <w:rFonts w:ascii="Times New Roman" w:hAnsi="Times New Roman"/>
          <w:i/>
          <w:sz w:val="24"/>
          <w:szCs w:val="24"/>
        </w:rPr>
        <w:t>-</w:t>
      </w:r>
      <w:r w:rsidRPr="003B7382">
        <w:rPr>
          <w:rFonts w:ascii="Times New Roman" w:hAnsi="Times New Roman"/>
          <w:i/>
          <w:sz w:val="24"/>
          <w:szCs w:val="24"/>
          <w:lang w:val="en-US"/>
        </w:rPr>
        <w:t>mail</w:t>
      </w:r>
      <w:r w:rsidRPr="003B7382">
        <w:rPr>
          <w:rFonts w:ascii="Times New Roman" w:hAnsi="Times New Roman"/>
          <w:i/>
          <w:sz w:val="24"/>
          <w:szCs w:val="24"/>
        </w:rPr>
        <w:t>) зарубежному другу в ответ на электронное письмо-стимул;</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составлять план/ тезисы устного или письменного сообщения; </w:t>
      </w:r>
    </w:p>
    <w:p w:rsidR="002D0A44" w:rsidRPr="003B7382" w:rsidRDefault="002D0A44" w:rsidP="007E2AE2">
      <w:pPr>
        <w:numPr>
          <w:ilvl w:val="0"/>
          <w:numId w:val="5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излагать в письменном виде результаты проектной деятельности;</w:t>
      </w:r>
    </w:p>
    <w:p w:rsidR="002D0A44" w:rsidRPr="003B7382" w:rsidRDefault="002D0A44" w:rsidP="007E2AE2">
      <w:pPr>
        <w:numPr>
          <w:ilvl w:val="0"/>
          <w:numId w:val="5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писать небольшое письменное высказывание с опорой на нелинейный текст (таблицы, диаграммы и т. п.).</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Языковые навыки и средства оперирования ими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Орфография и пунктуация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правильно писать изученные слова;</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правильно ставить знаки препинания в конце предложения: точку в конце повествовательного предложения, вопросительный знак в конце вопросительного предложения, восклицательный знак в конце восклицательного предложения;</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расставлять в личном письме знаки препинания, диктуемые его форматом, в соответствии с нормами, принятыми в стране изучаемого языка.</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8"/>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сравнивать и анализировать буквосочетания английского языка и их транскрипцию.</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Фонетическая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на слух и адекватно, без фонематических ошибок, ведущих к сбою коммуникации, произносить слова изучаемого иностранного языка;</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правильное ударение в изученных словах;</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коммуникативные типы предложений по их интонации;</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членить предложение на смысловые группы;</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без ошибок, ведущих к сбою коммуникации, произносить фразы с точки зрения их ритмико-интонационных особенностей (побудительное предложение; общий, специальный, альтернативный и разделительный вопросы), в том числе, соблюдая правило отсутствия фразового ударения на служебных словах.</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выражать модальные значения, чувства и эмоции с помощью интонации;</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различать британские и американские варианты английского языка в прослушанных высказываниях.</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Лексическая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 в соответствии с решаемой коммуникативной задачей;</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существующие в английском языке нормы лексической сочетаемости;</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образовывать родственные слова с использованием аффиксации в пределах тематики основной школы в соответствии с решаемой коммуникативной задачей: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глаголы при помощи аффиксов </w:t>
      </w:r>
      <w:r w:rsidRPr="003B7382">
        <w:rPr>
          <w:rFonts w:ascii="Times New Roman" w:hAnsi="Times New Roman"/>
          <w:i/>
          <w:sz w:val="24"/>
          <w:szCs w:val="24"/>
          <w:lang w:val="en-US"/>
        </w:rPr>
        <w:t>dis</w:t>
      </w:r>
      <w:r w:rsidRPr="003B7382">
        <w:rPr>
          <w:rFonts w:ascii="Times New Roman" w:hAnsi="Times New Roman"/>
          <w:sz w:val="24"/>
          <w:szCs w:val="24"/>
        </w:rPr>
        <w:t xml:space="preserve">-, </w:t>
      </w:r>
      <w:r w:rsidRPr="003B7382">
        <w:rPr>
          <w:rFonts w:ascii="Times New Roman" w:hAnsi="Times New Roman"/>
          <w:i/>
          <w:sz w:val="24"/>
          <w:szCs w:val="24"/>
          <w:lang w:val="en-US"/>
        </w:rPr>
        <w:t>mis</w:t>
      </w:r>
      <w:r w:rsidRPr="003B7382">
        <w:rPr>
          <w:rFonts w:ascii="Times New Roman" w:hAnsi="Times New Roman"/>
          <w:sz w:val="24"/>
          <w:szCs w:val="24"/>
        </w:rPr>
        <w:t xml:space="preserve">-, </w:t>
      </w:r>
      <w:r w:rsidRPr="003B7382">
        <w:rPr>
          <w:rFonts w:ascii="Times New Roman" w:hAnsi="Times New Roman"/>
          <w:i/>
          <w:sz w:val="24"/>
          <w:szCs w:val="24"/>
          <w:lang w:val="en-US"/>
        </w:rPr>
        <w:t>re</w:t>
      </w:r>
      <w:r w:rsidRPr="003B7382">
        <w:rPr>
          <w:rFonts w:ascii="Times New Roman" w:hAnsi="Times New Roman"/>
          <w:sz w:val="24"/>
          <w:szCs w:val="24"/>
        </w:rPr>
        <w:t>-, -</w:t>
      </w:r>
      <w:r w:rsidRPr="003B7382">
        <w:rPr>
          <w:rFonts w:ascii="Times New Roman" w:hAnsi="Times New Roman"/>
          <w:i/>
          <w:sz w:val="24"/>
          <w:szCs w:val="24"/>
          <w:lang w:val="en-US"/>
        </w:rPr>
        <w:t>i</w:t>
      </w:r>
      <w:r w:rsidRPr="003B7382">
        <w:rPr>
          <w:rFonts w:ascii="Times New Roman" w:hAnsi="Times New Roman"/>
          <w:i/>
          <w:sz w:val="24"/>
          <w:szCs w:val="24"/>
        </w:rPr>
        <w:t>ze</w:t>
      </w:r>
      <w:r w:rsidRPr="003B7382">
        <w:rPr>
          <w:rFonts w:ascii="Times New Roman" w:hAnsi="Times New Roman"/>
          <w:sz w:val="24"/>
          <w:szCs w:val="24"/>
        </w:rPr>
        <w:t>/-</w:t>
      </w:r>
      <w:r w:rsidRPr="003B7382">
        <w:rPr>
          <w:rFonts w:ascii="Times New Roman" w:hAnsi="Times New Roman"/>
          <w:i/>
          <w:sz w:val="24"/>
          <w:szCs w:val="24"/>
        </w:rPr>
        <w:t>ise</w:t>
      </w:r>
      <w:r w:rsidRPr="003B7382">
        <w:rPr>
          <w:rFonts w:ascii="Times New Roman" w:hAnsi="Times New Roman"/>
          <w:sz w:val="24"/>
          <w:szCs w:val="24"/>
        </w:rPr>
        <w:t xml:space="preserve">;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rPr>
        <w:t>имена</w:t>
      </w:r>
      <w:r w:rsidRPr="003B7382">
        <w:rPr>
          <w:rFonts w:ascii="Times New Roman" w:hAnsi="Times New Roman"/>
          <w:sz w:val="24"/>
          <w:szCs w:val="24"/>
          <w:lang w:val="en-US"/>
        </w:rPr>
        <w:t xml:space="preserve"> </w:t>
      </w:r>
      <w:r w:rsidRPr="003B7382">
        <w:rPr>
          <w:rFonts w:ascii="Times New Roman" w:hAnsi="Times New Roman"/>
          <w:sz w:val="24"/>
          <w:szCs w:val="24"/>
        </w:rPr>
        <w:t>существительные</w:t>
      </w:r>
      <w:r w:rsidRPr="003B7382">
        <w:rPr>
          <w:rFonts w:ascii="Times New Roman" w:hAnsi="Times New Roman"/>
          <w:sz w:val="24"/>
          <w:szCs w:val="24"/>
          <w:lang w:val="en-US"/>
        </w:rPr>
        <w:t xml:space="preserve"> </w:t>
      </w:r>
      <w:r w:rsidRPr="003B7382">
        <w:rPr>
          <w:rFonts w:ascii="Times New Roman" w:hAnsi="Times New Roman"/>
          <w:sz w:val="24"/>
          <w:szCs w:val="24"/>
        </w:rPr>
        <w:t>при</w:t>
      </w:r>
      <w:r w:rsidRPr="003B7382">
        <w:rPr>
          <w:rFonts w:ascii="Times New Roman" w:hAnsi="Times New Roman"/>
          <w:sz w:val="24"/>
          <w:szCs w:val="24"/>
          <w:lang w:val="en-US"/>
        </w:rPr>
        <w:t xml:space="preserve"> </w:t>
      </w:r>
      <w:r w:rsidRPr="003B7382">
        <w:rPr>
          <w:rFonts w:ascii="Times New Roman" w:hAnsi="Times New Roman"/>
          <w:sz w:val="24"/>
          <w:szCs w:val="24"/>
        </w:rPr>
        <w:t>помощи</w:t>
      </w:r>
      <w:r w:rsidRPr="003B7382">
        <w:rPr>
          <w:rFonts w:ascii="Times New Roman" w:hAnsi="Times New Roman"/>
          <w:sz w:val="24"/>
          <w:szCs w:val="24"/>
          <w:lang w:val="en-US"/>
        </w:rPr>
        <w:t xml:space="preserve"> </w:t>
      </w:r>
      <w:r w:rsidRPr="003B7382">
        <w:rPr>
          <w:rFonts w:ascii="Times New Roman" w:hAnsi="Times New Roman"/>
          <w:sz w:val="24"/>
          <w:szCs w:val="24"/>
        </w:rPr>
        <w:t>суффиксов</w:t>
      </w:r>
      <w:r w:rsidRPr="003B7382">
        <w:rPr>
          <w:rFonts w:ascii="Times New Roman" w:hAnsi="Times New Roman"/>
          <w:sz w:val="24"/>
          <w:szCs w:val="24"/>
          <w:lang w:val="en-US"/>
        </w:rPr>
        <w:t xml:space="preserve"> -</w:t>
      </w:r>
      <w:r w:rsidRPr="003B7382">
        <w:rPr>
          <w:rFonts w:ascii="Times New Roman" w:hAnsi="Times New Roman"/>
          <w:i/>
          <w:sz w:val="24"/>
          <w:szCs w:val="24"/>
          <w:lang w:val="en-US"/>
        </w:rPr>
        <w:t>or</w:t>
      </w:r>
      <w:r w:rsidRPr="003B7382">
        <w:rPr>
          <w:rFonts w:ascii="Times New Roman" w:hAnsi="Times New Roman"/>
          <w:sz w:val="24"/>
          <w:szCs w:val="24"/>
          <w:lang w:val="en-US"/>
        </w:rPr>
        <w:t>/ -</w:t>
      </w:r>
      <w:r w:rsidRPr="003B7382">
        <w:rPr>
          <w:rFonts w:ascii="Times New Roman" w:hAnsi="Times New Roman"/>
          <w:i/>
          <w:sz w:val="24"/>
          <w:szCs w:val="24"/>
          <w:lang w:val="en-US"/>
        </w:rPr>
        <w:t>er</w:t>
      </w:r>
      <w:r w:rsidRPr="003B7382">
        <w:rPr>
          <w:rFonts w:ascii="Times New Roman" w:hAnsi="Times New Roman"/>
          <w:sz w:val="24"/>
          <w:szCs w:val="24"/>
          <w:lang w:val="en-US"/>
        </w:rPr>
        <w:t>, -</w:t>
      </w:r>
      <w:r w:rsidRPr="003B7382">
        <w:rPr>
          <w:rFonts w:ascii="Times New Roman" w:hAnsi="Times New Roman"/>
          <w:i/>
          <w:sz w:val="24"/>
          <w:szCs w:val="24"/>
          <w:lang w:val="en-US"/>
        </w:rPr>
        <w:t>ist</w:t>
      </w:r>
      <w:r w:rsidRPr="003B7382">
        <w:rPr>
          <w:rFonts w:ascii="Times New Roman" w:hAnsi="Times New Roman"/>
          <w:sz w:val="24"/>
          <w:szCs w:val="24"/>
          <w:lang w:val="en-US"/>
        </w:rPr>
        <w:t xml:space="preserve"> , -</w:t>
      </w:r>
      <w:r w:rsidRPr="003B7382">
        <w:rPr>
          <w:rFonts w:ascii="Times New Roman" w:hAnsi="Times New Roman"/>
          <w:i/>
          <w:sz w:val="24"/>
          <w:szCs w:val="24"/>
          <w:lang w:val="en-US"/>
        </w:rPr>
        <w:t>sion</w:t>
      </w:r>
      <w:r w:rsidRPr="003B7382">
        <w:rPr>
          <w:rFonts w:ascii="Times New Roman" w:hAnsi="Times New Roman"/>
          <w:sz w:val="24"/>
          <w:szCs w:val="24"/>
          <w:lang w:val="en-US"/>
        </w:rPr>
        <w:t>/-</w:t>
      </w:r>
      <w:r w:rsidRPr="003B7382">
        <w:rPr>
          <w:rFonts w:ascii="Times New Roman" w:hAnsi="Times New Roman"/>
          <w:i/>
          <w:sz w:val="24"/>
          <w:szCs w:val="24"/>
          <w:lang w:val="en-US"/>
        </w:rPr>
        <w:t>tion</w:t>
      </w:r>
      <w:r w:rsidRPr="003B7382">
        <w:rPr>
          <w:rFonts w:ascii="Times New Roman" w:hAnsi="Times New Roman"/>
          <w:sz w:val="24"/>
          <w:szCs w:val="24"/>
          <w:lang w:val="en-US"/>
        </w:rPr>
        <w:t>, -</w:t>
      </w:r>
      <w:r w:rsidRPr="003B7382">
        <w:rPr>
          <w:rFonts w:ascii="Times New Roman" w:hAnsi="Times New Roman"/>
          <w:i/>
          <w:sz w:val="24"/>
          <w:szCs w:val="24"/>
          <w:lang w:val="en-US"/>
        </w:rPr>
        <w:t>nce</w:t>
      </w:r>
      <w:r w:rsidRPr="003B7382">
        <w:rPr>
          <w:rFonts w:ascii="Times New Roman" w:hAnsi="Times New Roman"/>
          <w:sz w:val="24"/>
          <w:szCs w:val="24"/>
          <w:lang w:val="en-US"/>
        </w:rPr>
        <w:t>/-</w:t>
      </w:r>
      <w:r w:rsidRPr="003B7382">
        <w:rPr>
          <w:rFonts w:ascii="Times New Roman" w:hAnsi="Times New Roman"/>
          <w:i/>
          <w:sz w:val="24"/>
          <w:szCs w:val="24"/>
          <w:lang w:val="en-US"/>
        </w:rPr>
        <w:t>ence</w:t>
      </w:r>
      <w:r w:rsidRPr="003B7382">
        <w:rPr>
          <w:rFonts w:ascii="Times New Roman" w:hAnsi="Times New Roman"/>
          <w:sz w:val="24"/>
          <w:szCs w:val="24"/>
          <w:lang w:val="en-US"/>
        </w:rPr>
        <w:t>, -</w:t>
      </w:r>
      <w:r w:rsidRPr="003B7382">
        <w:rPr>
          <w:rFonts w:ascii="Times New Roman" w:hAnsi="Times New Roman"/>
          <w:i/>
          <w:sz w:val="24"/>
          <w:szCs w:val="24"/>
          <w:lang w:val="en-US"/>
        </w:rPr>
        <w:t>ment</w:t>
      </w:r>
      <w:r w:rsidRPr="003B7382">
        <w:rPr>
          <w:rFonts w:ascii="Times New Roman" w:hAnsi="Times New Roman"/>
          <w:sz w:val="24"/>
          <w:szCs w:val="24"/>
          <w:lang w:val="en-US"/>
        </w:rPr>
        <w:t>, -</w:t>
      </w:r>
      <w:r w:rsidRPr="003B7382">
        <w:rPr>
          <w:rFonts w:ascii="Times New Roman" w:hAnsi="Times New Roman"/>
          <w:i/>
          <w:sz w:val="24"/>
          <w:szCs w:val="24"/>
          <w:lang w:val="en-US"/>
        </w:rPr>
        <w:t>ity</w:t>
      </w:r>
      <w:r w:rsidRPr="003B7382">
        <w:rPr>
          <w:rFonts w:ascii="Times New Roman" w:hAnsi="Times New Roman"/>
          <w:sz w:val="24"/>
          <w:szCs w:val="24"/>
          <w:lang w:val="en-US"/>
        </w:rPr>
        <w:t xml:space="preserve"> , -</w:t>
      </w:r>
      <w:r w:rsidRPr="003B7382">
        <w:rPr>
          <w:rFonts w:ascii="Times New Roman" w:hAnsi="Times New Roman"/>
          <w:i/>
          <w:sz w:val="24"/>
          <w:szCs w:val="24"/>
          <w:lang w:val="en-US"/>
        </w:rPr>
        <w:t>ness</w:t>
      </w:r>
      <w:r w:rsidRPr="003B7382">
        <w:rPr>
          <w:rFonts w:ascii="Times New Roman" w:hAnsi="Times New Roman"/>
          <w:sz w:val="24"/>
          <w:szCs w:val="24"/>
          <w:lang w:val="en-US"/>
        </w:rPr>
        <w:t>, -</w:t>
      </w:r>
      <w:r w:rsidRPr="003B7382">
        <w:rPr>
          <w:rFonts w:ascii="Times New Roman" w:hAnsi="Times New Roman"/>
          <w:i/>
          <w:sz w:val="24"/>
          <w:szCs w:val="24"/>
          <w:lang w:val="en-US"/>
        </w:rPr>
        <w:t>ship</w:t>
      </w:r>
      <w:r w:rsidRPr="003B7382">
        <w:rPr>
          <w:rFonts w:ascii="Times New Roman" w:hAnsi="Times New Roman"/>
          <w:sz w:val="24"/>
          <w:szCs w:val="24"/>
          <w:lang w:val="en-US"/>
        </w:rPr>
        <w:t>, -</w:t>
      </w:r>
      <w:r w:rsidRPr="003B7382">
        <w:rPr>
          <w:rFonts w:ascii="Times New Roman" w:hAnsi="Times New Roman"/>
          <w:i/>
          <w:sz w:val="24"/>
          <w:szCs w:val="24"/>
          <w:lang w:val="en-US"/>
        </w:rPr>
        <w:t>ing</w:t>
      </w:r>
      <w:r w:rsidRPr="003B7382">
        <w:rPr>
          <w:rFonts w:ascii="Times New Roman" w:hAnsi="Times New Roman"/>
          <w:sz w:val="24"/>
          <w:szCs w:val="24"/>
          <w:lang w:val="en-US"/>
        </w:rPr>
        <w:t xml:space="preserve">;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rPr>
        <w:t>имена</w:t>
      </w:r>
      <w:r w:rsidRPr="003B7382">
        <w:rPr>
          <w:rFonts w:ascii="Times New Roman" w:hAnsi="Times New Roman"/>
          <w:sz w:val="24"/>
          <w:szCs w:val="24"/>
          <w:lang w:val="en-US"/>
        </w:rPr>
        <w:t xml:space="preserve"> </w:t>
      </w:r>
      <w:r w:rsidRPr="003B7382">
        <w:rPr>
          <w:rFonts w:ascii="Times New Roman" w:hAnsi="Times New Roman"/>
          <w:sz w:val="24"/>
          <w:szCs w:val="24"/>
        </w:rPr>
        <w:t>прилагательные</w:t>
      </w:r>
      <w:r w:rsidRPr="003B7382">
        <w:rPr>
          <w:rFonts w:ascii="Times New Roman" w:hAnsi="Times New Roman"/>
          <w:sz w:val="24"/>
          <w:szCs w:val="24"/>
          <w:lang w:val="en-US"/>
        </w:rPr>
        <w:t xml:space="preserve"> </w:t>
      </w:r>
      <w:r w:rsidRPr="003B7382">
        <w:rPr>
          <w:rFonts w:ascii="Times New Roman" w:hAnsi="Times New Roman"/>
          <w:sz w:val="24"/>
          <w:szCs w:val="24"/>
        </w:rPr>
        <w:t>при</w:t>
      </w:r>
      <w:r w:rsidRPr="003B7382">
        <w:rPr>
          <w:rFonts w:ascii="Times New Roman" w:hAnsi="Times New Roman"/>
          <w:sz w:val="24"/>
          <w:szCs w:val="24"/>
          <w:lang w:val="en-US"/>
        </w:rPr>
        <w:t xml:space="preserve"> </w:t>
      </w:r>
      <w:r w:rsidRPr="003B7382">
        <w:rPr>
          <w:rFonts w:ascii="Times New Roman" w:hAnsi="Times New Roman"/>
          <w:sz w:val="24"/>
          <w:szCs w:val="24"/>
        </w:rPr>
        <w:t>помощи</w:t>
      </w:r>
      <w:r w:rsidRPr="003B7382">
        <w:rPr>
          <w:rFonts w:ascii="Times New Roman" w:hAnsi="Times New Roman"/>
          <w:sz w:val="24"/>
          <w:szCs w:val="24"/>
          <w:lang w:val="en-US"/>
        </w:rPr>
        <w:t xml:space="preserve"> </w:t>
      </w:r>
      <w:r w:rsidRPr="003B7382">
        <w:rPr>
          <w:rFonts w:ascii="Times New Roman" w:hAnsi="Times New Roman"/>
          <w:sz w:val="24"/>
          <w:szCs w:val="24"/>
        </w:rPr>
        <w:t>аффиксов</w:t>
      </w:r>
      <w:r w:rsidRPr="003B7382">
        <w:rPr>
          <w:rFonts w:ascii="Times New Roman" w:hAnsi="Times New Roman"/>
          <w:sz w:val="24"/>
          <w:szCs w:val="24"/>
          <w:lang w:val="en-US"/>
        </w:rPr>
        <w:t xml:space="preserve"> </w:t>
      </w:r>
      <w:r w:rsidRPr="003B7382">
        <w:rPr>
          <w:rFonts w:ascii="Times New Roman" w:hAnsi="Times New Roman"/>
          <w:i/>
          <w:sz w:val="24"/>
          <w:szCs w:val="24"/>
          <w:lang w:val="en-US"/>
        </w:rPr>
        <w:t>inter</w:t>
      </w:r>
      <w:r w:rsidRPr="003B7382">
        <w:rPr>
          <w:rFonts w:ascii="Times New Roman" w:hAnsi="Times New Roman"/>
          <w:sz w:val="24"/>
          <w:szCs w:val="24"/>
          <w:lang w:val="en-US"/>
        </w:rPr>
        <w:t>-; -</w:t>
      </w:r>
      <w:r w:rsidRPr="003B7382">
        <w:rPr>
          <w:rFonts w:ascii="Times New Roman" w:hAnsi="Times New Roman"/>
          <w:i/>
          <w:sz w:val="24"/>
          <w:szCs w:val="24"/>
          <w:lang w:val="en-US"/>
        </w:rPr>
        <w:t>y</w:t>
      </w:r>
      <w:r w:rsidRPr="003B7382">
        <w:rPr>
          <w:rFonts w:ascii="Times New Roman" w:hAnsi="Times New Roman"/>
          <w:sz w:val="24"/>
          <w:szCs w:val="24"/>
          <w:lang w:val="en-US"/>
        </w:rPr>
        <w:t>, -</w:t>
      </w:r>
      <w:r w:rsidRPr="003B7382">
        <w:rPr>
          <w:rFonts w:ascii="Times New Roman" w:hAnsi="Times New Roman"/>
          <w:i/>
          <w:sz w:val="24"/>
          <w:szCs w:val="24"/>
          <w:lang w:val="en-US"/>
        </w:rPr>
        <w:t>ly</w:t>
      </w:r>
      <w:r w:rsidRPr="003B7382">
        <w:rPr>
          <w:rFonts w:ascii="Times New Roman" w:hAnsi="Times New Roman"/>
          <w:sz w:val="24"/>
          <w:szCs w:val="24"/>
          <w:lang w:val="en-US"/>
        </w:rPr>
        <w:t>, -</w:t>
      </w:r>
      <w:r w:rsidRPr="003B7382">
        <w:rPr>
          <w:rFonts w:ascii="Times New Roman" w:hAnsi="Times New Roman"/>
          <w:i/>
          <w:sz w:val="24"/>
          <w:szCs w:val="24"/>
          <w:lang w:val="en-US"/>
        </w:rPr>
        <w:t>ful</w:t>
      </w:r>
      <w:r w:rsidRPr="003B7382">
        <w:rPr>
          <w:rFonts w:ascii="Times New Roman" w:hAnsi="Times New Roman"/>
          <w:sz w:val="24"/>
          <w:szCs w:val="24"/>
          <w:lang w:val="en-US"/>
        </w:rPr>
        <w:t xml:space="preserve"> , -</w:t>
      </w:r>
      <w:r w:rsidRPr="003B7382">
        <w:rPr>
          <w:rFonts w:ascii="Times New Roman" w:hAnsi="Times New Roman"/>
          <w:i/>
          <w:sz w:val="24"/>
          <w:szCs w:val="24"/>
          <w:lang w:val="en-US"/>
        </w:rPr>
        <w:t>al</w:t>
      </w:r>
      <w:r w:rsidRPr="003B7382">
        <w:rPr>
          <w:rFonts w:ascii="Times New Roman" w:hAnsi="Times New Roman"/>
          <w:sz w:val="24"/>
          <w:szCs w:val="24"/>
          <w:lang w:val="en-US"/>
        </w:rPr>
        <w:t xml:space="preserve"> , -</w:t>
      </w:r>
      <w:r w:rsidRPr="003B7382">
        <w:rPr>
          <w:rFonts w:ascii="Times New Roman" w:hAnsi="Times New Roman"/>
          <w:i/>
          <w:sz w:val="24"/>
          <w:szCs w:val="24"/>
          <w:lang w:val="en-US"/>
        </w:rPr>
        <w:t>ic</w:t>
      </w:r>
      <w:r w:rsidRPr="003B7382">
        <w:rPr>
          <w:rFonts w:ascii="Times New Roman" w:hAnsi="Times New Roman"/>
          <w:sz w:val="24"/>
          <w:szCs w:val="24"/>
          <w:lang w:val="en-US"/>
        </w:rPr>
        <w:t>, -</w:t>
      </w:r>
      <w:r w:rsidRPr="003B7382">
        <w:rPr>
          <w:rFonts w:ascii="Times New Roman" w:hAnsi="Times New Roman"/>
          <w:i/>
          <w:sz w:val="24"/>
          <w:szCs w:val="24"/>
          <w:lang w:val="en-US"/>
        </w:rPr>
        <w:t>ian</w:t>
      </w:r>
      <w:r w:rsidRPr="003B7382">
        <w:rPr>
          <w:rFonts w:ascii="Times New Roman" w:hAnsi="Times New Roman"/>
          <w:sz w:val="24"/>
          <w:szCs w:val="24"/>
          <w:lang w:val="en-US"/>
        </w:rPr>
        <w:t>/</w:t>
      </w:r>
      <w:r w:rsidRPr="003B7382">
        <w:rPr>
          <w:rFonts w:ascii="Times New Roman" w:hAnsi="Times New Roman"/>
          <w:i/>
          <w:sz w:val="24"/>
          <w:szCs w:val="24"/>
          <w:lang w:val="en-US"/>
        </w:rPr>
        <w:t>an</w:t>
      </w:r>
      <w:r w:rsidRPr="003B7382">
        <w:rPr>
          <w:rFonts w:ascii="Times New Roman" w:hAnsi="Times New Roman"/>
          <w:sz w:val="24"/>
          <w:szCs w:val="24"/>
          <w:lang w:val="en-US"/>
        </w:rPr>
        <w:t>, -</w:t>
      </w:r>
      <w:r w:rsidRPr="003B7382">
        <w:rPr>
          <w:rFonts w:ascii="Times New Roman" w:hAnsi="Times New Roman"/>
          <w:i/>
          <w:sz w:val="24"/>
          <w:szCs w:val="24"/>
          <w:lang w:val="en-US"/>
        </w:rPr>
        <w:t>ing</w:t>
      </w:r>
      <w:r w:rsidRPr="003B7382">
        <w:rPr>
          <w:rFonts w:ascii="Times New Roman" w:hAnsi="Times New Roman"/>
          <w:sz w:val="24"/>
          <w:szCs w:val="24"/>
          <w:lang w:val="en-US"/>
        </w:rPr>
        <w:t>; -</w:t>
      </w:r>
      <w:r w:rsidRPr="003B7382">
        <w:rPr>
          <w:rFonts w:ascii="Times New Roman" w:hAnsi="Times New Roman"/>
          <w:i/>
          <w:sz w:val="24"/>
          <w:szCs w:val="24"/>
          <w:lang w:val="en-US"/>
        </w:rPr>
        <w:t>ous</w:t>
      </w:r>
      <w:r w:rsidRPr="003B7382">
        <w:rPr>
          <w:rFonts w:ascii="Times New Roman" w:hAnsi="Times New Roman"/>
          <w:sz w:val="24"/>
          <w:szCs w:val="24"/>
          <w:lang w:val="en-US"/>
        </w:rPr>
        <w:t>, -</w:t>
      </w:r>
      <w:r w:rsidRPr="003B7382">
        <w:rPr>
          <w:rFonts w:ascii="Times New Roman" w:hAnsi="Times New Roman"/>
          <w:i/>
          <w:sz w:val="24"/>
          <w:szCs w:val="24"/>
          <w:lang w:val="en-US"/>
        </w:rPr>
        <w:t>able</w:t>
      </w:r>
      <w:r w:rsidRPr="003B7382">
        <w:rPr>
          <w:rFonts w:ascii="Times New Roman" w:hAnsi="Times New Roman"/>
          <w:sz w:val="24"/>
          <w:szCs w:val="24"/>
          <w:lang w:val="en-US"/>
        </w:rPr>
        <w:t>/</w:t>
      </w:r>
      <w:r w:rsidRPr="003B7382">
        <w:rPr>
          <w:rFonts w:ascii="Times New Roman" w:hAnsi="Times New Roman"/>
          <w:i/>
          <w:sz w:val="24"/>
          <w:szCs w:val="24"/>
          <w:lang w:val="en-US"/>
        </w:rPr>
        <w:t>ible</w:t>
      </w:r>
      <w:r w:rsidRPr="003B7382">
        <w:rPr>
          <w:rFonts w:ascii="Times New Roman" w:hAnsi="Times New Roman"/>
          <w:sz w:val="24"/>
          <w:szCs w:val="24"/>
          <w:lang w:val="en-US"/>
        </w:rPr>
        <w:t>, -</w:t>
      </w:r>
      <w:r w:rsidRPr="003B7382">
        <w:rPr>
          <w:rFonts w:ascii="Times New Roman" w:hAnsi="Times New Roman"/>
          <w:i/>
          <w:sz w:val="24"/>
          <w:szCs w:val="24"/>
          <w:lang w:val="en-US"/>
        </w:rPr>
        <w:t>less</w:t>
      </w:r>
      <w:r w:rsidRPr="003B7382">
        <w:rPr>
          <w:rFonts w:ascii="Times New Roman" w:hAnsi="Times New Roman"/>
          <w:sz w:val="24"/>
          <w:szCs w:val="24"/>
          <w:lang w:val="en-US"/>
        </w:rPr>
        <w:t>, -</w:t>
      </w:r>
      <w:r w:rsidRPr="003B7382">
        <w:rPr>
          <w:rFonts w:ascii="Times New Roman" w:hAnsi="Times New Roman"/>
          <w:i/>
          <w:sz w:val="24"/>
          <w:szCs w:val="24"/>
          <w:lang w:val="en-US"/>
        </w:rPr>
        <w:t>ive</w:t>
      </w:r>
      <w:r w:rsidRPr="003B7382">
        <w:rPr>
          <w:rFonts w:ascii="Times New Roman" w:hAnsi="Times New Roman"/>
          <w:sz w:val="24"/>
          <w:szCs w:val="24"/>
          <w:lang w:val="en-US"/>
        </w:rPr>
        <w:t>;</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наречия при помощи суффикса -</w:t>
      </w:r>
      <w:r w:rsidRPr="003B7382">
        <w:rPr>
          <w:rFonts w:ascii="Times New Roman" w:hAnsi="Times New Roman"/>
          <w:i/>
          <w:sz w:val="24"/>
          <w:szCs w:val="24"/>
          <w:lang w:val="en-US"/>
        </w:rPr>
        <w:t>ly</w:t>
      </w:r>
      <w:r w:rsidRPr="003B7382">
        <w:rPr>
          <w:rFonts w:ascii="Times New Roman" w:hAnsi="Times New Roman"/>
          <w:sz w:val="24"/>
          <w:szCs w:val="24"/>
        </w:rPr>
        <w:t xml:space="preserve">;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имена существительные, имена прилагательные, наречия при помощи отрицательных префиксов </w:t>
      </w:r>
      <w:r w:rsidRPr="003B7382">
        <w:rPr>
          <w:rFonts w:ascii="Times New Roman" w:hAnsi="Times New Roman"/>
          <w:i/>
          <w:sz w:val="24"/>
          <w:szCs w:val="24"/>
          <w:lang w:val="en-US"/>
        </w:rPr>
        <w:t>un</w:t>
      </w:r>
      <w:r w:rsidRPr="003B7382">
        <w:rPr>
          <w:rFonts w:ascii="Times New Roman" w:hAnsi="Times New Roman"/>
          <w:sz w:val="24"/>
          <w:szCs w:val="24"/>
        </w:rPr>
        <w:t xml:space="preserve">-, </w:t>
      </w:r>
      <w:r w:rsidRPr="003B7382">
        <w:rPr>
          <w:rFonts w:ascii="Times New Roman" w:hAnsi="Times New Roman"/>
          <w:i/>
          <w:sz w:val="24"/>
          <w:szCs w:val="24"/>
          <w:lang w:val="en-US"/>
        </w:rPr>
        <w:t>im</w:t>
      </w:r>
      <w:r w:rsidRPr="003B7382">
        <w:rPr>
          <w:rFonts w:ascii="Times New Roman" w:hAnsi="Times New Roman"/>
          <w:sz w:val="24"/>
          <w:szCs w:val="24"/>
        </w:rPr>
        <w:t>-/</w:t>
      </w:r>
      <w:r w:rsidRPr="003B7382">
        <w:rPr>
          <w:rFonts w:ascii="Times New Roman" w:hAnsi="Times New Roman"/>
          <w:i/>
          <w:sz w:val="24"/>
          <w:szCs w:val="24"/>
          <w:lang w:val="en-US"/>
        </w:rPr>
        <w:t>in</w:t>
      </w:r>
      <w:r w:rsidRPr="003B7382">
        <w:rPr>
          <w:rFonts w:ascii="Times New Roman" w:hAnsi="Times New Roman"/>
          <w:sz w:val="24"/>
          <w:szCs w:val="24"/>
        </w:rPr>
        <w:t>-;</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числительные при помощи суффиксов -</w:t>
      </w:r>
      <w:r w:rsidRPr="003B7382">
        <w:rPr>
          <w:rFonts w:ascii="Times New Roman" w:hAnsi="Times New Roman"/>
          <w:i/>
          <w:sz w:val="24"/>
          <w:szCs w:val="24"/>
          <w:lang w:val="en-US"/>
        </w:rPr>
        <w:t>teen</w:t>
      </w:r>
      <w:r w:rsidRPr="003B7382">
        <w:rPr>
          <w:rFonts w:ascii="Times New Roman" w:hAnsi="Times New Roman"/>
          <w:sz w:val="24"/>
          <w:szCs w:val="24"/>
        </w:rPr>
        <w:t>, -</w:t>
      </w:r>
      <w:r w:rsidRPr="003B7382">
        <w:rPr>
          <w:rFonts w:ascii="Times New Roman" w:hAnsi="Times New Roman"/>
          <w:i/>
          <w:sz w:val="24"/>
          <w:szCs w:val="24"/>
          <w:lang w:val="en-US"/>
        </w:rPr>
        <w:t>ty</w:t>
      </w:r>
      <w:r w:rsidRPr="003B7382">
        <w:rPr>
          <w:rFonts w:ascii="Times New Roman" w:hAnsi="Times New Roman"/>
          <w:sz w:val="24"/>
          <w:szCs w:val="24"/>
        </w:rPr>
        <w:t>; -</w:t>
      </w:r>
      <w:r w:rsidRPr="003B7382">
        <w:rPr>
          <w:rFonts w:ascii="Times New Roman" w:hAnsi="Times New Roman"/>
          <w:i/>
          <w:sz w:val="24"/>
          <w:szCs w:val="24"/>
          <w:lang w:val="en-US"/>
        </w:rPr>
        <w:t>th</w:t>
      </w:r>
      <w:r w:rsidRPr="003B7382">
        <w:rPr>
          <w:rFonts w:ascii="Times New Roman" w:hAnsi="Times New Roman"/>
          <w:sz w:val="24"/>
          <w:szCs w:val="24"/>
        </w:rPr>
        <w:t>.</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в нескольких значениях многозначные слова, изученные в пределах тематики основной школы;</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знать различия между явлениями синонимии и антонимии; употреблять в речи изученные синонимы и антонимы адекватно ситуации общения;</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наиболее распространенные фразовые глаголы;</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принадлежность слов к частям речи по аффиксам;</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различные средства связи в тексте для обеспечения его целостности (</w:t>
      </w:r>
      <w:r w:rsidRPr="003B7382">
        <w:rPr>
          <w:rFonts w:ascii="Times New Roman" w:hAnsi="Times New Roman"/>
          <w:i/>
          <w:sz w:val="24"/>
          <w:szCs w:val="24"/>
          <w:lang w:val="en-US"/>
        </w:rPr>
        <w:t>firstly</w:t>
      </w:r>
      <w:r w:rsidRPr="003B7382">
        <w:rPr>
          <w:rFonts w:ascii="Times New Roman" w:hAnsi="Times New Roman"/>
          <w:i/>
          <w:sz w:val="24"/>
          <w:szCs w:val="24"/>
        </w:rPr>
        <w:t xml:space="preserve">, </w:t>
      </w:r>
      <w:r w:rsidRPr="003B7382">
        <w:rPr>
          <w:rFonts w:ascii="Times New Roman" w:hAnsi="Times New Roman"/>
          <w:i/>
          <w:sz w:val="24"/>
          <w:szCs w:val="24"/>
          <w:lang w:val="en-US"/>
        </w:rPr>
        <w:t>to</w:t>
      </w:r>
      <w:r w:rsidRPr="003B7382">
        <w:rPr>
          <w:rFonts w:ascii="Times New Roman" w:hAnsi="Times New Roman"/>
          <w:i/>
          <w:sz w:val="24"/>
          <w:szCs w:val="24"/>
        </w:rPr>
        <w:t xml:space="preserve"> </w:t>
      </w:r>
      <w:r w:rsidRPr="003B7382">
        <w:rPr>
          <w:rFonts w:ascii="Times New Roman" w:hAnsi="Times New Roman"/>
          <w:i/>
          <w:sz w:val="24"/>
          <w:szCs w:val="24"/>
          <w:lang w:val="en-US"/>
        </w:rPr>
        <w:t>begin</w:t>
      </w:r>
      <w:r w:rsidRPr="003B7382">
        <w:rPr>
          <w:rFonts w:ascii="Times New Roman" w:hAnsi="Times New Roman"/>
          <w:i/>
          <w:sz w:val="24"/>
          <w:szCs w:val="24"/>
        </w:rPr>
        <w:t xml:space="preserve"> </w:t>
      </w:r>
      <w:r w:rsidRPr="003B7382">
        <w:rPr>
          <w:rFonts w:ascii="Times New Roman" w:hAnsi="Times New Roman"/>
          <w:i/>
          <w:sz w:val="24"/>
          <w:szCs w:val="24"/>
          <w:lang w:val="en-US"/>
        </w:rPr>
        <w:t>with</w:t>
      </w:r>
      <w:r w:rsidRPr="003B7382">
        <w:rPr>
          <w:rFonts w:ascii="Times New Roman" w:hAnsi="Times New Roman"/>
          <w:i/>
          <w:sz w:val="24"/>
          <w:szCs w:val="24"/>
        </w:rPr>
        <w:t xml:space="preserve">, </w:t>
      </w:r>
      <w:r w:rsidRPr="003B7382">
        <w:rPr>
          <w:rFonts w:ascii="Times New Roman" w:hAnsi="Times New Roman"/>
          <w:i/>
          <w:sz w:val="24"/>
          <w:szCs w:val="24"/>
          <w:lang w:val="en-US"/>
        </w:rPr>
        <w:t>however</w:t>
      </w:r>
      <w:r w:rsidRPr="003B7382">
        <w:rPr>
          <w:rFonts w:ascii="Times New Roman" w:hAnsi="Times New Roman"/>
          <w:i/>
          <w:sz w:val="24"/>
          <w:szCs w:val="24"/>
        </w:rPr>
        <w:t xml:space="preserve">, </w:t>
      </w:r>
      <w:r w:rsidRPr="003B7382">
        <w:rPr>
          <w:rFonts w:ascii="Times New Roman" w:hAnsi="Times New Roman"/>
          <w:i/>
          <w:sz w:val="24"/>
          <w:szCs w:val="24"/>
          <w:lang w:val="en-US"/>
        </w:rPr>
        <w:t>as</w:t>
      </w:r>
      <w:r w:rsidRPr="003B7382">
        <w:rPr>
          <w:rFonts w:ascii="Times New Roman" w:hAnsi="Times New Roman"/>
          <w:i/>
          <w:sz w:val="24"/>
          <w:szCs w:val="24"/>
        </w:rPr>
        <w:t xml:space="preserve"> </w:t>
      </w:r>
      <w:r w:rsidRPr="003B7382">
        <w:rPr>
          <w:rFonts w:ascii="Times New Roman" w:hAnsi="Times New Roman"/>
          <w:i/>
          <w:sz w:val="24"/>
          <w:szCs w:val="24"/>
          <w:lang w:val="en-US"/>
        </w:rPr>
        <w:t>for</w:t>
      </w:r>
      <w:r w:rsidRPr="003B7382">
        <w:rPr>
          <w:rFonts w:ascii="Times New Roman" w:hAnsi="Times New Roman"/>
          <w:i/>
          <w:sz w:val="24"/>
          <w:szCs w:val="24"/>
        </w:rPr>
        <w:t xml:space="preserve"> </w:t>
      </w:r>
      <w:r w:rsidRPr="003B7382">
        <w:rPr>
          <w:rFonts w:ascii="Times New Roman" w:hAnsi="Times New Roman"/>
          <w:i/>
          <w:sz w:val="24"/>
          <w:szCs w:val="24"/>
          <w:lang w:val="en-US"/>
        </w:rPr>
        <w:t>me</w:t>
      </w:r>
      <w:r w:rsidRPr="003B7382">
        <w:rPr>
          <w:rFonts w:ascii="Times New Roman" w:hAnsi="Times New Roman"/>
          <w:i/>
          <w:sz w:val="24"/>
          <w:szCs w:val="24"/>
        </w:rPr>
        <w:t xml:space="preserve">, </w:t>
      </w:r>
      <w:r w:rsidRPr="003B7382">
        <w:rPr>
          <w:rFonts w:ascii="Times New Roman" w:hAnsi="Times New Roman"/>
          <w:i/>
          <w:sz w:val="24"/>
          <w:szCs w:val="24"/>
          <w:lang w:val="en-US"/>
        </w:rPr>
        <w:t>finally</w:t>
      </w:r>
      <w:r w:rsidRPr="003B7382">
        <w:rPr>
          <w:rFonts w:ascii="Times New Roman" w:hAnsi="Times New Roman"/>
          <w:i/>
          <w:sz w:val="24"/>
          <w:szCs w:val="24"/>
        </w:rPr>
        <w:t xml:space="preserve">, </w:t>
      </w:r>
      <w:r w:rsidRPr="003B7382">
        <w:rPr>
          <w:rFonts w:ascii="Times New Roman" w:hAnsi="Times New Roman"/>
          <w:i/>
          <w:sz w:val="24"/>
          <w:szCs w:val="24"/>
          <w:lang w:val="en-US"/>
        </w:rPr>
        <w:t>at</w:t>
      </w:r>
      <w:r w:rsidRPr="003B7382">
        <w:rPr>
          <w:rFonts w:ascii="Times New Roman" w:hAnsi="Times New Roman"/>
          <w:i/>
          <w:sz w:val="24"/>
          <w:szCs w:val="24"/>
        </w:rPr>
        <w:t xml:space="preserve"> </w:t>
      </w:r>
      <w:r w:rsidRPr="003B7382">
        <w:rPr>
          <w:rFonts w:ascii="Times New Roman" w:hAnsi="Times New Roman"/>
          <w:i/>
          <w:sz w:val="24"/>
          <w:szCs w:val="24"/>
          <w:lang w:val="en-US"/>
        </w:rPr>
        <w:t>last</w:t>
      </w:r>
      <w:r w:rsidRPr="003B7382">
        <w:rPr>
          <w:rFonts w:ascii="Times New Roman" w:hAnsi="Times New Roman"/>
          <w:i/>
          <w:sz w:val="24"/>
          <w:szCs w:val="24"/>
        </w:rPr>
        <w:t xml:space="preserve">, </w:t>
      </w:r>
      <w:r w:rsidRPr="003B7382">
        <w:rPr>
          <w:rFonts w:ascii="Times New Roman" w:hAnsi="Times New Roman"/>
          <w:i/>
          <w:sz w:val="24"/>
          <w:szCs w:val="24"/>
          <w:lang w:val="en-US"/>
        </w:rPr>
        <w:t>etc</w:t>
      </w:r>
      <w:r w:rsidRPr="003B7382">
        <w:rPr>
          <w:rFonts w:ascii="Times New Roman" w:hAnsi="Times New Roman"/>
          <w:i/>
          <w:sz w:val="24"/>
          <w:szCs w:val="24"/>
        </w:rPr>
        <w:t>.);</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языковую догадку в процессе чтения и аудирования (догадываться о значении незнакомых слов по контексту, по сходству с русским/ родным языком, по словообразовательным элементам.</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Грамматическая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коммуникативно-значимом контексте: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различные коммуникативные типы предложений: повествовательные (в утвердительной и отрицательной форме) вопросительные (общий, специальный, альтернативный и разделительный вопросы), побудительные (в утвердительной и отрицательной форме) и восклицательные;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предложения с начальным </w:t>
      </w:r>
      <w:r w:rsidRPr="003B7382">
        <w:rPr>
          <w:rFonts w:ascii="Times New Roman" w:hAnsi="Times New Roman"/>
          <w:i/>
          <w:sz w:val="24"/>
          <w:szCs w:val="24"/>
        </w:rPr>
        <w:t>It</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предложения с начальным </w:t>
      </w:r>
      <w:r w:rsidRPr="003B7382">
        <w:rPr>
          <w:rFonts w:ascii="Times New Roman" w:hAnsi="Times New Roman"/>
          <w:i/>
          <w:sz w:val="24"/>
          <w:szCs w:val="24"/>
        </w:rPr>
        <w:t xml:space="preserve">There + </w:t>
      </w:r>
      <w:r w:rsidRPr="003B7382">
        <w:rPr>
          <w:rFonts w:ascii="Times New Roman" w:hAnsi="Times New Roman"/>
          <w:i/>
          <w:sz w:val="24"/>
          <w:szCs w:val="24"/>
          <w:lang w:val="en-US"/>
        </w:rPr>
        <w:t>to</w:t>
      </w:r>
      <w:r w:rsidRPr="003B7382">
        <w:rPr>
          <w:rFonts w:ascii="Times New Roman" w:hAnsi="Times New Roman"/>
          <w:i/>
          <w:sz w:val="24"/>
          <w:szCs w:val="24"/>
        </w:rPr>
        <w:t xml:space="preserve"> </w:t>
      </w:r>
      <w:r w:rsidRPr="003B7382">
        <w:rPr>
          <w:rFonts w:ascii="Times New Roman" w:hAnsi="Times New Roman"/>
          <w:i/>
          <w:sz w:val="24"/>
          <w:szCs w:val="24"/>
          <w:lang w:val="en-US"/>
        </w:rPr>
        <w:t>be</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сложносочиненные предложения с сочинительными союзами </w:t>
      </w:r>
      <w:r w:rsidRPr="003B7382">
        <w:rPr>
          <w:rFonts w:ascii="Times New Roman" w:hAnsi="Times New Roman"/>
          <w:i/>
          <w:sz w:val="24"/>
          <w:szCs w:val="24"/>
        </w:rPr>
        <w:t>and</w:t>
      </w:r>
      <w:r w:rsidRPr="003B7382">
        <w:rPr>
          <w:rFonts w:ascii="Times New Roman" w:hAnsi="Times New Roman"/>
          <w:sz w:val="24"/>
          <w:szCs w:val="24"/>
        </w:rPr>
        <w:t>,</w:t>
      </w:r>
      <w:r w:rsidRPr="003B7382">
        <w:rPr>
          <w:rFonts w:ascii="Times New Roman" w:hAnsi="Times New Roman"/>
          <w:i/>
          <w:sz w:val="24"/>
          <w:szCs w:val="24"/>
        </w:rPr>
        <w:t xml:space="preserve"> but</w:t>
      </w:r>
      <w:r w:rsidRPr="003B7382">
        <w:rPr>
          <w:rFonts w:ascii="Times New Roman" w:hAnsi="Times New Roman"/>
          <w:sz w:val="24"/>
          <w:szCs w:val="24"/>
        </w:rPr>
        <w:t>,</w:t>
      </w:r>
      <w:r w:rsidRPr="003B7382">
        <w:rPr>
          <w:rFonts w:ascii="Times New Roman" w:hAnsi="Times New Roman"/>
          <w:i/>
          <w:sz w:val="24"/>
          <w:szCs w:val="24"/>
        </w:rPr>
        <w:t xml:space="preserve"> or</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распознавать и употреблять в речи сложноподчиненные предложения с союзами и союзными словами </w:t>
      </w:r>
      <w:r w:rsidRPr="003B7382">
        <w:rPr>
          <w:rFonts w:ascii="Times New Roman" w:hAnsi="Times New Roman"/>
          <w:i/>
          <w:sz w:val="24"/>
          <w:szCs w:val="24"/>
          <w:lang w:val="en-US"/>
        </w:rPr>
        <w:t>because</w:t>
      </w:r>
      <w:r w:rsidRPr="003B7382">
        <w:rPr>
          <w:rFonts w:ascii="Times New Roman" w:hAnsi="Times New Roman"/>
          <w:sz w:val="24"/>
          <w:szCs w:val="24"/>
        </w:rPr>
        <w:t xml:space="preserve">, </w:t>
      </w:r>
      <w:r w:rsidRPr="003B7382">
        <w:rPr>
          <w:rFonts w:ascii="Times New Roman" w:hAnsi="Times New Roman"/>
          <w:i/>
          <w:sz w:val="24"/>
          <w:szCs w:val="24"/>
          <w:lang w:val="en-US"/>
        </w:rPr>
        <w:t>if</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that</w:t>
      </w:r>
      <w:r w:rsidRPr="003B7382">
        <w:rPr>
          <w:rFonts w:ascii="Times New Roman" w:hAnsi="Times New Roman"/>
          <w:sz w:val="24"/>
          <w:szCs w:val="24"/>
        </w:rPr>
        <w:t xml:space="preserve">, </w:t>
      </w:r>
      <w:r w:rsidRPr="003B7382">
        <w:rPr>
          <w:rFonts w:ascii="Times New Roman" w:hAnsi="Times New Roman"/>
          <w:i/>
          <w:sz w:val="24"/>
          <w:szCs w:val="24"/>
          <w:lang w:val="en-US"/>
        </w:rPr>
        <w:t>who</w:t>
      </w:r>
      <w:r w:rsidRPr="003B7382">
        <w:rPr>
          <w:rFonts w:ascii="Times New Roman" w:hAnsi="Times New Roman"/>
          <w:sz w:val="24"/>
          <w:szCs w:val="24"/>
        </w:rPr>
        <w:t xml:space="preserve">, </w:t>
      </w:r>
      <w:r w:rsidRPr="003B7382">
        <w:rPr>
          <w:rFonts w:ascii="Times New Roman" w:hAnsi="Times New Roman"/>
          <w:i/>
          <w:sz w:val="24"/>
          <w:szCs w:val="24"/>
          <w:lang w:val="en-US"/>
        </w:rPr>
        <w:t>which</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what</w:t>
      </w:r>
      <w:r w:rsidRPr="003B7382">
        <w:rPr>
          <w:rFonts w:ascii="Times New Roman" w:hAnsi="Times New Roman"/>
          <w:sz w:val="24"/>
          <w:szCs w:val="24"/>
        </w:rPr>
        <w:t xml:space="preserve">, </w:t>
      </w:r>
      <w:r w:rsidRPr="003B7382">
        <w:rPr>
          <w:rFonts w:ascii="Times New Roman" w:hAnsi="Times New Roman"/>
          <w:i/>
          <w:sz w:val="24"/>
          <w:szCs w:val="24"/>
          <w:lang w:val="en-US"/>
        </w:rPr>
        <w:t>when</w:t>
      </w:r>
      <w:r w:rsidRPr="003B7382">
        <w:rPr>
          <w:rFonts w:ascii="Times New Roman" w:hAnsi="Times New Roman"/>
          <w:sz w:val="24"/>
          <w:szCs w:val="24"/>
        </w:rPr>
        <w:t xml:space="preserve">, </w:t>
      </w:r>
      <w:r w:rsidRPr="003B7382">
        <w:rPr>
          <w:rFonts w:ascii="Times New Roman" w:hAnsi="Times New Roman"/>
          <w:i/>
          <w:sz w:val="24"/>
          <w:szCs w:val="24"/>
          <w:lang w:val="en-US"/>
        </w:rPr>
        <w:t>where</w:t>
      </w:r>
      <w:r w:rsidRPr="003B7382">
        <w:rPr>
          <w:rFonts w:ascii="Times New Roman" w:hAnsi="Times New Roman"/>
          <w:i/>
          <w:sz w:val="24"/>
          <w:szCs w:val="24"/>
        </w:rPr>
        <w:t xml:space="preserve">, </w:t>
      </w:r>
      <w:r w:rsidRPr="003B7382">
        <w:rPr>
          <w:rFonts w:ascii="Times New Roman" w:hAnsi="Times New Roman"/>
          <w:i/>
          <w:sz w:val="24"/>
          <w:szCs w:val="24"/>
          <w:lang w:val="en-US"/>
        </w:rPr>
        <w:t>how</w:t>
      </w:r>
      <w:r w:rsidRPr="003B7382">
        <w:rPr>
          <w:rFonts w:ascii="Times New Roman" w:hAnsi="Times New Roman"/>
          <w:i/>
          <w:sz w:val="24"/>
          <w:szCs w:val="24"/>
        </w:rPr>
        <w:t>,</w:t>
      </w:r>
      <w:r w:rsidRPr="003B7382">
        <w:rPr>
          <w:rFonts w:ascii="Times New Roman" w:hAnsi="Times New Roman"/>
          <w:sz w:val="24"/>
          <w:szCs w:val="24"/>
        </w:rPr>
        <w:t xml:space="preserve"> </w:t>
      </w:r>
      <w:r w:rsidRPr="003B7382">
        <w:rPr>
          <w:rFonts w:ascii="Times New Roman" w:hAnsi="Times New Roman"/>
          <w:i/>
          <w:sz w:val="24"/>
          <w:szCs w:val="24"/>
          <w:lang w:val="en-US"/>
        </w:rPr>
        <w:t>why</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косвенную речь в утвердительных и вопросительных предложениях в настоящем и прошедшем времени;</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lang w:val="en-US"/>
        </w:rPr>
      </w:pPr>
      <w:r w:rsidRPr="003B7382">
        <w:rPr>
          <w:rFonts w:ascii="Times New Roman" w:hAnsi="Times New Roman"/>
          <w:sz w:val="24"/>
          <w:szCs w:val="24"/>
        </w:rPr>
        <w:t>распознавать</w:t>
      </w:r>
      <w:r w:rsidRPr="003B7382">
        <w:rPr>
          <w:rFonts w:ascii="Times New Roman" w:hAnsi="Times New Roman"/>
          <w:sz w:val="24"/>
          <w:szCs w:val="24"/>
          <w:lang w:val="en-US"/>
        </w:rPr>
        <w:t xml:space="preserve"> </w:t>
      </w:r>
      <w:r w:rsidRPr="003B7382">
        <w:rPr>
          <w:rFonts w:ascii="Times New Roman" w:hAnsi="Times New Roman"/>
          <w:sz w:val="24"/>
          <w:szCs w:val="24"/>
        </w:rPr>
        <w:t>и</w:t>
      </w:r>
      <w:r w:rsidRPr="003B7382">
        <w:rPr>
          <w:rFonts w:ascii="Times New Roman" w:hAnsi="Times New Roman"/>
          <w:sz w:val="24"/>
          <w:szCs w:val="24"/>
          <w:lang w:val="en-US"/>
        </w:rPr>
        <w:t xml:space="preserve"> </w:t>
      </w:r>
      <w:r w:rsidRPr="003B7382">
        <w:rPr>
          <w:rFonts w:ascii="Times New Roman" w:hAnsi="Times New Roman"/>
          <w:sz w:val="24"/>
          <w:szCs w:val="24"/>
        </w:rPr>
        <w:t>употреблять</w:t>
      </w:r>
      <w:r w:rsidRPr="003B7382">
        <w:rPr>
          <w:rFonts w:ascii="Times New Roman" w:hAnsi="Times New Roman"/>
          <w:sz w:val="24"/>
          <w:szCs w:val="24"/>
          <w:lang w:val="en-US"/>
        </w:rPr>
        <w:t xml:space="preserve"> </w:t>
      </w:r>
      <w:r w:rsidRPr="003B7382">
        <w:rPr>
          <w:rFonts w:ascii="Times New Roman" w:hAnsi="Times New Roman"/>
          <w:sz w:val="24"/>
          <w:szCs w:val="24"/>
        </w:rPr>
        <w:t>в</w:t>
      </w:r>
      <w:r w:rsidRPr="003B7382">
        <w:rPr>
          <w:rFonts w:ascii="Times New Roman" w:hAnsi="Times New Roman"/>
          <w:sz w:val="24"/>
          <w:szCs w:val="24"/>
          <w:lang w:val="en-US"/>
        </w:rPr>
        <w:t xml:space="preserve"> </w:t>
      </w:r>
      <w:r w:rsidRPr="003B7382">
        <w:rPr>
          <w:rFonts w:ascii="Times New Roman" w:hAnsi="Times New Roman"/>
          <w:sz w:val="24"/>
          <w:szCs w:val="24"/>
        </w:rPr>
        <w:t>речи</w:t>
      </w:r>
      <w:r w:rsidRPr="003B7382">
        <w:rPr>
          <w:rFonts w:ascii="Times New Roman" w:hAnsi="Times New Roman"/>
          <w:sz w:val="24"/>
          <w:szCs w:val="24"/>
          <w:lang w:val="en-US"/>
        </w:rPr>
        <w:t xml:space="preserve"> </w:t>
      </w:r>
      <w:r w:rsidRPr="003B7382">
        <w:rPr>
          <w:rFonts w:ascii="Times New Roman" w:hAnsi="Times New Roman"/>
          <w:sz w:val="24"/>
          <w:szCs w:val="24"/>
        </w:rPr>
        <w:t>условные</w:t>
      </w:r>
      <w:r w:rsidRPr="003B7382">
        <w:rPr>
          <w:rFonts w:ascii="Times New Roman" w:hAnsi="Times New Roman"/>
          <w:sz w:val="24"/>
          <w:szCs w:val="24"/>
          <w:lang w:val="en-US"/>
        </w:rPr>
        <w:t xml:space="preserve"> </w:t>
      </w:r>
      <w:r w:rsidRPr="003B7382">
        <w:rPr>
          <w:rFonts w:ascii="Times New Roman" w:hAnsi="Times New Roman"/>
          <w:sz w:val="24"/>
          <w:szCs w:val="24"/>
        </w:rPr>
        <w:t>предложения</w:t>
      </w:r>
      <w:r w:rsidRPr="003B7382">
        <w:rPr>
          <w:rFonts w:ascii="Times New Roman" w:hAnsi="Times New Roman"/>
          <w:sz w:val="24"/>
          <w:szCs w:val="24"/>
          <w:lang w:val="en-US"/>
        </w:rPr>
        <w:t xml:space="preserve"> </w:t>
      </w:r>
      <w:r w:rsidRPr="003B7382">
        <w:rPr>
          <w:rFonts w:ascii="Times New Roman" w:hAnsi="Times New Roman"/>
          <w:sz w:val="24"/>
          <w:szCs w:val="24"/>
        </w:rPr>
        <w:t>реального</w:t>
      </w:r>
      <w:r w:rsidRPr="003B7382">
        <w:rPr>
          <w:rFonts w:ascii="Times New Roman" w:hAnsi="Times New Roman"/>
          <w:sz w:val="24"/>
          <w:szCs w:val="24"/>
          <w:lang w:val="en-US"/>
        </w:rPr>
        <w:t xml:space="preserve"> </w:t>
      </w:r>
      <w:r w:rsidRPr="003B7382">
        <w:rPr>
          <w:rFonts w:ascii="Times New Roman" w:hAnsi="Times New Roman"/>
          <w:sz w:val="24"/>
          <w:szCs w:val="24"/>
        </w:rPr>
        <w:t>характера</w:t>
      </w:r>
      <w:r w:rsidRPr="003B7382">
        <w:rPr>
          <w:rFonts w:ascii="Times New Roman" w:hAnsi="Times New Roman"/>
          <w:sz w:val="24"/>
          <w:szCs w:val="24"/>
          <w:lang w:val="en-US"/>
        </w:rPr>
        <w:t xml:space="preserve"> (Conditional I – </w:t>
      </w:r>
      <w:r w:rsidRPr="003B7382">
        <w:rPr>
          <w:rFonts w:ascii="Times New Roman" w:hAnsi="Times New Roman"/>
          <w:i/>
          <w:sz w:val="24"/>
          <w:szCs w:val="24"/>
          <w:lang w:val="en-US"/>
        </w:rPr>
        <w:t>If I see Jim, I’ll invite him to our school party</w:t>
      </w:r>
      <w:r w:rsidRPr="003B7382">
        <w:rPr>
          <w:rFonts w:ascii="Times New Roman" w:hAnsi="Times New Roman"/>
          <w:sz w:val="24"/>
          <w:szCs w:val="24"/>
          <w:lang w:val="en-US"/>
        </w:rPr>
        <w:t xml:space="preserve">) </w:t>
      </w:r>
      <w:r w:rsidRPr="003B7382">
        <w:rPr>
          <w:rFonts w:ascii="Times New Roman" w:hAnsi="Times New Roman"/>
          <w:sz w:val="24"/>
          <w:szCs w:val="24"/>
        </w:rPr>
        <w:t>и</w:t>
      </w:r>
      <w:r w:rsidRPr="003B7382">
        <w:rPr>
          <w:rFonts w:ascii="Times New Roman" w:hAnsi="Times New Roman"/>
          <w:i/>
          <w:sz w:val="24"/>
          <w:szCs w:val="24"/>
          <w:lang w:val="en-US"/>
        </w:rPr>
        <w:t xml:space="preserve"> </w:t>
      </w:r>
      <w:r w:rsidRPr="003B7382">
        <w:rPr>
          <w:rFonts w:ascii="Times New Roman" w:hAnsi="Times New Roman"/>
          <w:sz w:val="24"/>
          <w:szCs w:val="24"/>
        </w:rPr>
        <w:t>нереального</w:t>
      </w:r>
      <w:r w:rsidRPr="003B7382">
        <w:rPr>
          <w:rFonts w:ascii="Times New Roman" w:hAnsi="Times New Roman"/>
          <w:sz w:val="24"/>
          <w:szCs w:val="24"/>
          <w:lang w:val="en-US"/>
        </w:rPr>
        <w:t xml:space="preserve"> </w:t>
      </w:r>
      <w:r w:rsidRPr="003B7382">
        <w:rPr>
          <w:rFonts w:ascii="Times New Roman" w:hAnsi="Times New Roman"/>
          <w:sz w:val="24"/>
          <w:szCs w:val="24"/>
        </w:rPr>
        <w:t>характера</w:t>
      </w:r>
      <w:r w:rsidRPr="003B7382">
        <w:rPr>
          <w:rFonts w:ascii="Times New Roman" w:hAnsi="Times New Roman"/>
          <w:sz w:val="24"/>
          <w:szCs w:val="24"/>
          <w:lang w:val="en-US"/>
        </w:rPr>
        <w:t xml:space="preserve"> (Conditional II</w:t>
      </w:r>
      <w:r w:rsidRPr="003B7382">
        <w:rPr>
          <w:rFonts w:ascii="Times New Roman" w:hAnsi="Times New Roman"/>
          <w:i/>
          <w:sz w:val="24"/>
          <w:szCs w:val="24"/>
          <w:lang w:val="en-US"/>
        </w:rPr>
        <w:t xml:space="preserve"> – If I were you, I would start learning French);</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имена существительные в единственном числе и во множественном числе,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существительные с определенным/ неопределенным/нулевым артиклем;</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местоимения: личные (в именительном и объектном падежах, в абсолютной форме), притяжательные, возвратные, указательные, неопределенные и их производные, относительные, вопросительные;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имена прилагательные в положительной, сравнительной и превосходной степенях,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наречия времени и образа действия и слова, выражающие количество (</w:t>
      </w:r>
      <w:r w:rsidRPr="003B7382">
        <w:rPr>
          <w:rFonts w:ascii="Times New Roman" w:hAnsi="Times New Roman"/>
          <w:i/>
          <w:sz w:val="24"/>
          <w:szCs w:val="24"/>
          <w:lang w:val="en-US"/>
        </w:rPr>
        <w:t>many</w:t>
      </w:r>
      <w:r w:rsidRPr="003B7382">
        <w:rPr>
          <w:rFonts w:ascii="Times New Roman" w:hAnsi="Times New Roman"/>
          <w:sz w:val="24"/>
          <w:szCs w:val="24"/>
        </w:rPr>
        <w:t>/</w:t>
      </w:r>
      <w:r w:rsidRPr="003B7382">
        <w:rPr>
          <w:rFonts w:ascii="Times New Roman" w:hAnsi="Times New Roman"/>
          <w:i/>
          <w:sz w:val="24"/>
          <w:szCs w:val="24"/>
          <w:lang w:val="en-US"/>
        </w:rPr>
        <w:t>much</w:t>
      </w:r>
      <w:r w:rsidRPr="003B7382">
        <w:rPr>
          <w:rFonts w:ascii="Times New Roman" w:hAnsi="Times New Roman"/>
          <w:sz w:val="24"/>
          <w:szCs w:val="24"/>
        </w:rPr>
        <w:t xml:space="preserve">, </w:t>
      </w:r>
      <w:r w:rsidRPr="003B7382">
        <w:rPr>
          <w:rFonts w:ascii="Times New Roman" w:hAnsi="Times New Roman"/>
          <w:i/>
          <w:sz w:val="24"/>
          <w:szCs w:val="24"/>
          <w:lang w:val="en-US"/>
        </w:rPr>
        <w:t>few</w:t>
      </w:r>
      <w:r w:rsidRPr="003B7382">
        <w:rPr>
          <w:rFonts w:ascii="Times New Roman" w:hAnsi="Times New Roman"/>
          <w:sz w:val="24"/>
          <w:szCs w:val="24"/>
        </w:rPr>
        <w:t>/</w:t>
      </w:r>
      <w:r w:rsidRPr="003B7382">
        <w:rPr>
          <w:rFonts w:ascii="Times New Roman" w:hAnsi="Times New Roman"/>
          <w:i/>
          <w:sz w:val="24"/>
          <w:szCs w:val="24"/>
          <w:lang w:val="en-US"/>
        </w:rPr>
        <w:t>a</w:t>
      </w:r>
      <w:r w:rsidRPr="003B7382">
        <w:rPr>
          <w:rFonts w:ascii="Times New Roman" w:hAnsi="Times New Roman"/>
          <w:i/>
          <w:sz w:val="24"/>
          <w:szCs w:val="24"/>
        </w:rPr>
        <w:t xml:space="preserve"> </w:t>
      </w:r>
      <w:r w:rsidRPr="003B7382">
        <w:rPr>
          <w:rFonts w:ascii="Times New Roman" w:hAnsi="Times New Roman"/>
          <w:i/>
          <w:sz w:val="24"/>
          <w:szCs w:val="24"/>
          <w:lang w:val="en-US"/>
        </w:rPr>
        <w:t>few</w:t>
      </w:r>
      <w:r w:rsidRPr="003B7382">
        <w:rPr>
          <w:rFonts w:ascii="Times New Roman" w:hAnsi="Times New Roman"/>
          <w:sz w:val="24"/>
          <w:szCs w:val="24"/>
        </w:rPr>
        <w:t xml:space="preserve">, </w:t>
      </w:r>
      <w:r w:rsidRPr="003B7382">
        <w:rPr>
          <w:rFonts w:ascii="Times New Roman" w:hAnsi="Times New Roman"/>
          <w:i/>
          <w:sz w:val="24"/>
          <w:szCs w:val="24"/>
          <w:lang w:val="en-US"/>
        </w:rPr>
        <w:t>little</w:t>
      </w:r>
      <w:r w:rsidRPr="003B7382">
        <w:rPr>
          <w:rFonts w:ascii="Times New Roman" w:hAnsi="Times New Roman"/>
          <w:sz w:val="24"/>
          <w:szCs w:val="24"/>
        </w:rPr>
        <w:t>/</w:t>
      </w:r>
      <w:r w:rsidRPr="003B7382">
        <w:rPr>
          <w:rFonts w:ascii="Times New Roman" w:hAnsi="Times New Roman"/>
          <w:i/>
          <w:sz w:val="24"/>
          <w:szCs w:val="24"/>
          <w:lang w:val="en-US"/>
        </w:rPr>
        <w:t>a</w:t>
      </w:r>
      <w:r w:rsidRPr="003B7382">
        <w:rPr>
          <w:rFonts w:ascii="Times New Roman" w:hAnsi="Times New Roman"/>
          <w:i/>
          <w:sz w:val="24"/>
          <w:szCs w:val="24"/>
        </w:rPr>
        <w:t xml:space="preserve"> </w:t>
      </w:r>
      <w:r w:rsidRPr="003B7382">
        <w:rPr>
          <w:rFonts w:ascii="Times New Roman" w:hAnsi="Times New Roman"/>
          <w:i/>
          <w:sz w:val="24"/>
          <w:szCs w:val="24"/>
          <w:lang w:val="en-US"/>
        </w:rPr>
        <w:t>little</w:t>
      </w:r>
      <w:r w:rsidRPr="003B7382">
        <w:rPr>
          <w:rFonts w:ascii="Times New Roman" w:hAnsi="Times New Roman"/>
          <w:sz w:val="24"/>
          <w:szCs w:val="24"/>
        </w:rPr>
        <w:t>); наречия в положительной, сравнительной и превосходной степенях,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количественные и порядковые числительные;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распознавать и употреблять в речи глаголы в наиболее употребительных временных формах действительного залога: Present Simple, Future Simple и Past Simple, Present и Past Continuous, Present Perfect;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распознавать и употреблять в речи различные грамматические средства для выражения будущего времени: Simple Future</w:t>
      </w:r>
      <w:r w:rsidRPr="003B7382">
        <w:rPr>
          <w:rFonts w:ascii="Times New Roman" w:hAnsi="Times New Roman"/>
          <w:i/>
          <w:sz w:val="24"/>
          <w:szCs w:val="24"/>
        </w:rPr>
        <w:t xml:space="preserve">, to be going to, </w:t>
      </w:r>
      <w:r w:rsidRPr="003B7382">
        <w:rPr>
          <w:rFonts w:ascii="Times New Roman" w:hAnsi="Times New Roman"/>
          <w:sz w:val="24"/>
          <w:szCs w:val="24"/>
        </w:rPr>
        <w:t>Present Continuous</w:t>
      </w:r>
      <w:r w:rsidRPr="003B7382">
        <w:rPr>
          <w:rFonts w:ascii="Times New Roman" w:hAnsi="Times New Roman"/>
          <w:i/>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модальные глаголы и их эквиваленты (</w:t>
      </w:r>
      <w:r w:rsidRPr="003B7382">
        <w:rPr>
          <w:rFonts w:ascii="Times New Roman" w:hAnsi="Times New Roman"/>
          <w:i/>
          <w:sz w:val="24"/>
          <w:szCs w:val="24"/>
          <w:lang w:val="en-US"/>
        </w:rPr>
        <w:t>may</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can</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could</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be</w:t>
      </w:r>
      <w:r w:rsidRPr="003B7382">
        <w:rPr>
          <w:rFonts w:ascii="Times New Roman" w:hAnsi="Times New Roman"/>
          <w:i/>
          <w:sz w:val="24"/>
          <w:szCs w:val="24"/>
        </w:rPr>
        <w:t xml:space="preserve"> </w:t>
      </w:r>
      <w:r w:rsidRPr="003B7382">
        <w:rPr>
          <w:rFonts w:ascii="Times New Roman" w:hAnsi="Times New Roman"/>
          <w:i/>
          <w:sz w:val="24"/>
          <w:szCs w:val="24"/>
          <w:lang w:val="en-US"/>
        </w:rPr>
        <w:t>able</w:t>
      </w:r>
      <w:r w:rsidRPr="003B7382">
        <w:rPr>
          <w:rFonts w:ascii="Times New Roman" w:hAnsi="Times New Roman"/>
          <w:i/>
          <w:sz w:val="24"/>
          <w:szCs w:val="24"/>
        </w:rPr>
        <w:t xml:space="preserve"> </w:t>
      </w:r>
      <w:r w:rsidRPr="003B7382">
        <w:rPr>
          <w:rFonts w:ascii="Times New Roman" w:hAnsi="Times New Roman"/>
          <w:i/>
          <w:sz w:val="24"/>
          <w:szCs w:val="24"/>
          <w:lang w:val="en-US"/>
        </w:rPr>
        <w:t>to</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must</w:t>
      </w:r>
      <w:r w:rsidRPr="003B7382">
        <w:rPr>
          <w:rFonts w:ascii="Times New Roman" w:hAnsi="Times New Roman"/>
          <w:sz w:val="24"/>
          <w:szCs w:val="24"/>
        </w:rPr>
        <w:t>,</w:t>
      </w:r>
      <w:r w:rsidRPr="003B7382">
        <w:rPr>
          <w:rFonts w:ascii="Times New Roman" w:hAnsi="Times New Roman"/>
          <w:i/>
          <w:sz w:val="24"/>
          <w:szCs w:val="24"/>
        </w:rPr>
        <w:t xml:space="preserve"> </w:t>
      </w:r>
      <w:r w:rsidRPr="003B7382">
        <w:rPr>
          <w:rFonts w:ascii="Times New Roman" w:hAnsi="Times New Roman"/>
          <w:i/>
          <w:sz w:val="24"/>
          <w:szCs w:val="24"/>
          <w:lang w:val="en-US"/>
        </w:rPr>
        <w:t>have</w:t>
      </w:r>
      <w:r w:rsidRPr="003B7382">
        <w:rPr>
          <w:rFonts w:ascii="Times New Roman" w:hAnsi="Times New Roman"/>
          <w:i/>
          <w:sz w:val="24"/>
          <w:szCs w:val="24"/>
        </w:rPr>
        <w:t xml:space="preserve"> </w:t>
      </w:r>
      <w:r w:rsidRPr="003B7382">
        <w:rPr>
          <w:rFonts w:ascii="Times New Roman" w:hAnsi="Times New Roman"/>
          <w:i/>
          <w:sz w:val="24"/>
          <w:szCs w:val="24"/>
          <w:lang w:val="en-US"/>
        </w:rPr>
        <w:t>to</w:t>
      </w:r>
      <w:r w:rsidRPr="003B7382">
        <w:rPr>
          <w:rFonts w:ascii="Times New Roman" w:hAnsi="Times New Roman"/>
          <w:sz w:val="24"/>
          <w:szCs w:val="24"/>
        </w:rPr>
        <w:t xml:space="preserve">, </w:t>
      </w:r>
      <w:r w:rsidRPr="003B7382">
        <w:rPr>
          <w:rFonts w:ascii="Times New Roman" w:hAnsi="Times New Roman"/>
          <w:i/>
          <w:sz w:val="24"/>
          <w:szCs w:val="24"/>
          <w:lang w:val="en-US"/>
        </w:rPr>
        <w:t>should</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глаголы в следующих формах страдательного залога: </w:t>
      </w:r>
      <w:r w:rsidRPr="003B7382">
        <w:rPr>
          <w:rFonts w:ascii="Times New Roman" w:hAnsi="Times New Roman"/>
          <w:sz w:val="24"/>
          <w:szCs w:val="24"/>
          <w:lang w:val="en-US"/>
        </w:rPr>
        <w:t>Present</w:t>
      </w:r>
      <w:r w:rsidRPr="003B7382">
        <w:rPr>
          <w:rFonts w:ascii="Times New Roman" w:hAnsi="Times New Roman"/>
          <w:sz w:val="24"/>
          <w:szCs w:val="24"/>
        </w:rPr>
        <w:t xml:space="preserve"> </w:t>
      </w:r>
      <w:r w:rsidRPr="003B7382">
        <w:rPr>
          <w:rFonts w:ascii="Times New Roman" w:hAnsi="Times New Roman"/>
          <w:sz w:val="24"/>
          <w:szCs w:val="24"/>
          <w:lang w:val="en-US"/>
        </w:rPr>
        <w:t>Simple</w:t>
      </w:r>
      <w:r w:rsidRPr="003B7382">
        <w:rPr>
          <w:rFonts w:ascii="Times New Roman" w:hAnsi="Times New Roman"/>
          <w:sz w:val="24"/>
          <w:szCs w:val="24"/>
        </w:rPr>
        <w:t xml:space="preserve"> </w:t>
      </w:r>
      <w:r w:rsidRPr="003B7382">
        <w:rPr>
          <w:rFonts w:ascii="Times New Roman" w:hAnsi="Times New Roman"/>
          <w:sz w:val="24"/>
          <w:szCs w:val="24"/>
          <w:lang w:val="en-US"/>
        </w:rPr>
        <w:t>Passive</w:t>
      </w:r>
      <w:r w:rsidRPr="003B7382">
        <w:rPr>
          <w:rFonts w:ascii="Times New Roman" w:hAnsi="Times New Roman"/>
          <w:sz w:val="24"/>
          <w:szCs w:val="24"/>
        </w:rPr>
        <w:t xml:space="preserve">, </w:t>
      </w:r>
      <w:r w:rsidRPr="003B7382">
        <w:rPr>
          <w:rFonts w:ascii="Times New Roman" w:hAnsi="Times New Roman"/>
          <w:sz w:val="24"/>
          <w:szCs w:val="24"/>
          <w:lang w:val="en-US"/>
        </w:rPr>
        <w:t>Past</w:t>
      </w:r>
      <w:r w:rsidRPr="003B7382">
        <w:rPr>
          <w:rFonts w:ascii="Times New Roman" w:hAnsi="Times New Roman"/>
          <w:sz w:val="24"/>
          <w:szCs w:val="24"/>
        </w:rPr>
        <w:t xml:space="preserve"> </w:t>
      </w:r>
      <w:r w:rsidRPr="003B7382">
        <w:rPr>
          <w:rFonts w:ascii="Times New Roman" w:hAnsi="Times New Roman"/>
          <w:sz w:val="24"/>
          <w:szCs w:val="24"/>
          <w:lang w:val="en-US"/>
        </w:rPr>
        <w:t>Simple</w:t>
      </w:r>
      <w:r w:rsidRPr="003B7382">
        <w:rPr>
          <w:rFonts w:ascii="Times New Roman" w:hAnsi="Times New Roman"/>
          <w:sz w:val="24"/>
          <w:szCs w:val="24"/>
        </w:rPr>
        <w:t xml:space="preserve"> </w:t>
      </w:r>
      <w:r w:rsidRPr="003B7382">
        <w:rPr>
          <w:rFonts w:ascii="Times New Roman" w:hAnsi="Times New Roman"/>
          <w:sz w:val="24"/>
          <w:szCs w:val="24"/>
          <w:lang w:val="en-US"/>
        </w:rPr>
        <w:t>Passive</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предлоги места, времени, направления; предлоги, употребляемые при глаголах в страдательном залоге.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сложноподчиненные предложения с придаточными: времени с союзом </w:t>
      </w:r>
      <w:r w:rsidRPr="003B7382">
        <w:rPr>
          <w:rFonts w:ascii="Times New Roman" w:hAnsi="Times New Roman"/>
          <w:i/>
          <w:sz w:val="24"/>
          <w:szCs w:val="24"/>
          <w:lang w:val="en-US"/>
        </w:rPr>
        <w:t>since</w:t>
      </w:r>
      <w:r w:rsidRPr="003B7382">
        <w:rPr>
          <w:rFonts w:ascii="Times New Roman" w:hAnsi="Times New Roman"/>
          <w:i/>
          <w:sz w:val="24"/>
          <w:szCs w:val="24"/>
        </w:rPr>
        <w:t xml:space="preserve">; цели с союзом </w:t>
      </w:r>
      <w:r w:rsidRPr="003B7382">
        <w:rPr>
          <w:rFonts w:ascii="Times New Roman" w:hAnsi="Times New Roman"/>
          <w:i/>
          <w:sz w:val="24"/>
          <w:szCs w:val="24"/>
          <w:lang w:val="en-US"/>
        </w:rPr>
        <w:t>so</w:t>
      </w:r>
      <w:r w:rsidRPr="003B7382">
        <w:rPr>
          <w:rFonts w:ascii="Times New Roman" w:hAnsi="Times New Roman"/>
          <w:i/>
          <w:sz w:val="24"/>
          <w:szCs w:val="24"/>
        </w:rPr>
        <w:t xml:space="preserve"> </w:t>
      </w:r>
      <w:r w:rsidRPr="003B7382">
        <w:rPr>
          <w:rFonts w:ascii="Times New Roman" w:hAnsi="Times New Roman"/>
          <w:i/>
          <w:sz w:val="24"/>
          <w:szCs w:val="24"/>
          <w:lang w:val="en-US"/>
        </w:rPr>
        <w:t>that</w:t>
      </w:r>
      <w:r w:rsidRPr="003B7382">
        <w:rPr>
          <w:rFonts w:ascii="Times New Roman" w:hAnsi="Times New Roman"/>
          <w:i/>
          <w:sz w:val="24"/>
          <w:szCs w:val="24"/>
        </w:rPr>
        <w:t xml:space="preserve">; условия с союзом </w:t>
      </w:r>
      <w:r w:rsidRPr="003B7382">
        <w:rPr>
          <w:rFonts w:ascii="Times New Roman" w:hAnsi="Times New Roman"/>
          <w:i/>
          <w:sz w:val="24"/>
          <w:szCs w:val="24"/>
          <w:lang w:val="en-US"/>
        </w:rPr>
        <w:t>unless</w:t>
      </w:r>
      <w:r w:rsidRPr="003B7382">
        <w:rPr>
          <w:rFonts w:ascii="Times New Roman" w:hAnsi="Times New Roman"/>
          <w:i/>
          <w:sz w:val="24"/>
          <w:szCs w:val="24"/>
        </w:rPr>
        <w:t xml:space="preserve">; определительными с союзами </w:t>
      </w:r>
      <w:r w:rsidRPr="003B7382">
        <w:rPr>
          <w:rFonts w:ascii="Times New Roman" w:hAnsi="Times New Roman"/>
          <w:i/>
          <w:sz w:val="24"/>
          <w:szCs w:val="24"/>
          <w:lang w:val="en-US"/>
        </w:rPr>
        <w:t>who</w:t>
      </w:r>
      <w:r w:rsidRPr="003B7382">
        <w:rPr>
          <w:rFonts w:ascii="Times New Roman" w:hAnsi="Times New Roman"/>
          <w:i/>
          <w:sz w:val="24"/>
          <w:szCs w:val="24"/>
        </w:rPr>
        <w:t xml:space="preserve">, </w:t>
      </w:r>
      <w:r w:rsidRPr="003B7382">
        <w:rPr>
          <w:rFonts w:ascii="Times New Roman" w:hAnsi="Times New Roman"/>
          <w:i/>
          <w:sz w:val="24"/>
          <w:szCs w:val="24"/>
          <w:lang w:val="en-US"/>
        </w:rPr>
        <w:t>which</w:t>
      </w:r>
      <w:r w:rsidRPr="003B7382">
        <w:rPr>
          <w:rFonts w:ascii="Times New Roman" w:hAnsi="Times New Roman"/>
          <w:i/>
          <w:sz w:val="24"/>
          <w:szCs w:val="24"/>
        </w:rPr>
        <w:t xml:space="preserve">, </w:t>
      </w:r>
      <w:r w:rsidRPr="003B7382">
        <w:rPr>
          <w:rFonts w:ascii="Times New Roman" w:hAnsi="Times New Roman"/>
          <w:i/>
          <w:sz w:val="24"/>
          <w:szCs w:val="24"/>
          <w:lang w:val="en-US"/>
        </w:rPr>
        <w:t>that</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сложноподчиненные предложения с союзами whoever, whatever, however, whenever;</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предложения с конструкциями </w:t>
      </w:r>
      <w:r w:rsidRPr="003B7382">
        <w:rPr>
          <w:rFonts w:ascii="Times New Roman" w:hAnsi="Times New Roman"/>
          <w:i/>
          <w:sz w:val="24"/>
          <w:szCs w:val="24"/>
          <w:lang w:val="en-US"/>
        </w:rPr>
        <w:t>as</w:t>
      </w:r>
      <w:r w:rsidRPr="003B7382">
        <w:rPr>
          <w:rFonts w:ascii="Times New Roman" w:hAnsi="Times New Roman"/>
          <w:i/>
          <w:sz w:val="24"/>
          <w:szCs w:val="24"/>
        </w:rPr>
        <w:t xml:space="preserve"> … </w:t>
      </w:r>
      <w:r w:rsidRPr="003B7382">
        <w:rPr>
          <w:rFonts w:ascii="Times New Roman" w:hAnsi="Times New Roman"/>
          <w:i/>
          <w:sz w:val="24"/>
          <w:szCs w:val="24"/>
          <w:lang w:val="en-US"/>
        </w:rPr>
        <w:t>as</w:t>
      </w:r>
      <w:r w:rsidRPr="003B7382">
        <w:rPr>
          <w:rFonts w:ascii="Times New Roman" w:hAnsi="Times New Roman"/>
          <w:i/>
          <w:sz w:val="24"/>
          <w:szCs w:val="24"/>
        </w:rPr>
        <w:t xml:space="preserve">; </w:t>
      </w:r>
      <w:r w:rsidRPr="003B7382">
        <w:rPr>
          <w:rFonts w:ascii="Times New Roman" w:hAnsi="Times New Roman"/>
          <w:i/>
          <w:sz w:val="24"/>
          <w:szCs w:val="24"/>
          <w:lang w:val="en-US"/>
        </w:rPr>
        <w:t>not</w:t>
      </w:r>
      <w:r w:rsidRPr="003B7382">
        <w:rPr>
          <w:rFonts w:ascii="Times New Roman" w:hAnsi="Times New Roman"/>
          <w:i/>
          <w:sz w:val="24"/>
          <w:szCs w:val="24"/>
        </w:rPr>
        <w:t xml:space="preserve"> </w:t>
      </w:r>
      <w:r w:rsidRPr="003B7382">
        <w:rPr>
          <w:rFonts w:ascii="Times New Roman" w:hAnsi="Times New Roman"/>
          <w:i/>
          <w:sz w:val="24"/>
          <w:szCs w:val="24"/>
          <w:lang w:val="en-US"/>
        </w:rPr>
        <w:t>so</w:t>
      </w:r>
      <w:r w:rsidRPr="003B7382">
        <w:rPr>
          <w:rFonts w:ascii="Times New Roman" w:hAnsi="Times New Roman"/>
          <w:i/>
          <w:sz w:val="24"/>
          <w:szCs w:val="24"/>
        </w:rPr>
        <w:t xml:space="preserve"> … </w:t>
      </w:r>
      <w:r w:rsidRPr="003B7382">
        <w:rPr>
          <w:rFonts w:ascii="Times New Roman" w:hAnsi="Times New Roman"/>
          <w:i/>
          <w:sz w:val="24"/>
          <w:szCs w:val="24"/>
          <w:lang w:val="en-US"/>
        </w:rPr>
        <w:t>as</w:t>
      </w:r>
      <w:r w:rsidRPr="003B7382">
        <w:rPr>
          <w:rFonts w:ascii="Times New Roman" w:hAnsi="Times New Roman"/>
          <w:i/>
          <w:sz w:val="24"/>
          <w:szCs w:val="24"/>
        </w:rPr>
        <w:t xml:space="preserve">; </w:t>
      </w:r>
      <w:r w:rsidRPr="003B7382">
        <w:rPr>
          <w:rFonts w:ascii="Times New Roman" w:hAnsi="Times New Roman"/>
          <w:i/>
          <w:sz w:val="24"/>
          <w:szCs w:val="24"/>
          <w:lang w:val="en-US"/>
        </w:rPr>
        <w:t>either</w:t>
      </w:r>
      <w:r w:rsidRPr="003B7382">
        <w:rPr>
          <w:rFonts w:ascii="Times New Roman" w:hAnsi="Times New Roman"/>
          <w:i/>
          <w:sz w:val="24"/>
          <w:szCs w:val="24"/>
        </w:rPr>
        <w:t xml:space="preserve"> … </w:t>
      </w:r>
      <w:r w:rsidRPr="003B7382">
        <w:rPr>
          <w:rFonts w:ascii="Times New Roman" w:hAnsi="Times New Roman"/>
          <w:i/>
          <w:sz w:val="24"/>
          <w:szCs w:val="24"/>
          <w:lang w:val="en-US"/>
        </w:rPr>
        <w:t>or</w:t>
      </w:r>
      <w:r w:rsidRPr="003B7382">
        <w:rPr>
          <w:rFonts w:ascii="Times New Roman" w:hAnsi="Times New Roman"/>
          <w:i/>
          <w:sz w:val="24"/>
          <w:szCs w:val="24"/>
        </w:rPr>
        <w:t xml:space="preserve">; </w:t>
      </w:r>
      <w:r w:rsidRPr="003B7382">
        <w:rPr>
          <w:rFonts w:ascii="Times New Roman" w:hAnsi="Times New Roman"/>
          <w:i/>
          <w:sz w:val="24"/>
          <w:szCs w:val="24"/>
          <w:lang w:val="en-US"/>
        </w:rPr>
        <w:t>neither</w:t>
      </w:r>
      <w:r w:rsidRPr="003B7382">
        <w:rPr>
          <w:rFonts w:ascii="Times New Roman" w:hAnsi="Times New Roman"/>
          <w:i/>
          <w:sz w:val="24"/>
          <w:szCs w:val="24"/>
        </w:rPr>
        <w:t xml:space="preserve"> … </w:t>
      </w:r>
      <w:r w:rsidRPr="003B7382">
        <w:rPr>
          <w:rFonts w:ascii="Times New Roman" w:hAnsi="Times New Roman"/>
          <w:i/>
          <w:sz w:val="24"/>
          <w:szCs w:val="24"/>
          <w:lang w:val="en-US"/>
        </w:rPr>
        <w:t>nor</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предложения с конструкцией I wish;</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конструкции с глаголами на -ing: to love/hate doing something; Stop talking;</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lang w:val="en-US"/>
        </w:rPr>
      </w:pPr>
      <w:r w:rsidRPr="003B7382">
        <w:rPr>
          <w:rFonts w:ascii="Times New Roman" w:hAnsi="Times New Roman"/>
          <w:i/>
          <w:sz w:val="24"/>
          <w:szCs w:val="24"/>
        </w:rPr>
        <w:t>распознавать</w:t>
      </w:r>
      <w:r w:rsidRPr="003B7382">
        <w:rPr>
          <w:rFonts w:ascii="Times New Roman" w:hAnsi="Times New Roman"/>
          <w:i/>
          <w:sz w:val="24"/>
          <w:szCs w:val="24"/>
          <w:lang w:val="en-US"/>
        </w:rPr>
        <w:t xml:space="preserve"> </w:t>
      </w:r>
      <w:r w:rsidRPr="003B7382">
        <w:rPr>
          <w:rFonts w:ascii="Times New Roman" w:hAnsi="Times New Roman"/>
          <w:i/>
          <w:sz w:val="24"/>
          <w:szCs w:val="24"/>
        </w:rPr>
        <w:t>и</w:t>
      </w:r>
      <w:r w:rsidRPr="003B7382">
        <w:rPr>
          <w:rFonts w:ascii="Times New Roman" w:hAnsi="Times New Roman"/>
          <w:i/>
          <w:sz w:val="24"/>
          <w:szCs w:val="24"/>
          <w:lang w:val="en-US"/>
        </w:rPr>
        <w:t xml:space="preserve"> </w:t>
      </w:r>
      <w:r w:rsidRPr="003B7382">
        <w:rPr>
          <w:rFonts w:ascii="Times New Roman" w:hAnsi="Times New Roman"/>
          <w:i/>
          <w:sz w:val="24"/>
          <w:szCs w:val="24"/>
        </w:rPr>
        <w:t>употреблять</w:t>
      </w:r>
      <w:r w:rsidRPr="003B7382">
        <w:rPr>
          <w:rFonts w:ascii="Times New Roman" w:hAnsi="Times New Roman"/>
          <w:i/>
          <w:sz w:val="24"/>
          <w:szCs w:val="24"/>
          <w:lang w:val="en-US"/>
        </w:rPr>
        <w:t xml:space="preserve"> </w:t>
      </w:r>
      <w:r w:rsidRPr="003B7382">
        <w:rPr>
          <w:rFonts w:ascii="Times New Roman" w:hAnsi="Times New Roman"/>
          <w:i/>
          <w:sz w:val="24"/>
          <w:szCs w:val="24"/>
        </w:rPr>
        <w:t>в</w:t>
      </w:r>
      <w:r w:rsidRPr="003B7382">
        <w:rPr>
          <w:rFonts w:ascii="Times New Roman" w:hAnsi="Times New Roman"/>
          <w:i/>
          <w:sz w:val="24"/>
          <w:szCs w:val="24"/>
          <w:lang w:val="en-US"/>
        </w:rPr>
        <w:t xml:space="preserve"> </w:t>
      </w:r>
      <w:r w:rsidRPr="003B7382">
        <w:rPr>
          <w:rFonts w:ascii="Times New Roman" w:hAnsi="Times New Roman"/>
          <w:i/>
          <w:sz w:val="24"/>
          <w:szCs w:val="24"/>
        </w:rPr>
        <w:t>речи</w:t>
      </w:r>
      <w:r w:rsidRPr="003B7382">
        <w:rPr>
          <w:rFonts w:ascii="Times New Roman" w:hAnsi="Times New Roman"/>
          <w:i/>
          <w:sz w:val="24"/>
          <w:szCs w:val="24"/>
          <w:lang w:val="en-US"/>
        </w:rPr>
        <w:t xml:space="preserve"> </w:t>
      </w:r>
      <w:r w:rsidRPr="003B7382">
        <w:rPr>
          <w:rFonts w:ascii="Times New Roman" w:hAnsi="Times New Roman"/>
          <w:i/>
          <w:sz w:val="24"/>
          <w:szCs w:val="24"/>
        </w:rPr>
        <w:t>конструкции</w:t>
      </w:r>
      <w:r w:rsidRPr="003B7382">
        <w:rPr>
          <w:rFonts w:ascii="Times New Roman" w:hAnsi="Times New Roman"/>
          <w:sz w:val="24"/>
          <w:szCs w:val="24"/>
          <w:lang w:val="en-US"/>
        </w:rPr>
        <w:t xml:space="preserve"> </w:t>
      </w:r>
      <w:r w:rsidRPr="003B7382">
        <w:rPr>
          <w:rFonts w:ascii="Times New Roman" w:hAnsi="Times New Roman"/>
          <w:i/>
          <w:sz w:val="24"/>
          <w:szCs w:val="24"/>
          <w:lang w:val="en-US"/>
        </w:rPr>
        <w:t>It takes me …to do something; to look / feel / be happy;</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определения, выраженные прилагательными, в правильном порядке их следования;</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глаголы во временных формах действительного залога: </w:t>
      </w:r>
      <w:r w:rsidRPr="003B7382">
        <w:rPr>
          <w:rFonts w:ascii="Times New Roman" w:hAnsi="Times New Roman"/>
          <w:i/>
          <w:sz w:val="24"/>
          <w:szCs w:val="24"/>
          <w:lang w:val="en-US"/>
        </w:rPr>
        <w:t>Past</w:t>
      </w:r>
      <w:r w:rsidRPr="003B7382">
        <w:rPr>
          <w:rFonts w:ascii="Times New Roman" w:hAnsi="Times New Roman"/>
          <w:i/>
          <w:sz w:val="24"/>
          <w:szCs w:val="24"/>
        </w:rPr>
        <w:t xml:space="preserve"> </w:t>
      </w:r>
      <w:r w:rsidRPr="003B7382">
        <w:rPr>
          <w:rFonts w:ascii="Times New Roman" w:hAnsi="Times New Roman"/>
          <w:i/>
          <w:sz w:val="24"/>
          <w:szCs w:val="24"/>
          <w:lang w:val="en-US"/>
        </w:rPr>
        <w:t>Perfect</w:t>
      </w:r>
      <w:r w:rsidRPr="003B7382">
        <w:rPr>
          <w:rFonts w:ascii="Times New Roman" w:hAnsi="Times New Roman"/>
          <w:i/>
          <w:sz w:val="24"/>
          <w:szCs w:val="24"/>
        </w:rPr>
        <w:t xml:space="preserve">, </w:t>
      </w:r>
      <w:r w:rsidRPr="003B7382">
        <w:rPr>
          <w:rFonts w:ascii="Times New Roman" w:hAnsi="Times New Roman"/>
          <w:i/>
          <w:sz w:val="24"/>
          <w:szCs w:val="24"/>
          <w:lang w:val="de-DE"/>
        </w:rPr>
        <w:t>Present</w:t>
      </w:r>
      <w:r w:rsidRPr="003B7382">
        <w:rPr>
          <w:rFonts w:ascii="Times New Roman" w:hAnsi="Times New Roman"/>
          <w:i/>
          <w:sz w:val="24"/>
          <w:szCs w:val="24"/>
        </w:rPr>
        <w:t xml:space="preserve"> </w:t>
      </w:r>
      <w:r w:rsidRPr="003B7382">
        <w:rPr>
          <w:rFonts w:ascii="Times New Roman" w:hAnsi="Times New Roman"/>
          <w:i/>
          <w:sz w:val="24"/>
          <w:szCs w:val="24"/>
          <w:lang w:val="en-US"/>
        </w:rPr>
        <w:t>Perfect</w:t>
      </w:r>
      <w:r w:rsidRPr="003B7382">
        <w:rPr>
          <w:rFonts w:ascii="Times New Roman" w:hAnsi="Times New Roman"/>
          <w:i/>
          <w:sz w:val="24"/>
          <w:szCs w:val="24"/>
        </w:rPr>
        <w:t xml:space="preserve"> </w:t>
      </w:r>
      <w:r w:rsidRPr="003B7382">
        <w:rPr>
          <w:rFonts w:ascii="Times New Roman" w:hAnsi="Times New Roman"/>
          <w:i/>
          <w:sz w:val="24"/>
          <w:szCs w:val="24"/>
          <w:lang w:val="en-US"/>
        </w:rPr>
        <w:t>Continuous</w:t>
      </w:r>
      <w:r w:rsidRPr="003B7382">
        <w:rPr>
          <w:rFonts w:ascii="Times New Roman" w:hAnsi="Times New Roman"/>
          <w:i/>
          <w:sz w:val="24"/>
          <w:szCs w:val="24"/>
        </w:rPr>
        <w:t xml:space="preserve">, </w:t>
      </w:r>
      <w:r w:rsidRPr="003B7382">
        <w:rPr>
          <w:rFonts w:ascii="Times New Roman" w:hAnsi="Times New Roman"/>
          <w:i/>
          <w:sz w:val="24"/>
          <w:szCs w:val="24"/>
          <w:lang w:val="en-US"/>
        </w:rPr>
        <w:t>Future</w:t>
      </w:r>
      <w:r w:rsidRPr="003B7382">
        <w:rPr>
          <w:rFonts w:ascii="Times New Roman" w:hAnsi="Times New Roman"/>
          <w:i/>
          <w:sz w:val="24"/>
          <w:szCs w:val="24"/>
        </w:rPr>
        <w:t>-</w:t>
      </w:r>
      <w:r w:rsidRPr="003B7382">
        <w:rPr>
          <w:rFonts w:ascii="Times New Roman" w:hAnsi="Times New Roman"/>
          <w:i/>
          <w:sz w:val="24"/>
          <w:szCs w:val="24"/>
          <w:lang w:val="en-US"/>
        </w:rPr>
        <w:t>in</w:t>
      </w:r>
      <w:r w:rsidRPr="003B7382">
        <w:rPr>
          <w:rFonts w:ascii="Times New Roman" w:hAnsi="Times New Roman"/>
          <w:i/>
          <w:sz w:val="24"/>
          <w:szCs w:val="24"/>
        </w:rPr>
        <w:t>-</w:t>
      </w:r>
      <w:r w:rsidRPr="003B7382">
        <w:rPr>
          <w:rFonts w:ascii="Times New Roman" w:hAnsi="Times New Roman"/>
          <w:i/>
          <w:sz w:val="24"/>
          <w:szCs w:val="24"/>
          <w:lang w:val="en-US"/>
        </w:rPr>
        <w:t>the</w:t>
      </w:r>
      <w:r w:rsidRPr="003B7382">
        <w:rPr>
          <w:rFonts w:ascii="Times New Roman" w:hAnsi="Times New Roman"/>
          <w:i/>
          <w:sz w:val="24"/>
          <w:szCs w:val="24"/>
        </w:rPr>
        <w:t>-</w:t>
      </w:r>
      <w:r w:rsidRPr="003B7382">
        <w:rPr>
          <w:rFonts w:ascii="Times New Roman" w:hAnsi="Times New Roman"/>
          <w:i/>
          <w:sz w:val="24"/>
          <w:szCs w:val="24"/>
          <w:lang w:val="en-US"/>
        </w:rPr>
        <w:t>Past</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глаголы в формах страдательного залога Future Simple Passive, </w:t>
      </w:r>
      <w:r w:rsidRPr="003B7382">
        <w:rPr>
          <w:rFonts w:ascii="Times New Roman" w:hAnsi="Times New Roman"/>
          <w:i/>
          <w:sz w:val="24"/>
          <w:szCs w:val="24"/>
          <w:lang w:val="en-US"/>
        </w:rPr>
        <w:t>Present</w:t>
      </w:r>
      <w:r w:rsidRPr="003B7382">
        <w:rPr>
          <w:rFonts w:ascii="Times New Roman" w:hAnsi="Times New Roman"/>
          <w:i/>
          <w:sz w:val="24"/>
          <w:szCs w:val="24"/>
        </w:rPr>
        <w:t xml:space="preserve"> </w:t>
      </w:r>
      <w:r w:rsidRPr="003B7382">
        <w:rPr>
          <w:rFonts w:ascii="Times New Roman" w:hAnsi="Times New Roman"/>
          <w:i/>
          <w:sz w:val="24"/>
          <w:szCs w:val="24"/>
          <w:lang w:val="en-US"/>
        </w:rPr>
        <w:t>Perfect</w:t>
      </w:r>
      <w:r w:rsidRPr="003B7382">
        <w:rPr>
          <w:rFonts w:ascii="Times New Roman" w:hAnsi="Times New Roman"/>
          <w:i/>
          <w:sz w:val="24"/>
          <w:szCs w:val="24"/>
        </w:rPr>
        <w:t xml:space="preserve"> Passive;</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модальные глаголы </w:t>
      </w:r>
      <w:r w:rsidRPr="003B7382">
        <w:rPr>
          <w:rFonts w:ascii="Times New Roman" w:hAnsi="Times New Roman"/>
          <w:i/>
          <w:sz w:val="24"/>
          <w:szCs w:val="24"/>
          <w:lang w:val="en-US"/>
        </w:rPr>
        <w:t>need</w:t>
      </w:r>
      <w:r w:rsidRPr="003B7382">
        <w:rPr>
          <w:rFonts w:ascii="Times New Roman" w:hAnsi="Times New Roman"/>
          <w:i/>
          <w:sz w:val="24"/>
          <w:szCs w:val="24"/>
        </w:rPr>
        <w:t xml:space="preserve">, </w:t>
      </w:r>
      <w:r w:rsidRPr="003B7382">
        <w:rPr>
          <w:rFonts w:ascii="Times New Roman" w:hAnsi="Times New Roman"/>
          <w:i/>
          <w:sz w:val="24"/>
          <w:szCs w:val="24"/>
          <w:lang w:val="en-US"/>
        </w:rPr>
        <w:t>shall</w:t>
      </w:r>
      <w:r w:rsidRPr="003B7382">
        <w:rPr>
          <w:rFonts w:ascii="Times New Roman" w:hAnsi="Times New Roman"/>
          <w:i/>
          <w:sz w:val="24"/>
          <w:szCs w:val="24"/>
        </w:rPr>
        <w:t xml:space="preserve">, </w:t>
      </w:r>
      <w:r w:rsidRPr="003B7382">
        <w:rPr>
          <w:rFonts w:ascii="Times New Roman" w:hAnsi="Times New Roman"/>
          <w:i/>
          <w:sz w:val="24"/>
          <w:szCs w:val="24"/>
          <w:lang w:val="en-US"/>
        </w:rPr>
        <w:t>might</w:t>
      </w:r>
      <w:r w:rsidRPr="003B7382">
        <w:rPr>
          <w:rFonts w:ascii="Times New Roman" w:hAnsi="Times New Roman"/>
          <w:i/>
          <w:sz w:val="24"/>
          <w:szCs w:val="24"/>
        </w:rPr>
        <w:t xml:space="preserve">, </w:t>
      </w:r>
      <w:r w:rsidRPr="003B7382">
        <w:rPr>
          <w:rFonts w:ascii="Times New Roman" w:hAnsi="Times New Roman"/>
          <w:i/>
          <w:sz w:val="24"/>
          <w:szCs w:val="24"/>
          <w:lang w:val="en-US"/>
        </w:rPr>
        <w:t>would</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по формальным признакам и понимать значение неличных форм глагола (инфинитива, герундия, причастия </w:t>
      </w:r>
      <w:r w:rsidRPr="003B7382">
        <w:rPr>
          <w:rFonts w:ascii="Times New Roman" w:hAnsi="Times New Roman"/>
          <w:i/>
          <w:sz w:val="24"/>
          <w:szCs w:val="24"/>
          <w:lang w:val="en-US"/>
        </w:rPr>
        <w:t>I</w:t>
      </w:r>
      <w:r w:rsidRPr="003B7382">
        <w:rPr>
          <w:rFonts w:ascii="Times New Roman" w:hAnsi="Times New Roman"/>
          <w:i/>
          <w:sz w:val="24"/>
          <w:szCs w:val="24"/>
        </w:rPr>
        <w:t xml:space="preserve"> и </w:t>
      </w:r>
      <w:r w:rsidRPr="003B7382">
        <w:rPr>
          <w:rFonts w:ascii="Times New Roman" w:hAnsi="Times New Roman"/>
          <w:i/>
          <w:sz w:val="24"/>
          <w:szCs w:val="24"/>
          <w:lang w:val="en-US"/>
        </w:rPr>
        <w:t>II</w:t>
      </w:r>
      <w:r w:rsidRPr="003B7382">
        <w:rPr>
          <w:rFonts w:ascii="Times New Roman" w:hAnsi="Times New Roman"/>
          <w:i/>
          <w:sz w:val="24"/>
          <w:szCs w:val="24"/>
        </w:rPr>
        <w:t>, отглагольного существительного) без различения их функций и употреблять их в речи;</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словосочетания «Причастие </w:t>
      </w:r>
      <w:r w:rsidRPr="003B7382">
        <w:rPr>
          <w:rFonts w:ascii="Times New Roman" w:hAnsi="Times New Roman"/>
          <w:i/>
          <w:sz w:val="24"/>
          <w:szCs w:val="24"/>
          <w:lang w:val="en-US"/>
        </w:rPr>
        <w:t>I</w:t>
      </w:r>
      <w:r w:rsidRPr="003B7382">
        <w:rPr>
          <w:rFonts w:ascii="Times New Roman" w:hAnsi="Times New Roman"/>
          <w:i/>
          <w:sz w:val="24"/>
          <w:szCs w:val="24"/>
        </w:rPr>
        <w:t>+существительное» (</w:t>
      </w:r>
      <w:r w:rsidRPr="003B7382">
        <w:rPr>
          <w:rFonts w:ascii="Times New Roman" w:hAnsi="Times New Roman"/>
          <w:i/>
          <w:sz w:val="24"/>
          <w:szCs w:val="24"/>
          <w:lang w:val="en-US"/>
        </w:rPr>
        <w:t>a</w:t>
      </w:r>
      <w:r w:rsidRPr="003B7382">
        <w:rPr>
          <w:rFonts w:ascii="Times New Roman" w:hAnsi="Times New Roman"/>
          <w:i/>
          <w:sz w:val="24"/>
          <w:szCs w:val="24"/>
        </w:rPr>
        <w:t xml:space="preserve"> </w:t>
      </w:r>
      <w:r w:rsidRPr="003B7382">
        <w:rPr>
          <w:rFonts w:ascii="Times New Roman" w:hAnsi="Times New Roman"/>
          <w:i/>
          <w:sz w:val="24"/>
          <w:szCs w:val="24"/>
          <w:lang w:val="en-US"/>
        </w:rPr>
        <w:t>playing</w:t>
      </w:r>
      <w:r w:rsidRPr="003B7382">
        <w:rPr>
          <w:rFonts w:ascii="Times New Roman" w:hAnsi="Times New Roman"/>
          <w:i/>
          <w:sz w:val="24"/>
          <w:szCs w:val="24"/>
        </w:rPr>
        <w:t xml:space="preserve"> </w:t>
      </w:r>
      <w:r w:rsidRPr="003B7382">
        <w:rPr>
          <w:rFonts w:ascii="Times New Roman" w:hAnsi="Times New Roman"/>
          <w:i/>
          <w:sz w:val="24"/>
          <w:szCs w:val="24"/>
          <w:lang w:val="en-US"/>
        </w:rPr>
        <w:t>child</w:t>
      </w:r>
      <w:r w:rsidRPr="003B7382">
        <w:rPr>
          <w:rFonts w:ascii="Times New Roman" w:hAnsi="Times New Roman"/>
          <w:i/>
          <w:sz w:val="24"/>
          <w:szCs w:val="24"/>
        </w:rPr>
        <w:t xml:space="preserve">) и «Причастие </w:t>
      </w:r>
      <w:r w:rsidRPr="003B7382">
        <w:rPr>
          <w:rFonts w:ascii="Times New Roman" w:hAnsi="Times New Roman"/>
          <w:i/>
          <w:sz w:val="24"/>
          <w:szCs w:val="24"/>
          <w:lang w:val="en-US"/>
        </w:rPr>
        <w:t>II</w:t>
      </w:r>
      <w:r w:rsidRPr="003B7382">
        <w:rPr>
          <w:rFonts w:ascii="Times New Roman" w:hAnsi="Times New Roman"/>
          <w:i/>
          <w:sz w:val="24"/>
          <w:szCs w:val="24"/>
        </w:rPr>
        <w:t>+существительное» (</w:t>
      </w:r>
      <w:r w:rsidRPr="003B7382">
        <w:rPr>
          <w:rFonts w:ascii="Times New Roman" w:hAnsi="Times New Roman"/>
          <w:i/>
          <w:sz w:val="24"/>
          <w:szCs w:val="24"/>
          <w:lang w:val="en-US"/>
        </w:rPr>
        <w:t>a</w:t>
      </w:r>
      <w:r w:rsidRPr="003B7382">
        <w:rPr>
          <w:rFonts w:ascii="Times New Roman" w:hAnsi="Times New Roman"/>
          <w:i/>
          <w:sz w:val="24"/>
          <w:szCs w:val="24"/>
        </w:rPr>
        <w:t xml:space="preserve"> </w:t>
      </w:r>
      <w:r w:rsidRPr="003B7382">
        <w:rPr>
          <w:rFonts w:ascii="Times New Roman" w:hAnsi="Times New Roman"/>
          <w:i/>
          <w:sz w:val="24"/>
          <w:szCs w:val="24"/>
          <w:lang w:val="en-US"/>
        </w:rPr>
        <w:t>written</w:t>
      </w:r>
      <w:r w:rsidRPr="003B7382">
        <w:rPr>
          <w:rFonts w:ascii="Times New Roman" w:hAnsi="Times New Roman"/>
          <w:i/>
          <w:sz w:val="24"/>
          <w:szCs w:val="24"/>
        </w:rPr>
        <w:t xml:space="preserve"> </w:t>
      </w:r>
      <w:r w:rsidRPr="003B7382">
        <w:rPr>
          <w:rFonts w:ascii="Times New Roman" w:hAnsi="Times New Roman"/>
          <w:i/>
          <w:sz w:val="24"/>
          <w:szCs w:val="24"/>
          <w:lang w:val="en-US"/>
        </w:rPr>
        <w:t>poem</w:t>
      </w:r>
      <w:r w:rsidRPr="003B7382">
        <w:rPr>
          <w:rFonts w:ascii="Times New Roman" w:hAnsi="Times New Roman"/>
          <w:i/>
          <w:sz w:val="24"/>
          <w:szCs w:val="24"/>
        </w:rPr>
        <w:t>).</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Социокультурные знания и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9"/>
        </w:numPr>
        <w:tabs>
          <w:tab w:val="left" w:pos="993"/>
        </w:tabs>
        <w:spacing w:after="0" w:line="240" w:lineRule="auto"/>
        <w:ind w:left="0" w:firstLine="709"/>
        <w:jc w:val="both"/>
        <w:rPr>
          <w:rFonts w:ascii="Times New Roman" w:eastAsia="Arial Unicode MS" w:hAnsi="Times New Roman"/>
          <w:sz w:val="24"/>
          <w:szCs w:val="24"/>
          <w:lang w:eastAsia="ar-SA"/>
        </w:rPr>
      </w:pPr>
      <w:r w:rsidRPr="003B7382">
        <w:rPr>
          <w:rFonts w:ascii="Times New Roman" w:eastAsia="Arial Unicode MS" w:hAnsi="Times New Roman"/>
          <w:sz w:val="24"/>
          <w:szCs w:val="24"/>
          <w:lang w:eastAsia="ar-SA"/>
        </w:rPr>
        <w:t>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w:t>
      </w:r>
    </w:p>
    <w:p w:rsidR="002D0A44" w:rsidRPr="003B7382" w:rsidRDefault="002D0A44" w:rsidP="007E2AE2">
      <w:pPr>
        <w:numPr>
          <w:ilvl w:val="0"/>
          <w:numId w:val="59"/>
        </w:numPr>
        <w:tabs>
          <w:tab w:val="left" w:pos="993"/>
        </w:tabs>
        <w:spacing w:after="0" w:line="240" w:lineRule="auto"/>
        <w:ind w:left="0" w:firstLine="709"/>
        <w:jc w:val="both"/>
        <w:rPr>
          <w:rFonts w:ascii="Times New Roman" w:eastAsia="Arial Unicode MS" w:hAnsi="Times New Roman"/>
          <w:sz w:val="24"/>
          <w:szCs w:val="24"/>
          <w:lang w:eastAsia="ar-SA"/>
        </w:rPr>
      </w:pPr>
      <w:r w:rsidRPr="003B7382">
        <w:rPr>
          <w:rFonts w:ascii="Times New Roman" w:eastAsia="Arial Unicode MS" w:hAnsi="Times New Roman"/>
          <w:sz w:val="24"/>
          <w:szCs w:val="24"/>
          <w:lang w:eastAsia="ar-SA"/>
        </w:rPr>
        <w:t>представлять родную страну и культуру на английском языке;</w:t>
      </w:r>
    </w:p>
    <w:p w:rsidR="002D0A44" w:rsidRPr="003B7382" w:rsidRDefault="002D0A44" w:rsidP="007E2AE2">
      <w:pPr>
        <w:numPr>
          <w:ilvl w:val="0"/>
          <w:numId w:val="59"/>
        </w:numPr>
        <w:tabs>
          <w:tab w:val="left" w:pos="993"/>
        </w:tabs>
        <w:spacing w:after="0" w:line="240" w:lineRule="auto"/>
        <w:ind w:left="0" w:firstLine="709"/>
        <w:jc w:val="both"/>
        <w:rPr>
          <w:rFonts w:ascii="Times New Roman" w:eastAsia="Arial Unicode MS" w:hAnsi="Times New Roman"/>
          <w:sz w:val="24"/>
          <w:szCs w:val="24"/>
          <w:lang w:eastAsia="ar-SA"/>
        </w:rPr>
      </w:pPr>
      <w:r w:rsidRPr="003B7382">
        <w:rPr>
          <w:rFonts w:ascii="Times New Roman" w:eastAsia="Arial Unicode MS" w:hAnsi="Times New Roman"/>
          <w:sz w:val="24"/>
          <w:szCs w:val="24"/>
          <w:lang w:eastAsia="ar-SA"/>
        </w:rPr>
        <w:t>понимать социокультурные реалии при чтении и аудировании в рамках изученного материала.</w:t>
      </w:r>
    </w:p>
    <w:p w:rsidR="002D0A44" w:rsidRPr="003B7382" w:rsidRDefault="002D0A44" w:rsidP="00092C15">
      <w:pPr>
        <w:spacing w:after="0" w:line="240" w:lineRule="auto"/>
        <w:ind w:firstLine="709"/>
        <w:jc w:val="both"/>
        <w:rPr>
          <w:rFonts w:ascii="Times New Roman" w:eastAsia="Arial Unicode MS" w:hAnsi="Times New Roman"/>
          <w:sz w:val="24"/>
          <w:szCs w:val="24"/>
          <w:lang w:eastAsia="ar-SA"/>
        </w:rPr>
      </w:pPr>
      <w:r w:rsidRPr="003B7382">
        <w:rPr>
          <w:rFonts w:ascii="Times New Roman" w:hAnsi="Times New Roman"/>
          <w:b/>
          <w:sz w:val="24"/>
          <w:szCs w:val="24"/>
        </w:rPr>
        <w:t>Выпускник получит возможность научиться:</w:t>
      </w:r>
      <w:r w:rsidRPr="003B7382">
        <w:rPr>
          <w:rFonts w:ascii="Times New Roman" w:eastAsia="Arial Unicode MS" w:hAnsi="Times New Roman"/>
          <w:sz w:val="24"/>
          <w:szCs w:val="24"/>
          <w:lang w:eastAsia="ar-SA"/>
        </w:rPr>
        <w:t xml:space="preserve"> </w:t>
      </w:r>
    </w:p>
    <w:p w:rsidR="002D0A44" w:rsidRPr="003B7382" w:rsidRDefault="002D0A44" w:rsidP="007E2AE2">
      <w:pPr>
        <w:numPr>
          <w:ilvl w:val="0"/>
          <w:numId w:val="60"/>
        </w:numPr>
        <w:tabs>
          <w:tab w:val="left" w:pos="993"/>
        </w:tabs>
        <w:spacing w:after="0" w:line="240" w:lineRule="auto"/>
        <w:ind w:left="0" w:firstLine="709"/>
        <w:jc w:val="both"/>
        <w:rPr>
          <w:rFonts w:ascii="Times New Roman" w:hAnsi="Times New Roman"/>
          <w:b/>
          <w:i/>
          <w:sz w:val="24"/>
          <w:szCs w:val="24"/>
        </w:rPr>
      </w:pPr>
      <w:r w:rsidRPr="003B7382">
        <w:rPr>
          <w:rFonts w:ascii="Times New Roman" w:eastAsia="Arial Unicode MS" w:hAnsi="Times New Roman"/>
          <w:i/>
          <w:sz w:val="24"/>
          <w:szCs w:val="24"/>
          <w:lang w:eastAsia="ar-SA"/>
        </w:rPr>
        <w:t>использовать социокультурные реалии при создании устных и письменных высказываний;</w:t>
      </w:r>
    </w:p>
    <w:p w:rsidR="002D0A44" w:rsidRPr="003B7382" w:rsidRDefault="002D0A44" w:rsidP="007E2AE2">
      <w:pPr>
        <w:numPr>
          <w:ilvl w:val="0"/>
          <w:numId w:val="60"/>
        </w:numPr>
        <w:tabs>
          <w:tab w:val="left" w:pos="993"/>
        </w:tabs>
        <w:spacing w:after="0" w:line="240" w:lineRule="auto"/>
        <w:ind w:left="0" w:firstLine="709"/>
        <w:jc w:val="both"/>
        <w:rPr>
          <w:rFonts w:ascii="Times New Roman" w:hAnsi="Times New Roman"/>
          <w:b/>
          <w:i/>
          <w:sz w:val="24"/>
          <w:szCs w:val="24"/>
        </w:rPr>
      </w:pPr>
      <w:r w:rsidRPr="003B7382">
        <w:rPr>
          <w:rFonts w:ascii="Times New Roman" w:eastAsia="Arial Unicode MS" w:hAnsi="Times New Roman"/>
          <w:i/>
          <w:sz w:val="24"/>
          <w:szCs w:val="24"/>
          <w:lang w:eastAsia="ar-SA"/>
        </w:rPr>
        <w:t>находить сходство и различие в традициях родной страны и страны/стран изучаемого языка.</w:t>
      </w:r>
    </w:p>
    <w:p w:rsidR="002D0A44" w:rsidRPr="003B7382" w:rsidRDefault="002D0A44" w:rsidP="00092C15">
      <w:pPr>
        <w:spacing w:after="0" w:line="240" w:lineRule="auto"/>
        <w:ind w:firstLine="709"/>
        <w:jc w:val="both"/>
        <w:rPr>
          <w:rFonts w:ascii="Times New Roman" w:eastAsia="Arial Unicode MS" w:hAnsi="Times New Roman"/>
          <w:b/>
          <w:sz w:val="24"/>
          <w:szCs w:val="24"/>
          <w:lang w:eastAsia="ar-SA"/>
        </w:rPr>
      </w:pPr>
      <w:r w:rsidRPr="003B7382">
        <w:rPr>
          <w:rFonts w:ascii="Times New Roman" w:eastAsia="Arial Unicode MS" w:hAnsi="Times New Roman"/>
          <w:b/>
          <w:sz w:val="24"/>
          <w:szCs w:val="24"/>
          <w:lang w:eastAsia="ar-SA"/>
        </w:rPr>
        <w:t>Компенсаторные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61"/>
        </w:numPr>
        <w:tabs>
          <w:tab w:val="left" w:pos="993"/>
        </w:tabs>
        <w:spacing w:after="0" w:line="240" w:lineRule="auto"/>
        <w:ind w:left="0" w:firstLine="709"/>
        <w:jc w:val="both"/>
        <w:rPr>
          <w:rFonts w:ascii="Times New Roman" w:hAnsi="Times New Roman"/>
          <w:b/>
          <w:sz w:val="24"/>
          <w:szCs w:val="24"/>
        </w:rPr>
      </w:pPr>
      <w:r w:rsidRPr="003B7382">
        <w:rPr>
          <w:rFonts w:ascii="Times New Roman" w:eastAsia="Arial Unicode MS" w:hAnsi="Times New Roman"/>
          <w:sz w:val="24"/>
          <w:szCs w:val="24"/>
          <w:lang w:eastAsia="ar-SA"/>
        </w:rPr>
        <w:t>выходить из положения при дефиците языковых средств: использовать переспрос при говорении.</w:t>
      </w:r>
    </w:p>
    <w:p w:rsidR="002D0A44" w:rsidRPr="003B7382" w:rsidRDefault="002D0A44" w:rsidP="00092C15">
      <w:pPr>
        <w:spacing w:after="0" w:line="240" w:lineRule="auto"/>
        <w:ind w:firstLine="709"/>
        <w:jc w:val="both"/>
        <w:rPr>
          <w:rFonts w:ascii="Times New Roman" w:eastAsia="Arial Unicode MS" w:hAnsi="Times New Roman"/>
          <w:sz w:val="24"/>
          <w:szCs w:val="24"/>
          <w:lang w:eastAsia="ar-SA"/>
        </w:rPr>
      </w:pPr>
      <w:r w:rsidRPr="003B7382">
        <w:rPr>
          <w:rFonts w:ascii="Times New Roman" w:hAnsi="Times New Roman"/>
          <w:b/>
          <w:sz w:val="24"/>
          <w:szCs w:val="24"/>
        </w:rPr>
        <w:t>Выпускник получит возможность научиться:</w:t>
      </w:r>
      <w:r w:rsidRPr="003B7382">
        <w:rPr>
          <w:rFonts w:ascii="Times New Roman" w:eastAsia="Arial Unicode MS" w:hAnsi="Times New Roman"/>
          <w:sz w:val="24"/>
          <w:szCs w:val="24"/>
          <w:lang w:eastAsia="ar-SA"/>
        </w:rPr>
        <w:t xml:space="preserve"> </w:t>
      </w:r>
    </w:p>
    <w:p w:rsidR="002D0A44" w:rsidRPr="003B7382" w:rsidRDefault="002D0A44" w:rsidP="007E2AE2">
      <w:pPr>
        <w:numPr>
          <w:ilvl w:val="0"/>
          <w:numId w:val="61"/>
        </w:numPr>
        <w:tabs>
          <w:tab w:val="left" w:pos="993"/>
        </w:tabs>
        <w:spacing w:after="0" w:line="240" w:lineRule="auto"/>
        <w:ind w:left="0" w:firstLine="709"/>
        <w:jc w:val="both"/>
        <w:rPr>
          <w:rFonts w:ascii="Times New Roman" w:eastAsia="Arial Unicode MS" w:hAnsi="Times New Roman"/>
          <w:i/>
          <w:sz w:val="24"/>
          <w:szCs w:val="24"/>
          <w:lang w:eastAsia="ar-SA"/>
        </w:rPr>
      </w:pPr>
      <w:r w:rsidRPr="003B7382">
        <w:rPr>
          <w:rFonts w:ascii="Times New Roman" w:eastAsia="Arial Unicode MS" w:hAnsi="Times New Roman"/>
          <w:i/>
          <w:sz w:val="24"/>
          <w:szCs w:val="24"/>
          <w:lang w:eastAsia="ar-SA"/>
        </w:rPr>
        <w:t>использовать перифраз, синонимические и антонимические средства при говорении;</w:t>
      </w:r>
    </w:p>
    <w:p w:rsidR="002D0A44" w:rsidRPr="003B7382" w:rsidRDefault="002D0A44" w:rsidP="007E2AE2">
      <w:pPr>
        <w:numPr>
          <w:ilvl w:val="0"/>
          <w:numId w:val="61"/>
        </w:numPr>
        <w:tabs>
          <w:tab w:val="left" w:pos="993"/>
        </w:tabs>
        <w:spacing w:after="0" w:line="240" w:lineRule="auto"/>
        <w:ind w:left="0" w:firstLine="709"/>
        <w:jc w:val="both"/>
        <w:rPr>
          <w:rFonts w:ascii="Times New Roman" w:hAnsi="Times New Roman"/>
          <w:b/>
          <w:sz w:val="24"/>
          <w:szCs w:val="24"/>
        </w:rPr>
      </w:pPr>
      <w:r w:rsidRPr="003B7382">
        <w:rPr>
          <w:rFonts w:ascii="Times New Roman" w:eastAsia="Arial Unicode MS" w:hAnsi="Times New Roman"/>
          <w:i/>
          <w:sz w:val="24"/>
          <w:szCs w:val="24"/>
          <w:lang w:eastAsia="ar-SA"/>
        </w:rPr>
        <w:t>пользоваться языковой и контекстуальной догадкой при аудировании и чтении.</w:t>
      </w:r>
    </w:p>
    <w:p w:rsidR="002D0A44" w:rsidRPr="003B7382" w:rsidRDefault="002D0A44" w:rsidP="00092C15">
      <w:pPr>
        <w:pStyle w:val="4"/>
        <w:spacing w:line="240" w:lineRule="auto"/>
        <w:ind w:left="0"/>
        <w:rPr>
          <w:sz w:val="24"/>
          <w:szCs w:val="24"/>
        </w:rPr>
      </w:pPr>
    </w:p>
    <w:p w:rsidR="002D0A44" w:rsidRPr="003B7382" w:rsidRDefault="002D0A44" w:rsidP="00092C15">
      <w:pPr>
        <w:pStyle w:val="4"/>
        <w:spacing w:before="0" w:line="240" w:lineRule="auto"/>
        <w:rPr>
          <w:sz w:val="24"/>
          <w:szCs w:val="24"/>
        </w:rPr>
      </w:pPr>
      <w:r w:rsidRPr="003B7382">
        <w:rPr>
          <w:sz w:val="24"/>
          <w:szCs w:val="24"/>
        </w:rPr>
        <w:t>1.2.5. 4. Второй иностранный язык (немецкий язык)</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Коммуникативные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Говорение. Диалогическая речь</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4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вести диалог (диалог этикетного характера, диалог–расспрос, диалог побуждение к действию; комбинированный диалог) в стандартных ситуациях неофициального общения в рамках освоенной тематики, соблюдая нормы речевого этикета, принятые в стране изучаемого языка.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вести диалог-обмен мнениями; </w:t>
      </w:r>
    </w:p>
    <w:p w:rsidR="002D0A44" w:rsidRPr="003B7382" w:rsidRDefault="002D0A44" w:rsidP="007E2AE2">
      <w:pPr>
        <w:numPr>
          <w:ilvl w:val="0"/>
          <w:numId w:val="4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брать и давать интервью;</w:t>
      </w:r>
    </w:p>
    <w:p w:rsidR="002D0A44" w:rsidRPr="003B7382" w:rsidRDefault="002D0A44" w:rsidP="007E2AE2">
      <w:pPr>
        <w:numPr>
          <w:ilvl w:val="0"/>
          <w:numId w:val="4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вести диалог-расспрос на основе нелинейного текста (таблицы, диаграммы и т. д.).</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Говорение. Монологическая речь</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строить связное монологическое высказывание с опорой на зрительную наглядность и/или вербальные опоры (ключевые слова, план, вопросы) в рамках освоенной тематики;</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описывать события с опорой на зрительную наглядность и/или вербальную опору (ключевые слова, план, вопросы); </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давать краткую характеристику реальных людей и литературных персонажей; </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передавать основное содержание прочитанного текста с опорой или без опоры на текст, ключевые слова/ план/ вопросы;</w:t>
      </w:r>
    </w:p>
    <w:p w:rsidR="002D0A44" w:rsidRPr="003B7382" w:rsidRDefault="002D0A44" w:rsidP="007E2AE2">
      <w:pPr>
        <w:numPr>
          <w:ilvl w:val="0"/>
          <w:numId w:val="42"/>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описывать картинку/ фото с опорой или без опоры на ключевые слова/ план/ вопросы.</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получит возможность научиться: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делать сообщение на заданную тему на основе прочитанного;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комментировать факты из прочитанного/ прослушанного текста, выражать и аргументировать свое отношение к прочитанному/ прослушанному; </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высказываться без предварительной подготовки на заданную тему в соответствии с предложенной ситуацией общения;</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высказываться с опорой на нелинейный текст (таблицы, диаграммы, расписание и т. п.);</w:t>
      </w:r>
    </w:p>
    <w:p w:rsidR="002D0A44" w:rsidRPr="003B7382" w:rsidRDefault="002D0A44" w:rsidP="007E2AE2">
      <w:pPr>
        <w:numPr>
          <w:ilvl w:val="0"/>
          <w:numId w:val="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излагать результаты выполненной проектной работы.</w:t>
      </w:r>
    </w:p>
    <w:p w:rsidR="002D0A44" w:rsidRPr="003B7382" w:rsidRDefault="002D0A44" w:rsidP="00092C15">
      <w:pPr>
        <w:spacing w:after="0" w:line="240" w:lineRule="auto"/>
        <w:ind w:firstLine="709"/>
        <w:jc w:val="both"/>
        <w:rPr>
          <w:rFonts w:ascii="Times New Roman" w:hAnsi="Times New Roman"/>
          <w:b/>
          <w:i/>
          <w:sz w:val="24"/>
          <w:szCs w:val="24"/>
        </w:rPr>
      </w:pPr>
      <w:r w:rsidRPr="003B7382">
        <w:rPr>
          <w:rFonts w:ascii="Times New Roman" w:hAnsi="Times New Roman"/>
          <w:b/>
          <w:sz w:val="24"/>
          <w:szCs w:val="24"/>
        </w:rPr>
        <w:t>Аудирование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воспринимать на слух и понимать основное содержание несложных аутентичных текстов, содержащих некоторое количество неизученных языковых явлений; </w:t>
      </w:r>
    </w:p>
    <w:p w:rsidR="002D0A44" w:rsidRPr="003B7382" w:rsidRDefault="002D0A44" w:rsidP="007E2AE2">
      <w:pPr>
        <w:numPr>
          <w:ilvl w:val="0"/>
          <w:numId w:val="4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воспринимать на слух и понимать нужную/интересующую/ запрашиваемую информацию в аутентичных текстах, содержащих как изученные языковые явления, так и некоторое количество неизученных языковых явлений.</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5"/>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выделять основную тему в воспринимаемом на слух тексте;</w:t>
      </w:r>
    </w:p>
    <w:p w:rsidR="002D0A44" w:rsidRPr="003B7382" w:rsidRDefault="002D0A44" w:rsidP="007E2AE2">
      <w:pPr>
        <w:numPr>
          <w:ilvl w:val="0"/>
          <w:numId w:val="45"/>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контекстуальную или языковую догадку при восприятии на слух текстов, содержащих незнакомые слова.</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b/>
          <w:sz w:val="24"/>
          <w:szCs w:val="24"/>
        </w:rPr>
        <w:t xml:space="preserve">Чтение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читать и понимать основное содержание несложных аутентичных текстов, содержащие отдельные неизученные языковые явления;</w:t>
      </w:r>
    </w:p>
    <w:p w:rsidR="002D0A44" w:rsidRPr="003B7382" w:rsidRDefault="002D0A44" w:rsidP="007E2AE2">
      <w:pPr>
        <w:numPr>
          <w:ilvl w:val="0"/>
          <w:numId w:val="4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читать и находить в несложных аутентичных текстах, содержащих отдельные неизученные языковые явления, нужную/интересующую/ запрашиваемую информацию, представленную в явном и в неявном виде;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читать и полностью понимать несложные аутентичные тексты, построенные на изученном языковом материале;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выразительно читать вслух небольшие построенные на изученном языковом материале аутентичные тексты, демонстрируя понимание прочитанного.</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устанавливать причинно-следственную взаимосвязь фактов и событий, изложенных в несложном аутентичном тексте;</w:t>
      </w:r>
    </w:p>
    <w:p w:rsidR="002D0A44" w:rsidRPr="003B7382" w:rsidRDefault="002D0A44" w:rsidP="007E2AE2">
      <w:pPr>
        <w:numPr>
          <w:ilvl w:val="0"/>
          <w:numId w:val="47"/>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восстанавливать текст из разрозненных абзацев или путем добавления выпущенных фрагментов.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Письменная речь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заполнять анкеты и формуляры, сообщая о себе основные сведения (имя, фамилия, пол, возраст, гражданство, национальность, адрес и т. д.);</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короткие поздравления с днем рождения и другими праздниками, с употреблением формул речевого этикета, принятых в стране изучаемого языка, выражать пожелания (объемом 30–40 слов, включая адрес);</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личное письмо в ответ на письмо-стимул с употреблением формул речевого этикета, принятых в стране изучаемого языка: сообщать краткие сведения о себе и запрашивать аналогичную информацию о друге по переписке; выражать благодарность, извинения, просьбу; давать совет и т. д. (объемом 100–120 слов, включая адрес);</w:t>
      </w:r>
    </w:p>
    <w:p w:rsidR="002D0A44" w:rsidRPr="003B7382" w:rsidRDefault="002D0A44" w:rsidP="007E2AE2">
      <w:pPr>
        <w:numPr>
          <w:ilvl w:val="0"/>
          <w:numId w:val="4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писать небольшие письменные высказывания с опорой на образец/ план.</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делать краткие выписки из текста с целью их использования в собственных устных высказываниях;</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писать электронное письмо (</w:t>
      </w:r>
      <w:r w:rsidRPr="003B7382">
        <w:rPr>
          <w:rFonts w:ascii="Times New Roman" w:hAnsi="Times New Roman"/>
          <w:i/>
          <w:sz w:val="24"/>
          <w:szCs w:val="24"/>
          <w:lang w:val="en-US"/>
        </w:rPr>
        <w:t>e</w:t>
      </w:r>
      <w:r w:rsidRPr="003B7382">
        <w:rPr>
          <w:rFonts w:ascii="Times New Roman" w:hAnsi="Times New Roman"/>
          <w:i/>
          <w:sz w:val="24"/>
          <w:szCs w:val="24"/>
        </w:rPr>
        <w:t>-</w:t>
      </w:r>
      <w:r w:rsidRPr="003B7382">
        <w:rPr>
          <w:rFonts w:ascii="Times New Roman" w:hAnsi="Times New Roman"/>
          <w:i/>
          <w:sz w:val="24"/>
          <w:szCs w:val="24"/>
          <w:lang w:val="en-US"/>
        </w:rPr>
        <w:t>mail</w:t>
      </w:r>
      <w:r w:rsidRPr="003B7382">
        <w:rPr>
          <w:rFonts w:ascii="Times New Roman" w:hAnsi="Times New Roman"/>
          <w:i/>
          <w:sz w:val="24"/>
          <w:szCs w:val="24"/>
        </w:rPr>
        <w:t>) зарубежному другу в ответ на электронное письмо-стимул;</w:t>
      </w:r>
    </w:p>
    <w:p w:rsidR="002D0A44" w:rsidRPr="003B7382" w:rsidRDefault="002D0A44" w:rsidP="007E2AE2">
      <w:pPr>
        <w:numPr>
          <w:ilvl w:val="0"/>
          <w:numId w:val="49"/>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составлять план/ тезисы устного или письменного сообщения; </w:t>
      </w:r>
    </w:p>
    <w:p w:rsidR="002D0A44" w:rsidRPr="003B7382" w:rsidRDefault="002D0A44" w:rsidP="007E2AE2">
      <w:pPr>
        <w:numPr>
          <w:ilvl w:val="0"/>
          <w:numId w:val="5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кратко излагать в письменном виде результаты проектной деятельности;</w:t>
      </w:r>
    </w:p>
    <w:p w:rsidR="002D0A44" w:rsidRPr="003B7382" w:rsidRDefault="002D0A44" w:rsidP="007E2AE2">
      <w:pPr>
        <w:numPr>
          <w:ilvl w:val="0"/>
          <w:numId w:val="50"/>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писать небольшое письменное высказывание с опорой на нелинейный текст (таблицы, диаграммы и т. п.).</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Языковые навыки и средства оперирования ими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Орфография и пунктуация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правильно писать изученные слова;</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правильно ставить знаки препинания в конце предложения: точку в конце повествовательного предложения, вопросительный знак в конце вопросительного предложения, восклицательный знак в конце восклицательного предложения;</w:t>
      </w:r>
    </w:p>
    <w:p w:rsidR="002D0A44" w:rsidRPr="003B7382" w:rsidRDefault="002D0A44" w:rsidP="007E2AE2">
      <w:pPr>
        <w:numPr>
          <w:ilvl w:val="0"/>
          <w:numId w:val="5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расставлять в личном письме знаки препинания, диктуемые его форматом, в соответствии с нормами, принятыми в стране изучаемого языка.</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8"/>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сравнивать и анализировать буквосочетания немецкого   языка и их транскрипцию.</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Фонетическая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на слух и адекватно, без фонематических ошибок, ведущих к сбою коммуникации, произносить слова изучаемого иностранного языка;</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правильное ударение в изученных словах;</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коммуникативные типы предложений по их интонации;</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членить предложение на смысловые группы;</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без ошибок, ведущих к сбою коммуникации, произносить фразы с точки зрения их ритмико-интонационных особенностей (побудительное предложение; общий, специальный), в том числе, соблюдая правило отсутствия фразового ударения на служебных словах.</w:t>
      </w:r>
    </w:p>
    <w:p w:rsidR="002D0A44" w:rsidRPr="003B7382" w:rsidRDefault="002D0A44" w:rsidP="00092C15">
      <w:pPr>
        <w:spacing w:after="0" w:line="240" w:lineRule="auto"/>
        <w:ind w:firstLine="709"/>
        <w:jc w:val="both"/>
        <w:rPr>
          <w:rFonts w:ascii="Times New Roman" w:hAnsi="Times New Roman"/>
          <w:b/>
          <w:sz w:val="24"/>
          <w:szCs w:val="24"/>
        </w:rPr>
      </w:pP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1"/>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выражать модальные значения, чувства и эмоции с помощью интонации;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Лексическая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 в соответствии с решаемой коммуникативной задачей;</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существующие в немецком   языке нормы лексической сочетаемости;</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w:t>
      </w:r>
    </w:p>
    <w:p w:rsidR="002D0A44" w:rsidRPr="003B7382" w:rsidRDefault="002D0A44" w:rsidP="007E2AE2">
      <w:pPr>
        <w:numPr>
          <w:ilvl w:val="0"/>
          <w:numId w:val="52"/>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образовывать родственные слова с использованием аффиксации в пределах тематики основной школы в соответствии с решаемой коммуникативной задачей: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глаголы при помощи суффиксов </w:t>
      </w:r>
      <w:r w:rsidRPr="003B7382">
        <w:rPr>
          <w:rFonts w:ascii="Times New Roman" w:hAnsi="Times New Roman"/>
          <w:i/>
          <w:sz w:val="24"/>
          <w:szCs w:val="24"/>
        </w:rPr>
        <w:t>–</w:t>
      </w:r>
      <w:r w:rsidRPr="003B7382">
        <w:rPr>
          <w:rFonts w:ascii="Times New Roman" w:hAnsi="Times New Roman"/>
          <w:i/>
          <w:sz w:val="24"/>
          <w:szCs w:val="24"/>
          <w:lang w:val="en-US"/>
        </w:rPr>
        <w:t>en</w:t>
      </w:r>
      <w:r w:rsidRPr="003B7382">
        <w:rPr>
          <w:rFonts w:ascii="Times New Roman" w:hAnsi="Times New Roman"/>
          <w:i/>
          <w:sz w:val="24"/>
          <w:szCs w:val="24"/>
        </w:rPr>
        <w:t>,-</w:t>
      </w:r>
      <w:r w:rsidRPr="003B7382">
        <w:rPr>
          <w:rFonts w:ascii="Times New Roman" w:hAnsi="Times New Roman"/>
          <w:i/>
          <w:sz w:val="24"/>
          <w:szCs w:val="24"/>
          <w:lang w:val="en-US"/>
        </w:rPr>
        <w:t>um</w:t>
      </w:r>
      <w:r w:rsidRPr="003B7382">
        <w:rPr>
          <w:rFonts w:ascii="Times New Roman" w:hAnsi="Times New Roman"/>
          <w:i/>
          <w:sz w:val="24"/>
          <w:szCs w:val="24"/>
        </w:rPr>
        <w:t>,-ü</w:t>
      </w:r>
      <w:r w:rsidRPr="003B7382">
        <w:rPr>
          <w:rFonts w:ascii="Times New Roman" w:hAnsi="Times New Roman"/>
          <w:i/>
          <w:sz w:val="24"/>
          <w:szCs w:val="24"/>
          <w:lang w:val="en-US"/>
        </w:rPr>
        <w:t>ber</w:t>
      </w:r>
      <w:r w:rsidRPr="003B7382">
        <w:rPr>
          <w:rFonts w:ascii="Times New Roman" w:hAnsi="Times New Roman"/>
          <w:sz w:val="24"/>
          <w:szCs w:val="24"/>
        </w:rPr>
        <w:t>, -</w:t>
      </w:r>
      <w:r w:rsidRPr="003B7382">
        <w:rPr>
          <w:rFonts w:ascii="Times New Roman" w:hAnsi="Times New Roman"/>
          <w:sz w:val="24"/>
          <w:szCs w:val="24"/>
          <w:lang w:val="en-US"/>
        </w:rPr>
        <w:t>durch</w:t>
      </w:r>
      <w:r w:rsidRPr="003B7382">
        <w:rPr>
          <w:rFonts w:ascii="Times New Roman" w:hAnsi="Times New Roman"/>
          <w:sz w:val="24"/>
          <w:szCs w:val="24"/>
        </w:rPr>
        <w:t xml:space="preserve">;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имена существительные при помощи суффиксов -</w:t>
      </w:r>
      <w:r w:rsidRPr="003B7382">
        <w:rPr>
          <w:rFonts w:ascii="Times New Roman" w:hAnsi="Times New Roman"/>
          <w:i/>
          <w:sz w:val="24"/>
          <w:szCs w:val="24"/>
          <w:lang w:val="en-US"/>
        </w:rPr>
        <w:t>er</w:t>
      </w:r>
      <w:r w:rsidRPr="003B7382">
        <w:rPr>
          <w:rFonts w:ascii="Times New Roman" w:hAnsi="Times New Roman"/>
          <w:sz w:val="24"/>
          <w:szCs w:val="24"/>
        </w:rPr>
        <w:t>, -</w:t>
      </w:r>
      <w:r w:rsidRPr="003B7382">
        <w:rPr>
          <w:rFonts w:ascii="Times New Roman" w:hAnsi="Times New Roman"/>
          <w:sz w:val="24"/>
          <w:szCs w:val="24"/>
          <w:lang w:val="en-US"/>
        </w:rPr>
        <w:t>ner</w:t>
      </w:r>
      <w:r w:rsidRPr="003B7382">
        <w:rPr>
          <w:rFonts w:ascii="Times New Roman" w:hAnsi="Times New Roman"/>
          <w:sz w:val="24"/>
          <w:szCs w:val="24"/>
        </w:rPr>
        <w:t xml:space="preserve"> , -</w:t>
      </w:r>
      <w:r w:rsidRPr="003B7382">
        <w:rPr>
          <w:rFonts w:ascii="Times New Roman" w:hAnsi="Times New Roman"/>
          <w:sz w:val="24"/>
          <w:szCs w:val="24"/>
          <w:lang w:val="en-US"/>
        </w:rPr>
        <w:t>ler</w:t>
      </w:r>
      <w:r w:rsidRPr="003B7382">
        <w:rPr>
          <w:rFonts w:ascii="Times New Roman" w:hAnsi="Times New Roman"/>
          <w:sz w:val="24"/>
          <w:szCs w:val="24"/>
        </w:rPr>
        <w:t>, -</w:t>
      </w:r>
      <w:r w:rsidRPr="003B7382">
        <w:rPr>
          <w:rFonts w:ascii="Times New Roman" w:hAnsi="Times New Roman"/>
          <w:sz w:val="24"/>
          <w:szCs w:val="24"/>
          <w:lang w:val="en-US"/>
        </w:rPr>
        <w:t>ling</w:t>
      </w:r>
      <w:r w:rsidRPr="003B7382">
        <w:rPr>
          <w:rFonts w:ascii="Times New Roman" w:hAnsi="Times New Roman"/>
          <w:sz w:val="24"/>
          <w:szCs w:val="24"/>
        </w:rPr>
        <w:t>, -</w:t>
      </w:r>
      <w:r w:rsidRPr="003B7382">
        <w:rPr>
          <w:rFonts w:ascii="Times New Roman" w:hAnsi="Times New Roman"/>
          <w:sz w:val="24"/>
          <w:szCs w:val="24"/>
          <w:lang w:val="en-US"/>
        </w:rPr>
        <w:t>ant</w:t>
      </w:r>
      <w:r w:rsidRPr="003B7382">
        <w:rPr>
          <w:rFonts w:ascii="Times New Roman" w:hAnsi="Times New Roman"/>
          <w:sz w:val="24"/>
          <w:szCs w:val="24"/>
        </w:rPr>
        <w:t>,-</w:t>
      </w:r>
      <w:r w:rsidRPr="003B7382">
        <w:rPr>
          <w:rFonts w:ascii="Times New Roman" w:hAnsi="Times New Roman"/>
          <w:sz w:val="24"/>
          <w:szCs w:val="24"/>
          <w:lang w:val="en-US"/>
        </w:rPr>
        <w:t>at</w:t>
      </w:r>
      <w:r w:rsidRPr="003B7382">
        <w:rPr>
          <w:rFonts w:ascii="Times New Roman" w:hAnsi="Times New Roman"/>
          <w:sz w:val="24"/>
          <w:szCs w:val="24"/>
        </w:rPr>
        <w:t>, -</w:t>
      </w:r>
      <w:r w:rsidRPr="003B7382">
        <w:rPr>
          <w:rFonts w:ascii="Times New Roman" w:hAnsi="Times New Roman"/>
          <w:sz w:val="24"/>
          <w:szCs w:val="24"/>
          <w:lang w:val="en-US"/>
        </w:rPr>
        <w:t>ent</w:t>
      </w:r>
      <w:r w:rsidRPr="003B7382">
        <w:rPr>
          <w:rFonts w:ascii="Times New Roman" w:hAnsi="Times New Roman"/>
          <w:sz w:val="24"/>
          <w:szCs w:val="24"/>
        </w:rPr>
        <w:t>, -</w:t>
      </w:r>
      <w:r w:rsidRPr="003B7382">
        <w:rPr>
          <w:rFonts w:ascii="Times New Roman" w:hAnsi="Times New Roman"/>
          <w:sz w:val="24"/>
          <w:szCs w:val="24"/>
          <w:lang w:val="en-US"/>
        </w:rPr>
        <w:t>ier</w:t>
      </w:r>
      <w:r w:rsidRPr="003B7382">
        <w:rPr>
          <w:rFonts w:ascii="Times New Roman" w:hAnsi="Times New Roman"/>
          <w:sz w:val="24"/>
          <w:szCs w:val="24"/>
        </w:rPr>
        <w:t xml:space="preserve"> , -</w:t>
      </w:r>
      <w:r w:rsidRPr="003B7382">
        <w:rPr>
          <w:rFonts w:ascii="Times New Roman" w:hAnsi="Times New Roman"/>
          <w:sz w:val="24"/>
          <w:szCs w:val="24"/>
          <w:lang w:val="en-US"/>
        </w:rPr>
        <w:t>chen</w:t>
      </w:r>
      <w:r w:rsidRPr="003B7382">
        <w:rPr>
          <w:rFonts w:ascii="Times New Roman" w:hAnsi="Times New Roman"/>
          <w:sz w:val="24"/>
          <w:szCs w:val="24"/>
        </w:rPr>
        <w:t>, -</w:t>
      </w:r>
      <w:r w:rsidRPr="003B7382">
        <w:rPr>
          <w:rFonts w:ascii="Times New Roman" w:hAnsi="Times New Roman"/>
          <w:sz w:val="24"/>
          <w:szCs w:val="24"/>
          <w:lang w:val="en-US"/>
        </w:rPr>
        <w:t>lein</w:t>
      </w:r>
      <w:r w:rsidRPr="003B7382">
        <w:rPr>
          <w:rFonts w:ascii="Times New Roman" w:hAnsi="Times New Roman"/>
          <w:sz w:val="24"/>
          <w:szCs w:val="24"/>
        </w:rPr>
        <w:t>, -</w:t>
      </w:r>
      <w:r w:rsidRPr="003B7382">
        <w:rPr>
          <w:rFonts w:ascii="Times New Roman" w:hAnsi="Times New Roman"/>
          <w:sz w:val="24"/>
          <w:szCs w:val="24"/>
          <w:lang w:val="en-US"/>
        </w:rPr>
        <w:t>eur</w:t>
      </w:r>
      <w:r w:rsidRPr="003B7382">
        <w:rPr>
          <w:rFonts w:ascii="Times New Roman" w:hAnsi="Times New Roman"/>
          <w:sz w:val="24"/>
          <w:szCs w:val="24"/>
        </w:rPr>
        <w:t>, -ä</w:t>
      </w:r>
      <w:r w:rsidRPr="003B7382">
        <w:rPr>
          <w:rFonts w:ascii="Times New Roman" w:hAnsi="Times New Roman"/>
          <w:sz w:val="24"/>
          <w:szCs w:val="24"/>
          <w:lang w:val="en-US"/>
        </w:rPr>
        <w:t>r</w:t>
      </w:r>
      <w:r w:rsidRPr="003B7382">
        <w:rPr>
          <w:rFonts w:ascii="Times New Roman" w:hAnsi="Times New Roman"/>
          <w:sz w:val="24"/>
          <w:szCs w:val="24"/>
        </w:rPr>
        <w:t xml:space="preserve">;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имена прилагательные при помощи аффиксов </w:t>
      </w:r>
      <w:r w:rsidRPr="003B7382">
        <w:rPr>
          <w:rFonts w:ascii="Times New Roman" w:hAnsi="Times New Roman"/>
          <w:sz w:val="24"/>
          <w:szCs w:val="24"/>
          <w:lang w:val="en-US"/>
        </w:rPr>
        <w:t>ig</w:t>
      </w:r>
      <w:r w:rsidRPr="003B7382">
        <w:rPr>
          <w:rFonts w:ascii="Times New Roman" w:hAnsi="Times New Roman"/>
          <w:sz w:val="24"/>
          <w:szCs w:val="24"/>
        </w:rPr>
        <w:t>,-</w:t>
      </w:r>
      <w:r w:rsidRPr="003B7382">
        <w:rPr>
          <w:rFonts w:ascii="Times New Roman" w:hAnsi="Times New Roman"/>
          <w:sz w:val="24"/>
          <w:szCs w:val="24"/>
          <w:lang w:val="en-US"/>
        </w:rPr>
        <w:t>lich</w:t>
      </w:r>
      <w:r w:rsidRPr="003B7382">
        <w:rPr>
          <w:rFonts w:ascii="Times New Roman" w:hAnsi="Times New Roman"/>
          <w:sz w:val="24"/>
          <w:szCs w:val="24"/>
        </w:rPr>
        <w:t>,-</w:t>
      </w:r>
      <w:r w:rsidRPr="003B7382">
        <w:rPr>
          <w:rFonts w:ascii="Times New Roman" w:hAnsi="Times New Roman"/>
          <w:sz w:val="24"/>
          <w:szCs w:val="24"/>
          <w:lang w:val="en-US"/>
        </w:rPr>
        <w:t>isch</w:t>
      </w:r>
      <w:r w:rsidRPr="003B7382">
        <w:rPr>
          <w:rFonts w:ascii="Times New Roman" w:hAnsi="Times New Roman"/>
          <w:sz w:val="24"/>
          <w:szCs w:val="24"/>
        </w:rPr>
        <w:t>, -</w:t>
      </w:r>
      <w:r w:rsidRPr="003B7382">
        <w:rPr>
          <w:rFonts w:ascii="Times New Roman" w:hAnsi="Times New Roman"/>
          <w:sz w:val="24"/>
          <w:szCs w:val="24"/>
          <w:lang w:val="en-US"/>
        </w:rPr>
        <w:t>bar</w:t>
      </w:r>
      <w:r w:rsidRPr="003B7382">
        <w:rPr>
          <w:rFonts w:ascii="Times New Roman" w:hAnsi="Times New Roman"/>
          <w:sz w:val="24"/>
          <w:szCs w:val="24"/>
        </w:rPr>
        <w:t>, -</w:t>
      </w:r>
      <w:r w:rsidRPr="003B7382">
        <w:rPr>
          <w:rFonts w:ascii="Times New Roman" w:hAnsi="Times New Roman"/>
          <w:sz w:val="24"/>
          <w:szCs w:val="24"/>
          <w:lang w:val="en-US"/>
        </w:rPr>
        <w:t>haft</w:t>
      </w:r>
      <w:r w:rsidRPr="003B7382">
        <w:rPr>
          <w:rFonts w:ascii="Times New Roman" w:hAnsi="Times New Roman"/>
          <w:sz w:val="24"/>
          <w:szCs w:val="24"/>
        </w:rPr>
        <w:t xml:space="preserve"> , -</w:t>
      </w:r>
      <w:r w:rsidRPr="003B7382">
        <w:rPr>
          <w:rFonts w:ascii="Times New Roman" w:hAnsi="Times New Roman"/>
          <w:sz w:val="24"/>
          <w:szCs w:val="24"/>
          <w:lang w:val="en-US"/>
        </w:rPr>
        <w:t>s</w:t>
      </w:r>
      <w:r w:rsidRPr="003B7382">
        <w:rPr>
          <w:rFonts w:ascii="Times New Roman" w:hAnsi="Times New Roman"/>
          <w:i/>
          <w:sz w:val="24"/>
          <w:szCs w:val="24"/>
          <w:lang w:val="en-US"/>
        </w:rPr>
        <w:t>am</w:t>
      </w:r>
      <w:r w:rsidRPr="003B7382">
        <w:rPr>
          <w:rFonts w:ascii="Times New Roman" w:hAnsi="Times New Roman"/>
          <w:sz w:val="24"/>
          <w:szCs w:val="24"/>
        </w:rPr>
        <w:t xml:space="preserve"> , -</w:t>
      </w:r>
      <w:r w:rsidRPr="003B7382">
        <w:rPr>
          <w:rFonts w:ascii="Times New Roman" w:hAnsi="Times New Roman"/>
          <w:i/>
          <w:sz w:val="24"/>
          <w:szCs w:val="24"/>
          <w:lang w:val="en-US"/>
        </w:rPr>
        <w:t>arm</w:t>
      </w:r>
      <w:r w:rsidRPr="003B7382">
        <w:rPr>
          <w:rFonts w:ascii="Times New Roman" w:hAnsi="Times New Roman"/>
          <w:sz w:val="24"/>
          <w:szCs w:val="24"/>
        </w:rPr>
        <w:t>, -</w:t>
      </w:r>
      <w:r w:rsidRPr="003B7382">
        <w:rPr>
          <w:rFonts w:ascii="Times New Roman" w:hAnsi="Times New Roman"/>
          <w:sz w:val="24"/>
          <w:szCs w:val="24"/>
          <w:lang w:val="en-US"/>
        </w:rPr>
        <w:t>frei</w:t>
      </w:r>
      <w:r w:rsidRPr="003B7382">
        <w:rPr>
          <w:rFonts w:ascii="Times New Roman" w:hAnsi="Times New Roman"/>
          <w:sz w:val="24"/>
          <w:szCs w:val="24"/>
        </w:rPr>
        <w:t>, -</w:t>
      </w:r>
      <w:r w:rsidRPr="003B7382">
        <w:rPr>
          <w:rFonts w:ascii="Times New Roman" w:hAnsi="Times New Roman"/>
          <w:sz w:val="24"/>
          <w:szCs w:val="24"/>
          <w:lang w:val="en-US"/>
        </w:rPr>
        <w:t>leer</w:t>
      </w:r>
      <w:r w:rsidRPr="003B7382">
        <w:rPr>
          <w:rFonts w:ascii="Times New Roman" w:hAnsi="Times New Roman"/>
          <w:sz w:val="24"/>
          <w:szCs w:val="24"/>
        </w:rPr>
        <w:t>; -</w:t>
      </w:r>
      <w:r w:rsidRPr="003B7382">
        <w:rPr>
          <w:rFonts w:ascii="Times New Roman" w:hAnsi="Times New Roman"/>
          <w:i/>
          <w:sz w:val="24"/>
          <w:szCs w:val="24"/>
          <w:lang w:val="en-US"/>
        </w:rPr>
        <w:t>los</w:t>
      </w:r>
      <w:r w:rsidRPr="003B7382">
        <w:rPr>
          <w:rFonts w:ascii="Times New Roman" w:hAnsi="Times New Roman"/>
          <w:sz w:val="24"/>
          <w:szCs w:val="24"/>
        </w:rPr>
        <w:t>, -</w:t>
      </w:r>
      <w:r w:rsidRPr="003B7382">
        <w:rPr>
          <w:rFonts w:ascii="Times New Roman" w:hAnsi="Times New Roman"/>
          <w:i/>
          <w:sz w:val="24"/>
          <w:szCs w:val="24"/>
          <w:lang w:val="en-US"/>
        </w:rPr>
        <w:t>artig</w:t>
      </w:r>
      <w:r w:rsidRPr="003B7382">
        <w:rPr>
          <w:rFonts w:ascii="Times New Roman" w:hAnsi="Times New Roman"/>
          <w:sz w:val="24"/>
          <w:szCs w:val="24"/>
        </w:rPr>
        <w:t>, -</w:t>
      </w:r>
      <w:r w:rsidRPr="003B7382">
        <w:rPr>
          <w:rFonts w:ascii="Times New Roman" w:hAnsi="Times New Roman"/>
          <w:sz w:val="24"/>
          <w:szCs w:val="24"/>
          <w:lang w:val="en-US"/>
        </w:rPr>
        <w:t>recht</w:t>
      </w:r>
      <w:r w:rsidRPr="003B7382">
        <w:rPr>
          <w:rFonts w:ascii="Times New Roman" w:hAnsi="Times New Roman"/>
          <w:sz w:val="24"/>
          <w:szCs w:val="24"/>
        </w:rPr>
        <w:t>;</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lang w:val="de-DE"/>
        </w:rPr>
      </w:pPr>
      <w:r w:rsidRPr="003B7382">
        <w:rPr>
          <w:rFonts w:ascii="Times New Roman" w:hAnsi="Times New Roman"/>
          <w:sz w:val="24"/>
          <w:szCs w:val="24"/>
        </w:rPr>
        <w:t>наречия</w:t>
      </w:r>
      <w:r w:rsidRPr="003B7382">
        <w:rPr>
          <w:rFonts w:ascii="Times New Roman" w:hAnsi="Times New Roman"/>
          <w:sz w:val="24"/>
          <w:szCs w:val="24"/>
          <w:lang w:val="de-DE"/>
        </w:rPr>
        <w:t xml:space="preserve"> </w:t>
      </w:r>
      <w:r w:rsidRPr="003B7382">
        <w:rPr>
          <w:rFonts w:ascii="Times New Roman" w:hAnsi="Times New Roman"/>
          <w:sz w:val="24"/>
          <w:szCs w:val="24"/>
        </w:rPr>
        <w:t>при</w:t>
      </w:r>
      <w:r w:rsidRPr="003B7382">
        <w:rPr>
          <w:rFonts w:ascii="Times New Roman" w:hAnsi="Times New Roman"/>
          <w:sz w:val="24"/>
          <w:szCs w:val="24"/>
          <w:lang w:val="de-DE"/>
        </w:rPr>
        <w:t xml:space="preserve"> </w:t>
      </w:r>
      <w:r w:rsidRPr="003B7382">
        <w:rPr>
          <w:rFonts w:ascii="Times New Roman" w:hAnsi="Times New Roman"/>
          <w:sz w:val="24"/>
          <w:szCs w:val="24"/>
        </w:rPr>
        <w:t>помощи</w:t>
      </w:r>
      <w:r w:rsidRPr="003B7382">
        <w:rPr>
          <w:rFonts w:ascii="Times New Roman" w:hAnsi="Times New Roman"/>
          <w:sz w:val="24"/>
          <w:szCs w:val="24"/>
          <w:lang w:val="de-DE"/>
        </w:rPr>
        <w:t xml:space="preserve"> </w:t>
      </w:r>
      <w:r w:rsidRPr="003B7382">
        <w:rPr>
          <w:rFonts w:ascii="Times New Roman" w:hAnsi="Times New Roman"/>
          <w:sz w:val="24"/>
          <w:szCs w:val="24"/>
        </w:rPr>
        <w:t>суффикса</w:t>
      </w:r>
      <w:r w:rsidRPr="003B7382">
        <w:rPr>
          <w:rFonts w:ascii="Times New Roman" w:hAnsi="Times New Roman"/>
          <w:sz w:val="24"/>
          <w:szCs w:val="24"/>
          <w:lang w:val="de-DE"/>
        </w:rPr>
        <w:t xml:space="preserve"> –ens, -fach, -ig, -isch, -maßen; </w:t>
      </w:r>
    </w:p>
    <w:p w:rsidR="002D0A44" w:rsidRPr="003B7382" w:rsidRDefault="002D0A44" w:rsidP="007E2AE2">
      <w:pPr>
        <w:numPr>
          <w:ilvl w:val="0"/>
          <w:numId w:val="13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числительные при помощи суффиксов -</w:t>
      </w:r>
      <w:r w:rsidRPr="003B7382">
        <w:rPr>
          <w:rFonts w:ascii="Times New Roman" w:hAnsi="Times New Roman"/>
          <w:sz w:val="24"/>
          <w:szCs w:val="24"/>
          <w:lang w:val="en-US"/>
        </w:rPr>
        <w:t>zehn</w:t>
      </w:r>
      <w:r w:rsidRPr="003B7382">
        <w:rPr>
          <w:rFonts w:ascii="Times New Roman" w:hAnsi="Times New Roman"/>
          <w:sz w:val="24"/>
          <w:szCs w:val="24"/>
        </w:rPr>
        <w:t>, -</w:t>
      </w:r>
      <w:r w:rsidRPr="003B7382">
        <w:rPr>
          <w:rFonts w:ascii="Times New Roman" w:hAnsi="Times New Roman"/>
          <w:sz w:val="24"/>
          <w:szCs w:val="24"/>
          <w:lang w:val="en-US"/>
        </w:rPr>
        <w:t>zig</w:t>
      </w:r>
      <w:r w:rsidRPr="003B7382">
        <w:rPr>
          <w:rFonts w:ascii="Times New Roman" w:hAnsi="Times New Roman"/>
          <w:sz w:val="24"/>
          <w:szCs w:val="24"/>
        </w:rPr>
        <w:t>; -</w:t>
      </w:r>
      <w:r w:rsidRPr="003B7382">
        <w:rPr>
          <w:rFonts w:ascii="Times New Roman" w:hAnsi="Times New Roman"/>
          <w:sz w:val="24"/>
          <w:szCs w:val="24"/>
          <w:lang w:val="en-US"/>
        </w:rPr>
        <w:t>t</w:t>
      </w:r>
      <w:r w:rsidRPr="003B7382">
        <w:rPr>
          <w:rFonts w:ascii="Times New Roman" w:hAnsi="Times New Roman"/>
          <w:sz w:val="24"/>
          <w:szCs w:val="24"/>
        </w:rPr>
        <w:t>, -</w:t>
      </w:r>
      <w:r w:rsidRPr="003B7382">
        <w:rPr>
          <w:rFonts w:ascii="Times New Roman" w:hAnsi="Times New Roman"/>
          <w:sz w:val="24"/>
          <w:szCs w:val="24"/>
          <w:lang w:val="en-US"/>
        </w:rPr>
        <w:t>st</w:t>
      </w:r>
      <w:r w:rsidRPr="003B7382">
        <w:rPr>
          <w:rFonts w:ascii="Times New Roman" w:hAnsi="Times New Roman"/>
          <w:sz w:val="24"/>
          <w:szCs w:val="24"/>
        </w:rPr>
        <w:t>.</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в нескольких значениях многозначные слова, изученные в пределах тематики основной школы;</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знать различия между явлениями синонимии и антонимии; употреблять в речи изученные синонимы и антонимы адекватно ситуации общения;</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наиболее распространенные фразовые глаголы;</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принадлежность слов к частям речи по аффиксам;</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различные средства связи в тексте для обеспечения его целостности (</w:t>
      </w:r>
      <w:r w:rsidRPr="003B7382">
        <w:rPr>
          <w:rFonts w:ascii="Times New Roman" w:hAnsi="Times New Roman"/>
          <w:i/>
          <w:sz w:val="24"/>
          <w:szCs w:val="24"/>
          <w:lang w:val="en-US"/>
        </w:rPr>
        <w:t>jedenfalls</w:t>
      </w:r>
      <w:r w:rsidRPr="003B7382">
        <w:rPr>
          <w:rFonts w:ascii="Times New Roman" w:hAnsi="Times New Roman"/>
          <w:i/>
          <w:sz w:val="24"/>
          <w:szCs w:val="24"/>
        </w:rPr>
        <w:t xml:space="preserve">, </w:t>
      </w:r>
      <w:r w:rsidRPr="003B7382">
        <w:rPr>
          <w:rFonts w:ascii="Times New Roman" w:hAnsi="Times New Roman"/>
          <w:i/>
          <w:sz w:val="24"/>
          <w:szCs w:val="24"/>
          <w:lang w:val="en-US"/>
        </w:rPr>
        <w:t>mithin</w:t>
      </w:r>
      <w:r w:rsidRPr="003B7382">
        <w:rPr>
          <w:rFonts w:ascii="Times New Roman" w:hAnsi="Times New Roman"/>
          <w:i/>
          <w:sz w:val="24"/>
          <w:szCs w:val="24"/>
        </w:rPr>
        <w:t xml:space="preserve">, </w:t>
      </w:r>
      <w:r w:rsidRPr="003B7382">
        <w:rPr>
          <w:rFonts w:ascii="Times New Roman" w:hAnsi="Times New Roman"/>
          <w:i/>
          <w:sz w:val="24"/>
          <w:szCs w:val="24"/>
          <w:lang w:val="en-US"/>
        </w:rPr>
        <w:t>viel</w:t>
      </w:r>
      <w:r w:rsidRPr="003B7382">
        <w:rPr>
          <w:rFonts w:ascii="Times New Roman" w:hAnsi="Times New Roman"/>
          <w:i/>
          <w:sz w:val="24"/>
          <w:szCs w:val="24"/>
        </w:rPr>
        <w:t xml:space="preserve">, </w:t>
      </w:r>
      <w:r w:rsidRPr="003B7382">
        <w:rPr>
          <w:rFonts w:ascii="Times New Roman" w:hAnsi="Times New Roman"/>
          <w:i/>
          <w:sz w:val="24"/>
          <w:szCs w:val="24"/>
          <w:lang w:val="en-US"/>
        </w:rPr>
        <w:t>wenig</w:t>
      </w:r>
      <w:r w:rsidRPr="003B7382">
        <w:rPr>
          <w:rFonts w:ascii="Times New Roman" w:hAnsi="Times New Roman"/>
          <w:i/>
          <w:sz w:val="24"/>
          <w:szCs w:val="24"/>
        </w:rPr>
        <w:t>,….);</w:t>
      </w:r>
    </w:p>
    <w:p w:rsidR="002D0A44" w:rsidRPr="003B7382" w:rsidRDefault="002D0A44" w:rsidP="007E2AE2">
      <w:pPr>
        <w:numPr>
          <w:ilvl w:val="0"/>
          <w:numId w:val="5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языковую догадку в процессе чтения и аудирования (догадываться о значении незнакомых слов по контексту, по сходству с русским/ родным языком, по словообразовательным элементам.</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Грамматическая сторона речи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коммуникативно-значимом контексте: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различные коммуникативные типы предложений: повествовательные (в утвердительной и отрицательной форме) вопросительные (общий, специальный, альтернативный и разделительный вопросы), побудительные (в утвердительной и отрицательной форме) и восклицательные;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предложения с начальным </w:t>
      </w:r>
      <w:r w:rsidRPr="003B7382">
        <w:rPr>
          <w:rFonts w:ascii="Times New Roman" w:hAnsi="Times New Roman"/>
          <w:sz w:val="24"/>
          <w:szCs w:val="24"/>
          <w:lang w:val="en-US"/>
        </w:rPr>
        <w:t>Es</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распознавать и употреблять в речи сложносочиненные предложения с сочинительными союзами </w:t>
      </w:r>
      <w:r w:rsidRPr="003B7382">
        <w:rPr>
          <w:rFonts w:ascii="Times New Roman" w:hAnsi="Times New Roman"/>
          <w:sz w:val="24"/>
          <w:szCs w:val="24"/>
          <w:lang w:val="en-US"/>
        </w:rPr>
        <w:t>u</w:t>
      </w:r>
      <w:r w:rsidRPr="003B7382">
        <w:rPr>
          <w:rFonts w:ascii="Times New Roman" w:hAnsi="Times New Roman"/>
          <w:i/>
          <w:sz w:val="24"/>
          <w:szCs w:val="24"/>
        </w:rPr>
        <w:t>nd</w:t>
      </w:r>
      <w:r w:rsidRPr="003B7382">
        <w:rPr>
          <w:rFonts w:ascii="Times New Roman" w:hAnsi="Times New Roman"/>
          <w:sz w:val="24"/>
          <w:szCs w:val="24"/>
        </w:rPr>
        <w:t xml:space="preserve">, </w:t>
      </w:r>
      <w:r w:rsidRPr="003B7382">
        <w:rPr>
          <w:rFonts w:ascii="Times New Roman" w:hAnsi="Times New Roman"/>
          <w:sz w:val="24"/>
          <w:szCs w:val="24"/>
          <w:lang w:val="en-US"/>
        </w:rPr>
        <w:t>aber</w:t>
      </w:r>
      <w:r w:rsidRPr="003B7382">
        <w:rPr>
          <w:rFonts w:ascii="Times New Roman" w:hAnsi="Times New Roman"/>
          <w:sz w:val="24"/>
          <w:szCs w:val="24"/>
        </w:rPr>
        <w:t xml:space="preserve">, </w:t>
      </w:r>
      <w:r w:rsidRPr="003B7382">
        <w:rPr>
          <w:rFonts w:ascii="Times New Roman" w:hAnsi="Times New Roman"/>
          <w:sz w:val="24"/>
          <w:szCs w:val="24"/>
          <w:lang w:val="en-US"/>
        </w:rPr>
        <w:t>oder</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распознавать и употреблять в речи сложноподчиненные предложения с союзами и союзными словами </w:t>
      </w:r>
      <w:r w:rsidRPr="003B7382">
        <w:rPr>
          <w:rFonts w:ascii="Times New Roman" w:hAnsi="Times New Roman"/>
          <w:i/>
          <w:sz w:val="24"/>
          <w:szCs w:val="24"/>
          <w:lang w:val="en-US"/>
        </w:rPr>
        <w:t>wer</w:t>
      </w:r>
      <w:r w:rsidRPr="003B7382">
        <w:rPr>
          <w:rFonts w:ascii="Times New Roman" w:hAnsi="Times New Roman"/>
          <w:i/>
          <w:sz w:val="24"/>
          <w:szCs w:val="24"/>
        </w:rPr>
        <w:t xml:space="preserve">, </w:t>
      </w:r>
      <w:r w:rsidRPr="003B7382">
        <w:rPr>
          <w:rFonts w:ascii="Times New Roman" w:hAnsi="Times New Roman"/>
          <w:i/>
          <w:sz w:val="24"/>
          <w:szCs w:val="24"/>
          <w:lang w:val="en-US"/>
        </w:rPr>
        <w:t>was</w:t>
      </w:r>
      <w:r w:rsidRPr="003B7382">
        <w:rPr>
          <w:rFonts w:ascii="Times New Roman" w:hAnsi="Times New Roman"/>
          <w:i/>
          <w:sz w:val="24"/>
          <w:szCs w:val="24"/>
        </w:rPr>
        <w:t xml:space="preserve">, </w:t>
      </w:r>
      <w:r w:rsidRPr="003B7382">
        <w:rPr>
          <w:rFonts w:ascii="Times New Roman" w:hAnsi="Times New Roman"/>
          <w:i/>
          <w:sz w:val="24"/>
          <w:szCs w:val="24"/>
          <w:lang w:val="en-US"/>
        </w:rPr>
        <w:t>wessen</w:t>
      </w:r>
      <w:r w:rsidRPr="003B7382">
        <w:rPr>
          <w:rFonts w:ascii="Times New Roman" w:hAnsi="Times New Roman"/>
          <w:i/>
          <w:sz w:val="24"/>
          <w:szCs w:val="24"/>
        </w:rPr>
        <w:t xml:space="preserve">, </w:t>
      </w:r>
      <w:r w:rsidRPr="003B7382">
        <w:rPr>
          <w:rFonts w:ascii="Times New Roman" w:hAnsi="Times New Roman"/>
          <w:i/>
          <w:sz w:val="24"/>
          <w:szCs w:val="24"/>
          <w:lang w:val="en-US"/>
        </w:rPr>
        <w:t>wem</w:t>
      </w:r>
      <w:r w:rsidRPr="003B7382">
        <w:rPr>
          <w:rFonts w:ascii="Times New Roman" w:hAnsi="Times New Roman"/>
          <w:i/>
          <w:sz w:val="24"/>
          <w:szCs w:val="24"/>
        </w:rPr>
        <w:t xml:space="preserve">, </w:t>
      </w:r>
      <w:r w:rsidRPr="003B7382">
        <w:rPr>
          <w:rFonts w:ascii="Times New Roman" w:hAnsi="Times New Roman"/>
          <w:i/>
          <w:sz w:val="24"/>
          <w:szCs w:val="24"/>
          <w:lang w:val="en-US"/>
        </w:rPr>
        <w:t>wen</w:t>
      </w:r>
      <w:r w:rsidRPr="003B7382">
        <w:rPr>
          <w:rFonts w:ascii="Times New Roman" w:hAnsi="Times New Roman"/>
          <w:i/>
          <w:sz w:val="24"/>
          <w:szCs w:val="24"/>
        </w:rPr>
        <w:t xml:space="preserve">, </w:t>
      </w:r>
      <w:r w:rsidRPr="003B7382">
        <w:rPr>
          <w:rFonts w:ascii="Times New Roman" w:hAnsi="Times New Roman"/>
          <w:i/>
          <w:sz w:val="24"/>
          <w:szCs w:val="24"/>
          <w:lang w:val="en-US"/>
        </w:rPr>
        <w:t>welcher</w:t>
      </w:r>
      <w:r w:rsidRPr="003B7382">
        <w:rPr>
          <w:rFonts w:ascii="Times New Roman" w:hAnsi="Times New Roman"/>
          <w:i/>
          <w:sz w:val="24"/>
          <w:szCs w:val="24"/>
        </w:rPr>
        <w:t xml:space="preserve">;                                                   </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косвенную речь в утвердительных и вопросительных предложениях в настоящем и прошедшем времени;</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распознавать и употреблять в речи сильные и слабые глаголы;</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имена существительные в единственном числе и во множественном числе,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существительные с определенным/ неопределенным/нулевым артиклем;</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местоимения: личные (во всех падежах немецкого языка, в абсолютной форме), притяжательные, возвратные, указательные, неопределенные и их производные, относительные, вопросительные;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имена прилагательные в положительной, сравнительной и превосходной степенях,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наречия времени и образа действия и слова, выражающие количество (</w:t>
      </w:r>
      <w:r w:rsidRPr="003B7382">
        <w:rPr>
          <w:rFonts w:ascii="Times New Roman" w:hAnsi="Times New Roman"/>
          <w:sz w:val="24"/>
          <w:szCs w:val="24"/>
          <w:lang w:val="en-US"/>
        </w:rPr>
        <w:t>viel</w:t>
      </w:r>
      <w:r w:rsidRPr="003B7382">
        <w:rPr>
          <w:rFonts w:ascii="Times New Roman" w:hAnsi="Times New Roman"/>
          <w:sz w:val="24"/>
          <w:szCs w:val="24"/>
        </w:rPr>
        <w:t xml:space="preserve">, </w:t>
      </w:r>
      <w:r w:rsidRPr="003B7382">
        <w:rPr>
          <w:rFonts w:ascii="Times New Roman" w:hAnsi="Times New Roman"/>
          <w:sz w:val="24"/>
          <w:szCs w:val="24"/>
          <w:lang w:val="en-US"/>
        </w:rPr>
        <w:t>wenig</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наречия в положительной, сравнительной и превосходной степенях, образованные по правилу и исключения;</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количественные и порядковые числительные;</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распознавать и употреблять в речи глаголы в наиболее употребительных временных формах действительного залога: Präsen</w:t>
      </w:r>
      <w:r w:rsidRPr="003B7382">
        <w:rPr>
          <w:rFonts w:ascii="Times New Roman" w:hAnsi="Times New Roman"/>
          <w:sz w:val="24"/>
          <w:szCs w:val="24"/>
          <w:lang w:val="en-US"/>
        </w:rPr>
        <w:t>s</w:t>
      </w:r>
      <w:r w:rsidRPr="003B7382">
        <w:rPr>
          <w:rFonts w:ascii="Times New Roman" w:hAnsi="Times New Roman"/>
          <w:sz w:val="24"/>
          <w:szCs w:val="24"/>
        </w:rPr>
        <w:t xml:space="preserve"> </w:t>
      </w:r>
      <w:r w:rsidRPr="003B7382">
        <w:rPr>
          <w:rFonts w:ascii="Times New Roman" w:hAnsi="Times New Roman"/>
          <w:sz w:val="24"/>
          <w:szCs w:val="24"/>
          <w:lang w:val="en-US"/>
        </w:rPr>
        <w:t>Indikativ</w:t>
      </w:r>
      <w:r w:rsidRPr="003B7382">
        <w:rPr>
          <w:rFonts w:ascii="Times New Roman" w:hAnsi="Times New Roman"/>
          <w:sz w:val="24"/>
          <w:szCs w:val="24"/>
        </w:rPr>
        <w:t xml:space="preserve">, Futur </w:t>
      </w:r>
      <w:r w:rsidRPr="003B7382">
        <w:rPr>
          <w:rFonts w:ascii="Times New Roman" w:hAnsi="Times New Roman"/>
          <w:sz w:val="24"/>
          <w:szCs w:val="24"/>
          <w:lang w:val="en-US"/>
        </w:rPr>
        <w:t>I</w:t>
      </w:r>
      <w:r w:rsidRPr="003B7382">
        <w:rPr>
          <w:rFonts w:ascii="Times New Roman" w:hAnsi="Times New Roman"/>
          <w:sz w:val="24"/>
          <w:szCs w:val="24"/>
        </w:rPr>
        <w:t>,</w:t>
      </w:r>
      <w:r w:rsidRPr="003B7382">
        <w:rPr>
          <w:rFonts w:ascii="Times New Roman" w:hAnsi="Times New Roman"/>
          <w:sz w:val="24"/>
          <w:szCs w:val="24"/>
          <w:lang w:val="en-US"/>
        </w:rPr>
        <w:t>II</w:t>
      </w:r>
      <w:r w:rsidRPr="003B7382">
        <w:rPr>
          <w:rFonts w:ascii="Times New Roman" w:hAnsi="Times New Roman"/>
          <w:sz w:val="24"/>
          <w:szCs w:val="24"/>
        </w:rPr>
        <w:t>; P</w:t>
      </w:r>
      <w:r w:rsidRPr="003B7382">
        <w:rPr>
          <w:rFonts w:ascii="Times New Roman" w:hAnsi="Times New Roman"/>
          <w:sz w:val="24"/>
          <w:szCs w:val="24"/>
          <w:lang w:val="de-DE"/>
        </w:rPr>
        <w:t>r</w:t>
      </w:r>
      <w:r w:rsidRPr="003B7382">
        <w:rPr>
          <w:rFonts w:ascii="Times New Roman" w:hAnsi="Times New Roman"/>
          <w:sz w:val="24"/>
          <w:szCs w:val="24"/>
        </w:rPr>
        <w:t>ä</w:t>
      </w:r>
      <w:r w:rsidRPr="003B7382">
        <w:rPr>
          <w:rFonts w:ascii="Times New Roman" w:hAnsi="Times New Roman"/>
          <w:sz w:val="24"/>
          <w:szCs w:val="24"/>
          <w:lang w:val="de-DE"/>
        </w:rPr>
        <w:t>terit</w:t>
      </w:r>
      <w:r w:rsidRPr="003B7382">
        <w:rPr>
          <w:rFonts w:ascii="Times New Roman" w:hAnsi="Times New Roman"/>
          <w:sz w:val="24"/>
          <w:szCs w:val="24"/>
        </w:rPr>
        <w:t xml:space="preserve"> </w:t>
      </w:r>
      <w:r w:rsidRPr="003B7382">
        <w:rPr>
          <w:rFonts w:ascii="Times New Roman" w:hAnsi="Times New Roman"/>
          <w:sz w:val="24"/>
          <w:szCs w:val="24"/>
          <w:lang w:val="de-DE"/>
        </w:rPr>
        <w:t>Konjunktiv</w:t>
      </w:r>
      <w:r w:rsidRPr="003B7382">
        <w:rPr>
          <w:rFonts w:ascii="Times New Roman" w:hAnsi="Times New Roman"/>
          <w:sz w:val="24"/>
          <w:szCs w:val="24"/>
        </w:rPr>
        <w:t xml:space="preserve">, </w:t>
      </w:r>
      <w:r w:rsidRPr="003B7382">
        <w:rPr>
          <w:rFonts w:ascii="Times New Roman" w:hAnsi="Times New Roman"/>
          <w:sz w:val="24"/>
          <w:szCs w:val="24"/>
          <w:lang w:val="de-DE"/>
        </w:rPr>
        <w:t>Perfect</w:t>
      </w:r>
      <w:r w:rsidRPr="003B7382">
        <w:rPr>
          <w:rFonts w:ascii="Times New Roman" w:hAnsi="Times New Roman"/>
          <w:sz w:val="24"/>
          <w:szCs w:val="24"/>
        </w:rPr>
        <w:t xml:space="preserve">, </w:t>
      </w:r>
      <w:r w:rsidRPr="003B7382">
        <w:rPr>
          <w:rFonts w:ascii="Times New Roman" w:hAnsi="Times New Roman"/>
          <w:sz w:val="24"/>
          <w:szCs w:val="24"/>
          <w:lang w:val="de-DE"/>
        </w:rPr>
        <w:t>Plusqamperfect</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распознавать и употреблять в речи различные грамматические средства для выражения будущего времени: Futur </w:t>
      </w:r>
      <w:r w:rsidRPr="003B7382">
        <w:rPr>
          <w:rFonts w:ascii="Times New Roman" w:hAnsi="Times New Roman"/>
          <w:sz w:val="24"/>
          <w:szCs w:val="24"/>
          <w:lang w:val="en-US"/>
        </w:rPr>
        <w:t>I</w:t>
      </w:r>
      <w:r w:rsidRPr="003B7382">
        <w:rPr>
          <w:rFonts w:ascii="Times New Roman" w:hAnsi="Times New Roman"/>
          <w:sz w:val="24"/>
          <w:szCs w:val="24"/>
        </w:rPr>
        <w:t xml:space="preserve">, </w:t>
      </w:r>
      <w:r w:rsidRPr="003B7382">
        <w:rPr>
          <w:rFonts w:ascii="Times New Roman" w:hAnsi="Times New Roman"/>
          <w:sz w:val="24"/>
          <w:szCs w:val="24"/>
          <w:lang w:val="de-DE"/>
        </w:rPr>
        <w:t>Futur</w:t>
      </w:r>
      <w:r w:rsidRPr="003B7382">
        <w:rPr>
          <w:rFonts w:ascii="Times New Roman" w:hAnsi="Times New Roman"/>
          <w:sz w:val="24"/>
          <w:szCs w:val="24"/>
        </w:rPr>
        <w:t xml:space="preserve"> </w:t>
      </w:r>
      <w:r w:rsidRPr="003B7382">
        <w:rPr>
          <w:rFonts w:ascii="Times New Roman" w:hAnsi="Times New Roman"/>
          <w:sz w:val="24"/>
          <w:szCs w:val="24"/>
          <w:lang w:val="en-US"/>
        </w:rPr>
        <w:t>II</w:t>
      </w:r>
      <w:r w:rsidRPr="003B7382">
        <w:rPr>
          <w:rFonts w:ascii="Times New Roman" w:hAnsi="Times New Roman"/>
          <w:i/>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модальные глаголы и их эквиваленты (</w:t>
      </w:r>
      <w:r w:rsidRPr="003B7382">
        <w:rPr>
          <w:rFonts w:ascii="Times New Roman" w:hAnsi="Times New Roman"/>
          <w:sz w:val="24"/>
          <w:szCs w:val="24"/>
          <w:lang w:val="de-DE"/>
        </w:rPr>
        <w:t>d</w:t>
      </w:r>
      <w:r w:rsidRPr="003B7382">
        <w:rPr>
          <w:rFonts w:ascii="Times New Roman" w:hAnsi="Times New Roman"/>
          <w:sz w:val="24"/>
          <w:szCs w:val="24"/>
        </w:rPr>
        <w:t>ü</w:t>
      </w:r>
      <w:r w:rsidRPr="003B7382">
        <w:rPr>
          <w:rFonts w:ascii="Times New Roman" w:hAnsi="Times New Roman"/>
          <w:sz w:val="24"/>
          <w:szCs w:val="24"/>
          <w:lang w:val="de-DE"/>
        </w:rPr>
        <w:t>rfen</w:t>
      </w:r>
      <w:r w:rsidRPr="003B7382">
        <w:rPr>
          <w:rFonts w:ascii="Times New Roman" w:hAnsi="Times New Roman"/>
          <w:sz w:val="24"/>
          <w:szCs w:val="24"/>
        </w:rPr>
        <w:t xml:space="preserve">, </w:t>
      </w:r>
      <w:r w:rsidRPr="003B7382">
        <w:rPr>
          <w:rFonts w:ascii="Times New Roman" w:hAnsi="Times New Roman"/>
          <w:sz w:val="24"/>
          <w:szCs w:val="24"/>
          <w:lang w:val="de-DE"/>
        </w:rPr>
        <w:t>k</w:t>
      </w:r>
      <w:r w:rsidRPr="003B7382">
        <w:rPr>
          <w:rFonts w:ascii="Times New Roman" w:hAnsi="Times New Roman"/>
          <w:sz w:val="24"/>
          <w:szCs w:val="24"/>
        </w:rPr>
        <w:t>ö</w:t>
      </w:r>
      <w:r w:rsidRPr="003B7382">
        <w:rPr>
          <w:rFonts w:ascii="Times New Roman" w:hAnsi="Times New Roman"/>
          <w:sz w:val="24"/>
          <w:szCs w:val="24"/>
          <w:lang w:val="de-DE"/>
        </w:rPr>
        <w:t>nnen</w:t>
      </w:r>
      <w:r w:rsidRPr="003B7382">
        <w:rPr>
          <w:rFonts w:ascii="Times New Roman" w:hAnsi="Times New Roman"/>
          <w:sz w:val="24"/>
          <w:szCs w:val="24"/>
        </w:rPr>
        <w:t xml:space="preserve">, </w:t>
      </w:r>
      <w:r w:rsidRPr="003B7382">
        <w:rPr>
          <w:rFonts w:ascii="Times New Roman" w:hAnsi="Times New Roman"/>
          <w:sz w:val="24"/>
          <w:szCs w:val="24"/>
          <w:lang w:val="de-DE"/>
        </w:rPr>
        <w:t>m</w:t>
      </w:r>
      <w:r w:rsidRPr="003B7382">
        <w:rPr>
          <w:rFonts w:ascii="Times New Roman" w:hAnsi="Times New Roman"/>
          <w:sz w:val="24"/>
          <w:szCs w:val="24"/>
        </w:rPr>
        <w:t>ü</w:t>
      </w:r>
      <w:r w:rsidRPr="003B7382">
        <w:rPr>
          <w:rFonts w:ascii="Times New Roman" w:hAnsi="Times New Roman"/>
          <w:sz w:val="24"/>
          <w:szCs w:val="24"/>
          <w:lang w:val="de-DE"/>
        </w:rPr>
        <w:t>ssen</w:t>
      </w:r>
      <w:r w:rsidRPr="003B7382">
        <w:rPr>
          <w:rFonts w:ascii="Times New Roman" w:hAnsi="Times New Roman"/>
          <w:sz w:val="24"/>
          <w:szCs w:val="24"/>
        </w:rPr>
        <w:t xml:space="preserve">, </w:t>
      </w:r>
      <w:r w:rsidRPr="003B7382">
        <w:rPr>
          <w:rFonts w:ascii="Times New Roman" w:hAnsi="Times New Roman"/>
          <w:sz w:val="24"/>
          <w:szCs w:val="24"/>
          <w:lang w:val="de-DE"/>
        </w:rPr>
        <w:t>sollen</w:t>
      </w:r>
      <w:r w:rsidRPr="003B7382">
        <w:rPr>
          <w:rFonts w:ascii="Times New Roman" w:hAnsi="Times New Roman"/>
          <w:sz w:val="24"/>
          <w:szCs w:val="24"/>
        </w:rPr>
        <w:t xml:space="preserve">, </w:t>
      </w:r>
      <w:r w:rsidRPr="003B7382">
        <w:rPr>
          <w:rFonts w:ascii="Times New Roman" w:hAnsi="Times New Roman"/>
          <w:sz w:val="24"/>
          <w:szCs w:val="24"/>
          <w:lang w:val="de-DE"/>
        </w:rPr>
        <w:t>m</w:t>
      </w:r>
      <w:r w:rsidRPr="003B7382">
        <w:rPr>
          <w:rFonts w:ascii="Times New Roman" w:hAnsi="Times New Roman"/>
          <w:sz w:val="24"/>
          <w:szCs w:val="24"/>
        </w:rPr>
        <w:t>ö</w:t>
      </w:r>
      <w:r w:rsidRPr="003B7382">
        <w:rPr>
          <w:rFonts w:ascii="Times New Roman" w:hAnsi="Times New Roman"/>
          <w:sz w:val="24"/>
          <w:szCs w:val="24"/>
          <w:lang w:val="de-DE"/>
        </w:rPr>
        <w:t>gen</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глаголы в следующих формах страдательного залога: Präsen</w:t>
      </w:r>
      <w:r w:rsidRPr="003B7382">
        <w:rPr>
          <w:rFonts w:ascii="Times New Roman" w:hAnsi="Times New Roman"/>
          <w:sz w:val="24"/>
          <w:szCs w:val="24"/>
          <w:lang w:val="en-US"/>
        </w:rPr>
        <w:t>s</w:t>
      </w:r>
      <w:r w:rsidRPr="003B7382">
        <w:rPr>
          <w:rFonts w:ascii="Times New Roman" w:hAnsi="Times New Roman"/>
          <w:sz w:val="24"/>
          <w:szCs w:val="24"/>
        </w:rPr>
        <w:t xml:space="preserve"> </w:t>
      </w:r>
      <w:r w:rsidRPr="003B7382">
        <w:rPr>
          <w:rFonts w:ascii="Times New Roman" w:hAnsi="Times New Roman"/>
          <w:sz w:val="24"/>
          <w:szCs w:val="24"/>
          <w:lang w:val="en-US"/>
        </w:rPr>
        <w:t>Indikativ</w:t>
      </w:r>
      <w:r w:rsidRPr="003B7382">
        <w:rPr>
          <w:rFonts w:ascii="Times New Roman" w:hAnsi="Times New Roman"/>
          <w:sz w:val="24"/>
          <w:szCs w:val="24"/>
        </w:rPr>
        <w:t xml:space="preserve"> </w:t>
      </w:r>
      <w:r w:rsidRPr="003B7382">
        <w:rPr>
          <w:rFonts w:ascii="Times New Roman" w:hAnsi="Times New Roman"/>
          <w:sz w:val="24"/>
          <w:szCs w:val="24"/>
          <w:lang w:val="en-US"/>
        </w:rPr>
        <w:t>Passiv</w:t>
      </w:r>
      <w:r w:rsidRPr="003B7382">
        <w:rPr>
          <w:rFonts w:ascii="Times New Roman" w:hAnsi="Times New Roman"/>
          <w:sz w:val="24"/>
          <w:szCs w:val="24"/>
        </w:rPr>
        <w:t>, P</w:t>
      </w:r>
      <w:r w:rsidRPr="003B7382">
        <w:rPr>
          <w:rFonts w:ascii="Times New Roman" w:hAnsi="Times New Roman"/>
          <w:sz w:val="24"/>
          <w:szCs w:val="24"/>
          <w:lang w:val="de-DE"/>
        </w:rPr>
        <w:t>r</w:t>
      </w:r>
      <w:r w:rsidRPr="003B7382">
        <w:rPr>
          <w:rFonts w:ascii="Times New Roman" w:hAnsi="Times New Roman"/>
          <w:sz w:val="24"/>
          <w:szCs w:val="24"/>
        </w:rPr>
        <w:t>ä</w:t>
      </w:r>
      <w:r w:rsidRPr="003B7382">
        <w:rPr>
          <w:rFonts w:ascii="Times New Roman" w:hAnsi="Times New Roman"/>
          <w:sz w:val="24"/>
          <w:szCs w:val="24"/>
          <w:lang w:val="de-DE"/>
        </w:rPr>
        <w:t>terit</w:t>
      </w:r>
      <w:r w:rsidRPr="003B7382">
        <w:rPr>
          <w:rFonts w:ascii="Times New Roman" w:hAnsi="Times New Roman"/>
          <w:sz w:val="24"/>
          <w:szCs w:val="24"/>
        </w:rPr>
        <w:t xml:space="preserve"> </w:t>
      </w:r>
      <w:r w:rsidRPr="003B7382">
        <w:rPr>
          <w:rFonts w:ascii="Times New Roman" w:hAnsi="Times New Roman"/>
          <w:sz w:val="24"/>
          <w:szCs w:val="24"/>
          <w:lang w:val="de-DE"/>
        </w:rPr>
        <w:t>Indikativ</w:t>
      </w:r>
      <w:r w:rsidRPr="003B7382">
        <w:rPr>
          <w:rFonts w:ascii="Times New Roman" w:hAnsi="Times New Roman"/>
          <w:sz w:val="24"/>
          <w:szCs w:val="24"/>
        </w:rPr>
        <w:t xml:space="preserve"> </w:t>
      </w:r>
      <w:r w:rsidRPr="003B7382">
        <w:rPr>
          <w:rFonts w:ascii="Times New Roman" w:hAnsi="Times New Roman"/>
          <w:sz w:val="24"/>
          <w:szCs w:val="24"/>
          <w:lang w:val="en-US"/>
        </w:rPr>
        <w:t>Passiv</w:t>
      </w:r>
      <w:r w:rsidRPr="003B7382">
        <w:rPr>
          <w:rFonts w:ascii="Times New Roman" w:hAnsi="Times New Roman"/>
          <w:sz w:val="24"/>
          <w:szCs w:val="24"/>
        </w:rPr>
        <w:t>;</w:t>
      </w:r>
    </w:p>
    <w:p w:rsidR="002D0A44" w:rsidRPr="003B7382" w:rsidRDefault="002D0A44" w:rsidP="007E2AE2">
      <w:pPr>
        <w:numPr>
          <w:ilvl w:val="0"/>
          <w:numId w:val="5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и употреблять в речи предлоги места, времени, направления; предлоги, употребляемые при глаголах в страдательном залоге.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сложноподчиненные предложения с придаточными: времени с союзом </w:t>
      </w:r>
      <w:r w:rsidRPr="003B7382">
        <w:rPr>
          <w:rFonts w:ascii="Times New Roman" w:hAnsi="Times New Roman"/>
          <w:i/>
          <w:sz w:val="24"/>
          <w:szCs w:val="24"/>
          <w:lang w:val="de-DE"/>
        </w:rPr>
        <w:t>seit</w:t>
      </w:r>
      <w:r w:rsidRPr="003B7382">
        <w:rPr>
          <w:rFonts w:ascii="Times New Roman" w:hAnsi="Times New Roman"/>
          <w:i/>
          <w:sz w:val="24"/>
          <w:szCs w:val="24"/>
        </w:rPr>
        <w:t xml:space="preserve">; цели с союзом </w:t>
      </w:r>
      <w:r w:rsidRPr="003B7382">
        <w:rPr>
          <w:rFonts w:ascii="Times New Roman" w:hAnsi="Times New Roman"/>
          <w:i/>
          <w:sz w:val="24"/>
          <w:szCs w:val="24"/>
          <w:lang w:val="de-DE"/>
        </w:rPr>
        <w:t>damit</w:t>
      </w:r>
      <w:r w:rsidRPr="003B7382">
        <w:rPr>
          <w:rFonts w:ascii="Times New Roman" w:hAnsi="Times New Roman"/>
          <w:i/>
          <w:sz w:val="24"/>
          <w:szCs w:val="24"/>
        </w:rPr>
        <w:t xml:space="preserve">; условия с союзом </w:t>
      </w:r>
      <w:r w:rsidRPr="003B7382">
        <w:rPr>
          <w:rFonts w:ascii="Times New Roman" w:hAnsi="Times New Roman"/>
          <w:i/>
          <w:sz w:val="24"/>
          <w:szCs w:val="24"/>
          <w:lang w:val="de-DE"/>
        </w:rPr>
        <w:t>wenn</w:t>
      </w:r>
      <w:r w:rsidRPr="003B7382">
        <w:rPr>
          <w:rFonts w:ascii="Times New Roman" w:hAnsi="Times New Roman"/>
          <w:i/>
          <w:sz w:val="24"/>
          <w:szCs w:val="24"/>
        </w:rPr>
        <w:t>,</w:t>
      </w:r>
      <w:r w:rsidRPr="003B7382">
        <w:rPr>
          <w:rFonts w:ascii="Times New Roman" w:hAnsi="Times New Roman"/>
          <w:i/>
          <w:sz w:val="24"/>
          <w:szCs w:val="24"/>
          <w:lang w:val="de-DE"/>
        </w:rPr>
        <w:t>falls</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сложноподчиненные предложения с союзами </w:t>
      </w:r>
      <w:r w:rsidRPr="003B7382">
        <w:rPr>
          <w:rFonts w:ascii="Times New Roman" w:hAnsi="Times New Roman"/>
          <w:i/>
          <w:sz w:val="24"/>
          <w:szCs w:val="24"/>
          <w:lang w:val="de-DE"/>
        </w:rPr>
        <w:t>wenngleich</w:t>
      </w:r>
      <w:r w:rsidRPr="003B7382">
        <w:rPr>
          <w:rFonts w:ascii="Times New Roman" w:hAnsi="Times New Roman"/>
          <w:i/>
          <w:sz w:val="24"/>
          <w:szCs w:val="24"/>
        </w:rPr>
        <w:t xml:space="preserve">, </w:t>
      </w:r>
      <w:r w:rsidRPr="003B7382">
        <w:rPr>
          <w:rFonts w:ascii="Times New Roman" w:hAnsi="Times New Roman"/>
          <w:i/>
          <w:sz w:val="24"/>
          <w:szCs w:val="24"/>
          <w:lang w:val="de-DE"/>
        </w:rPr>
        <w:t>je</w:t>
      </w:r>
      <w:r w:rsidRPr="003B7382">
        <w:rPr>
          <w:rFonts w:ascii="Times New Roman" w:hAnsi="Times New Roman"/>
          <w:i/>
          <w:sz w:val="24"/>
          <w:szCs w:val="24"/>
        </w:rPr>
        <w:t xml:space="preserve"> </w:t>
      </w:r>
      <w:r w:rsidRPr="003B7382">
        <w:rPr>
          <w:rFonts w:ascii="Times New Roman" w:hAnsi="Times New Roman"/>
          <w:i/>
          <w:sz w:val="24"/>
          <w:szCs w:val="24"/>
          <w:lang w:val="de-DE"/>
        </w:rPr>
        <w:t>nachdem</w:t>
      </w:r>
      <w:r w:rsidRPr="003B7382">
        <w:rPr>
          <w:rFonts w:ascii="Times New Roman" w:hAnsi="Times New Roman"/>
          <w:i/>
          <w:sz w:val="24"/>
          <w:szCs w:val="24"/>
        </w:rPr>
        <w:t xml:space="preserve">, </w:t>
      </w:r>
      <w:r w:rsidRPr="003B7382">
        <w:rPr>
          <w:rFonts w:ascii="Times New Roman" w:hAnsi="Times New Roman"/>
          <w:i/>
          <w:sz w:val="24"/>
          <w:szCs w:val="24"/>
          <w:lang w:val="de-DE"/>
        </w:rPr>
        <w:t>trotydem</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предложения с конструкциями </w:t>
      </w:r>
      <w:r w:rsidRPr="003B7382">
        <w:rPr>
          <w:rFonts w:ascii="Times New Roman" w:hAnsi="Times New Roman"/>
          <w:i/>
          <w:sz w:val="24"/>
          <w:szCs w:val="24"/>
          <w:lang w:val="de-DE"/>
        </w:rPr>
        <w:t>je</w:t>
      </w:r>
      <w:r w:rsidRPr="003B7382">
        <w:rPr>
          <w:rFonts w:ascii="Times New Roman" w:hAnsi="Times New Roman"/>
          <w:i/>
          <w:sz w:val="24"/>
          <w:szCs w:val="24"/>
        </w:rPr>
        <w:t xml:space="preserve"> … </w:t>
      </w:r>
      <w:r w:rsidRPr="003B7382">
        <w:rPr>
          <w:rFonts w:ascii="Times New Roman" w:hAnsi="Times New Roman"/>
          <w:i/>
          <w:sz w:val="24"/>
          <w:szCs w:val="24"/>
          <w:lang w:val="de-DE"/>
        </w:rPr>
        <w:t>je</w:t>
      </w:r>
      <w:r w:rsidRPr="003B7382">
        <w:rPr>
          <w:rFonts w:ascii="Times New Roman" w:hAnsi="Times New Roman"/>
          <w:i/>
          <w:sz w:val="24"/>
          <w:szCs w:val="24"/>
        </w:rPr>
        <w:t xml:space="preserve">; </w:t>
      </w:r>
      <w:r w:rsidRPr="003B7382">
        <w:rPr>
          <w:rFonts w:ascii="Times New Roman" w:hAnsi="Times New Roman"/>
          <w:i/>
          <w:sz w:val="24"/>
          <w:szCs w:val="24"/>
          <w:lang w:val="de-DE"/>
        </w:rPr>
        <w:t>je</w:t>
      </w:r>
      <w:r w:rsidRPr="003B7382">
        <w:rPr>
          <w:rFonts w:ascii="Times New Roman" w:hAnsi="Times New Roman"/>
          <w:i/>
          <w:sz w:val="24"/>
          <w:szCs w:val="24"/>
        </w:rPr>
        <w:t xml:space="preserve"> … </w:t>
      </w:r>
      <w:r w:rsidRPr="003B7382">
        <w:rPr>
          <w:rFonts w:ascii="Times New Roman" w:hAnsi="Times New Roman"/>
          <w:i/>
          <w:sz w:val="24"/>
          <w:szCs w:val="24"/>
          <w:lang w:val="de-DE"/>
        </w:rPr>
        <w:t>desto</w:t>
      </w:r>
      <w:r w:rsidRPr="003B7382">
        <w:rPr>
          <w:rFonts w:ascii="Times New Roman" w:hAnsi="Times New Roman"/>
          <w:i/>
          <w:sz w:val="24"/>
          <w:szCs w:val="24"/>
        </w:rPr>
        <w:t xml:space="preserve">, </w:t>
      </w:r>
      <w:r w:rsidRPr="003B7382">
        <w:rPr>
          <w:rFonts w:ascii="Times New Roman" w:hAnsi="Times New Roman"/>
          <w:i/>
          <w:sz w:val="24"/>
          <w:szCs w:val="24"/>
          <w:lang w:val="de-DE"/>
        </w:rPr>
        <w:t>je</w:t>
      </w:r>
      <w:r w:rsidRPr="003B7382">
        <w:rPr>
          <w:rFonts w:ascii="Times New Roman" w:hAnsi="Times New Roman"/>
          <w:i/>
          <w:sz w:val="24"/>
          <w:szCs w:val="24"/>
        </w:rPr>
        <w:t xml:space="preserve">  … </w:t>
      </w:r>
      <w:r w:rsidRPr="003B7382">
        <w:rPr>
          <w:rFonts w:ascii="Times New Roman" w:hAnsi="Times New Roman"/>
          <w:i/>
          <w:sz w:val="24"/>
          <w:szCs w:val="24"/>
          <w:lang w:val="de-DE"/>
        </w:rPr>
        <w:t>um</w:t>
      </w:r>
      <w:r w:rsidRPr="003B7382">
        <w:rPr>
          <w:rFonts w:ascii="Times New Roman" w:hAnsi="Times New Roman"/>
          <w:i/>
          <w:sz w:val="24"/>
          <w:szCs w:val="24"/>
        </w:rPr>
        <w:t xml:space="preserve"> </w:t>
      </w:r>
      <w:r w:rsidRPr="003B7382">
        <w:rPr>
          <w:rFonts w:ascii="Times New Roman" w:hAnsi="Times New Roman"/>
          <w:i/>
          <w:sz w:val="24"/>
          <w:szCs w:val="24"/>
          <w:lang w:val="de-DE"/>
        </w:rPr>
        <w:t>so</w:t>
      </w:r>
      <w:r w:rsidRPr="003B7382">
        <w:rPr>
          <w:rFonts w:ascii="Times New Roman" w:hAnsi="Times New Roman"/>
          <w:i/>
          <w:sz w:val="24"/>
          <w:szCs w:val="24"/>
        </w:rPr>
        <w:t xml:space="preserve">; </w:t>
      </w:r>
      <w:r w:rsidRPr="003B7382">
        <w:rPr>
          <w:rFonts w:ascii="Times New Roman" w:hAnsi="Times New Roman"/>
          <w:i/>
          <w:sz w:val="24"/>
          <w:szCs w:val="24"/>
          <w:lang w:val="de-DE"/>
        </w:rPr>
        <w:t>weder</w:t>
      </w:r>
      <w:r w:rsidRPr="003B7382">
        <w:rPr>
          <w:rFonts w:ascii="Times New Roman" w:hAnsi="Times New Roman"/>
          <w:i/>
          <w:sz w:val="24"/>
          <w:szCs w:val="24"/>
        </w:rPr>
        <w:t xml:space="preserve"> … </w:t>
      </w:r>
      <w:r w:rsidRPr="003B7382">
        <w:rPr>
          <w:rFonts w:ascii="Times New Roman" w:hAnsi="Times New Roman"/>
          <w:i/>
          <w:sz w:val="24"/>
          <w:szCs w:val="24"/>
          <w:lang w:val="en-US"/>
        </w:rPr>
        <w:t>noch</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определения, выраженные прилагательными, в правильном порядке их следования;</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глаголы во временных формах действительного залога: Präsen</w:t>
      </w:r>
      <w:r w:rsidRPr="003B7382">
        <w:rPr>
          <w:rFonts w:ascii="Times New Roman" w:hAnsi="Times New Roman"/>
          <w:i/>
          <w:sz w:val="24"/>
          <w:szCs w:val="24"/>
          <w:lang w:val="en-US"/>
        </w:rPr>
        <w:t>s</w:t>
      </w:r>
      <w:r w:rsidRPr="003B7382">
        <w:rPr>
          <w:rFonts w:ascii="Times New Roman" w:hAnsi="Times New Roman"/>
          <w:i/>
          <w:sz w:val="24"/>
          <w:szCs w:val="24"/>
        </w:rPr>
        <w:t xml:space="preserve"> </w:t>
      </w:r>
      <w:r w:rsidRPr="003B7382">
        <w:rPr>
          <w:rFonts w:ascii="Times New Roman" w:hAnsi="Times New Roman"/>
          <w:i/>
          <w:sz w:val="24"/>
          <w:szCs w:val="24"/>
          <w:lang w:val="en-US"/>
        </w:rPr>
        <w:t>Indikativ</w:t>
      </w:r>
      <w:r w:rsidRPr="003B7382">
        <w:rPr>
          <w:rFonts w:ascii="Times New Roman" w:hAnsi="Times New Roman"/>
          <w:i/>
          <w:sz w:val="24"/>
          <w:szCs w:val="24"/>
        </w:rPr>
        <w:t xml:space="preserve"> </w:t>
      </w:r>
      <w:r w:rsidRPr="003B7382">
        <w:rPr>
          <w:rFonts w:ascii="Times New Roman" w:hAnsi="Times New Roman"/>
          <w:i/>
          <w:sz w:val="24"/>
          <w:szCs w:val="24"/>
          <w:lang w:val="en-US"/>
        </w:rPr>
        <w:t>Aktiv</w:t>
      </w:r>
      <w:r w:rsidRPr="003B7382">
        <w:rPr>
          <w:rFonts w:ascii="Times New Roman" w:hAnsi="Times New Roman"/>
          <w:i/>
          <w:sz w:val="24"/>
          <w:szCs w:val="24"/>
        </w:rPr>
        <w:t xml:space="preserve">, Futur </w:t>
      </w:r>
      <w:r w:rsidRPr="003B7382">
        <w:rPr>
          <w:rFonts w:ascii="Times New Roman" w:hAnsi="Times New Roman"/>
          <w:i/>
          <w:sz w:val="24"/>
          <w:szCs w:val="24"/>
          <w:lang w:val="en-US"/>
        </w:rPr>
        <w:t>I</w:t>
      </w:r>
      <w:r w:rsidRPr="003B7382">
        <w:rPr>
          <w:rFonts w:ascii="Times New Roman" w:hAnsi="Times New Roman"/>
          <w:i/>
          <w:sz w:val="24"/>
          <w:szCs w:val="24"/>
        </w:rPr>
        <w:t>,</w:t>
      </w:r>
      <w:r w:rsidRPr="003B7382">
        <w:rPr>
          <w:rFonts w:ascii="Times New Roman" w:hAnsi="Times New Roman"/>
          <w:i/>
          <w:sz w:val="24"/>
          <w:szCs w:val="24"/>
          <w:lang w:val="en-US"/>
        </w:rPr>
        <w:t>II</w:t>
      </w:r>
      <w:r w:rsidRPr="003B7382">
        <w:rPr>
          <w:rFonts w:ascii="Times New Roman" w:hAnsi="Times New Roman"/>
          <w:i/>
          <w:sz w:val="24"/>
          <w:szCs w:val="24"/>
        </w:rPr>
        <w:t xml:space="preserve"> </w:t>
      </w:r>
      <w:r w:rsidRPr="003B7382">
        <w:rPr>
          <w:rFonts w:ascii="Times New Roman" w:hAnsi="Times New Roman"/>
          <w:i/>
          <w:sz w:val="24"/>
          <w:szCs w:val="24"/>
          <w:lang w:val="en-US"/>
        </w:rPr>
        <w:t>Aktive</w:t>
      </w:r>
      <w:r w:rsidRPr="003B7382">
        <w:rPr>
          <w:rFonts w:ascii="Times New Roman" w:hAnsi="Times New Roman"/>
          <w:i/>
          <w:sz w:val="24"/>
          <w:szCs w:val="24"/>
        </w:rPr>
        <w:t>; P</w:t>
      </w:r>
      <w:r w:rsidRPr="003B7382">
        <w:rPr>
          <w:rFonts w:ascii="Times New Roman" w:hAnsi="Times New Roman"/>
          <w:i/>
          <w:sz w:val="24"/>
          <w:szCs w:val="24"/>
          <w:lang w:val="de-DE"/>
        </w:rPr>
        <w:t>r</w:t>
      </w:r>
      <w:r w:rsidRPr="003B7382">
        <w:rPr>
          <w:rFonts w:ascii="Times New Roman" w:hAnsi="Times New Roman"/>
          <w:i/>
          <w:sz w:val="24"/>
          <w:szCs w:val="24"/>
        </w:rPr>
        <w:t>ä</w:t>
      </w:r>
      <w:r w:rsidRPr="003B7382">
        <w:rPr>
          <w:rFonts w:ascii="Times New Roman" w:hAnsi="Times New Roman"/>
          <w:i/>
          <w:sz w:val="24"/>
          <w:szCs w:val="24"/>
          <w:lang w:val="de-DE"/>
        </w:rPr>
        <w:t>terit</w:t>
      </w:r>
      <w:r w:rsidRPr="003B7382">
        <w:rPr>
          <w:rFonts w:ascii="Times New Roman" w:hAnsi="Times New Roman"/>
          <w:i/>
          <w:sz w:val="24"/>
          <w:szCs w:val="24"/>
        </w:rPr>
        <w:t xml:space="preserve"> </w:t>
      </w:r>
      <w:r w:rsidRPr="003B7382">
        <w:rPr>
          <w:rFonts w:ascii="Times New Roman" w:hAnsi="Times New Roman"/>
          <w:i/>
          <w:sz w:val="24"/>
          <w:szCs w:val="24"/>
          <w:lang w:val="de-DE"/>
        </w:rPr>
        <w:t>Konjunktiv</w:t>
      </w:r>
      <w:r w:rsidRPr="003B7382">
        <w:rPr>
          <w:rFonts w:ascii="Times New Roman" w:hAnsi="Times New Roman"/>
          <w:i/>
          <w:sz w:val="24"/>
          <w:szCs w:val="24"/>
        </w:rPr>
        <w:t xml:space="preserve"> </w:t>
      </w:r>
      <w:r w:rsidRPr="003B7382">
        <w:rPr>
          <w:rFonts w:ascii="Times New Roman" w:hAnsi="Times New Roman"/>
          <w:i/>
          <w:sz w:val="24"/>
          <w:szCs w:val="24"/>
          <w:lang w:val="de-DE"/>
        </w:rPr>
        <w:t>Aktiv</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распознавать и употреблять в речи глаголы в формах страдательного залога Präsen</w:t>
      </w:r>
      <w:r w:rsidRPr="003B7382">
        <w:rPr>
          <w:rFonts w:ascii="Times New Roman" w:hAnsi="Times New Roman"/>
          <w:i/>
          <w:sz w:val="24"/>
          <w:szCs w:val="24"/>
          <w:lang w:val="en-US"/>
        </w:rPr>
        <w:t>s</w:t>
      </w:r>
      <w:r w:rsidRPr="003B7382">
        <w:rPr>
          <w:rFonts w:ascii="Times New Roman" w:hAnsi="Times New Roman"/>
          <w:i/>
          <w:sz w:val="24"/>
          <w:szCs w:val="24"/>
        </w:rPr>
        <w:t xml:space="preserve"> </w:t>
      </w:r>
      <w:r w:rsidRPr="003B7382">
        <w:rPr>
          <w:rFonts w:ascii="Times New Roman" w:hAnsi="Times New Roman"/>
          <w:i/>
          <w:sz w:val="24"/>
          <w:szCs w:val="24"/>
          <w:lang w:val="en-US"/>
        </w:rPr>
        <w:t>Indikativ</w:t>
      </w:r>
      <w:r w:rsidRPr="003B7382">
        <w:rPr>
          <w:rFonts w:ascii="Times New Roman" w:hAnsi="Times New Roman"/>
          <w:i/>
          <w:sz w:val="24"/>
          <w:szCs w:val="24"/>
        </w:rPr>
        <w:t xml:space="preserve"> </w:t>
      </w:r>
      <w:r w:rsidRPr="003B7382">
        <w:rPr>
          <w:rFonts w:ascii="Times New Roman" w:hAnsi="Times New Roman"/>
          <w:i/>
          <w:sz w:val="24"/>
          <w:szCs w:val="24"/>
          <w:lang w:val="de-DE"/>
        </w:rPr>
        <w:t>Passiv</w:t>
      </w:r>
      <w:r w:rsidRPr="003B7382">
        <w:rPr>
          <w:rFonts w:ascii="Times New Roman" w:hAnsi="Times New Roman"/>
          <w:i/>
          <w:sz w:val="24"/>
          <w:szCs w:val="24"/>
        </w:rPr>
        <w:t xml:space="preserve">, Futur </w:t>
      </w:r>
      <w:r w:rsidRPr="003B7382">
        <w:rPr>
          <w:rFonts w:ascii="Times New Roman" w:hAnsi="Times New Roman"/>
          <w:i/>
          <w:sz w:val="24"/>
          <w:szCs w:val="24"/>
          <w:lang w:val="de-DE"/>
        </w:rPr>
        <w:t>Indikativ</w:t>
      </w:r>
      <w:r w:rsidRPr="003B7382">
        <w:rPr>
          <w:rFonts w:ascii="Times New Roman" w:hAnsi="Times New Roman"/>
          <w:i/>
          <w:sz w:val="24"/>
          <w:szCs w:val="24"/>
        </w:rPr>
        <w:t xml:space="preserve"> Passiv, Präsen</w:t>
      </w:r>
      <w:r w:rsidRPr="003B7382">
        <w:rPr>
          <w:rFonts w:ascii="Times New Roman" w:hAnsi="Times New Roman"/>
          <w:i/>
          <w:sz w:val="24"/>
          <w:szCs w:val="24"/>
          <w:lang w:val="en-US"/>
        </w:rPr>
        <w:t>s</w:t>
      </w:r>
      <w:r w:rsidRPr="003B7382">
        <w:rPr>
          <w:rFonts w:ascii="Times New Roman" w:hAnsi="Times New Roman"/>
          <w:i/>
          <w:sz w:val="24"/>
          <w:szCs w:val="24"/>
        </w:rPr>
        <w:t xml:space="preserve">  </w:t>
      </w:r>
      <w:r w:rsidRPr="003B7382">
        <w:rPr>
          <w:rFonts w:ascii="Times New Roman" w:hAnsi="Times New Roman"/>
          <w:i/>
          <w:sz w:val="24"/>
          <w:szCs w:val="24"/>
          <w:lang w:val="en-US"/>
        </w:rPr>
        <w:t>Perfect</w:t>
      </w:r>
      <w:r w:rsidRPr="003B7382">
        <w:rPr>
          <w:rFonts w:ascii="Times New Roman" w:hAnsi="Times New Roman"/>
          <w:i/>
          <w:sz w:val="24"/>
          <w:szCs w:val="24"/>
        </w:rPr>
        <w:t xml:space="preserve"> Passiv;</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модальные глаголы </w:t>
      </w:r>
      <w:r w:rsidRPr="003B7382">
        <w:rPr>
          <w:rFonts w:ascii="Times New Roman" w:hAnsi="Times New Roman"/>
          <w:i/>
          <w:sz w:val="24"/>
          <w:szCs w:val="24"/>
          <w:lang w:val="de-DE"/>
        </w:rPr>
        <w:t>k</w:t>
      </w:r>
      <w:r w:rsidRPr="003B7382">
        <w:rPr>
          <w:rFonts w:ascii="Times New Roman" w:hAnsi="Times New Roman"/>
          <w:i/>
          <w:sz w:val="24"/>
          <w:szCs w:val="24"/>
        </w:rPr>
        <w:t>ö</w:t>
      </w:r>
      <w:r w:rsidRPr="003B7382">
        <w:rPr>
          <w:rFonts w:ascii="Times New Roman" w:hAnsi="Times New Roman"/>
          <w:i/>
          <w:sz w:val="24"/>
          <w:szCs w:val="24"/>
          <w:lang w:val="de-DE"/>
        </w:rPr>
        <w:t>nnen</w:t>
      </w:r>
      <w:r w:rsidRPr="003B7382">
        <w:rPr>
          <w:rFonts w:ascii="Times New Roman" w:hAnsi="Times New Roman"/>
          <w:i/>
          <w:sz w:val="24"/>
          <w:szCs w:val="24"/>
        </w:rPr>
        <w:t xml:space="preserve">, </w:t>
      </w:r>
      <w:r w:rsidRPr="003B7382">
        <w:rPr>
          <w:rFonts w:ascii="Times New Roman" w:hAnsi="Times New Roman"/>
          <w:i/>
          <w:sz w:val="24"/>
          <w:szCs w:val="24"/>
          <w:lang w:val="de-DE"/>
        </w:rPr>
        <w:t>m</w:t>
      </w:r>
      <w:r w:rsidRPr="003B7382">
        <w:rPr>
          <w:rFonts w:ascii="Times New Roman" w:hAnsi="Times New Roman"/>
          <w:i/>
          <w:sz w:val="24"/>
          <w:szCs w:val="24"/>
        </w:rPr>
        <w:t>ü</w:t>
      </w:r>
      <w:r w:rsidRPr="003B7382">
        <w:rPr>
          <w:rFonts w:ascii="Times New Roman" w:hAnsi="Times New Roman"/>
          <w:i/>
          <w:sz w:val="24"/>
          <w:szCs w:val="24"/>
          <w:lang w:val="de-DE"/>
        </w:rPr>
        <w:t>ssen</w:t>
      </w:r>
      <w:r w:rsidRPr="003B7382">
        <w:rPr>
          <w:rFonts w:ascii="Times New Roman" w:hAnsi="Times New Roman"/>
          <w:i/>
          <w:sz w:val="24"/>
          <w:szCs w:val="24"/>
        </w:rPr>
        <w:t>;</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по формальным признакам и понимать значение неличных форм глагола (инфинитива, герундия, причастия </w:t>
      </w:r>
      <w:r w:rsidRPr="003B7382">
        <w:rPr>
          <w:rFonts w:ascii="Times New Roman" w:hAnsi="Times New Roman"/>
          <w:i/>
          <w:sz w:val="24"/>
          <w:szCs w:val="24"/>
          <w:lang w:val="en-US"/>
        </w:rPr>
        <w:t>I</w:t>
      </w:r>
      <w:r w:rsidRPr="003B7382">
        <w:rPr>
          <w:rFonts w:ascii="Times New Roman" w:hAnsi="Times New Roman"/>
          <w:i/>
          <w:sz w:val="24"/>
          <w:szCs w:val="24"/>
        </w:rPr>
        <w:t xml:space="preserve"> и </w:t>
      </w:r>
      <w:r w:rsidRPr="003B7382">
        <w:rPr>
          <w:rFonts w:ascii="Times New Roman" w:hAnsi="Times New Roman"/>
          <w:i/>
          <w:sz w:val="24"/>
          <w:szCs w:val="24"/>
          <w:lang w:val="en-US"/>
        </w:rPr>
        <w:t>II</w:t>
      </w:r>
      <w:r w:rsidRPr="003B7382">
        <w:rPr>
          <w:rFonts w:ascii="Times New Roman" w:hAnsi="Times New Roman"/>
          <w:i/>
          <w:sz w:val="24"/>
          <w:szCs w:val="24"/>
        </w:rPr>
        <w:t>, отглагольного существительного) без различения их функций и употреблять их в речи;</w:t>
      </w:r>
    </w:p>
    <w:p w:rsidR="002D0A44" w:rsidRPr="003B7382" w:rsidRDefault="002D0A44" w:rsidP="007E2AE2">
      <w:pPr>
        <w:numPr>
          <w:ilvl w:val="0"/>
          <w:numId w:val="56"/>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распознавать и употреблять в речи словосочетания «Причастие </w:t>
      </w:r>
      <w:r w:rsidRPr="003B7382">
        <w:rPr>
          <w:rFonts w:ascii="Times New Roman" w:hAnsi="Times New Roman"/>
          <w:i/>
          <w:sz w:val="24"/>
          <w:szCs w:val="24"/>
          <w:lang w:val="en-US"/>
        </w:rPr>
        <w:t>I</w:t>
      </w:r>
      <w:r w:rsidRPr="003B7382">
        <w:rPr>
          <w:rFonts w:ascii="Times New Roman" w:hAnsi="Times New Roman"/>
          <w:i/>
          <w:sz w:val="24"/>
          <w:szCs w:val="24"/>
        </w:rPr>
        <w:t>+существительное» (</w:t>
      </w:r>
      <w:r w:rsidRPr="003B7382">
        <w:rPr>
          <w:rFonts w:ascii="Times New Roman" w:hAnsi="Times New Roman"/>
          <w:i/>
          <w:sz w:val="24"/>
          <w:szCs w:val="24"/>
          <w:lang w:val="de-DE"/>
        </w:rPr>
        <w:t>Partizip</w:t>
      </w:r>
      <w:r w:rsidRPr="003B7382">
        <w:rPr>
          <w:rFonts w:ascii="Times New Roman" w:hAnsi="Times New Roman"/>
          <w:i/>
          <w:sz w:val="24"/>
          <w:szCs w:val="24"/>
        </w:rPr>
        <w:t xml:space="preserve"> </w:t>
      </w:r>
      <w:r w:rsidRPr="003B7382">
        <w:rPr>
          <w:rFonts w:ascii="Times New Roman" w:hAnsi="Times New Roman"/>
          <w:i/>
          <w:sz w:val="24"/>
          <w:szCs w:val="24"/>
          <w:lang w:val="de-DE"/>
        </w:rPr>
        <w:t>I</w:t>
      </w:r>
      <w:r w:rsidRPr="003B7382">
        <w:rPr>
          <w:rFonts w:ascii="Times New Roman" w:hAnsi="Times New Roman"/>
          <w:i/>
          <w:sz w:val="24"/>
          <w:szCs w:val="24"/>
        </w:rPr>
        <w:t xml:space="preserve">) и «Причастие </w:t>
      </w:r>
      <w:r w:rsidRPr="003B7382">
        <w:rPr>
          <w:rFonts w:ascii="Times New Roman" w:hAnsi="Times New Roman"/>
          <w:i/>
          <w:sz w:val="24"/>
          <w:szCs w:val="24"/>
          <w:lang w:val="en-US"/>
        </w:rPr>
        <w:t>II</w:t>
      </w:r>
      <w:r w:rsidRPr="003B7382">
        <w:rPr>
          <w:rFonts w:ascii="Times New Roman" w:hAnsi="Times New Roman"/>
          <w:i/>
          <w:sz w:val="24"/>
          <w:szCs w:val="24"/>
        </w:rPr>
        <w:t>+существительное» (</w:t>
      </w:r>
      <w:r w:rsidRPr="003B7382">
        <w:rPr>
          <w:rFonts w:ascii="Times New Roman" w:hAnsi="Times New Roman"/>
          <w:i/>
          <w:sz w:val="24"/>
          <w:szCs w:val="24"/>
          <w:lang w:val="en-US"/>
        </w:rPr>
        <w:t>P</w:t>
      </w:r>
      <w:r w:rsidRPr="003B7382">
        <w:rPr>
          <w:rFonts w:ascii="Times New Roman" w:hAnsi="Times New Roman"/>
          <w:i/>
          <w:sz w:val="24"/>
          <w:szCs w:val="24"/>
          <w:lang w:val="de-DE"/>
        </w:rPr>
        <w:t>artizip</w:t>
      </w:r>
      <w:r w:rsidRPr="003B7382">
        <w:rPr>
          <w:rFonts w:ascii="Times New Roman" w:hAnsi="Times New Roman"/>
          <w:i/>
          <w:sz w:val="24"/>
          <w:szCs w:val="24"/>
        </w:rPr>
        <w:t xml:space="preserve"> </w:t>
      </w:r>
      <w:r w:rsidRPr="003B7382">
        <w:rPr>
          <w:rFonts w:ascii="Times New Roman" w:hAnsi="Times New Roman"/>
          <w:i/>
          <w:sz w:val="24"/>
          <w:szCs w:val="24"/>
          <w:lang w:val="de-DE"/>
        </w:rPr>
        <w:t>II</w:t>
      </w:r>
      <w:r w:rsidRPr="003B7382">
        <w:rPr>
          <w:rFonts w:ascii="Times New Roman" w:hAnsi="Times New Roman"/>
          <w:i/>
          <w:sz w:val="24"/>
          <w:szCs w:val="24"/>
        </w:rPr>
        <w:t>).</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Социокультурные знания и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59"/>
        </w:numPr>
        <w:tabs>
          <w:tab w:val="left" w:pos="993"/>
        </w:tabs>
        <w:spacing w:after="0" w:line="240" w:lineRule="auto"/>
        <w:ind w:left="0" w:firstLine="709"/>
        <w:jc w:val="both"/>
        <w:rPr>
          <w:rFonts w:ascii="Times New Roman" w:hAnsi="Times New Roman"/>
          <w:sz w:val="24"/>
          <w:szCs w:val="24"/>
          <w:lang w:eastAsia="ar-SA"/>
        </w:rPr>
      </w:pPr>
      <w:r w:rsidRPr="003B7382">
        <w:rPr>
          <w:rFonts w:ascii="Times New Roman" w:hAnsi="Times New Roman"/>
          <w:sz w:val="24"/>
          <w:szCs w:val="24"/>
          <w:lang w:eastAsia="ar-SA"/>
        </w:rPr>
        <w:t>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w:t>
      </w:r>
    </w:p>
    <w:p w:rsidR="002D0A44" w:rsidRPr="003B7382" w:rsidRDefault="002D0A44" w:rsidP="007E2AE2">
      <w:pPr>
        <w:numPr>
          <w:ilvl w:val="0"/>
          <w:numId w:val="59"/>
        </w:numPr>
        <w:tabs>
          <w:tab w:val="left" w:pos="993"/>
        </w:tabs>
        <w:spacing w:after="0" w:line="240" w:lineRule="auto"/>
        <w:ind w:left="0" w:firstLine="709"/>
        <w:jc w:val="both"/>
        <w:rPr>
          <w:rFonts w:ascii="Times New Roman" w:hAnsi="Times New Roman"/>
          <w:sz w:val="24"/>
          <w:szCs w:val="24"/>
          <w:lang w:eastAsia="ar-SA"/>
        </w:rPr>
      </w:pPr>
      <w:r w:rsidRPr="003B7382">
        <w:rPr>
          <w:rFonts w:ascii="Times New Roman" w:hAnsi="Times New Roman"/>
          <w:sz w:val="24"/>
          <w:szCs w:val="24"/>
          <w:lang w:eastAsia="ar-SA"/>
        </w:rPr>
        <w:t>представлять родную страну и культуру на немецком языке ;</w:t>
      </w:r>
    </w:p>
    <w:p w:rsidR="002D0A44" w:rsidRPr="003B7382" w:rsidRDefault="002D0A44" w:rsidP="007E2AE2">
      <w:pPr>
        <w:numPr>
          <w:ilvl w:val="0"/>
          <w:numId w:val="59"/>
        </w:numPr>
        <w:tabs>
          <w:tab w:val="left" w:pos="993"/>
        </w:tabs>
        <w:spacing w:after="0" w:line="240" w:lineRule="auto"/>
        <w:ind w:left="0" w:firstLine="709"/>
        <w:jc w:val="both"/>
        <w:rPr>
          <w:rFonts w:ascii="Times New Roman" w:hAnsi="Times New Roman"/>
          <w:sz w:val="24"/>
          <w:szCs w:val="24"/>
          <w:lang w:eastAsia="ar-SA"/>
        </w:rPr>
      </w:pPr>
      <w:r w:rsidRPr="003B7382">
        <w:rPr>
          <w:rFonts w:ascii="Times New Roman" w:hAnsi="Times New Roman"/>
          <w:sz w:val="24"/>
          <w:szCs w:val="24"/>
          <w:lang w:eastAsia="ar-SA"/>
        </w:rPr>
        <w:t>понимать социокультурные реалии при чтении и аудировании в рамках изученного материала.</w:t>
      </w:r>
    </w:p>
    <w:p w:rsidR="002D0A44" w:rsidRPr="003B7382" w:rsidRDefault="002D0A44" w:rsidP="00092C15">
      <w:pPr>
        <w:spacing w:after="0" w:line="240" w:lineRule="auto"/>
        <w:ind w:firstLine="709"/>
        <w:jc w:val="both"/>
        <w:rPr>
          <w:rFonts w:ascii="Times New Roman" w:hAnsi="Times New Roman"/>
          <w:sz w:val="24"/>
          <w:szCs w:val="24"/>
          <w:lang w:eastAsia="ar-SA"/>
        </w:rPr>
      </w:pPr>
      <w:r w:rsidRPr="003B7382">
        <w:rPr>
          <w:rFonts w:ascii="Times New Roman" w:hAnsi="Times New Roman"/>
          <w:b/>
          <w:sz w:val="24"/>
          <w:szCs w:val="24"/>
        </w:rPr>
        <w:t>Выпускник получит возможность научиться:</w:t>
      </w:r>
      <w:r w:rsidRPr="003B7382">
        <w:rPr>
          <w:rFonts w:ascii="Times New Roman" w:hAnsi="Times New Roman"/>
          <w:sz w:val="24"/>
          <w:szCs w:val="24"/>
          <w:lang w:eastAsia="ar-SA"/>
        </w:rPr>
        <w:t xml:space="preserve"> </w:t>
      </w:r>
    </w:p>
    <w:p w:rsidR="002D0A44" w:rsidRPr="003B7382" w:rsidRDefault="002D0A44" w:rsidP="007E2AE2">
      <w:pPr>
        <w:numPr>
          <w:ilvl w:val="0"/>
          <w:numId w:val="60"/>
        </w:numPr>
        <w:tabs>
          <w:tab w:val="left" w:pos="993"/>
        </w:tabs>
        <w:spacing w:after="0" w:line="240" w:lineRule="auto"/>
        <w:ind w:left="0" w:firstLine="709"/>
        <w:jc w:val="both"/>
        <w:rPr>
          <w:rFonts w:ascii="Times New Roman" w:hAnsi="Times New Roman"/>
          <w:b/>
          <w:i/>
          <w:sz w:val="24"/>
          <w:szCs w:val="24"/>
        </w:rPr>
      </w:pPr>
      <w:r w:rsidRPr="003B7382">
        <w:rPr>
          <w:rFonts w:ascii="Times New Roman" w:hAnsi="Times New Roman"/>
          <w:i/>
          <w:sz w:val="24"/>
          <w:szCs w:val="24"/>
          <w:lang w:eastAsia="ar-SA"/>
        </w:rPr>
        <w:t>использовать социокультурные реалии при создании устных и письменных высказываний;</w:t>
      </w:r>
    </w:p>
    <w:p w:rsidR="002D0A44" w:rsidRPr="003B7382" w:rsidRDefault="002D0A44" w:rsidP="007E2AE2">
      <w:pPr>
        <w:numPr>
          <w:ilvl w:val="0"/>
          <w:numId w:val="60"/>
        </w:numPr>
        <w:tabs>
          <w:tab w:val="left" w:pos="993"/>
        </w:tabs>
        <w:spacing w:after="0" w:line="240" w:lineRule="auto"/>
        <w:ind w:left="0" w:firstLine="709"/>
        <w:jc w:val="both"/>
        <w:rPr>
          <w:rFonts w:ascii="Times New Roman" w:hAnsi="Times New Roman"/>
          <w:b/>
          <w:i/>
          <w:sz w:val="24"/>
          <w:szCs w:val="24"/>
        </w:rPr>
      </w:pPr>
      <w:r w:rsidRPr="003B7382">
        <w:rPr>
          <w:rFonts w:ascii="Times New Roman" w:hAnsi="Times New Roman"/>
          <w:i/>
          <w:sz w:val="24"/>
          <w:szCs w:val="24"/>
          <w:lang w:eastAsia="ar-SA"/>
        </w:rPr>
        <w:t>находить сходство и различие в традициях родной страны и страны/стран изучаемого языка.</w:t>
      </w:r>
    </w:p>
    <w:p w:rsidR="002D0A44" w:rsidRPr="003B7382" w:rsidRDefault="002D0A44" w:rsidP="00092C15">
      <w:pPr>
        <w:spacing w:after="0" w:line="240" w:lineRule="auto"/>
        <w:ind w:firstLine="709"/>
        <w:jc w:val="both"/>
        <w:rPr>
          <w:rFonts w:ascii="Times New Roman" w:hAnsi="Times New Roman"/>
          <w:b/>
          <w:sz w:val="24"/>
          <w:szCs w:val="24"/>
          <w:lang w:eastAsia="ar-SA"/>
        </w:rPr>
      </w:pPr>
      <w:r w:rsidRPr="003B7382">
        <w:rPr>
          <w:rFonts w:ascii="Times New Roman" w:hAnsi="Times New Roman"/>
          <w:b/>
          <w:sz w:val="24"/>
          <w:szCs w:val="24"/>
          <w:lang w:eastAsia="ar-SA"/>
        </w:rPr>
        <w:t>Компенсаторные умения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61"/>
        </w:numPr>
        <w:tabs>
          <w:tab w:val="left" w:pos="993"/>
        </w:tabs>
        <w:spacing w:after="0" w:line="240" w:lineRule="auto"/>
        <w:ind w:left="0" w:firstLine="709"/>
        <w:jc w:val="both"/>
        <w:rPr>
          <w:rFonts w:ascii="Times New Roman" w:hAnsi="Times New Roman"/>
          <w:b/>
          <w:sz w:val="24"/>
          <w:szCs w:val="24"/>
        </w:rPr>
      </w:pPr>
      <w:r w:rsidRPr="003B7382">
        <w:rPr>
          <w:rFonts w:ascii="Times New Roman" w:hAnsi="Times New Roman"/>
          <w:sz w:val="24"/>
          <w:szCs w:val="24"/>
          <w:lang w:eastAsia="ar-SA"/>
        </w:rPr>
        <w:t>выходить из положения при дефиците языковых средств: использовать переспрос при говорении.</w:t>
      </w:r>
    </w:p>
    <w:p w:rsidR="002D0A44" w:rsidRPr="003B7382" w:rsidRDefault="002D0A44" w:rsidP="00092C15">
      <w:pPr>
        <w:spacing w:after="0" w:line="240" w:lineRule="auto"/>
        <w:ind w:firstLine="709"/>
        <w:jc w:val="both"/>
        <w:rPr>
          <w:rFonts w:ascii="Times New Roman" w:hAnsi="Times New Roman"/>
          <w:sz w:val="24"/>
          <w:szCs w:val="24"/>
          <w:lang w:eastAsia="ar-SA"/>
        </w:rPr>
      </w:pPr>
      <w:r w:rsidRPr="003B7382">
        <w:rPr>
          <w:rFonts w:ascii="Times New Roman" w:hAnsi="Times New Roman"/>
          <w:b/>
          <w:sz w:val="24"/>
          <w:szCs w:val="24"/>
        </w:rPr>
        <w:t>Выпускник получит возможность научиться:</w:t>
      </w:r>
      <w:r w:rsidRPr="003B7382">
        <w:rPr>
          <w:rFonts w:ascii="Times New Roman" w:hAnsi="Times New Roman"/>
          <w:sz w:val="24"/>
          <w:szCs w:val="24"/>
          <w:lang w:eastAsia="ar-SA"/>
        </w:rPr>
        <w:t xml:space="preserve"> </w:t>
      </w:r>
    </w:p>
    <w:p w:rsidR="002D0A44" w:rsidRPr="003B7382" w:rsidRDefault="002D0A44" w:rsidP="007E2AE2">
      <w:pPr>
        <w:numPr>
          <w:ilvl w:val="0"/>
          <w:numId w:val="61"/>
        </w:numPr>
        <w:tabs>
          <w:tab w:val="left" w:pos="993"/>
        </w:tabs>
        <w:spacing w:after="0" w:line="240" w:lineRule="auto"/>
        <w:ind w:left="0" w:firstLine="709"/>
        <w:jc w:val="both"/>
        <w:rPr>
          <w:rFonts w:ascii="Times New Roman" w:hAnsi="Times New Roman"/>
          <w:i/>
          <w:sz w:val="24"/>
          <w:szCs w:val="24"/>
          <w:lang w:eastAsia="ar-SA"/>
        </w:rPr>
      </w:pPr>
      <w:r w:rsidRPr="003B7382">
        <w:rPr>
          <w:rFonts w:ascii="Times New Roman" w:hAnsi="Times New Roman"/>
          <w:i/>
          <w:sz w:val="24"/>
          <w:szCs w:val="24"/>
          <w:lang w:eastAsia="ar-SA"/>
        </w:rPr>
        <w:t>использовать перифраз, синонимические и антонимические средства при говорении;</w:t>
      </w:r>
    </w:p>
    <w:p w:rsidR="002D0A44" w:rsidRPr="003B7382" w:rsidRDefault="002D0A44" w:rsidP="007E2AE2">
      <w:pPr>
        <w:numPr>
          <w:ilvl w:val="0"/>
          <w:numId w:val="61"/>
        </w:numPr>
        <w:tabs>
          <w:tab w:val="left" w:pos="993"/>
        </w:tabs>
        <w:spacing w:after="0" w:line="240" w:lineRule="auto"/>
        <w:ind w:left="0" w:firstLine="709"/>
        <w:jc w:val="both"/>
        <w:rPr>
          <w:rFonts w:ascii="Times New Roman" w:hAnsi="Times New Roman"/>
          <w:b/>
          <w:sz w:val="24"/>
          <w:szCs w:val="24"/>
        </w:rPr>
      </w:pPr>
      <w:r w:rsidRPr="003B7382">
        <w:rPr>
          <w:rFonts w:ascii="Times New Roman" w:hAnsi="Times New Roman"/>
          <w:sz w:val="24"/>
          <w:szCs w:val="24"/>
          <w:lang w:eastAsia="ar-SA"/>
        </w:rPr>
        <w:t>пользоваться языковой и контекстуальной догадкой при аудировании и чтении.</w:t>
      </w:r>
      <w:bookmarkStart w:id="32" w:name="_Toc409691632"/>
      <w:bookmarkStart w:id="33" w:name="_Toc410653957"/>
      <w:bookmarkStart w:id="34" w:name="_Toc414553139"/>
    </w:p>
    <w:p w:rsidR="002D0A44" w:rsidRPr="003B7382" w:rsidRDefault="002D0A44" w:rsidP="00092C15">
      <w:pPr>
        <w:pStyle w:val="4"/>
        <w:spacing w:line="240" w:lineRule="auto"/>
        <w:rPr>
          <w:sz w:val="24"/>
          <w:szCs w:val="24"/>
        </w:rPr>
      </w:pPr>
      <w:r w:rsidRPr="003B7382">
        <w:rPr>
          <w:sz w:val="24"/>
          <w:szCs w:val="24"/>
        </w:rPr>
        <w:t>1.2.5.5. История России. Всеобщая история</w:t>
      </w:r>
      <w:bookmarkEnd w:id="32"/>
      <w:bookmarkEnd w:id="33"/>
      <w:r w:rsidRPr="003B7382">
        <w:rPr>
          <w:rStyle w:val="af2"/>
          <w:sz w:val="24"/>
          <w:szCs w:val="24"/>
        </w:rPr>
        <w:footnoteReference w:id="2"/>
      </w:r>
      <w:bookmarkEnd w:id="34"/>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Предметные результаты</w:t>
      </w:r>
      <w:r w:rsidRPr="003B7382">
        <w:rPr>
          <w:rFonts w:ascii="Times New Roman" w:hAnsi="Times New Roman"/>
          <w:sz w:val="24"/>
          <w:szCs w:val="24"/>
        </w:rPr>
        <w:t xml:space="preserve"> освоения курса истории на уровне основного общего образования предполагают, что у учащегося сформированы:</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целостные представления об историческом пути человечества, разных народов и государств как необходимой основы миропонимания и познания современного общества; о преемственности исторических эпох и непрерывности исторических процессов; о месте и роли России в мировой истории;</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базовые исторические знания об основных этапах и закономерностях развития человеческого общества с древности до наших дней;</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применять понятийный аппарат исторического знания и приемы исторического анализа для раскрытия сущности и значения событий и явлений прошлого и современности;</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применять исторические знания для осмысления общественных событий и явлений прошлого и современности;</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умение искать, анализировать, систематизировать и оценивать историческую информацию различных исторических и современных источников, раскрывая ее социальную принадлежность и познавательную ценность; способность определять и аргументировать свое отношение к ней;</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умение работать с письменными, изобразительными и вещественными историческими источниками, понимать и интерпретировать содержащуюся в них информацию;</w:t>
      </w:r>
    </w:p>
    <w:p w:rsidR="002D0A44" w:rsidRPr="003B7382" w:rsidRDefault="002D0A44" w:rsidP="007E2AE2">
      <w:pPr>
        <w:numPr>
          <w:ilvl w:val="0"/>
          <w:numId w:val="1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уважение к мировому и отечественному историческому наследию, культуре своего и других народов; готовность применять исторические знания для выявления и сохранения исторических и культурных памятников своей страны и мира.</w:t>
      </w:r>
    </w:p>
    <w:p w:rsidR="002D0A44" w:rsidRPr="003B7382" w:rsidRDefault="002D0A44" w:rsidP="00092C15">
      <w:pPr>
        <w:spacing w:after="0" w:line="240" w:lineRule="auto"/>
        <w:ind w:firstLine="709"/>
        <w:rPr>
          <w:rFonts w:ascii="Times New Roman" w:hAnsi="Times New Roman"/>
          <w:b/>
          <w:sz w:val="24"/>
          <w:szCs w:val="24"/>
        </w:rPr>
      </w:pPr>
      <w:r w:rsidRPr="003B7382">
        <w:rPr>
          <w:rFonts w:ascii="Times New Roman" w:hAnsi="Times New Roman"/>
          <w:b/>
          <w:sz w:val="24"/>
          <w:szCs w:val="24"/>
        </w:rPr>
        <w:t>История Древнего мира (5 класс)</w:t>
      </w:r>
    </w:p>
    <w:p w:rsidR="002D0A44" w:rsidRPr="003B7382" w:rsidRDefault="002D0A44" w:rsidP="00092C15">
      <w:pPr>
        <w:pStyle w:val="afff7"/>
        <w:spacing w:line="240" w:lineRule="auto"/>
        <w:ind w:firstLine="709"/>
        <w:rPr>
          <w:b/>
          <w:sz w:val="24"/>
        </w:rPr>
      </w:pPr>
      <w:r w:rsidRPr="003B7382">
        <w:rPr>
          <w:b/>
          <w:sz w:val="24"/>
        </w:rPr>
        <w:t>Выпускник научится: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определять место исторических событий во времени, объяснять смысл основных хронологических понятий, терминов (тысячелетие, век, до нашей эры, нашей эры);</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использовать историческую карту как источник информации о расселении человеческих общностей в эпохи первобытности и Древнего мира, расположении древних цивилизаций и государств, местах важнейших событий;</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проводить поиск информации в отрывках исторических текстов, материальных памятниках Древнего мира;</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описывать условия существования, основные занятия, образ жизни людей в древности, памятники древней культуры; рассказывать о событиях древней истории;</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раскрывать характерные, существенные черты: а) форм государственного устройства древних обществ (с использованием понятий «деспотия», «полис», «республика», «закон», «империя», «метрополия», «колония» и др.); б) положения основных групп населения в древневосточных и античных обществах (правители и подданные, свободные и рабы); в) религиозных верований людей в древности;</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объяснять,</w:t>
      </w:r>
      <w:r w:rsidRPr="003B7382">
        <w:rPr>
          <w:rFonts w:ascii="Times New Roman" w:hAnsi="Times New Roman"/>
          <w:b/>
          <w:i/>
          <w:sz w:val="24"/>
          <w:szCs w:val="24"/>
        </w:rPr>
        <w:t xml:space="preserve"> </w:t>
      </w:r>
      <w:r w:rsidRPr="003B7382">
        <w:rPr>
          <w:rFonts w:ascii="Times New Roman" w:hAnsi="Times New Roman"/>
          <w:sz w:val="24"/>
          <w:szCs w:val="24"/>
        </w:rPr>
        <w:t>в чем заключались назначение и художественные достоинства памятников древней культуры: архитектурных сооружений, предметов быта, произведений искусства;</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давать оценку наиболее значительным событиям и личностям древней истории.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давать характеристику общественного строя древних государств;</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сопоставлять свидетельства различных исторических источников, выявляя в них общее и различия;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видеть проявления влияния античного искусства в окружающей среде;</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высказывать суждения о значении и месте исторического и культурного наследия древних обществ в мировой истории.</w:t>
      </w:r>
    </w:p>
    <w:p w:rsidR="002D0A44" w:rsidRPr="003B7382" w:rsidRDefault="002D0A44" w:rsidP="00092C15">
      <w:pPr>
        <w:spacing w:after="0" w:line="240" w:lineRule="auto"/>
        <w:ind w:firstLine="709"/>
        <w:rPr>
          <w:rFonts w:ascii="Times New Roman" w:hAnsi="Times New Roman"/>
          <w:sz w:val="24"/>
          <w:szCs w:val="24"/>
        </w:rPr>
      </w:pPr>
      <w:r w:rsidRPr="003B7382">
        <w:rPr>
          <w:rFonts w:ascii="Times New Roman" w:hAnsi="Times New Roman"/>
          <w:b/>
          <w:sz w:val="24"/>
          <w:szCs w:val="24"/>
        </w:rPr>
        <w:t xml:space="preserve">История Средних веков. </w:t>
      </w:r>
      <w:r w:rsidRPr="003B7382">
        <w:rPr>
          <w:rFonts w:ascii="Times New Roman" w:hAnsi="Times New Roman"/>
          <w:b/>
          <w:bCs/>
          <w:sz w:val="24"/>
          <w:szCs w:val="24"/>
        </w:rPr>
        <w:t>От Древней Руси к Российскому государству (</w:t>
      </w:r>
      <w:r w:rsidRPr="003B7382">
        <w:rPr>
          <w:rFonts w:ascii="Times New Roman" w:hAnsi="Times New Roman"/>
          <w:b/>
          <w:sz w:val="24"/>
          <w:szCs w:val="24"/>
          <w:lang w:val="en-US"/>
        </w:rPr>
        <w:t>VIII</w:t>
      </w:r>
      <w:r w:rsidRPr="003B7382">
        <w:rPr>
          <w:rFonts w:ascii="Times New Roman" w:hAnsi="Times New Roman"/>
          <w:b/>
          <w:sz w:val="24"/>
          <w:szCs w:val="24"/>
        </w:rPr>
        <w:t xml:space="preserve"> –</w:t>
      </w:r>
      <w:r w:rsidRPr="003B7382">
        <w:rPr>
          <w:rFonts w:ascii="Times New Roman" w:hAnsi="Times New Roman"/>
          <w:b/>
          <w:sz w:val="24"/>
          <w:szCs w:val="24"/>
          <w:lang w:val="en-US"/>
        </w:rPr>
        <w:t>XV</w:t>
      </w:r>
      <w:r w:rsidRPr="003B7382">
        <w:rPr>
          <w:rFonts w:ascii="Times New Roman" w:hAnsi="Times New Roman"/>
          <w:b/>
          <w:sz w:val="24"/>
          <w:szCs w:val="24"/>
        </w:rPr>
        <w:t xml:space="preserve"> вв.) (6 класс)</w:t>
      </w:r>
    </w:p>
    <w:p w:rsidR="002D0A44" w:rsidRPr="003B7382" w:rsidRDefault="002D0A44" w:rsidP="00092C15">
      <w:pPr>
        <w:pStyle w:val="afff7"/>
        <w:spacing w:line="240" w:lineRule="auto"/>
        <w:ind w:firstLine="709"/>
        <w:rPr>
          <w:b/>
          <w:sz w:val="24"/>
        </w:rPr>
      </w:pPr>
      <w:r w:rsidRPr="003B7382">
        <w:rPr>
          <w:b/>
          <w:sz w:val="24"/>
        </w:rPr>
        <w:t>Выпускник научится: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локализовать во времени общие рамки и события Средневековья, этапы становления и развития Российского государства; соотносить хронологию истории Руси и всеобщей истории;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использовать историческую карту как источник информации о территории, об экономических и культурных центрах Руси и других государств в Средние века, о направлениях крупнейших передвижений людей – походов, завоеваний, колонизаций и др.;</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проводить поиск информации в исторических текстах, материальных исторических памятниках Средневековья;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составлять описание образа жизни различных групп населения в средневековых обществах на Руси и в других странах, памятников материальной и художественной культуры; рассказывать о значительных событиях средневековой истории;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раскрывать характерные, существенные черты: а) экономических и социальных отношений, политического строя на Руси и в других государствах; б) ценностей, господствовавших в средневековых обществах, религиозных воззрений, представлений средневекового человека о мире;</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объяснять причины и следствия ключевых событий отечественной и всеобщей истории Средних веков;</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сопоставлять развитие Руси и других стран в период Средневековья, показывать общие черты и особенности (в связи с понятиями «политическая раздробленность», «централизованное государство» и др.);</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давать оценку событиям и личностям отечественной и всеобщей истории Средних веков.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давать сопоставительную характеристику политического устройства государств Средневековья (Русь, Запад, Восток);</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сравнивать свидетельства различных исторических источников, выявляя в них общее и различия;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составлять на основе информации учебника и дополнительной литературы описания памятников средневековой культуры Руси и других стран, объяснять, в чем заключаются их художественные достоинства и значение.</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b/>
          <w:sz w:val="24"/>
          <w:szCs w:val="24"/>
        </w:rPr>
        <w:t xml:space="preserve">История Нового времени. </w:t>
      </w:r>
      <w:r w:rsidRPr="003B7382">
        <w:rPr>
          <w:rFonts w:ascii="Times New Roman" w:hAnsi="Times New Roman"/>
          <w:b/>
          <w:bCs/>
          <w:sz w:val="24"/>
          <w:szCs w:val="24"/>
        </w:rPr>
        <w:t>Россия в XVI – Х</w:t>
      </w:r>
      <w:r w:rsidRPr="003B7382">
        <w:rPr>
          <w:rFonts w:ascii="Times New Roman" w:hAnsi="Times New Roman"/>
          <w:b/>
          <w:bCs/>
          <w:sz w:val="24"/>
          <w:szCs w:val="24"/>
          <w:lang w:val="en-US"/>
        </w:rPr>
        <w:t>I</w:t>
      </w:r>
      <w:r w:rsidRPr="003B7382">
        <w:rPr>
          <w:rFonts w:ascii="Times New Roman" w:hAnsi="Times New Roman"/>
          <w:b/>
          <w:bCs/>
          <w:sz w:val="24"/>
          <w:szCs w:val="24"/>
        </w:rPr>
        <w:t>Х веках</w:t>
      </w:r>
      <w:r w:rsidRPr="003B7382">
        <w:rPr>
          <w:rFonts w:ascii="Times New Roman" w:hAnsi="Times New Roman"/>
          <w:b/>
          <w:sz w:val="24"/>
          <w:szCs w:val="24"/>
        </w:rPr>
        <w:t xml:space="preserve"> (7</w:t>
      </w:r>
      <w:r w:rsidRPr="003B7382">
        <w:rPr>
          <w:rFonts w:ascii="Times New Roman" w:hAnsi="Times New Roman"/>
          <w:sz w:val="24"/>
          <w:szCs w:val="24"/>
        </w:rPr>
        <w:t>–</w:t>
      </w:r>
      <w:r w:rsidRPr="003B7382">
        <w:rPr>
          <w:rFonts w:ascii="Times New Roman" w:hAnsi="Times New Roman"/>
          <w:b/>
          <w:sz w:val="24"/>
          <w:szCs w:val="24"/>
        </w:rPr>
        <w:t>9 класс)</w:t>
      </w:r>
    </w:p>
    <w:p w:rsidR="002D0A44" w:rsidRPr="003B7382" w:rsidRDefault="002D0A44" w:rsidP="00092C15">
      <w:pPr>
        <w:pStyle w:val="afff7"/>
        <w:spacing w:line="240" w:lineRule="auto"/>
        <w:ind w:firstLine="709"/>
        <w:rPr>
          <w:b/>
          <w:sz w:val="24"/>
        </w:rPr>
      </w:pPr>
      <w:r w:rsidRPr="003B7382">
        <w:rPr>
          <w:b/>
          <w:sz w:val="24"/>
        </w:rPr>
        <w:t>Выпускник научится: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локализовать во времени хронологические рамки и рубежные события Нового времени как исторической эпохи, основные этапы отечественной и всеобщей истории Нового времени; соотносить хронологию истории России и всеобщей истории в Новое время;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развития, о местах важнейших событий, направлениях значительных передвижений – походов, завоеваний, колонизации и др.;</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 анализировать информацию различных источников по отечественной и всеобщей истории Нового времени; </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составлять описание положения и образа жизни основных социальных групп в России и других странах в Новое время, памятников материальной и художественной культуры; рассказывать о значительных событиях и личностях отечественной и всеобщей истории Нового времени;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систематизировать исторический материал, содержащийся в учебной и дополнительной литературе по отечественной и всеобщей истории Нового времени;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раскрывать характерные, существенные черты: а) экономического и социального развития России и других стран в Новое время; б) эволюции политического строя (включая понятия «монархия», «самодержавие», «абсолютизм» и др.); в) развития общественного движения («консерватизм», «либерализм», «социализм»); г) представлений о мире и общественных ценностях; д) художественной культуры Нового времени;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объяснять</w:t>
      </w:r>
      <w:r w:rsidRPr="003B7382">
        <w:rPr>
          <w:rFonts w:ascii="Times New Roman" w:hAnsi="Times New Roman"/>
          <w:b/>
          <w:i/>
          <w:sz w:val="24"/>
          <w:szCs w:val="24"/>
        </w:rPr>
        <w:t xml:space="preserve"> </w:t>
      </w:r>
      <w:r w:rsidRPr="003B7382">
        <w:rPr>
          <w:rFonts w:ascii="Times New Roman" w:hAnsi="Times New Roman"/>
          <w:sz w:val="24"/>
          <w:szCs w:val="24"/>
        </w:rPr>
        <w:t>причины и следствия ключевых событий и процессов отечественной и всеобщей истории Нового времени (социальных движений, реформ и революций, взаимодействий между народами и др.);</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сопоставлять</w:t>
      </w:r>
      <w:r w:rsidRPr="003B7382">
        <w:rPr>
          <w:rFonts w:ascii="Times New Roman" w:hAnsi="Times New Roman"/>
          <w:b/>
          <w:i/>
          <w:sz w:val="24"/>
          <w:szCs w:val="24"/>
        </w:rPr>
        <w:t xml:space="preserve"> </w:t>
      </w:r>
      <w:r w:rsidRPr="003B7382">
        <w:rPr>
          <w:rFonts w:ascii="Times New Roman" w:hAnsi="Times New Roman"/>
          <w:sz w:val="24"/>
          <w:szCs w:val="24"/>
        </w:rPr>
        <w:t>развитие России и других стран в Новое время, сравнивать исторические ситуации и события;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давать оценку событиям и личностям отечественной и всеобщей истории Нового времени.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используя историческую карту, характеризовать социально-экономическое и политическое развитие России, других государств в Новое время;</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использовать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w:t>
      </w:r>
    </w:p>
    <w:p w:rsidR="002D0A44" w:rsidRPr="003B7382" w:rsidRDefault="002D0A44" w:rsidP="00092C15">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w:t>
      </w:r>
      <w:r w:rsidRPr="003B7382">
        <w:rPr>
          <w:rFonts w:ascii="Times New Roman" w:hAnsi="Times New Roman"/>
          <w:i/>
          <w:sz w:val="24"/>
          <w:szCs w:val="24"/>
        </w:rPr>
        <w:t xml:space="preserve">сравнивать развитие России и других стран в Новое время, объяснять, в чем заключались общие черты и особенности; </w:t>
      </w:r>
    </w:p>
    <w:p w:rsidR="002D0A44" w:rsidRPr="003B7382" w:rsidRDefault="002D0A44" w:rsidP="00092C15">
      <w:pPr>
        <w:spacing w:after="0" w:line="240" w:lineRule="auto"/>
        <w:ind w:firstLine="709"/>
        <w:jc w:val="both"/>
        <w:rPr>
          <w:rFonts w:ascii="Times New Roman" w:hAnsi="Times New Roman"/>
          <w:sz w:val="24"/>
          <w:szCs w:val="24"/>
        </w:rPr>
      </w:pPr>
      <w:r w:rsidRPr="003B7382">
        <w:rPr>
          <w:sz w:val="24"/>
          <w:szCs w:val="24"/>
        </w:rPr>
        <w:t>• </w:t>
      </w:r>
      <w:r w:rsidRPr="003B7382">
        <w:rPr>
          <w:rFonts w:ascii="Times New Roman" w:hAnsi="Times New Roman"/>
          <w:sz w:val="24"/>
          <w:szCs w:val="24"/>
        </w:rPr>
        <w:t>применять знания по истории России и своего края в Новое время при составлении описаний исторических и культурных памятников своего города, края и т. д.</w:t>
      </w:r>
      <w:bookmarkStart w:id="35" w:name="_Toc409691636"/>
      <w:bookmarkStart w:id="36" w:name="_Toc410653959"/>
      <w:bookmarkStart w:id="37" w:name="_Toc414553140"/>
    </w:p>
    <w:p w:rsidR="002D0A44" w:rsidRPr="003B7382" w:rsidRDefault="002D0A44" w:rsidP="00092C15">
      <w:pPr>
        <w:spacing w:after="0" w:line="240" w:lineRule="auto"/>
        <w:ind w:firstLine="709"/>
        <w:jc w:val="both"/>
        <w:rPr>
          <w:rFonts w:ascii="Times New Roman" w:hAnsi="Times New Roman"/>
          <w:b/>
          <w:i/>
          <w:sz w:val="24"/>
          <w:szCs w:val="24"/>
        </w:rPr>
      </w:pPr>
      <w:r w:rsidRPr="003B7382">
        <w:rPr>
          <w:rFonts w:ascii="Times New Roman" w:hAnsi="Times New Roman"/>
          <w:b/>
          <w:sz w:val="24"/>
          <w:szCs w:val="24"/>
        </w:rPr>
        <w:t>1.2.5.6. Обществознание</w:t>
      </w:r>
      <w:bookmarkEnd w:id="35"/>
      <w:bookmarkEnd w:id="36"/>
      <w:bookmarkEnd w:id="37"/>
    </w:p>
    <w:p w:rsidR="002D0A44" w:rsidRPr="003B7382" w:rsidRDefault="002D0A44" w:rsidP="00092C15">
      <w:pPr>
        <w:spacing w:after="0" w:line="240" w:lineRule="auto"/>
        <w:ind w:firstLine="709"/>
        <w:jc w:val="both"/>
        <w:rPr>
          <w:rFonts w:ascii="Times New Roman" w:hAnsi="Times New Roman"/>
          <w:b/>
          <w:sz w:val="24"/>
          <w:szCs w:val="24"/>
          <w:shd w:val="clear" w:color="auto" w:fill="FFFFFF"/>
        </w:rPr>
      </w:pPr>
      <w:r w:rsidRPr="003B7382">
        <w:rPr>
          <w:rFonts w:ascii="Times New Roman" w:hAnsi="Times New Roman"/>
          <w:b/>
          <w:bCs/>
          <w:sz w:val="24"/>
          <w:szCs w:val="24"/>
          <w:shd w:val="clear" w:color="auto" w:fill="FFFFFF"/>
        </w:rPr>
        <w:t>Человек. Деятельность человека</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129"/>
        </w:numPr>
        <w:tabs>
          <w:tab w:val="left" w:pos="993"/>
        </w:tabs>
        <w:spacing w:after="0" w:line="240" w:lineRule="auto"/>
        <w:ind w:firstLine="709"/>
        <w:jc w:val="both"/>
        <w:rPr>
          <w:rFonts w:ascii="Times New Roman" w:hAnsi="Times New Roman"/>
          <w:sz w:val="24"/>
          <w:szCs w:val="24"/>
        </w:rPr>
      </w:pPr>
      <w:r w:rsidRPr="003B7382">
        <w:rPr>
          <w:rFonts w:ascii="Times New Roman" w:hAnsi="Times New Roman"/>
          <w:sz w:val="24"/>
          <w:szCs w:val="24"/>
        </w:rPr>
        <w:t>использовать знания о биологическом и социальном в человеке для характеристики его природы;</w:t>
      </w:r>
    </w:p>
    <w:p w:rsidR="002D0A44" w:rsidRPr="003B7382" w:rsidRDefault="002D0A44" w:rsidP="007E2AE2">
      <w:pPr>
        <w:numPr>
          <w:ilvl w:val="0"/>
          <w:numId w:val="129"/>
        </w:numPr>
        <w:tabs>
          <w:tab w:val="left" w:pos="993"/>
        </w:tabs>
        <w:spacing w:after="0" w:line="240" w:lineRule="auto"/>
        <w:ind w:firstLine="709"/>
        <w:jc w:val="both"/>
        <w:rPr>
          <w:rFonts w:ascii="Times New Roman" w:hAnsi="Times New Roman"/>
          <w:sz w:val="24"/>
          <w:szCs w:val="24"/>
        </w:rPr>
      </w:pPr>
      <w:r w:rsidRPr="003B7382">
        <w:rPr>
          <w:rFonts w:ascii="Times New Roman" w:hAnsi="Times New Roman"/>
          <w:sz w:val="24"/>
          <w:szCs w:val="24"/>
        </w:rPr>
        <w:t>характеризовать основные возрастные периоды жизни человека, особенности подросткового возраста;</w:t>
      </w:r>
    </w:p>
    <w:p w:rsidR="002D0A44" w:rsidRPr="003B7382" w:rsidRDefault="002D0A44" w:rsidP="007E2AE2">
      <w:pPr>
        <w:numPr>
          <w:ilvl w:val="0"/>
          <w:numId w:val="129"/>
        </w:numPr>
        <w:tabs>
          <w:tab w:val="left" w:pos="993"/>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модельных и реальных ситуациях выделять сущностные характеристики и основные виды деятельности людей, объяснять роль мотивов в деятельности человека;</w:t>
      </w:r>
    </w:p>
    <w:p w:rsidR="002D0A44" w:rsidRPr="003B7382" w:rsidRDefault="002D0A44" w:rsidP="007E2AE2">
      <w:pPr>
        <w:numPr>
          <w:ilvl w:val="0"/>
          <w:numId w:val="129"/>
        </w:numPr>
        <w:tabs>
          <w:tab w:val="left" w:pos="993"/>
        </w:tabs>
        <w:spacing w:after="0" w:line="240" w:lineRule="auto"/>
        <w:ind w:firstLine="709"/>
        <w:jc w:val="both"/>
        <w:rPr>
          <w:rFonts w:ascii="Times New Roman" w:hAnsi="Times New Roman"/>
          <w:sz w:val="24"/>
          <w:szCs w:val="24"/>
        </w:rPr>
      </w:pPr>
      <w:r w:rsidRPr="003B7382">
        <w:rPr>
          <w:rFonts w:ascii="Times New Roman" w:hAnsi="Times New Roman"/>
          <w:sz w:val="24"/>
          <w:szCs w:val="24"/>
        </w:rPr>
        <w:t>характеризовать и иллюстрировать конкретными примерами группы потребностей человека;</w:t>
      </w:r>
    </w:p>
    <w:p w:rsidR="002D0A44" w:rsidRPr="003B7382" w:rsidRDefault="002D0A44" w:rsidP="007E2AE2">
      <w:pPr>
        <w:numPr>
          <w:ilvl w:val="0"/>
          <w:numId w:val="129"/>
        </w:numPr>
        <w:tabs>
          <w:tab w:val="left" w:pos="993"/>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приводить примеры основных видов деятельности человека;</w:t>
      </w:r>
    </w:p>
    <w:p w:rsidR="002D0A44" w:rsidRPr="003B7382" w:rsidRDefault="002D0A44" w:rsidP="007E2AE2">
      <w:pPr>
        <w:numPr>
          <w:ilvl w:val="0"/>
          <w:numId w:val="129"/>
        </w:numPr>
        <w:shd w:val="clear" w:color="auto" w:fill="FFFFFF"/>
        <w:tabs>
          <w:tab w:val="left" w:pos="993"/>
          <w:tab w:val="left" w:pos="1023"/>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выполнять несложные практические задания по анализу ситуаций, связанных с различными способами разрешения межличностных конфликтов; выражать собственное отношение к различным способам разрешения межличностных конфликтов.</w:t>
      </w:r>
    </w:p>
    <w:p w:rsidR="002D0A44" w:rsidRPr="003B7382" w:rsidRDefault="002D0A44" w:rsidP="00092C15">
      <w:pPr>
        <w:tabs>
          <w:tab w:val="left" w:pos="1023"/>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76"/>
        </w:numPr>
        <w:shd w:val="clear" w:color="auto" w:fill="FFFFFF"/>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выполнять несложные практические задания, основанные на ситуациях, связанных с деятельностью человека;</w:t>
      </w:r>
    </w:p>
    <w:p w:rsidR="002D0A44" w:rsidRPr="003B7382" w:rsidRDefault="002D0A44" w:rsidP="007E2AE2">
      <w:pPr>
        <w:numPr>
          <w:ilvl w:val="0"/>
          <w:numId w:val="76"/>
        </w:numPr>
        <w:shd w:val="clear" w:color="auto" w:fill="FFFFFF"/>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роль деятельности в жизни человека и общества;</w:t>
      </w:r>
    </w:p>
    <w:p w:rsidR="002D0A44" w:rsidRPr="003B7382" w:rsidRDefault="002D0A44" w:rsidP="007E2AE2">
      <w:pPr>
        <w:numPr>
          <w:ilvl w:val="0"/>
          <w:numId w:val="76"/>
        </w:numPr>
        <w:tabs>
          <w:tab w:val="left" w:pos="993"/>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последствия удовлетворения мнимых потребностей, на примерах показывать опасность удовлетворения мнимых потребностей, угрожающих здоровью;</w:t>
      </w:r>
    </w:p>
    <w:p w:rsidR="002D0A44" w:rsidRPr="003B7382" w:rsidRDefault="002D0A44" w:rsidP="007E2AE2">
      <w:pPr>
        <w:numPr>
          <w:ilvl w:val="0"/>
          <w:numId w:val="76"/>
        </w:numPr>
        <w:shd w:val="clear" w:color="auto" w:fill="FFFFFF"/>
        <w:tabs>
          <w:tab w:val="left" w:pos="993"/>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элементы причинно-следственного анализа при характеристике межличностных конфликтов;</w:t>
      </w:r>
    </w:p>
    <w:p w:rsidR="002D0A44" w:rsidRPr="003B7382" w:rsidRDefault="002D0A44" w:rsidP="007E2AE2">
      <w:pPr>
        <w:numPr>
          <w:ilvl w:val="0"/>
          <w:numId w:val="76"/>
        </w:numPr>
        <w:shd w:val="clear" w:color="auto" w:fill="FFFFFF"/>
        <w:tabs>
          <w:tab w:val="left" w:pos="993"/>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моделировать возможные последствия позитивного и негативного воздействия группы на человека, делать выводы.</w:t>
      </w:r>
    </w:p>
    <w:p w:rsidR="002D0A44" w:rsidRPr="003B7382" w:rsidRDefault="002D0A44" w:rsidP="00092C15">
      <w:pPr>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Общество</w:t>
      </w:r>
    </w:p>
    <w:p w:rsidR="002D0A44" w:rsidRPr="003B7382" w:rsidRDefault="002D0A44" w:rsidP="00092C15">
      <w:pPr>
        <w:shd w:val="clear" w:color="auto" w:fill="FFFFFF"/>
        <w:tabs>
          <w:tab w:val="left" w:pos="1023"/>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b/>
          <w:bCs/>
          <w:sz w:val="24"/>
          <w:szCs w:val="24"/>
        </w:rPr>
      </w:pPr>
      <w:r w:rsidRPr="003B7382">
        <w:rPr>
          <w:rFonts w:ascii="Times New Roman" w:hAnsi="Times New Roman"/>
          <w:bCs/>
          <w:sz w:val="24"/>
          <w:szCs w:val="24"/>
        </w:rPr>
        <w:t>демонстрировать на примерах взаимосвязь природы и общества, раскрывать роль природы в жизни человека;</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на основе приведенных данных основные типы обществ;</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движение от одних форм общественной жизни к другим; оценивать социальные явления с позиций общественного прогресса;</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экономические, социальные, политические, культурные явления и процессы общественной жизни;</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выполнять несложные познавательные и практические задания, основанные на ситуациях жизнедеятельности человека в разных сферах общества;</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экологический кризис как глобальную проблему человечества, раскрывать причины экологического кризиса;</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 основе полученных знаний выбирать в предлагаемых модельных ситуациях и осуществлять на практике экологически рациональное поведение;</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 xml:space="preserve">раскрывать влияние современных средств массовой коммуникации на общество и личность; </w:t>
      </w:r>
    </w:p>
    <w:p w:rsidR="002D0A44" w:rsidRPr="003B7382" w:rsidRDefault="002D0A44" w:rsidP="007E2AE2">
      <w:pPr>
        <w:numPr>
          <w:ilvl w:val="0"/>
          <w:numId w:val="77"/>
        </w:numPr>
        <w:shd w:val="clear" w:color="auto" w:fill="FFFFFF"/>
        <w:tabs>
          <w:tab w:val="left" w:pos="20"/>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конкретизировать примерами опасность международного терроризма.</w:t>
      </w:r>
    </w:p>
    <w:p w:rsidR="002D0A44" w:rsidRPr="003B7382" w:rsidRDefault="002D0A44" w:rsidP="00092C15">
      <w:pPr>
        <w:shd w:val="clear" w:color="auto" w:fill="FFFFFF"/>
        <w:tabs>
          <w:tab w:val="left" w:pos="0"/>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78"/>
        </w:numPr>
        <w:shd w:val="clear" w:color="auto" w:fill="FFFFFF"/>
        <w:tabs>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наблюдать и характеризовать явления и события, происходящие в различных сферах общественной жизни;</w:t>
      </w:r>
    </w:p>
    <w:p w:rsidR="002D0A44" w:rsidRPr="003B7382" w:rsidRDefault="002D0A44" w:rsidP="007E2AE2">
      <w:pPr>
        <w:numPr>
          <w:ilvl w:val="0"/>
          <w:numId w:val="78"/>
        </w:numPr>
        <w:shd w:val="clear" w:color="auto" w:fill="FFFFFF"/>
        <w:tabs>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выявлять причинно-следственные связи общественных явлений и характеризовать основные направления общественного развития;</w:t>
      </w:r>
    </w:p>
    <w:p w:rsidR="002D0A44" w:rsidRPr="003B7382" w:rsidRDefault="002D0A44" w:rsidP="007E2AE2">
      <w:pPr>
        <w:numPr>
          <w:ilvl w:val="0"/>
          <w:numId w:val="78"/>
        </w:numPr>
        <w:shd w:val="clear" w:color="auto" w:fill="FFFFFF"/>
        <w:tabs>
          <w:tab w:val="left" w:pos="102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осознанно содействовать защите природы.</w:t>
      </w:r>
    </w:p>
    <w:p w:rsidR="002D0A44" w:rsidRPr="003B7382" w:rsidRDefault="002D0A44" w:rsidP="00092C15">
      <w:pPr>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Социальные нормы</w:t>
      </w:r>
    </w:p>
    <w:p w:rsidR="002D0A44" w:rsidRPr="003B7382" w:rsidRDefault="002D0A44" w:rsidP="00092C15">
      <w:pPr>
        <w:shd w:val="clear" w:color="auto" w:fill="FFFFFF"/>
        <w:tabs>
          <w:tab w:val="left" w:pos="1023"/>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раскрывать роль социальных норм как регуляторов общественной жизни и поведения человека;</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b/>
          <w:sz w:val="24"/>
          <w:szCs w:val="24"/>
        </w:rPr>
      </w:pPr>
      <w:r w:rsidRPr="003B7382">
        <w:rPr>
          <w:rFonts w:ascii="Times New Roman" w:hAnsi="Times New Roman"/>
          <w:sz w:val="24"/>
          <w:szCs w:val="24"/>
        </w:rPr>
        <w:t>различать отдельные виды социальных норм;</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b/>
          <w:sz w:val="24"/>
          <w:szCs w:val="24"/>
        </w:rPr>
      </w:pPr>
      <w:r w:rsidRPr="003B7382">
        <w:rPr>
          <w:rFonts w:ascii="Times New Roman" w:hAnsi="Times New Roman"/>
          <w:sz w:val="24"/>
          <w:szCs w:val="24"/>
        </w:rPr>
        <w:t>характеризовать основные нормы морали;</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критически осмысливать информацию морально-нравственного характера, полученную из разнообразных источников, систематизировать, анализировать полученные данные; применять полученную информацию для определения собственной позиции, для соотнесения своего поведения и поступков других людей с нравственными ценностями;</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раскрывать сущность патриотизма, гражданственности; приводить примеры проявления этих качеств из истории и жизни современного общества;</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характеризовать специфику норм права;</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сравнивать нормы морали и права, выявлять их общие черты и особенности;</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раскрывать сущность процесса социализации личности;</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объяснять причины отклоняющегося поведения;</w:t>
      </w:r>
    </w:p>
    <w:p w:rsidR="002D0A44" w:rsidRPr="003B7382" w:rsidRDefault="002D0A44" w:rsidP="007E2AE2">
      <w:pPr>
        <w:numPr>
          <w:ilvl w:val="0"/>
          <w:numId w:val="79"/>
        </w:numPr>
        <w:shd w:val="clear" w:color="auto" w:fill="FFFFFF"/>
        <w:tabs>
          <w:tab w:val="left" w:pos="102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негативные последствия наиболее опасных форм отклоняющегося поведения.</w:t>
      </w:r>
    </w:p>
    <w:p w:rsidR="002D0A44" w:rsidRPr="003B7382" w:rsidRDefault="002D0A44" w:rsidP="00092C15">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80"/>
        </w:numPr>
        <w:shd w:val="clear" w:color="auto" w:fill="FFFFFF"/>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элементы причинно-следственного анализа для понимания влияния моральных устоев на развитие общества и человека;</w:t>
      </w:r>
    </w:p>
    <w:p w:rsidR="002D0A44" w:rsidRPr="003B7382" w:rsidRDefault="002D0A44" w:rsidP="007E2AE2">
      <w:pPr>
        <w:numPr>
          <w:ilvl w:val="0"/>
          <w:numId w:val="80"/>
        </w:numPr>
        <w:shd w:val="clear" w:color="auto" w:fill="FFFFFF"/>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социальную значимость здорового образа жизни.</w:t>
      </w:r>
    </w:p>
    <w:p w:rsidR="002D0A44" w:rsidRPr="003B7382" w:rsidRDefault="002D0A44" w:rsidP="00092C15">
      <w:pPr>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Сфера духовной культуры</w:t>
      </w:r>
    </w:p>
    <w:p w:rsidR="002D0A44" w:rsidRPr="003B7382" w:rsidRDefault="002D0A44" w:rsidP="00092C15">
      <w:pPr>
        <w:shd w:val="clear" w:color="auto" w:fill="FFFFFF"/>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научится:</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развитие отдельных областей и форм культуры, выражать свое мнение о явлениях культуры;</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описывать явления духовной культуры;</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объяснять причины возрастания роли науки в современном мире;</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оценивать роль образования в современном обществе;</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различать уровни общего образования в России;</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находить и извлекать социальную информацию о достижениях и проблемах развития культуры из адаптированных источников различного типа;</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описывать духовные ценности российского народа и выражать собственное отношение к ним;</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объяснять необходимость непрерывного образования в современных условиях;</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учитывать общественные потребности при выборе направления своей будущей профессиональной деятельности;</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раскрывать роль религии в современном обществе;</w:t>
      </w:r>
    </w:p>
    <w:p w:rsidR="002D0A44" w:rsidRPr="003B7382" w:rsidRDefault="002D0A44" w:rsidP="007E2AE2">
      <w:pPr>
        <w:numPr>
          <w:ilvl w:val="0"/>
          <w:numId w:val="81"/>
        </w:numPr>
        <w:shd w:val="clear" w:color="auto" w:fill="FFFFFF"/>
        <w:tabs>
          <w:tab w:val="left" w:pos="993"/>
        </w:tabs>
        <w:spacing w:after="0" w:line="240" w:lineRule="auto"/>
        <w:ind w:left="0" w:firstLine="709"/>
        <w:jc w:val="both"/>
        <w:rPr>
          <w:rFonts w:ascii="Times New Roman" w:hAnsi="Times New Roman"/>
          <w:b/>
          <w:bCs/>
          <w:sz w:val="24"/>
          <w:szCs w:val="24"/>
          <w:shd w:val="clear" w:color="auto" w:fill="FFFFFF"/>
        </w:rPr>
      </w:pPr>
      <w:r w:rsidRPr="003B7382">
        <w:rPr>
          <w:rFonts w:ascii="Times New Roman" w:hAnsi="Times New Roman"/>
          <w:bCs/>
          <w:sz w:val="24"/>
          <w:szCs w:val="24"/>
          <w:shd w:val="clear" w:color="auto" w:fill="FFFFFF"/>
        </w:rPr>
        <w:t>характеризовать особенности искусства как формы духовной культуры</w:t>
      </w:r>
      <w:r w:rsidRPr="003B7382">
        <w:rPr>
          <w:rFonts w:ascii="Times New Roman" w:hAnsi="Times New Roman"/>
          <w:b/>
          <w:bCs/>
          <w:sz w:val="24"/>
          <w:szCs w:val="24"/>
          <w:shd w:val="clear" w:color="auto" w:fill="FFFFFF"/>
        </w:rPr>
        <w:t>.</w:t>
      </w:r>
    </w:p>
    <w:p w:rsidR="002D0A44" w:rsidRPr="003B7382" w:rsidRDefault="002D0A44" w:rsidP="00092C15">
      <w:pPr>
        <w:shd w:val="clear" w:color="auto" w:fill="FFFFFF"/>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получит возможность научиться:</w:t>
      </w:r>
    </w:p>
    <w:p w:rsidR="002D0A44" w:rsidRPr="003B7382" w:rsidRDefault="002D0A44" w:rsidP="007E2AE2">
      <w:pPr>
        <w:numPr>
          <w:ilvl w:val="0"/>
          <w:numId w:val="82"/>
        </w:numPr>
        <w:shd w:val="clear" w:color="auto" w:fill="FFFFFF"/>
        <w:tabs>
          <w:tab w:val="left" w:pos="993"/>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описывать процессы создания, сохранения, трансляции и усвоения достижений культуры;</w:t>
      </w:r>
    </w:p>
    <w:p w:rsidR="002D0A44" w:rsidRPr="003B7382" w:rsidRDefault="002D0A44" w:rsidP="007E2AE2">
      <w:pPr>
        <w:numPr>
          <w:ilvl w:val="0"/>
          <w:numId w:val="82"/>
        </w:numPr>
        <w:shd w:val="clear" w:color="auto" w:fill="FFFFFF"/>
        <w:tabs>
          <w:tab w:val="left" w:pos="993"/>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характеризовать основные направления развития отечественной культуры в современных условиях;</w:t>
      </w:r>
    </w:p>
    <w:p w:rsidR="002D0A44" w:rsidRPr="003B7382" w:rsidRDefault="002D0A44" w:rsidP="007E2AE2">
      <w:pPr>
        <w:numPr>
          <w:ilvl w:val="0"/>
          <w:numId w:val="82"/>
        </w:numPr>
        <w:shd w:val="clear" w:color="auto" w:fill="FFFFFF"/>
        <w:tabs>
          <w:tab w:val="left" w:pos="993"/>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критически воспринимать сообщения и рекламу в СМИ и Интернете о таких направлениях массовой культуры, как шоу-бизнес и мода.</w:t>
      </w:r>
    </w:p>
    <w:p w:rsidR="002D0A44" w:rsidRPr="003B7382" w:rsidRDefault="002D0A44" w:rsidP="00092C15">
      <w:pPr>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Социальная сфера</w:t>
      </w:r>
    </w:p>
    <w:p w:rsidR="002D0A44" w:rsidRPr="003B7382" w:rsidRDefault="002D0A44" w:rsidP="00092C15">
      <w:pPr>
        <w:tabs>
          <w:tab w:val="left" w:pos="1027"/>
        </w:tabs>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научится:</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описывать социальную структуру в обществах разного типа, характеризовать основные социальные общности и группы;</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объяснять взаимодействие социальных общностей и групп;</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ведущие направления социальной политики Российского государства;</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выделять параметры, определяющие социальный статус личности;</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приводить примеры предписанных и достигаемых статусов;</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описывать основные социальные роли подростка;</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конкретизировать примерами процесс социальной мобильности;</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межнациональные отношения в современном мире;</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 xml:space="preserve">объяснять причины межнациональных конфликтов и основные пути их разрешения; </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раскрывать на конкретных примерах основные функции семьи в обществе;</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 xml:space="preserve">раскрывать основные роли членов семьи; </w:t>
      </w:r>
    </w:p>
    <w:p w:rsidR="002D0A44" w:rsidRPr="003B7382" w:rsidRDefault="002D0A44" w:rsidP="007E2AE2">
      <w:pPr>
        <w:numPr>
          <w:ilvl w:val="0"/>
          <w:numId w:val="83"/>
        </w:numPr>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основные слагаемые здорового образа жизни; осознанно выбирать верные критерии для оценки безопасных условий жизни;</w:t>
      </w:r>
    </w:p>
    <w:p w:rsidR="002D0A44" w:rsidRPr="003B7382" w:rsidRDefault="002D0A44" w:rsidP="007E2AE2">
      <w:pPr>
        <w:numPr>
          <w:ilvl w:val="0"/>
          <w:numId w:val="83"/>
        </w:numPr>
        <w:tabs>
          <w:tab w:val="left" w:pos="1027"/>
        </w:tabs>
        <w:spacing w:after="0" w:line="240" w:lineRule="auto"/>
        <w:ind w:left="0" w:firstLine="709"/>
        <w:jc w:val="both"/>
        <w:rPr>
          <w:rFonts w:ascii="Times New Roman" w:hAnsi="Times New Roman"/>
          <w:b/>
          <w:bCs/>
          <w:sz w:val="24"/>
          <w:szCs w:val="24"/>
          <w:shd w:val="clear" w:color="auto" w:fill="FFFFFF"/>
        </w:rPr>
      </w:pPr>
      <w:r w:rsidRPr="003B7382">
        <w:rPr>
          <w:rFonts w:ascii="Times New Roman" w:hAnsi="Times New Roman"/>
          <w:bCs/>
          <w:sz w:val="24"/>
          <w:szCs w:val="24"/>
          <w:shd w:val="clear" w:color="auto" w:fill="FFFFFF"/>
        </w:rPr>
        <w:t>выполнять несложные практические задания по анализу ситуаций, связанных с различными способами разрешения семейных конфликтов. Выражать собственное отношение к различным способам разрешения семейных конфликтов.</w:t>
      </w:r>
    </w:p>
    <w:p w:rsidR="002D0A44" w:rsidRPr="003B7382" w:rsidRDefault="002D0A44" w:rsidP="00092C15">
      <w:pPr>
        <w:tabs>
          <w:tab w:val="left" w:pos="1027"/>
        </w:tabs>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получит возможность научиться:</w:t>
      </w:r>
    </w:p>
    <w:p w:rsidR="002D0A44" w:rsidRPr="003B7382" w:rsidRDefault="002D0A44" w:rsidP="007E2AE2">
      <w:pPr>
        <w:numPr>
          <w:ilvl w:val="0"/>
          <w:numId w:val="84"/>
        </w:numPr>
        <w:tabs>
          <w:tab w:val="left" w:pos="1027"/>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раскрывать понятия «равенство» и «социальная справедливость» с позиций историзма;</w:t>
      </w:r>
    </w:p>
    <w:p w:rsidR="002D0A44" w:rsidRPr="003B7382" w:rsidRDefault="002D0A44" w:rsidP="007E2AE2">
      <w:pPr>
        <w:numPr>
          <w:ilvl w:val="0"/>
          <w:numId w:val="84"/>
        </w:numPr>
        <w:tabs>
          <w:tab w:val="left" w:pos="1027"/>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выражать и обосновывать собственную позицию по актуальным проблемам молодежи;</w:t>
      </w:r>
    </w:p>
    <w:p w:rsidR="002D0A44" w:rsidRPr="003B7382" w:rsidRDefault="002D0A44" w:rsidP="007E2AE2">
      <w:pPr>
        <w:numPr>
          <w:ilvl w:val="0"/>
          <w:numId w:val="84"/>
        </w:numPr>
        <w:tabs>
          <w:tab w:val="left" w:pos="1027"/>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выполнять несложные практические задания по анализу ситуаций, связанных с различными способами разрешения семейных конфликтов; выражать собственное отношение к различным способам разрешения семейных конфликтов;</w:t>
      </w:r>
    </w:p>
    <w:p w:rsidR="002D0A44" w:rsidRPr="003B7382" w:rsidRDefault="002D0A44" w:rsidP="007E2AE2">
      <w:pPr>
        <w:numPr>
          <w:ilvl w:val="0"/>
          <w:numId w:val="84"/>
        </w:numPr>
        <w:shd w:val="clear" w:color="auto" w:fill="FFFFFF"/>
        <w:tabs>
          <w:tab w:val="left" w:pos="1027"/>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формировать положительное отношение к необходимости соблюдать здоровый образ жизни; корректировать собственное поведение в соответствии с требованиями безопасности жизнедеятельности;</w:t>
      </w:r>
    </w:p>
    <w:p w:rsidR="002D0A44" w:rsidRPr="003B7382" w:rsidRDefault="002D0A44" w:rsidP="007E2AE2">
      <w:pPr>
        <w:numPr>
          <w:ilvl w:val="0"/>
          <w:numId w:val="84"/>
        </w:numPr>
        <w:shd w:val="clear" w:color="auto" w:fill="FFFFFF"/>
        <w:tabs>
          <w:tab w:val="left" w:pos="1027"/>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использовать элементы причинно-следственного анализа при характеристике семейных конфликтов;</w:t>
      </w:r>
    </w:p>
    <w:p w:rsidR="002D0A44" w:rsidRPr="003B7382" w:rsidRDefault="002D0A44" w:rsidP="007E2AE2">
      <w:pPr>
        <w:numPr>
          <w:ilvl w:val="0"/>
          <w:numId w:val="84"/>
        </w:numPr>
        <w:tabs>
          <w:tab w:val="left" w:pos="1027"/>
        </w:tabs>
        <w:spacing w:after="0" w:line="240" w:lineRule="auto"/>
        <w:ind w:left="0" w:firstLine="709"/>
        <w:jc w:val="both"/>
        <w:rPr>
          <w:rFonts w:ascii="Times New Roman" w:hAnsi="Times New Roman"/>
          <w:b/>
          <w:bCs/>
          <w:i/>
          <w:sz w:val="24"/>
          <w:szCs w:val="24"/>
          <w:shd w:val="clear" w:color="auto" w:fill="FFFFFF"/>
        </w:rPr>
      </w:pPr>
      <w:r w:rsidRPr="003B7382">
        <w:rPr>
          <w:rFonts w:ascii="Times New Roman" w:hAnsi="Times New Roman"/>
          <w:bCs/>
          <w:i/>
          <w:sz w:val="24"/>
          <w:szCs w:val="24"/>
          <w:shd w:val="clear" w:color="auto" w:fill="FFFFFF"/>
        </w:rPr>
        <w:t>находить и извлекать социальную информацию о государственной семейной политике из адаптированных источников различного типа</w:t>
      </w:r>
      <w:r w:rsidRPr="003B7382">
        <w:rPr>
          <w:rFonts w:ascii="Times New Roman" w:hAnsi="Times New Roman"/>
          <w:b/>
          <w:bCs/>
          <w:i/>
          <w:sz w:val="24"/>
          <w:szCs w:val="24"/>
          <w:shd w:val="clear" w:color="auto" w:fill="FFFFFF"/>
        </w:rPr>
        <w:t>.</w:t>
      </w:r>
    </w:p>
    <w:p w:rsidR="002D0A44" w:rsidRPr="003B7382" w:rsidRDefault="002D0A44" w:rsidP="00092C15">
      <w:pPr>
        <w:tabs>
          <w:tab w:val="left" w:pos="1027"/>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Политическая сфера жизни общества</w:t>
      </w:r>
    </w:p>
    <w:p w:rsidR="002D0A44" w:rsidRPr="003B7382" w:rsidRDefault="002D0A44" w:rsidP="00092C15">
      <w:pPr>
        <w:tabs>
          <w:tab w:val="left" w:pos="1027"/>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роль политики в жизни общества;</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и сравнивать различные формы правления, иллюстрировать их примерами;</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давать характеристику формам государственно-территориального устройства;</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различные типы политических режимов, раскрывать их основные признаки;</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на конкретных примерах основные черты и принципы демократии;</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называть признаки политической партии, раскрывать их на конкретных примерах;</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различные формы участия граждан в политической жизни.</w:t>
      </w:r>
    </w:p>
    <w:p w:rsidR="002D0A44" w:rsidRPr="003B7382" w:rsidRDefault="002D0A44" w:rsidP="00092C15">
      <w:pPr>
        <w:tabs>
          <w:tab w:val="left" w:pos="1027"/>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Выпускник получит возможность научиться: </w:t>
      </w:r>
    </w:p>
    <w:p w:rsidR="002D0A44" w:rsidRPr="003B7382" w:rsidRDefault="002D0A44" w:rsidP="007E2AE2">
      <w:pPr>
        <w:numPr>
          <w:ilvl w:val="0"/>
          <w:numId w:val="85"/>
        </w:numPr>
        <w:tabs>
          <w:tab w:val="left" w:pos="1027"/>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осознавать значение гражданской активности и патриотической позиции в укреплении нашего государства;</w:t>
      </w:r>
    </w:p>
    <w:p w:rsidR="002D0A44" w:rsidRPr="003B7382" w:rsidRDefault="002D0A44" w:rsidP="007E2AE2">
      <w:pPr>
        <w:numPr>
          <w:ilvl w:val="0"/>
          <w:numId w:val="86"/>
        </w:numPr>
        <w:tabs>
          <w:tab w:val="left" w:pos="1027"/>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соотносить различные оценки политических событий и процессов и делать обоснованные выводы.</w:t>
      </w:r>
    </w:p>
    <w:p w:rsidR="002D0A44" w:rsidRPr="003B7382" w:rsidRDefault="002D0A44" w:rsidP="00092C15">
      <w:pPr>
        <w:tabs>
          <w:tab w:val="left" w:pos="1200"/>
        </w:tabs>
        <w:spacing w:after="0" w:line="240" w:lineRule="auto"/>
        <w:ind w:firstLine="709"/>
        <w:jc w:val="both"/>
        <w:rPr>
          <w:rFonts w:ascii="Times New Roman" w:hAnsi="Times New Roman"/>
          <w:sz w:val="24"/>
          <w:szCs w:val="24"/>
        </w:rPr>
      </w:pPr>
      <w:r w:rsidRPr="003B7382">
        <w:rPr>
          <w:rFonts w:ascii="Times New Roman" w:hAnsi="Times New Roman"/>
          <w:b/>
          <w:bCs/>
          <w:sz w:val="24"/>
          <w:szCs w:val="24"/>
          <w:shd w:val="clear" w:color="auto" w:fill="FFFFFF"/>
        </w:rPr>
        <w:t>Гражданин и государство</w:t>
      </w:r>
    </w:p>
    <w:p w:rsidR="002D0A44" w:rsidRPr="003B7382" w:rsidRDefault="002D0A44" w:rsidP="00092C15">
      <w:pPr>
        <w:tabs>
          <w:tab w:val="left" w:pos="1200"/>
        </w:tabs>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научится:</w:t>
      </w:r>
    </w:p>
    <w:p w:rsidR="002D0A44" w:rsidRPr="003B7382" w:rsidRDefault="002D0A44" w:rsidP="007E2AE2">
      <w:pPr>
        <w:numPr>
          <w:ilvl w:val="0"/>
          <w:numId w:val="87"/>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государственное устройство Российской Федерации, называть органы государственной власти страны, описывать их полномочия и компетенцию;</w:t>
      </w:r>
    </w:p>
    <w:p w:rsidR="002D0A44" w:rsidRPr="003B7382" w:rsidRDefault="002D0A44" w:rsidP="007E2AE2">
      <w:pPr>
        <w:numPr>
          <w:ilvl w:val="0"/>
          <w:numId w:val="87"/>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объяснять порядок формирования органов государственной власти РФ;</w:t>
      </w:r>
    </w:p>
    <w:p w:rsidR="002D0A44" w:rsidRPr="003B7382" w:rsidRDefault="002D0A44" w:rsidP="007E2AE2">
      <w:pPr>
        <w:numPr>
          <w:ilvl w:val="0"/>
          <w:numId w:val="87"/>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раскрывать достижения российского народа;</w:t>
      </w:r>
    </w:p>
    <w:p w:rsidR="002D0A44" w:rsidRPr="003B7382" w:rsidRDefault="002D0A44" w:rsidP="007E2AE2">
      <w:pPr>
        <w:numPr>
          <w:ilvl w:val="0"/>
          <w:numId w:val="87"/>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объяснять и конкретизировать примерами смысл понятия «гражданство»;</w:t>
      </w:r>
    </w:p>
    <w:p w:rsidR="002D0A44" w:rsidRPr="003B7382" w:rsidRDefault="002D0A44" w:rsidP="007E2AE2">
      <w:pPr>
        <w:numPr>
          <w:ilvl w:val="0"/>
          <w:numId w:val="92"/>
        </w:numPr>
        <w:shd w:val="clear" w:color="auto" w:fill="FFFFFF"/>
        <w:tabs>
          <w:tab w:val="left" w:pos="993"/>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sz w:val="24"/>
          <w:szCs w:val="24"/>
          <w:shd w:val="clear" w:color="auto" w:fill="FFFFFF"/>
        </w:rPr>
        <w:t>называть и иллюстрировать примерами основные права и свободы граждан, гарантированные Конституцией РФ;</w:t>
      </w:r>
    </w:p>
    <w:p w:rsidR="002D0A44" w:rsidRPr="003B7382" w:rsidRDefault="002D0A44" w:rsidP="007E2AE2">
      <w:pPr>
        <w:numPr>
          <w:ilvl w:val="0"/>
          <w:numId w:val="87"/>
        </w:numPr>
        <w:shd w:val="clear" w:color="auto" w:fill="FFFFFF"/>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осознавать значение патриотической позиции в укреплении нашего государства;</w:t>
      </w:r>
    </w:p>
    <w:p w:rsidR="002D0A44" w:rsidRPr="003B7382" w:rsidRDefault="002D0A44" w:rsidP="007E2AE2">
      <w:pPr>
        <w:numPr>
          <w:ilvl w:val="0"/>
          <w:numId w:val="87"/>
        </w:numPr>
        <w:tabs>
          <w:tab w:val="left" w:pos="993"/>
        </w:tabs>
        <w:spacing w:after="0" w:line="240" w:lineRule="auto"/>
        <w:ind w:left="0" w:firstLine="709"/>
        <w:jc w:val="both"/>
        <w:rPr>
          <w:rFonts w:ascii="Times New Roman" w:hAnsi="Times New Roman"/>
          <w:bCs/>
          <w:sz w:val="24"/>
          <w:szCs w:val="24"/>
          <w:shd w:val="clear" w:color="auto" w:fill="FFFFFF"/>
        </w:rPr>
      </w:pPr>
      <w:r w:rsidRPr="003B7382">
        <w:rPr>
          <w:rFonts w:ascii="Times New Roman" w:hAnsi="Times New Roman"/>
          <w:bCs/>
          <w:sz w:val="24"/>
          <w:szCs w:val="24"/>
          <w:shd w:val="clear" w:color="auto" w:fill="FFFFFF"/>
        </w:rPr>
        <w:t>характеризовать конституционные обязанности гражданина.</w:t>
      </w:r>
    </w:p>
    <w:p w:rsidR="002D0A44" w:rsidRPr="003B7382" w:rsidRDefault="002D0A44" w:rsidP="00092C15">
      <w:pPr>
        <w:tabs>
          <w:tab w:val="left" w:pos="1200"/>
        </w:tabs>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получит возможность научиться:</w:t>
      </w:r>
    </w:p>
    <w:p w:rsidR="002D0A44" w:rsidRPr="003B7382" w:rsidRDefault="002D0A44" w:rsidP="007E2AE2">
      <w:pPr>
        <w:numPr>
          <w:ilvl w:val="0"/>
          <w:numId w:val="92"/>
        </w:numPr>
        <w:shd w:val="clear" w:color="auto" w:fill="FFFFFF"/>
        <w:tabs>
          <w:tab w:val="left" w:pos="993"/>
        </w:tabs>
        <w:spacing w:after="0" w:line="240" w:lineRule="auto"/>
        <w:ind w:left="0" w:firstLine="709"/>
        <w:jc w:val="both"/>
        <w:rPr>
          <w:rFonts w:ascii="Times New Roman" w:hAnsi="Times New Roman"/>
          <w:bCs/>
          <w:i/>
          <w:sz w:val="24"/>
          <w:szCs w:val="24"/>
          <w:shd w:val="clear" w:color="auto" w:fill="FFFFFF"/>
        </w:rPr>
      </w:pPr>
      <w:r w:rsidRPr="003B7382">
        <w:rPr>
          <w:rFonts w:ascii="Times New Roman" w:hAnsi="Times New Roman"/>
          <w:bCs/>
          <w:i/>
          <w:sz w:val="24"/>
          <w:szCs w:val="24"/>
          <w:shd w:val="clear" w:color="auto" w:fill="FFFFFF"/>
        </w:rPr>
        <w:t>аргументированно обосновывать влияние происходящих в обществе изменений на положение России в мире;</w:t>
      </w:r>
    </w:p>
    <w:p w:rsidR="002D0A44" w:rsidRPr="003B7382" w:rsidRDefault="002D0A44" w:rsidP="007E2AE2">
      <w:pPr>
        <w:numPr>
          <w:ilvl w:val="0"/>
          <w:numId w:val="92"/>
        </w:numPr>
        <w:tabs>
          <w:tab w:val="left" w:pos="993"/>
        </w:tabs>
        <w:spacing w:after="0" w:line="240" w:lineRule="auto"/>
        <w:ind w:left="0" w:firstLine="709"/>
        <w:jc w:val="both"/>
        <w:rPr>
          <w:rFonts w:ascii="Times New Roman" w:hAnsi="Times New Roman"/>
          <w:b/>
          <w:bCs/>
          <w:i/>
          <w:sz w:val="24"/>
          <w:szCs w:val="24"/>
          <w:shd w:val="clear" w:color="auto" w:fill="FFFFFF"/>
        </w:rPr>
      </w:pPr>
      <w:r w:rsidRPr="003B7382">
        <w:rPr>
          <w:rFonts w:ascii="Times New Roman" w:hAnsi="Times New Roman"/>
          <w:bCs/>
          <w:i/>
          <w:sz w:val="24"/>
          <w:szCs w:val="24"/>
          <w:shd w:val="clear" w:color="auto" w:fill="FFFFFF"/>
        </w:rPr>
        <w:t>использовать знания и умения для формирования способности уважать права других людей, выполнять свои обязанности гражданина РФ</w:t>
      </w:r>
      <w:r w:rsidRPr="003B7382">
        <w:rPr>
          <w:rFonts w:ascii="Times New Roman" w:hAnsi="Times New Roman"/>
          <w:b/>
          <w:bCs/>
          <w:i/>
          <w:sz w:val="24"/>
          <w:szCs w:val="24"/>
          <w:shd w:val="clear" w:color="auto" w:fill="FFFFFF"/>
        </w:rPr>
        <w:t>.</w:t>
      </w:r>
    </w:p>
    <w:p w:rsidR="002D0A44" w:rsidRPr="003B7382" w:rsidRDefault="002D0A44" w:rsidP="00092C15">
      <w:pPr>
        <w:tabs>
          <w:tab w:val="left" w:pos="994"/>
        </w:tabs>
        <w:spacing w:after="0" w:line="240" w:lineRule="auto"/>
        <w:ind w:firstLine="709"/>
        <w:jc w:val="both"/>
        <w:rPr>
          <w:rFonts w:ascii="Times New Roman" w:hAnsi="Times New Roman"/>
          <w:sz w:val="24"/>
          <w:szCs w:val="24"/>
        </w:rPr>
      </w:pPr>
      <w:r w:rsidRPr="003B7382">
        <w:rPr>
          <w:rFonts w:ascii="Times New Roman" w:hAnsi="Times New Roman"/>
          <w:b/>
          <w:bCs/>
          <w:sz w:val="24"/>
          <w:szCs w:val="24"/>
          <w:shd w:val="clear" w:color="auto" w:fill="FFFFFF"/>
        </w:rPr>
        <w:t>Основы российского законодательства</w:t>
      </w:r>
    </w:p>
    <w:p w:rsidR="002D0A44" w:rsidRPr="003B7382" w:rsidRDefault="002D0A44" w:rsidP="00092C15">
      <w:pPr>
        <w:tabs>
          <w:tab w:val="left" w:pos="994"/>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систему российского законодательства;</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раскрывать особенности гражданской дееспособности несовершеннолетних;</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гражданские правоотношения;</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раскрывать смысл права на труд;</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объяснять роль трудового договора;</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разъяснять на примерах особенности положения несовершеннолетних в трудовых отношениях;</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права и обязанности супругов, родителей, детей;</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особенности уголовного права и уголовных правоотношений;</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конкретизировать примерами виды преступлений и наказания за них;</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специфику уголовной ответственности несовершеннолетних;</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раскрывать связь права на образование и обязанности получить образование;</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анализировать несложные практические ситуации, связанные с гражданскими, семейными, трудовыми правоотношениями; в предлагаемых модельных ситуациях определять признаки правонарушения, проступка, преступления;</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исследовать несложные практические ситуации, связанные с защитой прав и интересов детей, оставшихся без попечения родителей;</w:t>
      </w:r>
    </w:p>
    <w:p w:rsidR="002D0A44" w:rsidRPr="003B7382" w:rsidRDefault="002D0A44" w:rsidP="007E2AE2">
      <w:pPr>
        <w:numPr>
          <w:ilvl w:val="0"/>
          <w:numId w:val="88"/>
        </w:numPr>
        <w:tabs>
          <w:tab w:val="left" w:pos="994"/>
        </w:tabs>
        <w:spacing w:after="0" w:line="240" w:lineRule="auto"/>
        <w:ind w:left="0" w:firstLine="709"/>
        <w:jc w:val="both"/>
        <w:rPr>
          <w:rFonts w:ascii="Times New Roman" w:hAnsi="Times New Roman"/>
          <w:sz w:val="24"/>
          <w:szCs w:val="24"/>
        </w:rPr>
      </w:pPr>
      <w:r w:rsidRPr="003B7382">
        <w:rPr>
          <w:rFonts w:ascii="Times New Roman" w:hAnsi="Times New Roman"/>
          <w:bCs/>
          <w:sz w:val="24"/>
          <w:szCs w:val="24"/>
        </w:rPr>
        <w:t>находить, извлекать и осмысливать информацию правового характера, полученную из доступных источников, систематизировать, анализировать полученные данные; применять полученную информацию для соотнесения собственного поведения и поступков других людей с нормами поведения, установленными законом</w:t>
      </w:r>
      <w:r w:rsidRPr="003B7382">
        <w:rPr>
          <w:rFonts w:ascii="Times New Roman" w:hAnsi="Times New Roman"/>
          <w:sz w:val="24"/>
          <w:szCs w:val="24"/>
        </w:rPr>
        <w:t>.</w:t>
      </w:r>
    </w:p>
    <w:p w:rsidR="002D0A44" w:rsidRPr="003B7382" w:rsidRDefault="002D0A44" w:rsidP="00092C15">
      <w:pPr>
        <w:tabs>
          <w:tab w:val="left" w:pos="994"/>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89"/>
        </w:numPr>
        <w:tabs>
          <w:tab w:val="left" w:pos="994"/>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на основе полученных знаний о правовых нормах выбирать в предлагаемых модельных ситуациях и осуществлять на практике модель правомерного социального поведения, основанного на уважении к закону и правопорядку;</w:t>
      </w:r>
    </w:p>
    <w:p w:rsidR="002D0A44" w:rsidRPr="003B7382" w:rsidRDefault="002D0A44" w:rsidP="007E2AE2">
      <w:pPr>
        <w:numPr>
          <w:ilvl w:val="0"/>
          <w:numId w:val="89"/>
        </w:numPr>
        <w:tabs>
          <w:tab w:val="left" w:pos="994"/>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оценивать сущность и значение правопорядка и законности, собственный возможный вклад в их становление и развитие;</w:t>
      </w:r>
    </w:p>
    <w:p w:rsidR="002D0A44" w:rsidRPr="003B7382" w:rsidRDefault="002D0A44" w:rsidP="007E2AE2">
      <w:pPr>
        <w:numPr>
          <w:ilvl w:val="0"/>
          <w:numId w:val="89"/>
        </w:numPr>
        <w:tabs>
          <w:tab w:val="left" w:pos="994"/>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осознанно содействовать защите правопорядка в обществе правовыми способами и средствами.</w:t>
      </w:r>
    </w:p>
    <w:p w:rsidR="002D0A44" w:rsidRPr="003B7382" w:rsidRDefault="002D0A44" w:rsidP="00092C15">
      <w:pPr>
        <w:tabs>
          <w:tab w:val="left" w:pos="1267"/>
        </w:tabs>
        <w:spacing w:after="0" w:line="240" w:lineRule="auto"/>
        <w:ind w:firstLine="709"/>
        <w:jc w:val="both"/>
        <w:rPr>
          <w:rFonts w:ascii="Times New Roman" w:hAnsi="Times New Roman"/>
          <w:sz w:val="24"/>
          <w:szCs w:val="24"/>
        </w:rPr>
      </w:pPr>
      <w:r w:rsidRPr="003B7382">
        <w:rPr>
          <w:rFonts w:ascii="Times New Roman" w:hAnsi="Times New Roman"/>
          <w:b/>
          <w:bCs/>
          <w:sz w:val="24"/>
          <w:szCs w:val="24"/>
          <w:shd w:val="clear" w:color="auto" w:fill="FFFFFF"/>
        </w:rPr>
        <w:t>Экономика</w:t>
      </w:r>
    </w:p>
    <w:p w:rsidR="002D0A44" w:rsidRPr="003B7382" w:rsidRDefault="002D0A44" w:rsidP="00092C15">
      <w:pPr>
        <w:tabs>
          <w:tab w:val="left" w:pos="1267"/>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90"/>
        </w:numPr>
        <w:shd w:val="clear" w:color="auto" w:fill="FFFFFF"/>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объяснять проблему ограниченности экономических ресурсов;</w:t>
      </w:r>
    </w:p>
    <w:p w:rsidR="002D0A44" w:rsidRPr="003B7382" w:rsidRDefault="002D0A44" w:rsidP="007E2AE2">
      <w:pPr>
        <w:numPr>
          <w:ilvl w:val="0"/>
          <w:numId w:val="90"/>
        </w:numPr>
        <w:shd w:val="clear" w:color="auto" w:fill="FFFFFF"/>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различать основных участников экономической деятельности: производителей и потребителей, предпринимателей и наемных работников; раскрывать рациональное поведение субъектов экономической деятельности;</w:t>
      </w:r>
    </w:p>
    <w:p w:rsidR="002D0A44" w:rsidRPr="003B7382" w:rsidRDefault="002D0A44" w:rsidP="007E2AE2">
      <w:pPr>
        <w:numPr>
          <w:ilvl w:val="0"/>
          <w:numId w:val="90"/>
        </w:numPr>
        <w:shd w:val="clear" w:color="auto" w:fill="FFFFFF"/>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раскрывать факторы, влияющие на производительность труда;</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основные экономические системы, экономические явления и процессы, сравнивать их; анализировать и систематизировать полученные данные об экономических системах;</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механизм рыночного регулирования экономики; анализировать действие рыночных законов, выявлять роль конкуренции;</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объяснять роль государства в регулировании рыночной экономики; анализировать структуру бюджета государства;</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называть и конкретизировать примерами виды налогов;</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функции денег и их роль в экономике;</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раскрывать социально-экономическую роль и функции предпринимательства;</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анализировать информацию об экономической жизни общества из адаптированных источников различного типа; анализировать несложные статистические данные, отражающие экономические явления и процессы;</w:t>
      </w:r>
    </w:p>
    <w:p w:rsidR="002D0A44" w:rsidRPr="003B7382" w:rsidRDefault="002D0A44" w:rsidP="007E2AE2">
      <w:pPr>
        <w:numPr>
          <w:ilvl w:val="0"/>
          <w:numId w:val="90"/>
        </w:numPr>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формулировать и аргументировать собственные суждения, касающиеся отдельных вопросов экономической жизни и опирающиеся на экономические знания и личный опыт; использовать полученные знания при анализе фактов поведения участников экономической деятельности; оценивать этические нормы трудовой и предпринимательской деятельности;</w:t>
      </w:r>
    </w:p>
    <w:p w:rsidR="002D0A44" w:rsidRPr="003B7382" w:rsidRDefault="002D0A44" w:rsidP="007E2AE2">
      <w:pPr>
        <w:numPr>
          <w:ilvl w:val="0"/>
          <w:numId w:val="90"/>
        </w:numPr>
        <w:shd w:val="clear" w:color="auto" w:fill="FFFFFF"/>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рациональное поведение субъектов экономической деятельности;</w:t>
      </w:r>
    </w:p>
    <w:p w:rsidR="002D0A44" w:rsidRPr="003B7382" w:rsidRDefault="002D0A44" w:rsidP="007E2AE2">
      <w:pPr>
        <w:numPr>
          <w:ilvl w:val="0"/>
          <w:numId w:val="90"/>
        </w:numPr>
        <w:shd w:val="clear" w:color="auto" w:fill="FFFFFF"/>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экономику семьи; анализировать структуру семейного бюджета;</w:t>
      </w:r>
    </w:p>
    <w:p w:rsidR="002D0A44" w:rsidRPr="003B7382" w:rsidRDefault="002D0A44" w:rsidP="007E2AE2">
      <w:pPr>
        <w:numPr>
          <w:ilvl w:val="0"/>
          <w:numId w:val="91"/>
        </w:numPr>
        <w:shd w:val="clear" w:color="auto" w:fill="FFFFFF"/>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sz w:val="24"/>
          <w:szCs w:val="24"/>
        </w:rPr>
        <w:t>использовать полученные знания при анализе фактов поведения участников экономической деятельности;</w:t>
      </w:r>
    </w:p>
    <w:p w:rsidR="002D0A44" w:rsidRPr="003B7382" w:rsidRDefault="002D0A44" w:rsidP="007E2AE2">
      <w:pPr>
        <w:numPr>
          <w:ilvl w:val="0"/>
          <w:numId w:val="91"/>
        </w:numPr>
        <w:shd w:val="clear" w:color="auto" w:fill="FFFFFF"/>
        <w:tabs>
          <w:tab w:val="left" w:pos="993"/>
        </w:tabs>
        <w:spacing w:after="0" w:line="240" w:lineRule="auto"/>
        <w:ind w:left="0" w:firstLine="709"/>
        <w:jc w:val="both"/>
        <w:rPr>
          <w:rFonts w:ascii="Times New Roman" w:hAnsi="Times New Roman"/>
          <w:bCs/>
          <w:sz w:val="24"/>
          <w:szCs w:val="24"/>
        </w:rPr>
      </w:pPr>
      <w:r w:rsidRPr="003B7382">
        <w:rPr>
          <w:rFonts w:ascii="Times New Roman" w:hAnsi="Times New Roman"/>
          <w:bCs/>
          <w:i/>
          <w:sz w:val="24"/>
          <w:szCs w:val="24"/>
        </w:rPr>
        <w:t xml:space="preserve"> </w:t>
      </w:r>
      <w:r w:rsidRPr="003B7382">
        <w:rPr>
          <w:rFonts w:ascii="Times New Roman" w:hAnsi="Times New Roman"/>
          <w:bCs/>
          <w:sz w:val="24"/>
          <w:szCs w:val="24"/>
        </w:rPr>
        <w:t>обосновывать связь профессионализма и жизненного успеха.</w:t>
      </w:r>
    </w:p>
    <w:p w:rsidR="002D0A44" w:rsidRPr="003B7382" w:rsidRDefault="002D0A44" w:rsidP="00092C15">
      <w:pPr>
        <w:tabs>
          <w:tab w:val="left" w:pos="1267"/>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91"/>
        </w:numPr>
        <w:tabs>
          <w:tab w:val="left" w:pos="993"/>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анализировать с опорой на полученные знания несложную экономическую информацию, получаемую из неадаптированных источников;</w:t>
      </w:r>
    </w:p>
    <w:p w:rsidR="002D0A44" w:rsidRPr="003B7382" w:rsidRDefault="002D0A44" w:rsidP="007E2AE2">
      <w:pPr>
        <w:numPr>
          <w:ilvl w:val="0"/>
          <w:numId w:val="91"/>
        </w:numPr>
        <w:shd w:val="clear" w:color="auto" w:fill="FFFFFF"/>
        <w:tabs>
          <w:tab w:val="left" w:pos="993"/>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выполнять практические задания, основанные на ситуациях, связанных с описанием состояния российской экономики;</w:t>
      </w:r>
    </w:p>
    <w:p w:rsidR="002D0A44" w:rsidRPr="003B7382" w:rsidRDefault="002D0A44" w:rsidP="007E2AE2">
      <w:pPr>
        <w:numPr>
          <w:ilvl w:val="0"/>
          <w:numId w:val="91"/>
        </w:numPr>
        <w:tabs>
          <w:tab w:val="left" w:pos="993"/>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анализировать и оценивать с позиций экономических знаний сложившиеся практики и модели поведения потребителя;</w:t>
      </w:r>
    </w:p>
    <w:p w:rsidR="002D0A44" w:rsidRPr="003B7382" w:rsidRDefault="002D0A44" w:rsidP="007E2AE2">
      <w:pPr>
        <w:numPr>
          <w:ilvl w:val="0"/>
          <w:numId w:val="91"/>
        </w:numPr>
        <w:tabs>
          <w:tab w:val="left" w:pos="993"/>
        </w:tabs>
        <w:spacing w:after="0" w:line="240" w:lineRule="auto"/>
        <w:ind w:left="0" w:firstLine="709"/>
        <w:jc w:val="both"/>
        <w:rPr>
          <w:rFonts w:ascii="Times New Roman" w:hAnsi="Times New Roman"/>
          <w:bCs/>
          <w:i/>
          <w:sz w:val="24"/>
          <w:szCs w:val="24"/>
        </w:rPr>
      </w:pPr>
      <w:r w:rsidRPr="003B7382">
        <w:rPr>
          <w:rFonts w:ascii="Times New Roman" w:hAnsi="Times New Roman"/>
          <w:bCs/>
          <w:i/>
          <w:sz w:val="24"/>
          <w:szCs w:val="24"/>
        </w:rPr>
        <w:t>решать с опорой на полученные знания познавательные задачи, отражающие типичные ситуации в экономической сфере деятельности человека;</w:t>
      </w:r>
    </w:p>
    <w:p w:rsidR="002D0A44" w:rsidRPr="003B7382" w:rsidRDefault="002D0A44" w:rsidP="007E2AE2">
      <w:pPr>
        <w:numPr>
          <w:ilvl w:val="0"/>
          <w:numId w:val="91"/>
        </w:numPr>
        <w:shd w:val="clear" w:color="auto" w:fill="FFFFFF"/>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грамотно применять полученные знания для определения экономически рационального поведения и порядка действий в конкретных ситуациях;</w:t>
      </w:r>
    </w:p>
    <w:p w:rsidR="002D0A44" w:rsidRPr="003B7382" w:rsidRDefault="002D0A44" w:rsidP="007E2AE2">
      <w:pPr>
        <w:numPr>
          <w:ilvl w:val="0"/>
          <w:numId w:val="91"/>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сопоставлять свои потребности и возможности, оптимально распределять свои материальные и трудовые ресурсы, составлять семейный бюджет.</w:t>
      </w:r>
    </w:p>
    <w:p w:rsidR="002D0A44" w:rsidRPr="003B7382" w:rsidRDefault="002D0A44" w:rsidP="00092C15">
      <w:pPr>
        <w:pStyle w:val="3"/>
        <w:spacing w:before="0" w:beforeAutospacing="0" w:after="0" w:afterAutospacing="0"/>
        <w:ind w:firstLine="709"/>
        <w:rPr>
          <w:sz w:val="24"/>
          <w:szCs w:val="24"/>
        </w:rPr>
      </w:pPr>
      <w:bookmarkStart w:id="38" w:name="_Toc409691637"/>
    </w:p>
    <w:p w:rsidR="002D0A44" w:rsidRPr="003B7382" w:rsidRDefault="002D0A44" w:rsidP="00092C15">
      <w:pPr>
        <w:pStyle w:val="3"/>
        <w:spacing w:before="0" w:beforeAutospacing="0" w:after="0" w:afterAutospacing="0"/>
        <w:ind w:firstLine="709"/>
        <w:rPr>
          <w:sz w:val="24"/>
          <w:szCs w:val="24"/>
        </w:rPr>
      </w:pPr>
      <w:bookmarkStart w:id="39" w:name="_Toc410653960"/>
      <w:bookmarkStart w:id="40" w:name="_Toc414553141"/>
      <w:r w:rsidRPr="003B7382">
        <w:rPr>
          <w:sz w:val="24"/>
          <w:szCs w:val="24"/>
        </w:rPr>
        <w:t>1.2.5.7. География</w:t>
      </w:r>
      <w:bookmarkEnd w:id="38"/>
      <w:bookmarkEnd w:id="39"/>
      <w:bookmarkEnd w:id="40"/>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выбирать источники географической информации (картографические, статистические, текстовые, видео- и фотоизображения, компьютерные базы данных), адекватные решаемым задачам;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ориентироваться в источниках географической информации (картографические, статистические, текстовые, видео- и фотоизображения, компьютерные базы данных):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по географическим картам разного содержания и другим источникам; выявлять недостающую, взаимодополняющую и/или противоречивую географическую информацию, представленную в одном или нескольких источниках;</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практико-ориентированных задач;</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различные источники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выявление географических зависимостей и закономерностей на основе результатов наблюдений, на основе анализа, обобщения и интерпретации географической информации объяснение географических явлений и процессов (их свойств, условий протекания и географических различий); расчет количественных показателей, характеризующих географические объекты, явления и процессы; составление простейших географических прогнозов; принятие решений, основанных на сопоставлении, сравнении и/или оценке географической информации;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проводить с помощью приборов измерения температуры, влажности воздуха, атмосферного давления, силы и направления ветра, абсолютной и относительной высоты, направления и скорости течения водных потоков;</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и проводить их простейшую классификацию;</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знания о географических законах и закономерностях, о взаимосвязях между изученными географическими объектами, процессами и явлениями для объяснения их свойств, условий протекания и различий;</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(распознавать, приводить примеры) изученные демографические процессы и явления, характеризующие динамику численности населения Земли и отдельных регионов и стран;</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знания о населении и взаимосвязях между изученными демографическими процессами и явлениями для решения различных учебных и практико-ориентированных задач;</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описывать по карте положение и взаиморасположение географических объектов;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географические процессы и явления, определяющие особенности природы и населения материков и океанов, отдельных регионов и стран;</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устанавливать черты сходства и различия особенностей природы и населения, материальной и духовной культуры регионов и отдельных стран; адаптации человека к разным природным условиям;</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объяснять особенности компонентов природы отдельных территорий;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приводить примеры взаимодействия природы и общества в пределах отдельных территорий;</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принципы выделения и устанавливать соотношения между государственной территорией и исключительной экономической зоной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воздействие географического положения России и ее отдельных частей на особенности природы, жизнь и хозяйственную деятельность населения;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знания о мировом, зональном, летнем и зимнем времени для решения практико-ориентированных задач по определению различий в поясном времени территорий в контексте  реальной жизни;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географические процессы и явления, определяющие особенности природы России и ее отдельных регионов;</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особенности взаимодействия природы и общества в пределах отдельных территорий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особенности компонентов природы отдельных частей страны;</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оценивать природные условия и обеспеченность природными ресурсами отдельных территорий России;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знания об особенностях компонентов природы России и ее отдельных территорий, об особенностях взаимодействия природы и общества в пределах отдельных территорий России для решения практико-ориентированных задач в контексте реальной жизни;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(распознавать, приводить примеры) демографические процессы и явления, характеризующие динамику численности населения России и отдельных регионов; факторы, определяющие динамику населения России, половозрастную структуру, особенности размещения населения по территории страны, географические различия в уровне занятости, качестве и уровне жизни населения;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знания о естественном и механическом движении населения, половозрастной структуре, трудовых ресурсах, городском и сельском населении, этническом и религиозном составе населения России для решения практико-ориентированных задач в контексте реальной жизни;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находить и распознавать ответы на вопросы, возникающие в ситуациях повседневного характера, узнавать в них проявление тех или иных демографических и социальных процессов или закономерностей;</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(распознавать) показатели, характеризующие отраслевую; функциональную и территориальную структуру хозяйства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использовать знания о факторах размещения хозяйства и особенностях размещения отраслей экономики России для объяснения особенностей отраслевой, функциональной и территориальной структуры хозяйства России на основе анализа факторов, влияющих на размещение отраслей и отдельных предприятий по территории страны;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и сравнивать особенности природы, населения и хозяйства отдельных регионов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сравнивать особенности природы, населения и хозяйства отдельных регионов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сравнивать показатели воспроизводства населения, средней продолжительности жизни, качества населения России с мировыми показателями и показателями других стран;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уметь ориентироваться при помощи компаса, определять стороны горизонта, использовать компас для определения азимута;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описывать погоду своей местности;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расовые отличия разных народов мира;</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давать характеристику рельефа своей местности; </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уметь выделять в записках путешественников географические особенности территории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приводить примеры современных видов связи, применять  современные виды связи для решения  учебных и практических задач по географии;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место и роль России в мировом хозяйстве.</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создавать простейшие географические карты различного содержания;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моделировать географические объекты и явления;</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работать с записками, отчетами, дневниками путешественников как источниками географической информации;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подготавливать сообщения (презентации) о выдающихся путешественниках, о современных исследованиях Земли;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ориентироваться на местности: в мегаполисе и в природе;</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приводить примеры, показывающие роль географической науки в решении социально-экономических и геоэкологических проблем человечества; примеры практического использования географических знаний в различных областях деятельности;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воспринимать и критически оценивать информацию географического содержания в научно-популярной литературе и средствах массовой информации;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составлять описание природного комплекса; выдвигать гипотезы о связях и закономерностях событий, процессов, объектов, происходящих в географической оболочке;</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сопоставлять существующие в науке точки зрения о причинах происходящих глобальных изменений климата;</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положительные и негативные последствия глобальных изменений климата для отдельных регионов и стран;</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объяснять закономерности размещения населения и хозяйства отдельных территорий в связи с природными и социально-экономическими факторами;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возможные в будущем изменения географического положения России, обусловленные мировыми геодемографическими, геополитическими и геоэкономическими изменениями, а также развитием глобальной коммуникационной системы;</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давать оценку и приводить примеры изменения значения границ во времени, оценивать границы с точки зрения их доступности;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делать прогнозы трансформации географических систем и комплексов в результате изменения их компонентов;</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наносить на контурные карты основные формы рельефа;</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давать характеристику климата своей области (края, республики);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показывать на карте артезианские бассейны и области распространения многолетней мерзлоты;</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выдвигать и обосновывать на основе статистических данных гипотезы об изменении численности населения России, его половозрастной структуры, развитии человеческого капитала;</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оценивать ситуацию на рынке труда и ее динамику;</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объяснять различия в обеспеченности трудовыми ресурсами отдельных регионов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выдвигать и обосновывать на основе анализа комплекса источников информации гипотезы об изменении отраслевой и территориальной структуры хозяйства страны;</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обосновывать возможные пути решения проблем развития хозяйства России;</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выбирать критерии для сравнения, сопоставления, места страны в мировой экономике;</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объяснять возможности России в решении современных глобальных проблем человечества;</w:t>
      </w:r>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оценивать социально-экономическое положение и перспективы развития России.</w:t>
      </w:r>
      <w:bookmarkStart w:id="41" w:name="_Toc409691638"/>
      <w:bookmarkStart w:id="42" w:name="_Toc410653961"/>
      <w:bookmarkStart w:id="43" w:name="_Toc414553142"/>
    </w:p>
    <w:p w:rsidR="002D0A44" w:rsidRPr="003B7382" w:rsidRDefault="002D0A44" w:rsidP="007E2AE2">
      <w:pPr>
        <w:numPr>
          <w:ilvl w:val="0"/>
          <w:numId w:val="93"/>
        </w:numPr>
        <w:tabs>
          <w:tab w:val="left" w:pos="993"/>
        </w:tabs>
        <w:spacing w:after="0" w:line="240" w:lineRule="auto"/>
        <w:ind w:left="0" w:firstLine="709"/>
        <w:jc w:val="both"/>
        <w:rPr>
          <w:rFonts w:ascii="Times New Roman" w:hAnsi="Times New Roman"/>
          <w:b/>
          <w:i/>
          <w:sz w:val="24"/>
          <w:szCs w:val="24"/>
        </w:rPr>
      </w:pPr>
      <w:r w:rsidRPr="003B7382">
        <w:rPr>
          <w:rFonts w:ascii="Times New Roman" w:hAnsi="Times New Roman"/>
          <w:b/>
          <w:sz w:val="24"/>
          <w:szCs w:val="24"/>
        </w:rPr>
        <w:t>1.2.5.8. Математика</w:t>
      </w:r>
      <w:bookmarkEnd w:id="41"/>
      <w:bookmarkEnd w:id="42"/>
      <w:bookmarkEnd w:id="43"/>
      <w:r w:rsidRPr="003B7382">
        <w:rPr>
          <w:rFonts w:ascii="Times New Roman" w:hAnsi="Times New Roman"/>
          <w:b/>
          <w:sz w:val="24"/>
          <w:szCs w:val="24"/>
        </w:rPr>
        <w:t xml:space="preserve"> </w:t>
      </w:r>
    </w:p>
    <w:p w:rsidR="002D0A44" w:rsidRPr="003B7382" w:rsidRDefault="002D0A44" w:rsidP="00092C15">
      <w:pPr>
        <w:pStyle w:val="3"/>
        <w:tabs>
          <w:tab w:val="left" w:pos="1134"/>
        </w:tabs>
        <w:spacing w:before="0" w:beforeAutospacing="0" w:after="0" w:afterAutospacing="0"/>
        <w:ind w:firstLine="709"/>
        <w:jc w:val="both"/>
        <w:rPr>
          <w:sz w:val="24"/>
          <w:szCs w:val="24"/>
        </w:rPr>
      </w:pPr>
      <w:r w:rsidRPr="003B7382">
        <w:rPr>
          <w:sz w:val="24"/>
          <w:szCs w:val="24"/>
        </w:rPr>
        <w:t>Выпускник научится в 5-6 классах (для использования в повседневной жизни и обеспечения возможности успешного продолжения образования на базовом уровне)</w:t>
      </w:r>
    </w:p>
    <w:p w:rsidR="002D0A44" w:rsidRPr="003B7382" w:rsidRDefault="002D0A44" w:rsidP="007E2AE2">
      <w:pPr>
        <w:pStyle w:val="a8"/>
        <w:numPr>
          <w:ilvl w:val="0"/>
          <w:numId w:val="144"/>
        </w:numPr>
        <w:tabs>
          <w:tab w:val="left" w:pos="993"/>
        </w:tabs>
        <w:ind w:left="0" w:firstLine="709"/>
        <w:jc w:val="both"/>
        <w:rPr>
          <w:rFonts w:ascii="Times New Roman" w:hAnsi="Times New Roman"/>
          <w:szCs w:val="24"/>
        </w:rPr>
      </w:pPr>
      <w:r w:rsidRPr="003B7382">
        <w:rPr>
          <w:rFonts w:ascii="Times New Roman" w:hAnsi="Times New Roman"/>
          <w:szCs w:val="24"/>
        </w:rPr>
        <w:t>Оперировать на базовом уровне</w:t>
      </w:r>
      <w:r w:rsidRPr="003B7382">
        <w:rPr>
          <w:rStyle w:val="af2"/>
          <w:rFonts w:ascii="Times New Roman" w:hAnsi="Times New Roman"/>
          <w:szCs w:val="24"/>
        </w:rPr>
        <w:footnoteReference w:id="3"/>
      </w:r>
      <w:r w:rsidRPr="003B7382">
        <w:rPr>
          <w:rFonts w:ascii="Times New Roman" w:hAnsi="Times New Roman"/>
          <w:szCs w:val="24"/>
        </w:rPr>
        <w:t xml:space="preserve"> понятиями: множество, элемент множества, подмножество, принадлежность;</w:t>
      </w:r>
    </w:p>
    <w:p w:rsidR="002D0A44" w:rsidRPr="003B7382" w:rsidRDefault="002D0A44" w:rsidP="007E2AE2">
      <w:pPr>
        <w:pStyle w:val="a8"/>
        <w:numPr>
          <w:ilvl w:val="0"/>
          <w:numId w:val="144"/>
        </w:numPr>
        <w:tabs>
          <w:tab w:val="left" w:pos="993"/>
        </w:tabs>
        <w:ind w:left="0" w:firstLine="709"/>
        <w:jc w:val="both"/>
        <w:rPr>
          <w:rFonts w:ascii="Times New Roman" w:hAnsi="Times New Roman"/>
          <w:szCs w:val="24"/>
        </w:rPr>
      </w:pPr>
      <w:r w:rsidRPr="003B7382">
        <w:rPr>
          <w:rFonts w:ascii="Times New Roman" w:hAnsi="Times New Roman"/>
          <w:szCs w:val="24"/>
        </w:rPr>
        <w:t>задавать множества перечислением их элементов;</w:t>
      </w:r>
    </w:p>
    <w:p w:rsidR="002D0A44" w:rsidRPr="003B7382" w:rsidRDefault="002D0A44" w:rsidP="007E2AE2">
      <w:pPr>
        <w:pStyle w:val="a8"/>
        <w:numPr>
          <w:ilvl w:val="0"/>
          <w:numId w:val="144"/>
        </w:numPr>
        <w:tabs>
          <w:tab w:val="left" w:pos="993"/>
        </w:tabs>
        <w:ind w:left="0" w:firstLine="709"/>
        <w:jc w:val="both"/>
        <w:rPr>
          <w:rFonts w:ascii="Times New Roman" w:hAnsi="Times New Roman"/>
          <w:szCs w:val="24"/>
        </w:rPr>
      </w:pPr>
      <w:r w:rsidRPr="003B7382">
        <w:rPr>
          <w:rFonts w:ascii="Times New Roman" w:hAnsi="Times New Roman"/>
          <w:szCs w:val="24"/>
        </w:rPr>
        <w:t>находить пересечение, объединение, подмножество в простейших ситуациях.</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993"/>
        </w:tabs>
        <w:ind w:left="0" w:firstLine="709"/>
        <w:rPr>
          <w:rFonts w:ascii="Times New Roman" w:hAnsi="Times New Roman"/>
          <w:sz w:val="24"/>
          <w:szCs w:val="24"/>
        </w:rPr>
      </w:pPr>
      <w:r w:rsidRPr="003B7382">
        <w:rPr>
          <w:rFonts w:ascii="Times New Roman" w:hAnsi="Times New Roman"/>
          <w:sz w:val="24"/>
          <w:szCs w:val="24"/>
        </w:rPr>
        <w:t>распознавать логически некорректные высказывания.</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Числа</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Оперировать на базовом уровне понятиями: натуральное число, целое число, обыкновенная дробь, десятичная дробь, смешанное число, рациональное число;</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использовать свойства чисел и правила действий с рациональными числами при выполнении вычислений;</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использовать признаки делимости на 2, 5, 3, 9, 10 при выполнении вычислений и решении несложных задач;</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выполнять округление рациональных чисел в соответствии с правилами;</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сравнивать рациональные числа</w:t>
      </w:r>
      <w:r w:rsidRPr="003B7382">
        <w:rPr>
          <w:rFonts w:ascii="Times New Roman" w:hAnsi="Times New Roman"/>
          <w:b/>
          <w:szCs w:val="24"/>
        </w:rPr>
        <w:t>.</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оценивать результаты вычислений при решении практических задач;</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выполнять сравнение чисел в реальных ситуациях;</w:t>
      </w:r>
    </w:p>
    <w:p w:rsidR="002D0A44" w:rsidRPr="003B7382" w:rsidRDefault="002D0A44" w:rsidP="007E2AE2">
      <w:pPr>
        <w:pStyle w:val="a8"/>
        <w:numPr>
          <w:ilvl w:val="0"/>
          <w:numId w:val="141"/>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составлять числовые выражения при решении практических задач и задач из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Статистика и теория вероятностей</w:t>
      </w:r>
    </w:p>
    <w:p w:rsidR="002D0A44" w:rsidRPr="003B7382" w:rsidRDefault="002D0A44" w:rsidP="007E2AE2">
      <w:pPr>
        <w:pStyle w:val="a"/>
        <w:numPr>
          <w:ilvl w:val="0"/>
          <w:numId w:val="140"/>
        </w:numPr>
        <w:tabs>
          <w:tab w:val="left" w:pos="993"/>
        </w:tabs>
        <w:ind w:left="0" w:firstLine="709"/>
        <w:rPr>
          <w:rFonts w:ascii="Times New Roman" w:hAnsi="Times New Roman"/>
          <w:sz w:val="24"/>
          <w:szCs w:val="24"/>
        </w:rPr>
      </w:pPr>
      <w:r w:rsidRPr="003B7382">
        <w:rPr>
          <w:rFonts w:ascii="Times New Roman" w:hAnsi="Times New Roman"/>
          <w:sz w:val="24"/>
          <w:szCs w:val="24"/>
        </w:rPr>
        <w:t xml:space="preserve">Представлять данные в виде таблиц, диаграмм, </w:t>
      </w:r>
    </w:p>
    <w:p w:rsidR="002D0A44" w:rsidRPr="003B7382" w:rsidRDefault="002D0A44" w:rsidP="007E2AE2">
      <w:pPr>
        <w:pStyle w:val="a"/>
        <w:numPr>
          <w:ilvl w:val="0"/>
          <w:numId w:val="140"/>
        </w:numPr>
        <w:tabs>
          <w:tab w:val="left" w:pos="993"/>
        </w:tabs>
        <w:ind w:left="0" w:firstLine="709"/>
        <w:rPr>
          <w:rFonts w:ascii="Times New Roman" w:hAnsi="Times New Roman"/>
          <w:sz w:val="24"/>
          <w:szCs w:val="24"/>
        </w:rPr>
      </w:pPr>
      <w:r w:rsidRPr="003B7382">
        <w:rPr>
          <w:rFonts w:ascii="Times New Roman" w:hAnsi="Times New Roman"/>
          <w:sz w:val="24"/>
          <w:szCs w:val="24"/>
        </w:rPr>
        <w:t>читать информацию, представленную в виде таблицы, диаграммы.</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Текстовые задачи</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Решать несложные сюжетные задачи разных типов на все арифметические действия;</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строить модель условия задачи (в виде таблицы, схемы, рисунка), в которой даны значения двух из трёх взаимосвязанных величин, с целью поиска решения задачи;</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осуществлять способ поиска решения задачи, в котором рассуждение строится от условия к требованию или от требования к условию;</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 xml:space="preserve">составлять план решения задачи; </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выделять этапы решения задачи;</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интерпретировать вычислительные результаты в задаче, исследовать полученное решение задачи;</w:t>
      </w:r>
    </w:p>
    <w:p w:rsidR="002D0A44" w:rsidRPr="003B7382" w:rsidRDefault="002D0A44" w:rsidP="007E2AE2">
      <w:pPr>
        <w:pStyle w:val="a8"/>
        <w:numPr>
          <w:ilvl w:val="0"/>
          <w:numId w:val="176"/>
        </w:numPr>
        <w:tabs>
          <w:tab w:val="left" w:pos="993"/>
        </w:tabs>
        <w:ind w:left="0" w:firstLine="709"/>
        <w:contextualSpacing w:val="0"/>
        <w:jc w:val="both"/>
        <w:rPr>
          <w:rFonts w:ascii="Times New Roman" w:hAnsi="Times New Roman"/>
          <w:szCs w:val="24"/>
        </w:rPr>
      </w:pPr>
      <w:r w:rsidRPr="003B7382">
        <w:rPr>
          <w:rFonts w:ascii="Times New Roman" w:hAnsi="Times New Roman"/>
          <w:szCs w:val="24"/>
        </w:rPr>
        <w:t>знать различие скоростей объекта в стоячей воде, против течения и по течению реки;</w:t>
      </w:r>
    </w:p>
    <w:p w:rsidR="002D0A44" w:rsidRPr="003B7382" w:rsidRDefault="002D0A44" w:rsidP="007E2AE2">
      <w:pPr>
        <w:pStyle w:val="a8"/>
        <w:numPr>
          <w:ilvl w:val="0"/>
          <w:numId w:val="176"/>
        </w:numPr>
        <w:tabs>
          <w:tab w:val="left" w:pos="993"/>
        </w:tabs>
        <w:ind w:left="0" w:firstLine="709"/>
        <w:jc w:val="both"/>
        <w:rPr>
          <w:rFonts w:ascii="Times New Roman" w:hAnsi="Times New Roman"/>
          <w:szCs w:val="24"/>
        </w:rPr>
      </w:pPr>
      <w:r w:rsidRPr="003B7382">
        <w:rPr>
          <w:rFonts w:ascii="Times New Roman" w:hAnsi="Times New Roman"/>
          <w:szCs w:val="24"/>
        </w:rPr>
        <w:t>решать задачи на нахождение части числа и числа по его части;</w:t>
      </w:r>
    </w:p>
    <w:p w:rsidR="002D0A44" w:rsidRPr="003B7382" w:rsidRDefault="002D0A44" w:rsidP="007E2AE2">
      <w:pPr>
        <w:pStyle w:val="a8"/>
        <w:numPr>
          <w:ilvl w:val="0"/>
          <w:numId w:val="176"/>
        </w:numPr>
        <w:tabs>
          <w:tab w:val="left" w:pos="993"/>
        </w:tabs>
        <w:ind w:left="0" w:firstLine="709"/>
        <w:jc w:val="both"/>
        <w:rPr>
          <w:rFonts w:ascii="Times New Roman" w:hAnsi="Times New Roman"/>
          <w:szCs w:val="24"/>
        </w:rPr>
      </w:pPr>
      <w:r w:rsidRPr="003B7382">
        <w:rPr>
          <w:rFonts w:ascii="Times New Roman" w:hAnsi="Times New Roman"/>
          <w:szCs w:val="24"/>
        </w:rPr>
        <w:t>решать задачи разных типов (на работу, на покупки, на движение), связывающих три величины, выделять эти величины и отношения между ними;</w:t>
      </w:r>
    </w:p>
    <w:p w:rsidR="002D0A44" w:rsidRPr="003B7382" w:rsidRDefault="002D0A44" w:rsidP="007E2AE2">
      <w:pPr>
        <w:pStyle w:val="a8"/>
        <w:numPr>
          <w:ilvl w:val="0"/>
          <w:numId w:val="176"/>
        </w:numPr>
        <w:tabs>
          <w:tab w:val="left" w:pos="993"/>
        </w:tabs>
        <w:ind w:left="0" w:firstLine="709"/>
        <w:jc w:val="both"/>
        <w:rPr>
          <w:rFonts w:ascii="Times New Roman" w:hAnsi="Times New Roman"/>
          <w:szCs w:val="24"/>
        </w:rPr>
      </w:pPr>
      <w:r w:rsidRPr="003B7382">
        <w:rPr>
          <w:rFonts w:ascii="Times New Roman" w:hAnsi="Times New Roman"/>
          <w:szCs w:val="24"/>
        </w:rPr>
        <w:t>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w:t>
      </w:r>
    </w:p>
    <w:p w:rsidR="002D0A44" w:rsidRPr="003B7382" w:rsidRDefault="002D0A44" w:rsidP="007E2AE2">
      <w:pPr>
        <w:pStyle w:val="a8"/>
        <w:numPr>
          <w:ilvl w:val="0"/>
          <w:numId w:val="176"/>
        </w:numPr>
        <w:tabs>
          <w:tab w:val="left" w:pos="993"/>
        </w:tabs>
        <w:ind w:left="0" w:firstLine="709"/>
        <w:jc w:val="both"/>
        <w:rPr>
          <w:rFonts w:ascii="Times New Roman" w:hAnsi="Times New Roman"/>
          <w:szCs w:val="24"/>
        </w:rPr>
      </w:pPr>
      <w:r w:rsidRPr="003B7382">
        <w:rPr>
          <w:rFonts w:ascii="Times New Roman" w:hAnsi="Times New Roman"/>
          <w:szCs w:val="24"/>
        </w:rPr>
        <w:t>решать несложные логические задачи методом рассуждений.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numPr>
          <w:ilvl w:val="0"/>
          <w:numId w:val="17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выдвигать гипотезы о возможных предельных значениях искомых величин в задаче</w:t>
      </w:r>
      <w:r w:rsidRPr="003B7382" w:rsidDel="00681BB7">
        <w:rPr>
          <w:rFonts w:ascii="Times New Roman" w:hAnsi="Times New Roman"/>
          <w:sz w:val="24"/>
          <w:szCs w:val="24"/>
        </w:rPr>
        <w:t xml:space="preserve"> </w:t>
      </w:r>
      <w:r w:rsidRPr="003B7382">
        <w:rPr>
          <w:rFonts w:ascii="Times New Roman" w:hAnsi="Times New Roman"/>
          <w:sz w:val="24"/>
          <w:szCs w:val="24"/>
        </w:rPr>
        <w:t xml:space="preserve"> (делать прикидку) </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Наглядная геометрия</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фигуры</w:t>
      </w:r>
    </w:p>
    <w:p w:rsidR="002D0A44" w:rsidRPr="003B7382" w:rsidRDefault="002D0A44" w:rsidP="007E2AE2">
      <w:pPr>
        <w:numPr>
          <w:ilvl w:val="0"/>
          <w:numId w:val="178"/>
        </w:numPr>
        <w:tabs>
          <w:tab w:val="left" w:pos="0"/>
          <w:tab w:val="left" w:pos="993"/>
        </w:tabs>
        <w:spacing w:after="0" w:line="240" w:lineRule="auto"/>
        <w:ind w:left="0" w:firstLine="709"/>
        <w:jc w:val="both"/>
        <w:rPr>
          <w:rFonts w:ascii="Times New Roman" w:hAnsi="Times New Roman"/>
          <w:b/>
          <w:i/>
          <w:sz w:val="24"/>
          <w:szCs w:val="24"/>
        </w:rPr>
      </w:pPr>
      <w:r w:rsidRPr="003B7382">
        <w:rPr>
          <w:rFonts w:ascii="Times New Roman" w:hAnsi="Times New Roman"/>
          <w:sz w:val="24"/>
          <w:szCs w:val="24"/>
        </w:rPr>
        <w:t>Оперировать на базовом уровне понятиями: фигура,</w:t>
      </w:r>
      <w:r w:rsidRPr="003B7382" w:rsidDel="0046087C">
        <w:rPr>
          <w:rFonts w:ascii="Times New Roman" w:hAnsi="Times New Roman"/>
          <w:b/>
          <w:bCs/>
          <w:sz w:val="24"/>
          <w:szCs w:val="24"/>
        </w:rPr>
        <w:t xml:space="preserve"> </w:t>
      </w:r>
      <w:r w:rsidRPr="003B7382">
        <w:rPr>
          <w:rFonts w:ascii="Times New Roman" w:hAnsi="Times New Roman"/>
          <w:bCs/>
          <w:sz w:val="24"/>
          <w:szCs w:val="24"/>
        </w:rPr>
        <w:t>т</w:t>
      </w:r>
      <w:r w:rsidRPr="003B7382">
        <w:rPr>
          <w:rFonts w:ascii="Times New Roman" w:hAnsi="Times New Roman"/>
          <w:sz w:val="24"/>
          <w:szCs w:val="24"/>
        </w:rPr>
        <w:t xml:space="preserve">очка, отрезок, прямая, луч, ломаная, угол, многоугольник, треугольник и четырёхугольник, прямоугольник и квадрат, окружность и круг, прямоугольный параллелепипед, куб, шар. </w:t>
      </w:r>
      <w:r w:rsidRPr="003B7382">
        <w:rPr>
          <w:rFonts w:ascii="Times New Roman" w:hAnsi="Times New Roman"/>
          <w:sz w:val="24"/>
          <w:szCs w:val="24"/>
          <w:lang w:eastAsia="ru-RU"/>
        </w:rPr>
        <w:t>Изображать изучаемые фигуры от руки и с помощью линейки и циркуля.</w:t>
      </w:r>
    </w:p>
    <w:p w:rsidR="002D0A44" w:rsidRPr="003B7382" w:rsidRDefault="002D0A44" w:rsidP="00092C15">
      <w:pPr>
        <w:tabs>
          <w:tab w:val="left" w:pos="0"/>
          <w:tab w:val="left" w:pos="993"/>
        </w:tabs>
        <w:spacing w:after="0" w:line="240" w:lineRule="auto"/>
        <w:ind w:left="709"/>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57"/>
        </w:numPr>
        <w:tabs>
          <w:tab w:val="left" w:pos="993"/>
        </w:tabs>
        <w:ind w:left="0" w:firstLine="709"/>
        <w:jc w:val="both"/>
        <w:rPr>
          <w:rFonts w:ascii="Times New Roman" w:hAnsi="Times New Roman"/>
          <w:szCs w:val="24"/>
        </w:rPr>
      </w:pPr>
      <w:r w:rsidRPr="003B7382">
        <w:rPr>
          <w:rFonts w:ascii="Times New Roman" w:hAnsi="Times New Roman"/>
          <w:szCs w:val="24"/>
        </w:rPr>
        <w:t xml:space="preserve">решать практические задачи с применением простейших свойств фигур. </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Измерения и вычисления</w:t>
      </w:r>
    </w:p>
    <w:p w:rsidR="002D0A44" w:rsidRPr="003B7382" w:rsidRDefault="002D0A44" w:rsidP="007E2AE2">
      <w:pPr>
        <w:pStyle w:val="a"/>
        <w:numPr>
          <w:ilvl w:val="0"/>
          <w:numId w:val="179"/>
        </w:numPr>
        <w:tabs>
          <w:tab w:val="left" w:pos="993"/>
        </w:tabs>
        <w:ind w:left="0" w:firstLine="709"/>
        <w:rPr>
          <w:rFonts w:ascii="Times New Roman" w:hAnsi="Times New Roman"/>
          <w:sz w:val="24"/>
          <w:szCs w:val="24"/>
        </w:rPr>
      </w:pPr>
      <w:r w:rsidRPr="003B7382">
        <w:rPr>
          <w:rFonts w:ascii="Times New Roman" w:hAnsi="Times New Roman"/>
          <w:sz w:val="24"/>
          <w:szCs w:val="24"/>
        </w:rPr>
        <w:t>выполнять измерение длин, расстояний, величин углов, с помощью инструментов для измерений длин и углов;</w:t>
      </w:r>
    </w:p>
    <w:p w:rsidR="002D0A44" w:rsidRPr="003B7382" w:rsidRDefault="002D0A44" w:rsidP="007E2AE2">
      <w:pPr>
        <w:pStyle w:val="a"/>
        <w:numPr>
          <w:ilvl w:val="0"/>
          <w:numId w:val="179"/>
        </w:numPr>
        <w:tabs>
          <w:tab w:val="left" w:pos="993"/>
        </w:tabs>
        <w:ind w:left="0" w:firstLine="709"/>
        <w:rPr>
          <w:rFonts w:ascii="Times New Roman" w:hAnsi="Times New Roman"/>
          <w:sz w:val="24"/>
          <w:szCs w:val="24"/>
        </w:rPr>
      </w:pPr>
      <w:r w:rsidRPr="003B7382">
        <w:rPr>
          <w:rFonts w:ascii="Times New Roman" w:hAnsi="Times New Roman"/>
          <w:sz w:val="24"/>
          <w:szCs w:val="24"/>
        </w:rPr>
        <w:t xml:space="preserve">вычислять площади прямоугольников. </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numPr>
          <w:ilvl w:val="0"/>
          <w:numId w:val="147"/>
        </w:numPr>
        <w:tabs>
          <w:tab w:val="left" w:pos="0"/>
          <w:tab w:val="left" w:pos="993"/>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rPr>
        <w:t>вычислять расстояния на местности в стандартных ситуациях, площади прямоугольников;</w:t>
      </w:r>
    </w:p>
    <w:p w:rsidR="002D0A44" w:rsidRPr="003B7382" w:rsidRDefault="002D0A44" w:rsidP="007E2AE2">
      <w:pPr>
        <w:numPr>
          <w:ilvl w:val="0"/>
          <w:numId w:val="149"/>
        </w:numPr>
        <w:tabs>
          <w:tab w:val="left" w:pos="0"/>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выполнять простейшие построения и измерения на местности, необходимые в реальной жизни. </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История математики</w:t>
      </w:r>
    </w:p>
    <w:p w:rsidR="002D0A44" w:rsidRPr="003B7382" w:rsidRDefault="002D0A44" w:rsidP="007E2AE2">
      <w:pPr>
        <w:numPr>
          <w:ilvl w:val="0"/>
          <w:numId w:val="180"/>
        </w:numPr>
        <w:tabs>
          <w:tab w:val="left" w:pos="34"/>
          <w:tab w:val="left" w:pos="993"/>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описывать отдельные выдающиеся результаты, полученные в ходе развития математики как науки;</w:t>
      </w:r>
    </w:p>
    <w:p w:rsidR="002D0A44" w:rsidRPr="003B7382" w:rsidRDefault="002D0A44" w:rsidP="007E2AE2">
      <w:pPr>
        <w:numPr>
          <w:ilvl w:val="0"/>
          <w:numId w:val="180"/>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lang w:eastAsia="ru-RU"/>
        </w:rPr>
        <w:t>знать примеры математических открытий и их авторов, в связи с отечественной и всемирной историей.</w:t>
      </w:r>
    </w:p>
    <w:p w:rsidR="002D0A44" w:rsidRPr="003B7382" w:rsidRDefault="002D0A44" w:rsidP="00092C15">
      <w:pPr>
        <w:pStyle w:val="3"/>
        <w:spacing w:before="0" w:beforeAutospacing="0" w:after="0" w:afterAutospacing="0"/>
        <w:rPr>
          <w:sz w:val="24"/>
          <w:szCs w:val="24"/>
        </w:rPr>
      </w:pPr>
      <w:bookmarkStart w:id="44" w:name="_Toc284662720"/>
      <w:bookmarkStart w:id="45" w:name="_Toc284663346"/>
      <w:r w:rsidRPr="003B7382">
        <w:rPr>
          <w:sz w:val="24"/>
          <w:szCs w:val="24"/>
        </w:rPr>
        <w:t>Выпускник получит возможность научиться в 5-6 классах (для обеспечения возможности успешного продолжения образования на базовом и углублённом уровнях)</w:t>
      </w:r>
      <w:bookmarkEnd w:id="44"/>
      <w:bookmarkEnd w:id="45"/>
    </w:p>
    <w:p w:rsidR="002D0A44" w:rsidRPr="003B7382" w:rsidRDefault="002D0A44" w:rsidP="00092C15">
      <w:pPr>
        <w:spacing w:after="0" w:line="240" w:lineRule="auto"/>
        <w:rPr>
          <w:rFonts w:ascii="Times New Roman" w:hAnsi="Times New Roman"/>
          <w:sz w:val="24"/>
          <w:szCs w:val="24"/>
        </w:rPr>
      </w:pPr>
      <w:r w:rsidRPr="003B7382">
        <w:rPr>
          <w:rFonts w:ascii="Times New Roman" w:hAnsi="Times New Roman"/>
          <w:b/>
          <w:sz w:val="24"/>
          <w:szCs w:val="24"/>
        </w:rPr>
        <w:t>Элементы теории множеств и математической логики</w:t>
      </w:r>
    </w:p>
    <w:p w:rsidR="002D0A44" w:rsidRPr="003B7382" w:rsidRDefault="002D0A44" w:rsidP="007E2AE2">
      <w:pPr>
        <w:pStyle w:val="a8"/>
        <w:numPr>
          <w:ilvl w:val="0"/>
          <w:numId w:val="181"/>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w:t>
      </w:r>
      <w:r w:rsidRPr="003B7382">
        <w:rPr>
          <w:rStyle w:val="af2"/>
          <w:rFonts w:ascii="Times New Roman" w:hAnsi="Times New Roman"/>
          <w:i/>
          <w:szCs w:val="24"/>
        </w:rPr>
        <w:footnoteReference w:id="4"/>
      </w:r>
      <w:r w:rsidRPr="003B7382">
        <w:rPr>
          <w:rFonts w:ascii="Times New Roman" w:hAnsi="Times New Roman"/>
          <w:i/>
          <w:szCs w:val="24"/>
        </w:rPr>
        <w:t xml:space="preserve"> понятиями: множество, характеристики множества, элемент множества, пустое, конечное и бесконечное множество, подмножество, принадлежность, </w:t>
      </w:r>
    </w:p>
    <w:p w:rsidR="002D0A44" w:rsidRPr="003B7382" w:rsidRDefault="002D0A44" w:rsidP="007E2AE2">
      <w:pPr>
        <w:pStyle w:val="a8"/>
        <w:numPr>
          <w:ilvl w:val="0"/>
          <w:numId w:val="181"/>
        </w:numPr>
        <w:tabs>
          <w:tab w:val="left" w:pos="1134"/>
        </w:tabs>
        <w:ind w:left="0" w:firstLine="709"/>
        <w:jc w:val="both"/>
        <w:rPr>
          <w:rFonts w:ascii="Times New Roman" w:hAnsi="Times New Roman"/>
          <w:i/>
          <w:szCs w:val="24"/>
        </w:rPr>
      </w:pPr>
      <w:r w:rsidRPr="003B7382">
        <w:rPr>
          <w:rFonts w:ascii="Times New Roman" w:hAnsi="Times New Roman"/>
          <w:i/>
          <w:szCs w:val="24"/>
        </w:rPr>
        <w:t>определять принадлежность элемента множеству, объединению и пересечению множеств; задавать множество с помощью перечисления элементов, словесного описания.</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82"/>
        </w:numPr>
        <w:tabs>
          <w:tab w:val="left" w:pos="993"/>
        </w:tabs>
        <w:ind w:left="0" w:firstLine="709"/>
        <w:rPr>
          <w:rFonts w:ascii="Times New Roman" w:hAnsi="Times New Roman"/>
          <w:i/>
          <w:sz w:val="24"/>
          <w:szCs w:val="24"/>
        </w:rPr>
      </w:pPr>
      <w:r w:rsidRPr="003B7382">
        <w:rPr>
          <w:rFonts w:ascii="Times New Roman" w:hAnsi="Times New Roman"/>
          <w:i/>
          <w:sz w:val="24"/>
          <w:szCs w:val="24"/>
        </w:rPr>
        <w:t xml:space="preserve">распознавать логически некорректные высказывания; </w:t>
      </w:r>
    </w:p>
    <w:p w:rsidR="002D0A44" w:rsidRPr="003B7382" w:rsidRDefault="002D0A44" w:rsidP="007E2AE2">
      <w:pPr>
        <w:pStyle w:val="a"/>
        <w:numPr>
          <w:ilvl w:val="0"/>
          <w:numId w:val="182"/>
        </w:numPr>
        <w:tabs>
          <w:tab w:val="left" w:pos="993"/>
        </w:tabs>
        <w:ind w:left="0" w:firstLine="709"/>
        <w:rPr>
          <w:rFonts w:ascii="Times New Roman" w:hAnsi="Times New Roman"/>
          <w:i/>
          <w:sz w:val="24"/>
          <w:szCs w:val="24"/>
        </w:rPr>
      </w:pPr>
      <w:r w:rsidRPr="003B7382">
        <w:rPr>
          <w:rFonts w:ascii="Times New Roman" w:hAnsi="Times New Roman"/>
          <w:i/>
          <w:sz w:val="24"/>
          <w:szCs w:val="24"/>
        </w:rPr>
        <w:t>строить цепочки умозаключений на основе использования правил логики.</w:t>
      </w:r>
    </w:p>
    <w:p w:rsidR="002D0A44" w:rsidRPr="003B7382" w:rsidRDefault="002D0A44" w:rsidP="00092C15">
      <w:pPr>
        <w:spacing w:after="0" w:line="240" w:lineRule="auto"/>
        <w:rPr>
          <w:rFonts w:ascii="Times New Roman" w:hAnsi="Times New Roman"/>
          <w:b/>
          <w:i/>
          <w:sz w:val="24"/>
          <w:szCs w:val="24"/>
        </w:rPr>
      </w:pPr>
      <w:r w:rsidRPr="003B7382">
        <w:rPr>
          <w:rFonts w:ascii="Times New Roman" w:hAnsi="Times New Roman"/>
          <w:b/>
          <w:i/>
          <w:sz w:val="24"/>
          <w:szCs w:val="24"/>
        </w:rPr>
        <w:t>Числа</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геометрическая интерпретация натуральных, целых, рациональных;</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понимать и объяснять смысл позиционной записи натурального числа;</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выполнять вычисления, в том числе с использованием приёмов рациональных вычислений, обосновывать алгоритмы выполнения действий;</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использовать признаки делимости на 2, 4, 8, 5, 3, 6, 9, 10, 11, суммы и произведения чисел при выполнении вычислений и решении задач, обосновывать признаки делимости;</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выполнять округление рациональных чисел с заданной точностью;</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упорядочивать числа, записанные в виде обыкновенных и десятичных дробей;</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находить НОД и НОК чисел и использовать их при решении зада;.</w:t>
      </w:r>
    </w:p>
    <w:p w:rsidR="002D0A44" w:rsidRPr="003B7382" w:rsidRDefault="002D0A44" w:rsidP="007E2AE2">
      <w:pPr>
        <w:pStyle w:val="a8"/>
        <w:numPr>
          <w:ilvl w:val="0"/>
          <w:numId w:val="183"/>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понятием модуль числа, геометрическая интерпретация модуля числа.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84"/>
        </w:numPr>
        <w:tabs>
          <w:tab w:val="left" w:pos="1134"/>
        </w:tabs>
        <w:ind w:left="0" w:firstLine="709"/>
        <w:rPr>
          <w:rFonts w:ascii="Times New Roman" w:hAnsi="Times New Roman"/>
          <w:i/>
          <w:sz w:val="24"/>
          <w:szCs w:val="24"/>
        </w:rPr>
      </w:pPr>
      <w:r w:rsidRPr="003B7382">
        <w:rPr>
          <w:rFonts w:ascii="Times New Roman" w:hAnsi="Times New Roman"/>
          <w:i/>
          <w:sz w:val="24"/>
          <w:szCs w:val="24"/>
        </w:rPr>
        <w:t>применять правила приближенных вычислений при решении практических задач и решении задач других учебных предметов;</w:t>
      </w:r>
    </w:p>
    <w:p w:rsidR="002D0A44" w:rsidRPr="003B7382" w:rsidRDefault="002D0A44" w:rsidP="007E2AE2">
      <w:pPr>
        <w:pStyle w:val="a"/>
        <w:numPr>
          <w:ilvl w:val="0"/>
          <w:numId w:val="184"/>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сравнение результатов вычислений при решении практических задач, в том числе приближенных вычислений;</w:t>
      </w:r>
    </w:p>
    <w:p w:rsidR="002D0A44" w:rsidRPr="003B7382" w:rsidRDefault="002D0A44" w:rsidP="007E2AE2">
      <w:pPr>
        <w:pStyle w:val="a"/>
        <w:numPr>
          <w:ilvl w:val="0"/>
          <w:numId w:val="184"/>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числовые выражения и оценивать их значения при решении практических задач и задач из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 xml:space="preserve">Уравнения и неравенства </w:t>
      </w:r>
    </w:p>
    <w:p w:rsidR="002D0A44" w:rsidRPr="003B7382" w:rsidRDefault="002D0A44" w:rsidP="007E2AE2">
      <w:pPr>
        <w:pStyle w:val="a"/>
        <w:numPr>
          <w:ilvl w:val="0"/>
          <w:numId w:val="185"/>
        </w:numPr>
        <w:tabs>
          <w:tab w:val="left" w:pos="1134"/>
        </w:tabs>
        <w:ind w:left="0" w:firstLine="709"/>
        <w:rPr>
          <w:rFonts w:ascii="Times New Roman" w:hAnsi="Times New Roman"/>
          <w:i/>
          <w:sz w:val="24"/>
          <w:szCs w:val="24"/>
        </w:rPr>
      </w:pPr>
      <w:r w:rsidRPr="003B7382">
        <w:rPr>
          <w:rFonts w:ascii="Times New Roman" w:hAnsi="Times New Roman"/>
          <w:i/>
          <w:sz w:val="24"/>
          <w:szCs w:val="24"/>
        </w:rPr>
        <w:t>Оперировать понятиями: равенство, числовое равенство, уравнение, корень уравнения, решение уравнения, числовое неравенство.</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Статистика и теория вероятностей</w:t>
      </w:r>
    </w:p>
    <w:p w:rsidR="002D0A44" w:rsidRPr="003B7382" w:rsidRDefault="002D0A44" w:rsidP="007E2AE2">
      <w:pPr>
        <w:pStyle w:val="a8"/>
        <w:numPr>
          <w:ilvl w:val="0"/>
          <w:numId w:val="186"/>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 xml:space="preserve">Оперировать понятиями: столбчатые и круговые диаграммы, таблицы данных, среднее арифметическое, </w:t>
      </w:r>
    </w:p>
    <w:p w:rsidR="002D0A44" w:rsidRPr="003B7382" w:rsidRDefault="002D0A44" w:rsidP="007E2AE2">
      <w:pPr>
        <w:pStyle w:val="a"/>
        <w:numPr>
          <w:ilvl w:val="0"/>
          <w:numId w:val="186"/>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извлекать, информацию, </w:t>
      </w:r>
      <w:r w:rsidRPr="003B7382">
        <w:rPr>
          <w:rStyle w:val="dash041e0431044b0447043d044b0439char1"/>
          <w:i/>
          <w:szCs w:val="24"/>
        </w:rPr>
        <w:t>представленную в таблицах, на диаграммах</w:t>
      </w:r>
      <w:r w:rsidRPr="003B7382">
        <w:rPr>
          <w:rFonts w:ascii="Times New Roman" w:hAnsi="Times New Roman"/>
          <w:i/>
          <w:sz w:val="24"/>
          <w:szCs w:val="24"/>
        </w:rPr>
        <w:t>;</w:t>
      </w:r>
    </w:p>
    <w:p w:rsidR="002D0A44" w:rsidRPr="003B7382" w:rsidRDefault="002D0A44" w:rsidP="007E2AE2">
      <w:pPr>
        <w:pStyle w:val="a"/>
        <w:numPr>
          <w:ilvl w:val="0"/>
          <w:numId w:val="186"/>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таблицы, строить диаграммы на основе данных.</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87"/>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 xml:space="preserve">извлекать, интерпретировать и преобразовывать информацию, </w:t>
      </w:r>
      <w:r w:rsidRPr="003B7382">
        <w:rPr>
          <w:rStyle w:val="dash041e0431044b0447043d044b0439char1"/>
          <w:i/>
          <w:szCs w:val="24"/>
        </w:rPr>
        <w:t>представленную в таблицах и на диаграммах, отражающую свойства и характеристики реальных процессов и явлений.</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Текстовые задачи</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Решать простые и сложные задачи разных типов, а также задачи повышенной трудности;</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использовать разные краткие записи как модели текстов сложных задач для построения поисковой схемы и решения задач;</w:t>
      </w:r>
    </w:p>
    <w:p w:rsidR="002D0A44" w:rsidRPr="003B7382" w:rsidRDefault="002D0A44" w:rsidP="007E2AE2">
      <w:pPr>
        <w:pStyle w:val="a8"/>
        <w:numPr>
          <w:ilvl w:val="0"/>
          <w:numId w:val="188"/>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знать и применять оба способа поиска решения задач (от требования к условию и от условия к требованию);</w:t>
      </w:r>
    </w:p>
    <w:p w:rsidR="002D0A44" w:rsidRPr="003B7382" w:rsidRDefault="002D0A44" w:rsidP="007E2AE2">
      <w:pPr>
        <w:pStyle w:val="a8"/>
        <w:numPr>
          <w:ilvl w:val="0"/>
          <w:numId w:val="188"/>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моделировать рассуждения при поиске решения задач с помощью граф-схемы;</w:t>
      </w:r>
    </w:p>
    <w:p w:rsidR="002D0A44" w:rsidRPr="003B7382" w:rsidRDefault="002D0A44" w:rsidP="007E2AE2">
      <w:pPr>
        <w:pStyle w:val="a8"/>
        <w:numPr>
          <w:ilvl w:val="0"/>
          <w:numId w:val="188"/>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выделять этапы решения задачи и содержание каждого этапа;</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интерпретировать вычислительные результаты в задаче, исследовать полученное решение задачи;</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движение двух объектов как в одном, так и в противоположных направлениях;</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исследовать всевозможные ситуации при решении задач на движение по реке, рассматривать разные системы отсчёта;</w:t>
      </w:r>
    </w:p>
    <w:p w:rsidR="002D0A44" w:rsidRPr="003B7382" w:rsidRDefault="002D0A44" w:rsidP="007E2AE2">
      <w:pPr>
        <w:pStyle w:val="a8"/>
        <w:numPr>
          <w:ilvl w:val="0"/>
          <w:numId w:val="188"/>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решать разнообразные задачи «на части», </w:t>
      </w:r>
    </w:p>
    <w:p w:rsidR="002D0A44" w:rsidRPr="003B7382" w:rsidRDefault="002D0A44" w:rsidP="007E2AE2">
      <w:pPr>
        <w:numPr>
          <w:ilvl w:val="0"/>
          <w:numId w:val="188"/>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2D0A44" w:rsidRPr="003B7382" w:rsidRDefault="002D0A44" w:rsidP="007E2AE2">
      <w:pPr>
        <w:numPr>
          <w:ilvl w:val="0"/>
          <w:numId w:val="188"/>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осознавать и 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задачи указанных типов.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89"/>
        </w:numPr>
        <w:tabs>
          <w:tab w:val="left" w:pos="1134"/>
        </w:tabs>
        <w:ind w:left="0" w:firstLine="709"/>
        <w:rPr>
          <w:rFonts w:ascii="Times New Roman" w:hAnsi="Times New Roman"/>
          <w:i/>
          <w:sz w:val="24"/>
          <w:szCs w:val="24"/>
          <w:lang w:eastAsia="en-US"/>
        </w:rPr>
      </w:pPr>
      <w:r w:rsidRPr="003B7382">
        <w:rPr>
          <w:rFonts w:ascii="Times New Roman" w:hAnsi="Times New Roman"/>
          <w:i/>
          <w:sz w:val="24"/>
          <w:szCs w:val="24"/>
          <w:lang w:eastAsia="en-US"/>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2D0A44" w:rsidRPr="003B7382" w:rsidRDefault="002D0A44" w:rsidP="007E2AE2">
      <w:pPr>
        <w:pStyle w:val="a"/>
        <w:numPr>
          <w:ilvl w:val="0"/>
          <w:numId w:val="189"/>
        </w:numPr>
        <w:tabs>
          <w:tab w:val="left" w:pos="1134"/>
        </w:tabs>
        <w:ind w:left="0" w:firstLine="709"/>
        <w:rPr>
          <w:rFonts w:ascii="Times New Roman" w:hAnsi="Times New Roman"/>
          <w:i/>
          <w:sz w:val="24"/>
          <w:szCs w:val="24"/>
          <w:lang w:eastAsia="en-US"/>
        </w:rPr>
      </w:pPr>
      <w:r w:rsidRPr="003B7382">
        <w:rPr>
          <w:rFonts w:ascii="Times New Roman" w:hAnsi="Times New Roman"/>
          <w:i/>
          <w:sz w:val="24"/>
          <w:szCs w:val="24"/>
          <w:lang w:eastAsia="en-US"/>
        </w:rPr>
        <w:t>решать и конструировать задачи на основе рассмотрения реальных ситуаций, в которых не требуется точный вычислительный результат;</w:t>
      </w:r>
    </w:p>
    <w:p w:rsidR="002D0A44" w:rsidRPr="003B7382" w:rsidRDefault="002D0A44" w:rsidP="007E2AE2">
      <w:pPr>
        <w:pStyle w:val="a"/>
        <w:numPr>
          <w:ilvl w:val="0"/>
          <w:numId w:val="189"/>
        </w:numPr>
        <w:tabs>
          <w:tab w:val="left" w:pos="1134"/>
        </w:tabs>
        <w:ind w:left="0" w:firstLine="709"/>
        <w:rPr>
          <w:rFonts w:ascii="Times New Roman" w:hAnsi="Times New Roman"/>
          <w:i/>
          <w:sz w:val="24"/>
          <w:szCs w:val="24"/>
        </w:rPr>
      </w:pPr>
      <w:r w:rsidRPr="003B7382">
        <w:rPr>
          <w:rFonts w:ascii="Times New Roman" w:hAnsi="Times New Roman"/>
          <w:i/>
          <w:sz w:val="24"/>
          <w:szCs w:val="24"/>
          <w:lang w:eastAsia="en-US"/>
        </w:rPr>
        <w:t>решать задачи на движение по реке, рассматривая разные системы отсчета.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Наглядная геометрия</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фигуры</w:t>
      </w:r>
    </w:p>
    <w:p w:rsidR="002D0A44" w:rsidRPr="003B7382" w:rsidRDefault="002D0A44" w:rsidP="007E2AE2">
      <w:pPr>
        <w:pStyle w:val="a8"/>
        <w:numPr>
          <w:ilvl w:val="0"/>
          <w:numId w:val="190"/>
        </w:numPr>
        <w:tabs>
          <w:tab w:val="left" w:pos="1134"/>
        </w:tabs>
        <w:ind w:left="0" w:firstLine="709"/>
        <w:jc w:val="both"/>
        <w:rPr>
          <w:rFonts w:ascii="Times New Roman" w:hAnsi="Times New Roman"/>
          <w:i/>
          <w:szCs w:val="24"/>
        </w:rPr>
      </w:pPr>
      <w:r w:rsidRPr="003B7382">
        <w:rPr>
          <w:rFonts w:ascii="Times New Roman" w:hAnsi="Times New Roman"/>
          <w:i/>
          <w:szCs w:val="24"/>
        </w:rPr>
        <w:t>Извлекать, интерпретировать и преобразовывать информацию о геометрических фигурах, представленную на чертежах;</w:t>
      </w:r>
    </w:p>
    <w:p w:rsidR="002D0A44" w:rsidRPr="003B7382" w:rsidRDefault="002D0A44" w:rsidP="007E2AE2">
      <w:pPr>
        <w:pStyle w:val="a8"/>
        <w:numPr>
          <w:ilvl w:val="0"/>
          <w:numId w:val="190"/>
        </w:numPr>
        <w:tabs>
          <w:tab w:val="left" w:pos="1134"/>
        </w:tabs>
        <w:ind w:left="0" w:firstLine="709"/>
        <w:jc w:val="both"/>
        <w:rPr>
          <w:rFonts w:ascii="Times New Roman" w:hAnsi="Times New Roman"/>
          <w:i/>
          <w:szCs w:val="24"/>
        </w:rPr>
      </w:pPr>
      <w:r w:rsidRPr="003B7382">
        <w:rPr>
          <w:rFonts w:ascii="Times New Roman" w:hAnsi="Times New Roman"/>
          <w:i/>
          <w:szCs w:val="24"/>
        </w:rPr>
        <w:t>изображать изучаемые фигуры от руки и с помощью компьютерных инструментов.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Измерения и вычисления</w:t>
      </w:r>
    </w:p>
    <w:p w:rsidR="002D0A44" w:rsidRPr="003B7382" w:rsidRDefault="002D0A44" w:rsidP="007E2AE2">
      <w:pPr>
        <w:pStyle w:val="a"/>
        <w:numPr>
          <w:ilvl w:val="0"/>
          <w:numId w:val="191"/>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измерение длин, расстояний, величин углов, с помощью инструментов для измерений длин и углов;</w:t>
      </w:r>
    </w:p>
    <w:p w:rsidR="002D0A44" w:rsidRPr="003B7382" w:rsidRDefault="002D0A44" w:rsidP="007E2AE2">
      <w:pPr>
        <w:pStyle w:val="a"/>
        <w:numPr>
          <w:ilvl w:val="0"/>
          <w:numId w:val="191"/>
        </w:numPr>
        <w:tabs>
          <w:tab w:val="left" w:pos="1134"/>
        </w:tabs>
        <w:ind w:left="0" w:firstLine="709"/>
        <w:rPr>
          <w:rFonts w:ascii="Times New Roman" w:hAnsi="Times New Roman"/>
          <w:i/>
          <w:sz w:val="24"/>
          <w:szCs w:val="24"/>
        </w:rPr>
      </w:pPr>
      <w:r w:rsidRPr="003B7382">
        <w:rPr>
          <w:rFonts w:ascii="Times New Roman" w:hAnsi="Times New Roman"/>
          <w:i/>
          <w:sz w:val="24"/>
          <w:szCs w:val="24"/>
        </w:rPr>
        <w:t>вычислять площади прямоугольников, квадратов, объёмы прямоугольных параллелепипедов, кубов.</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91"/>
        </w:numPr>
        <w:tabs>
          <w:tab w:val="left" w:pos="1134"/>
        </w:tabs>
        <w:ind w:left="0" w:firstLine="709"/>
        <w:jc w:val="both"/>
        <w:rPr>
          <w:rFonts w:ascii="Times New Roman" w:hAnsi="Times New Roman"/>
          <w:i/>
          <w:szCs w:val="24"/>
        </w:rPr>
      </w:pPr>
      <w:r w:rsidRPr="003B7382">
        <w:rPr>
          <w:rFonts w:ascii="Times New Roman" w:hAnsi="Times New Roman"/>
          <w:i/>
          <w:szCs w:val="24"/>
        </w:rPr>
        <w:t>вычислять расстояния на местности в стандартных ситуациях, площади участков прямоугольной формы, объёмы комнат;</w:t>
      </w:r>
    </w:p>
    <w:p w:rsidR="002D0A44" w:rsidRPr="003B7382" w:rsidRDefault="002D0A44" w:rsidP="00092C15">
      <w:pPr>
        <w:pStyle w:val="a8"/>
        <w:numPr>
          <w:ilvl w:val="0"/>
          <w:numId w:val="191"/>
        </w:numPr>
        <w:tabs>
          <w:tab w:val="left" w:pos="1134"/>
        </w:tabs>
        <w:jc w:val="both"/>
        <w:rPr>
          <w:rFonts w:ascii="Times New Roman" w:hAnsi="Times New Roman"/>
          <w:i/>
          <w:szCs w:val="24"/>
        </w:rPr>
      </w:pPr>
      <w:r w:rsidRPr="003B7382">
        <w:rPr>
          <w:rFonts w:ascii="Times New Roman" w:hAnsi="Times New Roman"/>
          <w:i/>
          <w:szCs w:val="24"/>
        </w:rPr>
        <w:t xml:space="preserve">выполнять простейшие построения на местности, необходимые в реальной жизни; </w:t>
      </w:r>
    </w:p>
    <w:p w:rsidR="002D0A44" w:rsidRPr="003B7382" w:rsidRDefault="002D0A44" w:rsidP="007E2AE2">
      <w:pPr>
        <w:pStyle w:val="a8"/>
        <w:numPr>
          <w:ilvl w:val="0"/>
          <w:numId w:val="191"/>
        </w:numPr>
        <w:tabs>
          <w:tab w:val="left" w:pos="1134"/>
        </w:tabs>
        <w:ind w:left="0" w:firstLine="709"/>
        <w:jc w:val="both"/>
        <w:rPr>
          <w:rFonts w:ascii="Times New Roman" w:hAnsi="Times New Roman"/>
          <w:i/>
          <w:szCs w:val="24"/>
        </w:rPr>
      </w:pPr>
      <w:r w:rsidRPr="003B7382">
        <w:rPr>
          <w:rFonts w:ascii="Times New Roman" w:hAnsi="Times New Roman"/>
          <w:i/>
          <w:szCs w:val="24"/>
        </w:rPr>
        <w:t>оценивать размеры реальных объектов окружающего мира.</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История математики</w:t>
      </w:r>
    </w:p>
    <w:p w:rsidR="002D0A44" w:rsidRPr="003B7382" w:rsidRDefault="002D0A44" w:rsidP="007E2AE2">
      <w:pPr>
        <w:pStyle w:val="a8"/>
        <w:numPr>
          <w:ilvl w:val="0"/>
          <w:numId w:val="158"/>
        </w:numPr>
        <w:ind w:left="0" w:firstLine="709"/>
        <w:jc w:val="both"/>
        <w:rPr>
          <w:rFonts w:ascii="Times New Roman" w:hAnsi="Times New Roman"/>
          <w:i/>
          <w:szCs w:val="24"/>
        </w:rPr>
      </w:pPr>
      <w:r w:rsidRPr="003B7382">
        <w:rPr>
          <w:rFonts w:ascii="Times New Roman" w:hAnsi="Times New Roman"/>
          <w:i/>
          <w:szCs w:val="24"/>
        </w:rPr>
        <w:t>Характеризовать вклад выдающихся математиков в развитие математики и иных научных областей.</w:t>
      </w:r>
    </w:p>
    <w:p w:rsidR="002D0A44" w:rsidRPr="003B7382" w:rsidRDefault="002D0A44" w:rsidP="00092C15">
      <w:pPr>
        <w:pStyle w:val="3"/>
        <w:spacing w:before="0" w:beforeAutospacing="0" w:after="0" w:afterAutospacing="0"/>
        <w:rPr>
          <w:sz w:val="24"/>
          <w:szCs w:val="24"/>
        </w:rPr>
      </w:pPr>
    </w:p>
    <w:p w:rsidR="002D0A44" w:rsidRPr="003B7382" w:rsidRDefault="002D0A44" w:rsidP="00092C15">
      <w:pPr>
        <w:pStyle w:val="3"/>
        <w:spacing w:before="0" w:beforeAutospacing="0" w:after="0" w:afterAutospacing="0"/>
        <w:rPr>
          <w:sz w:val="24"/>
          <w:szCs w:val="24"/>
        </w:rPr>
      </w:pPr>
      <w:bookmarkStart w:id="46" w:name="_Toc284662721"/>
      <w:bookmarkStart w:id="47" w:name="_Toc284663347"/>
      <w:r w:rsidRPr="003B7382">
        <w:rPr>
          <w:sz w:val="24"/>
          <w:szCs w:val="24"/>
        </w:rPr>
        <w:t>Выпускник научится в 7-9 классах (для использования в повседневной жизни и обеспечения возможности успешного продолжения образования на базовом уровне)</w:t>
      </w:r>
      <w:bookmarkEnd w:id="46"/>
      <w:bookmarkEnd w:id="47"/>
    </w:p>
    <w:p w:rsidR="002D0A44" w:rsidRPr="003B7382" w:rsidRDefault="002D0A44" w:rsidP="00092C15">
      <w:pPr>
        <w:spacing w:after="0" w:line="240" w:lineRule="auto"/>
        <w:rPr>
          <w:rFonts w:ascii="Times New Roman" w:hAnsi="Times New Roman"/>
          <w:sz w:val="24"/>
          <w:szCs w:val="24"/>
        </w:rPr>
      </w:pPr>
      <w:r w:rsidRPr="003B7382">
        <w:rPr>
          <w:rFonts w:ascii="Times New Roman" w:hAnsi="Times New Roman"/>
          <w:b/>
          <w:sz w:val="24"/>
          <w:szCs w:val="24"/>
        </w:rPr>
        <w:t>Элементы теории множеств и математической логики</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Оперировать на базовом уровне</w:t>
      </w:r>
      <w:r w:rsidRPr="003B7382">
        <w:rPr>
          <w:rStyle w:val="af2"/>
          <w:rFonts w:ascii="Times New Roman" w:hAnsi="Times New Roman"/>
          <w:szCs w:val="24"/>
        </w:rPr>
        <w:footnoteReference w:id="5"/>
      </w:r>
      <w:r w:rsidRPr="003B7382">
        <w:rPr>
          <w:rFonts w:ascii="Times New Roman" w:hAnsi="Times New Roman"/>
          <w:szCs w:val="24"/>
        </w:rPr>
        <w:t xml:space="preserve"> понятиями: множество, элемент множества, подмножество, принадлежность;</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задавать множества перечислением их элементов;</w:t>
      </w:r>
    </w:p>
    <w:p w:rsidR="002D0A44" w:rsidRPr="003B7382" w:rsidRDefault="002D0A44" w:rsidP="007E2AE2">
      <w:pPr>
        <w:pStyle w:val="a8"/>
        <w:numPr>
          <w:ilvl w:val="0"/>
          <w:numId w:val="144"/>
        </w:numPr>
        <w:tabs>
          <w:tab w:val="left" w:pos="993"/>
          <w:tab w:val="left" w:pos="1134"/>
        </w:tabs>
        <w:ind w:left="0" w:firstLine="709"/>
        <w:jc w:val="both"/>
        <w:rPr>
          <w:rFonts w:ascii="Times New Roman" w:hAnsi="Times New Roman"/>
          <w:szCs w:val="24"/>
        </w:rPr>
      </w:pPr>
      <w:r w:rsidRPr="003B7382">
        <w:rPr>
          <w:rFonts w:ascii="Times New Roman" w:hAnsi="Times New Roman"/>
          <w:szCs w:val="24"/>
        </w:rPr>
        <w:t>находить пересечение, объединение, подмножество в простейших ситуациях;</w:t>
      </w:r>
    </w:p>
    <w:p w:rsidR="002D0A44" w:rsidRPr="003B7382" w:rsidRDefault="002D0A44" w:rsidP="007E2AE2">
      <w:pPr>
        <w:pStyle w:val="a8"/>
        <w:numPr>
          <w:ilvl w:val="0"/>
          <w:numId w:val="144"/>
        </w:numPr>
        <w:tabs>
          <w:tab w:val="left" w:pos="993"/>
        </w:tabs>
        <w:ind w:left="0" w:firstLine="709"/>
        <w:jc w:val="both"/>
        <w:rPr>
          <w:rFonts w:ascii="Times New Roman" w:hAnsi="Times New Roman"/>
          <w:szCs w:val="24"/>
        </w:rPr>
      </w:pPr>
      <w:r w:rsidRPr="003B7382">
        <w:rPr>
          <w:rFonts w:ascii="Times New Roman" w:hAnsi="Times New Roman"/>
          <w:szCs w:val="24"/>
        </w:rPr>
        <w:t>оперировать на базовом уровне понятиями: определение, аксиома, теорема, доказательство;</w:t>
      </w:r>
    </w:p>
    <w:p w:rsidR="002D0A44" w:rsidRPr="003B7382" w:rsidRDefault="002D0A44" w:rsidP="007E2AE2">
      <w:pPr>
        <w:pStyle w:val="a8"/>
        <w:numPr>
          <w:ilvl w:val="0"/>
          <w:numId w:val="144"/>
        </w:numPr>
        <w:tabs>
          <w:tab w:val="left" w:pos="993"/>
          <w:tab w:val="left" w:pos="1134"/>
        </w:tabs>
        <w:ind w:left="0" w:firstLine="709"/>
        <w:jc w:val="both"/>
        <w:rPr>
          <w:rFonts w:ascii="Times New Roman" w:hAnsi="Times New Roman"/>
          <w:szCs w:val="24"/>
        </w:rPr>
      </w:pPr>
      <w:r w:rsidRPr="003B7382">
        <w:rPr>
          <w:rFonts w:ascii="Times New Roman" w:hAnsi="Times New Roman"/>
          <w:szCs w:val="24"/>
        </w:rPr>
        <w:t>приводить примеры и контрпримеры для подтверждения своих высказываний.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графическое представление множеств для описания реальных процессов и явлений, при решении задач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Оперировать на базовом уровне понятиями: натуральное число, целое число, обыкновенная дробь, десятичная дробь, смешанная дробь, рациональное число, арифметический квадратный корень;</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использовать свойства чисел и правила действий при выполнении вычислений;</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использовать признаки делимости на 2, 5, 3, 9, 10 при выполнении вычислений и решении несложных задач;</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округление рациональных чисел в соответствии с правилами;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 xml:space="preserve">оценивать значение квадратного корня из положительного целого числа; </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распознавать рациональные и иррациональные 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сравнивать числа.</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оценивать результаты вычислений при решении практических задач;</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сравнение чисел в реальных ситуациях;</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составлять числовые выражения при решении практических задач и задач из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Тождественные преобразования</w:t>
      </w:r>
    </w:p>
    <w:p w:rsidR="002D0A44" w:rsidRPr="003B7382" w:rsidRDefault="002D0A44" w:rsidP="007E2AE2">
      <w:pPr>
        <w:pStyle w:val="a8"/>
        <w:numPr>
          <w:ilvl w:val="0"/>
          <w:numId w:val="148"/>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несложные преобразования для вычисления значений числовых выражений, содержащих степени с натуральным показателем, степени с целым отрицательным показателем;</w:t>
      </w:r>
    </w:p>
    <w:p w:rsidR="002D0A44" w:rsidRPr="003B7382" w:rsidRDefault="002D0A44" w:rsidP="007E2AE2">
      <w:pPr>
        <w:pStyle w:val="a8"/>
        <w:numPr>
          <w:ilvl w:val="0"/>
          <w:numId w:val="148"/>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несложные преобразования целых выражений: раскрывать скобки, приводить подобные слагаемые;</w:t>
      </w:r>
    </w:p>
    <w:p w:rsidR="002D0A44" w:rsidRPr="003B7382" w:rsidRDefault="002D0A44" w:rsidP="007E2AE2">
      <w:pPr>
        <w:pStyle w:val="a8"/>
        <w:numPr>
          <w:ilvl w:val="0"/>
          <w:numId w:val="148"/>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использовать формулы сокращенного умножения (квадрат суммы, квадрат разности, разность квадратов) для упрощения вычислений значений выражений;</w:t>
      </w:r>
    </w:p>
    <w:p w:rsidR="002D0A44" w:rsidRPr="003B7382" w:rsidRDefault="002D0A44" w:rsidP="007E2AE2">
      <w:pPr>
        <w:pStyle w:val="a8"/>
        <w:numPr>
          <w:ilvl w:val="0"/>
          <w:numId w:val="148"/>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несложные преобразования дробно-линейных выражений и выражений с квадратными корнями.</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2"/>
        </w:numPr>
        <w:tabs>
          <w:tab w:val="left" w:pos="1134"/>
        </w:tabs>
        <w:ind w:left="0" w:firstLine="709"/>
        <w:jc w:val="both"/>
        <w:rPr>
          <w:rFonts w:ascii="Times New Roman" w:hAnsi="Times New Roman"/>
          <w:szCs w:val="24"/>
        </w:rPr>
      </w:pPr>
      <w:r w:rsidRPr="003B7382">
        <w:rPr>
          <w:rFonts w:ascii="Times New Roman" w:hAnsi="Times New Roman"/>
          <w:szCs w:val="24"/>
        </w:rPr>
        <w:t xml:space="preserve">понимать смысл записи числа в стандартном виде; </w:t>
      </w:r>
    </w:p>
    <w:p w:rsidR="002D0A44" w:rsidRPr="003B7382" w:rsidRDefault="002D0A44" w:rsidP="007E2AE2">
      <w:pPr>
        <w:pStyle w:val="a8"/>
        <w:numPr>
          <w:ilvl w:val="0"/>
          <w:numId w:val="142"/>
        </w:numPr>
        <w:tabs>
          <w:tab w:val="left" w:pos="1134"/>
        </w:tabs>
        <w:ind w:left="0" w:firstLine="709"/>
        <w:jc w:val="both"/>
        <w:rPr>
          <w:rFonts w:ascii="Times New Roman" w:hAnsi="Times New Roman"/>
          <w:szCs w:val="24"/>
        </w:rPr>
      </w:pPr>
      <w:r w:rsidRPr="003B7382">
        <w:rPr>
          <w:rFonts w:ascii="Times New Roman" w:hAnsi="Times New Roman"/>
          <w:szCs w:val="24"/>
        </w:rPr>
        <w:t>оперировать на базовом уровне понятием «стандартная запись числа».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Уравнения и неравенства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Оперировать на базовом уровне понятиями: равенство, числовое равенство, уравнение, корень уравнения, решение уравнения, числовое неравенство, неравенство, решение неравенства;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проверять справедливость числовых равенств и неравенств;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линейные неравенства и несложные неравенства, сводящиеся к линейным;</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системы несложных линейных уравнений, неравенств;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проверять, является ли данное число решением уравнения (неравенства);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квадратные уравнения по формуле корней квадратного уравнения;</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изображать решения неравенств и их систем на числовой прямой.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составлять и решать линейные уравнения при решении задач, возникающих в других учебных предметах.</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Функции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Находить значение функции по заданному значению аргумента;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находить значение аргумента по заданному значению функции в несложных ситуациях;</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определять положение точки по её координатам, координаты точки по её положению на координатной плоскости;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по графику находить область определения, множество значений, нули функции, промежутки знакопостоянства, промежутки возрастания и убывания, наибольшее и наименьшее значения функции;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строить график линейной функции;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проверять, является ли данный график графиком заданной функции (линейной, квадратичной, обратной пропорциональности);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определять приближённые значения координат точки пересечения графиков функций;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оперировать на базовом уровне понятиями: последовательность, арифметическая прогрессия, геометрическая прогрессия;</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решать задачи на прогрессии, в которых ответ может быть получен непосредственным подсчётом без применения формул.</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использовать графики реальных процессов и зависимостей для определения их свойств (наибольшие и наименьшие значения, промежутки возрастания и убывания, области положительных и отрицательных значений и т.п.);</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использовать свойства линейной функции и её график при решении задач из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 xml:space="preserve">Статистика и теория вероятностей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Иметь представление о статистических характеристиках, вероятности случайного события, комбинаторных задачах;</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простейшие комбинаторные задачи методом прямого и организованного перебора;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представлять данные в виде таблиц, диаграмм, графиков;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читать информацию, представленную в виде таблицы, диаграммы, графика;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определять </w:t>
      </w:r>
      <w:r w:rsidRPr="003B7382">
        <w:rPr>
          <w:rStyle w:val="dash041e0431044b0447043d044b0439char1"/>
          <w:szCs w:val="24"/>
        </w:rPr>
        <w:t>основные статистические характеристики числовых наборов;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оценивать вероятность события в простейших случаях;</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иметь представление о роли закона больших чисел в массовых явлениях.</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оценивать количество возможных вариантов методом перебора;</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иметь представление о роли практически достоверных и маловероятных событий;</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 xml:space="preserve">сравнивать </w:t>
      </w:r>
      <w:r w:rsidRPr="003B7382">
        <w:rPr>
          <w:rStyle w:val="dash041e0431044b0447043d044b0439char1"/>
          <w:szCs w:val="24"/>
        </w:rPr>
        <w:t>основные статистические характеристики, полученные в процессе решения прикладной задачи, изучения реального явления</w:t>
      </w:r>
      <w:r w:rsidRPr="003B7382">
        <w:rPr>
          <w:rFonts w:ascii="Times New Roman" w:hAnsi="Times New Roman"/>
          <w:szCs w:val="24"/>
        </w:rPr>
        <w:t xml:space="preserve">;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оценивать вероятность реальных событий и явлений в несложных ситуациях.</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Текстовые задачи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Решать несложные сюжетные задачи разных типов на все арифметические действия;</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строить модель условия задачи (в виде таблицы, схемы, рисунка или уравнения), в которой даны значения двух из трёх взаимосвязанных величин, с целью поиска решения задачи;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осуществлять способ поиска решения задачи, в котором рассуждение строится от условия к требованию или от требования к условию;</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 xml:space="preserve">составлять план решения задачи; </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выделять этапы решения задачи;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интерпретировать вычислительные результаты в задаче, исследовать полученное решение задачи;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знать различие скоростей объекта в стоячей воде, против течения и по течению реки;</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решать задачи на нахождение части числа и числа по его части;</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решать задачи разных типов (на работу, на покупки, на движение), связывающих три величины, выделять эти величины и отношения между ними;</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находить процент от числа, число по проценту от него, находить процентное снижение или процентное повышение величины;</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решать несложные логические задачи методом рассуждений.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numPr>
          <w:ilvl w:val="0"/>
          <w:numId w:val="153"/>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выдвигать гипотезы о возможных предельных значениях искомых в задаче величин (делать прикидку).</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фигуры</w:t>
      </w:r>
    </w:p>
    <w:p w:rsidR="002D0A44" w:rsidRPr="003B7382" w:rsidRDefault="002D0A44" w:rsidP="007E2AE2">
      <w:pPr>
        <w:pStyle w:val="a"/>
        <w:numPr>
          <w:ilvl w:val="0"/>
          <w:numId w:val="150"/>
        </w:numPr>
        <w:tabs>
          <w:tab w:val="left" w:pos="1134"/>
        </w:tabs>
        <w:ind w:left="0" w:firstLine="709"/>
        <w:rPr>
          <w:rFonts w:ascii="Times New Roman" w:hAnsi="Times New Roman"/>
          <w:sz w:val="24"/>
          <w:szCs w:val="24"/>
        </w:rPr>
      </w:pPr>
      <w:r w:rsidRPr="003B7382">
        <w:rPr>
          <w:rFonts w:ascii="Times New Roman" w:hAnsi="Times New Roman"/>
          <w:sz w:val="24"/>
          <w:szCs w:val="24"/>
        </w:rPr>
        <w:t>Оперировать на базовом уровне понятиями геометрических фигур;</w:t>
      </w:r>
    </w:p>
    <w:p w:rsidR="002D0A44" w:rsidRPr="003B7382" w:rsidRDefault="002D0A44" w:rsidP="007E2AE2">
      <w:pPr>
        <w:pStyle w:val="a"/>
        <w:numPr>
          <w:ilvl w:val="0"/>
          <w:numId w:val="150"/>
        </w:numPr>
        <w:tabs>
          <w:tab w:val="left" w:pos="1134"/>
        </w:tabs>
        <w:ind w:left="0" w:firstLine="709"/>
        <w:rPr>
          <w:rFonts w:ascii="Times New Roman" w:hAnsi="Times New Roman"/>
          <w:sz w:val="24"/>
          <w:szCs w:val="24"/>
        </w:rPr>
      </w:pPr>
      <w:r w:rsidRPr="003B7382">
        <w:rPr>
          <w:rFonts w:ascii="Times New Roman" w:hAnsi="Times New Roman"/>
          <w:sz w:val="24"/>
          <w:szCs w:val="24"/>
        </w:rPr>
        <w:t>извлекать информацию о геометрических фигурах, представленную на чертежах в явном виде;</w:t>
      </w:r>
    </w:p>
    <w:p w:rsidR="002D0A44" w:rsidRPr="003B7382" w:rsidRDefault="002D0A44" w:rsidP="007E2AE2">
      <w:pPr>
        <w:pStyle w:val="a"/>
        <w:numPr>
          <w:ilvl w:val="0"/>
          <w:numId w:val="150"/>
        </w:numPr>
        <w:tabs>
          <w:tab w:val="left" w:pos="1134"/>
        </w:tabs>
        <w:ind w:left="0" w:firstLine="709"/>
        <w:rPr>
          <w:rFonts w:ascii="Times New Roman" w:hAnsi="Times New Roman"/>
          <w:sz w:val="24"/>
          <w:szCs w:val="24"/>
        </w:rPr>
      </w:pPr>
      <w:r w:rsidRPr="003B7382">
        <w:rPr>
          <w:rFonts w:ascii="Times New Roman" w:hAnsi="Times New Roman"/>
          <w:sz w:val="24"/>
          <w:szCs w:val="24"/>
        </w:rPr>
        <w:t>применять для решения задач геометрические факты, если условия их применения заданы в явной форме;</w:t>
      </w:r>
    </w:p>
    <w:p w:rsidR="002D0A44" w:rsidRPr="003B7382" w:rsidRDefault="002D0A44" w:rsidP="007E2AE2">
      <w:pPr>
        <w:pStyle w:val="a"/>
        <w:numPr>
          <w:ilvl w:val="0"/>
          <w:numId w:val="150"/>
        </w:numPr>
        <w:tabs>
          <w:tab w:val="left" w:pos="1134"/>
        </w:tabs>
        <w:ind w:left="0" w:firstLine="709"/>
        <w:rPr>
          <w:rFonts w:ascii="Times New Roman" w:hAnsi="Times New Roman"/>
          <w:i/>
          <w:sz w:val="24"/>
          <w:szCs w:val="24"/>
        </w:rPr>
      </w:pPr>
      <w:r w:rsidRPr="003B7382">
        <w:rPr>
          <w:rFonts w:ascii="Times New Roman" w:hAnsi="Times New Roman"/>
          <w:sz w:val="24"/>
          <w:szCs w:val="24"/>
        </w:rPr>
        <w:t xml:space="preserve">решать задачи на нахождение геометрических величин по образцам или алгоритмам. </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numPr>
          <w:ilvl w:val="0"/>
          <w:numId w:val="151"/>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свойства геометрических фигур для решения типовых задач, возникающих в ситуациях повседневной жизни, задач практического содержания.</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Отношения</w:t>
      </w:r>
    </w:p>
    <w:p w:rsidR="002D0A44" w:rsidRPr="003B7382" w:rsidRDefault="002D0A44" w:rsidP="007E2AE2">
      <w:pPr>
        <w:numPr>
          <w:ilvl w:val="0"/>
          <w:numId w:val="140"/>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Оперировать на базовом уровне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0"/>
        </w:numPr>
        <w:tabs>
          <w:tab w:val="left" w:pos="34"/>
          <w:tab w:val="left" w:pos="1134"/>
        </w:tabs>
        <w:ind w:left="0" w:firstLine="709"/>
        <w:jc w:val="both"/>
        <w:rPr>
          <w:rFonts w:ascii="Times New Roman" w:hAnsi="Times New Roman"/>
          <w:szCs w:val="24"/>
        </w:rPr>
      </w:pPr>
      <w:r w:rsidRPr="003B7382">
        <w:rPr>
          <w:rFonts w:ascii="Times New Roman" w:hAnsi="Times New Roman"/>
          <w:szCs w:val="24"/>
        </w:rPr>
        <w:t>использовать отношения для решения простейших задач, возникающих в реальной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Измерения и вычисления</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измерение длин, расстояний, величин углов, с помощью инструментов для измерений длин и углов;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применять формулы периметра, площади и объёма, площади поверхности отдельных многогранников при вычислениях, когда все данные имеются в условии;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применять теорему Пифагора, базовые тригонометрические соотношения для вычисления длин, расстояний, площадей в простейших случаях.</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9"/>
        </w:numPr>
        <w:tabs>
          <w:tab w:val="left" w:pos="1134"/>
        </w:tabs>
        <w:ind w:left="0" w:firstLine="709"/>
        <w:rPr>
          <w:rFonts w:ascii="Times New Roman" w:hAnsi="Times New Roman"/>
          <w:sz w:val="24"/>
          <w:szCs w:val="24"/>
        </w:rPr>
      </w:pPr>
      <w:r w:rsidRPr="003B7382">
        <w:rPr>
          <w:rFonts w:ascii="Times New Roman" w:hAnsi="Times New Roman"/>
          <w:sz w:val="24"/>
          <w:szCs w:val="24"/>
        </w:rPr>
        <w:t>вычислять расстояния на местности в стандартных ситуациях, площади в простейших случаях, применять формулы в простейших ситуациях в повседневной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построения</w:t>
      </w:r>
    </w:p>
    <w:p w:rsidR="002D0A44" w:rsidRPr="003B7382" w:rsidRDefault="002D0A44" w:rsidP="007E2AE2">
      <w:pPr>
        <w:numPr>
          <w:ilvl w:val="0"/>
          <w:numId w:val="147"/>
        </w:numPr>
        <w:tabs>
          <w:tab w:val="left" w:pos="0"/>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Изображать типовые плоские фигуры и фигуры в пространстве от руки и с помощью инструментов.</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numPr>
          <w:ilvl w:val="0"/>
          <w:numId w:val="147"/>
        </w:numPr>
        <w:tabs>
          <w:tab w:val="left" w:pos="0"/>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rPr>
        <w:t>выполнять простейшие построения на местности, необходимые в реальной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преобразования</w:t>
      </w:r>
    </w:p>
    <w:p w:rsidR="002D0A44" w:rsidRPr="003B7382" w:rsidRDefault="002D0A44" w:rsidP="007E2AE2">
      <w:pPr>
        <w:pStyle w:val="a"/>
        <w:numPr>
          <w:ilvl w:val="0"/>
          <w:numId w:val="146"/>
        </w:numPr>
        <w:tabs>
          <w:tab w:val="left" w:pos="1134"/>
        </w:tabs>
        <w:ind w:left="0" w:firstLine="709"/>
        <w:rPr>
          <w:rFonts w:ascii="Times New Roman" w:hAnsi="Times New Roman"/>
          <w:sz w:val="24"/>
          <w:szCs w:val="24"/>
        </w:rPr>
      </w:pPr>
      <w:r w:rsidRPr="003B7382">
        <w:rPr>
          <w:rFonts w:ascii="Times New Roman" w:hAnsi="Times New Roman"/>
          <w:sz w:val="24"/>
          <w:szCs w:val="24"/>
        </w:rPr>
        <w:t>Строить фигуру, симметричную данной фигуре относительно оси и точки.</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6"/>
        </w:numPr>
        <w:tabs>
          <w:tab w:val="left" w:pos="1134"/>
        </w:tabs>
        <w:ind w:left="0" w:firstLine="709"/>
        <w:rPr>
          <w:rFonts w:ascii="Times New Roman" w:hAnsi="Times New Roman"/>
          <w:sz w:val="24"/>
          <w:szCs w:val="24"/>
        </w:rPr>
      </w:pPr>
      <w:r w:rsidRPr="003B7382">
        <w:rPr>
          <w:rFonts w:ascii="Times New Roman" w:hAnsi="Times New Roman"/>
          <w:sz w:val="24"/>
          <w:szCs w:val="24"/>
        </w:rPr>
        <w:t>распознавать движение объектов в окружающем мире;</w:t>
      </w:r>
    </w:p>
    <w:p w:rsidR="002D0A44" w:rsidRPr="003B7382" w:rsidRDefault="002D0A44" w:rsidP="007E2AE2">
      <w:pPr>
        <w:pStyle w:val="a"/>
        <w:numPr>
          <w:ilvl w:val="0"/>
          <w:numId w:val="146"/>
        </w:numPr>
        <w:tabs>
          <w:tab w:val="left" w:pos="1134"/>
        </w:tabs>
        <w:ind w:left="0" w:firstLine="709"/>
        <w:rPr>
          <w:rFonts w:ascii="Times New Roman" w:hAnsi="Times New Roman"/>
          <w:sz w:val="24"/>
          <w:szCs w:val="24"/>
        </w:rPr>
      </w:pPr>
      <w:r w:rsidRPr="003B7382">
        <w:rPr>
          <w:rFonts w:ascii="Times New Roman" w:hAnsi="Times New Roman"/>
          <w:sz w:val="24"/>
          <w:szCs w:val="24"/>
        </w:rPr>
        <w:t>распознавать симметричные фигуры в окружающем мире.</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Векторы и координаты на плоскости</w:t>
      </w:r>
    </w:p>
    <w:p w:rsidR="002D0A44" w:rsidRPr="003B7382" w:rsidRDefault="002D0A44" w:rsidP="007E2AE2">
      <w:pPr>
        <w:pStyle w:val="a"/>
        <w:numPr>
          <w:ilvl w:val="0"/>
          <w:numId w:val="145"/>
        </w:numPr>
        <w:tabs>
          <w:tab w:val="left" w:pos="1134"/>
        </w:tabs>
        <w:ind w:left="0" w:firstLine="709"/>
        <w:rPr>
          <w:rFonts w:ascii="Times New Roman" w:hAnsi="Times New Roman"/>
          <w:sz w:val="24"/>
          <w:szCs w:val="24"/>
        </w:rPr>
      </w:pPr>
      <w:r w:rsidRPr="003B7382">
        <w:rPr>
          <w:rFonts w:ascii="Times New Roman" w:hAnsi="Times New Roman"/>
          <w:sz w:val="24"/>
          <w:szCs w:val="24"/>
        </w:rPr>
        <w:t>Оперировать на базовом уровне понятиями вектор, сумма векторов</w:t>
      </w:r>
      <w:r w:rsidRPr="003B7382">
        <w:rPr>
          <w:rFonts w:ascii="Times New Roman" w:hAnsi="Times New Roman"/>
          <w:i/>
          <w:sz w:val="24"/>
          <w:szCs w:val="24"/>
        </w:rPr>
        <w:t xml:space="preserve">, </w:t>
      </w:r>
      <w:r w:rsidRPr="003B7382">
        <w:rPr>
          <w:rFonts w:ascii="Times New Roman" w:hAnsi="Times New Roman"/>
          <w:sz w:val="24"/>
          <w:szCs w:val="24"/>
        </w:rPr>
        <w:t>произведение вектора на число,</w:t>
      </w:r>
      <w:r w:rsidRPr="003B7382">
        <w:rPr>
          <w:rFonts w:ascii="Times New Roman" w:hAnsi="Times New Roman"/>
          <w:i/>
          <w:sz w:val="24"/>
          <w:szCs w:val="24"/>
        </w:rPr>
        <w:t xml:space="preserve"> </w:t>
      </w:r>
      <w:r w:rsidRPr="003B7382">
        <w:rPr>
          <w:rFonts w:ascii="Times New Roman" w:hAnsi="Times New Roman"/>
          <w:sz w:val="24"/>
          <w:szCs w:val="24"/>
        </w:rPr>
        <w:t>координаты на плоскости;</w:t>
      </w:r>
    </w:p>
    <w:p w:rsidR="002D0A44" w:rsidRPr="003B7382" w:rsidRDefault="002D0A44" w:rsidP="007E2AE2">
      <w:pPr>
        <w:pStyle w:val="a"/>
        <w:numPr>
          <w:ilvl w:val="0"/>
          <w:numId w:val="145"/>
        </w:numPr>
        <w:tabs>
          <w:tab w:val="left" w:pos="1134"/>
        </w:tabs>
        <w:ind w:left="0" w:firstLine="709"/>
        <w:rPr>
          <w:rFonts w:ascii="Times New Roman" w:hAnsi="Times New Roman"/>
          <w:sz w:val="24"/>
          <w:szCs w:val="24"/>
        </w:rPr>
      </w:pPr>
      <w:r w:rsidRPr="003B7382">
        <w:rPr>
          <w:rFonts w:ascii="Times New Roman" w:hAnsi="Times New Roman"/>
          <w:sz w:val="24"/>
          <w:szCs w:val="24"/>
        </w:rPr>
        <w:t>определять приближённо координаты точки по её изображению на координатной плоскости.</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
        <w:numPr>
          <w:ilvl w:val="0"/>
          <w:numId w:val="145"/>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векторы для решения простейших задач на определение скорости относительного движения.</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История математики</w:t>
      </w:r>
    </w:p>
    <w:p w:rsidR="002D0A44" w:rsidRPr="003B7382" w:rsidRDefault="002D0A44" w:rsidP="007E2AE2">
      <w:pPr>
        <w:numPr>
          <w:ilvl w:val="0"/>
          <w:numId w:val="152"/>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Описывать отдельные выдающиеся результаты, полученные в ходе развития математики как науки;</w:t>
      </w:r>
    </w:p>
    <w:p w:rsidR="002D0A44" w:rsidRPr="003B7382" w:rsidRDefault="002D0A44" w:rsidP="007E2AE2">
      <w:pPr>
        <w:numPr>
          <w:ilvl w:val="0"/>
          <w:numId w:val="152"/>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знать примеры математических открытий и их авторов, в связи с отечественной и всемирной историей;</w:t>
      </w:r>
    </w:p>
    <w:p w:rsidR="002D0A44" w:rsidRPr="003B7382" w:rsidRDefault="002D0A44" w:rsidP="007E2AE2">
      <w:pPr>
        <w:numPr>
          <w:ilvl w:val="0"/>
          <w:numId w:val="152"/>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rPr>
        <w:t>понимать роль математики в развитии России.</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 xml:space="preserve">Методы математики </w:t>
      </w:r>
    </w:p>
    <w:p w:rsidR="002D0A44" w:rsidRPr="003B7382" w:rsidRDefault="002D0A44" w:rsidP="007E2AE2">
      <w:pPr>
        <w:numPr>
          <w:ilvl w:val="0"/>
          <w:numId w:val="152"/>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Выбирать подходящий изученный метод для решении изученных типов математических задач;</w:t>
      </w:r>
    </w:p>
    <w:p w:rsidR="002D0A44" w:rsidRPr="003B7382" w:rsidRDefault="002D0A44" w:rsidP="007E2AE2">
      <w:pPr>
        <w:numPr>
          <w:ilvl w:val="0"/>
          <w:numId w:val="152"/>
        </w:numPr>
        <w:tabs>
          <w:tab w:val="left" w:pos="34"/>
          <w:tab w:val="left" w:pos="1134"/>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Приводить примеры математических закономерностей в окружающей действительности и произведениях искусства.</w:t>
      </w:r>
    </w:p>
    <w:p w:rsidR="002D0A44" w:rsidRPr="003B7382" w:rsidRDefault="002D0A44" w:rsidP="00092C15">
      <w:pPr>
        <w:pStyle w:val="3"/>
        <w:spacing w:before="0" w:beforeAutospacing="0" w:after="0" w:afterAutospacing="0"/>
        <w:rPr>
          <w:sz w:val="24"/>
          <w:szCs w:val="24"/>
        </w:rPr>
      </w:pPr>
      <w:bookmarkStart w:id="48" w:name="_Toc284662722"/>
      <w:bookmarkStart w:id="49" w:name="_Toc284663348"/>
    </w:p>
    <w:p w:rsidR="002D0A44" w:rsidRPr="003B7382" w:rsidRDefault="002D0A44" w:rsidP="00092C15">
      <w:pPr>
        <w:pStyle w:val="3"/>
        <w:spacing w:before="0" w:beforeAutospacing="0" w:after="0" w:afterAutospacing="0"/>
        <w:rPr>
          <w:sz w:val="24"/>
          <w:szCs w:val="24"/>
        </w:rPr>
      </w:pPr>
      <w:r w:rsidRPr="003B7382">
        <w:rPr>
          <w:sz w:val="24"/>
          <w:szCs w:val="24"/>
        </w:rPr>
        <w:t>Выпускник получит возможность научиться в 7-9 классах для обеспечения возможности успешного продолжения образования на базовом и углублённом уровнях</w:t>
      </w:r>
      <w:bookmarkEnd w:id="48"/>
      <w:bookmarkEnd w:id="49"/>
    </w:p>
    <w:p w:rsidR="002D0A44" w:rsidRPr="003B7382" w:rsidRDefault="002D0A44" w:rsidP="00092C15">
      <w:pPr>
        <w:spacing w:after="0" w:line="240" w:lineRule="auto"/>
        <w:rPr>
          <w:rFonts w:ascii="Times New Roman" w:hAnsi="Times New Roman"/>
          <w:sz w:val="24"/>
          <w:szCs w:val="24"/>
        </w:rPr>
      </w:pPr>
      <w:r w:rsidRPr="003B7382">
        <w:rPr>
          <w:rFonts w:ascii="Times New Roman" w:hAnsi="Times New Roman"/>
          <w:b/>
          <w:sz w:val="24"/>
          <w:szCs w:val="24"/>
        </w:rPr>
        <w:t>Элементы теории множеств и математической логики</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w:t>
      </w:r>
      <w:r w:rsidRPr="003B7382">
        <w:rPr>
          <w:rStyle w:val="af2"/>
          <w:rFonts w:ascii="Times New Roman" w:hAnsi="Times New Roman"/>
          <w:i/>
          <w:szCs w:val="24"/>
        </w:rPr>
        <w:footnoteReference w:id="6"/>
      </w:r>
      <w:r w:rsidRPr="003B7382">
        <w:rPr>
          <w:rFonts w:ascii="Times New Roman" w:hAnsi="Times New Roman"/>
          <w:i/>
          <w:szCs w:val="24"/>
        </w:rPr>
        <w:t xml:space="preserve"> понятиями: определение, теорема, аксиома, множество, характеристики множества, элемент множества, пустое, конечное и бесконечное множество, подмножество, принадлежность, включение, равенство множеств;</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изображать множества и отношение множеств с помощью кругов Эйлера;</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определять принадлежность элемента множеству, объединению и пересечению множеств; </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задавать множество с помощью перечисления элементов, словесного описания;</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 понятиями: высказывание, истинность и ложность высказывания, отрицание высказываний, операции над высказываниями: и, или, не, условные высказывания (импликации);</w:t>
      </w:r>
    </w:p>
    <w:p w:rsidR="002D0A44" w:rsidRPr="003B7382" w:rsidRDefault="002D0A44" w:rsidP="007E2AE2">
      <w:pPr>
        <w:pStyle w:val="a8"/>
        <w:numPr>
          <w:ilvl w:val="0"/>
          <w:numId w:val="144"/>
        </w:numPr>
        <w:tabs>
          <w:tab w:val="left" w:pos="1134"/>
        </w:tabs>
        <w:ind w:left="0" w:firstLine="709"/>
        <w:jc w:val="both"/>
        <w:rPr>
          <w:rFonts w:ascii="Times New Roman" w:hAnsi="Times New Roman"/>
          <w:i/>
          <w:szCs w:val="24"/>
        </w:rPr>
      </w:pPr>
      <w:r w:rsidRPr="003B7382">
        <w:rPr>
          <w:rFonts w:ascii="Times New Roman" w:hAnsi="Times New Roman"/>
          <w:i/>
          <w:szCs w:val="24"/>
        </w:rPr>
        <w:t>строить высказывания, отрицания высказываний.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строить цепочки умозаключений на основе использования правил логики;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использовать множества, операции с множествами, их графическое представление для описания реальных процессов и явлений.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понятиями: множество натуральных чисел, множество целых чисел, множество рациональных чисел, иррациональное число, квадратный корень, множество действительных чисел, геометрическая интерпретация натуральных, целых, рациональных, действительных чисел;</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понимать и объяснять смысл позиционной записи натурального 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выполнять вычисления, в том числе с использованием приёмов рациональных вычислений;</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выполнять округление рациональных чисел с заданной точностью;</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сравнивать рациональные и иррациональные 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представлять рациональное число в виде десятичной дроби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упорядочивать числа, записанные в виде обыкновенной и десятичной дроби;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находить НОД и НОК чисел и использовать их при решении задач.</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применять правила приближенных вычислений при решении практических задач 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сравнение результатов вычислений при решении практических задач, в том числе приближенных вычислений;</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и оценивать числовые выражения при решении практических задач и задач из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записывать и округлять числовые значения реальных величин с использованием разных систем измерения.</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Тождественные преобразования</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Оперировать понятиями степени с натуральным показателем, степени с целым отрицательным показателем;</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целых выражений: действия с одночленами (сложение, вычитание, умножение), действия с многочленами (сложение, вычитание, умножение);</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разложение многочленов на множители одним из способов: вынесение за скобку, группировка, использование формул сокращенного умножения;</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выделять квадрат суммы и разности одночленов;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раскладывать на множители квадратный   трёхчлен;</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выражений, содержащих степени с целыми отрицательными показателями, переходить от записи в виде степени с целым отрицательным показателем к записи в виде дроби;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дробно-рациональных выражений: сокращение дробей, приведение алгебраических дробей к общему знаменателю, сложение, умножение, деление алгебраических дробей, возведение алгебраической дроби в натуральную и целую отрицательную степень;</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выражений, содержащих квадратные корни;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выделять квадрат суммы или разности двучлена в выражениях, содержащих квадратные корни;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выражений, содержащих модуль.</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54"/>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и действия с числами, записанными в стандартном виде;</w:t>
      </w:r>
    </w:p>
    <w:p w:rsidR="002D0A44" w:rsidRPr="003B7382" w:rsidRDefault="002D0A44" w:rsidP="007E2AE2">
      <w:pPr>
        <w:pStyle w:val="a"/>
        <w:numPr>
          <w:ilvl w:val="0"/>
          <w:numId w:val="154"/>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преобразования алгебраических выражений при решении задач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Уравнения и неравенства</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Оперировать понятиями: уравнение, неравенство, корень уравнения, решение неравенства, равносильные уравнения, область определения уравнения (неравенства, системы уравнений или неравенств);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линейные уравнения и уравнения, сводимые к линейным с помощью тождественных преобразований;</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квадратные уравнения и уравнения, сводимые к квадратным с помощью тождественных преобразований;</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дробно-линейные уравнения;</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решать простейшие иррациональные уравнения вида </w:t>
      </w:r>
      <w:r w:rsidRPr="003B7382">
        <w:rPr>
          <w:rFonts w:ascii="Times New Roman" w:hAnsi="Times New Roman"/>
          <w:i/>
          <w:position w:val="-16"/>
          <w:sz w:val="24"/>
          <w:szCs w:val="24"/>
        </w:rPr>
        <w:object w:dxaOrig="112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45pt;height:22.05pt" o:ole="">
            <v:imagedata r:id="rId11" o:title=""/>
          </v:shape>
          <o:OLEObject Type="Embed" ProgID="Equation.DSMT4" ShapeID="_x0000_i1025" DrawAspect="Content" ObjectID="_1535531127" r:id="rId12"/>
        </w:object>
      </w:r>
      <w:r w:rsidRPr="003B7382">
        <w:rPr>
          <w:rFonts w:ascii="Times New Roman" w:hAnsi="Times New Roman"/>
          <w:i/>
          <w:sz w:val="24"/>
          <w:szCs w:val="24"/>
        </w:rPr>
        <w:t xml:space="preserve">, </w:t>
      </w:r>
      <w:r w:rsidRPr="003B7382">
        <w:rPr>
          <w:rFonts w:ascii="Times New Roman" w:hAnsi="Times New Roman"/>
          <w:i/>
          <w:position w:val="-16"/>
          <w:sz w:val="24"/>
          <w:szCs w:val="24"/>
        </w:rPr>
        <w:object w:dxaOrig="1680" w:dyaOrig="460">
          <v:shape id="_x0000_i1026" type="#_x0000_t75" style="width:83.05pt;height:22.05pt" o:ole="">
            <v:imagedata r:id="rId13" o:title=""/>
          </v:shape>
          <o:OLEObject Type="Embed" ProgID="Equation.DSMT4" ShapeID="_x0000_i1026" DrawAspect="Content" ObjectID="_1535531128" r:id="rId14"/>
        </w:object>
      </w:r>
      <w:r w:rsidRPr="003B7382">
        <w:rPr>
          <w:rFonts w:ascii="Times New Roman" w:hAnsi="Times New Roman"/>
          <w:i/>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решать уравнения вида </w:t>
      </w:r>
      <w:r w:rsidRPr="003B7382">
        <w:rPr>
          <w:rFonts w:ascii="Times New Roman" w:hAnsi="Times New Roman"/>
          <w:i/>
          <w:position w:val="-6"/>
          <w:sz w:val="24"/>
          <w:szCs w:val="24"/>
        </w:rPr>
        <w:object w:dxaOrig="700" w:dyaOrig="360">
          <v:shape id="_x0000_i1027" type="#_x0000_t75" style="width:35.05pt;height:18.15pt" o:ole="">
            <v:imagedata r:id="rId15" o:title=""/>
          </v:shape>
          <o:OLEObject Type="Embed" ProgID="Equation.DSMT4" ShapeID="_x0000_i1027" DrawAspect="Content" ObjectID="_1535531129" r:id="rId16"/>
        </w:object>
      </w:r>
      <w:r w:rsidRPr="003B7382">
        <w:rPr>
          <w:rFonts w:ascii="Times New Roman" w:hAnsi="Times New Roman"/>
          <w:i/>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уравнения способом разложения на множители и замены переменной;</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использовать метод интервалов для решения целых и дробно-рациональных неравенств;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линейные уравнения и неравенства с параметрами;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несложные квадратные уравнения с параметром;</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несложные системы линейных уравнений с параметрами;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несложные уравнения в целых числах.</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и решать линейные и квадратные уравнения, уравнения, к ним сводящиеся, системы линейных уравнений, неравенств при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выполнять оценку правдоподобия результатов, получаемых при решении линейных и квадратных уравнений и систем линейных уравнений и неравенств при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выбирать соответствующие уравнения, неравенства или их системы для составления математической модели заданной реальной ситуации или прикладной задачи;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уметь интерпретировать полученный при решении уравнения, неравенства или системы результат в контексте заданной реальной ситуации или прикладной задачи.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Функции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Оперировать понятиями: функциональная зависимость, функция, график функции, способы задания функции, аргумент и значение функции, область определения и множество значений функции, нули функции, промежутки знакопостоянства, монотонность функции, чётность/нечётность функции; </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строить графики линейной, квадратичной функций, обратной пропорциональности, функции вида: </w:t>
      </w:r>
      <w:r w:rsidRPr="003B7382">
        <w:rPr>
          <w:rFonts w:ascii="Times New Roman" w:hAnsi="Times New Roman"/>
          <w:i/>
          <w:position w:val="-24"/>
          <w:sz w:val="24"/>
          <w:szCs w:val="24"/>
        </w:rPr>
        <w:object w:dxaOrig="1300" w:dyaOrig="620">
          <v:shape id="_x0000_i1028" type="#_x0000_t75" style="width:63.55pt;height:30.5pt" o:ole="">
            <v:imagedata r:id="rId17" o:title=""/>
          </v:shape>
          <o:OLEObject Type="Embed" ProgID="Equation.DSMT4" ShapeID="_x0000_i1028" DrawAspect="Content" ObjectID="_1535531130" r:id="rId18"/>
        </w:object>
      </w:r>
      <w:r w:rsidRPr="003B7382">
        <w:rPr>
          <w:rFonts w:ascii="Times New Roman" w:hAnsi="Times New Roman"/>
          <w:i/>
          <w:sz w:val="24"/>
          <w:szCs w:val="24"/>
        </w:rPr>
        <w:t xml:space="preserve">, </w:t>
      </w:r>
      <w:r w:rsidRPr="003B7382">
        <w:rPr>
          <w:rFonts w:ascii="Times New Roman" w:hAnsi="Times New Roman"/>
          <w:i/>
          <w:position w:val="-10"/>
          <w:sz w:val="24"/>
          <w:szCs w:val="24"/>
        </w:rPr>
        <w:object w:dxaOrig="760" w:dyaOrig="380">
          <v:shape id="_x0000_i1029" type="#_x0000_t75" style="width:38.9pt;height:18.15pt" o:ole="">
            <v:imagedata r:id="rId19" o:title=""/>
          </v:shape>
          <o:OLEObject Type="Embed" ProgID="Equation.DSMT4" ShapeID="_x0000_i1029" DrawAspect="Content" ObjectID="_1535531131" r:id="rId20"/>
        </w:object>
      </w:r>
      <w:r w:rsidR="005A6CD6" w:rsidRPr="003B7382">
        <w:rPr>
          <w:rFonts w:ascii="Times New Roman" w:hAnsi="Times New Roman"/>
          <w:i/>
          <w:sz w:val="24"/>
          <w:szCs w:val="24"/>
        </w:rPr>
        <w:fldChar w:fldCharType="begin"/>
      </w:r>
      <w:r w:rsidRPr="003B7382">
        <w:rPr>
          <w:rFonts w:ascii="Times New Roman" w:hAnsi="Times New Roman"/>
          <w:i/>
          <w:sz w:val="24"/>
          <w:szCs w:val="24"/>
        </w:rPr>
        <w:instrText xml:space="preserve"> QUOTE  </w:instrText>
      </w:r>
      <w:r w:rsidR="005A6CD6" w:rsidRPr="003B7382">
        <w:rPr>
          <w:rFonts w:ascii="Times New Roman" w:hAnsi="Times New Roman"/>
          <w:i/>
          <w:sz w:val="24"/>
          <w:szCs w:val="24"/>
        </w:rPr>
        <w:fldChar w:fldCharType="end"/>
      </w:r>
      <w:r w:rsidRPr="003B7382">
        <w:rPr>
          <w:rFonts w:ascii="Times New Roman" w:hAnsi="Times New Roman"/>
          <w:b/>
          <w:bCs/>
          <w:i/>
          <w:sz w:val="24"/>
          <w:szCs w:val="24"/>
        </w:rPr>
        <w:t>,</w:t>
      </w:r>
      <w:r w:rsidRPr="003B7382">
        <w:rPr>
          <w:rFonts w:ascii="Times New Roman" w:hAnsi="Times New Roman"/>
          <w:bCs/>
          <w:i/>
          <w:sz w:val="24"/>
          <w:szCs w:val="24"/>
        </w:rPr>
        <w:t xml:space="preserve"> </w:t>
      </w:r>
      <w:r w:rsidRPr="003B7382">
        <w:rPr>
          <w:rFonts w:ascii="Times New Roman" w:eastAsia="Times New Roman" w:hAnsi="Times New Roman"/>
          <w:bCs/>
          <w:i/>
          <w:position w:val="-10"/>
          <w:sz w:val="24"/>
          <w:szCs w:val="24"/>
        </w:rPr>
        <w:object w:dxaOrig="760" w:dyaOrig="380">
          <v:shape id="_x0000_i1030" type="#_x0000_t75" style="width:36.95pt;height:18.15pt" o:ole="">
            <v:imagedata r:id="rId21" o:title=""/>
          </v:shape>
          <o:OLEObject Type="Embed" ProgID="Equation.DSMT4" ShapeID="_x0000_i1030" DrawAspect="Content" ObjectID="_1535531132" r:id="rId22"/>
        </w:object>
      </w:r>
      <w:fldSimple w:instr="">
        <w:r w:rsidR="00E308D3">
          <w:rPr>
            <w:rFonts w:ascii="Times New Roman" w:hAnsi="Times New Roman"/>
            <w:i/>
            <w:noProof/>
            <w:position w:val="-10"/>
            <w:sz w:val="24"/>
            <w:szCs w:val="24"/>
          </w:rPr>
          <w:drawing>
            <wp:inline distT="0" distB="0" distL="0" distR="0">
              <wp:extent cx="466725" cy="247650"/>
              <wp:effectExtent l="0" t="0" r="9525" b="0"/>
              <wp:docPr id="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 cy="247650"/>
                      </a:xfrm>
                      <a:prstGeom prst="rect">
                        <a:avLst/>
                      </a:prstGeom>
                      <a:noFill/>
                      <a:ln>
                        <a:noFill/>
                      </a:ln>
                    </pic:spPr>
                  </pic:pic>
                </a:graphicData>
              </a:graphic>
            </wp:inline>
          </w:drawing>
        </w:r>
      </w:fldSimple>
      <w:r w:rsidRPr="003B7382">
        <w:rPr>
          <w:rFonts w:ascii="Times New Roman" w:hAnsi="Times New Roman"/>
          <w:bCs/>
          <w:i/>
          <w:sz w:val="24"/>
          <w:szCs w:val="24"/>
        </w:rPr>
        <w:t xml:space="preserve">, </w:t>
      </w:r>
      <w:r w:rsidRPr="003B7382">
        <w:rPr>
          <w:rFonts w:ascii="Times New Roman" w:hAnsi="Times New Roman"/>
          <w:bCs/>
          <w:i/>
          <w:position w:val="-12"/>
          <w:sz w:val="24"/>
          <w:szCs w:val="24"/>
        </w:rPr>
        <w:object w:dxaOrig="660" w:dyaOrig="380">
          <v:shape id="_x0000_i1031" type="#_x0000_t75" style="width:32.45pt;height:18.15pt" o:ole="">
            <v:imagedata r:id="rId24" o:title=""/>
          </v:shape>
          <o:OLEObject Type="Embed" ProgID="Equation.DSMT4" ShapeID="_x0000_i1031" DrawAspect="Content" ObjectID="_1535531133" r:id="rId25"/>
        </w:object>
      </w:r>
      <w:r w:rsidRPr="003B7382">
        <w:rPr>
          <w:rFonts w:ascii="Times New Roman" w:hAnsi="Times New Roman"/>
          <w:bCs/>
          <w:i/>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на примере квадратичной функции, использовать преобразования графика функции </w:t>
      </w:r>
      <w:r w:rsidRPr="003B7382">
        <w:rPr>
          <w:rFonts w:ascii="Times New Roman" w:hAnsi="Times New Roman"/>
          <w:i/>
          <w:sz w:val="24"/>
          <w:szCs w:val="24"/>
          <w:lang w:val="en-US"/>
        </w:rPr>
        <w:t>y</w:t>
      </w:r>
      <w:r w:rsidRPr="003B7382">
        <w:rPr>
          <w:rFonts w:ascii="Times New Roman" w:hAnsi="Times New Roman"/>
          <w:i/>
          <w:sz w:val="24"/>
          <w:szCs w:val="24"/>
        </w:rPr>
        <w:t>=</w:t>
      </w:r>
      <w:r w:rsidRPr="003B7382">
        <w:rPr>
          <w:rFonts w:ascii="Times New Roman" w:hAnsi="Times New Roman"/>
          <w:i/>
          <w:sz w:val="24"/>
          <w:szCs w:val="24"/>
          <w:lang w:val="en-US"/>
        </w:rPr>
        <w:t>f</w:t>
      </w:r>
      <w:r w:rsidRPr="003B7382">
        <w:rPr>
          <w:rFonts w:ascii="Times New Roman" w:hAnsi="Times New Roman"/>
          <w:i/>
          <w:sz w:val="24"/>
          <w:szCs w:val="24"/>
        </w:rPr>
        <w:t>(</w:t>
      </w:r>
      <w:r w:rsidRPr="003B7382">
        <w:rPr>
          <w:rFonts w:ascii="Times New Roman" w:hAnsi="Times New Roman"/>
          <w:i/>
          <w:sz w:val="24"/>
          <w:szCs w:val="24"/>
          <w:lang w:val="en-US"/>
        </w:rPr>
        <w:t>x</w:t>
      </w:r>
      <w:r w:rsidRPr="003B7382">
        <w:rPr>
          <w:rFonts w:ascii="Times New Roman" w:hAnsi="Times New Roman"/>
          <w:i/>
          <w:sz w:val="24"/>
          <w:szCs w:val="24"/>
        </w:rPr>
        <w:t xml:space="preserve">) для построения графиков функций </w:t>
      </w:r>
      <w:r w:rsidRPr="003B7382">
        <w:rPr>
          <w:rFonts w:ascii="Times New Roman" w:hAnsi="Times New Roman"/>
          <w:i/>
          <w:position w:val="-12"/>
          <w:sz w:val="24"/>
          <w:szCs w:val="24"/>
        </w:rPr>
        <w:object w:dxaOrig="1780" w:dyaOrig="380">
          <v:shape id="_x0000_i1032" type="#_x0000_t75" style="width:85.6pt;height:18.15pt" o:ole="">
            <v:imagedata r:id="rId26" o:title=""/>
          </v:shape>
          <o:OLEObject Type="Embed" ProgID="Equation.DSMT4" ShapeID="_x0000_i1032" DrawAspect="Content" ObjectID="_1535531134" r:id="rId27"/>
        </w:object>
      </w:r>
      <w:r w:rsidRPr="003B7382">
        <w:rPr>
          <w:rFonts w:ascii="Times New Roman" w:hAnsi="Times New Roman"/>
          <w:i/>
          <w:sz w:val="24"/>
          <w:szCs w:val="24"/>
        </w:rPr>
        <w:t xml:space="preserve">; </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уравнения прямой по заданным условиям: проходящей через две точки с заданными координатами, проходящей через данную точку и параллельной данной прямой;</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исследовать функцию по её графику;</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находить множество значений, нули, промежутки знакопостоянства, монотонности квадратичной функции;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оперировать понятиями: последовательность, арифметическая прогрессия, геометрическая прогрессия;</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решать задачи на арифметическую и геометрическую прогрессию.</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иллюстрировать с помощью графика реальную зависимость или процесс по их характеристикам;</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использовать свойства и график квадратичной функции при решении задач из других учебных предметов.</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Текстовые задачи</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Решать простые и сложные задачи разных типов, а также задачи повышенной трудности;</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использовать разные краткие записи как модели текстов сложных задач для построения поисковой схемы и решения задач;</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lang w:eastAsia="en-US"/>
        </w:rPr>
      </w:pPr>
      <w:r w:rsidRPr="003B7382">
        <w:rPr>
          <w:rFonts w:ascii="Times New Roman" w:hAnsi="Times New Roman"/>
          <w:i/>
          <w:sz w:val="24"/>
          <w:szCs w:val="24"/>
          <w:lang w:eastAsia="en-US"/>
        </w:rPr>
        <w:t>различать модель текста и модель решения задачи, конструировать к одной модели решения несложной задачи разные модели текста задачи;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знать и применять оба способа поиска решения задач (от требования к условию и от условия к требованию);</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моделировать рассуждения при поиске решения задач с помощью граф-схемы;</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выделять этапы решения задачи и содержание каждого этапа;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уметь выбирать оптимальный метод решения задачи и осознавать выбор метода, рассматривать различные методы, находить разные решения задачи, если возможно;</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анализировать затруднения при решении задач;</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выполнять различные преобразования предложенной задачи, конструировать новые задачи из данной, в том числе обратные;</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интерпретировать вычислительные результаты в задаче, исследовать полученное решение задачи;</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движение двух объектов как в одном, так и в противоположных направлениях;</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исследовать всевозможные ситуации при решении задач на движение по реке, рассматривать разные системы отсчёта;</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решать разнообразные задачи «на части», </w:t>
      </w:r>
    </w:p>
    <w:p w:rsidR="002D0A44" w:rsidRPr="003B7382" w:rsidRDefault="002D0A44" w:rsidP="007E2AE2">
      <w:pPr>
        <w:numPr>
          <w:ilvl w:val="0"/>
          <w:numId w:val="1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2D0A44" w:rsidRPr="003B7382" w:rsidRDefault="002D0A44" w:rsidP="007E2AE2">
      <w:pPr>
        <w:numPr>
          <w:ilvl w:val="0"/>
          <w:numId w:val="141"/>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осознавать и 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владеть основными методами решения задач на смеси, сплавы, концентрации;</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решать задачи на проценты, в том числе, сложные проценты с обоснованием, используя разные способы;</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решать логические задачи разными способами, в том числе, с двумя блоками и с тремя блоками данных с помощью таблиц;</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решать задачи по комбинаторике и теории вероятностей на основе использования изученных методов и обосновывать решение;</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решать несложные задачи по математической статистике;</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овладеть основными методами решения сюжетных задач: арифметический, алгебраический, перебор вариантов, геометрический, графический, применять их в новых по сравнению с изученными ситуациях.</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lang w:eastAsia="en-US"/>
        </w:rPr>
      </w:pPr>
      <w:r w:rsidRPr="003B7382">
        <w:rPr>
          <w:rFonts w:ascii="Times New Roman" w:hAnsi="Times New Roman"/>
          <w:i/>
          <w:sz w:val="24"/>
          <w:szCs w:val="24"/>
          <w:lang w:eastAsia="en-US"/>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lang w:eastAsia="en-US"/>
        </w:rPr>
      </w:pPr>
      <w:r w:rsidRPr="003B7382">
        <w:rPr>
          <w:rFonts w:ascii="Times New Roman" w:hAnsi="Times New Roman"/>
          <w:i/>
          <w:sz w:val="24"/>
          <w:szCs w:val="24"/>
          <w:lang w:eastAsia="en-US"/>
        </w:rPr>
        <w:t>решать и конструировать задачи на основе рассмотрения реальных ситуаций, в которых не требуется точный вычислительный результат;</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lang w:eastAsia="en-US"/>
        </w:rPr>
        <w:t>решать задачи на движение по реке, рассматривая разные системы отсчета.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 xml:space="preserve">Статистика и теория вероятностей </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понятиями: столбчатые и круговые диаграммы, таблицы данных, среднее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извлекать информацию, </w:t>
      </w:r>
      <w:r w:rsidRPr="003B7382">
        <w:rPr>
          <w:rStyle w:val="dash041e0431044b0447043d044b0439char1"/>
          <w:i/>
          <w:szCs w:val="24"/>
        </w:rPr>
        <w:t>представленную в таблицах, на диаграммах, графиках</w:t>
      </w:r>
      <w:r w:rsidRPr="003B7382">
        <w:rPr>
          <w:rFonts w:ascii="Times New Roman" w:hAnsi="Times New Roman"/>
          <w:i/>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составлять таблицы, строить диаграммы и графики на основе данных;</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понятиями: факториал числа, перестановки и сочетания, треугольник Паскаля;</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применять правило произведения при решении комбинаторных задач;</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представлять информацию с помощью кругов Эйлера;</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решать задачи на вычисление вероятности с подсчетом количества вариантов с помощью комбинаторики.</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 xml:space="preserve">извлекать, интерпретировать и преобразовывать информацию, </w:t>
      </w:r>
      <w:r w:rsidRPr="003B7382">
        <w:rPr>
          <w:rStyle w:val="dash041e0431044b0447043d044b0439char1"/>
          <w:i/>
          <w:szCs w:val="24"/>
        </w:rPr>
        <w:t>представленную в таблицах, на диаграммах, графиках, отражающую свойства и характеристики реальных процессов и явлений;</w:t>
      </w:r>
    </w:p>
    <w:p w:rsidR="002D0A44" w:rsidRPr="003B7382" w:rsidRDefault="002D0A44" w:rsidP="007E2AE2">
      <w:pPr>
        <w:pStyle w:val="a8"/>
        <w:numPr>
          <w:ilvl w:val="0"/>
          <w:numId w:val="140"/>
        </w:numPr>
        <w:tabs>
          <w:tab w:val="left" w:pos="1134"/>
        </w:tabs>
        <w:ind w:left="0" w:firstLine="709"/>
        <w:contextualSpacing w:val="0"/>
        <w:jc w:val="both"/>
        <w:rPr>
          <w:rFonts w:ascii="Times New Roman" w:hAnsi="Times New Roman"/>
          <w:i/>
          <w:szCs w:val="24"/>
        </w:rPr>
      </w:pPr>
      <w:r w:rsidRPr="003B7382">
        <w:rPr>
          <w:rFonts w:ascii="Times New Roman" w:hAnsi="Times New Roman"/>
          <w:i/>
          <w:szCs w:val="24"/>
        </w:rPr>
        <w:t>определять статистические характеристики выборок по таблицам, диаграммам, графикам, выполнять сравнение в зависимости от цели решения задачи;</w:t>
      </w:r>
    </w:p>
    <w:p w:rsidR="002D0A44" w:rsidRPr="003B7382" w:rsidRDefault="002D0A44" w:rsidP="007E2AE2">
      <w:pPr>
        <w:pStyle w:val="a"/>
        <w:numPr>
          <w:ilvl w:val="0"/>
          <w:numId w:val="140"/>
        </w:numPr>
        <w:tabs>
          <w:tab w:val="left" w:pos="1134"/>
        </w:tabs>
        <w:ind w:left="0" w:firstLine="709"/>
        <w:rPr>
          <w:rFonts w:ascii="Times New Roman" w:hAnsi="Times New Roman"/>
          <w:i/>
          <w:sz w:val="24"/>
          <w:szCs w:val="24"/>
        </w:rPr>
      </w:pPr>
      <w:r w:rsidRPr="003B7382">
        <w:rPr>
          <w:rFonts w:ascii="Times New Roman" w:hAnsi="Times New Roman"/>
          <w:i/>
          <w:sz w:val="24"/>
          <w:szCs w:val="24"/>
        </w:rPr>
        <w:t>оценивать вероятность реальных событий и явлений.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фигуры</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Оперировать понятиями геометрических фигур;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извлекать, интерпретировать и преобразовывать информацию о геометрических фигурах, представленную на чертежах;</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применять геометрические факты для решения задач, в том числе, предполагающих несколько шагов решения;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формулировать в простейших случаях свойства и признаки фигур;</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доказывать геометрические утверждения;</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владеть стандартной классификацией плоских фигур (треугольников и четырёхугольников).</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использовать свойства геометрических фигур для решения </w:t>
      </w:r>
      <w:r w:rsidRPr="003B7382">
        <w:rPr>
          <w:rStyle w:val="dash041e0431044b0447043d044b0439char1"/>
          <w:i/>
          <w:szCs w:val="24"/>
        </w:rPr>
        <w:t>задач практического характера и задач из смежных дисциплин.</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Отношения</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 подобие фигур, подобные фигуры, подобные треугольники;</w:t>
      </w:r>
      <w:r w:rsidRPr="003B7382" w:rsidDel="00B540DE">
        <w:rPr>
          <w:rFonts w:ascii="Times New Roman" w:hAnsi="Times New Roman"/>
          <w:i/>
          <w:szCs w:val="24"/>
        </w:rPr>
        <w:t xml:space="preserve">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применять теорему Фалеса и теорему о пропорциональных отрезках при решении задач;</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характеризовать взаимное расположение прямой и окружности, двух окружностей.</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использовать отношения для решения задач, возникающих в реальной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Измерения и вычисления</w:t>
      </w:r>
    </w:p>
    <w:p w:rsidR="002D0A44" w:rsidRPr="003B7382" w:rsidRDefault="002D0A44" w:rsidP="007E2AE2">
      <w:pPr>
        <w:pStyle w:val="a8"/>
        <w:numPr>
          <w:ilvl w:val="0"/>
          <w:numId w:val="140"/>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 представлениями о длине, площади, объёме как величинами. Применять теорему Пифагора, формулы площади, объёма при решении многошаговых задач, в которых не все данные представлены явно, а требуют вычислений, оперировать более широким количеством формул длины, площади, объёма, вычислять характеристики комбинаций фигур (окружностей и многоугольников) вычислять расстояния между фигурами, применять тригонометрические формулы для вычислений в более сложных случаях, проводить вычисления на основе равновеликости и равносоставленности;</w:t>
      </w:r>
    </w:p>
    <w:p w:rsidR="002D0A44" w:rsidRPr="003B7382" w:rsidRDefault="002D0A44" w:rsidP="007E2AE2">
      <w:pPr>
        <w:pStyle w:val="a8"/>
        <w:numPr>
          <w:ilvl w:val="0"/>
          <w:numId w:val="140"/>
        </w:numPr>
        <w:tabs>
          <w:tab w:val="left" w:pos="1134"/>
        </w:tabs>
        <w:ind w:left="0" w:firstLine="709"/>
        <w:jc w:val="both"/>
        <w:rPr>
          <w:rFonts w:ascii="Times New Roman" w:hAnsi="Times New Roman"/>
          <w:i/>
          <w:szCs w:val="24"/>
        </w:rPr>
      </w:pPr>
      <w:r w:rsidRPr="003B7382">
        <w:rPr>
          <w:rFonts w:ascii="Times New Roman" w:hAnsi="Times New Roman"/>
          <w:i/>
          <w:szCs w:val="24"/>
        </w:rPr>
        <w:t>проводить простые вычисления на объёмных телах;</w:t>
      </w:r>
    </w:p>
    <w:p w:rsidR="002D0A44" w:rsidRPr="003B7382" w:rsidRDefault="002D0A44" w:rsidP="007E2AE2">
      <w:pPr>
        <w:pStyle w:val="a8"/>
        <w:numPr>
          <w:ilvl w:val="0"/>
          <w:numId w:val="140"/>
        </w:numPr>
        <w:tabs>
          <w:tab w:val="left" w:pos="1134"/>
        </w:tabs>
        <w:ind w:left="0" w:firstLine="709"/>
        <w:jc w:val="both"/>
        <w:rPr>
          <w:rFonts w:ascii="Times New Roman" w:hAnsi="Times New Roman"/>
          <w:b/>
          <w:szCs w:val="24"/>
        </w:rPr>
      </w:pPr>
      <w:r w:rsidRPr="003B7382">
        <w:rPr>
          <w:rFonts w:ascii="Times New Roman" w:hAnsi="Times New Roman"/>
          <w:i/>
          <w:szCs w:val="24"/>
        </w:rPr>
        <w:t xml:space="preserve">формулировать задачи на вычисление длин, площадей и объёмов и решать их. </w:t>
      </w:r>
    </w:p>
    <w:p w:rsidR="002D0A44" w:rsidRPr="003B7382" w:rsidRDefault="002D0A44" w:rsidP="00092C15">
      <w:pPr>
        <w:tabs>
          <w:tab w:val="left" w:pos="1134"/>
        </w:tabs>
        <w:spacing w:line="240" w:lineRule="auto"/>
        <w:jc w:val="both"/>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0"/>
        </w:numPr>
        <w:tabs>
          <w:tab w:val="left" w:pos="1134"/>
        </w:tabs>
        <w:ind w:left="0" w:firstLine="709"/>
        <w:jc w:val="both"/>
        <w:rPr>
          <w:rFonts w:ascii="Times New Roman" w:hAnsi="Times New Roman"/>
          <w:i/>
          <w:szCs w:val="24"/>
        </w:rPr>
      </w:pPr>
      <w:r w:rsidRPr="003B7382">
        <w:rPr>
          <w:rFonts w:ascii="Times New Roman" w:hAnsi="Times New Roman"/>
          <w:i/>
          <w:szCs w:val="24"/>
        </w:rPr>
        <w:t>проводить вычисления на местности;</w:t>
      </w:r>
    </w:p>
    <w:p w:rsidR="002D0A44" w:rsidRPr="003B7382" w:rsidRDefault="002D0A44" w:rsidP="007E2AE2">
      <w:pPr>
        <w:pStyle w:val="a8"/>
        <w:numPr>
          <w:ilvl w:val="0"/>
          <w:numId w:val="140"/>
        </w:numPr>
        <w:tabs>
          <w:tab w:val="left" w:pos="1134"/>
        </w:tabs>
        <w:ind w:left="0" w:firstLine="709"/>
        <w:jc w:val="both"/>
        <w:rPr>
          <w:rFonts w:ascii="Times New Roman" w:hAnsi="Times New Roman"/>
          <w:i/>
          <w:szCs w:val="24"/>
        </w:rPr>
      </w:pPr>
      <w:r w:rsidRPr="003B7382">
        <w:rPr>
          <w:rFonts w:ascii="Times New Roman" w:hAnsi="Times New Roman"/>
          <w:i/>
          <w:szCs w:val="24"/>
        </w:rPr>
        <w:t>применять формулы при вычислениях в смежных учебных предметах, в окружающей действительности.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построения</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Изображать геометрические фигуры по текстовому и символьному описанию;</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свободно оперировать чертёжными инструментами в несложных случаях,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выполнять построения треугольников, применять отдельные методы построений циркулем и линейкой и проводить простейшие исследования числа решений;</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изображать типовые плоские фигуры и объемные тела с помощью простейших компьютерных инструментов.</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 xml:space="preserve">выполнять простейшие построения на местности, необходимые в реальной жизни; </w:t>
      </w:r>
    </w:p>
    <w:p w:rsidR="002D0A44" w:rsidRPr="003B7382" w:rsidRDefault="002D0A44" w:rsidP="007E2AE2">
      <w:pPr>
        <w:pStyle w:val="a8"/>
        <w:numPr>
          <w:ilvl w:val="0"/>
          <w:numId w:val="141"/>
        </w:numPr>
        <w:tabs>
          <w:tab w:val="left" w:pos="1134"/>
        </w:tabs>
        <w:ind w:left="0" w:firstLine="709"/>
        <w:jc w:val="both"/>
        <w:rPr>
          <w:rFonts w:ascii="Times New Roman" w:hAnsi="Times New Roman"/>
          <w:i/>
          <w:szCs w:val="24"/>
        </w:rPr>
      </w:pPr>
      <w:r w:rsidRPr="003B7382">
        <w:rPr>
          <w:rFonts w:ascii="Times New Roman" w:hAnsi="Times New Roman"/>
          <w:i/>
          <w:szCs w:val="24"/>
        </w:rPr>
        <w:t>оценивать размеры реальных объектов окружающего мира.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Преобразования</w:t>
      </w:r>
    </w:p>
    <w:p w:rsidR="002D0A44" w:rsidRPr="003B7382" w:rsidRDefault="002D0A44" w:rsidP="007E2AE2">
      <w:pPr>
        <w:pStyle w:val="a"/>
        <w:numPr>
          <w:ilvl w:val="0"/>
          <w:numId w:val="146"/>
        </w:numPr>
        <w:tabs>
          <w:tab w:val="left" w:pos="1134"/>
        </w:tabs>
        <w:ind w:left="0" w:firstLine="709"/>
        <w:rPr>
          <w:rFonts w:ascii="Times New Roman" w:hAnsi="Times New Roman"/>
          <w:i/>
          <w:sz w:val="24"/>
          <w:szCs w:val="24"/>
        </w:rPr>
      </w:pPr>
      <w:r w:rsidRPr="003B7382">
        <w:rPr>
          <w:rFonts w:ascii="Times New Roman" w:hAnsi="Times New Roman"/>
          <w:i/>
          <w:sz w:val="24"/>
          <w:szCs w:val="24"/>
        </w:rPr>
        <w:t xml:space="preserve">Оперировать понятием движения и преобразования подобия, владеть приёмами построения фигур с использованием движений и преобразований подобия, применять полученные знания и опыт построений в смежных предметах и в реальных ситуациях окружающего мира; </w:t>
      </w:r>
    </w:p>
    <w:p w:rsidR="002D0A44" w:rsidRPr="003B7382" w:rsidRDefault="002D0A44" w:rsidP="007E2AE2">
      <w:pPr>
        <w:pStyle w:val="a"/>
        <w:numPr>
          <w:ilvl w:val="0"/>
          <w:numId w:val="146"/>
        </w:numPr>
        <w:tabs>
          <w:tab w:val="left" w:pos="1134"/>
        </w:tabs>
        <w:ind w:left="0" w:firstLine="709"/>
        <w:rPr>
          <w:rFonts w:ascii="Times New Roman" w:hAnsi="Times New Roman"/>
          <w:i/>
          <w:sz w:val="24"/>
          <w:szCs w:val="24"/>
        </w:rPr>
      </w:pPr>
      <w:r w:rsidRPr="003B7382">
        <w:rPr>
          <w:rFonts w:ascii="Times New Roman" w:hAnsi="Times New Roman"/>
          <w:i/>
          <w:sz w:val="24"/>
          <w:szCs w:val="24"/>
        </w:rPr>
        <w:t>строить фигуру, подобную данной, пользоваться свойствами подобия для обоснования свойств фигур;</w:t>
      </w:r>
    </w:p>
    <w:p w:rsidR="002D0A44" w:rsidRPr="003B7382" w:rsidRDefault="002D0A44" w:rsidP="007E2AE2">
      <w:pPr>
        <w:pStyle w:val="a"/>
        <w:numPr>
          <w:ilvl w:val="0"/>
          <w:numId w:val="146"/>
        </w:numPr>
        <w:tabs>
          <w:tab w:val="left" w:pos="1134"/>
        </w:tabs>
        <w:ind w:left="0" w:firstLine="709"/>
        <w:rPr>
          <w:rFonts w:ascii="Times New Roman" w:hAnsi="Times New Roman"/>
          <w:i/>
          <w:sz w:val="24"/>
          <w:szCs w:val="24"/>
        </w:rPr>
      </w:pPr>
      <w:r w:rsidRPr="003B7382">
        <w:rPr>
          <w:rFonts w:ascii="Times New Roman" w:hAnsi="Times New Roman"/>
          <w:i/>
          <w:sz w:val="24"/>
          <w:szCs w:val="24"/>
        </w:rPr>
        <w:t>применять свойства движений для проведения простейших обоснований свойств фигур.</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6"/>
        </w:numPr>
        <w:tabs>
          <w:tab w:val="left" w:pos="1134"/>
        </w:tabs>
        <w:ind w:left="0" w:firstLine="709"/>
        <w:rPr>
          <w:rFonts w:ascii="Times New Roman" w:hAnsi="Times New Roman"/>
          <w:i/>
          <w:sz w:val="24"/>
          <w:szCs w:val="24"/>
        </w:rPr>
      </w:pPr>
      <w:r w:rsidRPr="003B7382">
        <w:rPr>
          <w:rFonts w:ascii="Times New Roman" w:hAnsi="Times New Roman"/>
          <w:i/>
          <w:sz w:val="24"/>
          <w:szCs w:val="24"/>
        </w:rPr>
        <w:t>применять свойства движений и применять подобие для построений и вычислений.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Векторы и координаты на плоскости</w:t>
      </w:r>
    </w:p>
    <w:p w:rsidR="002D0A44" w:rsidRPr="003B7382" w:rsidRDefault="002D0A44" w:rsidP="007E2AE2">
      <w:pPr>
        <w:pStyle w:val="a8"/>
        <w:numPr>
          <w:ilvl w:val="0"/>
          <w:numId w:val="145"/>
        </w:numPr>
        <w:tabs>
          <w:tab w:val="left" w:pos="1134"/>
        </w:tabs>
        <w:ind w:left="0" w:firstLine="709"/>
        <w:jc w:val="both"/>
        <w:rPr>
          <w:rFonts w:ascii="Times New Roman" w:hAnsi="Times New Roman"/>
          <w:i/>
          <w:szCs w:val="24"/>
        </w:rPr>
      </w:pPr>
      <w:r w:rsidRPr="003B7382">
        <w:rPr>
          <w:rFonts w:ascii="Times New Roman" w:hAnsi="Times New Roman"/>
          <w:i/>
          <w:szCs w:val="24"/>
        </w:rPr>
        <w:t>Оперировать понятиями вектор, сумма, разность векторов, произведение вектора на число, угол между векторами, скалярное произведение векторов, координаты на плоскости, координаты вектора;</w:t>
      </w:r>
    </w:p>
    <w:p w:rsidR="002D0A44" w:rsidRPr="003B7382" w:rsidRDefault="002D0A44" w:rsidP="007E2AE2">
      <w:pPr>
        <w:pStyle w:val="a8"/>
        <w:numPr>
          <w:ilvl w:val="0"/>
          <w:numId w:val="145"/>
        </w:numPr>
        <w:tabs>
          <w:tab w:val="left" w:pos="1134"/>
        </w:tabs>
        <w:ind w:left="0" w:firstLine="709"/>
        <w:jc w:val="both"/>
        <w:rPr>
          <w:rFonts w:ascii="Times New Roman" w:hAnsi="Times New Roman"/>
          <w:i/>
          <w:szCs w:val="24"/>
        </w:rPr>
      </w:pPr>
      <w:r w:rsidRPr="003B7382">
        <w:rPr>
          <w:rFonts w:ascii="Times New Roman" w:hAnsi="Times New Roman"/>
          <w:i/>
          <w:szCs w:val="24"/>
        </w:rPr>
        <w:t>выполнять действия над векторами (сложение, вычитание, умножение на число), вычислять скалярное произведение, определять в простейших случаях угол между векторами, выполнять разложение вектора на составляющие, применять полученные знания в физике, пользоваться формулой вычисления расстояния между точками по известным координатам, использовать уравнения фигур для решения задач;</w:t>
      </w:r>
    </w:p>
    <w:p w:rsidR="002D0A44" w:rsidRPr="003B7382" w:rsidRDefault="002D0A44" w:rsidP="007E2AE2">
      <w:pPr>
        <w:pStyle w:val="a8"/>
        <w:numPr>
          <w:ilvl w:val="0"/>
          <w:numId w:val="145"/>
        </w:numPr>
        <w:tabs>
          <w:tab w:val="left" w:pos="1134"/>
        </w:tabs>
        <w:ind w:left="0" w:firstLine="709"/>
        <w:jc w:val="both"/>
        <w:rPr>
          <w:rFonts w:ascii="Times New Roman" w:hAnsi="Times New Roman"/>
          <w:i/>
          <w:szCs w:val="24"/>
        </w:rPr>
      </w:pPr>
      <w:r w:rsidRPr="003B7382">
        <w:rPr>
          <w:rFonts w:ascii="Times New Roman" w:hAnsi="Times New Roman"/>
          <w:i/>
          <w:szCs w:val="24"/>
        </w:rPr>
        <w:t>применять векторы и координаты для решения геометрических задач на вычисление длин, углов.</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5"/>
        </w:numPr>
        <w:tabs>
          <w:tab w:val="left" w:pos="1134"/>
        </w:tabs>
        <w:ind w:left="0" w:firstLine="709"/>
        <w:jc w:val="both"/>
        <w:rPr>
          <w:rFonts w:ascii="Times New Roman" w:hAnsi="Times New Roman"/>
          <w:i/>
          <w:szCs w:val="24"/>
        </w:rPr>
      </w:pPr>
      <w:r w:rsidRPr="003B7382">
        <w:rPr>
          <w:rFonts w:ascii="Times New Roman" w:hAnsi="Times New Roman"/>
          <w:i/>
          <w:szCs w:val="24"/>
        </w:rPr>
        <w:t>использовать понятия векторов и координат для решения задач по физике, географии и другим учебным предметам.</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История математики</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Характеризовать вклад выдающихся математиков в развитие математики и иных научных областей;</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понимать роль математики в развитии России.</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Методы математики</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Используя изученные методы, проводить доказательство, выполнять опровержение;</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выбирать изученные методы и их комбинации для решения математических задач;</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lang w:eastAsia="ru-RU"/>
        </w:rPr>
        <w:t>использовать математические знания для описания закономерностей в окружающей действительности и произведениях искусства</w:t>
      </w:r>
      <w:r w:rsidRPr="003B7382">
        <w:rPr>
          <w:rFonts w:ascii="Times New Roman" w:hAnsi="Times New Roman"/>
          <w:i/>
          <w:sz w:val="24"/>
          <w:szCs w:val="24"/>
        </w:rPr>
        <w:t>;</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применять простейшие программные средства и электронно-коммуникационные системы при решении математических задач.</w:t>
      </w:r>
    </w:p>
    <w:p w:rsidR="002D0A44" w:rsidRPr="003B7382" w:rsidRDefault="002D0A44" w:rsidP="00092C15">
      <w:pPr>
        <w:pStyle w:val="3"/>
        <w:spacing w:before="0" w:beforeAutospacing="0" w:after="0" w:afterAutospacing="0"/>
        <w:rPr>
          <w:sz w:val="24"/>
          <w:szCs w:val="24"/>
        </w:rPr>
      </w:pPr>
      <w:bookmarkStart w:id="50" w:name="_Toc284662723"/>
      <w:bookmarkStart w:id="51" w:name="_Toc284663349"/>
      <w:r w:rsidRPr="003B7382">
        <w:rPr>
          <w:sz w:val="24"/>
          <w:szCs w:val="24"/>
        </w:rPr>
        <w:t>Выпускник получит возможность научиться в 7- 9 классах для успешного продолжения образования на углублённом уровне</w:t>
      </w:r>
      <w:bookmarkEnd w:id="50"/>
      <w:bookmarkEnd w:id="51"/>
    </w:p>
    <w:p w:rsidR="002D0A44" w:rsidRPr="003B7382" w:rsidRDefault="002D0A44" w:rsidP="00092C15">
      <w:pPr>
        <w:spacing w:after="0" w:line="240" w:lineRule="auto"/>
        <w:rPr>
          <w:rFonts w:ascii="Times New Roman" w:hAnsi="Times New Roman"/>
          <w:sz w:val="24"/>
          <w:szCs w:val="24"/>
        </w:rPr>
      </w:pPr>
      <w:r w:rsidRPr="003B7382">
        <w:rPr>
          <w:rFonts w:ascii="Times New Roman" w:hAnsi="Times New Roman"/>
          <w:b/>
          <w:sz w:val="24"/>
          <w:szCs w:val="24"/>
        </w:rPr>
        <w:t>Элементы теории множеств и математической логики</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w:t>
      </w:r>
      <w:r w:rsidRPr="003B7382">
        <w:rPr>
          <w:rStyle w:val="af2"/>
          <w:rFonts w:ascii="Times New Roman" w:hAnsi="Times New Roman"/>
          <w:szCs w:val="24"/>
        </w:rPr>
        <w:footnoteReference w:id="7"/>
      </w:r>
      <w:r w:rsidRPr="003B7382">
        <w:rPr>
          <w:rFonts w:ascii="Times New Roman" w:hAnsi="Times New Roman"/>
          <w:szCs w:val="24"/>
        </w:rPr>
        <w:t xml:space="preserve"> понятиями: множество, характеристики множества, элемент множества, пустое, конечное и бесконечное множество, подмножество, принадлежность, включение, равенство множеств, способы задание множества;</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задавать множества разными способами;</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проверять выполнение характеристического свойства множества;</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 понятиями: высказывание, истинность и ложность высказывания, сложные и простые высказывания, отрицание высказываний; истинность и ложность утверждения и его отрицания, операции над высказываниями: и, или, не; условные высказывания (импликации);</w:t>
      </w:r>
    </w:p>
    <w:p w:rsidR="002D0A44" w:rsidRPr="003B7382" w:rsidRDefault="002D0A44" w:rsidP="007E2AE2">
      <w:pPr>
        <w:pStyle w:val="a8"/>
        <w:numPr>
          <w:ilvl w:val="0"/>
          <w:numId w:val="144"/>
        </w:numPr>
        <w:tabs>
          <w:tab w:val="left" w:pos="1134"/>
        </w:tabs>
        <w:ind w:left="0" w:firstLine="709"/>
        <w:jc w:val="both"/>
        <w:rPr>
          <w:rFonts w:ascii="Times New Roman" w:hAnsi="Times New Roman"/>
          <w:szCs w:val="24"/>
        </w:rPr>
      </w:pPr>
      <w:r w:rsidRPr="003B7382">
        <w:rPr>
          <w:rFonts w:ascii="Times New Roman" w:hAnsi="Times New Roman"/>
          <w:szCs w:val="24"/>
        </w:rPr>
        <w:t>строить высказывания с использованием законов алгебры высказываний.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строить рассуждения на основе использования правил логики;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множества, операции с множествами, их графическое представление для описания реальных процессов и явлений, при решении задач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Числа</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 целых, рациональных, действительных чисел;</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понимать и объяснять разницу между позиционной и непозиционной системами записи чисел;</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переводить числа из одной системы записи (системы счисления) в другую;</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доказывать и использовать признаки делимости на 2, 4, 8, 5, 3, 6, 9, 10, 11 суммы и произведения чисел при выполнении вычислений и решении задач;</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округление рациональных и иррациональных чисел с заданной точностью;</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сравнивать действительные числа разными способами;</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находить НОД и НОК чисел разными способами и использовать их при решении задач;</w:t>
      </w:r>
    </w:p>
    <w:p w:rsidR="002D0A44" w:rsidRPr="003B7382" w:rsidRDefault="002D0A44" w:rsidP="007E2AE2">
      <w:pPr>
        <w:pStyle w:val="a8"/>
        <w:numPr>
          <w:ilvl w:val="0"/>
          <w:numId w:val="141"/>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выполнять вычисления и преобразования выражений, содержащих действительные числа, в том числе корни натуральных степеней.</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и объяснять результаты сравнения результатов вычислений при решении практических задач, в том числе приближенных вычислений, используя разные способы сравнений;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записывать, сравнивать, округлять числовые данные реальных величин с использованием разных систем измерения;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составлять и оценивать разными способами числовые выражения при решении практических задач и задач из других учебных предметов.</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Тождественные преобразования</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Свободно оперировать понятиями степени с целым и дробным показателем;</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доказательство свойств степени с целыми и дробными показателями;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оперировать понятиями «одночлен», «многочлен», «многочлен с одной переменной», «многочлен с несколькими переменными», коэффициенты многочлена, «стандартная запись многочлена», степень одночлена и многочлена;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свободно владеть приемами преобразования целых и дробно-рациональных выражений;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разложение многочленов на множители разными способами, с использованием комбинаций различных приёмов;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теорему Виета и теорему, обратную теореме Виета, для поиска корней квадратного трёхчлена и для решения задач, в том числе задач с параметрами на основе квадратного трёхчлена;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деление многочлена на многочлен с остатком;</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доказывать свойства квадратных корней и корней степени </w:t>
      </w:r>
      <w:r w:rsidRPr="003B7382">
        <w:rPr>
          <w:rFonts w:ascii="Times New Roman" w:hAnsi="Times New Roman"/>
          <w:i/>
          <w:sz w:val="24"/>
          <w:szCs w:val="24"/>
        </w:rPr>
        <w:t>n</w:t>
      </w:r>
      <w:r w:rsidRPr="003B7382">
        <w:rPr>
          <w:rFonts w:ascii="Times New Roman" w:hAnsi="Times New Roman"/>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выполнять преобразования выражений, содержащих квадратные корни, корни степени </w:t>
      </w:r>
      <w:r w:rsidRPr="003B7382">
        <w:rPr>
          <w:rFonts w:ascii="Times New Roman" w:hAnsi="Times New Roman"/>
          <w:i/>
          <w:sz w:val="24"/>
          <w:szCs w:val="24"/>
          <w:lang w:val="en-US"/>
        </w:rPr>
        <w:t>n</w:t>
      </w:r>
      <w:r w:rsidRPr="003B7382">
        <w:rPr>
          <w:rFonts w:ascii="Times New Roman" w:hAnsi="Times New Roman"/>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свободно оперировать понятиями «тождество», «тождество на множестве», «тождественное преобразование»;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различные преобразования выражений, содержащих модули.</w:t>
      </w:r>
      <w:r w:rsidR="005A6CD6" w:rsidRPr="003B7382">
        <w:rPr>
          <w:rFonts w:ascii="Times New Roman" w:hAnsi="Times New Roman"/>
          <w:sz w:val="24"/>
          <w:szCs w:val="24"/>
        </w:rPr>
        <w:fldChar w:fldCharType="begin"/>
      </w:r>
      <w:r w:rsidRPr="003B7382">
        <w:rPr>
          <w:rFonts w:ascii="Times New Roman" w:hAnsi="Times New Roman"/>
          <w:sz w:val="24"/>
          <w:szCs w:val="24"/>
        </w:rPr>
        <w:instrText xml:space="preserve"> QUOTE </w:instrText>
      </w:r>
      <w:r w:rsidR="00E308D3">
        <w:rPr>
          <w:rFonts w:ascii="Times New Roman" w:hAnsi="Times New Roman"/>
          <w:noProof/>
          <w:sz w:val="24"/>
          <w:szCs w:val="24"/>
        </w:rPr>
        <w:drawing>
          <wp:inline distT="0" distB="0" distL="0" distR="0">
            <wp:extent cx="762000" cy="266700"/>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266700"/>
                    </a:xfrm>
                    <a:prstGeom prst="rect">
                      <a:avLst/>
                    </a:prstGeom>
                    <a:noFill/>
                    <a:ln>
                      <a:noFill/>
                    </a:ln>
                  </pic:spPr>
                </pic:pic>
              </a:graphicData>
            </a:graphic>
          </wp:inline>
        </w:drawing>
      </w:r>
      <w:r w:rsidRPr="003B7382">
        <w:rPr>
          <w:rFonts w:ascii="Times New Roman" w:hAnsi="Times New Roman"/>
          <w:sz w:val="24"/>
          <w:szCs w:val="24"/>
        </w:rPr>
        <w:instrText xml:space="preserve"> </w:instrText>
      </w:r>
      <w:r w:rsidR="005A6CD6" w:rsidRPr="003B7382">
        <w:rPr>
          <w:rFonts w:ascii="Times New Roman" w:hAnsi="Times New Roman"/>
          <w:sz w:val="24"/>
          <w:szCs w:val="24"/>
        </w:rPr>
        <w:fldChar w:fldCharType="separate"/>
      </w:r>
      <w:r w:rsidR="00E308D3">
        <w:rPr>
          <w:rFonts w:ascii="Times New Roman" w:hAnsi="Times New Roman"/>
          <w:noProof/>
          <w:sz w:val="24"/>
          <w:szCs w:val="24"/>
        </w:rPr>
        <w:drawing>
          <wp:inline distT="0" distB="0" distL="0" distR="0">
            <wp:extent cx="762000" cy="266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266700"/>
                    </a:xfrm>
                    <a:prstGeom prst="rect">
                      <a:avLst/>
                    </a:prstGeom>
                    <a:noFill/>
                    <a:ln>
                      <a:noFill/>
                    </a:ln>
                  </pic:spPr>
                </pic:pic>
              </a:graphicData>
            </a:graphic>
          </wp:inline>
        </w:drawing>
      </w:r>
      <w:r w:rsidR="005A6CD6" w:rsidRPr="003B7382">
        <w:rPr>
          <w:rFonts w:ascii="Times New Roman" w:hAnsi="Times New Roman"/>
          <w:sz w:val="24"/>
          <w:szCs w:val="24"/>
        </w:rPr>
        <w:fldChar w:fldCharType="end"/>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55"/>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преобразования и действия с буквенными выражениями, числовые коэффициенты которых записаны в стандартном виде;</w:t>
      </w:r>
    </w:p>
    <w:p w:rsidR="002D0A44" w:rsidRPr="003B7382" w:rsidRDefault="002D0A44" w:rsidP="007E2AE2">
      <w:pPr>
        <w:pStyle w:val="a"/>
        <w:numPr>
          <w:ilvl w:val="0"/>
          <w:numId w:val="155"/>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преобразования рациональных выражений при решении задач других учебных предметов;</w:t>
      </w:r>
    </w:p>
    <w:p w:rsidR="002D0A44" w:rsidRPr="003B7382" w:rsidRDefault="002D0A44" w:rsidP="007E2AE2">
      <w:pPr>
        <w:pStyle w:val="a"/>
        <w:numPr>
          <w:ilvl w:val="0"/>
          <w:numId w:val="155"/>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проверку правдоподобия физических и химических формул на основе сравнения размерностей и валентностей.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Уравнения и неравенства</w:t>
      </w:r>
    </w:p>
    <w:p w:rsidR="002D0A44" w:rsidRPr="003B7382" w:rsidRDefault="002D0A44" w:rsidP="007E2AE2">
      <w:pPr>
        <w:pStyle w:val="a8"/>
        <w:numPr>
          <w:ilvl w:val="0"/>
          <w:numId w:val="140"/>
        </w:numPr>
        <w:tabs>
          <w:tab w:val="left" w:pos="1134"/>
        </w:tabs>
        <w:ind w:left="0" w:firstLine="709"/>
        <w:jc w:val="both"/>
        <w:rPr>
          <w:rFonts w:ascii="Times New Roman" w:hAnsi="Times New Roman"/>
          <w:i/>
          <w:szCs w:val="24"/>
        </w:rPr>
      </w:pPr>
      <w:r w:rsidRPr="003B7382">
        <w:rPr>
          <w:rFonts w:ascii="Times New Roman" w:hAnsi="Times New Roman"/>
          <w:szCs w:val="24"/>
        </w:rPr>
        <w:t>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разные виды уравнений и неравенств и их систем, в том числе некоторые уравнения 3 и 4 степеней, дробно-рациональные и иррациональные;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знать теорему Виета для уравнений степени выше второй;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понимать смысл теорем о равносильных и неравносильных преобразованиях уравнений и уметь их доказывать;</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владеть разными методами решения уравнений, неравенств и их систем, уметь выбирать метод решения и обосновывать свой выбор;</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метод интервалов для решения неравенств, в том числе дробно-рациональных и включающих в себя иррациональные выражения;</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алгебраические уравнения и неравенства и их системы с параметрами алгебраическим и графическим методами;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владеть разными методами доказательства неравенств;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уравнения в целых числах;</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изображать множества на плоскости, задаваемые уравнениями, неравенствами и их системами.</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составлять и решать уравнения, неравенства, их системы при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составлять и решать уравнения и неравенства с параметрами при решении задач других учебных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составлять уравнение, неравенство или их систему, описывающие реальную ситуацию или прикладную задачу, интерпретировать полученные результаты.</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Функции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Свободно оперировать понятиями: зависимость, функциональная зависимость, зависимая и независимая переменные, функция, способы задания функции, аргумент и значение функции, область определения и множество значения функции, нули функции, промежутки знакопостоянства, монотонность функции, наибольшее и наименьшее значения, чётность/нечётность функции, периодичность функции, график функции, вертикальная, горизонтальная, наклонная асимптоты; график зависимости, не являющейся функцией,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строить графики функций: линейной, квадратичной, дробно-линейной, степенной при разных значениях показателя степени, </w:t>
      </w:r>
      <w:r w:rsidRPr="003B7382">
        <w:rPr>
          <w:rFonts w:ascii="Times New Roman" w:hAnsi="Times New Roman"/>
          <w:bCs/>
          <w:position w:val="-12"/>
          <w:sz w:val="24"/>
          <w:szCs w:val="24"/>
        </w:rPr>
        <w:object w:dxaOrig="660" w:dyaOrig="380">
          <v:shape id="_x0000_i1033" type="#_x0000_t75" style="width:32.45pt;height:18.15pt" o:ole="">
            <v:imagedata r:id="rId24" o:title=""/>
          </v:shape>
          <o:OLEObject Type="Embed" ProgID="Equation.DSMT4" ShapeID="_x0000_i1033" DrawAspect="Content" ObjectID="_1535531135" r:id="rId29"/>
        </w:object>
      </w:r>
      <w:r w:rsidRPr="003B7382">
        <w:rPr>
          <w:rFonts w:ascii="Times New Roman" w:hAnsi="Times New Roman"/>
          <w:bCs/>
          <w:sz w:val="24"/>
          <w:szCs w:val="24"/>
        </w:rPr>
        <w:t>;</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использовать преобразования графика функции </w:t>
      </w:r>
      <w:r w:rsidRPr="003B7382">
        <w:rPr>
          <w:rFonts w:ascii="Times New Roman" w:hAnsi="Times New Roman"/>
          <w:position w:val="-12"/>
          <w:sz w:val="24"/>
          <w:szCs w:val="24"/>
        </w:rPr>
        <w:object w:dxaOrig="960" w:dyaOrig="380">
          <v:shape id="_x0000_i1034" type="#_x0000_t75" style="width:47.35pt;height:18.15pt" o:ole="">
            <v:imagedata r:id="rId30" o:title=""/>
          </v:shape>
          <o:OLEObject Type="Embed" ProgID="Equation.DSMT4" ShapeID="_x0000_i1034" DrawAspect="Content" ObjectID="_1535531136" r:id="rId31"/>
        </w:object>
      </w:r>
      <w:r w:rsidRPr="003B7382">
        <w:rPr>
          <w:rFonts w:ascii="Times New Roman" w:hAnsi="Times New Roman"/>
          <w:sz w:val="24"/>
          <w:szCs w:val="24"/>
        </w:rPr>
        <w:t xml:space="preserve"> для построения графиков функций </w:t>
      </w:r>
      <w:r w:rsidRPr="003B7382">
        <w:rPr>
          <w:rFonts w:ascii="Times New Roman" w:hAnsi="Times New Roman"/>
          <w:position w:val="-12"/>
          <w:sz w:val="24"/>
          <w:szCs w:val="24"/>
        </w:rPr>
        <w:object w:dxaOrig="1780" w:dyaOrig="380">
          <v:shape id="_x0000_i1035" type="#_x0000_t75" style="width:85.6pt;height:18.15pt" o:ole="">
            <v:imagedata r:id="rId26" o:title=""/>
          </v:shape>
          <o:OLEObject Type="Embed" ProgID="Equation.DSMT4" ShapeID="_x0000_i1035" DrawAspect="Content" ObjectID="_1535531137" r:id="rId32"/>
        </w:object>
      </w:r>
      <w:r w:rsidRPr="003B7382">
        <w:rPr>
          <w:rFonts w:ascii="Times New Roman" w:hAnsi="Times New Roman"/>
          <w:sz w:val="24"/>
          <w:szCs w:val="24"/>
        </w:rPr>
        <w:t xml:space="preserve">;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анализировать свойства функций и вид графика в зависимости от параметров;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свободно оперировать понятиями: последовательность, ограниченная последовательность, монотонно возрастающая (убывающая) последовательность, предел последовательности, арифметическая прогрессия, геометрическая прогрессия, характеристическое свойство арифметической (геометрической) прогрессии; </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метод математической индукции для вывода формул, доказательства равенств и неравенств, решения задач на делимость;</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исследовать последовательности, заданные рекуррентно;</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комбинированные задачи на арифметическую и геометрическую прогрессии.</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конструировать и исследовать функции, соответствующие реальным процессам и явлениям, интерпретировать полученные результаты в соответствии со спецификой исследуемого процесса или явления;</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графики зависимостей для исследования реальных процессов и явлений;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rPr>
      </w:pPr>
      <w:r w:rsidRPr="003B7382">
        <w:rPr>
          <w:rFonts w:ascii="Times New Roman" w:hAnsi="Times New Roman"/>
          <w:sz w:val="24"/>
          <w:szCs w:val="24"/>
        </w:rPr>
        <w:t>конструировать и исследовать функции при решении задач других учебных предметов, интерпретировать полученные результаты в соответствии со спецификой учебного предмета.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 xml:space="preserve">Статистика и теория вероятностей </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Свободно оперировать понятиями: столбчатые и круговые диаграммы, таблицы данных, среднее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выбирать наиболее удобный способ представления информации, адекватный её свойствам и целям анализа;</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вычислять числовые характеристики выборки;</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свободно оперировать понятиями: факториал числа, перестановки, сочетания и размещения, треугольник Паскаля;</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свободно 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свободно 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2D0A44" w:rsidRPr="003B7382" w:rsidRDefault="002D0A44" w:rsidP="007E2AE2">
      <w:pPr>
        <w:pStyle w:val="a8"/>
        <w:numPr>
          <w:ilvl w:val="0"/>
          <w:numId w:val="143"/>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знать примеры случайных величин, и вычислять их статистические характеристики;</w:t>
      </w:r>
    </w:p>
    <w:p w:rsidR="002D0A44" w:rsidRPr="003B7382" w:rsidRDefault="002D0A44" w:rsidP="007E2AE2">
      <w:pPr>
        <w:pStyle w:val="a"/>
        <w:numPr>
          <w:ilvl w:val="0"/>
          <w:numId w:val="143"/>
        </w:numPr>
        <w:tabs>
          <w:tab w:val="left" w:pos="1134"/>
        </w:tabs>
        <w:ind w:left="0" w:firstLine="709"/>
        <w:rPr>
          <w:rFonts w:ascii="Times New Roman" w:hAnsi="Times New Roman"/>
          <w:sz w:val="24"/>
          <w:szCs w:val="24"/>
        </w:rPr>
      </w:pPr>
      <w:r w:rsidRPr="003B7382">
        <w:rPr>
          <w:rFonts w:ascii="Times New Roman" w:hAnsi="Times New Roman"/>
          <w:sz w:val="24"/>
          <w:szCs w:val="24"/>
        </w:rPr>
        <w:t>использовать формулы комбинаторики при решении комбинаторных задач;</w:t>
      </w:r>
    </w:p>
    <w:p w:rsidR="002D0A44" w:rsidRPr="003B7382" w:rsidRDefault="002D0A44" w:rsidP="007E2AE2">
      <w:pPr>
        <w:pStyle w:val="a"/>
        <w:numPr>
          <w:ilvl w:val="0"/>
          <w:numId w:val="143"/>
        </w:numPr>
        <w:tabs>
          <w:tab w:val="left" w:pos="1134"/>
        </w:tabs>
        <w:ind w:left="0" w:firstLine="709"/>
        <w:rPr>
          <w:rFonts w:ascii="Times New Roman" w:hAnsi="Times New Roman"/>
          <w:sz w:val="24"/>
          <w:szCs w:val="24"/>
        </w:rPr>
      </w:pPr>
      <w:r w:rsidRPr="003B7382">
        <w:rPr>
          <w:rFonts w:ascii="Times New Roman" w:hAnsi="Times New Roman"/>
          <w:sz w:val="24"/>
          <w:szCs w:val="24"/>
        </w:rPr>
        <w:t>решать задачи на вычисление вероятности в том числе с использованием формул.</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3"/>
        </w:numPr>
        <w:tabs>
          <w:tab w:val="left" w:pos="1134"/>
        </w:tabs>
        <w:ind w:left="0" w:firstLine="709"/>
        <w:rPr>
          <w:rFonts w:ascii="Times New Roman" w:hAnsi="Times New Roman"/>
          <w:sz w:val="24"/>
          <w:szCs w:val="24"/>
        </w:rPr>
      </w:pPr>
      <w:r w:rsidRPr="003B7382">
        <w:rPr>
          <w:rFonts w:ascii="Times New Roman" w:hAnsi="Times New Roman"/>
          <w:sz w:val="24"/>
          <w:szCs w:val="24"/>
        </w:rPr>
        <w:t>представлять информацию о реальных процессах и явлениях способом, адекватным её свойствам и цели исследования;</w:t>
      </w:r>
    </w:p>
    <w:p w:rsidR="002D0A44" w:rsidRPr="003B7382" w:rsidRDefault="002D0A44" w:rsidP="007E2AE2">
      <w:pPr>
        <w:pStyle w:val="a"/>
        <w:numPr>
          <w:ilvl w:val="0"/>
          <w:numId w:val="143"/>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анализировать и сравнивать статистические характеристики выборок, </w:t>
      </w:r>
      <w:r w:rsidRPr="003B7382">
        <w:rPr>
          <w:rStyle w:val="dash041e0431044b0447043d044b0439char1"/>
          <w:szCs w:val="24"/>
        </w:rPr>
        <w:t>полученных в процессе решения прикладной задачи, изучения реального явления, решения задачи из других учебных предметов</w:t>
      </w:r>
      <w:r w:rsidRPr="003B7382">
        <w:rPr>
          <w:rFonts w:ascii="Times New Roman" w:hAnsi="Times New Roman"/>
          <w:sz w:val="24"/>
          <w:szCs w:val="24"/>
        </w:rPr>
        <w:t>;</w:t>
      </w:r>
    </w:p>
    <w:p w:rsidR="002D0A44" w:rsidRPr="003B7382" w:rsidRDefault="002D0A44" w:rsidP="007E2AE2">
      <w:pPr>
        <w:pStyle w:val="a"/>
        <w:numPr>
          <w:ilvl w:val="0"/>
          <w:numId w:val="143"/>
        </w:numPr>
        <w:tabs>
          <w:tab w:val="left" w:pos="1134"/>
        </w:tabs>
        <w:ind w:left="0" w:firstLine="709"/>
        <w:rPr>
          <w:rFonts w:ascii="Times New Roman" w:hAnsi="Times New Roman"/>
          <w:sz w:val="24"/>
          <w:szCs w:val="24"/>
        </w:rPr>
      </w:pPr>
      <w:r w:rsidRPr="003B7382">
        <w:rPr>
          <w:rFonts w:ascii="Times New Roman" w:hAnsi="Times New Roman"/>
          <w:sz w:val="24"/>
          <w:szCs w:val="24"/>
        </w:rPr>
        <w:t>оценивать вероятность реальных событий и явлений в различных ситуациях.</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Текстовые задачи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простые и сложные задачи, а также задачи повышенной трудности и выделять их математическую основу;</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распознавать разные виды и типы задач;</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использовать разные краткие записи как модели текстов сложных задач и задач повышенной сложности для построения поисковой схемы и решения задач, выбирать оптимальную для рассматриваемой в задаче ситуации модель текста задачи;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различать модель текста и модель решения задачи, конструировать к одной модели решения сложных задач разные модели текста задачи;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знать и применять три способа поиска решения задач (от требования к условию и от условия к требованию, комбинированный);</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моделировать рассуждения при поиске решения задач с помощью граф-схемы;</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выделять этапы решения задачи и содержание каждого этапа;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уметь выбирать оптимальный метод решения задачи и осознавать выбор метода, рассматривать различные методы, находить разные решения задачи, если возможно;</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анализировать затруднения при решении задач;</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выполнять различные преобразования предложенной задачи, конструировать новые задачи из данной, в том числе обратные;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интерпретировать вычислительные результаты в задаче, исследовать полученное решение задачи;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изменять условие задач (количественные или качественные данные), исследовать измененное преобразованное;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расстояние).при решение задач на движение двух объектов как в одном, так и в противоположных направлениях, конструировать новые ситуации на основе изменения условий задачи при движении по реке;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исследовать всевозможные ситуации при решении задач на движение по реке, рассматривать разные системы отсчёта;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разнообразные задачи «на части»;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владеть основными методами решения задач на смеси, сплавы, концентрации, использовать их в новых ситуациях по отношению к изученным в процессе обучения;</w:t>
      </w:r>
    </w:p>
    <w:p w:rsidR="002D0A44" w:rsidRPr="003B7382" w:rsidRDefault="002D0A44" w:rsidP="007E2AE2">
      <w:pPr>
        <w:numPr>
          <w:ilvl w:val="0"/>
          <w:numId w:val="14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решать задачи на проценты, в том числе, сложные проценты с обоснованием, используя разные способы;</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логические задачи разными способами, в том числе, с двумя блоками и с тремя блоками данных с помощью таблиц;</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задачи по комбинаторике и теории вероятностей на основе использования изученных методов и обосновывать решение;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несложные задачи по математической статистике;</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овладеть основными методами решения сюжетных задач: арифметический, алгебраический, перебор вариантов, геометрический, графический, применять их в новых по сравнению с изученными ситуациях.</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конструировать новые для данной задачи задачные ситуации с учётом реальных характеристик, в частности, при решении задач на концентрации, учитывать плотность вещества; решать и конструировать задачи на основе рассмотрения реальных ситуаций, в которых не требуется точный вычислительный результат;</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решать задачи на движение по реке, рассматривая разные системы отсчёта;</w:t>
      </w:r>
    </w:p>
    <w:p w:rsidR="002D0A44" w:rsidRPr="003B7382" w:rsidRDefault="002D0A44" w:rsidP="007E2AE2">
      <w:pPr>
        <w:pStyle w:val="a"/>
        <w:numPr>
          <w:ilvl w:val="0"/>
          <w:numId w:val="140"/>
        </w:numPr>
        <w:tabs>
          <w:tab w:val="left" w:pos="1134"/>
        </w:tabs>
        <w:ind w:left="0" w:firstLine="709"/>
        <w:rPr>
          <w:rFonts w:ascii="Times New Roman" w:hAnsi="Times New Roman"/>
          <w:sz w:val="24"/>
          <w:szCs w:val="24"/>
          <w:lang w:eastAsia="en-US"/>
        </w:rPr>
      </w:pPr>
      <w:r w:rsidRPr="003B7382">
        <w:rPr>
          <w:rFonts w:ascii="Times New Roman" w:hAnsi="Times New Roman"/>
          <w:sz w:val="24"/>
          <w:szCs w:val="24"/>
          <w:lang w:eastAsia="en-US"/>
        </w:rPr>
        <w:t>конструировать задачные ситуации, приближенные к реальной действительности.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фигуры</w:t>
      </w:r>
    </w:p>
    <w:p w:rsidR="002D0A44" w:rsidRPr="003B7382" w:rsidRDefault="002D0A44" w:rsidP="007E2AE2">
      <w:pPr>
        <w:pStyle w:val="a"/>
        <w:numPr>
          <w:ilvl w:val="0"/>
          <w:numId w:val="156"/>
        </w:numPr>
        <w:tabs>
          <w:tab w:val="left" w:pos="1134"/>
        </w:tabs>
        <w:ind w:left="0" w:firstLine="709"/>
        <w:rPr>
          <w:rFonts w:ascii="Times New Roman" w:hAnsi="Times New Roman"/>
          <w:sz w:val="24"/>
          <w:szCs w:val="24"/>
        </w:rPr>
      </w:pPr>
      <w:r w:rsidRPr="003B7382">
        <w:rPr>
          <w:rFonts w:ascii="Times New Roman" w:hAnsi="Times New Roman"/>
          <w:sz w:val="24"/>
          <w:szCs w:val="24"/>
        </w:rPr>
        <w:t>Свободно оперировать геометрическими понятиями при решении задач и проведении математических рассуждений;</w:t>
      </w:r>
    </w:p>
    <w:p w:rsidR="002D0A44" w:rsidRPr="003B7382" w:rsidRDefault="002D0A44" w:rsidP="007E2AE2">
      <w:pPr>
        <w:pStyle w:val="a"/>
        <w:numPr>
          <w:ilvl w:val="0"/>
          <w:numId w:val="156"/>
        </w:numPr>
        <w:tabs>
          <w:tab w:val="left" w:pos="1134"/>
        </w:tabs>
        <w:ind w:left="0" w:firstLine="709"/>
        <w:rPr>
          <w:rFonts w:ascii="Times New Roman" w:hAnsi="Times New Roman"/>
          <w:sz w:val="24"/>
          <w:szCs w:val="24"/>
        </w:rPr>
      </w:pPr>
      <w:r w:rsidRPr="003B7382">
        <w:rPr>
          <w:rFonts w:ascii="Times New Roman" w:hAnsi="Times New Roman"/>
          <w:sz w:val="24"/>
          <w:szCs w:val="24"/>
        </w:rPr>
        <w:t>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новые классы фигур, проводить в несложных случаях классификацию фигур по различным основаниям;</w:t>
      </w:r>
    </w:p>
    <w:p w:rsidR="002D0A44" w:rsidRPr="003B7382" w:rsidRDefault="002D0A44" w:rsidP="007E2AE2">
      <w:pPr>
        <w:pStyle w:val="a8"/>
        <w:numPr>
          <w:ilvl w:val="0"/>
          <w:numId w:val="156"/>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исследовать чертежи, включая комбинации фигур, извлекать, интерпретировать и преобразовывать информацию, представленную на чертежах;</w:t>
      </w:r>
    </w:p>
    <w:p w:rsidR="002D0A44" w:rsidRPr="003B7382" w:rsidRDefault="002D0A44" w:rsidP="007E2AE2">
      <w:pPr>
        <w:pStyle w:val="a8"/>
        <w:numPr>
          <w:ilvl w:val="0"/>
          <w:numId w:val="156"/>
        </w:numPr>
        <w:tabs>
          <w:tab w:val="left" w:pos="1134"/>
        </w:tabs>
        <w:ind w:left="0" w:firstLine="709"/>
        <w:contextualSpacing w:val="0"/>
        <w:jc w:val="both"/>
        <w:rPr>
          <w:rFonts w:ascii="Times New Roman" w:hAnsi="Times New Roman"/>
          <w:szCs w:val="24"/>
        </w:rPr>
      </w:pPr>
      <w:r w:rsidRPr="003B7382">
        <w:rPr>
          <w:rFonts w:ascii="Times New Roman" w:hAnsi="Times New Roman"/>
          <w:szCs w:val="24"/>
        </w:rPr>
        <w:t>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2D0A44" w:rsidRPr="003B7382" w:rsidRDefault="002D0A44" w:rsidP="007E2AE2">
      <w:pPr>
        <w:pStyle w:val="a8"/>
        <w:numPr>
          <w:ilvl w:val="0"/>
          <w:numId w:val="156"/>
        </w:numPr>
        <w:tabs>
          <w:tab w:val="left" w:pos="1134"/>
        </w:tabs>
        <w:ind w:left="0" w:firstLine="709"/>
        <w:jc w:val="both"/>
        <w:rPr>
          <w:rFonts w:ascii="Times New Roman" w:hAnsi="Times New Roman"/>
          <w:szCs w:val="24"/>
        </w:rPr>
      </w:pPr>
      <w:r w:rsidRPr="003B7382">
        <w:rPr>
          <w:rFonts w:ascii="Times New Roman" w:hAnsi="Times New Roman"/>
          <w:szCs w:val="24"/>
        </w:rPr>
        <w:t>формулировать и доказывать геометрические утверждения.</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56"/>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составлять с использованием свойств геометрических фигур математические модели </w:t>
      </w:r>
      <w:r w:rsidRPr="003B7382">
        <w:rPr>
          <w:rStyle w:val="dash041e0431044b0447043d044b0439char1"/>
          <w:szCs w:val="24"/>
        </w:rPr>
        <w:t>для решения задач практического характера и задач из смежных дисциплин</w:t>
      </w:r>
      <w:r w:rsidRPr="003B7382">
        <w:rPr>
          <w:rFonts w:ascii="Times New Roman" w:hAnsi="Times New Roman"/>
          <w:sz w:val="24"/>
          <w:szCs w:val="24"/>
        </w:rPr>
        <w:t>, исследовать полученные модели и интерпретировать результат.</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Отношения</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Владеть понятием отношения как метапредметным;</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 подобие фигур, подобные фигуры, подобные треугольники;</w:t>
      </w:r>
      <w:r w:rsidRPr="003B7382" w:rsidDel="00B540DE">
        <w:rPr>
          <w:rFonts w:ascii="Times New Roman" w:hAnsi="Times New Roman"/>
          <w:szCs w:val="24"/>
        </w:rPr>
        <w:t xml:space="preserve"> </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использовать свойства подобия и равенства фигур при решении задач.</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1"/>
        </w:numPr>
        <w:tabs>
          <w:tab w:val="left" w:pos="1134"/>
        </w:tabs>
        <w:ind w:left="0" w:firstLine="709"/>
        <w:jc w:val="both"/>
        <w:rPr>
          <w:rFonts w:ascii="Times New Roman" w:hAnsi="Times New Roman"/>
          <w:szCs w:val="24"/>
        </w:rPr>
      </w:pPr>
      <w:r w:rsidRPr="003B7382">
        <w:rPr>
          <w:rFonts w:ascii="Times New Roman" w:hAnsi="Times New Roman"/>
          <w:szCs w:val="24"/>
        </w:rPr>
        <w:t>использовать отношения для построения и исследования математических моделей объектов реальной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Измерения и вычисления</w:t>
      </w:r>
    </w:p>
    <w:p w:rsidR="002D0A44" w:rsidRPr="003B7382" w:rsidRDefault="002D0A44" w:rsidP="007E2AE2">
      <w:pPr>
        <w:pStyle w:val="a8"/>
        <w:numPr>
          <w:ilvl w:val="0"/>
          <w:numId w:val="140"/>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 понятиями длина, площадь, объём, величина угла как величинами, использовать равновеликость и равносоставленность при решении задач на вычисление, самостоятельно получать и использовать формулы для вычислений площадей и объёмов фигур, свободно оперировать широким набором формул на вычисление при решении сложных задач, в том числе и задач на вычисление в комбинациях окружности и треугольника, окружности и четырёхугольника, а также с применением тригонометрии;</w:t>
      </w:r>
    </w:p>
    <w:p w:rsidR="002D0A44" w:rsidRPr="003B7382" w:rsidRDefault="002D0A44" w:rsidP="007E2AE2">
      <w:pPr>
        <w:pStyle w:val="a8"/>
        <w:numPr>
          <w:ilvl w:val="0"/>
          <w:numId w:val="140"/>
        </w:numPr>
        <w:tabs>
          <w:tab w:val="left" w:pos="1134"/>
        </w:tabs>
        <w:ind w:left="0" w:firstLine="709"/>
        <w:jc w:val="both"/>
        <w:rPr>
          <w:rFonts w:ascii="Times New Roman" w:hAnsi="Times New Roman"/>
          <w:szCs w:val="24"/>
        </w:rPr>
      </w:pPr>
      <w:r w:rsidRPr="003B7382">
        <w:rPr>
          <w:rFonts w:ascii="Times New Roman" w:hAnsi="Times New Roman"/>
          <w:szCs w:val="24"/>
        </w:rPr>
        <w:t>самостоятельно формулировать гипотезы и проверять их достоверность.</w:t>
      </w:r>
    </w:p>
    <w:p w:rsidR="002D0A44" w:rsidRPr="003B7382" w:rsidRDefault="002D0A44" w:rsidP="00092C15">
      <w:pPr>
        <w:tabs>
          <w:tab w:val="left" w:pos="1134"/>
        </w:tabs>
        <w:spacing w:after="0" w:line="240" w:lineRule="auto"/>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8"/>
        <w:numPr>
          <w:ilvl w:val="0"/>
          <w:numId w:val="140"/>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 формулами при решении задач в других учебных предметах и при проведении необходимых вычислений в реальной жизни.</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Геометрические построения</w:t>
      </w:r>
    </w:p>
    <w:p w:rsidR="002D0A44" w:rsidRPr="003B7382" w:rsidRDefault="002D0A44" w:rsidP="007E2AE2">
      <w:pPr>
        <w:pStyle w:val="a"/>
        <w:numPr>
          <w:ilvl w:val="0"/>
          <w:numId w:val="141"/>
        </w:numPr>
        <w:tabs>
          <w:tab w:val="left" w:pos="1134"/>
        </w:tabs>
        <w:ind w:left="0" w:firstLine="709"/>
        <w:rPr>
          <w:rFonts w:ascii="Times New Roman" w:hAnsi="Times New Roman"/>
          <w:sz w:val="24"/>
          <w:szCs w:val="24"/>
        </w:rPr>
      </w:pPr>
      <w:r w:rsidRPr="003B7382">
        <w:rPr>
          <w:rFonts w:ascii="Times New Roman" w:hAnsi="Times New Roman"/>
          <w:sz w:val="24"/>
          <w:szCs w:val="24"/>
        </w:rPr>
        <w:t xml:space="preserve">Оперировать понятием набора элементов, определяющих геометрическую фигуру, </w:t>
      </w:r>
    </w:p>
    <w:p w:rsidR="002D0A44" w:rsidRPr="003B7382" w:rsidRDefault="002D0A44" w:rsidP="007E2AE2">
      <w:pPr>
        <w:pStyle w:val="a"/>
        <w:numPr>
          <w:ilvl w:val="0"/>
          <w:numId w:val="141"/>
        </w:numPr>
        <w:tabs>
          <w:tab w:val="left" w:pos="1134"/>
        </w:tabs>
        <w:ind w:left="0" w:firstLine="709"/>
        <w:rPr>
          <w:rFonts w:ascii="Times New Roman" w:hAnsi="Times New Roman"/>
          <w:sz w:val="24"/>
          <w:szCs w:val="24"/>
        </w:rPr>
      </w:pPr>
      <w:r w:rsidRPr="003B7382">
        <w:rPr>
          <w:rFonts w:ascii="Times New Roman" w:hAnsi="Times New Roman"/>
          <w:sz w:val="24"/>
          <w:szCs w:val="24"/>
        </w:rPr>
        <w:t>владеть набором методов построений циркулем и линейкой;</w:t>
      </w:r>
    </w:p>
    <w:p w:rsidR="002D0A44" w:rsidRPr="003B7382" w:rsidRDefault="002D0A44" w:rsidP="007E2AE2">
      <w:pPr>
        <w:pStyle w:val="a"/>
        <w:numPr>
          <w:ilvl w:val="0"/>
          <w:numId w:val="141"/>
        </w:numPr>
        <w:tabs>
          <w:tab w:val="left" w:pos="1134"/>
        </w:tabs>
        <w:ind w:left="0" w:firstLine="709"/>
        <w:rPr>
          <w:rFonts w:ascii="Times New Roman" w:hAnsi="Times New Roman"/>
          <w:sz w:val="24"/>
          <w:szCs w:val="24"/>
        </w:rPr>
      </w:pPr>
      <w:r w:rsidRPr="003B7382">
        <w:rPr>
          <w:rFonts w:ascii="Times New Roman" w:hAnsi="Times New Roman"/>
          <w:sz w:val="24"/>
          <w:szCs w:val="24"/>
        </w:rPr>
        <w:t>проводить анализ и реализовывать этапы решения задач на построение.</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В повседневной жизни и при изучении других предметов:</w:t>
      </w:r>
    </w:p>
    <w:p w:rsidR="002D0A44" w:rsidRPr="003B7382" w:rsidRDefault="002D0A44" w:rsidP="007E2AE2">
      <w:pPr>
        <w:pStyle w:val="a"/>
        <w:numPr>
          <w:ilvl w:val="0"/>
          <w:numId w:val="141"/>
        </w:numPr>
        <w:tabs>
          <w:tab w:val="left" w:pos="1134"/>
        </w:tabs>
        <w:ind w:left="0" w:firstLine="709"/>
        <w:rPr>
          <w:rFonts w:ascii="Times New Roman" w:hAnsi="Times New Roman"/>
          <w:sz w:val="24"/>
          <w:szCs w:val="24"/>
        </w:rPr>
      </w:pPr>
      <w:r w:rsidRPr="003B7382">
        <w:rPr>
          <w:rFonts w:ascii="Times New Roman" w:hAnsi="Times New Roman"/>
          <w:sz w:val="24"/>
          <w:szCs w:val="24"/>
        </w:rPr>
        <w:t>выполнять построения на местности;</w:t>
      </w:r>
    </w:p>
    <w:p w:rsidR="002D0A44" w:rsidRPr="003B7382" w:rsidRDefault="002D0A44" w:rsidP="007E2AE2">
      <w:pPr>
        <w:pStyle w:val="a"/>
        <w:numPr>
          <w:ilvl w:val="0"/>
          <w:numId w:val="141"/>
        </w:numPr>
        <w:tabs>
          <w:tab w:val="left" w:pos="1134"/>
        </w:tabs>
        <w:ind w:left="0" w:firstLine="709"/>
        <w:rPr>
          <w:rFonts w:ascii="Times New Roman" w:hAnsi="Times New Roman"/>
          <w:sz w:val="24"/>
          <w:szCs w:val="24"/>
        </w:rPr>
      </w:pPr>
      <w:r w:rsidRPr="003B7382">
        <w:rPr>
          <w:rFonts w:ascii="Times New Roman" w:hAnsi="Times New Roman"/>
          <w:sz w:val="24"/>
          <w:szCs w:val="24"/>
        </w:rPr>
        <w:t>оценивать размеры реальных объектов окружающего мира.</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Преобразования</w:t>
      </w:r>
    </w:p>
    <w:p w:rsidR="002D0A44" w:rsidRPr="003B7382" w:rsidRDefault="002D0A44" w:rsidP="007E2AE2">
      <w:pPr>
        <w:pStyle w:val="a8"/>
        <w:numPr>
          <w:ilvl w:val="0"/>
          <w:numId w:val="146"/>
        </w:numPr>
        <w:tabs>
          <w:tab w:val="left" w:pos="1134"/>
        </w:tabs>
        <w:ind w:left="0" w:firstLine="709"/>
        <w:jc w:val="both"/>
        <w:rPr>
          <w:rFonts w:ascii="Times New Roman" w:hAnsi="Times New Roman"/>
          <w:szCs w:val="24"/>
        </w:rPr>
      </w:pPr>
      <w:r w:rsidRPr="003B7382">
        <w:rPr>
          <w:rFonts w:ascii="Times New Roman" w:hAnsi="Times New Roman"/>
          <w:szCs w:val="24"/>
        </w:rPr>
        <w:t>Оперировать движениями и преобразованиями как метапредметными понятиями;</w:t>
      </w:r>
    </w:p>
    <w:p w:rsidR="002D0A44" w:rsidRPr="003B7382" w:rsidRDefault="002D0A44" w:rsidP="007E2AE2">
      <w:pPr>
        <w:pStyle w:val="a8"/>
        <w:numPr>
          <w:ilvl w:val="0"/>
          <w:numId w:val="146"/>
        </w:numPr>
        <w:tabs>
          <w:tab w:val="left" w:pos="1134"/>
        </w:tabs>
        <w:ind w:left="0" w:firstLine="709"/>
        <w:jc w:val="both"/>
        <w:rPr>
          <w:rFonts w:ascii="Times New Roman" w:hAnsi="Times New Roman"/>
          <w:szCs w:val="24"/>
        </w:rPr>
      </w:pPr>
      <w:r w:rsidRPr="003B7382">
        <w:rPr>
          <w:rFonts w:ascii="Times New Roman" w:hAnsi="Times New Roman"/>
          <w:szCs w:val="24"/>
        </w:rPr>
        <w:t>оперировать понятием движения и преобразования подобия для обоснований, свободно владеть приемами построения фигур с помощью движений и преобразования подобия, а также комбинациями движений, движений и преобразований;</w:t>
      </w:r>
    </w:p>
    <w:p w:rsidR="002D0A44" w:rsidRPr="003B7382" w:rsidRDefault="002D0A44" w:rsidP="007E2AE2">
      <w:pPr>
        <w:pStyle w:val="a8"/>
        <w:numPr>
          <w:ilvl w:val="0"/>
          <w:numId w:val="146"/>
        </w:numPr>
        <w:tabs>
          <w:tab w:val="left" w:pos="1134"/>
        </w:tabs>
        <w:ind w:left="0" w:firstLine="709"/>
        <w:jc w:val="both"/>
        <w:rPr>
          <w:rFonts w:ascii="Times New Roman" w:hAnsi="Times New Roman"/>
          <w:szCs w:val="24"/>
        </w:rPr>
      </w:pPr>
      <w:r w:rsidRPr="003B7382">
        <w:rPr>
          <w:rFonts w:ascii="Times New Roman" w:hAnsi="Times New Roman"/>
          <w:szCs w:val="24"/>
        </w:rPr>
        <w:t>использовать свойства движений и преобразований для проведения обоснования и доказательства утверждений в геометрии и других учебных предметах;</w:t>
      </w:r>
    </w:p>
    <w:p w:rsidR="002D0A44" w:rsidRPr="003B7382" w:rsidRDefault="002D0A44" w:rsidP="007E2AE2">
      <w:pPr>
        <w:pStyle w:val="a8"/>
        <w:numPr>
          <w:ilvl w:val="0"/>
          <w:numId w:val="146"/>
        </w:numPr>
        <w:tabs>
          <w:tab w:val="left" w:pos="1134"/>
        </w:tabs>
        <w:ind w:left="0" w:firstLine="709"/>
        <w:jc w:val="both"/>
        <w:rPr>
          <w:rFonts w:ascii="Times New Roman" w:hAnsi="Times New Roman"/>
          <w:szCs w:val="24"/>
        </w:rPr>
      </w:pPr>
      <w:r w:rsidRPr="003B7382">
        <w:rPr>
          <w:rFonts w:ascii="Times New Roman" w:hAnsi="Times New Roman"/>
          <w:szCs w:val="24"/>
        </w:rPr>
        <w:t>пользоваться свойствами движений и преобразований при решении задач.</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6"/>
        </w:numPr>
        <w:tabs>
          <w:tab w:val="left" w:pos="1134"/>
        </w:tabs>
        <w:ind w:left="0" w:firstLine="709"/>
        <w:jc w:val="both"/>
        <w:rPr>
          <w:rFonts w:ascii="Times New Roman" w:hAnsi="Times New Roman"/>
          <w:szCs w:val="24"/>
        </w:rPr>
      </w:pPr>
      <w:r w:rsidRPr="003B7382">
        <w:rPr>
          <w:rFonts w:ascii="Times New Roman" w:hAnsi="Times New Roman"/>
          <w:szCs w:val="24"/>
        </w:rPr>
        <w:t>применять свойства движений и применять подобие для построений и вычислений.</w:t>
      </w:r>
    </w:p>
    <w:p w:rsidR="002D0A44" w:rsidRPr="003B7382" w:rsidRDefault="002D0A44" w:rsidP="00092C15">
      <w:pPr>
        <w:spacing w:after="0" w:line="240" w:lineRule="auto"/>
        <w:rPr>
          <w:rFonts w:ascii="Times New Roman" w:hAnsi="Times New Roman"/>
          <w:b/>
          <w:sz w:val="24"/>
          <w:szCs w:val="24"/>
        </w:rPr>
      </w:pPr>
      <w:r w:rsidRPr="003B7382">
        <w:rPr>
          <w:rFonts w:ascii="Times New Roman" w:hAnsi="Times New Roman"/>
          <w:b/>
          <w:sz w:val="24"/>
          <w:szCs w:val="24"/>
        </w:rPr>
        <w:t>Векторы и координаты на плоскости</w:t>
      </w:r>
    </w:p>
    <w:p w:rsidR="002D0A44" w:rsidRPr="003B7382" w:rsidRDefault="002D0A44" w:rsidP="007E2AE2">
      <w:pPr>
        <w:pStyle w:val="a8"/>
        <w:numPr>
          <w:ilvl w:val="0"/>
          <w:numId w:val="145"/>
        </w:numPr>
        <w:tabs>
          <w:tab w:val="left" w:pos="1134"/>
        </w:tabs>
        <w:ind w:left="0" w:firstLine="709"/>
        <w:jc w:val="both"/>
        <w:rPr>
          <w:rFonts w:ascii="Times New Roman" w:hAnsi="Times New Roman"/>
          <w:szCs w:val="24"/>
        </w:rPr>
      </w:pPr>
      <w:r w:rsidRPr="003B7382">
        <w:rPr>
          <w:rFonts w:ascii="Times New Roman" w:hAnsi="Times New Roman"/>
          <w:szCs w:val="24"/>
        </w:rPr>
        <w:t>Свободно оперировать понятиями вектор, сумма, разность векторов, произведение вектора на число, скалярное произведение векторов, координаты на плоскости, координаты вектора;</w:t>
      </w:r>
    </w:p>
    <w:p w:rsidR="002D0A44" w:rsidRPr="003B7382" w:rsidRDefault="002D0A44" w:rsidP="007E2AE2">
      <w:pPr>
        <w:pStyle w:val="a8"/>
        <w:numPr>
          <w:ilvl w:val="0"/>
          <w:numId w:val="145"/>
        </w:numPr>
        <w:tabs>
          <w:tab w:val="left" w:pos="1134"/>
        </w:tabs>
        <w:ind w:left="0" w:firstLine="709"/>
        <w:jc w:val="both"/>
        <w:rPr>
          <w:rFonts w:ascii="Times New Roman" w:hAnsi="Times New Roman"/>
          <w:szCs w:val="24"/>
        </w:rPr>
      </w:pPr>
      <w:r w:rsidRPr="003B7382">
        <w:rPr>
          <w:rFonts w:ascii="Times New Roman" w:hAnsi="Times New Roman"/>
          <w:szCs w:val="24"/>
        </w:rPr>
        <w:t>владеть векторным и координатным методом на плоскости для решения задач на вычисление и доказательства;</w:t>
      </w:r>
    </w:p>
    <w:p w:rsidR="002D0A44" w:rsidRPr="003B7382" w:rsidRDefault="002D0A44" w:rsidP="007E2AE2">
      <w:pPr>
        <w:pStyle w:val="a8"/>
        <w:numPr>
          <w:ilvl w:val="0"/>
          <w:numId w:val="145"/>
        </w:numPr>
        <w:tabs>
          <w:tab w:val="left" w:pos="1134"/>
        </w:tabs>
        <w:ind w:left="0" w:firstLine="709"/>
        <w:jc w:val="both"/>
        <w:rPr>
          <w:rFonts w:ascii="Times New Roman" w:hAnsi="Times New Roman"/>
          <w:szCs w:val="24"/>
        </w:rPr>
      </w:pPr>
      <w:r w:rsidRPr="003B7382">
        <w:rPr>
          <w:rFonts w:ascii="Times New Roman" w:hAnsi="Times New Roman"/>
          <w:szCs w:val="24"/>
        </w:rPr>
        <w:t>выполнять с помощью векторов и координат доказательство известных ему геометрических фактов (свойства средних линий, теорем о замечательных точках и т.п.) и получать новые свойства известных фигур;</w:t>
      </w:r>
    </w:p>
    <w:p w:rsidR="002D0A44" w:rsidRPr="003B7382" w:rsidRDefault="002D0A44" w:rsidP="007E2AE2">
      <w:pPr>
        <w:pStyle w:val="a8"/>
        <w:numPr>
          <w:ilvl w:val="0"/>
          <w:numId w:val="145"/>
        </w:numPr>
        <w:tabs>
          <w:tab w:val="left" w:pos="1134"/>
        </w:tabs>
        <w:ind w:left="0" w:firstLine="709"/>
        <w:jc w:val="both"/>
        <w:rPr>
          <w:rFonts w:ascii="Times New Roman" w:hAnsi="Times New Roman"/>
          <w:szCs w:val="24"/>
        </w:rPr>
      </w:pPr>
      <w:r w:rsidRPr="003B7382">
        <w:rPr>
          <w:rFonts w:ascii="Times New Roman" w:hAnsi="Times New Roman"/>
          <w:szCs w:val="24"/>
        </w:rPr>
        <w:t>использовать уравнения фигур для решения задач и самостоятельно составлять уравнения отдельных плоских фигур.</w:t>
      </w:r>
    </w:p>
    <w:p w:rsidR="002D0A44" w:rsidRPr="003B7382" w:rsidRDefault="002D0A44" w:rsidP="00092C15">
      <w:pPr>
        <w:pStyle w:val="a"/>
        <w:numPr>
          <w:ilvl w:val="0"/>
          <w:numId w:val="0"/>
        </w:numPr>
        <w:tabs>
          <w:tab w:val="left" w:pos="1134"/>
        </w:tabs>
        <w:rPr>
          <w:rFonts w:ascii="Times New Roman" w:hAnsi="Times New Roman"/>
          <w:b/>
          <w:sz w:val="24"/>
          <w:szCs w:val="24"/>
        </w:rPr>
      </w:pPr>
      <w:r w:rsidRPr="003B7382">
        <w:rPr>
          <w:rFonts w:ascii="Times New Roman" w:hAnsi="Times New Roman"/>
          <w:b/>
          <w:sz w:val="24"/>
          <w:szCs w:val="24"/>
        </w:rPr>
        <w:t xml:space="preserve">В повседневной жизни и при изучении других предметов: </w:t>
      </w:r>
    </w:p>
    <w:p w:rsidR="002D0A44" w:rsidRPr="003B7382" w:rsidRDefault="002D0A44" w:rsidP="007E2AE2">
      <w:pPr>
        <w:pStyle w:val="a8"/>
        <w:numPr>
          <w:ilvl w:val="0"/>
          <w:numId w:val="145"/>
        </w:numPr>
        <w:tabs>
          <w:tab w:val="left" w:pos="1134"/>
        </w:tabs>
        <w:ind w:left="0" w:firstLine="709"/>
        <w:jc w:val="both"/>
        <w:rPr>
          <w:rFonts w:ascii="Times New Roman" w:hAnsi="Times New Roman"/>
          <w:szCs w:val="24"/>
        </w:rPr>
      </w:pPr>
      <w:r w:rsidRPr="003B7382">
        <w:rPr>
          <w:rFonts w:ascii="Times New Roman" w:hAnsi="Times New Roman"/>
          <w:szCs w:val="24"/>
        </w:rPr>
        <w:t>использовать понятия векторов и координат для решения задач по физике, географии и другим учебным предметам.</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История математики</w:t>
      </w:r>
    </w:p>
    <w:p w:rsidR="002D0A44" w:rsidRPr="003B7382" w:rsidRDefault="002D0A44" w:rsidP="007E2AE2">
      <w:pPr>
        <w:pStyle w:val="a8"/>
        <w:numPr>
          <w:ilvl w:val="0"/>
          <w:numId w:val="152"/>
        </w:numPr>
        <w:tabs>
          <w:tab w:val="left" w:pos="1134"/>
        </w:tabs>
        <w:ind w:left="0" w:firstLine="709"/>
        <w:jc w:val="both"/>
        <w:rPr>
          <w:rFonts w:ascii="Times New Roman" w:hAnsi="Times New Roman"/>
          <w:szCs w:val="24"/>
        </w:rPr>
      </w:pPr>
      <w:r w:rsidRPr="003B7382">
        <w:rPr>
          <w:rFonts w:ascii="Times New Roman" w:hAnsi="Times New Roman"/>
          <w:szCs w:val="24"/>
        </w:rPr>
        <w:t>Понимать математику как строго организованную систему научных знаний, в частности владеть представлениями об аксиоматическом построении геометрии и первичными представлениями о неевклидовых геометриях;</w:t>
      </w:r>
    </w:p>
    <w:p w:rsidR="002D0A44" w:rsidRPr="003B7382" w:rsidRDefault="002D0A44" w:rsidP="007E2AE2">
      <w:pPr>
        <w:pStyle w:val="a"/>
        <w:numPr>
          <w:ilvl w:val="0"/>
          <w:numId w:val="152"/>
        </w:numPr>
        <w:tabs>
          <w:tab w:val="left" w:pos="1134"/>
        </w:tabs>
        <w:ind w:left="0" w:firstLine="709"/>
        <w:rPr>
          <w:rFonts w:ascii="Times New Roman" w:hAnsi="Times New Roman"/>
          <w:sz w:val="24"/>
          <w:szCs w:val="24"/>
        </w:rPr>
      </w:pPr>
      <w:r w:rsidRPr="003B7382">
        <w:rPr>
          <w:rFonts w:ascii="Times New Roman" w:hAnsi="Times New Roman"/>
          <w:sz w:val="24"/>
          <w:szCs w:val="24"/>
        </w:rPr>
        <w:t>рассматривать математику в контексте истории развития цивилизации и истории развития науки, понимать роль математики в развитии России.</w:t>
      </w:r>
    </w:p>
    <w:p w:rsidR="002D0A44" w:rsidRPr="003B7382" w:rsidRDefault="002D0A44" w:rsidP="00092C15">
      <w:pPr>
        <w:spacing w:after="0" w:line="240" w:lineRule="auto"/>
        <w:rPr>
          <w:rFonts w:ascii="Times New Roman" w:hAnsi="Times New Roman"/>
          <w:b/>
          <w:bCs/>
          <w:sz w:val="24"/>
          <w:szCs w:val="24"/>
        </w:rPr>
      </w:pPr>
      <w:r w:rsidRPr="003B7382">
        <w:rPr>
          <w:rFonts w:ascii="Times New Roman" w:hAnsi="Times New Roman"/>
          <w:b/>
          <w:bCs/>
          <w:sz w:val="24"/>
          <w:szCs w:val="24"/>
        </w:rPr>
        <w:t xml:space="preserve">Методы математики </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bCs/>
          <w:iCs/>
          <w:sz w:val="24"/>
          <w:szCs w:val="24"/>
        </w:rPr>
      </w:pPr>
      <w:r w:rsidRPr="003B7382">
        <w:rPr>
          <w:rFonts w:ascii="Times New Roman" w:hAnsi="Times New Roman"/>
          <w:bCs/>
          <w:iCs/>
          <w:sz w:val="24"/>
          <w:szCs w:val="24"/>
        </w:rPr>
        <w:t>Владеть знаниями о различных методах обоснования и опровержения математических утверждений и самостоятельно применять их;</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b/>
          <w:iCs/>
          <w:sz w:val="24"/>
          <w:szCs w:val="24"/>
        </w:rPr>
      </w:pPr>
      <w:r w:rsidRPr="003B7382">
        <w:rPr>
          <w:rFonts w:ascii="Times New Roman" w:hAnsi="Times New Roman"/>
          <w:sz w:val="24"/>
          <w:szCs w:val="24"/>
        </w:rPr>
        <w:t>владеть навыками анализа условия задачи и определения подходящих для решения задач изученных методов или их комбинаций</w:t>
      </w:r>
      <w:r w:rsidRPr="003B7382">
        <w:rPr>
          <w:rFonts w:ascii="Times New Roman" w:hAnsi="Times New Roman"/>
          <w:bCs/>
          <w:iCs/>
          <w:sz w:val="24"/>
          <w:szCs w:val="24"/>
        </w:rPr>
        <w:t>;</w:t>
      </w:r>
    </w:p>
    <w:p w:rsidR="002D0A44" w:rsidRPr="003B7382" w:rsidRDefault="002D0A44" w:rsidP="007E2AE2">
      <w:pPr>
        <w:numPr>
          <w:ilvl w:val="0"/>
          <w:numId w:val="152"/>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произведения искусства с учётом математических закономерностей в природе, использовать математические закономерности в самостоятельном творчестве.</w:t>
      </w:r>
    </w:p>
    <w:p w:rsidR="002D0A44" w:rsidRPr="003B7382" w:rsidRDefault="002D0A44" w:rsidP="00092C15">
      <w:pPr>
        <w:pStyle w:val="4"/>
        <w:spacing w:line="240" w:lineRule="auto"/>
        <w:rPr>
          <w:sz w:val="24"/>
          <w:szCs w:val="24"/>
        </w:rPr>
      </w:pPr>
      <w:bookmarkStart w:id="52" w:name="_Toc409691639"/>
      <w:bookmarkStart w:id="53" w:name="_Toc410653962"/>
      <w:bookmarkStart w:id="54" w:name="_Toc414553148"/>
      <w:r w:rsidRPr="003B7382">
        <w:rPr>
          <w:sz w:val="24"/>
          <w:szCs w:val="24"/>
        </w:rPr>
        <w:t>1.2.5.9. Информатика</w:t>
      </w:r>
      <w:bookmarkEnd w:id="52"/>
      <w:bookmarkEnd w:id="53"/>
      <w:bookmarkEnd w:id="54"/>
      <w:r w:rsidRPr="003B7382">
        <w:rPr>
          <w:sz w:val="24"/>
          <w:szCs w:val="24"/>
        </w:rPr>
        <w:t xml:space="preserve"> </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различать содержание основных понятий предмета: информатика, информация, информационный процесс, информационная система, информационная модель и другие;</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различать виды информации по способам её восприятия человеком и по способам её представления на материальных носителях;</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trike/>
          <w:szCs w:val="24"/>
        </w:rPr>
      </w:pPr>
      <w:r w:rsidRPr="003B7382">
        <w:rPr>
          <w:rFonts w:ascii="Times New Roman" w:hAnsi="Times New Roman"/>
          <w:szCs w:val="24"/>
        </w:rPr>
        <w:t>раскрывать общие закономерности протекания информационных процессов в системах различной природы;</w:t>
      </w:r>
      <w:r w:rsidRPr="003B7382">
        <w:rPr>
          <w:rFonts w:ascii="Times New Roman" w:hAnsi="Times New Roman"/>
          <w:strike/>
          <w:szCs w:val="24"/>
        </w:rPr>
        <w:t xml:space="preserve"> </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приводить примеры информационных процессов – процессов, связанные с хранением, преобразованием и передачей данных – в живой природе и технике;</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классифицировать средства ИКТ в соответствии с кругом выполняемых задач;</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узнает о назначении основных компонентов компьютера (процессора, оперативной памяти, внешней энергонезависимой памяти, устройств ввода-вывода), характеристиках этих устройств;</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 xml:space="preserve"> определять качественные и количественные характеристики компонентов компьютера;</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 xml:space="preserve">узнает о истории и тенденциях развития компьютеров; о том как можно улучшить характеристики компьютеров; </w:t>
      </w:r>
    </w:p>
    <w:p w:rsidR="002D0A44" w:rsidRPr="003B7382" w:rsidRDefault="002D0A44" w:rsidP="007E2AE2">
      <w:pPr>
        <w:pStyle w:val="a8"/>
        <w:numPr>
          <w:ilvl w:val="0"/>
          <w:numId w:val="96"/>
        </w:numPr>
        <w:tabs>
          <w:tab w:val="left" w:pos="820"/>
          <w:tab w:val="left" w:pos="993"/>
          <w:tab w:val="left" w:pos="4100"/>
          <w:tab w:val="left" w:pos="6260"/>
          <w:tab w:val="left" w:pos="8240"/>
        </w:tabs>
        <w:ind w:left="0" w:firstLine="709"/>
        <w:jc w:val="both"/>
        <w:rPr>
          <w:rFonts w:ascii="Times New Roman" w:hAnsi="Times New Roman"/>
          <w:szCs w:val="24"/>
        </w:rPr>
      </w:pPr>
      <w:r w:rsidRPr="003B7382">
        <w:rPr>
          <w:rFonts w:ascii="Times New Roman" w:hAnsi="Times New Roman"/>
          <w:szCs w:val="24"/>
        </w:rPr>
        <w:t>узнает о том, какие задачи решаются с помощью суперкомпьютеров.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w:t>
      </w:r>
    </w:p>
    <w:p w:rsidR="002D0A44" w:rsidRPr="003B7382" w:rsidRDefault="002D0A44" w:rsidP="007E2AE2">
      <w:pPr>
        <w:pStyle w:val="a8"/>
        <w:numPr>
          <w:ilvl w:val="0"/>
          <w:numId w:val="97"/>
        </w:numPr>
        <w:tabs>
          <w:tab w:val="left" w:pos="940"/>
        </w:tabs>
        <w:ind w:left="0" w:firstLine="709"/>
        <w:jc w:val="both"/>
        <w:rPr>
          <w:rFonts w:ascii="Times New Roman" w:hAnsi="Times New Roman"/>
          <w:i/>
          <w:szCs w:val="24"/>
        </w:rPr>
      </w:pPr>
      <w:r w:rsidRPr="003B7382">
        <w:rPr>
          <w:rFonts w:ascii="Times New Roman" w:hAnsi="Times New Roman"/>
          <w:i/>
          <w:szCs w:val="24"/>
        </w:rPr>
        <w:t>осознано подходить к выбору ИКТ – средств для своих учебных и иных целей;</w:t>
      </w:r>
    </w:p>
    <w:p w:rsidR="002D0A44" w:rsidRPr="003B7382" w:rsidRDefault="002D0A44" w:rsidP="007E2AE2">
      <w:pPr>
        <w:pStyle w:val="a8"/>
        <w:numPr>
          <w:ilvl w:val="0"/>
          <w:numId w:val="97"/>
        </w:numPr>
        <w:tabs>
          <w:tab w:val="left" w:pos="940"/>
        </w:tabs>
        <w:ind w:left="0" w:firstLine="709"/>
        <w:jc w:val="both"/>
        <w:rPr>
          <w:rFonts w:ascii="Times New Roman" w:hAnsi="Times New Roman"/>
          <w:i/>
          <w:szCs w:val="24"/>
        </w:rPr>
      </w:pPr>
      <w:r w:rsidRPr="003B7382">
        <w:rPr>
          <w:rFonts w:ascii="Times New Roman" w:hAnsi="Times New Roman"/>
          <w:i/>
          <w:szCs w:val="24"/>
        </w:rPr>
        <w:t>узнать о физических ограничениях на значения характеристик компьютера.</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Математические основы информатики</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описывать размер двоичных текстов, используя термины «бит», «байт» и производные от них; использовать термины, описывающие скорость передачи данных, оценивать время передачи данных;</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кодировать и декодировать тексты по заданной кодовой таблице;</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оперировать понятиями, связанными с передачей данных (источник и приемник данных: канал связи, скорость передачи данных по каналу связи, пропускная способность канала связи);</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определять минимальную длину кодового слова по заданным алфавиту кодируемого текста и кодовому алфавиту (для кодового алфавита из 2, 3 или 4 символов);</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определять длину кодовой последовательности по длине исходного текста и кодовой таблице равномерного кода;</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записывать в двоичной системе целые числа от 0 до 1024; переводить заданное натуральное число из десятичной записи в двоичную и из двоичной в десятичную; сравнивать числа в двоичной записи; складывать и вычитать числа, записанные в двоичной системе счисления;</w:t>
      </w:r>
    </w:p>
    <w:p w:rsidR="002D0A44" w:rsidRPr="003B7382" w:rsidRDefault="002D0A44" w:rsidP="007E2AE2">
      <w:pPr>
        <w:pStyle w:val="a8"/>
        <w:numPr>
          <w:ilvl w:val="0"/>
          <w:numId w:val="97"/>
        </w:numPr>
        <w:tabs>
          <w:tab w:val="left" w:pos="820"/>
          <w:tab w:val="left" w:pos="993"/>
          <w:tab w:val="left" w:pos="1960"/>
        </w:tabs>
        <w:ind w:left="0" w:firstLine="709"/>
        <w:jc w:val="both"/>
        <w:rPr>
          <w:rFonts w:ascii="Times New Roman" w:hAnsi="Times New Roman"/>
          <w:szCs w:val="24"/>
        </w:rPr>
      </w:pPr>
      <w:r w:rsidRPr="003B7382">
        <w:rPr>
          <w:rFonts w:ascii="Times New Roman" w:hAnsi="Times New Roman"/>
          <w:szCs w:val="24"/>
        </w:rPr>
        <w:t>записывать логические выражения составленные с помощью операций «и», «или», «не» и скобок, определять истинность такого составного высказывания, если известны значения истинности входящих в него элементарных высказываний;</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определять количество элементов в множествах, полученных из двух или трех базовых множеств с помощью операций объединения, пересечения и дополнения;</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использовать терминологию, связанную с графами (вершина, ребро, путь, длина ребра и пути), деревьями (корень, лист, высота дерева) и списками (первый элемент, последний элемент, предыдущий элемент, следующий элемент; вставка, удаление и замена элемента);</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описывать граф с помощью матрицы смежности с указанием длин ребер (знание термина «матрица смежности» не обязательно);</w:t>
      </w:r>
    </w:p>
    <w:p w:rsidR="002D0A44" w:rsidRPr="003B7382" w:rsidRDefault="002D0A44" w:rsidP="007E2AE2">
      <w:pPr>
        <w:pStyle w:val="a8"/>
        <w:numPr>
          <w:ilvl w:val="0"/>
          <w:numId w:val="97"/>
        </w:numPr>
        <w:tabs>
          <w:tab w:val="left" w:pos="284"/>
          <w:tab w:val="left" w:pos="993"/>
        </w:tabs>
        <w:ind w:left="0" w:firstLine="709"/>
        <w:jc w:val="both"/>
        <w:rPr>
          <w:rFonts w:ascii="Times New Roman" w:hAnsi="Times New Roman"/>
          <w:szCs w:val="24"/>
        </w:rPr>
      </w:pPr>
      <w:r w:rsidRPr="003B7382">
        <w:rPr>
          <w:rFonts w:ascii="Times New Roman" w:hAnsi="Times New Roman"/>
          <w:szCs w:val="24"/>
        </w:rPr>
        <w:t>познакомиться с двоичным кодированием текстов и с наиболее употребительными современными кодами;</w:t>
      </w:r>
    </w:p>
    <w:p w:rsidR="002D0A44" w:rsidRPr="003B7382" w:rsidRDefault="002D0A44" w:rsidP="007E2AE2">
      <w:pPr>
        <w:pStyle w:val="a8"/>
        <w:numPr>
          <w:ilvl w:val="0"/>
          <w:numId w:val="97"/>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использовать основные способы графического представления числовой информации, (графики, диаграммы).</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w:t>
      </w:r>
    </w:p>
    <w:p w:rsidR="002D0A44" w:rsidRPr="003B7382" w:rsidRDefault="002D0A44" w:rsidP="007E2AE2">
      <w:pPr>
        <w:pStyle w:val="a8"/>
        <w:numPr>
          <w:ilvl w:val="0"/>
          <w:numId w:val="98"/>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примерами математических моделей и использования компьютеров при их анализе; понять сходства и различия между математической моделью объекта и его натурной моделью, между математической моделью объекта/явления и словесным описанием;</w:t>
      </w:r>
    </w:p>
    <w:p w:rsidR="002D0A44" w:rsidRPr="003B7382" w:rsidRDefault="002D0A44" w:rsidP="007E2AE2">
      <w:pPr>
        <w:pStyle w:val="a8"/>
        <w:numPr>
          <w:ilvl w:val="0"/>
          <w:numId w:val="98"/>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узнать о том, что любые дискретные данные можно описать, используя алфавит, содержащий только два символа, например, 0 и 1;</w:t>
      </w:r>
    </w:p>
    <w:p w:rsidR="002D0A44" w:rsidRPr="003B7382" w:rsidRDefault="002D0A44" w:rsidP="007E2AE2">
      <w:pPr>
        <w:pStyle w:val="a8"/>
        <w:numPr>
          <w:ilvl w:val="0"/>
          <w:numId w:val="98"/>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тем, как информация (данные) представляется в современных компьютерах и робототехнических системах;</w:t>
      </w:r>
    </w:p>
    <w:p w:rsidR="002D0A44" w:rsidRPr="003B7382" w:rsidRDefault="002D0A44" w:rsidP="007E2AE2">
      <w:pPr>
        <w:pStyle w:val="a8"/>
        <w:numPr>
          <w:ilvl w:val="0"/>
          <w:numId w:val="98"/>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примерами использования графов, деревьев и списков при описании реальных объектов и процессов;</w:t>
      </w:r>
    </w:p>
    <w:p w:rsidR="002D0A44" w:rsidRPr="003B7382" w:rsidRDefault="002D0A44" w:rsidP="007E2AE2">
      <w:pPr>
        <w:pStyle w:val="a8"/>
        <w:numPr>
          <w:ilvl w:val="0"/>
          <w:numId w:val="98"/>
        </w:numPr>
        <w:tabs>
          <w:tab w:val="left" w:pos="940"/>
        </w:tabs>
        <w:ind w:left="0" w:firstLine="709"/>
        <w:jc w:val="both"/>
        <w:rPr>
          <w:rFonts w:ascii="Times New Roman" w:hAnsi="Times New Roman"/>
          <w:i/>
          <w:szCs w:val="24"/>
        </w:rPr>
      </w:pPr>
      <w:r w:rsidRPr="003B7382">
        <w:rPr>
          <w:rFonts w:ascii="Times New Roman" w:hAnsi="Times New Roman"/>
          <w:i/>
          <w:szCs w:val="24"/>
        </w:rPr>
        <w:t xml:space="preserve">ознакомиться с влиянием ошибок измерений и вычислений на выполнение алгоритмов управления реальными объектами (на примере учебных автономных роботов);  </w:t>
      </w:r>
    </w:p>
    <w:p w:rsidR="002D0A44" w:rsidRPr="003B7382" w:rsidRDefault="002D0A44" w:rsidP="007E2AE2">
      <w:pPr>
        <w:pStyle w:val="a8"/>
        <w:numPr>
          <w:ilvl w:val="0"/>
          <w:numId w:val="98"/>
        </w:numPr>
        <w:tabs>
          <w:tab w:val="left" w:pos="940"/>
        </w:tabs>
        <w:ind w:left="0" w:firstLine="709"/>
        <w:jc w:val="both"/>
        <w:rPr>
          <w:rFonts w:ascii="Times New Roman" w:hAnsi="Times New Roman"/>
          <w:i/>
          <w:szCs w:val="24"/>
        </w:rPr>
      </w:pPr>
      <w:r w:rsidRPr="003B7382">
        <w:rPr>
          <w:rFonts w:ascii="Times New Roman" w:hAnsi="Times New Roman"/>
          <w:i/>
          <w:szCs w:val="24"/>
        </w:rPr>
        <w:t>узнать о наличии кодов, которые исправляют ошибки искажения, возникающие при передаче информации.</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Алгоритмы и элементы программирования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составлять алгоритмы для решения учебных задач различных типов;</w:t>
      </w:r>
    </w:p>
    <w:p w:rsidR="002D0A44" w:rsidRPr="003B7382" w:rsidRDefault="002D0A44" w:rsidP="007E2AE2">
      <w:pPr>
        <w:pStyle w:val="a8"/>
        <w:numPr>
          <w:ilvl w:val="0"/>
          <w:numId w:val="99"/>
        </w:numPr>
        <w:tabs>
          <w:tab w:val="left" w:pos="820"/>
          <w:tab w:val="left" w:pos="993"/>
        </w:tabs>
        <w:ind w:left="0" w:firstLine="709"/>
        <w:jc w:val="both"/>
        <w:rPr>
          <w:rStyle w:val="dash0410005f0431005f0437005f0430005f0446005f0020005f0441005f043f005f0438005f0441005f043a005f0430005f005fchar1char1"/>
          <w:szCs w:val="24"/>
        </w:rPr>
      </w:pPr>
      <w:r w:rsidRPr="003B7382">
        <w:rPr>
          <w:rStyle w:val="dash0410005f0431005f0437005f0430005f0446005f0020005f0441005f043f005f0438005f0441005f043a005f0430005f005fchar1char1"/>
          <w:szCs w:val="24"/>
        </w:rPr>
        <w:t>выражать алгоритм решения задачи различными способами (словесным, графическим, в том числе и в виде блок-схемы,  с помощью формальных языков и др.);</w:t>
      </w:r>
    </w:p>
    <w:p w:rsidR="002D0A44" w:rsidRPr="003B7382" w:rsidRDefault="002D0A44" w:rsidP="007E2AE2">
      <w:pPr>
        <w:pStyle w:val="a8"/>
        <w:numPr>
          <w:ilvl w:val="0"/>
          <w:numId w:val="99"/>
        </w:numPr>
        <w:tabs>
          <w:tab w:val="left" w:pos="820"/>
          <w:tab w:val="left" w:pos="993"/>
        </w:tabs>
        <w:ind w:left="0" w:firstLine="709"/>
        <w:jc w:val="both"/>
        <w:rPr>
          <w:rStyle w:val="dash0410005f0431005f0437005f0430005f0446005f0020005f0441005f043f005f0438005f0441005f043a005f0430005f005fchar1char1"/>
          <w:szCs w:val="24"/>
        </w:rPr>
      </w:pPr>
      <w:r w:rsidRPr="003B7382">
        <w:rPr>
          <w:rStyle w:val="dash0410005f0431005f0437005f0430005f0446005f0020005f0441005f043f005f0438005f0441005f043a005f0430005f005fchar1char1"/>
          <w:szCs w:val="24"/>
        </w:rPr>
        <w:t>определять наиболее оптимальный способ выражения алгоритма для решения конкретных задач (словесный, графический, с помощью формальных языков);</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Style w:val="dash0410005f0431005f0437005f0430005f0446005f0020005f0441005f043f005f0438005f0441005f043a005f0430005f005fchar1char1"/>
          <w:szCs w:val="24"/>
        </w:rPr>
        <w:t>определять результат выполнения заданного алгоритма или его фрагмента;</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использовать термины «исполнитель», «алгоритм», «программа», а также понимать разницу между употреблением этих терминов в обыденной речи и в информатике;</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выполнять без использования компьютера («вручную») несложные алгоритмы управления исполнителями и анализа числовых и текстовых данных, записанные на конкретном язык программирования с использованием основных управляющих конструкций последовательного программирования (линейная программа, ветвление, повторение, вспомогательные алгоритмы);</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составлять несложные алгоритмы управления исполнителями и анализа числовых и текстовых данных с использованием основных управляющих конструкций последовательного программирования и записывать их в виде</w:t>
      </w:r>
      <w:r w:rsidRPr="003B7382">
        <w:rPr>
          <w:rFonts w:ascii="Times New Roman" w:hAnsi="Times New Roman"/>
          <w:szCs w:val="24"/>
        </w:rPr>
        <w:tab/>
        <w:t>программ на выбранном языке программирования; выполнять эти программы на компьютере;</w:t>
      </w:r>
    </w:p>
    <w:p w:rsidR="002D0A44" w:rsidRPr="003B7382" w:rsidRDefault="002D0A44" w:rsidP="007E2AE2">
      <w:pPr>
        <w:pStyle w:val="a8"/>
        <w:numPr>
          <w:ilvl w:val="0"/>
          <w:numId w:val="99"/>
        </w:numPr>
        <w:tabs>
          <w:tab w:val="left" w:pos="900"/>
          <w:tab w:val="left" w:pos="993"/>
        </w:tabs>
        <w:ind w:left="0" w:firstLine="709"/>
        <w:jc w:val="both"/>
        <w:rPr>
          <w:rFonts w:ascii="Times New Roman" w:hAnsi="Times New Roman"/>
          <w:szCs w:val="24"/>
        </w:rPr>
      </w:pPr>
      <w:r w:rsidRPr="003B7382">
        <w:rPr>
          <w:rFonts w:ascii="Times New Roman" w:hAnsi="Times New Roman"/>
          <w:szCs w:val="24"/>
        </w:rPr>
        <w:t>использовать величины (переменные) различных типов, табличные величины (массивы), а также выражения, составленные из этих величин; использовать оператор присваивания;</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анализировать предложенный алгоритм, например, определять, какие результаты возможны при заданном множестве исходных значений;</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использовать логические значения, операции и выражения с ними;</w:t>
      </w:r>
    </w:p>
    <w:p w:rsidR="002D0A44" w:rsidRPr="003B7382" w:rsidRDefault="002D0A44" w:rsidP="007E2AE2">
      <w:pPr>
        <w:pStyle w:val="a8"/>
        <w:numPr>
          <w:ilvl w:val="0"/>
          <w:numId w:val="99"/>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записывать на выбранном языке программирования арифметические и логические выражения и вычислять их значения.</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w:t>
      </w:r>
    </w:p>
    <w:p w:rsidR="002D0A44" w:rsidRPr="003B7382" w:rsidRDefault="002D0A44" w:rsidP="007E2AE2">
      <w:pPr>
        <w:pStyle w:val="a8"/>
        <w:numPr>
          <w:ilvl w:val="0"/>
          <w:numId w:val="100"/>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использованием в программах строковых величин и с операциями со строковыми величинами;</w:t>
      </w:r>
    </w:p>
    <w:p w:rsidR="002D0A44" w:rsidRPr="003B7382" w:rsidRDefault="002D0A44" w:rsidP="007E2AE2">
      <w:pPr>
        <w:pStyle w:val="a8"/>
        <w:numPr>
          <w:ilvl w:val="0"/>
          <w:numId w:val="100"/>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создавать программы для решения задач, возникающих в процессе учебы и вне её;</w:t>
      </w:r>
    </w:p>
    <w:p w:rsidR="002D0A44" w:rsidRPr="003B7382" w:rsidRDefault="002D0A44" w:rsidP="007E2AE2">
      <w:pPr>
        <w:pStyle w:val="a8"/>
        <w:numPr>
          <w:ilvl w:val="0"/>
          <w:numId w:val="100"/>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задачами обработки данных и алгоритмами их решения;</w:t>
      </w:r>
    </w:p>
    <w:p w:rsidR="002D0A44" w:rsidRPr="003B7382" w:rsidRDefault="002D0A44" w:rsidP="007E2AE2">
      <w:pPr>
        <w:pStyle w:val="a8"/>
        <w:numPr>
          <w:ilvl w:val="0"/>
          <w:numId w:val="100"/>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понятием «управление», с примерами того, как компьютер управляет различными системами (роботы, летательные и космические аппараты, станки, оросительные системы, движущиеся модели и др.);</w:t>
      </w:r>
    </w:p>
    <w:p w:rsidR="002D0A44" w:rsidRPr="003B7382" w:rsidRDefault="002D0A44" w:rsidP="007E2AE2">
      <w:pPr>
        <w:pStyle w:val="a8"/>
        <w:numPr>
          <w:ilvl w:val="0"/>
          <w:numId w:val="100"/>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учебной средой составления программ управления автономными роботами и разобрать примеры алгоритмов управления, разработанными в этой среде.</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Использование программных систем и сервисов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классифицировать файлы по типу и иным параметрам;</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выполнять основные операции с файлами (создавать, сохранять, редактировать, удалять, архивировать, «распаковывать» архивные файлы);</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разбираться в иерархической структуре файловой системы;</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осуществлять поиск файлов средствами операционной системы;</w:t>
      </w:r>
    </w:p>
    <w:p w:rsidR="002D0A44" w:rsidRPr="003B7382" w:rsidRDefault="002D0A44" w:rsidP="007E2AE2">
      <w:pPr>
        <w:pStyle w:val="a8"/>
        <w:widowControl w:val="0"/>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использовать динамические (электронные) таблицы, в том числе формулы с использованием абсолютной, относительной и смешанной адресации, выделение диапазона таблицы и упорядочивание (сортировку) его элементов; построение диаграмм (круговой и столбчатой);</w:t>
      </w:r>
    </w:p>
    <w:p w:rsidR="002D0A44" w:rsidRPr="003B7382" w:rsidRDefault="002D0A44" w:rsidP="007E2AE2">
      <w:pPr>
        <w:pStyle w:val="a8"/>
        <w:widowControl w:val="0"/>
        <w:numPr>
          <w:ilvl w:val="0"/>
          <w:numId w:val="101"/>
        </w:numPr>
        <w:tabs>
          <w:tab w:val="left" w:pos="993"/>
        </w:tabs>
        <w:ind w:left="0" w:firstLine="709"/>
        <w:jc w:val="both"/>
        <w:rPr>
          <w:rFonts w:ascii="Times New Roman" w:hAnsi="Times New Roman"/>
          <w:szCs w:val="24"/>
        </w:rPr>
      </w:pPr>
      <w:r w:rsidRPr="003B7382">
        <w:rPr>
          <w:rFonts w:ascii="Times New Roman" w:hAnsi="Times New Roman"/>
          <w:szCs w:val="24"/>
        </w:rPr>
        <w:t>использовать табличные (реляционные) базы данных, выполнять отбор строк таблицы, удовлетворяющих определенному условию;</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анализировать доменные имена компьютеров и адреса документов в Интернете;</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проводить поиск информации в сети Интернет по запросам с использованием логических операций.</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овладеет (как результат применения программных систем и интернет-сервисов в данном курсе и во всем образовательном процессе):</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навыками работы с компьютером; знаниями, умениями и навыками, достаточными для работы с различными видами программных систем и интернет-сервисов (файловые менеджеры, текстовые редакторы, электронные таблицы, браузеры, поисковые системы, словари, электронные энциклопедии); умением описывать работу этих систем и сервисов с использованием соответствующей терминологии;</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различными формами представления данных (таблицы, диаграммы, графики и т. д.);</w:t>
      </w:r>
    </w:p>
    <w:p w:rsidR="002D0A44" w:rsidRPr="003B7382" w:rsidRDefault="002D0A44" w:rsidP="007E2AE2">
      <w:pPr>
        <w:pStyle w:val="a8"/>
        <w:numPr>
          <w:ilvl w:val="0"/>
          <w:numId w:val="101"/>
        </w:numPr>
        <w:tabs>
          <w:tab w:val="left" w:pos="820"/>
          <w:tab w:val="left" w:pos="993"/>
        </w:tabs>
        <w:ind w:left="0" w:firstLine="709"/>
        <w:jc w:val="both"/>
        <w:rPr>
          <w:rFonts w:ascii="Times New Roman" w:hAnsi="Times New Roman"/>
          <w:szCs w:val="24"/>
        </w:rPr>
      </w:pPr>
      <w:r w:rsidRPr="003B7382">
        <w:rPr>
          <w:rFonts w:ascii="Times New Roman" w:hAnsi="Times New Roman"/>
          <w:szCs w:val="24"/>
        </w:rPr>
        <w:t>приемами безопасной организации своего личного пространства данных с использованием индивидуальных накопителей данных, интернет-сервисов и т. п.;</w:t>
      </w:r>
    </w:p>
    <w:p w:rsidR="002D0A44" w:rsidRPr="003B7382" w:rsidRDefault="002D0A44" w:rsidP="00092C15">
      <w:pPr>
        <w:pStyle w:val="a8"/>
        <w:numPr>
          <w:ilvl w:val="0"/>
          <w:numId w:val="101"/>
        </w:numPr>
        <w:tabs>
          <w:tab w:val="left" w:pos="820"/>
          <w:tab w:val="left" w:pos="993"/>
        </w:tabs>
        <w:jc w:val="both"/>
        <w:rPr>
          <w:rFonts w:ascii="Times New Roman" w:hAnsi="Times New Roman"/>
          <w:szCs w:val="24"/>
        </w:rPr>
      </w:pPr>
      <w:r w:rsidRPr="003B7382">
        <w:rPr>
          <w:rFonts w:ascii="Times New Roman" w:hAnsi="Times New Roman"/>
          <w:szCs w:val="24"/>
        </w:rPr>
        <w:t>основами соблюдения норм информационной этики и права;</w:t>
      </w:r>
    </w:p>
    <w:p w:rsidR="002D0A44" w:rsidRPr="003B7382" w:rsidRDefault="002D0A44" w:rsidP="00092C15">
      <w:pPr>
        <w:pStyle w:val="a8"/>
        <w:numPr>
          <w:ilvl w:val="0"/>
          <w:numId w:val="101"/>
        </w:numPr>
        <w:tabs>
          <w:tab w:val="left" w:pos="780"/>
          <w:tab w:val="left" w:pos="993"/>
        </w:tabs>
        <w:jc w:val="both"/>
        <w:rPr>
          <w:rFonts w:ascii="Times New Roman" w:hAnsi="Times New Roman"/>
          <w:w w:val="99"/>
          <w:szCs w:val="24"/>
        </w:rPr>
      </w:pPr>
      <w:r w:rsidRPr="003B7382">
        <w:rPr>
          <w:rFonts w:ascii="Times New Roman" w:hAnsi="Times New Roman"/>
          <w:szCs w:val="24"/>
        </w:rPr>
        <w:t xml:space="preserve">познакомится с программными средствами для работы с </w:t>
      </w:r>
      <w:r w:rsidRPr="003B7382">
        <w:rPr>
          <w:rFonts w:ascii="Times New Roman" w:hAnsi="Times New Roman"/>
          <w:w w:val="99"/>
          <w:szCs w:val="24"/>
        </w:rPr>
        <w:t>аудио-</w:t>
      </w:r>
      <w:r w:rsidRPr="003B7382">
        <w:rPr>
          <w:rFonts w:ascii="Times New Roman" w:hAnsi="Times New Roman"/>
          <w:szCs w:val="24"/>
        </w:rPr>
        <w:t xml:space="preserve">визуальными данными и соответствующим понятийным </w:t>
      </w:r>
      <w:r w:rsidRPr="003B7382">
        <w:rPr>
          <w:rFonts w:ascii="Times New Roman" w:hAnsi="Times New Roman"/>
          <w:w w:val="99"/>
          <w:szCs w:val="24"/>
        </w:rPr>
        <w:t>аппаратом;</w:t>
      </w:r>
    </w:p>
    <w:p w:rsidR="002D0A44" w:rsidRPr="003B7382" w:rsidRDefault="002D0A44" w:rsidP="00092C15">
      <w:pPr>
        <w:pStyle w:val="a8"/>
        <w:numPr>
          <w:ilvl w:val="0"/>
          <w:numId w:val="101"/>
        </w:numPr>
        <w:tabs>
          <w:tab w:val="left" w:pos="820"/>
          <w:tab w:val="left" w:pos="993"/>
        </w:tabs>
        <w:jc w:val="both"/>
        <w:rPr>
          <w:rFonts w:ascii="Times New Roman" w:hAnsi="Times New Roman"/>
          <w:szCs w:val="24"/>
        </w:rPr>
      </w:pPr>
      <w:r w:rsidRPr="003B7382">
        <w:rPr>
          <w:rFonts w:ascii="Times New Roman" w:hAnsi="Times New Roman"/>
          <w:szCs w:val="24"/>
        </w:rPr>
        <w:t xml:space="preserve">узнает о дискретном представлении </w:t>
      </w:r>
      <w:r w:rsidRPr="003B7382">
        <w:rPr>
          <w:rFonts w:ascii="Times New Roman" w:hAnsi="Times New Roman"/>
          <w:w w:val="99"/>
          <w:szCs w:val="24"/>
        </w:rPr>
        <w:t>аудио-</w:t>
      </w:r>
      <w:r w:rsidRPr="003B7382">
        <w:rPr>
          <w:rFonts w:ascii="Times New Roman" w:hAnsi="Times New Roman"/>
          <w:szCs w:val="24"/>
        </w:rPr>
        <w:t>визуальных данных.</w:t>
      </w:r>
    </w:p>
    <w:p w:rsidR="002D0A44" w:rsidRPr="003B7382" w:rsidRDefault="002D0A44" w:rsidP="00092C15">
      <w:pPr>
        <w:tabs>
          <w:tab w:val="left" w:pos="1660"/>
          <w:tab w:val="left" w:pos="2900"/>
          <w:tab w:val="left" w:pos="4840"/>
          <w:tab w:val="left" w:pos="5300"/>
          <w:tab w:val="left" w:pos="6440"/>
          <w:tab w:val="left" w:pos="7320"/>
          <w:tab w:val="left" w:pos="7720"/>
          <w:tab w:val="left" w:pos="8520"/>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(в данном курсе и иной учебной деятельности):</w:t>
      </w:r>
    </w:p>
    <w:p w:rsidR="002D0A44" w:rsidRPr="003B7382" w:rsidRDefault="002D0A44" w:rsidP="007E2AE2">
      <w:pPr>
        <w:pStyle w:val="a8"/>
        <w:numPr>
          <w:ilvl w:val="0"/>
          <w:numId w:val="102"/>
        </w:numPr>
        <w:tabs>
          <w:tab w:val="left" w:pos="993"/>
        </w:tabs>
        <w:ind w:left="0" w:firstLine="709"/>
        <w:jc w:val="both"/>
        <w:rPr>
          <w:rFonts w:ascii="Times New Roman" w:hAnsi="Times New Roman"/>
          <w:i/>
          <w:szCs w:val="24"/>
        </w:rPr>
      </w:pPr>
      <w:r w:rsidRPr="003B7382">
        <w:rPr>
          <w:rFonts w:ascii="Times New Roman" w:hAnsi="Times New Roman"/>
          <w:i/>
          <w:szCs w:val="24"/>
        </w:rPr>
        <w:t>узнать о данных от датчиков, например, датчиков роботизированных устройств;</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практиковаться в использовании основных видов прикладного программного обеспечения (редакторы текстов, электронные таблицы, браузеры и др.);</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примерами использования математического моделирования в современном мире;</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принципами функционирования Интернета и сетевого взаимодействия между компьютерами, с методами поиска в Интернете;</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постановкой вопроса о том, насколько достоверна полученная информация, подкреплена ли она доказательствами подлинности (пример: наличие электронной подписи); познакомиться с возможными подходами к оценке достоверности информации (пример: сравнение данных из разных источников);</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узнать о том, что в сфере информатики и ИКТ существуют международные и национальные стандарты;</w:t>
      </w:r>
    </w:p>
    <w:p w:rsidR="002D0A44" w:rsidRPr="003B7382" w:rsidRDefault="002D0A44" w:rsidP="007E2AE2">
      <w:pPr>
        <w:pStyle w:val="a8"/>
        <w:numPr>
          <w:ilvl w:val="0"/>
          <w:numId w:val="102"/>
        </w:numPr>
        <w:tabs>
          <w:tab w:val="left" w:pos="820"/>
          <w:tab w:val="left" w:pos="993"/>
        </w:tabs>
        <w:ind w:left="0" w:firstLine="709"/>
        <w:jc w:val="both"/>
        <w:rPr>
          <w:rFonts w:ascii="Times New Roman" w:hAnsi="Times New Roman"/>
          <w:i/>
          <w:szCs w:val="24"/>
        </w:rPr>
      </w:pPr>
      <w:r w:rsidRPr="003B7382">
        <w:rPr>
          <w:rFonts w:ascii="Times New Roman" w:hAnsi="Times New Roman"/>
          <w:i/>
          <w:szCs w:val="24"/>
        </w:rPr>
        <w:t>узнать о структуре современных компьютеров и назначении их элементов;</w:t>
      </w:r>
    </w:p>
    <w:p w:rsidR="002D0A44" w:rsidRPr="003B7382" w:rsidRDefault="002D0A44" w:rsidP="007E2AE2">
      <w:pPr>
        <w:pStyle w:val="a8"/>
        <w:numPr>
          <w:ilvl w:val="0"/>
          <w:numId w:val="102"/>
        </w:numPr>
        <w:tabs>
          <w:tab w:val="left" w:pos="780"/>
          <w:tab w:val="left" w:pos="993"/>
        </w:tabs>
        <w:ind w:left="0" w:firstLine="709"/>
        <w:jc w:val="both"/>
        <w:rPr>
          <w:rFonts w:ascii="Times New Roman" w:hAnsi="Times New Roman"/>
          <w:i/>
          <w:szCs w:val="24"/>
        </w:rPr>
      </w:pPr>
      <w:r w:rsidRPr="003B7382">
        <w:rPr>
          <w:rFonts w:ascii="Times New Roman" w:hAnsi="Times New Roman"/>
          <w:i/>
          <w:szCs w:val="24"/>
        </w:rPr>
        <w:t xml:space="preserve">получить представление об истории и тенденциях развития </w:t>
      </w:r>
      <w:r w:rsidRPr="003B7382">
        <w:rPr>
          <w:rFonts w:ascii="Times New Roman" w:hAnsi="Times New Roman"/>
          <w:i/>
          <w:w w:val="99"/>
          <w:szCs w:val="24"/>
        </w:rPr>
        <w:t>ИКТ;</w:t>
      </w:r>
    </w:p>
    <w:p w:rsidR="002D0A44" w:rsidRPr="003B7382" w:rsidRDefault="002D0A44" w:rsidP="007E2AE2">
      <w:pPr>
        <w:pStyle w:val="a8"/>
        <w:numPr>
          <w:ilvl w:val="0"/>
          <w:numId w:val="102"/>
        </w:numPr>
        <w:tabs>
          <w:tab w:val="left" w:pos="993"/>
        </w:tabs>
        <w:ind w:left="0" w:firstLine="709"/>
        <w:jc w:val="both"/>
        <w:rPr>
          <w:rFonts w:ascii="Times New Roman" w:hAnsi="Times New Roman"/>
          <w:i/>
          <w:szCs w:val="24"/>
        </w:rPr>
      </w:pPr>
      <w:r w:rsidRPr="003B7382">
        <w:rPr>
          <w:rFonts w:ascii="Times New Roman" w:hAnsi="Times New Roman"/>
          <w:i/>
          <w:szCs w:val="24"/>
        </w:rPr>
        <w:t>познакомиться с примерами использования ИКТ в современном мире;</w:t>
      </w:r>
    </w:p>
    <w:p w:rsidR="002D0A44" w:rsidRPr="003B7382" w:rsidRDefault="002D0A44" w:rsidP="007E2AE2">
      <w:pPr>
        <w:pStyle w:val="a8"/>
        <w:numPr>
          <w:ilvl w:val="0"/>
          <w:numId w:val="102"/>
        </w:numPr>
        <w:tabs>
          <w:tab w:val="left" w:pos="940"/>
          <w:tab w:val="left" w:pos="993"/>
        </w:tabs>
        <w:ind w:left="0" w:firstLine="709"/>
        <w:jc w:val="both"/>
        <w:rPr>
          <w:rFonts w:ascii="Times New Roman" w:hAnsi="Times New Roman"/>
          <w:i/>
          <w:szCs w:val="24"/>
        </w:rPr>
      </w:pPr>
      <w:r w:rsidRPr="003B7382">
        <w:rPr>
          <w:rFonts w:ascii="Times New Roman" w:hAnsi="Times New Roman"/>
          <w:i/>
          <w:szCs w:val="24"/>
        </w:rPr>
        <w:t>получить представления о роботизированных устройствах и их использовании на производстве и в научных исследованиях.</w:t>
      </w:r>
    </w:p>
    <w:p w:rsidR="002D0A44" w:rsidRPr="003B7382" w:rsidRDefault="002D0A44" w:rsidP="00092C15">
      <w:pPr>
        <w:pStyle w:val="3"/>
        <w:spacing w:before="0" w:beforeAutospacing="0" w:after="0" w:afterAutospacing="0"/>
        <w:ind w:firstLine="709"/>
        <w:rPr>
          <w:sz w:val="24"/>
          <w:szCs w:val="24"/>
        </w:rPr>
      </w:pPr>
      <w:bookmarkStart w:id="55" w:name="_Toc409691640"/>
    </w:p>
    <w:p w:rsidR="002D0A44" w:rsidRPr="003B7382" w:rsidRDefault="002D0A44" w:rsidP="00092C15">
      <w:pPr>
        <w:pStyle w:val="4"/>
        <w:spacing w:line="240" w:lineRule="auto"/>
        <w:ind w:left="0"/>
        <w:rPr>
          <w:sz w:val="24"/>
          <w:szCs w:val="24"/>
        </w:rPr>
      </w:pPr>
      <w:bookmarkStart w:id="56" w:name="_Toc410653963"/>
      <w:bookmarkStart w:id="57" w:name="_Toc414553149"/>
      <w:r w:rsidRPr="003B7382">
        <w:rPr>
          <w:sz w:val="24"/>
          <w:szCs w:val="24"/>
        </w:rPr>
        <w:t>1.2.5.10. Физика</w:t>
      </w:r>
      <w:bookmarkEnd w:id="55"/>
      <w:bookmarkEnd w:id="56"/>
      <w:bookmarkEnd w:id="57"/>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соблюдать правила безопасности и охраны труда при работе с учебным и лабораторным оборудованием;</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смысл основных физических терминов: физическое тело, физическое явление, физическая величина, единицы измерения;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проблемы, которые можно решить при помощи физических методов; анализировать отдельные этапы проведения исследований и интерпретировать результаты наблюдений и опытов;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ставить опыты по исследованию физических явлений или физических свойств тел без использования прямых измерений; при этом формулировать проблему/задачу учебного эксперимента; собирать установку из предложенного оборудования; проводить опыт и формулировать выводы.</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u w:val="single"/>
        </w:rPr>
        <w:t>Примечание</w:t>
      </w:r>
      <w:r w:rsidRPr="003B7382">
        <w:rPr>
          <w:rFonts w:ascii="Times New Roman" w:hAnsi="Times New Roman"/>
          <w:sz w:val="24"/>
          <w:szCs w:val="24"/>
        </w:rPr>
        <w:t>. При проведении исследования физических явлений измерительные приборы используются лишь как датчики измерения физических величин. Записи показаний прямых измерений в этом случае не требуется.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роль эксперимента в получении научной информации;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проводить прямые измерения физических величин: время, расстояние, масса тела, объем, сила, температура, атмосферное давление, влажность воздуха, напряжение, сила тока, радиационный фон (с использованием дозиметра); при этом выбирать оптимальный способ измерения и использовать простейшие методы оценки погрешностей измерений.</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u w:val="single"/>
        </w:rPr>
        <w:t>Примечание</w:t>
      </w:r>
      <w:r w:rsidRPr="003B7382">
        <w:rPr>
          <w:rFonts w:ascii="Times New Roman" w:hAnsi="Times New Roman"/>
          <w:sz w:val="24"/>
          <w:szCs w:val="24"/>
        </w:rPr>
        <w:t>. Любая учебная программа должна обеспечивать овладение прямыми измерениями всех перечисленных физических величин.</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проводить исследование зависимостей физических величин с использованием прямых измерений: при этом конструировать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проводить косвенные измерения физических величин: при выполнении измерений собирать экспериментальную установку, следуя предложенной инструкции, вычислять значение величины и анализировать полученные результаты с учетом заданной точности измерений;</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принципы действия машин, приборов и технических устройств, условия их безопасного использования в повседневной жизни;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при выполнении учебных задач научно-популярную литературу о физических явлениях, справочные материалы, ресурсы Интернет.</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осознавать ценность научных исследований, роль физики в расширении представлений об окружающем мире и ее вклад в улучшение качества жизни;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приемы построения физических моделей, поиска и формулировки доказательств выдвинутых гипотез и теоретических выводов на основе эмпирически установленных фактов;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сравнивать точность измерения физических величин по величине их относительной погрешности при проведении прямых измерений;</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самостоятельно проводить косвенные измерения и исследования физических величин с использованием различных способов измерения физических величин, выбирать средства измерения с учетом необходимой точности измерений, обосновывать выбор способа измерения, адекватного поставленной задаче, проводить оценку достоверности полученных результатов;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воспринимать информацию физического содержания в научно-популярной литературе и средствах массовой информации, критически оценивать полученную информацию, анализируя ее содержание и данные об источнике информации;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создавать собственные письменные и устные сообщения о физических явлениях на основе нескольких источников информации, сопровождать выступление презентацией, учитывая особенности аудитории сверстников.</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Механические явления</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механические явления и объяснять на основе имеющихся знаний основные свойства или условия протекания этих явлений: равномерное и неравномерное движение, равномерное и равноускоренное прямолинейное движение, относительность механического движения, свободное падение тел, равномерное движение по окружности, инерция, взаимодействие тел, реактивное движение, передача давления твердыми телами, жидкостями и газами, атмосферное давление, плавание тел, равновесие твердых тел, имеющих закрепленную ось вращения, колебательное движение, резонанс, волновое движение (звук);</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изученные свойства тел и механические явления, используя физические величины: путь, перемещение, скорость, ускорение, период обращения, масса тела, плотность вещества, сила (сила тяжести, сила упругости, сила трения), давление, импульс тела, кинетическая энергия, потенциальная энергия, механическая работа, механическая мощность, КПД при совершении работы с использованием простого механизма, сила трения, амплитуда, период и частота колебаний, длина волны и скорость ее распространения;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значение физической величины;</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анализировать свойства тел, механические явления и процессы, используя физические законы: закон сохранения энергии, закон всемирного тяготения, принцип суперпозиции сил (нахождение равнодействующей силы), I, II и III законы Ньютона, закон сохранения импульса, закон Гука, закон Паскаля, закон Архимеда; при этом различать словесную формулировку закона и его математическое выражение; </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основные признаки изученных физических моделей: материальная точка, инерциальная система отсчета;</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решать задачи, используя физические законы (закон сохранения энергии, закон всемирного тяготения, принцип суперпозиции сил, I, II и III законы Ньютона, закон сохранения импульса, закон Гука, закон Паскаля, закон Архимеда) и формулы, связывающие физические величины (путь, скорость, ускорение, масса тела, плотность вещества, сила, давление, импульс тела,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амплитуда, период и частота колебаний, длина волны и скорость ее распространения):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 </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знания о механических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практического использования физических знаний о механических явлениях и физических законах; примеры использования возобновляемых источников энергии; экологических последствий исследования космического пространств;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границы применимости физических законов, понимать всеобщий характер фундаментальных законов (закон сохранения механической энергии, закон сохранения импульса, закон всемирного тяготения) и ограниченность использования частных законов (закон Гука, Архимеда и др.);</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находить адекватную предложенной задаче физическую модель, разрешать проблему как на основе имеющихся знаний по механике с использованием математического аппарата, так и при помощи методов оценки.</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Тепловые явления</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тепловые явления и объяснять на базе имеющихся знаний основные свойства или условия протекания этих явлений: диффузия, изменение объема тел при нагревании (охлаждении), большая сжимаемость газов, малая сжимаемость жидкостей и твердых тел; тепловое равновесие, испарение, конденсация, плавление, кристаллизация, кипение, влажность воздуха, различные способы теплопередачи (теплопроводность, конвекция, излучение), агрегатные состояния вещества, поглощение энергии при испарении жидкости и выделение ее при конденсации пара, зависимость температуры кипения от давления;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изученные свойства тел и тепловые явления, используя физические величины: количество теплоты, внутренняя энергия, температура, удельная теплоемкость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теплового двигателя;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значение физической величины;</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свойства тел, тепловые явления и процессы, используя основные положения атомно-молекулярного учения о строении вещества и закон сохранения энергии;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основные признаки изученных физических моделей строения газов, жидкостей и твердых тел;</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приводить примеры практического использования физических знаний о тепловых явлениях;</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решать задачи, используя закон сохранения энергии в тепловых процессах и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теплового двигателя):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знания о тепловых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экологических последствий работы двигателей внутреннего сгорания, тепловых и гидроэлектростанций;</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границы применимости физических законов, понимать всеобщий характер фундаментальных физических законов (закон сохранения энергии в тепловых процессах) и ограниченность использования частных законов;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находить адекватную предложенной задаче физическую модель, разрешать проблему как на основе имеющихся знаний о тепловых явлениях с использованием математического аппарата, так и при помощи методов оценки.</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Электрические и магнитные явления</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электромагнитные явления и объяснять на основе имеющихся знаний основные свойства или условия протекания этих явлений: электризация тел, взаимодействие зарядов, электрический ток и его действия (тепловое, химическое, магнитное), взаимодействие магнитов, электромагнитная индукция, действие магнитного поля на проводник с током и на движущуюся заряженную частицу, действие электрического поля на заряженную частицу, электромагнитные волны, прямолинейное распространение света, отражение и преломление света, дисперсия света.</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составлять схемы электрических цепей с последовательным и параллельным соединением элементов, различая условные обозначения элементов электрических цепей (источник тока, ключ, резистор, реостат, лампочка, амперметр, вольтметр). </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оптические схемы для построения изображений в плоском зеркале и собирающей линзе.</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изученные свойства тел и электромагнитные явления, используя физические величины: электрический заряд, сила тока, электрическое напряжение, электрическое сопротивление, удельное сопротивление вещества, работа электрического поля, мощность тока, фокусное расстояние и оптическая сила линзы, скорость электромагнитных волн, длина волны и частота света; при описании верно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свойства тел, электромагнитные явления и процессы, используя физические законы: закон сохранения электрического заряда, закон Ома для участка цепи, закон Джоуля-Ленца, закон прямолинейного распространения света, закон отражения света, закон преломления света; при этом различать словесную формулировку закона и его математическое выражение.</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приводить примеры практического использования физических знаний о электромагнитных явлениях</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решать задачи, используя физические законы (закон Ома для участка цепи, закон Джоуля-Ленца, закон прямолинейного распространения света, закон отражения света, закон преломления света) и формулы, связывающие физические величины (сила тока, электрическое напряжение, электрическое сопротивление, удельное сопротивление вещества, работа электрического поля, мощность тока, фокусное расстояние и оптическая сила линзы, скорость электромагнитных волн, длина волны и частота света,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и оценивать реальность полученного значения физической величины.</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знания об электромагнитных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примеры влияния электромагнитных излучений на живые организмы;</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границы применимости физических законов, понимать всеобщий характер фундаментальных законов (закон сохранения электрического заряда) и ограниченность использования частных законов (закон Ома для участка цепи, закон Джоуля-Ленца и др.);</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приемы построения физических моделей, поиска и формулировки доказательств выдвинутых гипотез и теоретических выводов на основе эмпирически установленных фактов;</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находить адекватную предложенной задаче физическую модель, разрешать проблему как на основе имеющихся знаний об электромагнитных явлениях с использованием математического аппарата, так и при помощи методов оценки.</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Квантовые явления</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квантовые явления и объяснять на основе имеющихся знаний основные свойства или условия протекания этих явлений: естественная и искусственная радиоактивность, α-, β- и γ-излучения, возникновение линейчатого спектра излучения атома;</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изученные квантовые явления, используя физические величины: массовое число, зарядовое число, период полураспада, энергия фотонов;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 вычислять значение физической величины;</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квантовые явления, используя физические законы и постулаты: закон сохранения энергии, закон сохранения электрического заряда, закон сохранения массового числа, закономерности излучения и поглощения света атомом, при этом различать словесную формулировку закона и его математическое выражение;</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основные признаки планетарной модели атома, нуклонной модели атомного ядра;</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приводить примеры проявления в природе и практического использования радиоактивности, ядерных и термоядерных реакций, спектрального анализа.</w:t>
      </w:r>
    </w:p>
    <w:p w:rsidR="002D0A44" w:rsidRPr="003B7382" w:rsidRDefault="002D0A44" w:rsidP="00092C15">
      <w:pPr>
        <w:tabs>
          <w:tab w:val="left" w:pos="709"/>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полученные знания в повседневной жизни при обращении с приборами и техническими устройствами (счетчик ионизирующих частиц, дозиметр), для сохранения здоровья и соблюдения норм экологического поведения в окружающей среде;</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соотносить энергию связи атомных ядер с дефектом массы;</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приводить примеры влияния радиоактивных излучений на живые организмы; понимать принцип действия дозиметра и различать условия его использования;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понимать экологические проблемы, возникающие при использовании атомных электростанций, и пути решения этих проблем, перспективы использования управляемого термоядерного синтеза.</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Элементы астрономии</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указывать названия планет Солнечной системы; различать основные признаки суточного вращения звездного неба, движения Луны, Солнца и планет относительно звезд;</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различия между гелиоцентрической и геоцентрической системами мира;</w:t>
      </w:r>
    </w:p>
    <w:p w:rsidR="002D0A44" w:rsidRPr="003B7382" w:rsidRDefault="002D0A44" w:rsidP="00092C15">
      <w:pPr>
        <w:tabs>
          <w:tab w:val="left" w:pos="851"/>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указывать общие свойства и отличия планет земной группы и планет-гигантов; малых тел Солнечной системы и больших планет; пользоваться картой звездного неба при наблюдениях звездного неба;</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основные характеристики звезд (размер, цвет, температура) соотносить цвет звезды с ее температурой;</w:t>
      </w:r>
    </w:p>
    <w:p w:rsidR="002D0A44" w:rsidRPr="003B7382" w:rsidRDefault="002D0A44" w:rsidP="007E2AE2">
      <w:pPr>
        <w:widowControl w:val="0"/>
        <w:numPr>
          <w:ilvl w:val="0"/>
          <w:numId w:val="6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sz w:val="24"/>
          <w:szCs w:val="24"/>
        </w:rPr>
        <w:t>различать гипотезы о происхождении Солнечной системы.</w:t>
      </w:r>
      <w:bookmarkStart w:id="58" w:name="_Toc409691641"/>
      <w:bookmarkStart w:id="59" w:name="_Toc410653964"/>
      <w:bookmarkStart w:id="60" w:name="_Toc414553150"/>
    </w:p>
    <w:p w:rsidR="002D0A44" w:rsidRPr="003B7382" w:rsidRDefault="002D0A44" w:rsidP="00134AB4">
      <w:pPr>
        <w:widowControl w:val="0"/>
        <w:tabs>
          <w:tab w:val="left" w:pos="993"/>
        </w:tabs>
        <w:autoSpaceDE w:val="0"/>
        <w:autoSpaceDN w:val="0"/>
        <w:adjustRightInd w:val="0"/>
        <w:spacing w:after="0" w:line="240" w:lineRule="auto"/>
        <w:contextualSpacing/>
        <w:jc w:val="both"/>
        <w:rPr>
          <w:rFonts w:ascii="Times New Roman" w:hAnsi="Times New Roman"/>
          <w:b/>
          <w:i/>
          <w:sz w:val="24"/>
          <w:szCs w:val="24"/>
        </w:rPr>
      </w:pPr>
      <w:r w:rsidRPr="003B7382">
        <w:rPr>
          <w:rFonts w:ascii="Times New Roman" w:hAnsi="Times New Roman"/>
          <w:b/>
          <w:sz w:val="24"/>
          <w:szCs w:val="24"/>
        </w:rPr>
        <w:t>1.2.5.11. Биология</w:t>
      </w:r>
      <w:bookmarkEnd w:id="58"/>
      <w:bookmarkEnd w:id="59"/>
      <w:bookmarkEnd w:id="60"/>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В результате изучения курса биологии в основной школе: </w:t>
      </w:r>
    </w:p>
    <w:p w:rsidR="002D0A44" w:rsidRPr="003B7382" w:rsidRDefault="002D0A44" w:rsidP="00092C15">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Выпускник </w:t>
      </w:r>
      <w:r w:rsidRPr="003B7382">
        <w:rPr>
          <w:rFonts w:ascii="Times New Roman" w:hAnsi="Times New Roman"/>
          <w:b/>
          <w:sz w:val="24"/>
          <w:szCs w:val="24"/>
        </w:rPr>
        <w:t xml:space="preserve">научится </w:t>
      </w:r>
      <w:r w:rsidRPr="003B7382">
        <w:rPr>
          <w:rFonts w:ascii="Times New Roman" w:hAnsi="Times New Roman"/>
          <w:bCs/>
          <w:sz w:val="24"/>
          <w:szCs w:val="24"/>
        </w:rPr>
        <w:t xml:space="preserve">пользоваться научными методами для распознания биологических проблем; </w:t>
      </w:r>
      <w:r w:rsidRPr="003B7382">
        <w:rPr>
          <w:rFonts w:ascii="Times New Roman" w:hAnsi="Times New Roman"/>
          <w:sz w:val="24"/>
          <w:szCs w:val="24"/>
        </w:rPr>
        <w:t>давать научное объяснение биологическим фактам, процессам, явлениям, закономерностям, их роли в жизни организмов и человека; проводить наблюдения за живыми объектами, собственным организмом; описывать биологические объекты, процессы и явления; ставить несложные биологические эксперименты и интерпретировать их результаты.</w:t>
      </w:r>
    </w:p>
    <w:p w:rsidR="002D0A44" w:rsidRPr="003B7382" w:rsidRDefault="002D0A44" w:rsidP="00092C15">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Выпускник</w:t>
      </w:r>
      <w:r w:rsidRPr="003B7382">
        <w:rPr>
          <w:rFonts w:ascii="Times New Roman" w:hAnsi="Times New Roman"/>
          <w:b/>
          <w:sz w:val="24"/>
          <w:szCs w:val="24"/>
        </w:rPr>
        <w:t xml:space="preserve"> овладеет</w:t>
      </w:r>
      <w:r w:rsidRPr="003B7382">
        <w:rPr>
          <w:rFonts w:ascii="Times New Roman" w:hAnsi="Times New Roman"/>
          <w:b/>
          <w:i/>
          <w:sz w:val="24"/>
          <w:szCs w:val="24"/>
        </w:rPr>
        <w:t xml:space="preserve"> </w:t>
      </w:r>
      <w:r w:rsidRPr="003B7382">
        <w:rPr>
          <w:rFonts w:ascii="Times New Roman" w:hAnsi="Times New Roman"/>
          <w:sz w:val="24"/>
          <w:szCs w:val="24"/>
        </w:rPr>
        <w:t>системой биологических знаний – понятиями, закономерностями, законами, теориями, имеющими важное общеобразовательное и познавательное значение; сведениями по истории становления биологии как науки.</w:t>
      </w:r>
    </w:p>
    <w:p w:rsidR="002D0A44" w:rsidRPr="003B7382" w:rsidRDefault="002D0A44" w:rsidP="00092C15">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Выпускник </w:t>
      </w:r>
      <w:r w:rsidRPr="003B7382">
        <w:rPr>
          <w:rFonts w:ascii="Times New Roman" w:hAnsi="Times New Roman"/>
          <w:b/>
          <w:sz w:val="24"/>
          <w:szCs w:val="24"/>
        </w:rPr>
        <w:t>освоит</w:t>
      </w:r>
      <w:r w:rsidRPr="003B7382">
        <w:rPr>
          <w:rFonts w:ascii="Times New Roman" w:hAnsi="Times New Roman"/>
          <w:sz w:val="24"/>
          <w:szCs w:val="24"/>
        </w:rPr>
        <w:t xml:space="preserve"> общие приемы: оказания первой помощи; рациональной организации труда и отдыха; выращивания и размножения культурных растений и домашних животных, ухода за ними; проведения наблюдений за состоянием собственного организма; правила работы в кабинете биологии, с биологическими приборами и инструментами.</w:t>
      </w:r>
    </w:p>
    <w:p w:rsidR="002D0A44" w:rsidRPr="003B7382" w:rsidRDefault="002D0A44" w:rsidP="00092C15">
      <w:pPr>
        <w:autoSpaceDE w:val="0"/>
        <w:autoSpaceDN w:val="0"/>
        <w:adjustRightInd w:val="0"/>
        <w:spacing w:after="0" w:line="240" w:lineRule="auto"/>
        <w:ind w:firstLine="709"/>
        <w:jc w:val="both"/>
        <w:rPr>
          <w:rFonts w:ascii="Times New Roman" w:hAnsi="Times New Roman"/>
          <w:iCs/>
          <w:sz w:val="24"/>
          <w:szCs w:val="24"/>
        </w:rPr>
      </w:pPr>
      <w:r w:rsidRPr="003B7382">
        <w:rPr>
          <w:rFonts w:ascii="Times New Roman" w:hAnsi="Times New Roman"/>
          <w:iCs/>
          <w:sz w:val="24"/>
          <w:szCs w:val="24"/>
        </w:rPr>
        <w:t xml:space="preserve">Выпускник </w:t>
      </w:r>
      <w:r w:rsidRPr="003B7382">
        <w:rPr>
          <w:rFonts w:ascii="Times New Roman" w:hAnsi="Times New Roman"/>
          <w:b/>
          <w:iCs/>
          <w:sz w:val="24"/>
          <w:szCs w:val="24"/>
        </w:rPr>
        <w:t>приобретет</w:t>
      </w:r>
      <w:r w:rsidRPr="003B7382">
        <w:rPr>
          <w:rFonts w:ascii="Times New Roman" w:hAnsi="Times New Roman"/>
          <w:iCs/>
          <w:sz w:val="24"/>
          <w:szCs w:val="24"/>
        </w:rPr>
        <w:t xml:space="preserve"> навыки использования научно-популярной литературы по биологии, справочных материалов (на бумажных и электронных носителях), ресурсов Интернета</w:t>
      </w:r>
      <w:r w:rsidRPr="003B7382">
        <w:rPr>
          <w:rFonts w:ascii="Times New Roman" w:hAnsi="Times New Roman"/>
          <w:sz w:val="24"/>
          <w:szCs w:val="24"/>
        </w:rPr>
        <w:t xml:space="preserve"> </w:t>
      </w:r>
      <w:r w:rsidRPr="003B7382">
        <w:rPr>
          <w:rFonts w:ascii="Times New Roman" w:hAnsi="Times New Roman"/>
          <w:iCs/>
          <w:sz w:val="24"/>
          <w:szCs w:val="24"/>
        </w:rPr>
        <w:t>при выполнении учебных задач.</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08"/>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осознанно использовать знания основных правил поведения в природе и основ здорового образа жизни в быту;</w:t>
      </w:r>
    </w:p>
    <w:p w:rsidR="002D0A44" w:rsidRPr="003B7382" w:rsidRDefault="002D0A44" w:rsidP="007E2AE2">
      <w:pPr>
        <w:numPr>
          <w:ilvl w:val="0"/>
          <w:numId w:val="108"/>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 xml:space="preserve">выбирать целевые и смысловые установки в своих действиях и поступках по отношению к живой природе, здоровью своему и окружающих; </w:t>
      </w:r>
    </w:p>
    <w:p w:rsidR="002D0A44" w:rsidRPr="003B7382" w:rsidRDefault="002D0A44" w:rsidP="007E2AE2">
      <w:pPr>
        <w:numPr>
          <w:ilvl w:val="0"/>
          <w:numId w:val="108"/>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ориентироваться в системе познавательных ценностей – воспринимать информацию биологического содержания в научно-популярной литературе, средствах массовой информации и Интернет-ресурсах, критически оценивать полученную информацию, анализируя ее содержание и данные об источнике информации;</w:t>
      </w:r>
    </w:p>
    <w:p w:rsidR="002D0A44" w:rsidRPr="003B7382" w:rsidRDefault="002D0A44" w:rsidP="007E2AE2">
      <w:pPr>
        <w:numPr>
          <w:ilvl w:val="0"/>
          <w:numId w:val="108"/>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iCs/>
          <w:sz w:val="24"/>
          <w:szCs w:val="24"/>
        </w:rPr>
        <w:t>создавать собственные письменные и устные сообщения о биологических явлениях и процессах на основе нескольких источников информации, сопровождать выступление презентацией, учитывая особенности аудитории сверстников.</w:t>
      </w:r>
    </w:p>
    <w:p w:rsidR="002D0A44" w:rsidRPr="003B7382" w:rsidRDefault="002D0A44" w:rsidP="00092C15">
      <w:pPr>
        <w:tabs>
          <w:tab w:val="center" w:pos="4904"/>
        </w:tabs>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Живые организмы</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выделять существенные признаки биологических объектов (клеток и организмов растений, животных, грибов, бактерий) и процессов, характерных для живых организмов;</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родства различных таксонов растений, животных, грибов и бактерий;</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различий растений, животных, грибов и бактерий;</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осуществлять классификацию биологических объектов (растений, животных, бактерий, грибов) на основе определения их принадлежности к определенной систематической группе;</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раскрывать роль биологии в практической деятельности людей; роль различных организмов в жизни человека;</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объяснять общность происхождения и эволюции систематических групп растений и животных на примерах сопоставления биологических объектов;</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выявлять</w:t>
      </w:r>
      <w:r w:rsidRPr="003B7382">
        <w:rPr>
          <w:rFonts w:ascii="Times New Roman" w:hAnsi="Times New Roman"/>
          <w:b/>
          <w:sz w:val="24"/>
          <w:szCs w:val="24"/>
        </w:rPr>
        <w:t xml:space="preserve"> </w:t>
      </w:r>
      <w:r w:rsidRPr="003B7382">
        <w:rPr>
          <w:rFonts w:ascii="Times New Roman" w:hAnsi="Times New Roman"/>
          <w:sz w:val="24"/>
          <w:szCs w:val="24"/>
        </w:rPr>
        <w:t>примеры</w:t>
      </w:r>
      <w:r w:rsidRPr="003B7382">
        <w:rPr>
          <w:rFonts w:ascii="Times New Roman" w:hAnsi="Times New Roman"/>
          <w:i/>
          <w:sz w:val="24"/>
          <w:szCs w:val="24"/>
        </w:rPr>
        <w:t xml:space="preserve"> </w:t>
      </w:r>
      <w:r w:rsidRPr="003B7382">
        <w:rPr>
          <w:rFonts w:ascii="Times New Roman" w:hAnsi="Times New Roman"/>
          <w:sz w:val="24"/>
          <w:szCs w:val="24"/>
        </w:rPr>
        <w:t>и раскрывать сущность приспособленности организмов к среде обитания;</w:t>
      </w:r>
    </w:p>
    <w:p w:rsidR="002D0A44" w:rsidRPr="003B7382" w:rsidRDefault="002D0A44" w:rsidP="007E2AE2">
      <w:pPr>
        <w:widowControl w:val="0"/>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w:t>
      </w:r>
      <w:r w:rsidRPr="003B7382">
        <w:rPr>
          <w:rFonts w:ascii="Times New Roman" w:hAnsi="Times New Roman"/>
          <w:b/>
          <w:sz w:val="24"/>
          <w:szCs w:val="24"/>
        </w:rPr>
        <w:t xml:space="preserve"> </w:t>
      </w:r>
      <w:r w:rsidRPr="003B7382">
        <w:rPr>
          <w:rFonts w:ascii="Times New Roman" w:hAnsi="Times New Roman"/>
          <w:sz w:val="24"/>
          <w:szCs w:val="24"/>
        </w:rPr>
        <w:t>по внешнему виду, схемам и описаниям реальные биологические объекты или их изображения, выявлять отличительные признаки биологических объектов;</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сравнивать биологические объекты (растения, животные, бактерии, грибы), процессы жизнедеятельности; делать выводы и умозаключения на основе сравнения;</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устанавливать взаимосвязи между особенностями строения и функциями клеток и тканей, органов и систем органов;</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методы биологической науки:</w:t>
      </w:r>
      <w:r w:rsidRPr="003B7382">
        <w:rPr>
          <w:rFonts w:ascii="Times New Roman" w:hAnsi="Times New Roman"/>
          <w:b/>
          <w:sz w:val="24"/>
          <w:szCs w:val="24"/>
        </w:rPr>
        <w:t xml:space="preserve"> </w:t>
      </w:r>
      <w:r w:rsidRPr="003B7382">
        <w:rPr>
          <w:rFonts w:ascii="Times New Roman" w:hAnsi="Times New Roman"/>
          <w:sz w:val="24"/>
          <w:szCs w:val="24"/>
        </w:rPr>
        <w:t>наблюдать и описывать биологические объекты и процессы; ставить биологические эксперименты и объяснять их результаты;</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знать и аргументировать основные правила поведения в природе;</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и оценивать последствия деятельности человека в природе;</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 использовать приемы выращивания и размножения культурных растений и домашних животных, ухода за ними;</w:t>
      </w:r>
    </w:p>
    <w:p w:rsidR="002D0A44" w:rsidRPr="003B7382" w:rsidRDefault="002D0A44" w:rsidP="007E2AE2">
      <w:pPr>
        <w:numPr>
          <w:ilvl w:val="2"/>
          <w:numId w:val="109"/>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знать и соблюдать правила работы в кабинете биологии.</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b/>
          <w:i/>
          <w:sz w:val="24"/>
          <w:szCs w:val="24"/>
        </w:rPr>
      </w:pPr>
      <w:r w:rsidRPr="003B7382">
        <w:rPr>
          <w:rFonts w:ascii="Times New Roman" w:hAnsi="Times New Roman"/>
          <w:i/>
          <w:sz w:val="24"/>
          <w:szCs w:val="24"/>
        </w:rPr>
        <w:t>находить информацию о растениях, животных грибах и бактериях в научно-популярной литературе, биологических словарях, справочниках, Интернет ресурсе, анализировать и оценивать ее, переводить из одной формы в другую;</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основам исследовательской и проектной деятельности по изучению организмов различных царств живой природы, включая умения формулировать задачи, представлять работу на защиту и защищать ее.</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использовать приемы оказания первой помощи при отравлении ядовитыми грибами, ядовитыми растениями, укусах животных; работы с определителями растений; размножения и выращивания культурных растений, уходом за домашними животными;</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ориентироваться в системе моральных норм и ценностей по отношению к объектам живой природы (признание высокой ценности жизни во всех ее проявлениях, экологическое сознание, эмоционально-ценностное отношение к объектам живой природы);</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 xml:space="preserve">осознанно использовать знания основных правил поведения в природе; выбирать целевые и смысловые установки в своих действиях и поступках по отношению к живой природе; </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iCs/>
          <w:sz w:val="24"/>
          <w:szCs w:val="24"/>
        </w:rPr>
      </w:pPr>
      <w:r w:rsidRPr="003B7382">
        <w:rPr>
          <w:rFonts w:ascii="Times New Roman" w:hAnsi="Times New Roman"/>
          <w:i/>
          <w:iCs/>
          <w:sz w:val="24"/>
          <w:szCs w:val="24"/>
        </w:rPr>
        <w:t>создавать собственные письменные и устные сообщения о растениях, животных, бактерия и грибах на основе нескольких источников информации, сопровождать выступление презентацией, учитывая особенности аудитории сверстников;</w:t>
      </w:r>
    </w:p>
    <w:p w:rsidR="002D0A44" w:rsidRPr="003B7382" w:rsidRDefault="002D0A44" w:rsidP="007E2AE2">
      <w:pPr>
        <w:numPr>
          <w:ilvl w:val="0"/>
          <w:numId w:val="110"/>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 xml:space="preserve">работать в группе сверстников при решении познавательных задач связанных с изучением особенностей строения и жизнедеятельности растений, животных, грибов и бактерий, планировать совместную деятельность, учитывать мнение окружающих и адекватно оценивать собственный вклад в деятельность группы. </w:t>
      </w:r>
    </w:p>
    <w:p w:rsidR="002D0A44" w:rsidRPr="003B7382" w:rsidRDefault="002D0A44" w:rsidP="00092C15">
      <w:pPr>
        <w:autoSpaceDE w:val="0"/>
        <w:autoSpaceDN w:val="0"/>
        <w:adjustRightInd w:val="0"/>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Человек и его здоровье</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выделять существенные признаки биологических объектов (животных клеток и тканей, органов и систем органов человека) и процессов жизнедеятельности, характерных для организма человека;</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взаимосвязи человека и окружающей среды, родства человека с животными;</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отличий человека от животных;</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необходимости соблюдения мер профилактики заболеваний, травматизма, стрессов, вредных привычек, нарушения осанки, зрения, слуха, инфекционных и простудных заболеваний;</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объяснять эволюцию вида Человек разумный на примерах сопоставления биологических объектов и других материальных артефактов;</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выявлять</w:t>
      </w:r>
      <w:r w:rsidRPr="003B7382">
        <w:rPr>
          <w:rFonts w:ascii="Times New Roman" w:hAnsi="Times New Roman"/>
          <w:b/>
          <w:sz w:val="24"/>
          <w:szCs w:val="24"/>
        </w:rPr>
        <w:t xml:space="preserve"> </w:t>
      </w:r>
      <w:r w:rsidRPr="003B7382">
        <w:rPr>
          <w:rFonts w:ascii="Times New Roman" w:hAnsi="Times New Roman"/>
          <w:sz w:val="24"/>
          <w:szCs w:val="24"/>
        </w:rPr>
        <w:t>примеры</w:t>
      </w:r>
      <w:r w:rsidRPr="003B7382">
        <w:rPr>
          <w:rFonts w:ascii="Times New Roman" w:hAnsi="Times New Roman"/>
          <w:i/>
          <w:sz w:val="24"/>
          <w:szCs w:val="24"/>
        </w:rPr>
        <w:t xml:space="preserve"> </w:t>
      </w:r>
      <w:r w:rsidRPr="003B7382">
        <w:rPr>
          <w:rFonts w:ascii="Times New Roman" w:hAnsi="Times New Roman"/>
          <w:sz w:val="24"/>
          <w:szCs w:val="24"/>
        </w:rPr>
        <w:t>и пояснять проявление наследственных заболеваний у человека, сущность процессов наследственности и изменчивости, присущей человеку;</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w:t>
      </w:r>
      <w:r w:rsidRPr="003B7382">
        <w:rPr>
          <w:rFonts w:ascii="Times New Roman" w:hAnsi="Times New Roman"/>
          <w:b/>
          <w:sz w:val="24"/>
          <w:szCs w:val="24"/>
        </w:rPr>
        <w:t xml:space="preserve"> </w:t>
      </w:r>
      <w:r w:rsidRPr="003B7382">
        <w:rPr>
          <w:rFonts w:ascii="Times New Roman" w:hAnsi="Times New Roman"/>
          <w:sz w:val="24"/>
          <w:szCs w:val="24"/>
        </w:rPr>
        <w:t>по внешнему виду, схемам и описаниям реальные биологические объекты (клетки, ткани органы, системы органов) или их изображения, выявлять отличительные признаки биологических объектов;</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сравнивать биологические объекты (клетки, ткани, органы, системы органов), процессы жизнедеятельности (питание, дыхание, обмен веществ, выделение и др.); делать выводы и умозаключения на основе сравнения;</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устанавливать взаимосвязи между особенностями строения и функциями клеток и тканей, органов и систем органов;</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методы биологической науки:</w:t>
      </w:r>
      <w:r w:rsidRPr="003B7382">
        <w:rPr>
          <w:rFonts w:ascii="Times New Roman" w:hAnsi="Times New Roman"/>
          <w:b/>
          <w:sz w:val="24"/>
          <w:szCs w:val="24"/>
        </w:rPr>
        <w:t xml:space="preserve"> </w:t>
      </w:r>
      <w:r w:rsidRPr="003B7382">
        <w:rPr>
          <w:rFonts w:ascii="Times New Roman" w:hAnsi="Times New Roman"/>
          <w:sz w:val="24"/>
          <w:szCs w:val="24"/>
        </w:rPr>
        <w:t>наблюдать и описывать биологические объекты и процессы; проводить исследования с организмом человека и объяснять их результаты;</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знать и аргументировать основные принципы здорового образа жизни, рациональной организации труда и отдыха;</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и оценивать влияние факторов риска на здоровье человека;</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 использовать приемы оказания первой помощи;</w:t>
      </w:r>
    </w:p>
    <w:p w:rsidR="002D0A44" w:rsidRPr="003B7382" w:rsidRDefault="002D0A44" w:rsidP="007E2AE2">
      <w:pPr>
        <w:numPr>
          <w:ilvl w:val="0"/>
          <w:numId w:val="111"/>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знать и соблюдать правила работы в кабинете биологии.</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объяснять необходимость применения тех или иных приемов при оказании первой доврачебной помощи при отравлениях, ожогах, обморожениях, травмах, спасении утопающего, кровотечениях;</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b/>
          <w:i/>
          <w:sz w:val="24"/>
          <w:szCs w:val="24"/>
        </w:rPr>
      </w:pPr>
      <w:r w:rsidRPr="003B7382">
        <w:rPr>
          <w:rFonts w:ascii="Times New Roman" w:hAnsi="Times New Roman"/>
          <w:i/>
          <w:sz w:val="24"/>
          <w:szCs w:val="24"/>
        </w:rPr>
        <w:t>находить информацию о строении и жизнедеятельности человека в научно-популярной литературе, биологических словарях, справочниках, Интернет-ресурсе, анализировать и оценивать ее, переводить из одной формы в другую;</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ориентироваться в системе моральных норм и ценностей по отношению к собственному здоровью и здоровью других людей;</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находить в учебной, научно-популярной литературе, Интернет-ресурсах информацию об организме человека, оформлять ее в виде устных сообщений и докладов;</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анализировать и оценивать целевые и смысловые установки в своих действиях и поступках по отношению к здоровью своему и окружающих; последствия влияния факторов риска на здоровье человека.</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iCs/>
          <w:sz w:val="24"/>
          <w:szCs w:val="24"/>
        </w:rPr>
        <w:t>создавать собственные письменные и устные сообщения об организме человека и его жизнедеятельности на основе нескольких источников информации, сопровождать выступление презентацией, учитывая особенности аудитории сверстников;</w:t>
      </w:r>
    </w:p>
    <w:p w:rsidR="002D0A44" w:rsidRPr="003B7382" w:rsidRDefault="002D0A44" w:rsidP="007E2AE2">
      <w:pPr>
        <w:numPr>
          <w:ilvl w:val="0"/>
          <w:numId w:val="112"/>
        </w:numPr>
        <w:tabs>
          <w:tab w:val="left" w:pos="993"/>
        </w:tabs>
        <w:autoSpaceDE w:val="0"/>
        <w:autoSpaceDN w:val="0"/>
        <w:adjustRightInd w:val="0"/>
        <w:spacing w:after="0" w:line="240" w:lineRule="auto"/>
        <w:ind w:left="0" w:firstLine="709"/>
        <w:contextualSpacing/>
        <w:jc w:val="both"/>
        <w:rPr>
          <w:rFonts w:ascii="Times New Roman" w:hAnsi="Times New Roman"/>
          <w:b/>
          <w:sz w:val="24"/>
          <w:szCs w:val="24"/>
        </w:rPr>
      </w:pPr>
      <w:r w:rsidRPr="003B7382">
        <w:rPr>
          <w:rFonts w:ascii="Times New Roman" w:hAnsi="Times New Roman"/>
          <w:i/>
          <w:sz w:val="24"/>
          <w:szCs w:val="24"/>
        </w:rPr>
        <w:t xml:space="preserve">работать в группе сверстников при решении познавательных задач связанных с особенностями строения и жизнедеятельности организма человека, планировать совместную деятельность, учитывать мнение окружающих и адекватно оценивать собственный вклад в деятельность группы. </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Общие биологические закономерности</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b/>
          <w:sz w:val="24"/>
          <w:szCs w:val="24"/>
        </w:rPr>
      </w:pPr>
      <w:r w:rsidRPr="003B7382">
        <w:rPr>
          <w:rFonts w:ascii="Times New Roman" w:hAnsi="Times New Roman"/>
          <w:sz w:val="24"/>
          <w:szCs w:val="24"/>
        </w:rPr>
        <w:t>выделять существенные признаки биологических объектов (вида, экосистемы, биосферы) и процессов, характерных для сообществ живых организмов;</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b/>
          <w:sz w:val="24"/>
          <w:szCs w:val="24"/>
        </w:rPr>
      </w:pPr>
      <w:r w:rsidRPr="003B7382">
        <w:rPr>
          <w:rFonts w:ascii="Times New Roman" w:hAnsi="Times New Roman"/>
          <w:sz w:val="24"/>
          <w:szCs w:val="24"/>
        </w:rPr>
        <w:t>аргументировать, приводить доказательства необходимости защиты окружающей среды;</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аргументировать, приводить доказательства зависимости здоровья человека от состояния окружающей среды;</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осуществлять классификацию биологических объектов на основе определения их принадлежности к определенной систематической группе; </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раскрывать роль биологии в практической деятельности людей; роль биологических объектов в природе и жизни человека; значение биологического разнообразия для сохранения биосферы;</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объяснять общность происхождения и эволюции организмов на основе сопоставления особенностей их строения и функционирования;</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объяснять механизмы наследственности и изменчивости, возникновения приспособленности, процесс видообразования;</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w:t>
      </w:r>
      <w:r w:rsidRPr="003B7382">
        <w:rPr>
          <w:rFonts w:ascii="Times New Roman" w:hAnsi="Times New Roman"/>
          <w:b/>
          <w:sz w:val="24"/>
          <w:szCs w:val="24"/>
        </w:rPr>
        <w:t xml:space="preserve"> </w:t>
      </w:r>
      <w:r w:rsidRPr="003B7382">
        <w:rPr>
          <w:rFonts w:ascii="Times New Roman" w:hAnsi="Times New Roman"/>
          <w:sz w:val="24"/>
          <w:szCs w:val="24"/>
        </w:rPr>
        <w:t>по внешнему виду, схемам и описаниям реальные биологические объекты или их изображения, выявляя отличительные признаки биологических объектов;</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сравнивать биологические объекты, процессы; делать выводы и умозаключения на основе сравнения; </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устанавливать взаимосвязи между особенностями строения и функциями органов и систем органов;</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методы биологической науки:</w:t>
      </w:r>
      <w:r w:rsidRPr="003B7382">
        <w:rPr>
          <w:rFonts w:ascii="Times New Roman" w:hAnsi="Times New Roman"/>
          <w:b/>
          <w:sz w:val="24"/>
          <w:szCs w:val="24"/>
        </w:rPr>
        <w:t xml:space="preserve"> </w:t>
      </w:r>
      <w:r w:rsidRPr="003B7382">
        <w:rPr>
          <w:rFonts w:ascii="Times New Roman" w:hAnsi="Times New Roman"/>
          <w:sz w:val="24"/>
          <w:szCs w:val="24"/>
        </w:rPr>
        <w:t xml:space="preserve">наблюдать и описывать биологические объекты и процессы; ставить биологические эксперименты и объяснять их результаты; </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знать и аргументировать основные правила поведения в природе; анализировать и оценивать последствия деятельности человека в природе; </w:t>
      </w:r>
    </w:p>
    <w:p w:rsidR="002D0A44" w:rsidRPr="003B7382" w:rsidRDefault="002D0A44" w:rsidP="007E2AE2">
      <w:pPr>
        <w:numPr>
          <w:ilvl w:val="0"/>
          <w:numId w:val="113"/>
        </w:numPr>
        <w:tabs>
          <w:tab w:val="num" w:pos="360"/>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описывать и использовать приемы выращивания и размножения культурных растений и домашних животных, ухода за ними в агроценозах;</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находить в учебной, научно-популярной литературе, Интернет-ресурсах информацию о живой природе, оформлять ее в виде письменных сообщений, докладов, рефератов;</w:t>
      </w:r>
    </w:p>
    <w:p w:rsidR="002D0A44" w:rsidRPr="003B7382" w:rsidRDefault="002D0A44" w:rsidP="007E2AE2">
      <w:pPr>
        <w:numPr>
          <w:ilvl w:val="0"/>
          <w:numId w:val="113"/>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знать и соблюдать правила работы в кабинете биологии.</w:t>
      </w:r>
    </w:p>
    <w:p w:rsidR="002D0A44" w:rsidRPr="003B7382" w:rsidRDefault="002D0A44" w:rsidP="00092C15">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i/>
          <w:iCs/>
          <w:sz w:val="24"/>
          <w:szCs w:val="24"/>
        </w:rPr>
      </w:pPr>
      <w:r w:rsidRPr="003B7382">
        <w:rPr>
          <w:rFonts w:ascii="Times New Roman" w:hAnsi="Times New Roman"/>
          <w:i/>
          <w:sz w:val="24"/>
          <w:szCs w:val="24"/>
        </w:rPr>
        <w:t>понимать экологические проблемы, возникающие в условиях нерационального природопользования, и пути решения этих проблем</w:t>
      </w:r>
      <w:r w:rsidRPr="003B7382">
        <w:rPr>
          <w:rFonts w:ascii="Times New Roman" w:hAnsi="Times New Roman"/>
          <w:i/>
          <w:iCs/>
          <w:sz w:val="24"/>
          <w:szCs w:val="24"/>
        </w:rPr>
        <w:t>;</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b/>
          <w:i/>
          <w:sz w:val="24"/>
          <w:szCs w:val="24"/>
        </w:rPr>
      </w:pPr>
      <w:r w:rsidRPr="003B7382">
        <w:rPr>
          <w:rFonts w:ascii="Times New Roman" w:hAnsi="Times New Roman"/>
          <w:i/>
          <w:sz w:val="24"/>
          <w:szCs w:val="24"/>
        </w:rPr>
        <w:t>анализировать и оценивать целевые и смысловые установки в своих действиях и поступках по отношению к здоровью своему и окружающих, последствия влияния факторов риска на здоровье человека;</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b/>
          <w:i/>
          <w:sz w:val="24"/>
          <w:szCs w:val="24"/>
        </w:rPr>
      </w:pPr>
      <w:r w:rsidRPr="003B7382">
        <w:rPr>
          <w:rFonts w:ascii="Times New Roman" w:hAnsi="Times New Roman"/>
          <w:i/>
          <w:sz w:val="24"/>
          <w:szCs w:val="24"/>
        </w:rPr>
        <w:t>находить информацию по вопросам общей биологии в научно-популярной литературе, специализированных биологических словарях, справочниках, Интернет ресурсах, анализировать и оценивать ее, переводить из одной формы в другую;</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ориентироваться в системе моральных норм и ценностей по отношению к объектам живой природы, собственному здоровью и здоровью других людей (признание высокой ценности жизни во всех ее проявлениях, экологическое сознание, эмоционально-ценностное отношение к объектам живой природы);</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iCs/>
          <w:sz w:val="24"/>
          <w:szCs w:val="24"/>
        </w:rPr>
        <w:t>создавать собственные письменные и устные сообщения о современных проблемах в области биологии и охраны окружающей среды на основе нескольких источников информации, сопровождать выступление презентацией, учитывая особенности аудитории сверстников;</w:t>
      </w:r>
    </w:p>
    <w:p w:rsidR="002D0A44" w:rsidRPr="003B7382" w:rsidRDefault="002D0A44" w:rsidP="007E2AE2">
      <w:pPr>
        <w:numPr>
          <w:ilvl w:val="0"/>
          <w:numId w:val="114"/>
        </w:numPr>
        <w:tabs>
          <w:tab w:val="left" w:pos="993"/>
        </w:tabs>
        <w:autoSpaceDE w:val="0"/>
        <w:autoSpaceDN w:val="0"/>
        <w:adjustRightInd w:val="0"/>
        <w:spacing w:after="0" w:line="240" w:lineRule="auto"/>
        <w:ind w:left="0" w:firstLine="709"/>
        <w:contextualSpacing/>
        <w:jc w:val="both"/>
        <w:rPr>
          <w:rFonts w:ascii="Times New Roman" w:hAnsi="Times New Roman"/>
          <w:b/>
          <w:sz w:val="24"/>
          <w:szCs w:val="24"/>
        </w:rPr>
      </w:pPr>
      <w:r w:rsidRPr="003B7382">
        <w:rPr>
          <w:rFonts w:ascii="Times New Roman" w:hAnsi="Times New Roman"/>
          <w:i/>
          <w:sz w:val="24"/>
          <w:szCs w:val="24"/>
        </w:rPr>
        <w:t xml:space="preserve">работать в группе сверстников при решении познавательных задач связанных с теоретическими и практическими проблемами в области молекулярной биологии, генетики, экологии, биотехнологии, медицины и охраны окружающей среды, планировать совместную деятельность, учитывать мнение окружающих и адекватно оценивать собственный вклад в деятельность группы. </w:t>
      </w:r>
    </w:p>
    <w:p w:rsidR="002D0A44" w:rsidRPr="003B7382" w:rsidRDefault="002D0A44" w:rsidP="00134AB4">
      <w:pPr>
        <w:pStyle w:val="4"/>
        <w:spacing w:line="240" w:lineRule="auto"/>
        <w:ind w:left="0"/>
        <w:rPr>
          <w:sz w:val="24"/>
          <w:szCs w:val="24"/>
        </w:rPr>
      </w:pPr>
      <w:bookmarkStart w:id="61" w:name="_Toc409691642"/>
      <w:bookmarkStart w:id="62" w:name="_Toc410653965"/>
      <w:bookmarkStart w:id="63" w:name="_Toc414553151"/>
      <w:r w:rsidRPr="003B7382">
        <w:rPr>
          <w:sz w:val="24"/>
          <w:szCs w:val="24"/>
        </w:rPr>
        <w:t>1.2.5.12. Химия</w:t>
      </w:r>
      <w:bookmarkEnd w:id="61"/>
      <w:bookmarkEnd w:id="62"/>
      <w:bookmarkEnd w:id="63"/>
    </w:p>
    <w:p w:rsidR="002D0A44" w:rsidRPr="003B7382" w:rsidRDefault="002D0A44" w:rsidP="00092C15">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Выпускник научится:</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характеризовать основные методы познания: наблюдение, измерение, эксперимент;</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описывать свойства твердых, жидких, газообразных веществ, выделяя их существенные признаки;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основных химических понятий «атом», «молекула», «химический элемент», «простое вещество», «сложное вещество», «валентность», «химическая реакция», используя знаковую систему химии;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законов сохранения массы веществ, постоянства состава, атомно-молекулярной теории;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различать химические и физические явления;</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называть химические элементы;</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состав веществ по их формулам;</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валентность атома элемента в соединениях;</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тип химических реакций;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называть признаки и условия протекания химических реакций;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выявлять признаки, свидетельствующие о протекании химической реакции при выполнении химического опыта;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формулы бинарных соединений;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уравнения химических реакций;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правила безопасной работы при проведении опытов;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пользоваться лабораторным оборудованием и посудой;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вычислять относительную молекулярную и молярную массы веществ;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вычислять массовую долю химического элемента по формуле соединения;</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вычислять количество, объем или массу вещества по количеству, объему, массе реагентов или продуктов реакции;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физические и химические свойства простых веществ: кислорода и водорода;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получать, собирать кислород и водород;</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опытным путем газообразные вещества: кислород, водород;</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закона Авогадро;</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понятий «тепловой эффект реакции», «молярный объем»;</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физические и химические свойства воды;</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понятия «раствор»;</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вычислять массовую долю растворенного вещества в растворе;</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приготовлять растворы с определенной массовой долей растворенного вещества;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называть соединения изученных классов неорганических веществ;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физические и химические свойства основных классов неорганических веществ: оксидов, кислот, оснований, солей;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принадлежность веществ к определенному классу соединений;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формулы неорганических соединений изученных классов;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проводить опыты, подтверждающие химические свойства изученных классов неорганических веществ;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опытным путем растворы кислот и щелочей по изменению окраски индикатора;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взаимосвязь между классами неорганических соединений;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Периодического закона Д.И. Менделеева;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физический смысл атомного (порядкового) номера химического элемента, номеров группы и периода в периодической системе Д.И. Менделеева;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закономерности изменения строения атомов, свойств элементов в пределах малых периодов и главных подгрупп;</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химические элементы (от водорода до кальция) на основе их положения в периодической системе Д.И. Менделеева и особенностей строения их атомов;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схемы строения атомов первых 20 элементов периодической системы Д.И. Менделеева;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понятий: «химическая связь», «электроотрицательность»;</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зависимость физических свойств веществ от типа кристаллической решетки;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вид химической связи в неорганических соединениях;</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изображать схемы строения молекул веществ, образованных разными видами химических связей;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понятий «ион», «катион», «анион», «электролиты», «неэлектролиты», «электролитическая диссоциация», «окислитель», «степень окисления» «восстановитель», «окисление», «восстановление»;</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степень окисления атома элемента в соединении;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раскрывать смысл теории электролитической диссоциации;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уравнения электролитической диссоциации кислот, щелочей, солей;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объяснять сущность процесса электролитической диссоциации и реакций ионного обмена;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полные и сокращенные ионные уравнения реакции обмена;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возможность протекания реакций ионного обмена;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проводить реакции, подтверждающие качественный состав различных веществ;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окислитель и восстановитель;</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составлять уравнения окислительно-восстановительных реакций;</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называть факторы, влияющие на скорость химической реакции;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химические реакции по различным признакам;</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взаимосвязь между составом, строением и свойствами неметаллов;</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проводить опыты по получению, собиранию и изучению химических свойств газообразных веществ: углекислого газа, аммиака;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распознавать опытным путем газообразные вещества: углекислый газ и аммиак;</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взаимосвязь между составом, строением и свойствами металлов;</w:t>
      </w:r>
    </w:p>
    <w:p w:rsidR="002D0A44" w:rsidRPr="003B7382" w:rsidRDefault="002D0A44" w:rsidP="007E2AE2">
      <w:pPr>
        <w:widowControl w:val="0"/>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называть органические вещества по их формуле: метан, этан, этилен, метанол, этанол, глицерин, уксусная кислота, аминоуксусная кислота, стеариновая кислота, олеиновая кислота, глюкоза; </w:t>
      </w:r>
    </w:p>
    <w:p w:rsidR="002D0A44" w:rsidRPr="003B7382" w:rsidRDefault="002D0A44" w:rsidP="007E2AE2">
      <w:pPr>
        <w:widowControl w:val="0"/>
        <w:numPr>
          <w:ilvl w:val="0"/>
          <w:numId w:val="116"/>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оценивать влияние химического загрязнения окружающей среды на организм человека;</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грамотно обращаться с веществами в повседневной жизни</w:t>
      </w:r>
    </w:p>
    <w:p w:rsidR="002D0A44" w:rsidRPr="003B7382" w:rsidRDefault="002D0A44" w:rsidP="007E2AE2">
      <w:pPr>
        <w:numPr>
          <w:ilvl w:val="0"/>
          <w:numId w:val="115"/>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возможность протекания реакций некоторых представителей органических веществ с кислородом, водородом, металлами, основаниями, галогенами.</w:t>
      </w:r>
    </w:p>
    <w:p w:rsidR="002D0A44" w:rsidRPr="003B7382" w:rsidRDefault="002D0A44" w:rsidP="00092C15">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Выпускник получит</w:t>
      </w:r>
      <w:r w:rsidRPr="003B7382">
        <w:rPr>
          <w:rFonts w:ascii="Times New Roman" w:hAnsi="Times New Roman"/>
          <w:sz w:val="24"/>
          <w:szCs w:val="24"/>
        </w:rPr>
        <w:t xml:space="preserve"> </w:t>
      </w:r>
      <w:r w:rsidRPr="003B7382">
        <w:rPr>
          <w:rFonts w:ascii="Times New Roman" w:hAnsi="Times New Roman"/>
          <w:b/>
          <w:bCs/>
          <w:sz w:val="24"/>
          <w:szCs w:val="24"/>
        </w:rPr>
        <w:t>возможность научиться:</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 реакций;</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характеризовать вещества по составу, строению и свойствам, устанавливать причинно-следственные связи между данными характеристиками вещества;</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составлять молекулярные и полные ионные уравнения по сокращенным ионным уравнениям;</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прогнозировать способность вещества проявлять окислительные или восстановительные свойства с учетом степеней окисления элементов, входящих в его состав;</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составлять уравнения реакций, соответствующих последовательности превращений неорганических веществ различных классов;</w:t>
      </w:r>
    </w:p>
    <w:p w:rsidR="002D0A44" w:rsidRPr="003B7382" w:rsidRDefault="002D0A44" w:rsidP="007E2AE2">
      <w:pPr>
        <w:widowControl w:val="0"/>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выдвигать и проверять экспериментально гипотезы о результатах воздействия различных факторов на изменение скорости химической реакции;</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приобретенные знания для экологически грамотного поведения в окружающей среде;</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использовать приобретенные ключевые компетенции при выполнении проектов и учебно-исследовательских задач по изучению свойств, способов получения и распознавания веществ;</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объективно оценивать информацию о веществах и химических процессах;</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критически относиться к псевдонаучной информации, недобросовестной рекламе в средствах массовой информации;</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осознавать значение теоретических знаний по химии для практической деятельности человека;</w:t>
      </w:r>
    </w:p>
    <w:p w:rsidR="002D0A44" w:rsidRPr="003B7382" w:rsidRDefault="002D0A44" w:rsidP="007E2AE2">
      <w:pPr>
        <w:numPr>
          <w:ilvl w:val="0"/>
          <w:numId w:val="116"/>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создавать модели и схемы для решения учебных и познавательных задач;понимать необходимость соблюдения предписаний, предлагаемых в инструкциях по использованию лекарств, средств бытовой химии и др.</w:t>
      </w:r>
    </w:p>
    <w:p w:rsidR="002D0A44" w:rsidRPr="003B7382" w:rsidRDefault="002D0A44" w:rsidP="00134AB4">
      <w:pPr>
        <w:pStyle w:val="4"/>
        <w:spacing w:line="240" w:lineRule="auto"/>
        <w:ind w:left="0"/>
        <w:rPr>
          <w:sz w:val="24"/>
          <w:szCs w:val="24"/>
        </w:rPr>
      </w:pPr>
      <w:bookmarkStart w:id="64" w:name="_Toc409691643"/>
      <w:bookmarkStart w:id="65" w:name="_Toc410653966"/>
      <w:bookmarkStart w:id="66" w:name="_Toc414553152"/>
      <w:r w:rsidRPr="003B7382">
        <w:rPr>
          <w:sz w:val="24"/>
          <w:szCs w:val="24"/>
        </w:rPr>
        <w:t>1.2.5.13. Изобразительное искусство</w:t>
      </w:r>
      <w:bookmarkEnd w:id="64"/>
      <w:bookmarkEnd w:id="65"/>
      <w:bookmarkEnd w:id="66"/>
    </w:p>
    <w:p w:rsidR="002D0A44" w:rsidRPr="003B7382" w:rsidRDefault="002D0A44" w:rsidP="00092C15">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Выпускник научится: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особенности уникального народного искусства, семантическое значение традиционных образов, мотивов (древо жизни, птица, солярные знаки); создавать декоративные изображения на основе русских образов;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 xml:space="preserve">раскрывать смысл народных праздников и обрядов и их отражение в народном искусстве и в современной жизни; </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эскизы декоративного убранства русской избы;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цветовую композицию внутреннего убранства избы;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определять специфику образного языка декоративно-прикладного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самостоятельные варианты орнаментального построения вышивки с опорой на народные традиции;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эскизы народного праздничного костюма, его отдельных элементов в цветовом решении;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умело пользоваться языком декоративно-прикладного искусства, принципами декоративного обобщения, уметь передавать единство формы и декора (на доступном для данного возраста уровне);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выстраивать декоративные, орнаментальные композиции в традиции народного искусства (используя традиционное письмо Гжели, Городца, Хохломы и т. д.) на основе ритмического повтора изобразительных или геометрических элементов;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владеть практическими навыками выразительного использования фактуры, цвета, формы, объема, пространства в процессе создания в конкретном материале плоскостных или объемных декоративных композиций;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распознавать и называть игрушки ведущих народных художественных промыслов; осуществлять собственный художественный замысел, связанный с созданием выразительной формы игрушки и украшением ее декоративной росписью в традиции одного из промыслов;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основы народного орнамента; создавать орнаменты на основе народных традиций;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виды и материалы декоративно-прикладного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национальные особенности русского орнамента и орнаментов других народов России;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находить общие черты в единстве материалов, формы и декора, конструктивных декоративных изобразительных элементов в произведениях народных и современных промыслов;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 характеризовать несколько народных художественных промыслов России;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называть пространственные и временные виды искусства и объяснять, в чем состоит различие временных и пространственных видов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классифицировать жанровую систему в изобразительном искусстве и ее значение для анализа развития искусства и понимания изменений видения мира;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объяснять разницу между предметом изображения, сюжетом и содержанием изображения;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композиционным навыкам работы, чувству ритма, работе с различными художественными материалами;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образы, используя все выразительные возможности художественных материалов;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простым навыкам изображения с помощью пятна и тональных отношений;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навыку плоскостного силуэтного изображения обычных, простых предметов (кухонная утварь);</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изображать сложную форму предмета (силуэт) как соотношение простых геометрических фигур, соблюдая их пропорции;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линейные изображения геометрических тел и натюрморт с натуры из геометрических тел;</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строить изображения простых предметов по правилам линейной перспективы;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освещение как важнейшее выразительное средство изобразительного искусства, как средство построения объема предметов и глубины пространства;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передавать с помощью света характер формы и эмоциональное напряжение в композиции натюрморта;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творческому опыту выполнения графического натюрморта и гравюры наклейками на картоне;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выражать цветом в натюрморте собственное настроение и переживания;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рассуждать о разных способах передачи перспективы в изобразительном искусстве как выражении различных мировоззренческих смыслов;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применять перспективу в практической творческой работе;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изображения перспективных сокращений в зарисовках наблюдаемого;</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изображения уходящего вдаль пространства, применяя правила линейной и воздушной перспективы;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видеть, наблюдать и эстетически переживать изменчивость цветового состояния и настроения в природе;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создания пейзажных зарисовок;</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 характеризовать понятия: пространство, ракурс, воздушная перспектива;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пользоваться правилами работы на пленэре;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цвет как инструмент передачи своих чувств и представлений о красоте; осознавать, что колорит является средством эмоциональной выразительности живописного произведения;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композиции, наблюдательной перспективы и ритмической организации плоскости изображения;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основные средства художественной выразительности в изобразительном искусстве (линия, пятно, тон, цвет, форма, перспектива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определять композицию как целостный и образный строй произведения, роль формата, выразительное значение размера произведения, соотношение целого и детали, значение каждого фрагмента в его метафорическом смысле;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пользоваться красками (гуашь, акварель), несколькими графическими материалами (карандаш, тушь), обладать первичными навыками лепки, использовать коллажные техники;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 характеризовать понятия: эпический пейзаж, романтический пейзаж, пейзаж настроения, пленэр, импрессионизм;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 характеризовать виды портрета;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и характеризовать основы изображения головы человека;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пользоваться навыками работы с доступными скульптурными материалами;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видеть и использовать в качестве средств выражения соотношения пропорций, характер освещения, цветовые отношения при изображении с натуры, по представлению, по памяти;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видеть конструктивную форму предмета, владеть первичными навыками плоского и объемного изображения предмета и группы предметов;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графические материалы в работе над портретом;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образные возможности освещения в портрете;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пользоваться правилами схематического построения головы человека в рисунке;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называть имена выдающихся русских и зарубежных художников - портретистов и определять их произведения;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передачи в плоскостном изображении простых движений фигуры человека;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понимания особенностей восприятия скульптурного образа;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навыкам лепки и работы с пластилином или глиной;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рассуждать (с опорой на восприятие художественных произведений - шедевров изобразительного искусства) об изменчивости образа человека в истории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приемам выразительности при работе с натуры над набросками и зарисовками фигуры человека, используя разнообразные графические материалы;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сюжетно-тематическую картину как обобщенный и целостный образ, как результат наблюдений и размышлений художника над жизнью;</w:t>
      </w:r>
    </w:p>
    <w:p w:rsidR="002D0A44" w:rsidRPr="003B7382" w:rsidRDefault="002D0A44" w:rsidP="007E2AE2">
      <w:pPr>
        <w:pStyle w:val="a8"/>
        <w:widowControl w:val="0"/>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объяснять понятия «тема», «содержание», «сюжет» в произведениях станковой живописи;</w:t>
      </w:r>
    </w:p>
    <w:p w:rsidR="002D0A44" w:rsidRPr="003B7382" w:rsidRDefault="002D0A44" w:rsidP="007E2AE2">
      <w:pPr>
        <w:pStyle w:val="a8"/>
        <w:widowControl w:val="0"/>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изобразительным и композиционным навыкам в процессе работы над эскизом;</w:t>
      </w:r>
    </w:p>
    <w:p w:rsidR="002D0A44" w:rsidRPr="003B7382" w:rsidRDefault="002D0A44" w:rsidP="007E2AE2">
      <w:pPr>
        <w:pStyle w:val="a8"/>
        <w:widowControl w:val="0"/>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узнавать и объяснять понятия «тематическая картина», «станковая живопись»;</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перечислять и характеризовать основные жанры сюжетно- тематической картины;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исторический жанр как идейное и образное выражение значительных событий в истории общества, как воплощение его мировоззренческих позиций и идеалов;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узнавать и характеризовать несколько классических произведений и называть имена великих русских мастеров исторической картины;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значение тематической картины XIX века в развитии русской культуры;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рассуждать о значении творчества великих русских художников в создании образа народа, в становлении национального самосознания и образа национальной истории;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называть имена нескольких известных художников объединения «Мир искусства» и их наиболее известные произведения;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творческому опыту по разработке и созданию изобразительного образа на выбранный исторический сюжет;</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творческому опыту по разработке художественного проекта –разработки композиции на историческую тему;</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творческому опыту создания композиции на основе библейских сюжетов;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представлениям о великих, вечных темах в искусстве на основе сюжетов из Библии, об их мировоззренческом и нравственном значении в культуре;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называть имена великих европейских и русских художников, творивших на библейские темы;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узнавать и характеризовать произведения великих европейских и русских художников на библейские темы;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роль монументальных памятников в жизни общества;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рассуждать об особенностях художественного образа советского народа в годы Великой Отечественной войны;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описывать и характеризовать выдающиеся монументальные памятники и ансамбли, посвященные Великой Отечественной войне;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творческому опыту лепки памятника, посвященного значимому историческому событию или историческому герою;</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анализировать художественно-выразительные средства произведений изобразительного искусства XX века;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культуре зрительского восприятия;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временные и пространственные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разницу между реальностью и художественным образом;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представлениям об искусстве иллюстрации и творчестве известных иллюстраторов книг. И.Я. Билибин. В.А. Милашевский. В.А. Фаворский;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опыту художественного иллюстрирования и навыкам работы графическими материалами;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собирать необходимый материал для иллюстрирования (характер одежды героев, характер построек и помещений, характерные детали быта и т.д.);</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представлениям об анималистическом жанре изобразительного искусства и творчестве художников-анималистов;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опыту художественного творчества по созданию стилизованных образов животных;</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систематизировать и характеризовать основные этапы развития и истории архитектуры и дизайна;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распознавать объект и пространство в конструктивных видах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сочетание различных объемов в здании;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единство художественного и функционального в вещи, форму и материал;</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иметь общее представление и рассказывать об особенностях архитектурно-художественных стилей разных эпох;</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тенденции и перспективы развития современной архитектуры;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образно-стилевой язык архитектуры прошлого;</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и различать малые формы архитектуры и дизайна в пространстве городской среды;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плоскостную композицию как возможное схематическое изображение объемов при взгляде на них сверху;</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осознавать чертеж как плоскостное изображение объемов, когда точка – вертикаль, круг – цилиндр, шар и т. д.;</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применять в создаваемых пространственных композициях доминантный объект и вспомогательные соединительные элементы;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применять навыки формообразования, использования объемов в дизайне и архитектуре (макеты из бумаги, картона, пластилина);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композиционные макеты объектов на предметной плоскости и в пространстве;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практические творческие композиции в технике коллажа, дизайн-проектов;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получать представления о влиянии цвета на восприятие формы объектов архитектуры и дизайна, а также о том, какое значение имеет расположение цвета в пространстве архитектурно-дизайнерского объекта;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приобретать общее представление о традициях ландшафтно-парковой архитектуры;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основные школы садово-паркового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основы краткой истории русской усадебной культуры XVIII – XIX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называть и раскрывать смысл основ искусства флористики;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понимать основы краткой истории костюма;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и раскрывать смысл композиционно-конструктивных принципов дизайна одежды;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применять навыки сочинения объемно-пространственной композиции в формировании букета по принципам икебаны;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старые и осваивать новые приемы работы с бумагой, природными материалами в процессе макетирования архитектурно-ландшафтных объектов;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отражать в эскизном проекте дизайна сада образно-архитектурный композиционный замысел;</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графические навыки и технологии выполнения коллажа в процессе создания эскизов молодежных и исторических комплектов одежды;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узнавать и характеризовать памятники архитектуры Древнего Киева. София Киевская. Фрески. Мозаики;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итальянские и русские традиции в архитектуре Московского Кремля. Характеризовать и описывать архитектурные особенности соборов Московского Кремля;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и характеризовать особенности древнерусской иконописи. Понимать значение иконы «Троица» Андрея Рублева в общественной, духовной и художественной жизни Руси;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узнавать и описывать памятники шатрового зодчества;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особенности церкви Вознесения в селе Коломенском и храма Покрова-на-Рву;</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раскрывать особенности новых иконописных традиций в XVII веке. Отличать по характерным особенностям икону и парсуну;</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работать над проектом (индивидуальным или коллективным), создавая разнообразные творческие композиции в материалах по различным темам;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различать стилевые особенности разных школ архитектуры Древней Руси;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с натуры и по воображению архитектурные образы графическими материалами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работать над эскизом монументального произведения (витраж, мозаика, роспись, монументальная скульптура); использовать выразительный язык при моделировании архитектурного пространства;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сравнивать, сопоставлять и анализировать произведения живописи Древней Руси;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рассуждать о значении художественного образа древнерусской культуры;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ориентироваться в широком разнообразии стилей и направлений изобразительного искусства и архитектуры XVIII – XIX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использовать в речи новые термины, связанные со стилями в изобразительном искусстве и архитектуре XVIII – XIX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выявлять и называть характерные особенности русской портретной живописи XVIII века;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характеризовать признаки и особенности московского барокко;</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szCs w:val="24"/>
        </w:rPr>
        <w:t>создавать разнообразные творческие работы (фантазийные конструкции) в материале.</w:t>
      </w:r>
    </w:p>
    <w:p w:rsidR="002D0A44" w:rsidRPr="003B7382" w:rsidRDefault="002D0A44" w:rsidP="00092C15">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Выпускник получит возможность научиться: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активно использовать язык изобразительного искусства и различные художественные материалы для освоения содержания различных учебных предметов (литературы, окружающего мира, технологии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владеть диалогической формой коммуникации, уметь аргументировать свою точку зрения в процессе изучения изобразительного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и передавать в художественно-творческой деятельности характер, эмоциональное состояние и свое отношение к природе, человеку, обществу; осознавать общечеловеческие ценности, выраженные в главных темах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выделять признаки для установления стилевых связей в процессе изучения изобразительного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специфику изображения в полиграфии;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формы полиграфической продукции: книги, журналы, плакаты, афиши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и характеризовать типы изображения в полиграфии (графическое, живописное, компьютерное, фотографическое);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проектировать обложку книги, рекламы открытки, визитки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создавать художественную композицию макета книги, журнала;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великих русских живописцев и архитекторов XVIII – XIX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 характеризовать произведения изобразительного искусства и архитектуры русских художников XVIII – XIX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выдающихся русских художников-ваятелей XVIII века и определять скульптурные памятники;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выдающихся художников «Товарищества передвижников» и определять их произведения живописи;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выдающихся русских художников-пейзажистов XIX века и определять произведения пейзажной живописи;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особенности исторического жанра, определять произведения исторической живописи;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активно воспринимать произведения искусства и аргументированно анализировать разные уровни своего восприятия, понимать изобразительные метафоры и видеть целостную картину мира, присущую произведениям искусства;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определять «Русский стиль» в архитектуре модерна, называть памятники архитектуры модерна;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навыки формообразования, использования объемов в архитектуре (макеты из бумаги, картона, пластилина); создавать композиционные макеты объектов на предметной плоскости и в пространстве;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выдающихся русских художников-ваятелей второй половины XIX века и определять памятники монументальной скульптуры;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создавать разнообразные творческие работы (фантазийные конструкции) в материале;</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узнавать основные художественные направления в искусстве XIX и XX веков;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узнавать, называть основные художественные стили в европейском и русском искусстве и время их развития в истории культуры;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осознавать главные темы искусства и, обращаясь к ним в собственной художественно-творческой деятельности, создавать выразительные образы;</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творческий опыт разработки художественного проекта – создания композиции на определенную тему;</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смысл традиций и новаторства в изобразительном искусстве XX века. Модерн. Авангард. Сюрреализм;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характеризовать стиль модерн в архитектуре. Ф.О. Шехтель. А. Гауди;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создавать с натуры и по воображению архитектурные образы графическими материалами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работать над эскизом монументального произведения (витраж, мозаика, роспись, монументальная скульптура);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выразительный язык при моделировании архитектурного пространства;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характеризовать крупнейшие художественные музеи мира и России;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получать представления об особенностях художественных коллекций крупнейших музеев мира;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навыки коллективной работы над объемно- пространственной композицией;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основы сценографии как вида художественного творчества;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роль костюма, маски и грима в искусстве актерского перевоплощения;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российских художников (А.Я. Головин, А.Н. Бенуа, М.В. Добужинский);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особенности художественной фотографии;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выразительные средства художественной фотографии (композиция, план, ракурс, свет, ритм и др.);</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изобразительную природу экранных искусств;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характеризовать принципы киномонтажа в создании художественного образа;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различать понятия: игровой и документальный фильм;</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называть имена мастеров российского кинематографа. С.М. Эйзенштейн. А.А. Тарковский. С.Ф. Бондарчук. Н.С. Михалков;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основы искусства телевидения;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различия в творческой работе художника-живописца и сценографа;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полученные знания о типах оформления сцены при создании школьного спектакля;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в практике любительского спектакля художественно-творческие умения по созданию костюмов, грима и т. д. для спектакля из доступных материалов;</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добиваться в практической работе большей выразительности костюма и его стилевого единства со сценографией спектакля;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элементарные навыки основ фотосъемки, осознанно осуществлять выбор объекта и точки съемки, ракурса, плана как художественно-выразительных средств фотографии;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в своей съемочной практике ранее приобретенные знания и навыки композиции, чувства цвета, глубины пространства и т. д.;</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пользоваться компьютерной обработкой фотоснимка при исправлении отдельных недочетов и случайностей;</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понимать и объяснять синтетическую природу фильма;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первоначальные навыки в создании сценария и замысла фильма;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полученные ранее знания по композиции и построению кадра;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первоначальные навыки операторской грамоты, техники съемки и компьютерного монтажа;</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применять сценарно-режиссерские навыки при построении текстового и изобразительного сюжета, а также звукового ряда своей компьютерной анимации;</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смотреть и анализировать с точки зрения режиссерского, монтажно-операторского искусства фильмы мастеров кино;</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i/>
          <w:iCs/>
          <w:szCs w:val="24"/>
        </w:rPr>
      </w:pPr>
      <w:r w:rsidRPr="003B7382">
        <w:rPr>
          <w:rFonts w:ascii="Times New Roman" w:hAnsi="Times New Roman"/>
          <w:i/>
          <w:iCs/>
          <w:szCs w:val="24"/>
        </w:rPr>
        <w:t>использовать опыт документальной съемки и тележурналистики для формирования школьного телевидения;</w:t>
      </w:r>
    </w:p>
    <w:p w:rsidR="002D0A44" w:rsidRPr="003B7382" w:rsidRDefault="002D0A44" w:rsidP="007E2AE2">
      <w:pPr>
        <w:pStyle w:val="a8"/>
        <w:numPr>
          <w:ilvl w:val="0"/>
          <w:numId w:val="125"/>
        </w:numPr>
        <w:tabs>
          <w:tab w:val="left" w:pos="993"/>
        </w:tabs>
        <w:autoSpaceDE w:val="0"/>
        <w:autoSpaceDN w:val="0"/>
        <w:adjustRightInd w:val="0"/>
        <w:ind w:left="0" w:firstLine="709"/>
        <w:jc w:val="both"/>
        <w:rPr>
          <w:rFonts w:ascii="Times New Roman" w:hAnsi="Times New Roman"/>
          <w:szCs w:val="24"/>
        </w:rPr>
      </w:pPr>
      <w:r w:rsidRPr="003B7382">
        <w:rPr>
          <w:rFonts w:ascii="Times New Roman" w:hAnsi="Times New Roman"/>
          <w:i/>
          <w:iCs/>
          <w:szCs w:val="24"/>
        </w:rPr>
        <w:t>реализовывать сценарно-режиссерскую и операторскую грамоту в практике создания видео-этюда.</w:t>
      </w:r>
    </w:p>
    <w:p w:rsidR="002D0A44" w:rsidRPr="003B7382" w:rsidRDefault="002D0A44" w:rsidP="00134AB4">
      <w:pPr>
        <w:pStyle w:val="4"/>
        <w:spacing w:line="240" w:lineRule="auto"/>
        <w:ind w:left="0"/>
        <w:rPr>
          <w:sz w:val="24"/>
          <w:szCs w:val="24"/>
        </w:rPr>
      </w:pPr>
      <w:bookmarkStart w:id="67" w:name="_Toc409691644"/>
      <w:bookmarkStart w:id="68" w:name="_Toc410653967"/>
      <w:bookmarkStart w:id="69" w:name="_Toc414553153"/>
      <w:r w:rsidRPr="003B7382">
        <w:rPr>
          <w:sz w:val="24"/>
          <w:szCs w:val="24"/>
        </w:rPr>
        <w:t>1.2.5.14. Музыка</w:t>
      </w:r>
      <w:bookmarkEnd w:id="67"/>
      <w:bookmarkEnd w:id="68"/>
      <w:bookmarkEnd w:id="69"/>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научится: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значение интонации в музыке как носителя образного смысла;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средства музыкальной выразительности: мелодию, ритм, темп, динамику, лад;</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характер музыкальных образов (лирических, драматических, героических, романтических, эпических);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выявлять общее и особенное при сравнении музыкальных произведений на основе полученных знаний об интонационной природе музыки;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жизненно-образное содержание музыкальных произведений разных жанров;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и характеризовать приемы взаимодействия и развития образов музыкальных произведений;</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многообразие музыкальных образов и способов их развития;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производить интонационно-образный анализ музыкального произведения;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основной принцип построения и развития музыки;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взаимосвязь жизненного содержания музыки и музыкальных образов;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размышлять о знакомом музыкальном произведении, высказывая суждения об основной идее, средствах ее воплощения, интонационных особенностях, жанре, исполнителях;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значение устного народного музыкального творчества в развитии общей культуры народа;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основные жанры русской народной музыки: былины, лирические песни, частушки, разновидности обрядовых песен;</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специфику перевоплощения народной музыки в произведениях композиторов;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взаимосвязь профессиональной композиторской музыки и народного музыкального творчества;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распознавать художественные направления, стили и жанры классической и современной музыки, особенности их музыкального языка и музыкальной драматургии;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основные признаки исторических эпох, стилевых направлений в русской музыке, понимать стилевые черты русской классической музыкальной школы;</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основные признаки исторических эпох, стилевых направлений и национальных школ в западноевропейской музыке;</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узнавать характерные черты и образцы творчества крупнейших русских и зарубежных композиторов;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выявлять общее и особенное при сравнении музыкальных произведений на основе полученных знаний о стилевых направлениях;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жанры вокальной, инструментальной, вокально-инструментальной, камерно-инструментальной, симфонической музыки;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называть основные жанры светской музыки малой (баллада, баркарола, ноктюрн, романс, этюд и т.п.) и крупной формы (соната, симфония, кантата, концерт и т.п.);</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узнавать формы построения музыки (двухчастную, трехчастную, вариации, рондо);</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тембры музыкальных инструментов;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называть и определять звучание музыкальных инструментов: духовых, струнных, ударных, современных электронных;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виды оркестров: симфонического, духового, камерного, оркестра народных инструментов, эстрадно-джазового оркестра;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владеть музыкальными терминами в пределах изучаемой темы;</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узнавать на слух изученные произведения русской и зарубежной классики, образцы народного музыкального творчества, произведения современных композиторов; </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характерные особенности музыкального языка;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эмоционально-образно воспринимать и характеризовать музыкальные произведения;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произведения выдающихся композиторов прошлого и современности;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единство жизненного содержания и художественной формы в различных музыкальных образах;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творчески интерпретировать содержание музыкальных произведений;</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выявлять особенности интерпретации одной и той же художественной идеи, сюжета в творчестве различных композиторов; </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различные трактовки одного и того же произведения, аргументируя исполнительскую интерпретацию замысла композитора;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различать интерпретацию классической музыки в современных обработках;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характерные признаки современной популярной музыки;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называть стили рок-музыки и ее отдельных направлений: рок-оперы, рок-н-ролла и др.;</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анализировать творчество исполнителей авторской песни;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выявлять особенности взаимодействия музыки с другими видами искусства;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находить жанровые параллели между музыкой и другими видами искусств;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сравнивать интонации музыкального, живописного и литературного произведений;</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взаимодействие музыки, изобразительного искусства и литературы на основе осознания специфики языка каждого из них;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находить ассоциативные связи между художественными образами музыки, изобразительного искусства и литературы;</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значимость музыки в творчестве писателей и поэтов;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называть и определять на слух мужские (тенор, баритон, бас) и женские (сопрано, меццо-сопрано, контральто) певческие голоса;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определять разновидности хоровых коллективов по стилю (манере) исполнения: народные, академические;</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владеть навыками вокально-хорового музицирования;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применять навыки вокально-хоровой работы при пении с музыкальным сопровождением и без сопровождения (</w:t>
      </w:r>
      <w:r w:rsidRPr="003B7382">
        <w:rPr>
          <w:rFonts w:ascii="Times New Roman" w:hAnsi="Times New Roman"/>
          <w:sz w:val="24"/>
          <w:szCs w:val="24"/>
          <w:lang w:val="en-US"/>
        </w:rPr>
        <w:t>a</w:t>
      </w:r>
      <w:r w:rsidRPr="003B7382">
        <w:rPr>
          <w:rFonts w:ascii="Times New Roman" w:hAnsi="Times New Roman"/>
          <w:sz w:val="24"/>
          <w:szCs w:val="24"/>
        </w:rPr>
        <w:t xml:space="preserve"> </w:t>
      </w:r>
      <w:r w:rsidRPr="003B7382">
        <w:rPr>
          <w:rFonts w:ascii="Times New Roman" w:hAnsi="Times New Roman"/>
          <w:sz w:val="24"/>
          <w:szCs w:val="24"/>
          <w:lang w:val="en-US"/>
        </w:rPr>
        <w:t>cappella</w:t>
      </w:r>
      <w:r w:rsidRPr="003B7382">
        <w:rPr>
          <w:rFonts w:ascii="Times New Roman" w:hAnsi="Times New Roman"/>
          <w:sz w:val="24"/>
          <w:szCs w:val="24"/>
        </w:rPr>
        <w:t>);</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творчески интерпретировать содержание музыкального произведения в пении;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участвовать в коллективной исполнительской деятельности, используя различные формы индивидуального и группового музицирования;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размышлять о знакомом музыкальном произведении, высказывать суждения об основной идее, о средствах и формах ее воплощения;</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передавать свои музыкальные впечатления в устной или письменной форме; </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проявлять творческую инициативу, участвуя в музыкально-эстетической деятельности;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понимать специфику музыки как вида искусства и ее значение в жизни человека и общества;</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эмоционально проживать исторические события и судьбы защитников Отечества, воплощаемые в музыкальных произведениях;</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приводить примеры выдающихся (в том числе современных) отечественных и зарубежных музыкальных исполнителей и исполнительских коллективов;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применять современные информационно-коммуникационные технологии для записи и воспроизведения музыки;</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обосновывать собственные предпочтения, касающиеся музыкальных произведений различных стилей и жанров;</w:t>
      </w:r>
    </w:p>
    <w:p w:rsidR="002D0A44" w:rsidRPr="003B7382" w:rsidRDefault="002D0A44" w:rsidP="007E2AE2">
      <w:pPr>
        <w:numPr>
          <w:ilvl w:val="0"/>
          <w:numId w:val="124"/>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знания о музыке и музыкантах, полученные на занятиях, при составлении домашней фонотеки, видеотеки;</w:t>
      </w:r>
    </w:p>
    <w:p w:rsidR="002D0A44" w:rsidRPr="003B7382" w:rsidRDefault="002D0A44" w:rsidP="00092C15">
      <w:pPr>
        <w:tabs>
          <w:tab w:val="left" w:pos="993"/>
        </w:tabs>
        <w:spacing w:after="0" w:line="240" w:lineRule="auto"/>
        <w:contextualSpacing/>
        <w:jc w:val="both"/>
        <w:rPr>
          <w:rFonts w:ascii="Times New Roman" w:hAnsi="Times New Roman"/>
          <w:sz w:val="24"/>
          <w:szCs w:val="24"/>
        </w:rPr>
      </w:pPr>
      <w:r w:rsidRPr="003B7382">
        <w:rPr>
          <w:rFonts w:ascii="Times New Roman" w:hAnsi="Times New Roman"/>
          <w:sz w:val="24"/>
          <w:szCs w:val="24"/>
        </w:rPr>
        <w:t>использовать приобретенные знания и умения в практической деятельности и повседневной жизни (в том числе в творческой и сценической).</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понимать истоки и интонационное своеобразие, характерные черты и признаки, традиций, обрядов музыкального фольклора разных стран мира;</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понимать особенности языка западноевропейской музыки на примере мадригала, мотета, кантаты, прелюдии, фуги, мессы, реквиема;</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понимать особенности языка отечественной духовной и светской музыкальной культуры на примере канта, литургии, хорового концерта;</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определять специфику духовной музыки в эпоху Средневековья;</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распознавать мелодику знаменного распева – основы древнерусской церковной музыки;</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формы построения музыки (сонатно-симфонический цикл, сюита), понимать их возможности в воплощении и развитии музыкальных образов;</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выделять признаки для установления стилевых связей в процессе изучения музыкального искусства;</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различать и передавать в художественно-творческой деятельности характер, эмоциональное состояние и свое отношение к природе, человеку, обществу;</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исполнять свою партию в хоре в простейших двухголосных произведениях, в том числе с ориентацией на нотную запись;</w:t>
      </w:r>
    </w:p>
    <w:p w:rsidR="002D0A44" w:rsidRPr="003B7382" w:rsidRDefault="002D0A44" w:rsidP="007E2AE2">
      <w:pPr>
        <w:numPr>
          <w:ilvl w:val="0"/>
          <w:numId w:val="123"/>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активно использовать язык музыки для освоения содержания различных учебных предметов (литературы, русского языка, окружающего мира, математики и др.).</w:t>
      </w:r>
    </w:p>
    <w:p w:rsidR="002D0A44" w:rsidRPr="003B7382" w:rsidRDefault="002D0A44" w:rsidP="00134AB4">
      <w:pPr>
        <w:pStyle w:val="4"/>
        <w:spacing w:line="240" w:lineRule="auto"/>
        <w:ind w:left="0"/>
        <w:rPr>
          <w:sz w:val="24"/>
          <w:szCs w:val="24"/>
        </w:rPr>
      </w:pPr>
      <w:bookmarkStart w:id="70" w:name="_Toc409691645"/>
      <w:bookmarkStart w:id="71" w:name="_Toc410653968"/>
      <w:bookmarkStart w:id="72" w:name="_Toc414553154"/>
      <w:r w:rsidRPr="003B7382">
        <w:rPr>
          <w:sz w:val="24"/>
          <w:szCs w:val="24"/>
        </w:rPr>
        <w:t>1.2.5.15.Технология</w:t>
      </w:r>
      <w:bookmarkEnd w:id="70"/>
      <w:bookmarkEnd w:id="71"/>
      <w:bookmarkEnd w:id="72"/>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 соответствии с требованиями Федерального государственного образовательного стандарта основного общего образования к результатам предметной области «Технология», планируемые результаты освоения предмета «Технология» отражают: </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 xml:space="preserve">осознание роли техники и технологий для прогрессивного развития общества; формирование целостного представления о техносфере, сущности технологической культуры и культуры труда; уяснение социальных и экологических последствий развития технологий промышленного и сельскохозяйственного производства, энергетики и транспорта; </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 xml:space="preserve">овладение методами учебно-исследовательской и проектной деятельности, решения творческих задач, моделирования, конструирования и эстетического оформления изделий, обеспечения сохранности продуктов труда; </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 xml:space="preserve">овладение средствами и формами графического отображения объектов или процессов, правилами выполнения графической документации; </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формирование умений устанавливать взаимосвязь знаний по разным учебным предметам для решения прикладных учебных задач;</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развитие умений применять технологии представления, преобразования и использования информации, оценивать возможности и области применения средств и инструментов ИКТ в современном производстве или сфере обслуживания;</w:t>
      </w:r>
    </w:p>
    <w:p w:rsidR="002D0A44" w:rsidRPr="003B7382" w:rsidRDefault="002D0A44" w:rsidP="007E2AE2">
      <w:pPr>
        <w:pStyle w:val="a8"/>
        <w:numPr>
          <w:ilvl w:val="0"/>
          <w:numId w:val="74"/>
        </w:numPr>
        <w:tabs>
          <w:tab w:val="left" w:pos="993"/>
        </w:tabs>
        <w:ind w:left="0" w:firstLine="709"/>
        <w:jc w:val="both"/>
        <w:rPr>
          <w:rFonts w:ascii="Times New Roman" w:hAnsi="Times New Roman"/>
          <w:szCs w:val="24"/>
        </w:rPr>
      </w:pPr>
      <w:r w:rsidRPr="003B7382">
        <w:rPr>
          <w:rFonts w:ascii="Times New Roman" w:hAnsi="Times New Roman"/>
          <w:szCs w:val="24"/>
        </w:rPr>
        <w:t>формирование представлений о мире профессий, связанных с изучаемыми технологиями, их востребованности на рынке труда.</w:t>
      </w:r>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При формировании перечня планируемых результатов освоения предмета «Технология» учтены требования Федерального государственного образовательного стандарта основного образования к личностным и метапредметным результатам и требования индивидуализации обучения, в связи с чем в программу включены результаты базового уровня, обязательного к освоению всеми обучающимися, и повышенного уровня (в списке выделены курсивом).</w:t>
      </w:r>
    </w:p>
    <w:p w:rsidR="002D0A44" w:rsidRPr="003B7382" w:rsidRDefault="002D0A44" w:rsidP="00092C15">
      <w:pPr>
        <w:pStyle w:val="-11"/>
        <w:ind w:left="0" w:firstLine="709"/>
        <w:jc w:val="both"/>
        <w:rPr>
          <w:b/>
          <w:lang w:eastAsia="en-US"/>
        </w:rPr>
      </w:pPr>
      <w:r w:rsidRPr="003B7382">
        <w:rPr>
          <w:b/>
          <w:lang w:eastAsia="en-US"/>
        </w:rPr>
        <w:t>Результаты, заявленные образовательной программой «Технология» по блокам содержания</w:t>
      </w:r>
    </w:p>
    <w:p w:rsidR="002D0A44" w:rsidRPr="003B7382" w:rsidRDefault="002D0A44" w:rsidP="00092C15">
      <w:pPr>
        <w:pStyle w:val="-11"/>
        <w:ind w:left="0" w:firstLine="709"/>
        <w:jc w:val="both"/>
        <w:rPr>
          <w:b/>
          <w:lang w:eastAsia="en-US"/>
        </w:rPr>
      </w:pPr>
      <w:r w:rsidRPr="003B7382">
        <w:rPr>
          <w:b/>
          <w:lang w:eastAsia="en-US"/>
        </w:rPr>
        <w:t>Современные материальные, информационные и гуманитарные технологии и перспективы их развития</w:t>
      </w:r>
    </w:p>
    <w:p w:rsidR="002D0A44" w:rsidRPr="003B7382" w:rsidRDefault="002D0A44" w:rsidP="00092C15">
      <w:pPr>
        <w:pStyle w:val="-11"/>
        <w:ind w:left="0" w:firstLine="709"/>
        <w:jc w:val="both"/>
        <w:rPr>
          <w:rFonts w:eastAsia="MS Mincho"/>
        </w:rPr>
      </w:pPr>
      <w:r w:rsidRPr="003B7382">
        <w:t>Выпускник научится:</w:t>
      </w:r>
    </w:p>
    <w:p w:rsidR="002D0A44" w:rsidRPr="003B7382" w:rsidRDefault="002D0A44" w:rsidP="007E2AE2">
      <w:pPr>
        <w:pStyle w:val="-11"/>
        <w:numPr>
          <w:ilvl w:val="0"/>
          <w:numId w:val="64"/>
        </w:numPr>
        <w:tabs>
          <w:tab w:val="left" w:pos="993"/>
        </w:tabs>
        <w:ind w:left="0" w:firstLine="709"/>
        <w:jc w:val="both"/>
        <w:rPr>
          <w:lang w:eastAsia="en-US"/>
        </w:rPr>
      </w:pPr>
      <w:r w:rsidRPr="003B7382">
        <w:rPr>
          <w:lang w:eastAsia="en-US"/>
        </w:rPr>
        <w:t>называть и характеризовать актуальные управленческие, медицинские, информационные технологии, технологии производства и обработки материалов, машиностроения, биотехнологии, нанотехнологии;</w:t>
      </w:r>
    </w:p>
    <w:p w:rsidR="002D0A44" w:rsidRPr="003B7382" w:rsidRDefault="002D0A44" w:rsidP="007E2AE2">
      <w:pPr>
        <w:pStyle w:val="-11"/>
        <w:numPr>
          <w:ilvl w:val="0"/>
          <w:numId w:val="64"/>
        </w:numPr>
        <w:tabs>
          <w:tab w:val="left" w:pos="993"/>
        </w:tabs>
        <w:ind w:left="0" w:firstLine="709"/>
        <w:jc w:val="both"/>
        <w:rPr>
          <w:lang w:eastAsia="en-US"/>
        </w:rPr>
      </w:pPr>
      <w:r w:rsidRPr="003B7382">
        <w:rPr>
          <w:lang w:eastAsia="en-US"/>
        </w:rPr>
        <w:t>называть  и характеризовать перспективные управленческие, медицинские, информационные технологии, технологии производства и обработки материалов, машиностроения, биотехнологии, нанотехнологии;</w:t>
      </w:r>
    </w:p>
    <w:p w:rsidR="002D0A44" w:rsidRPr="003B7382" w:rsidRDefault="002D0A44" w:rsidP="007E2AE2">
      <w:pPr>
        <w:pStyle w:val="-11"/>
        <w:numPr>
          <w:ilvl w:val="0"/>
          <w:numId w:val="64"/>
        </w:numPr>
        <w:tabs>
          <w:tab w:val="left" w:pos="993"/>
        </w:tabs>
        <w:ind w:left="0" w:firstLine="709"/>
        <w:jc w:val="both"/>
        <w:rPr>
          <w:lang w:eastAsia="en-US"/>
        </w:rPr>
      </w:pPr>
      <w:r w:rsidRPr="003B7382">
        <w:rPr>
          <w:lang w:eastAsia="en-US"/>
        </w:rPr>
        <w:t>объяснять на произвольно избранных примерах принципиальные отличия современных технологий производства материальных продуктов от традиционных технологий, связывая свои объяснения с принципиальными алгоритмами, способами обработки ресурсов, свойствами продуктов современных производственных технологий и мерой их технологической чистоты;</w:t>
      </w:r>
    </w:p>
    <w:p w:rsidR="002D0A44" w:rsidRPr="003B7382" w:rsidRDefault="002D0A44" w:rsidP="007E2AE2">
      <w:pPr>
        <w:pStyle w:val="-11"/>
        <w:numPr>
          <w:ilvl w:val="0"/>
          <w:numId w:val="64"/>
        </w:numPr>
        <w:tabs>
          <w:tab w:val="left" w:pos="993"/>
        </w:tabs>
        <w:ind w:left="0" w:firstLine="709"/>
        <w:jc w:val="both"/>
        <w:rPr>
          <w:lang w:eastAsia="en-US"/>
        </w:rPr>
      </w:pPr>
      <w:r w:rsidRPr="003B7382">
        <w:rPr>
          <w:lang w:eastAsia="en-US"/>
        </w:rPr>
        <w:t>проводить мониторинг развития технологий произвольно избранной отрасли на основе работы с информационными источниками различных видов.</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pStyle w:val="-11"/>
        <w:numPr>
          <w:ilvl w:val="0"/>
          <w:numId w:val="64"/>
        </w:numPr>
        <w:tabs>
          <w:tab w:val="left" w:pos="993"/>
        </w:tabs>
        <w:ind w:left="0" w:firstLine="709"/>
        <w:jc w:val="both"/>
        <w:rPr>
          <w:i/>
          <w:lang w:eastAsia="en-US"/>
        </w:rPr>
      </w:pPr>
      <w:r w:rsidRPr="003B7382">
        <w:rPr>
          <w:i/>
          <w:lang w:eastAsia="en-US"/>
        </w:rPr>
        <w:t>приводить рассуждения, содержащие аргументированные оценки и прогнозы развития технологий в сферах медицины, производства и обработки материалов, машиностроения, производства продуктов питания, сервиса, информационной сфере.</w:t>
      </w:r>
    </w:p>
    <w:p w:rsidR="002D0A44" w:rsidRPr="003B7382" w:rsidRDefault="002D0A44" w:rsidP="00092C15">
      <w:pPr>
        <w:pStyle w:val="-11"/>
        <w:ind w:left="0" w:firstLine="709"/>
        <w:jc w:val="both"/>
        <w:rPr>
          <w:b/>
          <w:lang w:eastAsia="en-US"/>
        </w:rPr>
      </w:pPr>
      <w:r w:rsidRPr="003B7382">
        <w:rPr>
          <w:b/>
          <w:lang w:eastAsia="en-US"/>
        </w:rPr>
        <w:t>Формирование технологической культуры и проектно-технологического мышления учащихся</w:t>
      </w:r>
    </w:p>
    <w:p w:rsidR="002D0A44" w:rsidRPr="003B7382" w:rsidRDefault="002D0A44" w:rsidP="00092C15">
      <w:pPr>
        <w:pStyle w:val="-11"/>
        <w:ind w:left="0" w:firstLine="709"/>
        <w:jc w:val="both"/>
        <w:rPr>
          <w:rFonts w:eastAsia="MS Mincho"/>
        </w:rPr>
      </w:pPr>
      <w:r w:rsidRPr="003B7382">
        <w:t>Выпускник научится:</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следовать технологии, в том числе в процессе изготовления субъективно нового продукта;</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оценивать условия применимости технологии в том числе с позиций экологической защищенности;</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прогнозировать по известной технологии выходы (характеристики продукта) в зависимости от изменения входов / параметров / ресурсов, проверяет прогнозы опытно-экспериментальным путем, в том числе самостоятельно планируя такого рода эксперименты;</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в зависимости от ситуации оптимизировать базовые технологии (затратность – качество), проводит анализ альтернативных ресурсов, соединяет в единый план несколько технологий без их видоизменения для получения сложносоставного материального или информационного продукта;</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проводить оценку и испытание полученного продукта;</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проводить анализ потребностей в тех или иных материальных или информационных продуктах;</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описывать технологическое решение с помощью текста, рисунков, графического изображения;</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анализировать возможные технологические решения, определять их достоинства и недостатки в контексте заданной ситуации;</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проводить и анализировать разработку и / или реализацию прикладных проектов, предполагающих:</w:t>
      </w:r>
    </w:p>
    <w:p w:rsidR="002D0A44" w:rsidRPr="003B7382" w:rsidRDefault="002D0A44" w:rsidP="007E2AE2">
      <w:pPr>
        <w:pStyle w:val="-11"/>
        <w:numPr>
          <w:ilvl w:val="1"/>
          <w:numId w:val="138"/>
        </w:numPr>
        <w:ind w:left="709" w:firstLine="11"/>
        <w:jc w:val="both"/>
        <w:rPr>
          <w:lang w:eastAsia="en-US"/>
        </w:rPr>
      </w:pPr>
      <w:r w:rsidRPr="003B7382">
        <w:rPr>
          <w:lang w:eastAsia="en-US"/>
        </w:rPr>
        <w:t>изготовление материального продукта на основе технологической документации с применением элементарных (не требующих регулирования) и сложных (требующих регулирования / настройки) рабочих инструментов / технологического оборудования;</w:t>
      </w:r>
    </w:p>
    <w:p w:rsidR="002D0A44" w:rsidRPr="003B7382" w:rsidRDefault="002D0A44" w:rsidP="007E2AE2">
      <w:pPr>
        <w:pStyle w:val="-11"/>
        <w:numPr>
          <w:ilvl w:val="1"/>
          <w:numId w:val="138"/>
        </w:numPr>
        <w:ind w:left="709" w:firstLine="11"/>
        <w:jc w:val="both"/>
        <w:rPr>
          <w:lang w:eastAsia="en-US"/>
        </w:rPr>
      </w:pPr>
      <w:r w:rsidRPr="003B7382">
        <w:rPr>
          <w:lang w:eastAsia="en-US"/>
        </w:rPr>
        <w:t>модификацию материального продукта по технической документации и изменения параметров технологического процесса для получения заданных свойств материального продукта;</w:t>
      </w:r>
    </w:p>
    <w:p w:rsidR="002D0A44" w:rsidRPr="003B7382" w:rsidRDefault="002D0A44" w:rsidP="007E2AE2">
      <w:pPr>
        <w:pStyle w:val="-11"/>
        <w:numPr>
          <w:ilvl w:val="1"/>
          <w:numId w:val="138"/>
        </w:numPr>
        <w:ind w:left="709" w:firstLine="11"/>
        <w:jc w:val="both"/>
        <w:rPr>
          <w:lang w:eastAsia="en-US"/>
        </w:rPr>
      </w:pPr>
      <w:r w:rsidRPr="003B7382">
        <w:rPr>
          <w:lang w:eastAsia="en-US"/>
        </w:rPr>
        <w:t>определение характеристик и разработку материального продукта, включая его моделирование в информационной среде (конструкторе);</w:t>
      </w:r>
    </w:p>
    <w:p w:rsidR="002D0A44" w:rsidRPr="003B7382" w:rsidRDefault="002D0A44" w:rsidP="007E2AE2">
      <w:pPr>
        <w:pStyle w:val="-11"/>
        <w:numPr>
          <w:ilvl w:val="1"/>
          <w:numId w:val="138"/>
        </w:numPr>
        <w:ind w:left="709" w:firstLine="11"/>
        <w:jc w:val="both"/>
        <w:rPr>
          <w:lang w:eastAsia="en-US"/>
        </w:rPr>
      </w:pPr>
      <w:r w:rsidRPr="003B7382">
        <w:rPr>
          <w:lang w:eastAsia="en-US"/>
        </w:rPr>
        <w:t>встраивание созданного информационного продукта в заданную оболочку;</w:t>
      </w:r>
    </w:p>
    <w:p w:rsidR="002D0A44" w:rsidRPr="003B7382" w:rsidRDefault="002D0A44" w:rsidP="007E2AE2">
      <w:pPr>
        <w:pStyle w:val="-11"/>
        <w:numPr>
          <w:ilvl w:val="1"/>
          <w:numId w:val="138"/>
        </w:numPr>
        <w:ind w:left="709" w:firstLine="11"/>
        <w:jc w:val="both"/>
        <w:rPr>
          <w:lang w:eastAsia="en-US"/>
        </w:rPr>
      </w:pPr>
      <w:r w:rsidRPr="003B7382">
        <w:rPr>
          <w:lang w:eastAsia="en-US"/>
        </w:rPr>
        <w:t>изготовление информационного продукта по заданному алгоритму в заданной оболочке;</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проводить и анализировать разработку и / или реализацию технологических проектов, предполагающих:</w:t>
      </w:r>
    </w:p>
    <w:p w:rsidR="002D0A44" w:rsidRPr="003B7382" w:rsidRDefault="002D0A44" w:rsidP="007E2AE2">
      <w:pPr>
        <w:pStyle w:val="-11"/>
        <w:numPr>
          <w:ilvl w:val="1"/>
          <w:numId w:val="138"/>
        </w:numPr>
        <w:ind w:left="709" w:firstLine="11"/>
        <w:jc w:val="both"/>
        <w:rPr>
          <w:lang w:eastAsia="en-US"/>
        </w:rPr>
      </w:pPr>
      <w:r w:rsidRPr="003B7382">
        <w:rPr>
          <w:lang w:eastAsia="en-US"/>
        </w:rPr>
        <w:t>оптимизацию заданного способа (технологии) получения требующегося материального продукта (после его применения в собственной практике);</w:t>
      </w:r>
    </w:p>
    <w:p w:rsidR="002D0A44" w:rsidRPr="003B7382" w:rsidRDefault="002D0A44" w:rsidP="007E2AE2">
      <w:pPr>
        <w:pStyle w:val="-11"/>
        <w:numPr>
          <w:ilvl w:val="1"/>
          <w:numId w:val="138"/>
        </w:numPr>
        <w:ind w:left="709" w:firstLine="11"/>
        <w:jc w:val="both"/>
        <w:rPr>
          <w:lang w:eastAsia="en-US"/>
        </w:rPr>
      </w:pPr>
      <w:r w:rsidRPr="003B7382">
        <w:rPr>
          <w:lang w:eastAsia="en-US"/>
        </w:rPr>
        <w:t>обобщение прецедентов получения продуктов одной группы различными субъектами (опыта), анализ потребительских свойств данных продуктов, запросов групп их потребителей, условий производства с выработкой (процессированием, регламентацией) технологии производства данного продукта и ее пилотного применения; разработку инструкций, технологических карт для исполнителей, согласование с заинтересованными субъектами;</w:t>
      </w:r>
    </w:p>
    <w:p w:rsidR="002D0A44" w:rsidRPr="003B7382" w:rsidRDefault="002D0A44" w:rsidP="007E2AE2">
      <w:pPr>
        <w:pStyle w:val="-11"/>
        <w:numPr>
          <w:ilvl w:val="1"/>
          <w:numId w:val="138"/>
        </w:numPr>
        <w:ind w:left="709" w:firstLine="11"/>
        <w:jc w:val="both"/>
        <w:rPr>
          <w:lang w:eastAsia="en-US"/>
        </w:rPr>
      </w:pPr>
      <w:r w:rsidRPr="003B7382">
        <w:rPr>
          <w:lang w:eastAsia="en-US"/>
        </w:rPr>
        <w:t>разработку (комбинирование, изменение параметров и требований к ресурсам) технологии получения материального и информационного продукта с заданными свойствами;</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проводить и анализировать  разработку и / или реализацию проектов, предполагающих:</w:t>
      </w:r>
    </w:p>
    <w:p w:rsidR="002D0A44" w:rsidRPr="003B7382" w:rsidRDefault="002D0A44" w:rsidP="007E2AE2">
      <w:pPr>
        <w:pStyle w:val="-11"/>
        <w:numPr>
          <w:ilvl w:val="1"/>
          <w:numId w:val="138"/>
        </w:numPr>
        <w:ind w:left="709" w:firstLine="11"/>
        <w:jc w:val="both"/>
        <w:rPr>
          <w:lang w:eastAsia="en-US"/>
        </w:rPr>
      </w:pPr>
      <w:r w:rsidRPr="003B7382">
        <w:rPr>
          <w:lang w:eastAsia="en-US"/>
        </w:rPr>
        <w:t>планирование (разработку) материального продукта в соответствии с задачей собственной деятельности (включая моделирование и разработку документации);</w:t>
      </w:r>
    </w:p>
    <w:p w:rsidR="002D0A44" w:rsidRPr="003B7382" w:rsidRDefault="002D0A44" w:rsidP="007E2AE2">
      <w:pPr>
        <w:pStyle w:val="-11"/>
        <w:numPr>
          <w:ilvl w:val="1"/>
          <w:numId w:val="138"/>
        </w:numPr>
        <w:ind w:left="709" w:firstLine="11"/>
        <w:jc w:val="both"/>
        <w:rPr>
          <w:lang w:eastAsia="en-US"/>
        </w:rPr>
      </w:pPr>
      <w:r w:rsidRPr="003B7382">
        <w:rPr>
          <w:lang w:eastAsia="en-US"/>
        </w:rPr>
        <w:t>планирование (разработку) материального продукта на основе самостоятельно проведенных исследований потребительских интересов;</w:t>
      </w:r>
    </w:p>
    <w:p w:rsidR="002D0A44" w:rsidRPr="003B7382" w:rsidRDefault="002D0A44" w:rsidP="007E2AE2">
      <w:pPr>
        <w:pStyle w:val="-11"/>
        <w:numPr>
          <w:ilvl w:val="1"/>
          <w:numId w:val="138"/>
        </w:numPr>
        <w:ind w:left="709" w:firstLine="11"/>
        <w:jc w:val="both"/>
        <w:rPr>
          <w:lang w:eastAsia="en-US"/>
        </w:rPr>
      </w:pPr>
      <w:r w:rsidRPr="003B7382">
        <w:rPr>
          <w:lang w:eastAsia="en-US"/>
        </w:rPr>
        <w:t>разработку плана продвижения продукта;</w:t>
      </w:r>
    </w:p>
    <w:p w:rsidR="002D0A44" w:rsidRPr="003B7382" w:rsidRDefault="002D0A44" w:rsidP="007E2AE2">
      <w:pPr>
        <w:pStyle w:val="-11"/>
        <w:numPr>
          <w:ilvl w:val="1"/>
          <w:numId w:val="75"/>
        </w:numPr>
        <w:tabs>
          <w:tab w:val="left" w:pos="993"/>
        </w:tabs>
        <w:ind w:left="0" w:firstLine="709"/>
        <w:jc w:val="both"/>
        <w:rPr>
          <w:lang w:eastAsia="en-US"/>
        </w:rPr>
      </w:pPr>
      <w:r w:rsidRPr="003B7382">
        <w:rPr>
          <w:lang w:eastAsia="en-US"/>
        </w:rPr>
        <w:t xml:space="preserve">проводить и анализировать конструирование механизмов, простейших роботов, позволяющих решить конкретные задачи (с помощью стандартных простых механизмов, с помощью материального или виртуального конструктора). </w:t>
      </w:r>
    </w:p>
    <w:p w:rsidR="002D0A44" w:rsidRPr="003B7382" w:rsidRDefault="002D0A44" w:rsidP="007E2AE2">
      <w:pPr>
        <w:pStyle w:val="-11"/>
        <w:numPr>
          <w:ilvl w:val="1"/>
          <w:numId w:val="75"/>
        </w:numPr>
        <w:tabs>
          <w:tab w:val="left" w:pos="993"/>
        </w:tabs>
        <w:ind w:left="0" w:firstLine="709"/>
        <w:jc w:val="both"/>
        <w:rPr>
          <w:b/>
        </w:rPr>
      </w:pPr>
      <w:r w:rsidRPr="003B7382">
        <w:rPr>
          <w:b/>
        </w:rPr>
        <w:t>Выпускник получит возможность научиться:</w:t>
      </w:r>
    </w:p>
    <w:p w:rsidR="002D0A44" w:rsidRPr="003B7382" w:rsidRDefault="002D0A44" w:rsidP="007E2AE2">
      <w:pPr>
        <w:pStyle w:val="-11"/>
        <w:numPr>
          <w:ilvl w:val="1"/>
          <w:numId w:val="67"/>
        </w:numPr>
        <w:tabs>
          <w:tab w:val="left" w:pos="993"/>
        </w:tabs>
        <w:ind w:left="0" w:firstLine="709"/>
        <w:jc w:val="both"/>
        <w:rPr>
          <w:i/>
          <w:lang w:eastAsia="en-US"/>
        </w:rPr>
      </w:pPr>
      <w:r w:rsidRPr="003B7382">
        <w:rPr>
          <w:i/>
          <w:lang w:eastAsia="en-US"/>
        </w:rPr>
        <w:t>выявлять и формулировать проблему, требующую технологического решения;</w:t>
      </w:r>
    </w:p>
    <w:p w:rsidR="002D0A44" w:rsidRPr="003B7382" w:rsidRDefault="002D0A44" w:rsidP="007E2AE2">
      <w:pPr>
        <w:pStyle w:val="-11"/>
        <w:numPr>
          <w:ilvl w:val="1"/>
          <w:numId w:val="67"/>
        </w:numPr>
        <w:tabs>
          <w:tab w:val="left" w:pos="993"/>
        </w:tabs>
        <w:ind w:left="0" w:firstLine="709"/>
        <w:jc w:val="both"/>
        <w:rPr>
          <w:i/>
          <w:lang w:eastAsia="en-US"/>
        </w:rPr>
      </w:pPr>
      <w:r w:rsidRPr="003B7382">
        <w:rPr>
          <w:i/>
          <w:lang w:eastAsia="en-US"/>
        </w:rPr>
        <w:t>модифицировать имеющиеся продукты в соответствии с ситуацией / заказом / потребностью / задачей деятельности и в соответствии с их характеристиками разрабатывать технологию на основе базовой технологии;</w:t>
      </w:r>
    </w:p>
    <w:p w:rsidR="002D0A44" w:rsidRPr="003B7382" w:rsidRDefault="002D0A44" w:rsidP="007E2AE2">
      <w:pPr>
        <w:pStyle w:val="-11"/>
        <w:numPr>
          <w:ilvl w:val="1"/>
          <w:numId w:val="67"/>
        </w:numPr>
        <w:tabs>
          <w:tab w:val="left" w:pos="993"/>
        </w:tabs>
        <w:ind w:left="0" w:firstLine="709"/>
        <w:jc w:val="both"/>
        <w:rPr>
          <w:i/>
          <w:lang w:eastAsia="en-US"/>
        </w:rPr>
      </w:pPr>
      <w:r w:rsidRPr="003B7382">
        <w:rPr>
          <w:i/>
          <w:lang w:eastAsia="en-US"/>
        </w:rPr>
        <w:t>технологизировать свой опыт, представлять на основе ретроспективного анализа и унификации деятельности описание в виде инструкции или технологической карты;</w:t>
      </w:r>
    </w:p>
    <w:p w:rsidR="002D0A44" w:rsidRPr="003B7382" w:rsidRDefault="002D0A44" w:rsidP="007E2AE2">
      <w:pPr>
        <w:pStyle w:val="-11"/>
        <w:numPr>
          <w:ilvl w:val="1"/>
          <w:numId w:val="67"/>
        </w:numPr>
        <w:tabs>
          <w:tab w:val="left" w:pos="993"/>
        </w:tabs>
        <w:ind w:left="0" w:firstLine="709"/>
        <w:jc w:val="both"/>
        <w:rPr>
          <w:lang w:eastAsia="en-US"/>
        </w:rPr>
      </w:pPr>
      <w:r w:rsidRPr="003B7382">
        <w:rPr>
          <w:i/>
          <w:lang w:eastAsia="en-US"/>
        </w:rPr>
        <w:t>оценивать коммерческий потенциал продукта и / или технологии</w:t>
      </w:r>
      <w:r w:rsidRPr="003B7382">
        <w:rPr>
          <w:lang w:eastAsia="en-US"/>
        </w:rPr>
        <w:t>.</w:t>
      </w:r>
    </w:p>
    <w:p w:rsidR="002D0A44" w:rsidRPr="003B7382" w:rsidRDefault="002D0A44" w:rsidP="00092C15">
      <w:pPr>
        <w:pStyle w:val="-11"/>
        <w:ind w:left="0" w:firstLine="709"/>
        <w:jc w:val="both"/>
        <w:rPr>
          <w:b/>
          <w:lang w:eastAsia="en-US"/>
        </w:rPr>
      </w:pPr>
      <w:r w:rsidRPr="003B7382">
        <w:rPr>
          <w:b/>
          <w:lang w:eastAsia="en-US"/>
        </w:rPr>
        <w:t>Построение образовательных траекторий и планов в области профессионального самоопределения</w:t>
      </w:r>
    </w:p>
    <w:p w:rsidR="002D0A44" w:rsidRPr="003B7382" w:rsidRDefault="002D0A44" w:rsidP="00092C15">
      <w:pPr>
        <w:pStyle w:val="-11"/>
        <w:ind w:left="0" w:firstLine="709"/>
        <w:jc w:val="both"/>
        <w:rPr>
          <w:rFonts w:eastAsia="MS Mincho"/>
        </w:rPr>
      </w:pPr>
      <w:r w:rsidRPr="003B7382">
        <w:t>Выпускник научится:</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характеризовать группы профессий, обслуживающих технологии в сферах медицины, производства и обработки материалов, машиностроения, производства продуктов питания, сервиса, информационной сфере, описывает тенденции их развития,</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характеризовать ситуацию на региональном рынке труда, называет тенденции ее развития,</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разъяснять социальное значение групп профессий, востребованных на региональном рынке труда,</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характеризовать группы предприятий региона проживания,</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характеризовать учреждения профессионального образования различного уровня, расположенные на территории проживания обучающегося, об оказываемых ими образовательных услугах, условиях поступления и особенностях обучения,</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анализировать свои мотивы и причины принятия тех или иных решений,</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анализировать результаты и последствия своих решений, связанных с выбором и реализацией образовательной траектории,</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анализировать свои возможности и предпочтения, связанные с освоением определенного уровня образовательных программ и реализацией тех или иных видов деятельности,</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получит опыт наблюдения (изучения), ознакомления с современными производствами в сферах медицины, производства и обработки материалов, машиностроения, производства продуктов питания, сервиса, информационной сфере и деятельностью занятых в них работников,</w:t>
      </w:r>
    </w:p>
    <w:p w:rsidR="002D0A44" w:rsidRPr="003B7382" w:rsidRDefault="002D0A44" w:rsidP="007E2AE2">
      <w:pPr>
        <w:pStyle w:val="-11"/>
        <w:numPr>
          <w:ilvl w:val="1"/>
          <w:numId w:val="66"/>
        </w:numPr>
        <w:tabs>
          <w:tab w:val="left" w:pos="993"/>
        </w:tabs>
        <w:ind w:left="0" w:firstLine="709"/>
        <w:jc w:val="both"/>
        <w:rPr>
          <w:lang w:eastAsia="en-US"/>
        </w:rPr>
      </w:pPr>
      <w:r w:rsidRPr="003B7382">
        <w:rPr>
          <w:lang w:eastAsia="en-US"/>
        </w:rPr>
        <w:t>получит опыт поиска, извлечения, структурирования и обработки информации о перспективах развития современных производств в регионе проживания, а также информации об актуальном состоянии и перспективах развития регионального рынка труда.</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pStyle w:val="-11"/>
        <w:numPr>
          <w:ilvl w:val="1"/>
          <w:numId w:val="65"/>
        </w:numPr>
        <w:tabs>
          <w:tab w:val="left" w:pos="284"/>
          <w:tab w:val="left" w:pos="993"/>
        </w:tabs>
        <w:ind w:left="0" w:firstLine="709"/>
        <w:jc w:val="both"/>
        <w:rPr>
          <w:i/>
          <w:lang w:eastAsia="en-US"/>
        </w:rPr>
      </w:pPr>
      <w:r w:rsidRPr="003B7382">
        <w:rPr>
          <w:i/>
          <w:lang w:eastAsia="en-US"/>
        </w:rPr>
        <w:t>предлагать альтернативные варианты траекторий профессионального образования для занятия заданных должностей;</w:t>
      </w:r>
    </w:p>
    <w:p w:rsidR="002D0A44" w:rsidRPr="003B7382" w:rsidRDefault="002D0A44" w:rsidP="007E2AE2">
      <w:pPr>
        <w:pStyle w:val="-11"/>
        <w:numPr>
          <w:ilvl w:val="1"/>
          <w:numId w:val="63"/>
        </w:numPr>
        <w:tabs>
          <w:tab w:val="left" w:pos="284"/>
          <w:tab w:val="left" w:pos="993"/>
        </w:tabs>
        <w:ind w:left="0" w:firstLine="709"/>
        <w:jc w:val="both"/>
        <w:rPr>
          <w:lang w:eastAsia="en-US"/>
        </w:rPr>
      </w:pPr>
      <w:r w:rsidRPr="003B7382">
        <w:rPr>
          <w:i/>
          <w:lang w:eastAsia="en-US"/>
        </w:rPr>
        <w:t>анализировать социальный статус произвольно заданной социально-профессиональной группы из числа профессий, обслуживающих технологии в сферах медицины, производства и обработки материалов, машиностроения, производства продуктов питания, сервиса, информационной сфере</w:t>
      </w:r>
      <w:r w:rsidRPr="003B7382">
        <w:rPr>
          <w:lang w:eastAsia="en-US"/>
        </w:rPr>
        <w:t>.</w:t>
      </w:r>
    </w:p>
    <w:p w:rsidR="002D0A44" w:rsidRPr="003B7382" w:rsidRDefault="002D0A44" w:rsidP="00092C15">
      <w:pPr>
        <w:pStyle w:val="afff7"/>
        <w:spacing w:line="240" w:lineRule="auto"/>
        <w:ind w:firstLine="709"/>
        <w:outlineLvl w:val="0"/>
        <w:rPr>
          <w:b/>
          <w:sz w:val="24"/>
        </w:rPr>
      </w:pPr>
      <w:bookmarkStart w:id="73" w:name="_Toc409691646"/>
      <w:bookmarkStart w:id="74" w:name="_Toc410653969"/>
      <w:bookmarkStart w:id="75" w:name="_Toc410702973"/>
      <w:bookmarkStart w:id="76" w:name="_Toc414553155"/>
      <w:r w:rsidRPr="003B7382">
        <w:rPr>
          <w:b/>
          <w:sz w:val="24"/>
        </w:rPr>
        <w:t>По годам обучения результаты могут быть структурированы и конкретизированы следующим образом:</w:t>
      </w:r>
      <w:bookmarkEnd w:id="73"/>
      <w:bookmarkEnd w:id="74"/>
      <w:bookmarkEnd w:id="75"/>
      <w:bookmarkEnd w:id="76"/>
      <w:r w:rsidRPr="003B7382">
        <w:rPr>
          <w:b/>
          <w:sz w:val="24"/>
        </w:rPr>
        <w:t xml:space="preserve"> </w:t>
      </w:r>
    </w:p>
    <w:p w:rsidR="002D0A44" w:rsidRPr="003B7382" w:rsidRDefault="002D0A44" w:rsidP="00092C15">
      <w:pPr>
        <w:tabs>
          <w:tab w:val="left" w:pos="851"/>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5 класс</w:t>
      </w:r>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По завершении учебного года учащийся:</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рекламу как средство формирования потребностей;</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виды ресурсов, объясняет место ресурсов в проектировании и реализации технологического процесса;</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предприятия региона проживания, работающие на основе современных производственных технологий, приводит примеры функций работников этих предприятий;</w:t>
      </w:r>
    </w:p>
    <w:p w:rsidR="002D0A44" w:rsidRPr="003B7382" w:rsidRDefault="002D0A44" w:rsidP="007E2AE2">
      <w:pPr>
        <w:numPr>
          <w:ilvl w:val="1"/>
          <w:numId w:val="63"/>
        </w:numPr>
        <w:tabs>
          <w:tab w:val="left" w:pos="284"/>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разъясняет содержание понятий «технология», «технологический процесс», «потребность», «конструкция», «механизм», «проект» и адекватно пользуется этими понятиями;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объясняет основания развития технологий, опираясь на произвольно избранную группу потребностей, которые удовлетворяют эти технологии;</w:t>
      </w:r>
    </w:p>
    <w:p w:rsidR="002D0A44" w:rsidRPr="003B7382" w:rsidRDefault="002D0A44" w:rsidP="007E2AE2">
      <w:pPr>
        <w:numPr>
          <w:ilvl w:val="1"/>
          <w:numId w:val="63"/>
        </w:numPr>
        <w:tabs>
          <w:tab w:val="left" w:pos="284"/>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приводит произвольные примеры производственных технологий и технологий в сфере быта;</w:t>
      </w:r>
    </w:p>
    <w:p w:rsidR="002D0A44" w:rsidRPr="003B7382" w:rsidRDefault="002D0A44" w:rsidP="007E2AE2">
      <w:pPr>
        <w:numPr>
          <w:ilvl w:val="1"/>
          <w:numId w:val="63"/>
        </w:numPr>
        <w:tabs>
          <w:tab w:val="left" w:pos="284"/>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объясняет, приводя примеры, принципиальную технологическую схему, в том числе характеризуя негативные эффекты;</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составляет техническое задание, памятку, инструкцию, технологическую карту;</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осуществляет сборку моделей с помощью образовательного конструктора по инструкции;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осуществляет выбор товара в модельной ситуации;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осуществляет сохранение информации в формах описания, схемы, эскиза, фотографии;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конструирует модель по заданному прототипу; </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осуществляет корректное применение / хранение произвольно заданного продукта на основе информации производителя (инструкции, памятки, этикетки);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изучения потребностей ближайшего социального окружения на основе самостоятельно разработанной программы;</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проведения испытания, анализа, модернизации модели;</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оригинальных конструкций в заданной ситуации: нахождение вариантов, отбор решений, проектирование и конструирование, испытания, анализ, способы модернизации, альтернативные решения;</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изготовления информационного продукта по заданному алгоритму;</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изготовления материального продукта на основе технологической документации с применением элементарных (не требующих регулирования) рабочих инструментов;</w:t>
      </w:r>
    </w:p>
    <w:p w:rsidR="002D0A44" w:rsidRPr="003B7382" w:rsidRDefault="002D0A44" w:rsidP="007E2AE2">
      <w:pPr>
        <w:numPr>
          <w:ilvl w:val="1"/>
          <w:numId w:val="63"/>
        </w:numPr>
        <w:tabs>
          <w:tab w:val="left" w:pos="284"/>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или оптимизации и введение технологии на примере организации действий и взаимодействия в быту.</w:t>
      </w:r>
    </w:p>
    <w:p w:rsidR="002D0A44" w:rsidRPr="003B7382" w:rsidRDefault="002D0A44" w:rsidP="00092C15">
      <w:pPr>
        <w:tabs>
          <w:tab w:val="left" w:pos="851"/>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6 класс</w:t>
      </w:r>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По завершении учебного года учащийся:</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актуальные технологии возведения зданий и сооружений, профессии в области строительства, характеризует строительную отрасль региона проживания;</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описывает жизненный цикл технологии, приводя примеры;</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оперирует понятием «технологическая система» при описании средств удовлетворения потребностей человека;</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 морфологический и функциональный анализ технологической системы;</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 анализ технологической системы – надсистемы – подсистемы в процессе проектирования продукта;</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читает элементарные чертежи и эскизы;</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выполняет эскизы механизмов, интерьера;</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освоил техники обработки материалов (по выбору учащегося в соответствии с содержанием проектной деятельности);</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применяет простые механизмы для решения поставленных задач по модернизации / проектированию технологических систем;</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строит модель механизма, состоящего из нескольких простых механизмов по кинематической схеме;</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исследования способов жизнеобеспечения и состояния жилых зданий микрорайона / поселения;</w:t>
      </w:r>
    </w:p>
    <w:p w:rsidR="002D0A44" w:rsidRPr="003B7382" w:rsidRDefault="002D0A44" w:rsidP="007E2AE2">
      <w:pPr>
        <w:numPr>
          <w:ilvl w:val="1"/>
          <w:numId w:val="63"/>
        </w:numPr>
        <w:tabs>
          <w:tab w:val="left" w:pos="426"/>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решения задач на взаимодействие со службами ЖКХ;</w:t>
      </w:r>
    </w:p>
    <w:p w:rsidR="002D0A44" w:rsidRPr="003B7382" w:rsidRDefault="002D0A44" w:rsidP="007E2AE2">
      <w:pPr>
        <w:numPr>
          <w:ilvl w:val="1"/>
          <w:numId w:val="63"/>
        </w:numPr>
        <w:tabs>
          <w:tab w:val="left" w:pos="426"/>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опыт мониторинга развития технологий произвольно избранной отрасли, удовлетворяющих произвольно избранную группу потребностей на основе работы с информационными источниками различных видов;</w:t>
      </w:r>
    </w:p>
    <w:p w:rsidR="002D0A44" w:rsidRPr="003B7382" w:rsidRDefault="002D0A44" w:rsidP="007E2AE2">
      <w:pPr>
        <w:numPr>
          <w:ilvl w:val="1"/>
          <w:numId w:val="63"/>
        </w:numPr>
        <w:tabs>
          <w:tab w:val="left" w:pos="426"/>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модификации механизмов (на основе технической документации) для получения заданных свойств (решение задачи);</w:t>
      </w:r>
    </w:p>
    <w:p w:rsidR="002D0A44" w:rsidRPr="003B7382" w:rsidRDefault="002D0A44" w:rsidP="007E2AE2">
      <w:pPr>
        <w:numPr>
          <w:ilvl w:val="1"/>
          <w:numId w:val="63"/>
        </w:numPr>
        <w:tabs>
          <w:tab w:val="left" w:pos="426"/>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планирования (разработки) получения материального продукта в соответствии с собственными задачами (включая моделирование и разработку документации) или на основе самостоятельно проведенных исследований потребительских интересов.</w:t>
      </w:r>
    </w:p>
    <w:p w:rsidR="002D0A44" w:rsidRPr="003B7382" w:rsidRDefault="002D0A44" w:rsidP="00092C15">
      <w:pPr>
        <w:tabs>
          <w:tab w:val="left" w:pos="851"/>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7 класс</w:t>
      </w:r>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По завершении учебного года учащийся:</w:t>
      </w:r>
    </w:p>
    <w:p w:rsidR="002D0A44" w:rsidRPr="003B7382" w:rsidRDefault="002D0A44" w:rsidP="007E2AE2">
      <w:pPr>
        <w:numPr>
          <w:ilvl w:val="1"/>
          <w:numId w:val="63"/>
        </w:numPr>
        <w:tabs>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актуальные и перспективные технологии в области энергетики, характеризует профессии в сфере энергетики, энергетику региона проживания;</w:t>
      </w:r>
    </w:p>
    <w:p w:rsidR="002D0A44" w:rsidRPr="003B7382" w:rsidRDefault="002D0A44" w:rsidP="007E2AE2">
      <w:pPr>
        <w:numPr>
          <w:ilvl w:val="1"/>
          <w:numId w:val="63"/>
        </w:numPr>
        <w:tabs>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актуальные и перспективные информационные технологии, характеризует профессии в сфере информационных технологий;</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автоматизацию производства на примере региона проживания, профессии, обслуживающие автоматизированные производства, приводит произвольные примеры автоматизации в деятельности представителей различных профессий;</w:t>
      </w:r>
    </w:p>
    <w:p w:rsidR="002D0A44" w:rsidRPr="003B7382" w:rsidRDefault="002D0A44" w:rsidP="007E2AE2">
      <w:pPr>
        <w:numPr>
          <w:ilvl w:val="1"/>
          <w:numId w:val="63"/>
        </w:numPr>
        <w:tabs>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перечисляет, характеризует и распознает устройства для накопления энергии, для передачи энергии;</w:t>
      </w:r>
    </w:p>
    <w:p w:rsidR="002D0A44" w:rsidRPr="003B7382" w:rsidRDefault="002D0A44" w:rsidP="007E2AE2">
      <w:pPr>
        <w:numPr>
          <w:ilvl w:val="1"/>
          <w:numId w:val="63"/>
        </w:numPr>
        <w:tabs>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объясняет понятие «машина», характеризует технологические системы, преобразующие энергию в вид, необходимый потребителю;</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объясняет сущность управления в технологических системах, характеризует автоматические и саморегулируемые системы;</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осуществляет сборку электрических цепей по электрической схеме, проводит анализ неполадок электрической цепи;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осуществляет модификацию заданной электрической цепи в соответствии с поставленной задачей, конструирование электрических цепей в соответствии с поставленной задачей;</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выполняет базовые операции редактора компьютерного трехмерного проектирования (на выбор образовательной организации);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конструирует простые системы с обратной связью на основе технических конструкторов;</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следует технологии, в том числе, в процессе изготовления субъективно нового продукта;</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проекта освещения выбранного помещения, включая отбор конкретных приборов, составление схемы электропроводки;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и создания изделия средствами учебного станка, управляемого программой компьютерного трехмерного проектирования;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оптимизации заданного способа (технологии) получения материального продукта (на основании собственной практики использования этого способа).</w:t>
      </w:r>
    </w:p>
    <w:p w:rsidR="002D0A44" w:rsidRPr="003B7382" w:rsidRDefault="002D0A44" w:rsidP="00092C15">
      <w:pPr>
        <w:tabs>
          <w:tab w:val="left" w:pos="851"/>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8 класс</w:t>
      </w:r>
    </w:p>
    <w:p w:rsidR="002D0A44" w:rsidRPr="003B7382" w:rsidRDefault="002D0A44" w:rsidP="00092C15">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По завершении учебного года учащийся: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актуальные и перспективные технологии обработки материалов, технологии получения материалов с заданными свойствами;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современную индустрию питания, в том числе в регионе проживания, и перспективы ее развития;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актуальные и перспективные технологии транспорта;,</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характеристики современного рынка труда, описывает цикл жизни профессии, характеризует новые и умирающие профессии, в том числе на предприятиях региона проживания,</w:t>
      </w:r>
    </w:p>
    <w:p w:rsidR="002D0A44" w:rsidRPr="003B7382" w:rsidRDefault="002D0A44" w:rsidP="007E2AE2">
      <w:pPr>
        <w:numPr>
          <w:ilvl w:val="1"/>
          <w:numId w:val="63"/>
        </w:numPr>
        <w:tabs>
          <w:tab w:val="left" w:pos="993"/>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ситуацию на региональном рынке труда, называет тенденции её развития;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перечисляет и характеризует виды технической и технологической документации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характеризует произвольно заданный материал в соответствии с задачей деятельности, называя его свойства (внешний вид, механические, электрические, термические, возможность обработки), экономические характеристики, экологичность (с использованием произвольно избранных источников информации),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объясняет специфику социальных технологий, пользуясь произвольно избранными примерами, характеризует тенденции развития социальных технологий в 21 веке, характеризует профессии, связанные с реализацией социальных технологий, </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разъясняет функции модели и принципы моделирования,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создаёт модель, адекватную практической задаче,</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отбирает материал в соответствии с техническим решением или по заданным критериям,</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составляет рацион питания, адекватный ситуации,</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планирует продвижение продукта,</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регламентирует заданный процесс в заданной форме,</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проводит оценку и испытание полученного продукта,</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описывает технологическое решение с помощью текста, рисунков, графического изображения,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лабораторного исследования продуктов питания,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организационного проекта и решения логистических задач,</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компьютерного моделирования / проведения виртуального эксперимента по избранной учащимся характеристике транспортного средства,</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получил и проанализировал опыт выявления проблем транспортной логистики населённого пункта / трассы на основе самостоятельно спланированного наблюдения, </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моделирования транспортных потоков,</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опыт анализа объявлений, предлагающих работу</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 получил и проанализировал опыт проектирования и изготовления материального продукта на основе технологической документации с применением элементарных (не требующих регулирования) и сложных (требующих регулирования / настройки) рабочих инструментов / технологического оборудования,</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создания информационного продукта и его встраивания в заданную оболочку,</w:t>
      </w:r>
    </w:p>
    <w:p w:rsidR="002D0A44" w:rsidRPr="003B7382" w:rsidRDefault="002D0A44" w:rsidP="007E2AE2">
      <w:pPr>
        <w:numPr>
          <w:ilvl w:val="1"/>
          <w:numId w:val="63"/>
        </w:numPr>
        <w:tabs>
          <w:tab w:val="left" w:pos="993"/>
          <w:tab w:val="left" w:pos="1134"/>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(комбинирование, изменение параметров и требований к ресурсам) технологии получения материального и информационного продукта с заданными свойствами.</w:t>
      </w:r>
    </w:p>
    <w:p w:rsidR="002D0A44" w:rsidRPr="003B7382" w:rsidRDefault="002D0A44" w:rsidP="00092C15">
      <w:pPr>
        <w:tabs>
          <w:tab w:val="left" w:pos="851"/>
        </w:tabs>
        <w:spacing w:after="0" w:line="240" w:lineRule="auto"/>
        <w:ind w:firstLine="851"/>
        <w:jc w:val="both"/>
        <w:rPr>
          <w:rFonts w:ascii="Times New Roman" w:hAnsi="Times New Roman"/>
          <w:b/>
          <w:sz w:val="24"/>
          <w:szCs w:val="24"/>
        </w:rPr>
      </w:pPr>
      <w:r w:rsidRPr="003B7382">
        <w:rPr>
          <w:rFonts w:ascii="Times New Roman" w:hAnsi="Times New Roman"/>
          <w:b/>
          <w:sz w:val="24"/>
          <w:szCs w:val="24"/>
        </w:rPr>
        <w:t xml:space="preserve">9 класс </w:t>
      </w:r>
    </w:p>
    <w:p w:rsidR="002D0A44" w:rsidRPr="003B7382" w:rsidRDefault="002D0A44" w:rsidP="00092C15">
      <w:pPr>
        <w:tabs>
          <w:tab w:val="left" w:pos="851"/>
        </w:tabs>
        <w:spacing w:after="0" w:line="240" w:lineRule="auto"/>
        <w:ind w:firstLine="851"/>
        <w:jc w:val="both"/>
        <w:rPr>
          <w:rFonts w:ascii="Times New Roman" w:hAnsi="Times New Roman"/>
          <w:sz w:val="24"/>
          <w:szCs w:val="24"/>
        </w:rPr>
      </w:pPr>
      <w:r w:rsidRPr="003B7382">
        <w:rPr>
          <w:rFonts w:ascii="Times New Roman" w:hAnsi="Times New Roman"/>
          <w:sz w:val="24"/>
          <w:szCs w:val="24"/>
        </w:rPr>
        <w:t>По завершении учебного года учащийся:</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называет и характеризует актуальные и перспективные медицинские технологии,  </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называет и характеризует технологии в области электроники, тенденции их развития и новые продукты на их основе,</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объясняет закономерности технологического развития цивилизации,</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разъясняет социальное значение групп профессий, востребованных на региональном рынке труда,</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оценивает условия использования технологии в том числе с позиций экологической защищённости,</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прогнозирует по известной технологии выходы (характеристики продукта) в зависимости от изменения входов / параметров / ресурсов, проверяет прогнозы опытно-экспериментальным путём, в том числе самостоятельно планируя такого рода эксперименты,</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анализирует возможные технологические решения, определяет их достоинства и недостатки в контексте заданной ситуации, </w:t>
      </w:r>
    </w:p>
    <w:p w:rsidR="002D0A44" w:rsidRPr="003B7382" w:rsidRDefault="002D0A44" w:rsidP="007E2AE2">
      <w:pPr>
        <w:numPr>
          <w:ilvl w:val="1"/>
          <w:numId w:val="63"/>
        </w:numPr>
        <w:tabs>
          <w:tab w:val="left" w:pos="426"/>
          <w:tab w:val="left" w:pos="993"/>
          <w:tab w:val="left" w:pos="2410"/>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 зависимости от ситуации оптимизирует базовые технологии (затратность – качество), проводит анализ альтернативных ресурсов, соединяет в единый план несколько технологий без их видоизменения для получения сложносоставного материального или информационного продукта,</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анализирует результаты и последствия своих решений, связанных с выбором и реализацией собственной образовательной траектории,</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анализирует свои возможности и предпочтения, связанные с освоением определённого уровня образовательных программ и реализацией тех или иных видов деятельности,</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наблюдения (изучения), ознакомления с современными производствами в сферах медицины, производства и обработки материалов, машиностроения, производства продуктов питания, сервиса, информационной сфере и деятельностью занятых в них работников,</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опыт поиска, извлечения, структурирования и обработки информации о перспективах развития современных производств в регионе проживания, а также информации об актуальном состоянии и перспективах развития регионального рынка труда,</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предпрофессиональных проб,</w:t>
      </w:r>
    </w:p>
    <w:p w:rsidR="002D0A44" w:rsidRPr="003B7382" w:rsidRDefault="002D0A44" w:rsidP="007E2AE2">
      <w:pPr>
        <w:numPr>
          <w:ilvl w:val="1"/>
          <w:numId w:val="63"/>
        </w:numPr>
        <w:tabs>
          <w:tab w:val="left" w:pos="426"/>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получил и проанализировал опыт разработки и / или реализации специализированного проекта.</w:t>
      </w:r>
    </w:p>
    <w:p w:rsidR="002D0A44" w:rsidRPr="003B7382" w:rsidRDefault="002D0A44" w:rsidP="00134AB4">
      <w:pPr>
        <w:pStyle w:val="4"/>
        <w:spacing w:line="240" w:lineRule="auto"/>
        <w:ind w:left="0"/>
        <w:rPr>
          <w:sz w:val="24"/>
          <w:szCs w:val="24"/>
        </w:rPr>
      </w:pPr>
      <w:bookmarkStart w:id="77" w:name="_Toc409691647"/>
      <w:bookmarkStart w:id="78" w:name="_Toc410653970"/>
      <w:bookmarkStart w:id="79" w:name="_Toc414553156"/>
      <w:r w:rsidRPr="003B7382">
        <w:rPr>
          <w:sz w:val="24"/>
          <w:szCs w:val="24"/>
        </w:rPr>
        <w:t>1.2.5.16. Физическая культура</w:t>
      </w:r>
      <w:bookmarkEnd w:id="77"/>
      <w:bookmarkEnd w:id="78"/>
      <w:bookmarkEnd w:id="79"/>
    </w:p>
    <w:p w:rsidR="002D0A44" w:rsidRPr="003B7382" w:rsidRDefault="002D0A44" w:rsidP="00092C15">
      <w:pPr>
        <w:spacing w:after="0" w:line="240" w:lineRule="auto"/>
        <w:ind w:right="-5"/>
        <w:jc w:val="both"/>
        <w:rPr>
          <w:rFonts w:ascii="Times New Roman" w:hAnsi="Times New Roman"/>
          <w:sz w:val="24"/>
          <w:szCs w:val="24"/>
        </w:rPr>
      </w:pPr>
      <w:r w:rsidRPr="003B7382">
        <w:rPr>
          <w:rFonts w:ascii="Times New Roman" w:hAnsi="Times New Roman"/>
          <w:b/>
          <w:sz w:val="24"/>
          <w:szCs w:val="24"/>
        </w:rPr>
        <w:t xml:space="preserve">Выпускник научится: </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рассматривать физическую культуру как явление культуры, выделять исторические этапы ее развития, характеризовать основные направления и формы ее организации в современном обществе;</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подготовленностью, формированием качеств личности и профилактикой вредных привычек;</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раскрывать базовые понятия и термины физической культуры, применять их в процессе совместных занятий физическими упражнениями со своими сверстниками, излагать с их помощью особенности техники двигательных действий и физических упражнений, развития физических качеств;</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разрабатывать содержание самостоятельных занятий с физическими упражнениями, определять их направленность и формулировать задачи, рационально планировать режим дня и учебной недели;</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руководствоваться правилами профилактики травматизма и подготовки мест занятий, правильного выбора обуви и формы одежды в зависимости от времени года и погодных условий;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руководствоваться правилами оказания первой помощи при травмах и ушибах во время самостоятельных занятий физическими упражнениями; использовать занятия физической культурой, спортивные игры и спортивные соревнования для организации индивидуального отдыха и досуга, укрепления собственного здоровья, повышения уровня физических кондиций;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составлять комплексы физических упражнений оздоровительной, тренирующей и корригирующей направленности, подбирать индивидуальную нагрузку с учетом функциональных особенностей и возможностей собственного организма;</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укреплению здоровья и развитию физических качеств;</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самостоятельно проводить занятия по обучению двигательным действиям, анализировать особенности их выполнения, выявлять ошибки и своевременно устранять их;</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тестировать показатели физического развития и основных физических качеств, сравнивать их с возрастными стандартами, контролировать особенности их динамики в процессе самостоятельных занятий физической подготовкой;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комплексы упражнений по профилактике утомления и перенапряжения организма, повышению его работоспособности в процессе трудовой и учебной деятельности;</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общеразвивающие упражнения, целенаправленно воздействующие на развитие основных физических качеств (силы, быстроты, выносливости, гибкости и координации движений);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акробатические комбинации из числа хорошо освоенных упражнений;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гимнастические комбинации на спортивных снарядах из числа хорошо освоенных упражнений;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легкоатлетические упражнения в беге и в прыжках (в длину и высоту);</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спуски и торможения на лыжах с пологого склона;</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основные технические действия и приемы игры в футбол, волейбол, баскетбол в условиях учебной и игровой деятельности;</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передвижения на лыжах различными способами, демонстрировать технику последовательного чередования их в процессе прохождения тренировочных дистанций;</w:t>
      </w:r>
    </w:p>
    <w:p w:rsidR="002D0A44" w:rsidRPr="003B7382" w:rsidRDefault="002D0A44" w:rsidP="007E2AE2">
      <w:pPr>
        <w:numPr>
          <w:ilvl w:val="0"/>
          <w:numId w:val="119"/>
        </w:numPr>
        <w:tabs>
          <w:tab w:val="left" w:pos="709"/>
          <w:tab w:val="left" w:pos="1134"/>
        </w:tabs>
        <w:spacing w:after="0" w:line="240" w:lineRule="auto"/>
        <w:ind w:left="0" w:right="-5" w:firstLine="709"/>
        <w:contextualSpacing/>
        <w:jc w:val="both"/>
        <w:rPr>
          <w:rFonts w:ascii="Times New Roman" w:hAnsi="Times New Roman"/>
          <w:sz w:val="24"/>
          <w:szCs w:val="24"/>
        </w:rPr>
      </w:pPr>
      <w:r w:rsidRPr="003B7382">
        <w:rPr>
          <w:rFonts w:ascii="Times New Roman" w:hAnsi="Times New Roman"/>
          <w:sz w:val="24"/>
          <w:szCs w:val="24"/>
        </w:rPr>
        <w:t>выполнять тестовые упражнения для оценки уровня индивидуального  развития основных физических качеств.</w:t>
      </w:r>
    </w:p>
    <w:p w:rsidR="002D0A44" w:rsidRPr="003B7382" w:rsidRDefault="002D0A44" w:rsidP="00092C15">
      <w:pPr>
        <w:spacing w:after="0" w:line="240" w:lineRule="auto"/>
        <w:ind w:right="-5"/>
        <w:jc w:val="both"/>
        <w:rPr>
          <w:rFonts w:ascii="Times New Roman" w:hAnsi="Times New Roman"/>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характеризовать цель возрождения Олимпийских игр и роль Пьера де Кубертена в становлении современного олимпийского движения, объяснять смысл символики и ритуалов Олимпийских игр;</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характеризовать исторические вехи развития отечественного спортивного движения, великих спортсменов, принесших славу российскому спорту;</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определять признаки положительного влияния занятий физической подготовкой на укрепление здоровья, устанавливать связь между развитием физических качеств и основных систем организма;</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вести дневник по физкультурной деятельности, включать в него оформление планов проведения самостоятельных занятий с физическими упражнениями разной функциональной направленности, данные контроля динамики индивидуального физического развития и физической подготовленности;</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проводить занятия физической культурой с использованием оздоровительной ходьбы и бега, лыжных прогулок и туристических походов, обеспечивать их оздоровительную направленность;</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проводить восстановительные мероприятия с использованием банных процедур и сеансов оздоровительного массажа;</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выполнять комплексы упражнений лечебной физической культуры с учетом имеющихся индивидуальных отклонений в показателях здоровья;</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преодолевать естественные и искусственные препятствия с помощью разнообразных способов лазания, прыжков и бега;</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 xml:space="preserve">осуществлять судейство по одному из осваиваемых видов спорта; </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выполнять тестовые нормативы Всероссийского физкультурно-спортивного комплекса «Готов к труду и обороне»;</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выполнять технико-тактические действия национальных видов спорта;</w:t>
      </w:r>
    </w:p>
    <w:p w:rsidR="002D0A44" w:rsidRPr="003B7382" w:rsidRDefault="002D0A44" w:rsidP="007E2AE2">
      <w:pPr>
        <w:numPr>
          <w:ilvl w:val="0"/>
          <w:numId w:val="120"/>
        </w:numPr>
        <w:tabs>
          <w:tab w:val="left" w:pos="993"/>
        </w:tabs>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проплывать учебную дистанцию вольным стилем.</w:t>
      </w:r>
    </w:p>
    <w:p w:rsidR="002D0A44" w:rsidRPr="003B7382" w:rsidRDefault="002D0A44" w:rsidP="00134AB4">
      <w:pPr>
        <w:pStyle w:val="4"/>
        <w:spacing w:line="240" w:lineRule="auto"/>
        <w:ind w:left="0"/>
        <w:rPr>
          <w:sz w:val="24"/>
          <w:szCs w:val="24"/>
        </w:rPr>
      </w:pPr>
      <w:bookmarkStart w:id="80" w:name="_Toc409691648"/>
      <w:bookmarkStart w:id="81" w:name="_Toc410653971"/>
      <w:bookmarkStart w:id="82" w:name="_Toc414553157"/>
      <w:r w:rsidRPr="003B7382">
        <w:rPr>
          <w:sz w:val="24"/>
          <w:szCs w:val="24"/>
        </w:rPr>
        <w:t>1.2.5.17. Основы безопасности жизнедеятельности</w:t>
      </w:r>
      <w:bookmarkEnd w:id="80"/>
      <w:bookmarkEnd w:id="81"/>
      <w:bookmarkEnd w:id="82"/>
    </w:p>
    <w:p w:rsidR="002D0A44" w:rsidRPr="003B7382" w:rsidRDefault="002D0A44" w:rsidP="00092C15">
      <w:pPr>
        <w:spacing w:after="0" w:line="240" w:lineRule="auto"/>
        <w:ind w:firstLine="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Выпускник научится: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iCs/>
          <w:sz w:val="24"/>
          <w:szCs w:val="24"/>
        </w:rPr>
      </w:pPr>
      <w:r w:rsidRPr="003B7382">
        <w:rPr>
          <w:rFonts w:ascii="Times New Roman" w:hAnsi="Times New Roman"/>
          <w:sz w:val="24"/>
          <w:szCs w:val="24"/>
        </w:rPr>
        <w:t>классифицировать и характеризовать</w:t>
      </w:r>
      <w:r w:rsidRPr="003B7382">
        <w:rPr>
          <w:rFonts w:ascii="Times New Roman" w:hAnsi="Times New Roman"/>
          <w:iCs/>
          <w:sz w:val="24"/>
          <w:szCs w:val="24"/>
        </w:rPr>
        <w:t xml:space="preserve"> условия экологической безопасности;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iCs/>
          <w:sz w:val="24"/>
          <w:szCs w:val="24"/>
        </w:rPr>
      </w:pPr>
      <w:r w:rsidRPr="003B7382">
        <w:rPr>
          <w:rFonts w:ascii="Times New Roman" w:hAnsi="Times New Roman"/>
          <w:iCs/>
          <w:sz w:val="24"/>
          <w:szCs w:val="24"/>
        </w:rPr>
        <w:t>использовать знания о предельно допустимых концентрациях вредных веществ в атмосфере, воде и почве;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Cs/>
          <w:iCs/>
          <w:sz w:val="24"/>
          <w:szCs w:val="24"/>
        </w:rPr>
      </w:pPr>
      <w:r w:rsidRPr="003B7382">
        <w:rPr>
          <w:rFonts w:ascii="Times New Roman" w:hAnsi="Times New Roman"/>
          <w:iCs/>
          <w:sz w:val="24"/>
          <w:szCs w:val="24"/>
        </w:rPr>
        <w:t>использовать знания о способах контроля качества окружающей среды и продуктов питания с использованием бытовых приборов;</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причины и последствия опасных ситуаций при использовании бытовых приборов контроля качества окружающей среды и продуктов питания;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бытовые приборы контроля качества окружающей среды и продуктов питания;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бытовые приборы;</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средства бытовой химии;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средства коммуникации;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опасные ситуации криминогенного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3B7382">
        <w:rPr>
          <w:rFonts w:ascii="Times New Roman" w:hAnsi="Times New Roman"/>
          <w:sz w:val="24"/>
          <w:szCs w:val="24"/>
        </w:rPr>
        <w:t>предвидеть причины возникновения возможных опасных ситуаций криминогенного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в криминогенной ситуации на улице;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в криминогенной ситуации в подъезде;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в криминогенной ситуации в лифте;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в криминогенной ситуации в квартире;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при карманной краже;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вести и применять способы самозащиты при попытке мошенничества;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дорожного движения;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действовать при пожаре;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средства индивидуальной защиты при пожаре;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применять первичные средства пожаротушения;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правила безопасности дорожного движения пешехода;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правила безопасности дорожного движения велосипедиста;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соблюдать правила безопасности дорожного движения пассажира транспортного средства;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причины и последствия опасных ситуаций на воде;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вести у воды и на воде;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использовать средства и способы само- и взаимопомощи на воде;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причины и последствия опасных ситуаций в туристических походах;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готовиться к туристическим походам;</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вести в туристических походах;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ориентироваться на местности;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добывать и поддерживать огонь в автономных условиях;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добывать и очищать воду в автономных условиях;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добывать и готовить пищу в автономных условиях; сооружать (обустраивать) временное жилище в автономных условиях;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подавать сигналы бедствия и отвечать на них;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причины и последствия чрезвычайных ситуаций природного характера для личности, общества и государства;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предвидеть опасности и правильно действовать в случае чрезвычайных ситуаций природного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мероприятия по защите населения от чрезвычайных ситуаций природного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безопасно использовать средства индивидуальной защиты; </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причины и последствия чрезвычайных ситуаций техногенного характера для личности, общества и государства;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предвидеть опасности и правильно действовать в чрезвычайных ситуациях техногенного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мероприятия по защите населения от чрезвычайных ситуаций техногенного характера;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действовать по сигналу «Внимание всем!»;</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средства индивидуальной и коллективной защиты;</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комплектовать минимально необходимый набор вещей (документов, продуктов) в случае эвакуации;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явления терроризма, экстремизма, наркотизма и последствия данных явлений для личности, общества и государства;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мероприятия по защите населения от терроризма, экстремизма, наркотизма;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действовать при обнаружении неизвестного предмета, возможной угрозе взрыва (при взрыве) взрывного устройства;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действовать при похищении или захвате в заложники (попытки похищения) и при проведении мероприятий по освобождению заложников;</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основные положения законодательных актов, регламентирующих ответственность несовершеннолетних за правонарушения;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классифицировать и характеризовать опасные ситуации в местах большого скопления людей;</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предвидеть причины возникновения возможных опасных ситуаций в местах большого скопления людей;</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ситуацию и безопасно действовать в местах массового скопления людей;</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оповещать (вызывать) экстренные службы при чрезвычайной ситуации;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характеризовать безопасный и здоровый образ жизни, его составляющие и значение для личности, общества и государства;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sz w:val="24"/>
          <w:szCs w:val="24"/>
        </w:rPr>
        <w:t>классифицировать мероприятия и факторы, укрепляющие и разрушающие здоровье;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планировать профилактические мероприятия по сохранению и укреплению своего здоровья;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адекватно оценивать нагрузку и профилактические занятия по укреплению здоровья;планировать распорядок дня с учетом нагрузок;</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выявлять мероприятия и факторы, потенциально опасные для здоровья;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безопасно использовать ресурсы интернета;</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bCs/>
          <w:sz w:val="24"/>
          <w:szCs w:val="24"/>
        </w:rPr>
        <w:t>анализировать состояние своего здоровья;</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определять состояния оказания неотложной помощи;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использовать алгоритм действий по оказанию первой помощи;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bCs/>
          <w:sz w:val="24"/>
          <w:szCs w:val="24"/>
        </w:rPr>
        <w:t xml:space="preserve">классифицировать </w:t>
      </w:r>
      <w:r w:rsidRPr="003B7382">
        <w:rPr>
          <w:rFonts w:ascii="Times New Roman" w:hAnsi="Times New Roman"/>
          <w:sz w:val="24"/>
          <w:szCs w:val="24"/>
        </w:rPr>
        <w:t>средства оказания первой помощи;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наружном и внутреннем кровотечении;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извлекать инородное тело из верхних дыхательных путей;</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ушибах;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растяжениях;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вывихах;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переломах;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ожогах;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отморожениях и общем переохлаждении;</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отравлениях;</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тепловом (солнечном) ударе;</w:t>
      </w:r>
    </w:p>
    <w:p w:rsidR="002D0A44" w:rsidRPr="003B7382" w:rsidRDefault="002D0A44" w:rsidP="007E2AE2">
      <w:pPr>
        <w:numPr>
          <w:ilvl w:val="0"/>
          <w:numId w:val="121"/>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оказывать первую помощь при укусе насекомых и змей.</w:t>
      </w:r>
    </w:p>
    <w:p w:rsidR="002D0A44" w:rsidRPr="003B7382" w:rsidRDefault="002D0A44" w:rsidP="00092C15">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Выпускник получит возможность научиться:</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безопасно использовать средства индивидуальной защиты велосипедиста;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классифицировать и характеризовать причины и последствия опасных ситуаций в туристических поездках;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i/>
          <w:sz w:val="24"/>
          <w:szCs w:val="24"/>
        </w:rPr>
        <w:t>готовиться к туристическим поездкам;</w:t>
      </w:r>
      <w:r w:rsidRPr="003B7382">
        <w:rPr>
          <w:rFonts w:ascii="Times New Roman" w:hAnsi="Times New Roman"/>
          <w:sz w:val="24"/>
          <w:szCs w:val="24"/>
        </w:rPr>
        <w:t xml:space="preserve">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адекватно оценивать ситуацию и безопасно вести в туристических поездках;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анализировать последствия возможных опасных ситуаций в местах большого скопления людей;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анализировать последствия возможных опасных ситуаций криминогенного характера;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i/>
          <w:sz w:val="24"/>
          <w:szCs w:val="24"/>
        </w:rPr>
        <w:t>безопасно вести и применять права покупателя;</w:t>
      </w:r>
      <w:r w:rsidRPr="003B7382">
        <w:rPr>
          <w:rFonts w:ascii="Times New Roman" w:hAnsi="Times New Roman"/>
          <w:sz w:val="24"/>
          <w:szCs w:val="24"/>
        </w:rPr>
        <w:t xml:space="preserve">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b/>
          <w:i/>
          <w:sz w:val="24"/>
          <w:szCs w:val="24"/>
        </w:rPr>
      </w:pPr>
      <w:r w:rsidRPr="003B7382">
        <w:rPr>
          <w:rFonts w:ascii="Times New Roman" w:hAnsi="Times New Roman"/>
          <w:i/>
          <w:sz w:val="24"/>
          <w:szCs w:val="24"/>
        </w:rPr>
        <w:t>анализировать последствия проявления терроризма, экстремизма, наркотизма;</w:t>
      </w:r>
      <w:r w:rsidRPr="003B7382">
        <w:rPr>
          <w:rFonts w:ascii="Times New Roman" w:hAnsi="Times New Roman"/>
          <w:b/>
          <w:i/>
          <w:sz w:val="24"/>
          <w:szCs w:val="24"/>
        </w:rPr>
        <w:t xml:space="preserve">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bCs/>
          <w:i/>
          <w:sz w:val="24"/>
          <w:szCs w:val="24"/>
        </w:rPr>
      </w:pPr>
      <w:r w:rsidRPr="003B7382">
        <w:rPr>
          <w:rFonts w:ascii="Times New Roman" w:hAnsi="Times New Roman"/>
          <w:i/>
          <w:sz w:val="24"/>
          <w:szCs w:val="24"/>
        </w:rPr>
        <w:t>предвидеть пути и средства возможного вовлечения в террористическую, экстремистскую и наркотическую деятельность;</w:t>
      </w:r>
      <w:r w:rsidRPr="003B7382">
        <w:rPr>
          <w:rFonts w:ascii="Times New Roman" w:hAnsi="Times New Roman"/>
          <w:bCs/>
          <w:i/>
          <w:sz w:val="24"/>
          <w:szCs w:val="24"/>
        </w:rPr>
        <w:t xml:space="preserve">анализировать влияние вредных привычек и факторов и на состояние своего здоровья;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bCs/>
          <w:i/>
          <w:sz w:val="24"/>
          <w:szCs w:val="24"/>
        </w:rPr>
        <w:t xml:space="preserve">характеризовать </w:t>
      </w:r>
      <w:r w:rsidRPr="003B7382">
        <w:rPr>
          <w:rFonts w:ascii="Times New Roman" w:hAnsi="Times New Roman"/>
          <w:i/>
          <w:sz w:val="24"/>
          <w:szCs w:val="24"/>
        </w:rPr>
        <w:t xml:space="preserve">роль семьи в жизни личности и общества и ее влияние на здоровье человека;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классифицировать и характеризовать основные положения</w:t>
      </w:r>
      <w:r w:rsidRPr="003B7382">
        <w:rPr>
          <w:rFonts w:ascii="Times New Roman" w:hAnsi="Times New Roman"/>
          <w:b/>
          <w:i/>
          <w:sz w:val="24"/>
          <w:szCs w:val="24"/>
        </w:rPr>
        <w:t xml:space="preserve"> </w:t>
      </w:r>
      <w:r w:rsidRPr="003B7382">
        <w:rPr>
          <w:rFonts w:ascii="Times New Roman" w:hAnsi="Times New Roman"/>
          <w:i/>
          <w:sz w:val="24"/>
          <w:szCs w:val="24"/>
        </w:rPr>
        <w:t xml:space="preserve">законодательных актов, регулирующих права и обязанности супругов, и защищающих права ребенка;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владеть основами самоконтроля, самооценки, принятия решений и осуществления осознанного выбора в учебной и познавательной деятельности при формировании современной культуры безопасности жизнедеятельности;</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i/>
          <w:sz w:val="24"/>
          <w:szCs w:val="24"/>
        </w:rPr>
        <w:t>классифицировать основные правовые аспекты оказания первой помощи;</w:t>
      </w:r>
      <w:r w:rsidRPr="003B7382">
        <w:rPr>
          <w:rFonts w:ascii="Times New Roman" w:hAnsi="Times New Roman"/>
          <w:sz w:val="24"/>
          <w:szCs w:val="24"/>
        </w:rPr>
        <w:t xml:space="preserve">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оказывать первую помощь при не инфекционных заболеваниях;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оказывать первую помощь при инфекционных заболеваниях;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оказывать первую помощь при остановке сердечной деятельности;</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оказывать первую помощь при коме;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оказывать первую помощь при поражении электрическим током;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использовать для решения коммуникативных задач в области безопасности жизнедеятельности различные источники информации, включая Интернет-ресурсы и другие базы данных;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усваивать приемы действий в различных опасных и чрезвычайных ситуациях; </w:t>
      </w:r>
    </w:p>
    <w:p w:rsidR="002D0A44" w:rsidRPr="003B7382" w:rsidRDefault="002D0A44" w:rsidP="007E2AE2">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исследовать различные ситуации в повседневной жизнедеятельности, опасные и чрезвычайные ситуации, выдвигать предположения и проводить несложные эксперименты для доказательства предположений обеспечения личной безопасности; </w:t>
      </w:r>
    </w:p>
    <w:p w:rsidR="00A03E13" w:rsidRDefault="002D0A44" w:rsidP="00A03E13">
      <w:pPr>
        <w:numPr>
          <w:ilvl w:val="0"/>
          <w:numId w:val="122"/>
        </w:numPr>
        <w:tabs>
          <w:tab w:val="left" w:pos="993"/>
        </w:tabs>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творчески решать моделируемые ситуации и практические задачи в области безопасности жизнедеятельности.</w:t>
      </w:r>
      <w:bookmarkStart w:id="83" w:name="_Toc406058984"/>
      <w:bookmarkStart w:id="84" w:name="_Toc409691649"/>
    </w:p>
    <w:p w:rsidR="00BA3CE0" w:rsidRDefault="00BA3CE0" w:rsidP="00BA3CE0">
      <w:pPr>
        <w:tabs>
          <w:tab w:val="left" w:pos="993"/>
        </w:tabs>
        <w:autoSpaceDE w:val="0"/>
        <w:autoSpaceDN w:val="0"/>
        <w:adjustRightInd w:val="0"/>
        <w:spacing w:after="0" w:line="240" w:lineRule="auto"/>
        <w:ind w:left="709"/>
        <w:jc w:val="both"/>
        <w:rPr>
          <w:rFonts w:ascii="Times New Roman" w:hAnsi="Times New Roman"/>
          <w:i/>
          <w:sz w:val="24"/>
          <w:szCs w:val="24"/>
        </w:rPr>
      </w:pPr>
    </w:p>
    <w:p w:rsidR="00BA3CE0" w:rsidRPr="00BA3CE0" w:rsidRDefault="00BA3CE0" w:rsidP="00BA3CE0">
      <w:pPr>
        <w:widowControl w:val="0"/>
        <w:autoSpaceDE w:val="0"/>
        <w:autoSpaceDN w:val="0"/>
        <w:adjustRightInd w:val="0"/>
        <w:spacing w:after="0" w:line="240" w:lineRule="auto"/>
        <w:jc w:val="both"/>
        <w:rPr>
          <w:rFonts w:ascii="Times New Roman" w:eastAsia="Times New Roman" w:hAnsi="Times New Roman"/>
          <w:b/>
          <w:sz w:val="24"/>
          <w:szCs w:val="24"/>
          <w:lang w:eastAsia="ru-RU"/>
        </w:rPr>
      </w:pPr>
      <w:r w:rsidRPr="00BA3CE0">
        <w:rPr>
          <w:b/>
          <w:sz w:val="24"/>
          <w:szCs w:val="24"/>
        </w:rPr>
        <w:t xml:space="preserve">1.2.5.17.  </w:t>
      </w:r>
      <w:r w:rsidRPr="00BA3CE0">
        <w:rPr>
          <w:rFonts w:ascii="Times New Roman" w:eastAsia="Times New Roman" w:hAnsi="Times New Roman"/>
          <w:b/>
          <w:sz w:val="24"/>
          <w:szCs w:val="24"/>
          <w:lang w:eastAsia="ru-RU"/>
        </w:rPr>
        <w:t>Основы духовно-нравственной культуры народов России</w:t>
      </w:r>
    </w:p>
    <w:p w:rsidR="00BA3CE0" w:rsidRPr="00BA3CE0" w:rsidRDefault="00BA3CE0" w:rsidP="00BA3CE0">
      <w:pPr>
        <w:widowControl w:val="0"/>
        <w:autoSpaceDE w:val="0"/>
        <w:autoSpaceDN w:val="0"/>
        <w:adjustRightInd w:val="0"/>
        <w:spacing w:after="0" w:line="192" w:lineRule="exact"/>
        <w:jc w:val="both"/>
        <w:rPr>
          <w:rFonts w:ascii="Times New Roman" w:eastAsia="Times New Roman" w:hAnsi="Times New Roman"/>
          <w:b/>
          <w:sz w:val="24"/>
          <w:szCs w:val="24"/>
          <w:lang w:eastAsia="ru-RU"/>
        </w:rPr>
      </w:pPr>
    </w:p>
    <w:p w:rsidR="00BA3CE0" w:rsidRPr="00BA3CE0" w:rsidRDefault="00BA3CE0" w:rsidP="00BA3CE0">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BA3CE0">
        <w:rPr>
          <w:rFonts w:ascii="Times New Roman" w:eastAsia="Times New Roman" w:hAnsi="Times New Roman"/>
          <w:b/>
          <w:bCs/>
          <w:sz w:val="24"/>
          <w:szCs w:val="24"/>
          <w:lang w:eastAsia="ru-RU"/>
        </w:rPr>
        <w:t>Выпускник научится:</w:t>
      </w:r>
    </w:p>
    <w:p w:rsidR="00BA3CE0" w:rsidRPr="00BA3CE0" w:rsidRDefault="00BA3CE0" w:rsidP="00BA3CE0">
      <w:pPr>
        <w:widowControl w:val="0"/>
        <w:autoSpaceDE w:val="0"/>
        <w:autoSpaceDN w:val="0"/>
        <w:adjustRightInd w:val="0"/>
        <w:spacing w:after="0" w:line="238"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33"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организовывать и планировать свои действия, в соответствии с поставленными учебно- познавательными задачами и условиями их реализации, искать средства для их осуществления; </w:t>
      </w:r>
    </w:p>
    <w:p w:rsidR="00BA3CE0" w:rsidRPr="00BA3CE0" w:rsidRDefault="00BA3CE0" w:rsidP="00BA3CE0">
      <w:pPr>
        <w:widowControl w:val="0"/>
        <w:autoSpaceDE w:val="0"/>
        <w:autoSpaceDN w:val="0"/>
        <w:adjustRightInd w:val="0"/>
        <w:spacing w:after="0" w:line="8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контролировать процесс и результаты своей деятельности, вносить необходимые коррективы на основе учёта сделанных ошибок; </w:t>
      </w:r>
    </w:p>
    <w:p w:rsidR="00BA3CE0" w:rsidRPr="00BA3CE0" w:rsidRDefault="00BA3CE0" w:rsidP="00BA3CE0">
      <w:pPr>
        <w:widowControl w:val="0"/>
        <w:autoSpaceDE w:val="0"/>
        <w:autoSpaceDN w:val="0"/>
        <w:adjustRightInd w:val="0"/>
        <w:spacing w:after="0" w:line="7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5"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сравнивать результаты своей деятельности и деятельности одноклассников, объективно оценивать их; </w:t>
      </w:r>
    </w:p>
    <w:p w:rsidR="00BA3CE0" w:rsidRPr="00BA3CE0" w:rsidRDefault="00BA3CE0" w:rsidP="00BA3CE0">
      <w:pPr>
        <w:widowControl w:val="0"/>
        <w:autoSpaceDE w:val="0"/>
        <w:autoSpaceDN w:val="0"/>
        <w:adjustRightInd w:val="0"/>
        <w:spacing w:after="0" w:line="80"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5"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оценивать правильность выполнения действий, осознавать трудности, искать их причины и способы преодоления; </w:t>
      </w:r>
    </w:p>
    <w:p w:rsidR="00BA3CE0" w:rsidRPr="00BA3CE0" w:rsidRDefault="00BA3CE0" w:rsidP="00BA3CE0">
      <w:pPr>
        <w:widowControl w:val="0"/>
        <w:autoSpaceDE w:val="0"/>
        <w:autoSpaceDN w:val="0"/>
        <w:adjustRightInd w:val="0"/>
        <w:spacing w:after="0" w:line="80"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осознавать учебно-познавательную задачу, целенаправленно решать её, ориентируясь на учителя и одноклассников; </w:t>
      </w:r>
    </w:p>
    <w:p w:rsidR="00BA3CE0" w:rsidRPr="00BA3CE0" w:rsidRDefault="00BA3CE0" w:rsidP="00BA3CE0">
      <w:pPr>
        <w:widowControl w:val="0"/>
        <w:autoSpaceDE w:val="0"/>
        <w:autoSpaceDN w:val="0"/>
        <w:adjustRightInd w:val="0"/>
        <w:spacing w:after="0" w:line="87"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33"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осуществлять поиск и анализ необходимой информации для решения учебных задач: из учебника (текстовой и иллюстративный материал), наблюдений исторических и культурных памятников, общений с людьми; </w:t>
      </w:r>
    </w:p>
    <w:p w:rsidR="00BA3CE0" w:rsidRPr="00BA3CE0" w:rsidRDefault="00BA3CE0" w:rsidP="00BA3CE0">
      <w:pPr>
        <w:widowControl w:val="0"/>
        <w:autoSpaceDE w:val="0"/>
        <w:autoSpaceDN w:val="0"/>
        <w:adjustRightInd w:val="0"/>
        <w:spacing w:after="0" w:line="8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понимать информацию, представленную в изобразительной, схематичной форме; уметь переводить её в словесную форму; </w:t>
      </w:r>
    </w:p>
    <w:p w:rsidR="00BA3CE0" w:rsidRPr="00BA3CE0" w:rsidRDefault="00BA3CE0" w:rsidP="00BA3CE0">
      <w:pPr>
        <w:widowControl w:val="0"/>
        <w:autoSpaceDE w:val="0"/>
        <w:autoSpaceDN w:val="0"/>
        <w:adjustRightInd w:val="0"/>
        <w:spacing w:after="0" w:line="7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35" w:lineRule="auto"/>
        <w:ind w:left="0" w:right="-47" w:firstLine="0"/>
        <w:jc w:val="both"/>
        <w:rPr>
          <w:rFonts w:ascii="Times New Roman" w:eastAsia="Times New Roman" w:hAnsi="Times New Roman"/>
          <w:sz w:val="23"/>
          <w:szCs w:val="23"/>
          <w:lang w:eastAsia="ru-RU"/>
        </w:rPr>
      </w:pPr>
      <w:r w:rsidRPr="00BA3CE0">
        <w:rPr>
          <w:rFonts w:ascii="Times New Roman" w:eastAsia="Times New Roman" w:hAnsi="Times New Roman"/>
          <w:sz w:val="23"/>
          <w:szCs w:val="23"/>
          <w:lang w:eastAsia="ru-RU"/>
        </w:rPr>
        <w:t xml:space="preserve">применять для решения задач (под руководством учителя) логические действия анализа, сравнения, обобщения, установления аналогий, построения рассуждений и выводов; </w:t>
      </w:r>
    </w:p>
    <w:p w:rsidR="00BA3CE0" w:rsidRPr="00BA3CE0" w:rsidRDefault="00BA3CE0" w:rsidP="00BA3CE0">
      <w:pPr>
        <w:widowControl w:val="0"/>
        <w:autoSpaceDE w:val="0"/>
        <w:autoSpaceDN w:val="0"/>
        <w:adjustRightInd w:val="0"/>
        <w:spacing w:after="0" w:line="80" w:lineRule="exact"/>
        <w:ind w:right="-47"/>
        <w:jc w:val="both"/>
        <w:rPr>
          <w:rFonts w:ascii="Times New Roman" w:eastAsia="Times New Roman" w:hAnsi="Times New Roman"/>
          <w:sz w:val="23"/>
          <w:szCs w:val="23"/>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41"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аргументировано отвечать на вопросы, обосновывать свою точку зрения, оценочное суждение, участвовать в диалоге, общей беседе, выполняя принятые правила речевого поведения (не перебивать, выслушивать собеседника, стремиться понять его точку зрения и т. д.); </w:t>
      </w:r>
    </w:p>
    <w:p w:rsidR="00BA3CE0" w:rsidRPr="00BA3CE0" w:rsidRDefault="00BA3CE0" w:rsidP="00BA3CE0">
      <w:pPr>
        <w:widowControl w:val="0"/>
        <w:autoSpaceDE w:val="0"/>
        <w:autoSpaceDN w:val="0"/>
        <w:adjustRightInd w:val="0"/>
        <w:spacing w:after="0" w:line="87"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33"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сотрудничать с учителем и одноклассниками при решении учебных задач; проявлять готовность к совместной деятельности в группах, отвечать за результаты своих действий, осуществлять помощь одноклассникам; </w:t>
      </w:r>
    </w:p>
    <w:p w:rsidR="00BA3CE0" w:rsidRPr="00BA3CE0" w:rsidRDefault="00BA3CE0" w:rsidP="00BA3CE0">
      <w:pPr>
        <w:widowControl w:val="0"/>
        <w:autoSpaceDE w:val="0"/>
        <w:autoSpaceDN w:val="0"/>
        <w:adjustRightInd w:val="0"/>
        <w:spacing w:after="0" w:line="8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допускать возможность существования у людей различных точек зрения, проявлять терпимость и доброжелательность к одноклассникам; </w:t>
      </w:r>
    </w:p>
    <w:p w:rsidR="00BA3CE0" w:rsidRPr="00BA3CE0" w:rsidRDefault="00BA3CE0" w:rsidP="00BA3CE0">
      <w:pPr>
        <w:widowControl w:val="0"/>
        <w:autoSpaceDE w:val="0"/>
        <w:autoSpaceDN w:val="0"/>
        <w:adjustRightInd w:val="0"/>
        <w:spacing w:after="0" w:line="1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0"/>
        </w:tabs>
        <w:overflowPunct w:val="0"/>
        <w:autoSpaceDE w:val="0"/>
        <w:autoSpaceDN w:val="0"/>
        <w:adjustRightInd w:val="0"/>
        <w:spacing w:after="0" w:line="240" w:lineRule="auto"/>
        <w:ind w:left="140" w:right="-47" w:hanging="14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находить на карте национально-территориальные образования Российской Федерации; </w:t>
      </w:r>
    </w:p>
    <w:p w:rsidR="00BA3CE0" w:rsidRPr="00BA3CE0" w:rsidRDefault="00BA3CE0" w:rsidP="00BA3CE0">
      <w:pPr>
        <w:widowControl w:val="0"/>
        <w:autoSpaceDE w:val="0"/>
        <w:autoSpaceDN w:val="0"/>
        <w:adjustRightInd w:val="0"/>
        <w:spacing w:after="0" w:line="26"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0"/>
        </w:tabs>
        <w:overflowPunct w:val="0"/>
        <w:autoSpaceDE w:val="0"/>
        <w:autoSpaceDN w:val="0"/>
        <w:adjustRightInd w:val="0"/>
        <w:spacing w:after="0" w:line="240" w:lineRule="auto"/>
        <w:ind w:left="140" w:right="-47" w:hanging="14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определять влияние природных условий на жизнь и быт людей; </w:t>
      </w:r>
    </w:p>
    <w:p w:rsidR="00BA3CE0" w:rsidRPr="00BA3CE0" w:rsidRDefault="00BA3CE0" w:rsidP="00BA3CE0">
      <w:pPr>
        <w:widowControl w:val="0"/>
        <w:autoSpaceDE w:val="0"/>
        <w:autoSpaceDN w:val="0"/>
        <w:adjustRightInd w:val="0"/>
        <w:spacing w:after="0" w:line="7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5"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описывать памятники истории и культуры народов России на основе иллюстраций учебника; </w:t>
      </w:r>
    </w:p>
    <w:p w:rsidR="00BA3CE0" w:rsidRPr="00BA3CE0" w:rsidRDefault="00BA3CE0" w:rsidP="00BA3CE0">
      <w:pPr>
        <w:widowControl w:val="0"/>
        <w:autoSpaceDE w:val="0"/>
        <w:autoSpaceDN w:val="0"/>
        <w:adjustRightInd w:val="0"/>
        <w:spacing w:after="0" w:line="80"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рассказывать (на основе учебника и дополнительных источников информации) о традиционных религиях, обычаях и традициях народов России; </w:t>
      </w:r>
    </w:p>
    <w:p w:rsidR="00BA3CE0" w:rsidRPr="00BA3CE0" w:rsidRDefault="00BA3CE0" w:rsidP="00BA3CE0">
      <w:pPr>
        <w:widowControl w:val="0"/>
        <w:autoSpaceDE w:val="0"/>
        <w:autoSpaceDN w:val="0"/>
        <w:adjustRightInd w:val="0"/>
        <w:spacing w:after="0" w:line="87"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37"/>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готовить небольшие сообщения о национальных праздниках, народных промыслах народов России, защитниках Отечества, национальных героях; </w:t>
      </w:r>
    </w:p>
    <w:p w:rsidR="00BA3CE0" w:rsidRPr="00BA3CE0" w:rsidRDefault="00BA3CE0" w:rsidP="00BA3CE0">
      <w:pPr>
        <w:widowControl w:val="0"/>
        <w:autoSpaceDE w:val="0"/>
        <w:autoSpaceDN w:val="0"/>
        <w:adjustRightInd w:val="0"/>
        <w:spacing w:after="0" w:line="79"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5"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характеризовать духовно-нравственные черты народов России, основываясь на традиционных религиях, фольклоре и других источниках; </w:t>
      </w:r>
    </w:p>
    <w:p w:rsidR="00BA3CE0" w:rsidRPr="00BA3CE0" w:rsidRDefault="00BA3CE0" w:rsidP="00BA3CE0">
      <w:pPr>
        <w:widowControl w:val="0"/>
        <w:autoSpaceDE w:val="0"/>
        <w:autoSpaceDN w:val="0"/>
        <w:adjustRightInd w:val="0"/>
        <w:spacing w:after="0" w:line="80"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различать хорошие и плохие поступки людей, оценивать их с общепринятых нравственных позиций; </w:t>
      </w:r>
    </w:p>
    <w:p w:rsidR="00BA3CE0" w:rsidRPr="00BA3CE0" w:rsidRDefault="00BA3CE0" w:rsidP="00BA3CE0">
      <w:pPr>
        <w:widowControl w:val="0"/>
        <w:autoSpaceDE w:val="0"/>
        <w:autoSpaceDN w:val="0"/>
        <w:adjustRightInd w:val="0"/>
        <w:spacing w:after="0" w:line="87"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4"/>
        </w:tabs>
        <w:overflowPunct w:val="0"/>
        <w:autoSpaceDE w:val="0"/>
        <w:autoSpaceDN w:val="0"/>
        <w:adjustRightInd w:val="0"/>
        <w:spacing w:after="0" w:line="222" w:lineRule="auto"/>
        <w:ind w:left="0" w:right="-47" w:firstLine="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рассказывать о составе семьи, своих обязанностей в семье, оценивать характер семейных взаимоотношений; </w:t>
      </w:r>
    </w:p>
    <w:p w:rsidR="00BA3CE0" w:rsidRPr="00BA3CE0" w:rsidRDefault="00BA3CE0" w:rsidP="00BA3CE0">
      <w:pPr>
        <w:widowControl w:val="0"/>
        <w:autoSpaceDE w:val="0"/>
        <w:autoSpaceDN w:val="0"/>
        <w:adjustRightInd w:val="0"/>
        <w:spacing w:after="0" w:line="27"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5"/>
        </w:numPr>
        <w:tabs>
          <w:tab w:val="num" w:pos="140"/>
        </w:tabs>
        <w:overflowPunct w:val="0"/>
        <w:autoSpaceDE w:val="0"/>
        <w:autoSpaceDN w:val="0"/>
        <w:adjustRightInd w:val="0"/>
        <w:spacing w:after="0" w:line="240" w:lineRule="auto"/>
        <w:ind w:left="140" w:right="-47" w:hanging="14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оценивать, приводя примеры, своё поведение в семье, школе и вне их; </w:t>
      </w:r>
    </w:p>
    <w:p w:rsidR="00BA3CE0" w:rsidRPr="00BA3CE0" w:rsidRDefault="00BA3CE0" w:rsidP="00BA3CE0">
      <w:pPr>
        <w:widowControl w:val="0"/>
        <w:numPr>
          <w:ilvl w:val="0"/>
          <w:numId w:val="226"/>
        </w:numPr>
        <w:tabs>
          <w:tab w:val="num" w:pos="137"/>
        </w:tabs>
        <w:overflowPunct w:val="0"/>
        <w:autoSpaceDE w:val="0"/>
        <w:autoSpaceDN w:val="0"/>
        <w:adjustRightInd w:val="0"/>
        <w:spacing w:after="0" w:line="235" w:lineRule="auto"/>
        <w:ind w:left="0" w:firstLine="0"/>
        <w:jc w:val="both"/>
        <w:rPr>
          <w:rFonts w:ascii="Times New Roman" w:eastAsia="Times New Roman" w:hAnsi="Times New Roman"/>
          <w:sz w:val="24"/>
          <w:szCs w:val="24"/>
          <w:lang w:eastAsia="ru-RU"/>
        </w:rPr>
      </w:pPr>
      <w:bookmarkStart w:id="85" w:name="page5"/>
      <w:bookmarkEnd w:id="85"/>
      <w:r w:rsidRPr="00BA3CE0">
        <w:rPr>
          <w:rFonts w:ascii="Times New Roman" w:eastAsia="Times New Roman" w:hAnsi="Times New Roman"/>
          <w:sz w:val="24"/>
          <w:szCs w:val="24"/>
          <w:lang w:eastAsia="ru-RU"/>
        </w:rPr>
        <w:t xml:space="preserve">использовать знания о правах и обязанностях граждан России, государственной символике, государственных институтах и др. для формирования представлений о России, как общем доме для народов её населяющих; </w:t>
      </w:r>
    </w:p>
    <w:p w:rsidR="00BA3CE0" w:rsidRPr="00BA3CE0" w:rsidRDefault="00BA3CE0" w:rsidP="00BA3CE0">
      <w:pPr>
        <w:widowControl w:val="0"/>
        <w:autoSpaceDE w:val="0"/>
        <w:autoSpaceDN w:val="0"/>
        <w:adjustRightInd w:val="0"/>
        <w:spacing w:after="0" w:line="29" w:lineRule="exact"/>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6"/>
        </w:numPr>
        <w:tabs>
          <w:tab w:val="num" w:pos="140"/>
        </w:tabs>
        <w:overflowPunct w:val="0"/>
        <w:autoSpaceDE w:val="0"/>
        <w:autoSpaceDN w:val="0"/>
        <w:adjustRightInd w:val="0"/>
        <w:spacing w:after="0" w:line="240" w:lineRule="auto"/>
        <w:ind w:left="140" w:hanging="14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объяснять значение понятий «малая родина», «Родина», «россиянин»; </w:t>
      </w:r>
    </w:p>
    <w:p w:rsidR="00BA3CE0" w:rsidRPr="00BA3CE0" w:rsidRDefault="00BA3CE0" w:rsidP="00BA3CE0">
      <w:pPr>
        <w:widowControl w:val="0"/>
        <w:autoSpaceDE w:val="0"/>
        <w:autoSpaceDN w:val="0"/>
        <w:adjustRightInd w:val="0"/>
        <w:spacing w:after="0" w:line="19" w:lineRule="exact"/>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6"/>
        </w:numPr>
        <w:tabs>
          <w:tab w:val="num" w:pos="140"/>
        </w:tabs>
        <w:overflowPunct w:val="0"/>
        <w:autoSpaceDE w:val="0"/>
        <w:autoSpaceDN w:val="0"/>
        <w:adjustRightInd w:val="0"/>
        <w:spacing w:after="0" w:line="240" w:lineRule="auto"/>
        <w:ind w:left="140" w:hanging="140"/>
        <w:jc w:val="both"/>
        <w:rPr>
          <w:rFonts w:ascii="Times New Roman" w:eastAsia="Times New Roman" w:hAnsi="Times New Roman"/>
          <w:sz w:val="24"/>
          <w:szCs w:val="24"/>
          <w:lang w:eastAsia="ru-RU"/>
        </w:rPr>
      </w:pPr>
      <w:r w:rsidRPr="00BA3CE0">
        <w:rPr>
          <w:rFonts w:ascii="Times New Roman" w:eastAsia="Times New Roman" w:hAnsi="Times New Roman"/>
          <w:sz w:val="24"/>
          <w:szCs w:val="24"/>
          <w:lang w:eastAsia="ru-RU"/>
        </w:rPr>
        <w:t xml:space="preserve">приводить примеры беззаветного служения Родине – России. </w:t>
      </w:r>
    </w:p>
    <w:p w:rsidR="00BA3CE0" w:rsidRPr="00BA3CE0" w:rsidRDefault="00BA3CE0" w:rsidP="00BA3CE0">
      <w:pPr>
        <w:widowControl w:val="0"/>
        <w:autoSpaceDE w:val="0"/>
        <w:autoSpaceDN w:val="0"/>
        <w:adjustRightInd w:val="0"/>
        <w:spacing w:after="0" w:line="27" w:lineRule="exact"/>
        <w:jc w:val="both"/>
        <w:rPr>
          <w:rFonts w:ascii="Times New Roman" w:eastAsia="Times New Roman" w:hAnsi="Times New Roman"/>
          <w:sz w:val="24"/>
          <w:szCs w:val="24"/>
          <w:lang w:eastAsia="ru-RU"/>
        </w:rPr>
      </w:pPr>
    </w:p>
    <w:p w:rsidR="00BA3CE0" w:rsidRPr="00BA3CE0" w:rsidRDefault="00BA3CE0" w:rsidP="00BA3CE0">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BA3CE0">
        <w:rPr>
          <w:rFonts w:ascii="Times New Roman" w:eastAsia="Times New Roman" w:hAnsi="Times New Roman"/>
          <w:b/>
          <w:bCs/>
          <w:i/>
          <w:iCs/>
          <w:sz w:val="24"/>
          <w:szCs w:val="24"/>
          <w:lang w:eastAsia="ru-RU"/>
        </w:rPr>
        <w:t>Выпускник получит возможность научиться:</w:t>
      </w:r>
    </w:p>
    <w:p w:rsidR="00BA3CE0" w:rsidRPr="00BA3CE0" w:rsidRDefault="00BA3CE0" w:rsidP="00BA3CE0">
      <w:pPr>
        <w:widowControl w:val="0"/>
        <w:autoSpaceDE w:val="0"/>
        <w:autoSpaceDN w:val="0"/>
        <w:adjustRightInd w:val="0"/>
        <w:spacing w:after="0" w:line="79" w:lineRule="exact"/>
        <w:jc w:val="both"/>
        <w:rPr>
          <w:rFonts w:ascii="Times New Roman" w:eastAsia="Times New Roman" w:hAnsi="Times New Roman"/>
          <w:sz w:val="24"/>
          <w:szCs w:val="24"/>
          <w:lang w:eastAsia="ru-RU"/>
        </w:rPr>
      </w:pPr>
    </w:p>
    <w:p w:rsidR="00BA3CE0" w:rsidRPr="00BA3CE0" w:rsidRDefault="00BA3CE0" w:rsidP="00BA3CE0">
      <w:pPr>
        <w:widowControl w:val="0"/>
        <w:tabs>
          <w:tab w:val="left" w:pos="9309"/>
        </w:tabs>
        <w:overflowPunct w:val="0"/>
        <w:autoSpaceDE w:val="0"/>
        <w:autoSpaceDN w:val="0"/>
        <w:adjustRightInd w:val="0"/>
        <w:spacing w:after="0" w:line="222" w:lineRule="auto"/>
        <w:ind w:right="-47" w:firstLine="58"/>
        <w:jc w:val="both"/>
        <w:rPr>
          <w:rFonts w:ascii="Times New Roman" w:eastAsia="Times New Roman" w:hAnsi="Times New Roman"/>
          <w:sz w:val="24"/>
          <w:szCs w:val="24"/>
          <w:lang w:eastAsia="ru-RU"/>
        </w:rPr>
      </w:pPr>
      <w:r w:rsidRPr="00BA3CE0">
        <w:rPr>
          <w:rFonts w:ascii="Times New Roman" w:eastAsia="Times New Roman" w:hAnsi="Times New Roman"/>
          <w:i/>
          <w:iCs/>
          <w:sz w:val="24"/>
          <w:szCs w:val="24"/>
          <w:lang w:eastAsia="ru-RU"/>
        </w:rPr>
        <w:t>• оценивать свои достижения по овладению знаниями и умениями, осознавать причины трудностей и преодолевать их;</w:t>
      </w:r>
    </w:p>
    <w:p w:rsidR="00BA3CE0" w:rsidRPr="00BA3CE0" w:rsidRDefault="00BA3CE0" w:rsidP="00BA3CE0">
      <w:pPr>
        <w:widowControl w:val="0"/>
        <w:tabs>
          <w:tab w:val="left" w:pos="9309"/>
        </w:tabs>
        <w:autoSpaceDE w:val="0"/>
        <w:autoSpaceDN w:val="0"/>
        <w:adjustRightInd w:val="0"/>
        <w:spacing w:after="0" w:line="80" w:lineRule="exact"/>
        <w:ind w:right="-47"/>
        <w:jc w:val="both"/>
        <w:rPr>
          <w:rFonts w:ascii="Times New Roman" w:eastAsia="Times New Roman" w:hAnsi="Times New Roman"/>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5"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проявлять инициативу в постановке новых задач, предлагать собственные способы решения; </w:t>
      </w:r>
    </w:p>
    <w:p w:rsidR="00BA3CE0" w:rsidRPr="00BA3CE0" w:rsidRDefault="00BA3CE0" w:rsidP="00BA3CE0">
      <w:pPr>
        <w:widowControl w:val="0"/>
        <w:tabs>
          <w:tab w:val="left" w:pos="9309"/>
        </w:tabs>
        <w:autoSpaceDE w:val="0"/>
        <w:autoSpaceDN w:val="0"/>
        <w:adjustRightInd w:val="0"/>
        <w:spacing w:after="0" w:line="20"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0"/>
          <w:tab w:val="left" w:pos="9309"/>
        </w:tabs>
        <w:overflowPunct w:val="0"/>
        <w:autoSpaceDE w:val="0"/>
        <w:autoSpaceDN w:val="0"/>
        <w:adjustRightInd w:val="0"/>
        <w:spacing w:after="0" w:line="240" w:lineRule="auto"/>
        <w:ind w:left="140" w:right="-47" w:hanging="14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самостоятельно преобразовывать практическую задачу в познавательную; </w:t>
      </w:r>
    </w:p>
    <w:p w:rsidR="00BA3CE0" w:rsidRPr="00BA3CE0" w:rsidRDefault="00BA3CE0" w:rsidP="00BA3CE0">
      <w:pPr>
        <w:widowControl w:val="0"/>
        <w:tabs>
          <w:tab w:val="left" w:pos="9309"/>
        </w:tabs>
        <w:autoSpaceDE w:val="0"/>
        <w:autoSpaceDN w:val="0"/>
        <w:adjustRightInd w:val="0"/>
        <w:spacing w:after="0" w:line="86"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41"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сопоставлять информацию из разных источников, осуществлять выбор дополнительных источников информации для решения учебных задач, включая справочную и дополнительную литературу, Интернет; обобщать и систематизировать её; </w:t>
      </w:r>
    </w:p>
    <w:p w:rsidR="00BA3CE0" w:rsidRPr="00BA3CE0" w:rsidRDefault="00BA3CE0" w:rsidP="00BA3CE0">
      <w:pPr>
        <w:widowControl w:val="0"/>
        <w:tabs>
          <w:tab w:val="left" w:pos="9309"/>
        </w:tabs>
        <w:autoSpaceDE w:val="0"/>
        <w:autoSpaceDN w:val="0"/>
        <w:adjustRightInd w:val="0"/>
        <w:spacing w:after="0" w:line="19"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tabs>
          <w:tab w:val="left" w:pos="9309"/>
        </w:tabs>
        <w:overflowPunct w:val="0"/>
        <w:autoSpaceDE w:val="0"/>
        <w:autoSpaceDN w:val="0"/>
        <w:adjustRightInd w:val="0"/>
        <w:spacing w:after="0" w:line="240" w:lineRule="auto"/>
        <w:ind w:right="-47"/>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•осуществлять оценочные действия, включающие мотивацию поступков людей; </w:t>
      </w:r>
    </w:p>
    <w:p w:rsidR="00BA3CE0" w:rsidRPr="00BA3CE0" w:rsidRDefault="00BA3CE0" w:rsidP="00BA3CE0">
      <w:pPr>
        <w:widowControl w:val="0"/>
        <w:tabs>
          <w:tab w:val="left" w:pos="9309"/>
        </w:tabs>
        <w:autoSpaceDE w:val="0"/>
        <w:autoSpaceDN w:val="0"/>
        <w:adjustRightInd w:val="0"/>
        <w:spacing w:after="0" w:line="79"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5"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осуществлять исследовательскую деятельность, участвовать в проектах, выполняемых в рамках урока или внеурочной деятельности; </w:t>
      </w:r>
    </w:p>
    <w:p w:rsidR="00BA3CE0" w:rsidRPr="00BA3CE0" w:rsidRDefault="00BA3CE0" w:rsidP="00BA3CE0">
      <w:pPr>
        <w:widowControl w:val="0"/>
        <w:tabs>
          <w:tab w:val="left" w:pos="9309"/>
        </w:tabs>
        <w:autoSpaceDE w:val="0"/>
        <w:autoSpaceDN w:val="0"/>
        <w:adjustRightInd w:val="0"/>
        <w:spacing w:after="0" w:line="80"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2"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принимать во внимания советы, предложения других людей (учителей, одноклассников, родителей) и учитывать их в своей деятельности; </w:t>
      </w:r>
    </w:p>
    <w:p w:rsidR="00BA3CE0" w:rsidRPr="00BA3CE0" w:rsidRDefault="00BA3CE0" w:rsidP="00BA3CE0">
      <w:pPr>
        <w:widowControl w:val="0"/>
        <w:tabs>
          <w:tab w:val="left" w:pos="9309"/>
        </w:tabs>
        <w:autoSpaceDE w:val="0"/>
        <w:autoSpaceDN w:val="0"/>
        <w:adjustRightInd w:val="0"/>
        <w:spacing w:after="0" w:line="87"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35"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правильно использовать в речи понятия и термины, необходимые для раскрытия содержания курса (исторические, культурологические, обществоведческие и др.), вести диалог со знакомыми и незнакомыми людьми; </w:t>
      </w:r>
    </w:p>
    <w:p w:rsidR="00BA3CE0" w:rsidRPr="00BA3CE0" w:rsidRDefault="00BA3CE0" w:rsidP="00BA3CE0">
      <w:pPr>
        <w:widowControl w:val="0"/>
        <w:tabs>
          <w:tab w:val="left" w:pos="9309"/>
        </w:tabs>
        <w:autoSpaceDE w:val="0"/>
        <w:autoSpaceDN w:val="0"/>
        <w:adjustRightInd w:val="0"/>
        <w:spacing w:after="0" w:line="82"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2"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проявлять инициативу в поиске и сборе различного рода информации для выполнения коллективной (групповой) работы; </w:t>
      </w:r>
    </w:p>
    <w:p w:rsidR="00BA3CE0" w:rsidRPr="00BA3CE0" w:rsidRDefault="00BA3CE0" w:rsidP="00BA3CE0">
      <w:pPr>
        <w:widowControl w:val="0"/>
        <w:tabs>
          <w:tab w:val="left" w:pos="9309"/>
        </w:tabs>
        <w:autoSpaceDE w:val="0"/>
        <w:autoSpaceDN w:val="0"/>
        <w:adjustRightInd w:val="0"/>
        <w:spacing w:after="0" w:line="87"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2"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участвовать в проектной деятельности, создавать творческие работы на заданную тему (небольшие сообщения, сочинения, презентации); </w:t>
      </w:r>
    </w:p>
    <w:p w:rsidR="00BA3CE0" w:rsidRPr="00BA3CE0" w:rsidRDefault="00BA3CE0" w:rsidP="00BA3CE0">
      <w:pPr>
        <w:widowControl w:val="0"/>
        <w:tabs>
          <w:tab w:val="left" w:pos="9309"/>
        </w:tabs>
        <w:autoSpaceDE w:val="0"/>
        <w:autoSpaceDN w:val="0"/>
        <w:adjustRightInd w:val="0"/>
        <w:spacing w:after="0" w:line="80"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5"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использовать первоначальные представления о традиционных религиях народов России, их нравственных заповедях в общении с одноклассниками и другими людьми; </w:t>
      </w:r>
    </w:p>
    <w:p w:rsidR="00BA3CE0" w:rsidRPr="00BA3CE0" w:rsidRDefault="00BA3CE0" w:rsidP="00BA3CE0">
      <w:pPr>
        <w:widowControl w:val="0"/>
        <w:tabs>
          <w:tab w:val="left" w:pos="9309"/>
        </w:tabs>
        <w:autoSpaceDE w:val="0"/>
        <w:autoSpaceDN w:val="0"/>
        <w:adjustRightInd w:val="0"/>
        <w:spacing w:after="0" w:line="80"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2"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сравнивать обычаи и традиции народов России, авторское и своё отношение к литературным героям, реальным событиям и людям; </w:t>
      </w:r>
    </w:p>
    <w:p w:rsidR="00BA3CE0" w:rsidRPr="00BA3CE0" w:rsidRDefault="00BA3CE0" w:rsidP="00BA3CE0">
      <w:pPr>
        <w:widowControl w:val="0"/>
        <w:tabs>
          <w:tab w:val="left" w:pos="9309"/>
        </w:tabs>
        <w:autoSpaceDE w:val="0"/>
        <w:autoSpaceDN w:val="0"/>
        <w:adjustRightInd w:val="0"/>
        <w:spacing w:after="0" w:line="27"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0"/>
          <w:tab w:val="left" w:pos="9309"/>
        </w:tabs>
        <w:overflowPunct w:val="0"/>
        <w:autoSpaceDE w:val="0"/>
        <w:autoSpaceDN w:val="0"/>
        <w:adjustRightInd w:val="0"/>
        <w:spacing w:after="0" w:line="240" w:lineRule="auto"/>
        <w:ind w:left="140" w:right="-47" w:hanging="14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находить на карте столицы национально-территориальных образований России; </w:t>
      </w:r>
    </w:p>
    <w:p w:rsidR="00BA3CE0" w:rsidRPr="00BA3CE0" w:rsidRDefault="00BA3CE0" w:rsidP="00BA3CE0">
      <w:pPr>
        <w:widowControl w:val="0"/>
        <w:tabs>
          <w:tab w:val="left" w:pos="9309"/>
        </w:tabs>
        <w:autoSpaceDE w:val="0"/>
        <w:autoSpaceDN w:val="0"/>
        <w:adjustRightInd w:val="0"/>
        <w:spacing w:after="0" w:line="79"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5"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соблюдать нравственные нормы поведения в семье, школе, общественных местах; заботливо относиться к младшим, уважать старших; </w:t>
      </w:r>
    </w:p>
    <w:p w:rsidR="00BA3CE0" w:rsidRPr="00BA3CE0" w:rsidRDefault="00BA3CE0" w:rsidP="00BA3CE0">
      <w:pPr>
        <w:widowControl w:val="0"/>
        <w:tabs>
          <w:tab w:val="left" w:pos="9309"/>
        </w:tabs>
        <w:autoSpaceDE w:val="0"/>
        <w:autoSpaceDN w:val="0"/>
        <w:adjustRightInd w:val="0"/>
        <w:spacing w:after="0" w:line="80"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22"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различать нравственные и безнравственные поступки, давать оценку своим поступкам и стараться избавиться от недостатков; </w:t>
      </w:r>
    </w:p>
    <w:p w:rsidR="00BA3CE0" w:rsidRPr="00BA3CE0" w:rsidRDefault="00BA3CE0" w:rsidP="00BA3CE0">
      <w:pPr>
        <w:widowControl w:val="0"/>
        <w:tabs>
          <w:tab w:val="left" w:pos="9309"/>
        </w:tabs>
        <w:autoSpaceDE w:val="0"/>
        <w:autoSpaceDN w:val="0"/>
        <w:adjustRightInd w:val="0"/>
        <w:spacing w:after="0" w:line="87" w:lineRule="exact"/>
        <w:ind w:right="-47"/>
        <w:jc w:val="both"/>
        <w:rPr>
          <w:rFonts w:ascii="Times New Roman" w:eastAsia="Times New Roman" w:hAnsi="Times New Roman"/>
          <w:i/>
          <w:iCs/>
          <w:sz w:val="24"/>
          <w:szCs w:val="24"/>
          <w:lang w:eastAsia="ru-RU"/>
        </w:rPr>
      </w:pPr>
    </w:p>
    <w:p w:rsidR="00BA3CE0" w:rsidRPr="00BA3CE0" w:rsidRDefault="00BA3CE0" w:rsidP="00BA3CE0">
      <w:pPr>
        <w:widowControl w:val="0"/>
        <w:numPr>
          <w:ilvl w:val="0"/>
          <w:numId w:val="227"/>
        </w:numPr>
        <w:tabs>
          <w:tab w:val="num" w:pos="144"/>
          <w:tab w:val="left" w:pos="9309"/>
        </w:tabs>
        <w:overflowPunct w:val="0"/>
        <w:autoSpaceDE w:val="0"/>
        <w:autoSpaceDN w:val="0"/>
        <w:adjustRightInd w:val="0"/>
        <w:spacing w:after="0" w:line="241" w:lineRule="auto"/>
        <w:ind w:left="0" w:right="-47" w:firstLine="0"/>
        <w:jc w:val="both"/>
        <w:rPr>
          <w:rFonts w:ascii="Times New Roman" w:eastAsia="Times New Roman" w:hAnsi="Times New Roman"/>
          <w:i/>
          <w:iCs/>
          <w:sz w:val="24"/>
          <w:szCs w:val="24"/>
          <w:lang w:eastAsia="ru-RU"/>
        </w:rPr>
      </w:pPr>
      <w:r w:rsidRPr="00BA3CE0">
        <w:rPr>
          <w:rFonts w:ascii="Times New Roman" w:eastAsia="Times New Roman" w:hAnsi="Times New Roman"/>
          <w:i/>
          <w:iCs/>
          <w:sz w:val="24"/>
          <w:szCs w:val="24"/>
          <w:lang w:eastAsia="ru-RU"/>
        </w:rPr>
        <w:t xml:space="preserve">использовать дополнительную информацию (словари, энциклопедии, детскую художественную литературу, Интернет) с целью поиска ответов на вопросы, извлечения; сведения об образе жизни, обычаях и традициях, религиях народов России для создания собственных устных и письменных сообщений, презентаций. </w:t>
      </w:r>
    </w:p>
    <w:p w:rsidR="00BA3CE0" w:rsidRPr="003B7382" w:rsidRDefault="00BA3CE0" w:rsidP="00BA3CE0">
      <w:pPr>
        <w:pStyle w:val="4"/>
        <w:spacing w:line="240" w:lineRule="auto"/>
        <w:ind w:left="0"/>
        <w:rPr>
          <w:sz w:val="24"/>
          <w:szCs w:val="24"/>
        </w:rPr>
      </w:pPr>
    </w:p>
    <w:p w:rsidR="002D0A44" w:rsidRPr="003B7382" w:rsidRDefault="002D0A44" w:rsidP="00092C15">
      <w:pPr>
        <w:tabs>
          <w:tab w:val="left" w:pos="993"/>
        </w:tabs>
        <w:autoSpaceDE w:val="0"/>
        <w:autoSpaceDN w:val="0"/>
        <w:adjustRightInd w:val="0"/>
        <w:spacing w:after="0" w:line="240" w:lineRule="auto"/>
        <w:ind w:firstLine="709"/>
        <w:jc w:val="both"/>
        <w:rPr>
          <w:rFonts w:ascii="Times New Roman" w:hAnsi="Times New Roman"/>
          <w:i/>
          <w:sz w:val="24"/>
          <w:szCs w:val="24"/>
        </w:rPr>
      </w:pPr>
    </w:p>
    <w:p w:rsidR="002D0A44" w:rsidRPr="003B7382" w:rsidRDefault="002D0A44" w:rsidP="00092C15">
      <w:pPr>
        <w:spacing w:line="240" w:lineRule="auto"/>
        <w:rPr>
          <w:rFonts w:ascii="Times New Roman" w:hAnsi="Times New Roman"/>
          <w:b/>
          <w:bCs/>
          <w:sz w:val="24"/>
          <w:szCs w:val="24"/>
          <w:lang w:eastAsia="ru-RU"/>
        </w:rPr>
      </w:pPr>
      <w:r w:rsidRPr="003B7382">
        <w:rPr>
          <w:rFonts w:ascii="Times New Roman" w:hAnsi="Times New Roman"/>
          <w:sz w:val="24"/>
          <w:szCs w:val="24"/>
        </w:rPr>
        <w:br w:type="page"/>
      </w:r>
    </w:p>
    <w:p w:rsidR="002D0A44" w:rsidRPr="003B7382" w:rsidRDefault="002D0A44" w:rsidP="00092C15">
      <w:pPr>
        <w:pStyle w:val="2"/>
        <w:spacing w:line="240" w:lineRule="auto"/>
        <w:rPr>
          <w:sz w:val="24"/>
          <w:szCs w:val="24"/>
        </w:rPr>
      </w:pPr>
      <w:bookmarkStart w:id="86" w:name="_Toc410653972"/>
      <w:bookmarkStart w:id="87" w:name="_Toc414553158"/>
      <w:r w:rsidRPr="003B7382">
        <w:rPr>
          <w:sz w:val="24"/>
          <w:szCs w:val="24"/>
        </w:rPr>
        <w:t xml:space="preserve">1.3. Система оценки </w:t>
      </w:r>
      <w:bookmarkEnd w:id="83"/>
      <w:r w:rsidRPr="003B7382">
        <w:rPr>
          <w:sz w:val="24"/>
          <w:szCs w:val="24"/>
        </w:rPr>
        <w:t>достижения планируемых результатов освоения основной образовательной программы основного общего образования</w:t>
      </w:r>
      <w:bookmarkEnd w:id="84"/>
      <w:bookmarkEnd w:id="86"/>
      <w:bookmarkEnd w:id="87"/>
    </w:p>
    <w:p w:rsidR="002D0A44" w:rsidRPr="003B7382" w:rsidRDefault="002D0A44" w:rsidP="00092C15">
      <w:pPr>
        <w:pStyle w:val="afff9"/>
        <w:spacing w:line="240" w:lineRule="auto"/>
        <w:ind w:firstLine="709"/>
        <w:rPr>
          <w:b/>
          <w:sz w:val="24"/>
          <w:szCs w:val="24"/>
        </w:rPr>
      </w:pPr>
    </w:p>
    <w:p w:rsidR="002D0A44" w:rsidRPr="003B7382" w:rsidRDefault="002D0A44" w:rsidP="00092C15">
      <w:pPr>
        <w:pStyle w:val="afff9"/>
        <w:spacing w:line="240" w:lineRule="auto"/>
        <w:ind w:firstLine="709"/>
        <w:rPr>
          <w:b/>
          <w:sz w:val="24"/>
          <w:szCs w:val="24"/>
        </w:rPr>
      </w:pPr>
      <w:r w:rsidRPr="003B7382">
        <w:rPr>
          <w:b/>
          <w:sz w:val="24"/>
          <w:szCs w:val="24"/>
        </w:rPr>
        <w:t>1.3.1. Общие положения</w:t>
      </w:r>
    </w:p>
    <w:p w:rsidR="002D0A44" w:rsidRPr="003B7382" w:rsidRDefault="002D0A44" w:rsidP="00092C15">
      <w:pPr>
        <w:pStyle w:val="afff9"/>
        <w:spacing w:line="240" w:lineRule="auto"/>
        <w:ind w:firstLine="709"/>
        <w:rPr>
          <w:sz w:val="24"/>
          <w:szCs w:val="24"/>
        </w:rPr>
      </w:pPr>
      <w:r w:rsidRPr="003B7382">
        <w:rPr>
          <w:sz w:val="24"/>
          <w:szCs w:val="24"/>
        </w:rPr>
        <w:t>Система оценки достижения планируемых результатов является частью системы оценки и управления качеством образования в образовательной организации и служит основой при разработке образовательной организацией собственного "Положения об обеспечении функционирования внутренней системы оценки качества образования".</w:t>
      </w:r>
    </w:p>
    <w:p w:rsidR="002D0A44" w:rsidRPr="003B7382" w:rsidRDefault="002D0A44" w:rsidP="00092C15">
      <w:pPr>
        <w:pStyle w:val="afff9"/>
        <w:spacing w:line="240" w:lineRule="auto"/>
        <w:ind w:firstLine="709"/>
        <w:rPr>
          <w:sz w:val="24"/>
          <w:szCs w:val="24"/>
        </w:rPr>
      </w:pPr>
      <w:r w:rsidRPr="003B7382">
        <w:rPr>
          <w:sz w:val="24"/>
          <w:szCs w:val="24"/>
        </w:rPr>
        <w:t xml:space="preserve">Основными </w:t>
      </w:r>
      <w:r w:rsidRPr="003B7382">
        <w:rPr>
          <w:b/>
          <w:sz w:val="24"/>
          <w:szCs w:val="24"/>
        </w:rPr>
        <w:t>направлениями и целями</w:t>
      </w:r>
      <w:r w:rsidRPr="003B7382">
        <w:rPr>
          <w:sz w:val="24"/>
          <w:szCs w:val="24"/>
        </w:rPr>
        <w:t xml:space="preserve"> оценочной деятельности в </w:t>
      </w:r>
      <w:r w:rsidR="003B7382" w:rsidRPr="003B7382">
        <w:rPr>
          <w:rStyle w:val="Zag11"/>
          <w:rFonts w:eastAsia="@Arial Unicode MS"/>
          <w:sz w:val="24"/>
          <w:szCs w:val="24"/>
        </w:rPr>
        <w:t>Клепиковской ООШ-филиал МАОУ Гагаринская СОШ</w:t>
      </w:r>
      <w:r w:rsidR="003B7382" w:rsidRPr="003B7382">
        <w:rPr>
          <w:sz w:val="24"/>
          <w:szCs w:val="24"/>
        </w:rPr>
        <w:t xml:space="preserve"> </w:t>
      </w:r>
      <w:r w:rsidRPr="003B7382">
        <w:rPr>
          <w:sz w:val="24"/>
          <w:szCs w:val="24"/>
        </w:rPr>
        <w:t>в соответствии с требованиями ФГОС ООО являются:</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оценка образовательных достижений учащихся</w:t>
      </w:r>
      <w:r w:rsidRPr="003B7382">
        <w:rPr>
          <w:i/>
          <w:sz w:val="24"/>
          <w:szCs w:val="24"/>
        </w:rPr>
        <w:t xml:space="preserve"> </w:t>
      </w:r>
      <w:r w:rsidRPr="003B7382">
        <w:rPr>
          <w:sz w:val="24"/>
          <w:szCs w:val="24"/>
        </w:rPr>
        <w:t>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оценка результатов деятельности педагогических кадров</w:t>
      </w:r>
      <w:r w:rsidRPr="003B7382">
        <w:rPr>
          <w:i/>
          <w:sz w:val="24"/>
          <w:szCs w:val="24"/>
        </w:rPr>
        <w:t xml:space="preserve"> </w:t>
      </w:r>
      <w:r w:rsidRPr="003B7382">
        <w:rPr>
          <w:sz w:val="24"/>
          <w:szCs w:val="24"/>
        </w:rPr>
        <w:t>как основа аттестационных процедур;</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оценка результатов деятельности образовательной организации</w:t>
      </w:r>
      <w:r w:rsidRPr="003B7382">
        <w:rPr>
          <w:i/>
          <w:sz w:val="24"/>
          <w:szCs w:val="24"/>
        </w:rPr>
        <w:t xml:space="preserve"> </w:t>
      </w:r>
      <w:r w:rsidRPr="003B7382">
        <w:rPr>
          <w:sz w:val="24"/>
          <w:szCs w:val="24"/>
        </w:rPr>
        <w:t>как основа аккредитационных процедур.</w:t>
      </w:r>
    </w:p>
    <w:p w:rsidR="002D0A44" w:rsidRPr="003B7382" w:rsidRDefault="002D0A44" w:rsidP="00092C15">
      <w:pPr>
        <w:pStyle w:val="afff9"/>
        <w:spacing w:line="240" w:lineRule="auto"/>
        <w:ind w:firstLine="709"/>
        <w:rPr>
          <w:sz w:val="24"/>
          <w:szCs w:val="24"/>
        </w:rPr>
      </w:pPr>
      <w:r w:rsidRPr="003B7382">
        <w:rPr>
          <w:sz w:val="24"/>
          <w:szCs w:val="24"/>
        </w:rPr>
        <w:t xml:space="preserve">Основным </w:t>
      </w:r>
      <w:r w:rsidRPr="003B7382">
        <w:rPr>
          <w:b/>
          <w:sz w:val="24"/>
          <w:szCs w:val="24"/>
        </w:rPr>
        <w:t>объектом</w:t>
      </w:r>
      <w:r w:rsidRPr="003B7382">
        <w:rPr>
          <w:sz w:val="24"/>
          <w:szCs w:val="24"/>
        </w:rPr>
        <w:t xml:space="preserve"> системы оценки, ее </w:t>
      </w:r>
      <w:r w:rsidRPr="003B7382">
        <w:rPr>
          <w:b/>
          <w:sz w:val="24"/>
          <w:szCs w:val="24"/>
        </w:rPr>
        <w:t>содержательной и критериальной базой</w:t>
      </w:r>
      <w:r w:rsidRPr="003B7382">
        <w:rPr>
          <w:sz w:val="24"/>
          <w:szCs w:val="24"/>
        </w:rPr>
        <w:t xml:space="preserve"> выступают требования ФГОС, которые конкретизируются в планируемых результатах освоения учащимися основной образовательной программы образовательной организации.</w:t>
      </w:r>
    </w:p>
    <w:p w:rsidR="002D0A44" w:rsidRPr="003B7382" w:rsidRDefault="002D0A44" w:rsidP="00092C15">
      <w:pPr>
        <w:pStyle w:val="afff9"/>
        <w:spacing w:line="240" w:lineRule="auto"/>
        <w:ind w:firstLine="709"/>
        <w:rPr>
          <w:sz w:val="24"/>
          <w:szCs w:val="24"/>
        </w:rPr>
      </w:pPr>
      <w:r w:rsidRPr="003B7382">
        <w:rPr>
          <w:sz w:val="24"/>
          <w:szCs w:val="24"/>
        </w:rPr>
        <w:t>Система оценки включает процедуры внутренней и внешней оценки.</w:t>
      </w:r>
    </w:p>
    <w:p w:rsidR="002D0A44" w:rsidRPr="003B7382" w:rsidRDefault="002D0A44" w:rsidP="00092C15">
      <w:pPr>
        <w:pStyle w:val="afff9"/>
        <w:spacing w:line="240" w:lineRule="auto"/>
        <w:ind w:firstLine="709"/>
        <w:rPr>
          <w:sz w:val="24"/>
          <w:szCs w:val="24"/>
        </w:rPr>
      </w:pPr>
      <w:r w:rsidRPr="003B7382">
        <w:rPr>
          <w:b/>
          <w:sz w:val="24"/>
          <w:szCs w:val="24"/>
        </w:rPr>
        <w:t>Внутренняя оценка</w:t>
      </w:r>
      <w:r w:rsidRPr="003B7382">
        <w:rPr>
          <w:b/>
          <w:i/>
          <w:sz w:val="24"/>
          <w:szCs w:val="24"/>
        </w:rPr>
        <w:t xml:space="preserve"> </w:t>
      </w:r>
      <w:r w:rsidRPr="003B7382">
        <w:rPr>
          <w:sz w:val="24"/>
          <w:szCs w:val="24"/>
        </w:rPr>
        <w:t>включает:</w:t>
      </w:r>
    </w:p>
    <w:p w:rsidR="002D0A44" w:rsidRPr="003B7382" w:rsidRDefault="002D0A44" w:rsidP="00092C15">
      <w:pPr>
        <w:pStyle w:val="afff9"/>
        <w:numPr>
          <w:ilvl w:val="0"/>
          <w:numId w:val="167"/>
        </w:numPr>
        <w:spacing w:line="240" w:lineRule="auto"/>
        <w:rPr>
          <w:sz w:val="24"/>
          <w:szCs w:val="24"/>
        </w:rPr>
      </w:pPr>
      <w:r w:rsidRPr="003B7382">
        <w:rPr>
          <w:sz w:val="24"/>
          <w:szCs w:val="24"/>
        </w:rPr>
        <w:t>стартовую диагностику,</w:t>
      </w:r>
    </w:p>
    <w:p w:rsidR="002D0A44" w:rsidRPr="003B7382" w:rsidRDefault="002D0A44" w:rsidP="00092C15">
      <w:pPr>
        <w:pStyle w:val="afff9"/>
        <w:numPr>
          <w:ilvl w:val="0"/>
          <w:numId w:val="167"/>
        </w:numPr>
        <w:spacing w:line="240" w:lineRule="auto"/>
        <w:rPr>
          <w:sz w:val="24"/>
          <w:szCs w:val="24"/>
        </w:rPr>
      </w:pPr>
      <w:r w:rsidRPr="003B7382">
        <w:rPr>
          <w:sz w:val="24"/>
          <w:szCs w:val="24"/>
        </w:rPr>
        <w:t>текущую и тематическую оценку,</w:t>
      </w:r>
    </w:p>
    <w:p w:rsidR="002D0A44" w:rsidRPr="003B7382" w:rsidRDefault="002D0A44" w:rsidP="00092C15">
      <w:pPr>
        <w:pStyle w:val="afff9"/>
        <w:numPr>
          <w:ilvl w:val="0"/>
          <w:numId w:val="167"/>
        </w:numPr>
        <w:spacing w:line="240" w:lineRule="auto"/>
        <w:rPr>
          <w:sz w:val="24"/>
          <w:szCs w:val="24"/>
        </w:rPr>
      </w:pPr>
      <w:r w:rsidRPr="003B7382">
        <w:rPr>
          <w:sz w:val="24"/>
          <w:szCs w:val="24"/>
        </w:rPr>
        <w:t>портфолио,</w:t>
      </w:r>
    </w:p>
    <w:p w:rsidR="002D0A44" w:rsidRPr="003B7382" w:rsidRDefault="002D0A44" w:rsidP="00092C15">
      <w:pPr>
        <w:pStyle w:val="afff9"/>
        <w:numPr>
          <w:ilvl w:val="0"/>
          <w:numId w:val="167"/>
        </w:numPr>
        <w:spacing w:line="240" w:lineRule="auto"/>
        <w:rPr>
          <w:sz w:val="24"/>
          <w:szCs w:val="24"/>
        </w:rPr>
      </w:pPr>
      <w:r w:rsidRPr="003B7382">
        <w:rPr>
          <w:sz w:val="24"/>
          <w:szCs w:val="24"/>
        </w:rPr>
        <w:t>внутришкольный мониторинг образовательных достижений,</w:t>
      </w:r>
    </w:p>
    <w:p w:rsidR="002D0A44" w:rsidRPr="003B7382" w:rsidRDefault="002D0A44" w:rsidP="00092C15">
      <w:pPr>
        <w:pStyle w:val="afff9"/>
        <w:numPr>
          <w:ilvl w:val="0"/>
          <w:numId w:val="167"/>
        </w:numPr>
        <w:spacing w:line="240" w:lineRule="auto"/>
        <w:rPr>
          <w:sz w:val="24"/>
          <w:szCs w:val="24"/>
        </w:rPr>
      </w:pPr>
      <w:r w:rsidRPr="003B7382">
        <w:rPr>
          <w:sz w:val="24"/>
          <w:szCs w:val="24"/>
        </w:rPr>
        <w:t>промежуточную и итоговую аттестацию учащихся.</w:t>
      </w:r>
    </w:p>
    <w:p w:rsidR="002D0A44" w:rsidRPr="003B7382" w:rsidRDefault="002D0A44" w:rsidP="00092C15">
      <w:pPr>
        <w:pStyle w:val="afff9"/>
        <w:spacing w:line="240" w:lineRule="auto"/>
        <w:ind w:firstLine="709"/>
        <w:rPr>
          <w:sz w:val="24"/>
          <w:szCs w:val="24"/>
        </w:rPr>
      </w:pPr>
      <w:r w:rsidRPr="003B7382">
        <w:rPr>
          <w:sz w:val="24"/>
          <w:szCs w:val="24"/>
        </w:rPr>
        <w:t xml:space="preserve">К </w:t>
      </w:r>
      <w:r w:rsidRPr="003B7382">
        <w:rPr>
          <w:b/>
          <w:sz w:val="24"/>
          <w:szCs w:val="24"/>
        </w:rPr>
        <w:t>внешним процедурам</w:t>
      </w:r>
      <w:r w:rsidRPr="003B7382">
        <w:rPr>
          <w:sz w:val="24"/>
          <w:szCs w:val="24"/>
        </w:rPr>
        <w:t xml:space="preserve"> относятся:</w:t>
      </w:r>
    </w:p>
    <w:p w:rsidR="002D0A44" w:rsidRPr="003B7382" w:rsidRDefault="002D0A44" w:rsidP="007E2AE2">
      <w:pPr>
        <w:pStyle w:val="afff9"/>
        <w:numPr>
          <w:ilvl w:val="0"/>
          <w:numId w:val="168"/>
        </w:numPr>
        <w:spacing w:line="240" w:lineRule="auto"/>
        <w:ind w:left="0" w:firstLine="709"/>
        <w:rPr>
          <w:sz w:val="24"/>
          <w:szCs w:val="24"/>
        </w:rPr>
      </w:pPr>
      <w:r w:rsidRPr="003B7382">
        <w:rPr>
          <w:sz w:val="24"/>
          <w:szCs w:val="24"/>
        </w:rPr>
        <w:t>государственная итоговая аттестация</w:t>
      </w:r>
      <w:r w:rsidRPr="003B7382">
        <w:rPr>
          <w:rStyle w:val="af2"/>
          <w:sz w:val="24"/>
          <w:szCs w:val="24"/>
        </w:rPr>
        <w:footnoteReference w:id="8"/>
      </w:r>
      <w:r w:rsidRPr="003B7382">
        <w:rPr>
          <w:sz w:val="24"/>
          <w:szCs w:val="24"/>
        </w:rPr>
        <w:t>,</w:t>
      </w:r>
    </w:p>
    <w:p w:rsidR="002D0A44" w:rsidRPr="003B7382" w:rsidRDefault="002D0A44" w:rsidP="007E2AE2">
      <w:pPr>
        <w:pStyle w:val="afff9"/>
        <w:numPr>
          <w:ilvl w:val="0"/>
          <w:numId w:val="168"/>
        </w:numPr>
        <w:spacing w:line="240" w:lineRule="auto"/>
        <w:ind w:left="0" w:firstLine="709"/>
        <w:rPr>
          <w:sz w:val="24"/>
          <w:szCs w:val="24"/>
        </w:rPr>
      </w:pPr>
      <w:r w:rsidRPr="003B7382">
        <w:rPr>
          <w:sz w:val="24"/>
          <w:szCs w:val="24"/>
        </w:rPr>
        <w:t>независимая оценка качества образования</w:t>
      </w:r>
      <w:r w:rsidRPr="003B7382">
        <w:rPr>
          <w:rStyle w:val="af2"/>
          <w:sz w:val="24"/>
          <w:szCs w:val="24"/>
        </w:rPr>
        <w:footnoteReference w:id="9"/>
      </w:r>
      <w:r w:rsidRPr="003B7382">
        <w:rPr>
          <w:sz w:val="24"/>
          <w:szCs w:val="24"/>
        </w:rPr>
        <w:t xml:space="preserve"> и</w:t>
      </w:r>
    </w:p>
    <w:p w:rsidR="002D0A44" w:rsidRPr="003B7382" w:rsidRDefault="002D0A44" w:rsidP="007E2AE2">
      <w:pPr>
        <w:pStyle w:val="afff9"/>
        <w:numPr>
          <w:ilvl w:val="0"/>
          <w:numId w:val="168"/>
        </w:numPr>
        <w:spacing w:line="240" w:lineRule="auto"/>
        <w:ind w:left="0" w:firstLine="709"/>
        <w:rPr>
          <w:sz w:val="24"/>
          <w:szCs w:val="24"/>
        </w:rPr>
      </w:pPr>
      <w:r w:rsidRPr="003B7382">
        <w:rPr>
          <w:sz w:val="24"/>
          <w:szCs w:val="24"/>
        </w:rPr>
        <w:t>мониторинговые исследования</w:t>
      </w:r>
      <w:r w:rsidRPr="003B7382">
        <w:rPr>
          <w:rStyle w:val="af2"/>
          <w:sz w:val="24"/>
          <w:szCs w:val="24"/>
        </w:rPr>
        <w:footnoteReference w:id="10"/>
      </w:r>
      <w:r w:rsidRPr="003B7382">
        <w:rPr>
          <w:sz w:val="24"/>
          <w:szCs w:val="24"/>
        </w:rPr>
        <w:t xml:space="preserve"> муниципального, регионального и федерального уровней.</w:t>
      </w:r>
    </w:p>
    <w:p w:rsidR="002D0A44" w:rsidRPr="003B7382" w:rsidRDefault="002D0A44" w:rsidP="00092C15">
      <w:pPr>
        <w:pStyle w:val="afff9"/>
        <w:spacing w:line="240" w:lineRule="auto"/>
        <w:ind w:firstLine="709"/>
        <w:rPr>
          <w:sz w:val="24"/>
          <w:szCs w:val="24"/>
        </w:rPr>
      </w:pPr>
      <w:r w:rsidRPr="003B7382">
        <w:rPr>
          <w:sz w:val="24"/>
          <w:szCs w:val="24"/>
        </w:rPr>
        <w:t>Особенности каждой из указанных процедур описаны в п.1.3.3 настоящего документа.</w:t>
      </w:r>
    </w:p>
    <w:p w:rsidR="002D0A44" w:rsidRPr="003B7382" w:rsidRDefault="002D0A44" w:rsidP="00092C15">
      <w:pPr>
        <w:pStyle w:val="a8"/>
        <w:ind w:left="0" w:firstLine="709"/>
        <w:jc w:val="both"/>
        <w:rPr>
          <w:rFonts w:ascii="Times New Roman" w:hAnsi="Times New Roman"/>
          <w:szCs w:val="24"/>
        </w:rPr>
      </w:pPr>
      <w:r w:rsidRPr="003B7382">
        <w:rPr>
          <w:rFonts w:ascii="Times New Roman" w:hAnsi="Times New Roman"/>
          <w:szCs w:val="24"/>
        </w:rPr>
        <w:t xml:space="preserve">В соответствии с ФГОС ООО система оценки образовательной организации реализует </w:t>
      </w:r>
      <w:r w:rsidRPr="003B7382">
        <w:rPr>
          <w:rFonts w:ascii="Times New Roman" w:hAnsi="Times New Roman"/>
          <w:b/>
          <w:szCs w:val="24"/>
        </w:rPr>
        <w:t>системно-деятельностный, уровневый и комплексный подходы</w:t>
      </w:r>
      <w:r w:rsidRPr="003B7382">
        <w:rPr>
          <w:rFonts w:ascii="Times New Roman" w:hAnsi="Times New Roman"/>
          <w:szCs w:val="24"/>
        </w:rPr>
        <w:t xml:space="preserve"> к оценке образовательных достижений.</w:t>
      </w:r>
    </w:p>
    <w:p w:rsidR="002D0A44" w:rsidRPr="003B7382" w:rsidRDefault="002D0A44" w:rsidP="00092C15">
      <w:pPr>
        <w:pStyle w:val="a8"/>
        <w:ind w:left="0" w:firstLine="709"/>
        <w:jc w:val="both"/>
        <w:rPr>
          <w:rFonts w:ascii="Times New Roman" w:hAnsi="Times New Roman"/>
          <w:szCs w:val="24"/>
        </w:rPr>
      </w:pPr>
      <w:r w:rsidRPr="003B7382">
        <w:rPr>
          <w:rFonts w:ascii="Times New Roman" w:hAnsi="Times New Roman"/>
          <w:b/>
          <w:szCs w:val="24"/>
        </w:rPr>
        <w:t>Системно-деятельностный подход</w:t>
      </w:r>
      <w:r w:rsidRPr="003B7382">
        <w:rPr>
          <w:rFonts w:ascii="Times New Roman" w:hAnsi="Times New Roman"/>
          <w:szCs w:val="24"/>
        </w:rPr>
        <w:t xml:space="preserve"> к оценке образовательных достижений проявляется в оценке способности учащихся к решению учебно-познавательных и учебно-практических задач. Он обеспечивается содержанием и критериями оценки, в качестве которых выступают планируемые результаты обучения, выраженные в деятельностной форме.</w:t>
      </w:r>
    </w:p>
    <w:p w:rsidR="002D0A44" w:rsidRPr="003B7382" w:rsidRDefault="002D0A44" w:rsidP="00092C15">
      <w:pPr>
        <w:pStyle w:val="afff9"/>
        <w:spacing w:line="240" w:lineRule="auto"/>
        <w:ind w:firstLine="709"/>
        <w:rPr>
          <w:bCs/>
          <w:sz w:val="24"/>
          <w:szCs w:val="24"/>
        </w:rPr>
      </w:pPr>
      <w:r w:rsidRPr="003B7382">
        <w:rPr>
          <w:b/>
          <w:bCs/>
          <w:sz w:val="24"/>
          <w:szCs w:val="24"/>
        </w:rPr>
        <w:t>Уровневый подход</w:t>
      </w:r>
      <w:r w:rsidRPr="003B7382">
        <w:rPr>
          <w:b/>
          <w:bCs/>
          <w:i/>
          <w:sz w:val="24"/>
          <w:szCs w:val="24"/>
        </w:rPr>
        <w:t xml:space="preserve"> </w:t>
      </w:r>
      <w:r w:rsidRPr="003B7382">
        <w:rPr>
          <w:bCs/>
          <w:sz w:val="24"/>
          <w:szCs w:val="24"/>
        </w:rPr>
        <w:t xml:space="preserve">служит важнейшей основой для организации индивидуальной работы с учащимися. </w:t>
      </w:r>
      <w:r w:rsidRPr="003B7382">
        <w:rPr>
          <w:sz w:val="24"/>
          <w:szCs w:val="24"/>
        </w:rPr>
        <w:t xml:space="preserve">Он реализуется как по отношению </w:t>
      </w:r>
      <w:r w:rsidRPr="003B7382">
        <w:rPr>
          <w:bCs/>
          <w:sz w:val="24"/>
          <w:szCs w:val="24"/>
        </w:rPr>
        <w:t>к содержанию оценки, так и к представлению и интерпретации результатов измерений.</w:t>
      </w:r>
    </w:p>
    <w:p w:rsidR="002D0A44" w:rsidRPr="003B7382" w:rsidRDefault="002D0A44" w:rsidP="00092C15">
      <w:pPr>
        <w:pStyle w:val="afff9"/>
        <w:spacing w:line="240" w:lineRule="auto"/>
        <w:ind w:firstLine="709"/>
        <w:rPr>
          <w:bCs/>
          <w:sz w:val="24"/>
          <w:szCs w:val="24"/>
        </w:rPr>
      </w:pPr>
      <w:r w:rsidRPr="003B7382">
        <w:rPr>
          <w:b/>
          <w:bCs/>
          <w:sz w:val="24"/>
          <w:szCs w:val="24"/>
        </w:rPr>
        <w:t>Уровневый подход к содержанию оценки</w:t>
      </w:r>
      <w:r w:rsidRPr="003B7382">
        <w:rPr>
          <w:b/>
          <w:bCs/>
          <w:i/>
          <w:sz w:val="24"/>
          <w:szCs w:val="24"/>
        </w:rPr>
        <w:t xml:space="preserve"> </w:t>
      </w:r>
      <w:r w:rsidRPr="003B7382">
        <w:rPr>
          <w:bCs/>
          <w:sz w:val="24"/>
          <w:szCs w:val="24"/>
        </w:rPr>
        <w:t xml:space="preserve">обеспечивается структурой планируемых результатов, в которых выделены три блока: общецелевой, «Выпускник научится» и «Выпускник получит возможность научиться». </w:t>
      </w:r>
      <w:r w:rsidRPr="003B7382">
        <w:rPr>
          <w:sz w:val="24"/>
          <w:szCs w:val="24"/>
        </w:rPr>
        <w:t xml:space="preserve">Достижение планируемых результатов, отнесенных к блоку «Выпускник научится», выносится на итоговую оценку, которая может осуществляться как в ходе обучения, так и в конце обучения, в том числе – в форме государственной итоговой аттестации. </w:t>
      </w:r>
      <w:r w:rsidRPr="003B7382">
        <w:rPr>
          <w:bCs/>
          <w:sz w:val="24"/>
          <w:szCs w:val="24"/>
        </w:rPr>
        <w:t>Процедуры внутришкольного мониторинга (в том числе, для аттестации педагогических кадров и оценки деятельности образовательной организации) строятся на</w:t>
      </w:r>
      <w:r w:rsidRPr="003B7382">
        <w:rPr>
          <w:sz w:val="24"/>
          <w:szCs w:val="24"/>
        </w:rPr>
        <w:t xml:space="preserve"> планируемых результатах, представленных в блоках «Выпускник научится» и </w:t>
      </w:r>
      <w:r w:rsidRPr="003B7382">
        <w:rPr>
          <w:bCs/>
          <w:sz w:val="24"/>
          <w:szCs w:val="24"/>
        </w:rPr>
        <w:t>«Выпускник получит возможность научиться». Процедуры независимой оценки качества образования и мониторинговых исследований различного уровня опираются на планируемые результаты, представленные во всех трёх блоках.</w:t>
      </w:r>
    </w:p>
    <w:p w:rsidR="002D0A44" w:rsidRPr="003B7382" w:rsidRDefault="002D0A44" w:rsidP="00092C15">
      <w:pPr>
        <w:pStyle w:val="afff9"/>
        <w:spacing w:line="240" w:lineRule="auto"/>
        <w:ind w:firstLine="709"/>
        <w:rPr>
          <w:bCs/>
          <w:sz w:val="24"/>
          <w:szCs w:val="24"/>
        </w:rPr>
      </w:pPr>
      <w:r w:rsidRPr="003B7382">
        <w:rPr>
          <w:b/>
          <w:bCs/>
          <w:sz w:val="24"/>
          <w:szCs w:val="24"/>
        </w:rPr>
        <w:t>Уровневый подход к представлению и интерпретации результатов</w:t>
      </w:r>
      <w:r w:rsidRPr="003B7382">
        <w:rPr>
          <w:b/>
          <w:bCs/>
          <w:i/>
          <w:sz w:val="24"/>
          <w:szCs w:val="24"/>
        </w:rPr>
        <w:t xml:space="preserve"> </w:t>
      </w:r>
      <w:r w:rsidRPr="003B7382">
        <w:rPr>
          <w:bCs/>
          <w:sz w:val="24"/>
          <w:szCs w:val="24"/>
        </w:rPr>
        <w:t xml:space="preserve">реализуется за счет фиксации различных уровней достижения учащимися планируемых результатов: базового уровня и уровней выше и ниже базового. Достижение базового уровня свидетельствует о способности учащихся решать типовые учебные задачи, целенаправленно отрабатываемые со всеми учащимися в ходе учебного процесса. </w:t>
      </w:r>
      <w:r w:rsidRPr="003B7382">
        <w:rPr>
          <w:sz w:val="24"/>
          <w:szCs w:val="24"/>
        </w:rPr>
        <w:t>Овладение базовым уровнем является достаточным для продолжения обучения и усвоения последующего материала.</w:t>
      </w:r>
    </w:p>
    <w:p w:rsidR="002D0A44" w:rsidRPr="003B7382" w:rsidRDefault="002D0A44" w:rsidP="00092C15">
      <w:pPr>
        <w:spacing w:after="0" w:line="240" w:lineRule="auto"/>
        <w:ind w:firstLine="709"/>
        <w:jc w:val="both"/>
        <w:rPr>
          <w:rFonts w:ascii="Times New Roman" w:hAnsi="Times New Roman"/>
          <w:bCs/>
          <w:sz w:val="24"/>
          <w:szCs w:val="24"/>
          <w:lang w:eastAsia="ru-RU"/>
        </w:rPr>
      </w:pPr>
      <w:r w:rsidRPr="003B7382">
        <w:rPr>
          <w:rFonts w:ascii="Times New Roman" w:hAnsi="Times New Roman"/>
          <w:b/>
          <w:bCs/>
          <w:sz w:val="24"/>
          <w:szCs w:val="24"/>
          <w:lang w:eastAsia="ru-RU"/>
        </w:rPr>
        <w:t>Комплексный подход</w:t>
      </w:r>
      <w:r w:rsidRPr="003B7382">
        <w:rPr>
          <w:rFonts w:ascii="Times New Roman" w:hAnsi="Times New Roman"/>
          <w:bCs/>
          <w:sz w:val="24"/>
          <w:szCs w:val="24"/>
          <w:lang w:eastAsia="ru-RU"/>
        </w:rPr>
        <w:t xml:space="preserve"> к оценке образовательных достижений реализуется путём</w:t>
      </w:r>
    </w:p>
    <w:p w:rsidR="002D0A44" w:rsidRPr="003B7382" w:rsidRDefault="002D0A44" w:rsidP="007E2AE2">
      <w:pPr>
        <w:pStyle w:val="a8"/>
        <w:numPr>
          <w:ilvl w:val="0"/>
          <w:numId w:val="169"/>
        </w:numPr>
        <w:ind w:left="0" w:firstLine="709"/>
        <w:jc w:val="both"/>
        <w:rPr>
          <w:rFonts w:ascii="Times New Roman" w:hAnsi="Times New Roman"/>
          <w:bCs/>
          <w:szCs w:val="24"/>
        </w:rPr>
      </w:pPr>
      <w:r w:rsidRPr="003B7382">
        <w:rPr>
          <w:rFonts w:ascii="Times New Roman" w:hAnsi="Times New Roman"/>
          <w:bCs/>
          <w:szCs w:val="24"/>
        </w:rPr>
        <w:t>оценки трёх групп результатов: предметных, личностных, метапредметных (регулятивных, коммуникативных и познавательных универсальных учебных действий);</w:t>
      </w:r>
    </w:p>
    <w:p w:rsidR="002D0A44" w:rsidRPr="003B7382" w:rsidRDefault="002D0A44" w:rsidP="007E2AE2">
      <w:pPr>
        <w:pStyle w:val="a8"/>
        <w:numPr>
          <w:ilvl w:val="0"/>
          <w:numId w:val="169"/>
        </w:numPr>
        <w:ind w:left="0" w:firstLine="709"/>
        <w:jc w:val="both"/>
        <w:rPr>
          <w:rFonts w:ascii="Times New Roman" w:hAnsi="Times New Roman"/>
          <w:bCs/>
          <w:szCs w:val="24"/>
        </w:rPr>
      </w:pPr>
      <w:r w:rsidRPr="003B7382">
        <w:rPr>
          <w:rFonts w:ascii="Times New Roman" w:hAnsi="Times New Roman"/>
          <w:bCs/>
          <w:szCs w:val="24"/>
        </w:rPr>
        <w:t>использования комплекса оценочных процедур (стартовой, текущей, тематической, промежуточной) как основы для оценки динамики индивидуальных образовательных достижений (индивидуального прогресса) и для итоговой оценки;</w:t>
      </w:r>
    </w:p>
    <w:p w:rsidR="002D0A44" w:rsidRPr="003B7382" w:rsidRDefault="002D0A44" w:rsidP="007E2AE2">
      <w:pPr>
        <w:pStyle w:val="a8"/>
        <w:numPr>
          <w:ilvl w:val="0"/>
          <w:numId w:val="169"/>
        </w:numPr>
        <w:ind w:left="0" w:firstLine="709"/>
        <w:jc w:val="both"/>
        <w:rPr>
          <w:rFonts w:ascii="Times New Roman" w:hAnsi="Times New Roman"/>
          <w:bCs/>
          <w:szCs w:val="24"/>
        </w:rPr>
      </w:pPr>
      <w:r w:rsidRPr="003B7382">
        <w:rPr>
          <w:rFonts w:ascii="Times New Roman" w:hAnsi="Times New Roman"/>
          <w:bCs/>
          <w:szCs w:val="24"/>
        </w:rPr>
        <w:t>использования контекстной информации (об особенностях учащихся, условиях и процессе обучения и др.) для интерпретации полученных результатов в целях управления качеством образования;</w:t>
      </w:r>
    </w:p>
    <w:p w:rsidR="002D0A44" w:rsidRPr="003B7382" w:rsidRDefault="002D0A44" w:rsidP="007E2AE2">
      <w:pPr>
        <w:pStyle w:val="a8"/>
        <w:numPr>
          <w:ilvl w:val="0"/>
          <w:numId w:val="169"/>
        </w:numPr>
        <w:ind w:left="0" w:firstLine="709"/>
        <w:jc w:val="both"/>
        <w:rPr>
          <w:rFonts w:ascii="Times New Roman" w:hAnsi="Times New Roman"/>
          <w:bCs/>
          <w:szCs w:val="24"/>
        </w:rPr>
      </w:pPr>
      <w:r w:rsidRPr="003B7382">
        <w:rPr>
          <w:rFonts w:ascii="Times New Roman" w:hAnsi="Times New Roman"/>
          <w:bCs/>
          <w:szCs w:val="24"/>
        </w:rPr>
        <w:t>использования разнообразных методов и форм оценки, взаимно дополняющих друг друга (стандартизированных устных и письменных работ, проектов, практических работ, самооценки, наблюдения и др.).</w:t>
      </w:r>
    </w:p>
    <w:p w:rsidR="002D0A44" w:rsidRPr="003B7382" w:rsidRDefault="002D0A44" w:rsidP="00092C15">
      <w:pPr>
        <w:pStyle w:val="a8"/>
        <w:ind w:left="426" w:firstLine="709"/>
        <w:jc w:val="both"/>
        <w:rPr>
          <w:rFonts w:ascii="Times New Roman" w:hAnsi="Times New Roman"/>
          <w:bCs/>
          <w:szCs w:val="24"/>
        </w:rPr>
      </w:pPr>
    </w:p>
    <w:p w:rsidR="002D0A44" w:rsidRPr="003B7382" w:rsidRDefault="002D0A44" w:rsidP="00092C15">
      <w:pPr>
        <w:pStyle w:val="aff8"/>
        <w:spacing w:before="0" w:after="0" w:line="240" w:lineRule="auto"/>
        <w:ind w:left="0" w:right="0" w:firstLine="709"/>
        <w:rPr>
          <w:rFonts w:ascii="Times New Roman" w:hAnsi="Times New Roman"/>
          <w:i w:val="0"/>
          <w:color w:val="auto"/>
          <w:sz w:val="24"/>
          <w:szCs w:val="24"/>
        </w:rPr>
      </w:pPr>
      <w:r w:rsidRPr="003B7382">
        <w:rPr>
          <w:rFonts w:ascii="Times New Roman" w:hAnsi="Times New Roman"/>
          <w:i w:val="0"/>
          <w:color w:val="auto"/>
          <w:sz w:val="24"/>
          <w:szCs w:val="24"/>
        </w:rPr>
        <w:t>1.3.2 Особенности оценки личностных, метапредметных и предметных результатов</w:t>
      </w:r>
    </w:p>
    <w:p w:rsidR="002D0A44" w:rsidRPr="003B7382" w:rsidRDefault="002D0A44" w:rsidP="00092C15">
      <w:pPr>
        <w:pStyle w:val="aff8"/>
        <w:spacing w:before="0" w:after="0" w:line="240" w:lineRule="auto"/>
        <w:ind w:left="0" w:right="0" w:firstLine="709"/>
        <w:rPr>
          <w:rFonts w:ascii="Times New Roman" w:hAnsi="Times New Roman"/>
          <w:i w:val="0"/>
          <w:color w:val="auto"/>
          <w:sz w:val="24"/>
          <w:szCs w:val="24"/>
        </w:rPr>
      </w:pPr>
      <w:r w:rsidRPr="003B7382">
        <w:rPr>
          <w:rFonts w:ascii="Times New Roman" w:hAnsi="Times New Roman"/>
          <w:i w:val="0"/>
          <w:color w:val="auto"/>
          <w:sz w:val="24"/>
          <w:szCs w:val="24"/>
        </w:rPr>
        <w:t>Особенности оценки личностных результатов</w:t>
      </w:r>
    </w:p>
    <w:p w:rsidR="002D0A44" w:rsidRPr="003B7382" w:rsidRDefault="002D0A44" w:rsidP="00092C15">
      <w:pPr>
        <w:pStyle w:val="afff9"/>
        <w:spacing w:line="240" w:lineRule="auto"/>
        <w:ind w:firstLine="709"/>
        <w:rPr>
          <w:sz w:val="24"/>
          <w:szCs w:val="24"/>
        </w:rPr>
      </w:pPr>
    </w:p>
    <w:p w:rsidR="002D0A44" w:rsidRPr="003B7382" w:rsidRDefault="002D0A44" w:rsidP="00092C15">
      <w:pPr>
        <w:pStyle w:val="afff9"/>
        <w:spacing w:line="240" w:lineRule="auto"/>
        <w:ind w:firstLine="709"/>
        <w:rPr>
          <w:sz w:val="24"/>
          <w:szCs w:val="24"/>
        </w:rPr>
      </w:pPr>
      <w:r w:rsidRPr="003B7382">
        <w:rPr>
          <w:sz w:val="24"/>
          <w:szCs w:val="24"/>
        </w:rPr>
        <w:t>Формирование личностных результатов обеспечивается в ходе реализации всех компонентов образовательного процесса, включая внеурочную деятельность.</w:t>
      </w:r>
    </w:p>
    <w:p w:rsidR="002D0A44" w:rsidRPr="003B7382" w:rsidRDefault="002D0A44" w:rsidP="00092C15">
      <w:pPr>
        <w:pStyle w:val="afff9"/>
        <w:spacing w:line="240" w:lineRule="auto"/>
        <w:ind w:firstLine="709"/>
        <w:rPr>
          <w:bCs/>
          <w:iCs/>
          <w:sz w:val="24"/>
          <w:szCs w:val="24"/>
        </w:rPr>
      </w:pPr>
      <w:r w:rsidRPr="003B7382">
        <w:rPr>
          <w:bCs/>
          <w:iCs/>
          <w:sz w:val="24"/>
          <w:szCs w:val="24"/>
        </w:rPr>
        <w:t xml:space="preserve">Основным объектом оценки личностных результатов в основной школе служит сформированность </w:t>
      </w:r>
      <w:r w:rsidRPr="003B7382">
        <w:rPr>
          <w:sz w:val="24"/>
          <w:szCs w:val="24"/>
        </w:rPr>
        <w:t>универсальных учебных действий, включаемых в следующие три основные</w:t>
      </w:r>
      <w:r w:rsidRPr="003B7382">
        <w:rPr>
          <w:bCs/>
          <w:iCs/>
          <w:sz w:val="24"/>
          <w:szCs w:val="24"/>
        </w:rPr>
        <w:t xml:space="preserve"> блока:</w:t>
      </w:r>
    </w:p>
    <w:p w:rsidR="002D0A44" w:rsidRPr="003B7382" w:rsidRDefault="002D0A44" w:rsidP="00092C15">
      <w:pPr>
        <w:pStyle w:val="afff9"/>
        <w:spacing w:line="240" w:lineRule="auto"/>
        <w:ind w:firstLine="709"/>
        <w:rPr>
          <w:iCs/>
          <w:sz w:val="24"/>
          <w:szCs w:val="24"/>
        </w:rPr>
      </w:pPr>
      <w:r w:rsidRPr="003B7382">
        <w:rPr>
          <w:sz w:val="24"/>
          <w:szCs w:val="24"/>
        </w:rPr>
        <w:t>1) сформированность основ гражданской идентичности личности;</w:t>
      </w:r>
    </w:p>
    <w:p w:rsidR="002D0A44" w:rsidRPr="003B7382" w:rsidRDefault="002D0A44" w:rsidP="00092C15">
      <w:pPr>
        <w:pStyle w:val="afff9"/>
        <w:spacing w:line="240" w:lineRule="auto"/>
        <w:ind w:firstLine="709"/>
        <w:rPr>
          <w:iCs/>
          <w:sz w:val="24"/>
          <w:szCs w:val="24"/>
        </w:rPr>
      </w:pPr>
      <w:r w:rsidRPr="003B7382">
        <w:rPr>
          <w:sz w:val="24"/>
          <w:szCs w:val="24"/>
        </w:rPr>
        <w:t>2) сформированность индивидуальной учебной самостоятельности, включая умение строить жизненные профессиональные планы с учетом конкретных перспектив социального развития;</w:t>
      </w:r>
    </w:p>
    <w:p w:rsidR="002D0A44" w:rsidRPr="003B7382" w:rsidRDefault="002D0A44" w:rsidP="00092C15">
      <w:pPr>
        <w:pStyle w:val="afff9"/>
        <w:spacing w:line="240" w:lineRule="auto"/>
        <w:ind w:firstLine="709"/>
        <w:rPr>
          <w:sz w:val="24"/>
          <w:szCs w:val="24"/>
        </w:rPr>
      </w:pPr>
      <w:r w:rsidRPr="003B7382">
        <w:rPr>
          <w:rStyle w:val="dash041e005f0431005f044b005f0447005f043d005f044b005f0439005f005fchar1char1"/>
          <w:szCs w:val="24"/>
        </w:rPr>
        <w:t>3) </w:t>
      </w:r>
      <w:r w:rsidRPr="003B7382">
        <w:rPr>
          <w:sz w:val="24"/>
          <w:szCs w:val="24"/>
        </w:rPr>
        <w:t xml:space="preserve">сформированность </w:t>
      </w:r>
      <w:r w:rsidRPr="003B7382">
        <w:rPr>
          <w:rStyle w:val="dash041e005f0431005f044b005f0447005f043d005f044b005f0439005f005fchar1char1"/>
          <w:szCs w:val="24"/>
        </w:rPr>
        <w:t>социальных компетенций, включая ценностно-смысловые установки и моральные нормы, опыт социальных и межличностных отношений, правосознание</w:t>
      </w:r>
      <w:r w:rsidRPr="003B7382">
        <w:rPr>
          <w:sz w:val="24"/>
          <w:szCs w:val="24"/>
        </w:rPr>
        <w:t>.</w:t>
      </w:r>
    </w:p>
    <w:p w:rsidR="002D0A44" w:rsidRPr="003B7382" w:rsidRDefault="002D0A44" w:rsidP="00092C15">
      <w:pPr>
        <w:pStyle w:val="afff9"/>
        <w:spacing w:line="240" w:lineRule="auto"/>
        <w:ind w:firstLine="709"/>
        <w:rPr>
          <w:sz w:val="24"/>
          <w:szCs w:val="24"/>
        </w:rPr>
      </w:pPr>
      <w:r w:rsidRPr="003B7382">
        <w:rPr>
          <w:sz w:val="24"/>
          <w:szCs w:val="24"/>
        </w:rPr>
        <w:t xml:space="preserve">В соответствии с требованиями ФГОС достижение личностных результатов </w:t>
      </w:r>
      <w:r w:rsidRPr="003B7382">
        <w:rPr>
          <w:sz w:val="24"/>
          <w:szCs w:val="24"/>
          <w:u w:val="single"/>
        </w:rPr>
        <w:t>не выносится</w:t>
      </w:r>
      <w:r w:rsidRPr="003B7382">
        <w:rPr>
          <w:sz w:val="24"/>
          <w:szCs w:val="24"/>
        </w:rPr>
        <w:t xml:space="preserve"> на итоговую оценку учащихся, а является предметом оценки эффективности воспитательно-образовательной деятельности образовательной организации и образовательных систем разного уровня. </w:t>
      </w:r>
      <w:r w:rsidRPr="003B7382">
        <w:rPr>
          <w:bCs/>
          <w:iCs/>
          <w:sz w:val="24"/>
          <w:szCs w:val="24"/>
        </w:rPr>
        <w:t xml:space="preserve">Поэтому оценка </w:t>
      </w:r>
      <w:r w:rsidRPr="003B7382">
        <w:rPr>
          <w:sz w:val="24"/>
          <w:szCs w:val="24"/>
        </w:rPr>
        <w:t xml:space="preserve">этих результатов образовательной деятельности осуществляется в ходе </w:t>
      </w:r>
      <w:r w:rsidRPr="003B7382">
        <w:rPr>
          <w:sz w:val="24"/>
          <w:szCs w:val="24"/>
          <w:u w:val="single"/>
        </w:rPr>
        <w:t>внешних</w:t>
      </w:r>
      <w:r w:rsidRPr="003B7382">
        <w:rPr>
          <w:sz w:val="24"/>
          <w:szCs w:val="24"/>
        </w:rPr>
        <w:t xml:space="preserve"> неперсонифицированных мониторинговых исследований. </w:t>
      </w:r>
    </w:p>
    <w:p w:rsidR="002D0A44" w:rsidRPr="003B7382" w:rsidRDefault="002D0A44" w:rsidP="00092C15">
      <w:pPr>
        <w:pStyle w:val="afff9"/>
        <w:spacing w:line="240" w:lineRule="auto"/>
        <w:ind w:firstLine="709"/>
        <w:rPr>
          <w:sz w:val="24"/>
          <w:szCs w:val="24"/>
        </w:rPr>
      </w:pPr>
      <w:r w:rsidRPr="003B7382">
        <w:rPr>
          <w:sz w:val="24"/>
          <w:szCs w:val="24"/>
        </w:rPr>
        <w:t>Во внутришкольном мониторинге в целях оптимизации личностного развития учащихся возможна оценка сформированности отдельных личностных результатов, проявляющихся в:</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соблюдении норм и правил поведения, принятых в образовательной организации;</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участии в общественной жизни образовательной организации, ближайшего социального окружения, страны, общественно-полезной деятельности;</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ответственности за результаты обучения;</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готовности и способности делать осознанный выбор своей образовательной траектории, в том числе выбор профессии;</w:t>
      </w:r>
    </w:p>
    <w:p w:rsidR="002D0A44" w:rsidRPr="003B7382" w:rsidRDefault="002D0A44" w:rsidP="007E2AE2">
      <w:pPr>
        <w:pStyle w:val="afff9"/>
        <w:numPr>
          <w:ilvl w:val="0"/>
          <w:numId w:val="166"/>
        </w:numPr>
        <w:spacing w:line="240" w:lineRule="auto"/>
        <w:ind w:left="0" w:firstLine="709"/>
        <w:rPr>
          <w:sz w:val="24"/>
          <w:szCs w:val="24"/>
        </w:rPr>
      </w:pPr>
      <w:r w:rsidRPr="003B7382">
        <w:rPr>
          <w:sz w:val="24"/>
          <w:szCs w:val="24"/>
        </w:rPr>
        <w:t>ценностно-смысловых установках учащихся, формируемых средствами различных предметов в рамках системы общего образования.</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Внутришкольный мониторинг организуется администрацией образовательной организации и осуществляется классным руководителем  преимущественно на основе ежедневных наблюдений в ходе учебных занятий и внеурочной деятельности, которые обобщаются в конце учебного года и представляются в виде характеристики по форме, установленной образовательной организацией. Любое использование данных, полученных в ходе мониторинговых исследований, возможно только в соответствии с </w:t>
      </w:r>
      <w:r w:rsidRPr="003B7382">
        <w:rPr>
          <w:rFonts w:ascii="Times New Roman" w:hAnsi="Times New Roman"/>
          <w:bCs/>
          <w:sz w:val="24"/>
          <w:szCs w:val="24"/>
        </w:rPr>
        <w:t xml:space="preserve">Федеральным </w:t>
      </w:r>
      <w:r w:rsidRPr="003B7382">
        <w:rPr>
          <w:rFonts w:ascii="Times New Roman" w:hAnsi="Times New Roman"/>
          <w:sz w:val="24"/>
          <w:szCs w:val="24"/>
        </w:rPr>
        <w:t>законом от 17.07.2006 №152-ФЗ «О персональных данных».</w:t>
      </w:r>
    </w:p>
    <w:p w:rsidR="002D0A44" w:rsidRPr="003B7382" w:rsidRDefault="002D0A44" w:rsidP="00092C15">
      <w:pPr>
        <w:pStyle w:val="aff8"/>
        <w:spacing w:before="0" w:after="0" w:line="240" w:lineRule="auto"/>
        <w:ind w:left="0" w:right="0" w:firstLine="709"/>
        <w:rPr>
          <w:rFonts w:ascii="Times New Roman" w:hAnsi="Times New Roman"/>
          <w:i w:val="0"/>
          <w:color w:val="auto"/>
          <w:sz w:val="24"/>
          <w:szCs w:val="24"/>
        </w:rPr>
      </w:pPr>
      <w:r w:rsidRPr="003B7382">
        <w:rPr>
          <w:rFonts w:ascii="Times New Roman" w:hAnsi="Times New Roman"/>
          <w:i w:val="0"/>
          <w:color w:val="auto"/>
          <w:sz w:val="24"/>
          <w:szCs w:val="24"/>
        </w:rPr>
        <w:t>Особенности оценки метапредметных результатов</w:t>
      </w:r>
    </w:p>
    <w:p w:rsidR="002D0A44" w:rsidRPr="003B7382" w:rsidRDefault="002D0A44" w:rsidP="00092C15">
      <w:pPr>
        <w:pStyle w:val="afff9"/>
        <w:spacing w:line="240" w:lineRule="auto"/>
        <w:ind w:firstLine="709"/>
        <w:rPr>
          <w:sz w:val="24"/>
          <w:szCs w:val="24"/>
        </w:rPr>
      </w:pPr>
      <w:r w:rsidRPr="003B7382">
        <w:rPr>
          <w:sz w:val="24"/>
          <w:szCs w:val="24"/>
        </w:rPr>
        <w:t xml:space="preserve">Оценка метапредметных результатов </w:t>
      </w:r>
      <w:r w:rsidRPr="003B7382">
        <w:rPr>
          <w:bCs/>
          <w:sz w:val="24"/>
          <w:szCs w:val="24"/>
        </w:rPr>
        <w:t xml:space="preserve">представляет собой оценку достижения </w:t>
      </w:r>
      <w:r w:rsidRPr="003B7382">
        <w:rPr>
          <w:sz w:val="24"/>
          <w:szCs w:val="24"/>
        </w:rPr>
        <w:t>планируемых результатов освоения основной образовательной программы, которые представлены в междисциплинарной программе формирования универсальных учебных действий (разделы «Регулятивные универсальные учебные действия», «Коммуникативные универсальные учебные действия», «Познавательные универсальные учебные действия»). Формирование метапредметных результатов обеспечивается за счёт всех учебных предметов и внеурочной деятельности.</w:t>
      </w:r>
    </w:p>
    <w:p w:rsidR="002D0A44" w:rsidRPr="003B7382" w:rsidRDefault="002D0A44" w:rsidP="00092C15">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Cs/>
          <w:iCs/>
          <w:sz w:val="24"/>
          <w:szCs w:val="24"/>
        </w:rPr>
        <w:t xml:space="preserve">Основным </w:t>
      </w:r>
      <w:r w:rsidRPr="003B7382">
        <w:rPr>
          <w:rFonts w:ascii="Times New Roman" w:hAnsi="Times New Roman"/>
          <w:b/>
          <w:bCs/>
          <w:iCs/>
          <w:sz w:val="24"/>
          <w:szCs w:val="24"/>
        </w:rPr>
        <w:t>объектом и предметом</w:t>
      </w:r>
      <w:r w:rsidRPr="003B7382">
        <w:rPr>
          <w:rFonts w:ascii="Times New Roman" w:hAnsi="Times New Roman"/>
          <w:bCs/>
          <w:iCs/>
          <w:sz w:val="24"/>
          <w:szCs w:val="24"/>
        </w:rPr>
        <w:t xml:space="preserve"> оценки метапредметных результатов являются</w:t>
      </w:r>
      <w:r w:rsidRPr="003B7382">
        <w:rPr>
          <w:rFonts w:ascii="Times New Roman" w:hAnsi="Times New Roman"/>
          <w:sz w:val="24"/>
          <w:szCs w:val="24"/>
        </w:rPr>
        <w:t>:</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и готовность к освоению систематических знаний, их самостоятельному пополнению, переносу и интеграции;</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работать с информацией;</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к сотрудничеству и коммуникации;</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к решению личностно и социально значимых проблем и воплощению найденных решений в практику;</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и готовность к использованию ИКТ в целях обучения и развития;</w:t>
      </w:r>
    </w:p>
    <w:p w:rsidR="002D0A44" w:rsidRPr="003B7382" w:rsidRDefault="002D0A44" w:rsidP="007E2AE2">
      <w:pPr>
        <w:numPr>
          <w:ilvl w:val="0"/>
          <w:numId w:val="170"/>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способность к самоорганизации, саморегуляции и рефлексии.</w:t>
      </w:r>
    </w:p>
    <w:p w:rsidR="002D0A44" w:rsidRPr="003B7382" w:rsidRDefault="002D0A44" w:rsidP="00092C15">
      <w:pPr>
        <w:pStyle w:val="afff9"/>
        <w:spacing w:line="240" w:lineRule="auto"/>
        <w:ind w:firstLine="709"/>
        <w:rPr>
          <w:i/>
          <w:sz w:val="24"/>
          <w:szCs w:val="24"/>
        </w:rPr>
      </w:pPr>
      <w:r w:rsidRPr="003B7382">
        <w:rPr>
          <w:sz w:val="24"/>
          <w:szCs w:val="24"/>
        </w:rPr>
        <w:t xml:space="preserve">Оценка достижения метапредметных результатов осуществляется администрацией образовательной организации в ходе </w:t>
      </w:r>
      <w:r w:rsidRPr="003B7382">
        <w:rPr>
          <w:b/>
          <w:sz w:val="24"/>
          <w:szCs w:val="24"/>
        </w:rPr>
        <w:t>внутришкольного мониторинга</w:t>
      </w:r>
      <w:r w:rsidRPr="003B7382">
        <w:rPr>
          <w:sz w:val="24"/>
          <w:szCs w:val="24"/>
        </w:rPr>
        <w:t>. Инструментарий строится на межпредметной основе и включает диагностические материалы по оценке читательской грамотности, ИКТ-компетентности, сформированности регулятивных, коммуникативных и познавательных учебных действий</w:t>
      </w:r>
      <w:r w:rsidRPr="003B7382">
        <w:rPr>
          <w:i/>
          <w:sz w:val="24"/>
          <w:szCs w:val="24"/>
        </w:rPr>
        <w:t>.</w:t>
      </w:r>
    </w:p>
    <w:p w:rsidR="002D0A44" w:rsidRPr="003B7382" w:rsidRDefault="002D0A44" w:rsidP="00092C15">
      <w:pPr>
        <w:pStyle w:val="afff9"/>
        <w:spacing w:line="240" w:lineRule="auto"/>
        <w:ind w:firstLine="709"/>
        <w:rPr>
          <w:sz w:val="24"/>
          <w:szCs w:val="24"/>
        </w:rPr>
      </w:pPr>
      <w:r w:rsidRPr="003B7382">
        <w:rPr>
          <w:sz w:val="24"/>
          <w:szCs w:val="24"/>
        </w:rPr>
        <w:t xml:space="preserve">Наиболее адекватными формами оценки </w:t>
      </w:r>
    </w:p>
    <w:p w:rsidR="002D0A44" w:rsidRPr="003B7382" w:rsidRDefault="002D0A44" w:rsidP="007E2AE2">
      <w:pPr>
        <w:pStyle w:val="afff9"/>
        <w:numPr>
          <w:ilvl w:val="0"/>
          <w:numId w:val="171"/>
        </w:numPr>
        <w:tabs>
          <w:tab w:val="left" w:pos="1134"/>
        </w:tabs>
        <w:spacing w:line="240" w:lineRule="auto"/>
        <w:ind w:left="0" w:firstLine="709"/>
        <w:rPr>
          <w:sz w:val="24"/>
          <w:szCs w:val="24"/>
        </w:rPr>
      </w:pPr>
      <w:r w:rsidRPr="003B7382">
        <w:rPr>
          <w:sz w:val="24"/>
          <w:szCs w:val="24"/>
        </w:rPr>
        <w:t>читательской грамотности служит письменная работа на межпредметной основе;</w:t>
      </w:r>
    </w:p>
    <w:p w:rsidR="002D0A44" w:rsidRPr="003B7382" w:rsidRDefault="002D0A44" w:rsidP="007E2AE2">
      <w:pPr>
        <w:pStyle w:val="afff9"/>
        <w:numPr>
          <w:ilvl w:val="0"/>
          <w:numId w:val="171"/>
        </w:numPr>
        <w:tabs>
          <w:tab w:val="left" w:pos="1134"/>
        </w:tabs>
        <w:spacing w:line="240" w:lineRule="auto"/>
        <w:ind w:left="0" w:firstLine="709"/>
        <w:rPr>
          <w:sz w:val="24"/>
          <w:szCs w:val="24"/>
        </w:rPr>
      </w:pPr>
      <w:r w:rsidRPr="003B7382">
        <w:rPr>
          <w:sz w:val="24"/>
          <w:szCs w:val="24"/>
        </w:rPr>
        <w:t>ИКТ-компетентности – практическая работа в сочетании с письменной (компьютеризованной) частью;</w:t>
      </w:r>
    </w:p>
    <w:p w:rsidR="002D0A44" w:rsidRPr="003B7382" w:rsidRDefault="002D0A44" w:rsidP="007E2AE2">
      <w:pPr>
        <w:pStyle w:val="afff9"/>
        <w:numPr>
          <w:ilvl w:val="0"/>
          <w:numId w:val="171"/>
        </w:numPr>
        <w:tabs>
          <w:tab w:val="left" w:pos="1134"/>
        </w:tabs>
        <w:spacing w:line="240" w:lineRule="auto"/>
        <w:ind w:left="0" w:firstLine="709"/>
        <w:rPr>
          <w:sz w:val="24"/>
          <w:szCs w:val="24"/>
        </w:rPr>
      </w:pPr>
      <w:r w:rsidRPr="003B7382">
        <w:rPr>
          <w:sz w:val="24"/>
          <w:szCs w:val="24"/>
        </w:rPr>
        <w:t>сформированности регулятивных, коммуникативных и познавательных учебных действий – наблюдение за ходом выполнения групповых и индивидуальных учебных исследований и проектов.</w:t>
      </w:r>
    </w:p>
    <w:p w:rsidR="002D0A44" w:rsidRPr="003B7382" w:rsidRDefault="002D0A44" w:rsidP="00092C15">
      <w:pPr>
        <w:pStyle w:val="afff9"/>
        <w:spacing w:line="240" w:lineRule="auto"/>
        <w:ind w:firstLine="709"/>
        <w:rPr>
          <w:sz w:val="24"/>
          <w:szCs w:val="24"/>
        </w:rPr>
      </w:pPr>
      <w:r w:rsidRPr="003B7382">
        <w:rPr>
          <w:sz w:val="24"/>
          <w:szCs w:val="24"/>
        </w:rPr>
        <w:t>Каждый из перечисленных видов диагностик проводится с периодичностью не менее чем один раз в два года.</w:t>
      </w:r>
    </w:p>
    <w:p w:rsidR="002D0A44" w:rsidRPr="003B7382" w:rsidRDefault="002D0A44" w:rsidP="00092C15">
      <w:pPr>
        <w:pStyle w:val="afff9"/>
        <w:spacing w:line="240" w:lineRule="auto"/>
        <w:ind w:firstLine="709"/>
        <w:rPr>
          <w:sz w:val="24"/>
          <w:szCs w:val="24"/>
        </w:rPr>
      </w:pPr>
      <w:r w:rsidRPr="003B7382">
        <w:rPr>
          <w:sz w:val="24"/>
          <w:szCs w:val="24"/>
        </w:rPr>
        <w:t xml:space="preserve">Основной процедурой </w:t>
      </w:r>
      <w:r w:rsidRPr="003B7382">
        <w:rPr>
          <w:b/>
          <w:sz w:val="24"/>
          <w:szCs w:val="24"/>
        </w:rPr>
        <w:t>итоговой оценки</w:t>
      </w:r>
      <w:r w:rsidRPr="003B7382">
        <w:rPr>
          <w:sz w:val="24"/>
          <w:szCs w:val="24"/>
        </w:rPr>
        <w:t xml:space="preserve"> достижения метапредметных результатов является </w:t>
      </w:r>
      <w:r w:rsidRPr="003B7382">
        <w:rPr>
          <w:b/>
          <w:sz w:val="24"/>
          <w:szCs w:val="24"/>
        </w:rPr>
        <w:t>защита итогового индивидуального проекта</w:t>
      </w:r>
      <w:r w:rsidRPr="003B7382">
        <w:rPr>
          <w:sz w:val="24"/>
          <w:szCs w:val="24"/>
        </w:rPr>
        <w:t>.</w:t>
      </w:r>
    </w:p>
    <w:p w:rsidR="002D0A44" w:rsidRPr="003B7382" w:rsidRDefault="002D0A44" w:rsidP="00092C15">
      <w:pPr>
        <w:pStyle w:val="afff9"/>
        <w:spacing w:line="240" w:lineRule="auto"/>
        <w:ind w:firstLine="709"/>
        <w:rPr>
          <w:sz w:val="24"/>
          <w:szCs w:val="24"/>
        </w:rPr>
      </w:pPr>
      <w:r w:rsidRPr="003B7382">
        <w:rPr>
          <w:sz w:val="24"/>
          <w:szCs w:val="24"/>
        </w:rPr>
        <w:t>Итоговой проект представляет собой учебный проект, выполняемый учащимся в рамках одного или нескольких учебных предметов с целью продемонстрировать свои достижения в самостоятельном освоении содержания избранных областей знаний и/или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иную).</w:t>
      </w:r>
    </w:p>
    <w:p w:rsidR="002D0A44" w:rsidRPr="003B7382" w:rsidRDefault="002D0A44" w:rsidP="00092C15">
      <w:pPr>
        <w:pStyle w:val="afff9"/>
        <w:spacing w:line="240" w:lineRule="auto"/>
        <w:ind w:firstLine="709"/>
        <w:rPr>
          <w:sz w:val="24"/>
          <w:szCs w:val="24"/>
        </w:rPr>
      </w:pPr>
      <w:r w:rsidRPr="003B7382">
        <w:rPr>
          <w:sz w:val="24"/>
          <w:szCs w:val="24"/>
        </w:rPr>
        <w:t>Результатом (продуктом) проектной деятельности может быть любая из следующих работ:</w:t>
      </w:r>
    </w:p>
    <w:p w:rsidR="002D0A44" w:rsidRPr="003B7382" w:rsidRDefault="002D0A44" w:rsidP="00092C15">
      <w:pPr>
        <w:pStyle w:val="afff9"/>
        <w:spacing w:line="240" w:lineRule="auto"/>
        <w:ind w:firstLine="709"/>
        <w:rPr>
          <w:sz w:val="24"/>
          <w:szCs w:val="24"/>
        </w:rPr>
      </w:pPr>
      <w:r w:rsidRPr="003B7382">
        <w:rPr>
          <w:sz w:val="24"/>
          <w:szCs w:val="24"/>
        </w:rPr>
        <w:t>а) письменная работа (эссе, реферат, аналитические материалы, обзорные материалы, отчёты о проведённых исследованиях, стендовый доклад и др.);</w:t>
      </w:r>
    </w:p>
    <w:p w:rsidR="002D0A44" w:rsidRPr="003B7382" w:rsidRDefault="002D0A44" w:rsidP="00092C15">
      <w:pPr>
        <w:pStyle w:val="afff9"/>
        <w:spacing w:line="240" w:lineRule="auto"/>
        <w:ind w:firstLine="709"/>
        <w:rPr>
          <w:sz w:val="24"/>
          <w:szCs w:val="24"/>
        </w:rPr>
      </w:pPr>
      <w:r w:rsidRPr="003B7382">
        <w:rPr>
          <w:sz w:val="24"/>
          <w:szCs w:val="24"/>
        </w:rPr>
        <w:t>б) художественная творческая работа</w:t>
      </w:r>
      <w:r w:rsidRPr="003B7382">
        <w:rPr>
          <w:i/>
          <w:sz w:val="24"/>
          <w:szCs w:val="24"/>
        </w:rPr>
        <w:t xml:space="preserve"> </w:t>
      </w:r>
      <w:r w:rsidRPr="003B7382">
        <w:rPr>
          <w:sz w:val="24"/>
          <w:szCs w:val="24"/>
        </w:rPr>
        <w:t>(в области литературы, музыки, изобразительного искусства, экранных искусств),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 др.;</w:t>
      </w:r>
    </w:p>
    <w:p w:rsidR="002D0A44" w:rsidRPr="003B7382" w:rsidRDefault="002D0A44" w:rsidP="00092C15">
      <w:pPr>
        <w:pStyle w:val="afff9"/>
        <w:spacing w:line="240" w:lineRule="auto"/>
        <w:ind w:firstLine="709"/>
        <w:rPr>
          <w:sz w:val="24"/>
          <w:szCs w:val="24"/>
        </w:rPr>
      </w:pPr>
      <w:r w:rsidRPr="003B7382">
        <w:rPr>
          <w:sz w:val="24"/>
          <w:szCs w:val="24"/>
        </w:rPr>
        <w:t>в) материальный объект, макет, иное конструкторское изделие;</w:t>
      </w:r>
    </w:p>
    <w:p w:rsidR="002D0A44" w:rsidRPr="003B7382" w:rsidRDefault="002D0A44" w:rsidP="00092C15">
      <w:pPr>
        <w:pStyle w:val="afff9"/>
        <w:spacing w:line="240" w:lineRule="auto"/>
        <w:ind w:firstLine="709"/>
        <w:rPr>
          <w:sz w:val="24"/>
          <w:szCs w:val="24"/>
        </w:rPr>
      </w:pPr>
      <w:r w:rsidRPr="003B7382">
        <w:rPr>
          <w:sz w:val="24"/>
          <w:szCs w:val="24"/>
        </w:rPr>
        <w:t>г) отчётные материалы по социальному проекту, которые могут включать как тексты, так и мультимедийные продукты.</w:t>
      </w:r>
    </w:p>
    <w:p w:rsidR="002D0A44" w:rsidRPr="003B7382" w:rsidRDefault="002D0A44" w:rsidP="00092C15">
      <w:pPr>
        <w:pStyle w:val="afff9"/>
        <w:spacing w:line="240" w:lineRule="auto"/>
        <w:ind w:firstLine="709"/>
        <w:rPr>
          <w:sz w:val="24"/>
          <w:szCs w:val="24"/>
        </w:rPr>
      </w:pPr>
      <w:r w:rsidRPr="003B7382">
        <w:rPr>
          <w:sz w:val="24"/>
          <w:szCs w:val="24"/>
        </w:rPr>
        <w:t xml:space="preserve">Требования к организации проектной деятельности, к содержанию и направленности проекта, а также критерии оценки проектной работы разрабатываются с учётом целей и задач проектной деятельности на данном этапе образования. </w:t>
      </w:r>
    </w:p>
    <w:p w:rsidR="002D0A44" w:rsidRPr="003B7382" w:rsidRDefault="002D0A44" w:rsidP="00092C15">
      <w:pPr>
        <w:pStyle w:val="afff9"/>
        <w:spacing w:line="240" w:lineRule="auto"/>
        <w:ind w:firstLine="709"/>
        <w:rPr>
          <w:sz w:val="24"/>
          <w:szCs w:val="24"/>
        </w:rPr>
      </w:pPr>
      <w:r w:rsidRPr="003B7382">
        <w:rPr>
          <w:sz w:val="24"/>
          <w:szCs w:val="24"/>
        </w:rPr>
        <w:t>Общим требованием ко всем работам является необходимость соблюдения норм и правил цитирования, ссылок на различные источники. В случае заимствования текста работы (плагиата) без указания ссылок на источник, проект к защите не допускается.</w:t>
      </w:r>
    </w:p>
    <w:p w:rsidR="002D0A44" w:rsidRPr="003B7382" w:rsidRDefault="002D0A44" w:rsidP="00092C15">
      <w:pPr>
        <w:pStyle w:val="afff9"/>
        <w:spacing w:line="240" w:lineRule="auto"/>
        <w:ind w:firstLine="709"/>
        <w:rPr>
          <w:sz w:val="24"/>
          <w:szCs w:val="24"/>
        </w:rPr>
      </w:pPr>
      <w:r w:rsidRPr="003B7382">
        <w:rPr>
          <w:sz w:val="24"/>
          <w:szCs w:val="24"/>
        </w:rPr>
        <w:t xml:space="preserve">Защита проекта осуществляется на школьной конференции. </w:t>
      </w:r>
    </w:p>
    <w:p w:rsidR="002D0A44" w:rsidRPr="003B7382" w:rsidRDefault="002D0A44" w:rsidP="00092C15">
      <w:pPr>
        <w:pStyle w:val="afff9"/>
        <w:spacing w:line="240" w:lineRule="auto"/>
        <w:ind w:firstLine="709"/>
        <w:rPr>
          <w:sz w:val="24"/>
          <w:szCs w:val="24"/>
        </w:rPr>
      </w:pPr>
      <w:r w:rsidRPr="003B7382">
        <w:rPr>
          <w:sz w:val="24"/>
          <w:szCs w:val="24"/>
        </w:rPr>
        <w:t>Результаты выполнения проекта оцениваются по итогам рассмотрения комиссией представленного продукта с краткой пояснительной запиской, презентации учащегося и отзыва руководителя.</w:t>
      </w:r>
    </w:p>
    <w:p w:rsidR="002D0A44" w:rsidRPr="003B7382" w:rsidRDefault="002D0A44" w:rsidP="00092C15">
      <w:pPr>
        <w:pStyle w:val="aff8"/>
        <w:spacing w:before="0" w:after="0" w:line="240" w:lineRule="auto"/>
        <w:ind w:left="0" w:right="0" w:firstLine="709"/>
        <w:rPr>
          <w:rFonts w:ascii="Times New Roman" w:hAnsi="Times New Roman"/>
          <w:color w:val="auto"/>
          <w:sz w:val="24"/>
          <w:szCs w:val="24"/>
        </w:rPr>
      </w:pPr>
    </w:p>
    <w:p w:rsidR="002D0A44" w:rsidRPr="003B7382" w:rsidRDefault="002D0A44" w:rsidP="00092C15">
      <w:pPr>
        <w:pStyle w:val="aff8"/>
        <w:spacing w:before="0" w:after="0" w:line="240" w:lineRule="auto"/>
        <w:ind w:left="0" w:right="0" w:firstLine="709"/>
        <w:rPr>
          <w:rFonts w:ascii="Times New Roman" w:hAnsi="Times New Roman"/>
          <w:i w:val="0"/>
          <w:color w:val="auto"/>
          <w:sz w:val="24"/>
          <w:szCs w:val="24"/>
        </w:rPr>
      </w:pPr>
      <w:r w:rsidRPr="003B7382">
        <w:rPr>
          <w:rFonts w:ascii="Times New Roman" w:hAnsi="Times New Roman"/>
          <w:i w:val="0"/>
          <w:color w:val="auto"/>
          <w:sz w:val="24"/>
          <w:szCs w:val="24"/>
        </w:rPr>
        <w:t>Особенности оценки предметных результатов</w:t>
      </w:r>
    </w:p>
    <w:p w:rsidR="002D0A44" w:rsidRPr="003B7382" w:rsidRDefault="002D0A44" w:rsidP="00092C15">
      <w:pPr>
        <w:pStyle w:val="afff9"/>
        <w:spacing w:line="240" w:lineRule="auto"/>
        <w:ind w:firstLine="709"/>
        <w:rPr>
          <w:sz w:val="24"/>
          <w:szCs w:val="24"/>
        </w:rPr>
      </w:pPr>
      <w:r w:rsidRPr="003B7382">
        <w:rPr>
          <w:sz w:val="24"/>
          <w:szCs w:val="24"/>
        </w:rPr>
        <w:t xml:space="preserve">Оценка предметных результатов </w:t>
      </w:r>
      <w:r w:rsidRPr="003B7382">
        <w:rPr>
          <w:bCs/>
          <w:sz w:val="24"/>
          <w:szCs w:val="24"/>
        </w:rPr>
        <w:t xml:space="preserve">представляет собой оценку достижения учащимся </w:t>
      </w:r>
      <w:r w:rsidRPr="003B7382">
        <w:rPr>
          <w:sz w:val="24"/>
          <w:szCs w:val="24"/>
        </w:rPr>
        <w:t>планируемых результатов по отдельным предметам.</w:t>
      </w:r>
    </w:p>
    <w:p w:rsidR="002D0A44" w:rsidRPr="003B7382" w:rsidRDefault="002D0A44" w:rsidP="00092C15">
      <w:pPr>
        <w:pStyle w:val="afff9"/>
        <w:spacing w:line="240" w:lineRule="auto"/>
        <w:ind w:firstLine="709"/>
        <w:rPr>
          <w:sz w:val="24"/>
          <w:szCs w:val="24"/>
        </w:rPr>
      </w:pPr>
      <w:r w:rsidRPr="003B7382">
        <w:rPr>
          <w:sz w:val="24"/>
          <w:szCs w:val="24"/>
        </w:rPr>
        <w:t>Формирование этих результатов обеспечивается каждым учебным предметом.</w:t>
      </w:r>
    </w:p>
    <w:p w:rsidR="002D0A44" w:rsidRPr="003B7382" w:rsidRDefault="002D0A44" w:rsidP="00092C15">
      <w:pPr>
        <w:pStyle w:val="afff9"/>
        <w:spacing w:line="240" w:lineRule="auto"/>
        <w:ind w:firstLine="709"/>
        <w:rPr>
          <w:sz w:val="24"/>
          <w:szCs w:val="24"/>
        </w:rPr>
      </w:pPr>
      <w:r w:rsidRPr="003B7382">
        <w:rPr>
          <w:bCs/>
          <w:iCs/>
          <w:sz w:val="24"/>
          <w:szCs w:val="24"/>
        </w:rPr>
        <w:t xml:space="preserve">Основным предметом оценки в соответствии с требованиями ФГОС ООО является </w:t>
      </w:r>
      <w:r w:rsidRPr="003B7382">
        <w:rPr>
          <w:sz w:val="24"/>
          <w:szCs w:val="24"/>
        </w:rPr>
        <w:t>способность к решению учебно-познавательных и учебно-практических задач, основанных на изучаемом учебном материале, с использованием способов действий, релевантных содержанию учебных предметов, в том числе — метапредметных (познавательных, регулятивных, коммуникативных) действий.</w:t>
      </w:r>
    </w:p>
    <w:p w:rsidR="002D0A44" w:rsidRPr="003B7382" w:rsidRDefault="002D0A44" w:rsidP="00092C15">
      <w:pPr>
        <w:pStyle w:val="afff9"/>
        <w:spacing w:line="240" w:lineRule="auto"/>
        <w:ind w:firstLine="709"/>
        <w:rPr>
          <w:sz w:val="24"/>
          <w:szCs w:val="24"/>
        </w:rPr>
      </w:pPr>
      <w:r w:rsidRPr="003B7382">
        <w:rPr>
          <w:sz w:val="24"/>
          <w:szCs w:val="24"/>
        </w:rPr>
        <w:t>Оценка предметных результатов ведётся каждым учителем в ходе процедур текущей, тематической, промежуточной и итоговой оценки, а также администрацией образовательной организации в ходе внутришкольного мониторинга.</w:t>
      </w:r>
    </w:p>
    <w:p w:rsidR="002D0A44" w:rsidRPr="003B7382" w:rsidRDefault="002D0A44" w:rsidP="00092C15">
      <w:pPr>
        <w:pStyle w:val="a8"/>
        <w:ind w:left="0"/>
        <w:jc w:val="both"/>
        <w:rPr>
          <w:rFonts w:ascii="Times New Roman" w:hAnsi="Times New Roman"/>
          <w:bCs/>
          <w:szCs w:val="24"/>
        </w:rPr>
      </w:pPr>
    </w:p>
    <w:p w:rsidR="002D0A44" w:rsidRPr="003B7382" w:rsidRDefault="002D0A44" w:rsidP="00092C15">
      <w:pPr>
        <w:pStyle w:val="afff9"/>
        <w:spacing w:line="240" w:lineRule="auto"/>
        <w:ind w:firstLine="709"/>
        <w:rPr>
          <w:b/>
          <w:sz w:val="24"/>
          <w:szCs w:val="24"/>
        </w:rPr>
      </w:pPr>
      <w:r w:rsidRPr="003B7382">
        <w:rPr>
          <w:b/>
          <w:sz w:val="24"/>
          <w:szCs w:val="24"/>
        </w:rPr>
        <w:t>1.3.3. Организация и содержание оценочных процедур</w:t>
      </w:r>
    </w:p>
    <w:p w:rsidR="002D0A44" w:rsidRPr="003B7382" w:rsidRDefault="002D0A44" w:rsidP="00092C15">
      <w:pPr>
        <w:pStyle w:val="afff9"/>
        <w:spacing w:line="240" w:lineRule="auto"/>
        <w:ind w:firstLine="709"/>
        <w:rPr>
          <w:rStyle w:val="dash041e0431044b0447043d044b0439char1"/>
          <w:szCs w:val="24"/>
        </w:rPr>
      </w:pPr>
      <w:r w:rsidRPr="003B7382">
        <w:rPr>
          <w:rStyle w:val="dash041e0431044b0447043d044b0439char1"/>
          <w:b/>
          <w:szCs w:val="24"/>
        </w:rPr>
        <w:t xml:space="preserve">Стартовая диагностика </w:t>
      </w:r>
      <w:r w:rsidRPr="003B7382">
        <w:rPr>
          <w:rStyle w:val="dash041e0431044b0447043d044b0439char1"/>
          <w:szCs w:val="24"/>
        </w:rPr>
        <w:t xml:space="preserve">представляет собой процедуру </w:t>
      </w:r>
      <w:r w:rsidRPr="003B7382">
        <w:rPr>
          <w:rStyle w:val="dash041e0431044b0447043d044b0439char1"/>
          <w:b/>
          <w:szCs w:val="24"/>
        </w:rPr>
        <w:t>оценки готовности к обучению</w:t>
      </w:r>
      <w:r w:rsidRPr="003B7382">
        <w:rPr>
          <w:rStyle w:val="dash041e0431044b0447043d044b0439char1"/>
          <w:szCs w:val="24"/>
        </w:rPr>
        <w:t xml:space="preserve"> на данном уровне образования. Проводится администрацией образовательной организации в начале 5-го класса и выступает как основа (точка отсчёта) для оценки динамики образовательных достижений. Объектом оценки являются: структура мотивации, сформированность учебной деятельности, владение универсальными и специфическими для основных учебных предметов познавательными средствами, в том числе: средствами работы с информацией, знако-символическими средствами, логическими операциями</w:t>
      </w:r>
      <w:r w:rsidRPr="003B7382">
        <w:rPr>
          <w:rStyle w:val="dash041e0431044b0447043d044b0439char1"/>
          <w:b/>
          <w:i/>
          <w:szCs w:val="24"/>
        </w:rPr>
        <w:t xml:space="preserve">. </w:t>
      </w:r>
      <w:r w:rsidRPr="003B7382">
        <w:rPr>
          <w:rStyle w:val="dash041e0431044b0447043d044b0439char1"/>
          <w:szCs w:val="24"/>
        </w:rPr>
        <w:t>Стартовая диагностика может проводиться также учителями с целью оценки готовности к изучению отдельных предметов. Результаты стартовой диагностики являются основанием для корректировки учебных программ и индивидуализации учебного процесса.</w:t>
      </w:r>
    </w:p>
    <w:p w:rsidR="002D0A44" w:rsidRPr="003B7382" w:rsidRDefault="002D0A44" w:rsidP="00092C15">
      <w:pPr>
        <w:pStyle w:val="afff9"/>
        <w:spacing w:line="240" w:lineRule="auto"/>
        <w:ind w:firstLine="709"/>
        <w:rPr>
          <w:rStyle w:val="dash041e0431044b0447043d044b0439char1"/>
          <w:szCs w:val="24"/>
        </w:rPr>
      </w:pPr>
      <w:r w:rsidRPr="003B7382">
        <w:rPr>
          <w:rStyle w:val="dash041e0431044b0447043d044b0439char1"/>
          <w:b/>
          <w:szCs w:val="24"/>
        </w:rPr>
        <w:t xml:space="preserve">Текущая оценка </w:t>
      </w:r>
      <w:r w:rsidRPr="003B7382">
        <w:rPr>
          <w:rStyle w:val="dash041e0431044b0447043d044b0439char1"/>
          <w:szCs w:val="24"/>
        </w:rPr>
        <w:t xml:space="preserve">представляет собой процедуру </w:t>
      </w:r>
      <w:r w:rsidRPr="003B7382">
        <w:rPr>
          <w:rStyle w:val="dash041e0431044b0447043d044b0439char1"/>
          <w:b/>
          <w:szCs w:val="24"/>
        </w:rPr>
        <w:t xml:space="preserve">оценки индивидуального продвижения </w:t>
      </w:r>
      <w:r w:rsidRPr="003B7382">
        <w:rPr>
          <w:rStyle w:val="dash041e0431044b0447043d044b0439char1"/>
          <w:szCs w:val="24"/>
        </w:rPr>
        <w:t xml:space="preserve">в освоении программы учебного предмета. Текущая оценка может быть формирующей, т.е. поддерживающей и направляющей усилия учащегося, и диагностической, способствующей выявлению и осознанию учителем и учащимся существующих проблем в обучении. Объектом текущей оценки являются тематические планируемые результаты, этапы освоения которых зафиксированы в тематическом планировании. </w:t>
      </w:r>
      <w:r w:rsidRPr="003B7382">
        <w:rPr>
          <w:rFonts w:eastAsia="@Arial Unicode MS"/>
          <w:sz w:val="24"/>
          <w:szCs w:val="24"/>
        </w:rPr>
        <w:t xml:space="preserve">В текущей оценке используется весь арсенал форм и методов проверки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 с учётом особенностей учебного предмета и особенностей контрольно-оценочной деятельности учителя. </w:t>
      </w:r>
      <w:r w:rsidRPr="003B7382">
        <w:rPr>
          <w:rStyle w:val="dash041e0431044b0447043d044b0439char1"/>
          <w:szCs w:val="24"/>
        </w:rPr>
        <w:t>Результаты текущей оценки являются основой для индивидуализации учебного процесса; при этом отдельные результаты, свидетельствующие об успешности обучения и достижении тематических результатов в более сжатые (по сравнению с планируемыми учителем) сроки могут включаться в систему накопленной оценки и служить основанием, например, для освобождения ученика от необходимости выполнять тематическую проверочную работу</w:t>
      </w:r>
      <w:r w:rsidRPr="003B7382">
        <w:rPr>
          <w:rStyle w:val="af2"/>
          <w:sz w:val="24"/>
          <w:szCs w:val="24"/>
        </w:rPr>
        <w:footnoteReference w:id="11"/>
      </w:r>
      <w:r w:rsidRPr="003B7382">
        <w:rPr>
          <w:rStyle w:val="dash041e0431044b0447043d044b0439char1"/>
          <w:szCs w:val="24"/>
        </w:rPr>
        <w:t>.</w:t>
      </w:r>
    </w:p>
    <w:p w:rsidR="002D0A44" w:rsidRPr="003B7382" w:rsidRDefault="002D0A44" w:rsidP="00092C15">
      <w:pPr>
        <w:pStyle w:val="afff9"/>
        <w:spacing w:line="240" w:lineRule="auto"/>
        <w:ind w:firstLine="709"/>
        <w:rPr>
          <w:rStyle w:val="dash041e0431044b0447043d044b0439char1"/>
          <w:b/>
          <w:i/>
          <w:szCs w:val="24"/>
        </w:rPr>
      </w:pPr>
      <w:r w:rsidRPr="003B7382">
        <w:rPr>
          <w:rStyle w:val="dash041e0431044b0447043d044b0439char1"/>
          <w:b/>
          <w:szCs w:val="24"/>
        </w:rPr>
        <w:t xml:space="preserve">Тематическая оценка </w:t>
      </w:r>
      <w:r w:rsidRPr="003B7382">
        <w:rPr>
          <w:rStyle w:val="dash041e0431044b0447043d044b0439char1"/>
          <w:szCs w:val="24"/>
        </w:rPr>
        <w:t xml:space="preserve">представляет собой процедуру </w:t>
      </w:r>
      <w:r w:rsidRPr="003B7382">
        <w:rPr>
          <w:rStyle w:val="dash041e0431044b0447043d044b0439char1"/>
          <w:b/>
          <w:szCs w:val="24"/>
        </w:rPr>
        <w:t>оценки уровня достижения</w:t>
      </w:r>
      <w:r w:rsidRPr="003B7382">
        <w:rPr>
          <w:rStyle w:val="dash041e0431044b0447043d044b0439char1"/>
          <w:szCs w:val="24"/>
        </w:rPr>
        <w:t xml:space="preserve"> тематических планируемых результатов по предмету, которые фиксируются в учебных методических комплектах, рекомендованных Министерством образования и науки РФ. Тематическая оценка может вестись как в ходе изучения темы, так и в конце её изучения. Оценочные процедуры подбираются так, чтобы они предусматривали возможность оценки достижения всей совокупности планируемых результатов и каждого из них. Результаты тематической оценки являются основанием для коррекции учебного процесса и его индивидуализации.</w:t>
      </w:r>
    </w:p>
    <w:p w:rsidR="002D0A44" w:rsidRPr="003B7382" w:rsidRDefault="002D0A44" w:rsidP="00092C15">
      <w:pPr>
        <w:pStyle w:val="afff9"/>
        <w:spacing w:line="240" w:lineRule="auto"/>
        <w:ind w:firstLine="709"/>
        <w:rPr>
          <w:rStyle w:val="dash041e0431044b0447043d044b0439char1"/>
          <w:b/>
          <w:i/>
          <w:szCs w:val="24"/>
        </w:rPr>
      </w:pPr>
      <w:r w:rsidRPr="003B7382">
        <w:rPr>
          <w:rStyle w:val="dash041e0431044b0447043d044b0439char1"/>
          <w:b/>
          <w:szCs w:val="24"/>
        </w:rPr>
        <w:t xml:space="preserve">Портфолио </w:t>
      </w:r>
      <w:r w:rsidRPr="003B7382">
        <w:rPr>
          <w:rStyle w:val="dash041e0431044b0447043d044b0439char1"/>
          <w:szCs w:val="24"/>
        </w:rPr>
        <w:t xml:space="preserve">представляет собой процедуру </w:t>
      </w:r>
      <w:r w:rsidRPr="003B7382">
        <w:rPr>
          <w:rStyle w:val="dash041e0431044b0447043d044b0439char1"/>
          <w:b/>
          <w:szCs w:val="24"/>
        </w:rPr>
        <w:t xml:space="preserve">оценки </w:t>
      </w:r>
      <w:r w:rsidRPr="003B7382">
        <w:rPr>
          <w:b/>
          <w:sz w:val="24"/>
          <w:szCs w:val="24"/>
        </w:rPr>
        <w:t>динамики учебной и творческой активности</w:t>
      </w:r>
      <w:r w:rsidRPr="003B7382">
        <w:rPr>
          <w:sz w:val="24"/>
          <w:szCs w:val="24"/>
        </w:rPr>
        <w:t xml:space="preserve"> учащегося, направленности, широты или избирательности интересов, выраженности </w:t>
      </w:r>
      <w:r w:rsidRPr="003B7382">
        <w:rPr>
          <w:rStyle w:val="dash041e0431044b0447043d044b0439char1"/>
          <w:szCs w:val="24"/>
        </w:rPr>
        <w:t>проявлений творческой инициативы</w:t>
      </w:r>
      <w:r w:rsidRPr="003B7382">
        <w:rPr>
          <w:sz w:val="24"/>
          <w:szCs w:val="24"/>
        </w:rPr>
        <w:t xml:space="preserve">, а также </w:t>
      </w:r>
      <w:r w:rsidRPr="003B7382">
        <w:rPr>
          <w:b/>
          <w:sz w:val="24"/>
          <w:szCs w:val="24"/>
        </w:rPr>
        <w:t xml:space="preserve">уровня </w:t>
      </w:r>
      <w:r w:rsidRPr="003B7382">
        <w:rPr>
          <w:rStyle w:val="dash041e0431044b0447043d044b0439char1"/>
          <w:b/>
          <w:szCs w:val="24"/>
        </w:rPr>
        <w:t>высших достижений</w:t>
      </w:r>
      <w:r w:rsidRPr="003B7382">
        <w:rPr>
          <w:rStyle w:val="dash041e0431044b0447043d044b0439char1"/>
          <w:szCs w:val="24"/>
        </w:rPr>
        <w:t xml:space="preserve">, демонстрируемых данным учащимся. </w:t>
      </w:r>
      <w:r w:rsidRPr="003B7382">
        <w:rPr>
          <w:sz w:val="24"/>
          <w:szCs w:val="24"/>
        </w:rPr>
        <w:t xml:space="preserve">В портфолио включаются как работы учащегося (в том числе – фотографии, видеоматериалы и т.п.), так и отзывы на эти работы (например, наградные листы, дипломы, сертификаты участия, рецензии и проч.). </w:t>
      </w:r>
      <w:r w:rsidRPr="003B7382">
        <w:rPr>
          <w:rStyle w:val="dash041e0431044b0447043d044b0439char1"/>
          <w:szCs w:val="24"/>
        </w:rPr>
        <w:t xml:space="preserve">Отбор работ и отзывов для портфолио ведётся самим учащимся совместно с классным руководителем и при участии семьи. Включение каких-либо материалов в портфолио без согласия учащегося не допускается. Портфолио в части подборки документов формируется в электронном виде в течение всех лет обучения в основной школе. </w:t>
      </w:r>
      <w:r w:rsidRPr="003B7382">
        <w:rPr>
          <w:sz w:val="24"/>
          <w:szCs w:val="24"/>
        </w:rPr>
        <w:t>Результаты, представленные в портфолио, используются при выработке рекомендаций по выбору индивидуальной образовательной траектории на уровне среднего общего образования и могут отражаться в характеристике.</w:t>
      </w:r>
    </w:p>
    <w:p w:rsidR="002D0A44" w:rsidRPr="003B7382" w:rsidRDefault="002D0A44" w:rsidP="00092C15">
      <w:pPr>
        <w:pStyle w:val="afff9"/>
        <w:spacing w:line="240" w:lineRule="auto"/>
        <w:ind w:firstLine="709"/>
        <w:rPr>
          <w:rStyle w:val="dash041e0431044b0447043d044b0439char1"/>
          <w:b/>
          <w:szCs w:val="24"/>
        </w:rPr>
      </w:pPr>
      <w:r w:rsidRPr="003B7382">
        <w:rPr>
          <w:rStyle w:val="dash041e0431044b0447043d044b0439char1"/>
          <w:b/>
          <w:szCs w:val="24"/>
        </w:rPr>
        <w:t xml:space="preserve">Внутришкольный мониторинг </w:t>
      </w:r>
      <w:r w:rsidRPr="003B7382">
        <w:rPr>
          <w:rStyle w:val="dash041e0431044b0447043d044b0439char1"/>
          <w:szCs w:val="24"/>
        </w:rPr>
        <w:t>представляет собой процедуры</w:t>
      </w:r>
      <w:r w:rsidRPr="003B7382">
        <w:rPr>
          <w:rStyle w:val="dash041e0431044b0447043d044b0439char1"/>
          <w:b/>
          <w:szCs w:val="24"/>
        </w:rPr>
        <w:t>:</w:t>
      </w:r>
    </w:p>
    <w:p w:rsidR="002D0A44" w:rsidRPr="003B7382" w:rsidRDefault="002D0A44" w:rsidP="007E2AE2">
      <w:pPr>
        <w:pStyle w:val="afff9"/>
        <w:numPr>
          <w:ilvl w:val="0"/>
          <w:numId w:val="172"/>
        </w:numPr>
        <w:spacing w:line="240" w:lineRule="auto"/>
        <w:ind w:left="0" w:firstLine="709"/>
        <w:rPr>
          <w:rStyle w:val="dash041e0431044b0447043d044b0439char1"/>
          <w:b/>
          <w:szCs w:val="24"/>
        </w:rPr>
      </w:pPr>
      <w:r w:rsidRPr="003B7382">
        <w:rPr>
          <w:rStyle w:val="dash041e0431044b0447043d044b0439char1"/>
          <w:b/>
          <w:szCs w:val="24"/>
        </w:rPr>
        <w:t>оценки уровня достижения предметных и метапредметных результатов</w:t>
      </w:r>
      <w:r w:rsidRPr="003B7382">
        <w:rPr>
          <w:rStyle w:val="dash041e0431044b0447043d044b0439char1"/>
          <w:szCs w:val="24"/>
        </w:rPr>
        <w:t>;</w:t>
      </w:r>
    </w:p>
    <w:p w:rsidR="002D0A44" w:rsidRPr="003B7382" w:rsidRDefault="002D0A44" w:rsidP="007E2AE2">
      <w:pPr>
        <w:pStyle w:val="afff9"/>
        <w:numPr>
          <w:ilvl w:val="0"/>
          <w:numId w:val="172"/>
        </w:numPr>
        <w:spacing w:line="240" w:lineRule="auto"/>
        <w:ind w:left="0" w:firstLine="709"/>
        <w:rPr>
          <w:rStyle w:val="dash041e0431044b0447043d044b0439char1"/>
          <w:b/>
          <w:szCs w:val="24"/>
        </w:rPr>
      </w:pPr>
      <w:r w:rsidRPr="003B7382">
        <w:rPr>
          <w:rStyle w:val="dash041e0431044b0447043d044b0439char1"/>
          <w:b/>
          <w:szCs w:val="24"/>
        </w:rPr>
        <w:t>оценки уровня достижения той части личностных результатов</w:t>
      </w:r>
      <w:r w:rsidRPr="003B7382">
        <w:rPr>
          <w:rStyle w:val="dash041e0431044b0447043d044b0439char1"/>
          <w:szCs w:val="24"/>
        </w:rPr>
        <w:t>, которые связаны с оценкой поведения, прилежания, а также с оценкой учебной самостоятельности, готовности и способности делать осознанный выбор профиля обучения;</w:t>
      </w:r>
    </w:p>
    <w:p w:rsidR="002D0A44" w:rsidRPr="003B7382" w:rsidRDefault="002D0A44" w:rsidP="007E2AE2">
      <w:pPr>
        <w:pStyle w:val="afff9"/>
        <w:numPr>
          <w:ilvl w:val="0"/>
          <w:numId w:val="172"/>
        </w:numPr>
        <w:spacing w:line="240" w:lineRule="auto"/>
        <w:ind w:left="0" w:firstLine="709"/>
        <w:rPr>
          <w:rStyle w:val="dash041e0431044b0447043d044b0439char1"/>
          <w:b/>
          <w:i/>
          <w:szCs w:val="24"/>
        </w:rPr>
      </w:pPr>
      <w:r w:rsidRPr="003B7382">
        <w:rPr>
          <w:rStyle w:val="dash041e0431044b0447043d044b0439char1"/>
          <w:b/>
          <w:szCs w:val="24"/>
        </w:rPr>
        <w:t>оценки уровня профессионального мастерства учителя</w:t>
      </w:r>
      <w:r w:rsidRPr="003B7382">
        <w:rPr>
          <w:rStyle w:val="dash041e0431044b0447043d044b0439char1"/>
          <w:b/>
          <w:i/>
          <w:szCs w:val="24"/>
        </w:rPr>
        <w:t xml:space="preserve">, </w:t>
      </w:r>
      <w:r w:rsidRPr="003B7382">
        <w:rPr>
          <w:rStyle w:val="dash041e0431044b0447043d044b0439char1"/>
          <w:szCs w:val="24"/>
        </w:rPr>
        <w:t>осуществляемого на основе административных проверочных работ, анализа посещенных уроков, анализа качества учебных заданий, предлагаемых учителем учащимся.</w:t>
      </w:r>
    </w:p>
    <w:p w:rsidR="002D0A44" w:rsidRPr="003B7382" w:rsidRDefault="002D0A44" w:rsidP="00092C15">
      <w:pPr>
        <w:pStyle w:val="afff9"/>
        <w:spacing w:line="240" w:lineRule="auto"/>
        <w:ind w:firstLine="709"/>
        <w:rPr>
          <w:rStyle w:val="dash041e0431044b0447043d044b0439char1"/>
          <w:b/>
          <w:i/>
          <w:szCs w:val="24"/>
        </w:rPr>
      </w:pPr>
      <w:r w:rsidRPr="003B7382">
        <w:rPr>
          <w:rStyle w:val="dash041e0431044b0447043d044b0439char1"/>
          <w:szCs w:val="24"/>
        </w:rPr>
        <w:t>Содержание и периодичность внутришкольного мониторинга устанавливается решением педагогического совета. Результаты внутришкольного мониторинга являются основанием для рекомендаций как для текущей коррекции учебного процесса и его индивидуализации, так и для повышения квалификации учителя. Результаты внутришкольного мониторинга в части оценки уровня достижений учащихся обобщаются и отражаются в их характеристиках.</w:t>
      </w:r>
    </w:p>
    <w:p w:rsidR="002D0A44" w:rsidRPr="003B7382" w:rsidRDefault="002D0A44" w:rsidP="00092C15">
      <w:pPr>
        <w:pStyle w:val="afff9"/>
        <w:spacing w:line="240" w:lineRule="auto"/>
        <w:ind w:firstLine="709"/>
        <w:rPr>
          <w:rStyle w:val="dash041e0431044b0447043d044b0439char1"/>
          <w:szCs w:val="24"/>
        </w:rPr>
      </w:pPr>
      <w:r w:rsidRPr="003B7382">
        <w:rPr>
          <w:rStyle w:val="dash041e0431044b0447043d044b0439char1"/>
          <w:b/>
          <w:szCs w:val="24"/>
        </w:rPr>
        <w:t>Промежуточная аттестация</w:t>
      </w:r>
      <w:r w:rsidRPr="003B7382">
        <w:rPr>
          <w:rStyle w:val="dash041e0431044b0447043d044b0439char1"/>
          <w:b/>
          <w:i/>
          <w:szCs w:val="24"/>
        </w:rPr>
        <w:t xml:space="preserve"> </w:t>
      </w:r>
      <w:r w:rsidRPr="003B7382">
        <w:rPr>
          <w:rStyle w:val="dash041e0431044b0447043d044b0439char1"/>
          <w:szCs w:val="24"/>
        </w:rPr>
        <w:t>представляет собой процедуру аттестации учащихся на уровне основного общего образования и проводится в конце каждой четверти  и в конце учебного года по каждому изучаемому предмету. Промежуточная аттестация проводится на основе результатов накопленной оценки и результатов выполнения тематических проверочных работ и фиксируется в документе об образовании (дневнике).</w:t>
      </w:r>
    </w:p>
    <w:p w:rsidR="002D0A44" w:rsidRPr="003B7382" w:rsidRDefault="002D0A44" w:rsidP="00092C15">
      <w:pPr>
        <w:pStyle w:val="afff9"/>
        <w:spacing w:line="240" w:lineRule="auto"/>
        <w:ind w:firstLine="709"/>
        <w:rPr>
          <w:sz w:val="24"/>
          <w:szCs w:val="24"/>
        </w:rPr>
      </w:pPr>
      <w:r w:rsidRPr="003B7382">
        <w:rPr>
          <w:sz w:val="24"/>
          <w:szCs w:val="24"/>
        </w:rPr>
        <w:t>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допуска учащегося к государственной итоговой аттестации. В период введения ФГОС ООО в случае использования стандартизированных измерительных материалов критерий достижения/освоения учебного материала задается как выполнение не менее 50% заданий базового уровня или получения 50% от максимального балла за выполнение заданий базового уровня. В дальнейшем этот критерий должен составлять не менее 65%.</w:t>
      </w:r>
    </w:p>
    <w:p w:rsidR="002D0A44" w:rsidRPr="003B7382" w:rsidRDefault="002D0A44" w:rsidP="00092C15">
      <w:pPr>
        <w:pStyle w:val="afff9"/>
        <w:spacing w:line="240" w:lineRule="auto"/>
        <w:ind w:firstLine="709"/>
        <w:rPr>
          <w:rStyle w:val="dash041e0431044b0447043d044b0439char1"/>
          <w:szCs w:val="24"/>
        </w:rPr>
      </w:pPr>
      <w:r w:rsidRPr="003B7382">
        <w:rPr>
          <w:sz w:val="24"/>
          <w:szCs w:val="24"/>
        </w:rPr>
        <w:t>Порядок проведения промежуточной аттестации регламентируется Федеральным законом «Об образовании в Российской Федерации» (ст.58) и иными нормативными актами.</w:t>
      </w:r>
    </w:p>
    <w:p w:rsidR="002D0A44" w:rsidRPr="003B7382" w:rsidRDefault="002D0A44" w:rsidP="00092C15">
      <w:pPr>
        <w:pStyle w:val="afff9"/>
        <w:spacing w:line="240" w:lineRule="auto"/>
        <w:ind w:firstLine="709"/>
        <w:rPr>
          <w:rStyle w:val="dash041e0431044b0447043d044b0439char1"/>
          <w:b/>
          <w:szCs w:val="24"/>
        </w:rPr>
      </w:pPr>
      <w:r w:rsidRPr="003B7382">
        <w:rPr>
          <w:rStyle w:val="dash041e0431044b0447043d044b0439char1"/>
          <w:b/>
          <w:szCs w:val="24"/>
        </w:rPr>
        <w:t>Государственная итоговая аттестация</w:t>
      </w:r>
    </w:p>
    <w:p w:rsidR="002D0A44" w:rsidRPr="003B7382" w:rsidRDefault="002D0A44" w:rsidP="00092C15">
      <w:pPr>
        <w:spacing w:after="0" w:line="240" w:lineRule="auto"/>
        <w:ind w:firstLine="709"/>
        <w:jc w:val="both"/>
        <w:rPr>
          <w:rFonts w:ascii="Times New Roman" w:hAnsi="Times New Roman"/>
          <w:bCs/>
          <w:iCs/>
          <w:sz w:val="24"/>
          <w:szCs w:val="24"/>
          <w:lang w:eastAsia="ru-RU"/>
        </w:rPr>
      </w:pPr>
      <w:r w:rsidRPr="003B7382">
        <w:rPr>
          <w:rFonts w:ascii="Times New Roman" w:hAnsi="Times New Roman"/>
          <w:bCs/>
          <w:iCs/>
          <w:sz w:val="24"/>
          <w:szCs w:val="24"/>
          <w:lang w:eastAsia="ru-RU"/>
        </w:rPr>
        <w:t>В соответствии со статьей 59 Федерального закона «Об образовании в Российской Федерации» государственная итоговая аттестация (далее – ГИА) является обязательной процедурой, завершающей освоение основной образовательной программы основного общего образования. Порядок проведения ГИА регламентируется Законом и иными нормативными актами</w:t>
      </w:r>
      <w:r w:rsidRPr="003B7382">
        <w:rPr>
          <w:rStyle w:val="af2"/>
          <w:rFonts w:ascii="Times New Roman" w:hAnsi="Times New Roman"/>
          <w:bCs/>
          <w:iCs/>
          <w:sz w:val="24"/>
          <w:szCs w:val="24"/>
          <w:lang w:eastAsia="ru-RU"/>
        </w:rPr>
        <w:footnoteReference w:id="12"/>
      </w:r>
      <w:r w:rsidRPr="003B7382">
        <w:rPr>
          <w:rFonts w:ascii="Times New Roman" w:hAnsi="Times New Roman"/>
          <w:bCs/>
          <w:iCs/>
          <w:sz w:val="24"/>
          <w:szCs w:val="24"/>
          <w:lang w:eastAsia="ru-RU"/>
        </w:rPr>
        <w:t>.</w:t>
      </w:r>
    </w:p>
    <w:p w:rsidR="002D0A44" w:rsidRPr="003B7382" w:rsidRDefault="002D0A44" w:rsidP="00092C15">
      <w:pPr>
        <w:spacing w:after="0" w:line="240" w:lineRule="auto"/>
        <w:ind w:firstLine="709"/>
        <w:jc w:val="both"/>
        <w:rPr>
          <w:rFonts w:ascii="Times New Roman" w:hAnsi="Times New Roman"/>
          <w:bCs/>
          <w:iCs/>
          <w:sz w:val="24"/>
          <w:szCs w:val="24"/>
          <w:lang w:eastAsia="ru-RU"/>
        </w:rPr>
      </w:pPr>
      <w:r w:rsidRPr="003B7382">
        <w:rPr>
          <w:rFonts w:ascii="Times New Roman" w:hAnsi="Times New Roman"/>
          <w:bCs/>
          <w:iCs/>
          <w:sz w:val="24"/>
          <w:szCs w:val="24"/>
          <w:lang w:eastAsia="ru-RU"/>
        </w:rPr>
        <w:t>Целью ГИА является установление уровня образовательных достижений выпускников. ГИА включает в себя два обязательных экзамена (по русскому языку и математике). Экзамены по другим учебным предметам учащиеся сдают на добровольной основе по своему выбору. ГИА проводится в форме основного государственного экзамена (ОГЭ) с использованием контрольных измерительных материалов, представляющих собой комплексы заданий в стандартизированной форме и в форме государственного выпускного экзамена (ГВЭ) для учащихся с ОВЗ.</w:t>
      </w:r>
    </w:p>
    <w:p w:rsidR="002D0A44" w:rsidRPr="003B7382" w:rsidRDefault="002D0A44" w:rsidP="00092C15">
      <w:pPr>
        <w:pStyle w:val="afff9"/>
        <w:spacing w:line="240" w:lineRule="auto"/>
        <w:ind w:firstLine="709"/>
        <w:rPr>
          <w:sz w:val="24"/>
          <w:szCs w:val="24"/>
        </w:rPr>
      </w:pPr>
      <w:r w:rsidRPr="003B7382">
        <w:rPr>
          <w:rStyle w:val="dash041e0431044b0447043d044b0439char1"/>
          <w:b/>
          <w:szCs w:val="24"/>
        </w:rPr>
        <w:t xml:space="preserve">Итоговая оценка </w:t>
      </w:r>
      <w:r w:rsidRPr="003B7382">
        <w:rPr>
          <w:rStyle w:val="dash041e0431044b0447043d044b0439char1"/>
          <w:szCs w:val="24"/>
        </w:rPr>
        <w:t xml:space="preserve">(итоговая аттестация) по предмету </w:t>
      </w:r>
      <w:r w:rsidRPr="003B7382">
        <w:rPr>
          <w:sz w:val="24"/>
          <w:szCs w:val="24"/>
        </w:rPr>
        <w:t xml:space="preserve">складывается из результатов внутренней и внешней оценки. К результатам </w:t>
      </w:r>
      <w:r w:rsidRPr="003B7382">
        <w:rPr>
          <w:b/>
          <w:sz w:val="24"/>
          <w:szCs w:val="24"/>
        </w:rPr>
        <w:t>внешней оценки</w:t>
      </w:r>
      <w:r w:rsidRPr="003B7382">
        <w:rPr>
          <w:sz w:val="24"/>
          <w:szCs w:val="24"/>
        </w:rPr>
        <w:t xml:space="preserve"> относятся результаты ГИА. К результатам </w:t>
      </w:r>
      <w:r w:rsidRPr="003B7382">
        <w:rPr>
          <w:b/>
          <w:sz w:val="24"/>
          <w:szCs w:val="24"/>
        </w:rPr>
        <w:t>внутренней оценки</w:t>
      </w:r>
      <w:r w:rsidRPr="003B7382">
        <w:rPr>
          <w:sz w:val="24"/>
          <w:szCs w:val="24"/>
        </w:rPr>
        <w:t xml:space="preserve"> относятся предметные результаты, зафиксированные в системе накопленной оценки и результаты выполнения итоговой работы по предмету</w:t>
      </w:r>
      <w:r w:rsidRPr="003B7382">
        <w:rPr>
          <w:i/>
          <w:sz w:val="24"/>
          <w:szCs w:val="24"/>
        </w:rPr>
        <w:t xml:space="preserve">. </w:t>
      </w:r>
      <w:r w:rsidRPr="003B7382">
        <w:rPr>
          <w:sz w:val="24"/>
          <w:szCs w:val="24"/>
        </w:rPr>
        <w:t xml:space="preserve">Такой подход позволяет обеспечить полноту охвата планируемых результатов и выявить коммулятивный эффект обучения, обеспечивающий прирост в глубине понимания изучаемого материала и свободе оперирования им. По предметам, не вынесенным на ГИА, итоговая оценка ставится на основе результатов только внутренней оценки. </w:t>
      </w:r>
    </w:p>
    <w:p w:rsidR="002D0A44" w:rsidRPr="003B7382" w:rsidRDefault="002D0A44" w:rsidP="00092C15">
      <w:pPr>
        <w:pStyle w:val="afff9"/>
        <w:spacing w:line="240" w:lineRule="auto"/>
        <w:ind w:firstLine="709"/>
        <w:rPr>
          <w:sz w:val="24"/>
          <w:szCs w:val="24"/>
        </w:rPr>
      </w:pPr>
      <w:r w:rsidRPr="003B7382">
        <w:rPr>
          <w:rStyle w:val="dash041e0431044b0447043d044b0439char1"/>
          <w:szCs w:val="24"/>
        </w:rPr>
        <w:t xml:space="preserve">Итоговая оценка по предмету фиксируется в документе об уровне образования государственного образца </w:t>
      </w:r>
      <w:r w:rsidRPr="003B7382">
        <w:rPr>
          <w:sz w:val="24"/>
          <w:szCs w:val="24"/>
        </w:rPr>
        <w:t>– аттестате об основном общем образовании</w:t>
      </w:r>
      <w:r w:rsidRPr="003B7382">
        <w:rPr>
          <w:rStyle w:val="dash041e0431044b0447043d044b0439char1"/>
          <w:szCs w:val="24"/>
        </w:rPr>
        <w:t>.</w:t>
      </w:r>
    </w:p>
    <w:p w:rsidR="002D0A44" w:rsidRPr="003B7382" w:rsidRDefault="002D0A44" w:rsidP="00092C15">
      <w:pPr>
        <w:pStyle w:val="afff9"/>
        <w:spacing w:line="240" w:lineRule="auto"/>
        <w:ind w:firstLine="709"/>
        <w:rPr>
          <w:sz w:val="24"/>
          <w:szCs w:val="24"/>
        </w:rPr>
      </w:pPr>
      <w:r w:rsidRPr="003B7382">
        <w:rPr>
          <w:rStyle w:val="dash041e0431044b0447043d044b0439char1"/>
          <w:b/>
          <w:szCs w:val="24"/>
        </w:rPr>
        <w:t>Итоговая оценка</w:t>
      </w:r>
      <w:r w:rsidRPr="003B7382">
        <w:rPr>
          <w:rStyle w:val="dash041e0431044b0447043d044b0439char1"/>
          <w:szCs w:val="24"/>
        </w:rPr>
        <w:t xml:space="preserve"> по междисциплинарным программам </w:t>
      </w:r>
      <w:r w:rsidRPr="003B7382">
        <w:rPr>
          <w:sz w:val="24"/>
          <w:szCs w:val="24"/>
        </w:rPr>
        <w:t>ставится на основе результатов внутришкольного мониторинга и фиксируется в характеристике учащегося.</w:t>
      </w:r>
    </w:p>
    <w:p w:rsidR="002D0A44" w:rsidRPr="003B7382" w:rsidRDefault="002D0A44" w:rsidP="00092C15">
      <w:pPr>
        <w:spacing w:after="0" w:line="240" w:lineRule="auto"/>
        <w:ind w:firstLine="709"/>
        <w:jc w:val="both"/>
        <w:rPr>
          <w:rFonts w:ascii="Times New Roman" w:hAnsi="Times New Roman"/>
          <w:sz w:val="24"/>
          <w:szCs w:val="24"/>
          <w:lang w:eastAsia="ru-RU"/>
        </w:rPr>
      </w:pPr>
      <w:r w:rsidRPr="003B7382">
        <w:rPr>
          <w:rFonts w:ascii="Times New Roman" w:hAnsi="Times New Roman"/>
          <w:b/>
          <w:sz w:val="24"/>
          <w:szCs w:val="24"/>
          <w:lang w:eastAsia="ru-RU"/>
        </w:rPr>
        <w:t>Характеристика</w:t>
      </w:r>
      <w:r w:rsidRPr="003B7382">
        <w:rPr>
          <w:rFonts w:ascii="Times New Roman" w:hAnsi="Times New Roman"/>
          <w:sz w:val="24"/>
          <w:szCs w:val="24"/>
          <w:lang w:eastAsia="ru-RU"/>
        </w:rPr>
        <w:t xml:space="preserve"> готовится на основании:</w:t>
      </w:r>
    </w:p>
    <w:p w:rsidR="002D0A44" w:rsidRPr="003B7382" w:rsidRDefault="002D0A44" w:rsidP="007E2AE2">
      <w:pPr>
        <w:numPr>
          <w:ilvl w:val="0"/>
          <w:numId w:val="173"/>
        </w:numPr>
        <w:tabs>
          <w:tab w:val="left" w:pos="1134"/>
          <w:tab w:val="left" w:pos="1418"/>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объективных показателей образовательных достижений учащегося на уровне основного образования,</w:t>
      </w:r>
    </w:p>
    <w:p w:rsidR="002D0A44" w:rsidRPr="003B7382" w:rsidRDefault="002D0A44" w:rsidP="007E2AE2">
      <w:pPr>
        <w:numPr>
          <w:ilvl w:val="0"/>
          <w:numId w:val="173"/>
        </w:numPr>
        <w:tabs>
          <w:tab w:val="left" w:pos="1134"/>
          <w:tab w:val="left" w:pos="1418"/>
        </w:tabs>
        <w:spacing w:after="0" w:line="240" w:lineRule="auto"/>
        <w:ind w:left="0" w:firstLine="709"/>
        <w:jc w:val="both"/>
        <w:rPr>
          <w:rFonts w:ascii="Times New Roman" w:hAnsi="Times New Roman"/>
          <w:i/>
          <w:sz w:val="24"/>
          <w:szCs w:val="24"/>
          <w:lang w:eastAsia="ru-RU"/>
        </w:rPr>
      </w:pPr>
      <w:r w:rsidRPr="003B7382">
        <w:rPr>
          <w:rFonts w:ascii="Times New Roman" w:hAnsi="Times New Roman"/>
          <w:sz w:val="24"/>
          <w:szCs w:val="24"/>
          <w:lang w:eastAsia="ru-RU"/>
        </w:rPr>
        <w:t>портфолио выпускника;</w:t>
      </w:r>
    </w:p>
    <w:p w:rsidR="002D0A44" w:rsidRPr="003B7382" w:rsidRDefault="002D0A44" w:rsidP="007E2AE2">
      <w:pPr>
        <w:numPr>
          <w:ilvl w:val="0"/>
          <w:numId w:val="173"/>
        </w:numPr>
        <w:tabs>
          <w:tab w:val="left" w:pos="1134"/>
          <w:tab w:val="left" w:pos="1418"/>
        </w:tabs>
        <w:spacing w:after="0" w:line="240" w:lineRule="auto"/>
        <w:ind w:left="0" w:firstLine="709"/>
        <w:jc w:val="both"/>
        <w:rPr>
          <w:rFonts w:ascii="Times New Roman" w:hAnsi="Times New Roman"/>
          <w:sz w:val="24"/>
          <w:szCs w:val="24"/>
          <w:lang w:eastAsia="ru-RU"/>
        </w:rPr>
      </w:pPr>
      <w:r w:rsidRPr="003B7382">
        <w:rPr>
          <w:rFonts w:ascii="Times New Roman" w:hAnsi="Times New Roman"/>
          <w:sz w:val="24"/>
          <w:szCs w:val="24"/>
          <w:lang w:eastAsia="ru-RU"/>
        </w:rPr>
        <w:t>экспертных оценок классного руководителя и учителей, обучавших данного выпускника на уровне основного общего образования.</w:t>
      </w:r>
    </w:p>
    <w:p w:rsidR="002D0A44" w:rsidRPr="003B7382" w:rsidRDefault="002D0A44" w:rsidP="00092C15">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В характеристике выпускника:</w:t>
      </w:r>
    </w:p>
    <w:p w:rsidR="002D0A44" w:rsidRPr="003B7382" w:rsidRDefault="002D0A44" w:rsidP="007E2AE2">
      <w:pPr>
        <w:pStyle w:val="a8"/>
        <w:numPr>
          <w:ilvl w:val="0"/>
          <w:numId w:val="174"/>
        </w:numPr>
        <w:tabs>
          <w:tab w:val="left" w:pos="993"/>
        </w:tabs>
        <w:ind w:left="0" w:firstLine="851"/>
        <w:jc w:val="both"/>
        <w:rPr>
          <w:rFonts w:ascii="Times New Roman" w:hAnsi="Times New Roman"/>
          <w:szCs w:val="24"/>
        </w:rPr>
      </w:pPr>
      <w:r w:rsidRPr="003B7382">
        <w:rPr>
          <w:rFonts w:ascii="Times New Roman" w:hAnsi="Times New Roman"/>
          <w:szCs w:val="24"/>
        </w:rPr>
        <w:t>отмечаются образовательные достижения учащегося по освоению личностных, метапредметных и предметных результатов;</w:t>
      </w:r>
    </w:p>
    <w:p w:rsidR="002D0A44" w:rsidRPr="003B7382" w:rsidRDefault="002D0A44" w:rsidP="007E2AE2">
      <w:pPr>
        <w:pStyle w:val="a8"/>
        <w:numPr>
          <w:ilvl w:val="0"/>
          <w:numId w:val="174"/>
        </w:numPr>
        <w:tabs>
          <w:tab w:val="left" w:pos="993"/>
        </w:tabs>
        <w:ind w:left="0" w:firstLine="851"/>
        <w:jc w:val="both"/>
        <w:rPr>
          <w:rFonts w:ascii="Times New Roman" w:hAnsi="Times New Roman"/>
          <w:szCs w:val="24"/>
        </w:rPr>
      </w:pPr>
      <w:r w:rsidRPr="003B7382">
        <w:rPr>
          <w:rFonts w:ascii="Times New Roman" w:hAnsi="Times New Roman"/>
          <w:szCs w:val="24"/>
        </w:rPr>
        <w:t xml:space="preserve">даются педагогические рекомендации к выбору индивидуальной образовательной траектории на уровне среднего общего образования с учётом выявленных проблем и отмеченных образовательных достижений. </w:t>
      </w:r>
    </w:p>
    <w:p w:rsidR="002D0A44" w:rsidRPr="003B7382" w:rsidRDefault="002D0A44" w:rsidP="00092C15">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Рекомендации педагогического коллектива к выбору индивидуальной образовательной траектории доводятся до сведения выпускника и его родителей (законных представителей).</w:t>
      </w:r>
    </w:p>
    <w:p w:rsidR="002D0A44" w:rsidRPr="003B7382" w:rsidRDefault="002D0A44" w:rsidP="00092C15">
      <w:pPr>
        <w:spacing w:after="0" w:line="240" w:lineRule="auto"/>
        <w:ind w:firstLine="709"/>
        <w:jc w:val="both"/>
        <w:rPr>
          <w:rFonts w:ascii="Times New Roman" w:hAnsi="Times New Roman"/>
          <w:sz w:val="24"/>
          <w:szCs w:val="24"/>
        </w:rPr>
      </w:pPr>
      <w:r w:rsidRPr="003B7382">
        <w:rPr>
          <w:rFonts w:ascii="Times New Roman" w:hAnsi="Times New Roman"/>
          <w:sz w:val="24"/>
          <w:szCs w:val="24"/>
          <w:lang w:eastAsia="ru-RU"/>
        </w:rPr>
        <w:br w:type="page"/>
      </w:r>
    </w:p>
    <w:p w:rsidR="002D0A44" w:rsidRPr="003B7382" w:rsidRDefault="002D0A44" w:rsidP="00092C15">
      <w:pPr>
        <w:pStyle w:val="1"/>
        <w:numPr>
          <w:ilvl w:val="0"/>
          <w:numId w:val="63"/>
        </w:numPr>
        <w:spacing w:before="0" w:line="240" w:lineRule="auto"/>
        <w:rPr>
          <w:rFonts w:ascii="Times New Roman" w:hAnsi="Times New Roman"/>
          <w:b/>
          <w:i/>
          <w:color w:val="auto"/>
          <w:sz w:val="24"/>
          <w:szCs w:val="24"/>
        </w:rPr>
      </w:pPr>
      <w:bookmarkStart w:id="88" w:name="_Toc409691656"/>
      <w:bookmarkStart w:id="89" w:name="_Toc410653980"/>
      <w:bookmarkStart w:id="90" w:name="_Toc414553166"/>
      <w:r w:rsidRPr="003B7382">
        <w:rPr>
          <w:rFonts w:ascii="Times New Roman" w:hAnsi="Times New Roman"/>
          <w:b/>
          <w:i/>
          <w:color w:val="auto"/>
          <w:sz w:val="24"/>
          <w:szCs w:val="24"/>
        </w:rPr>
        <w:t>Содержательный раздел</w:t>
      </w:r>
      <w:bookmarkEnd w:id="88"/>
      <w:r w:rsidRPr="003B7382">
        <w:rPr>
          <w:rFonts w:ascii="Times New Roman" w:hAnsi="Times New Roman"/>
          <w:b/>
          <w:i/>
          <w:color w:val="auto"/>
          <w:sz w:val="24"/>
          <w:szCs w:val="24"/>
        </w:rPr>
        <w:t xml:space="preserve"> </w:t>
      </w:r>
      <w:bookmarkEnd w:id="89"/>
      <w:bookmarkEnd w:id="90"/>
    </w:p>
    <w:p w:rsidR="002D0A44" w:rsidRPr="003B7382" w:rsidRDefault="002D0A44" w:rsidP="00092C15">
      <w:pPr>
        <w:widowControl w:val="0"/>
        <w:autoSpaceDE w:val="0"/>
        <w:autoSpaceDN w:val="0"/>
        <w:adjustRightInd w:val="0"/>
        <w:spacing w:after="0" w:line="240" w:lineRule="auto"/>
        <w:rPr>
          <w:rFonts w:ascii="Times New Roman" w:hAnsi="Times New Roman"/>
          <w:b/>
          <w:bCs/>
          <w:sz w:val="24"/>
          <w:szCs w:val="24"/>
        </w:rPr>
      </w:pPr>
      <w:bookmarkStart w:id="91" w:name="_Toc406059004"/>
      <w:bookmarkStart w:id="92" w:name="_Toc409691657"/>
      <w:bookmarkStart w:id="93" w:name="_Toc410653981"/>
      <w:bookmarkStart w:id="94" w:name="_Toc414553167"/>
      <w:r w:rsidRPr="003B7382">
        <w:rPr>
          <w:rFonts w:ascii="Times New Roman" w:hAnsi="Times New Roman"/>
          <w:b/>
          <w:sz w:val="24"/>
          <w:szCs w:val="24"/>
        </w:rPr>
        <w:t>2.1. Программа развития универсальных учебных действий, включающая формирование компетенций учащихся в области использования информационно-коммуникационных технологий, учебно-исследовательской и проектной деятельности</w:t>
      </w:r>
      <w:bookmarkEnd w:id="91"/>
      <w:bookmarkEnd w:id="92"/>
      <w:bookmarkEnd w:id="93"/>
      <w:bookmarkEnd w:id="94"/>
      <w:r w:rsidRPr="003B7382">
        <w:rPr>
          <w:rFonts w:ascii="Times New Roman" w:hAnsi="Times New Roman"/>
          <w:b/>
          <w:bCs/>
          <w:sz w:val="24"/>
          <w:szCs w:val="24"/>
        </w:rPr>
        <w:t xml:space="preserve"> </w:t>
      </w:r>
    </w:p>
    <w:p w:rsidR="002D0A44" w:rsidRPr="003B7382" w:rsidRDefault="002D0A44" w:rsidP="00092C15">
      <w:pPr>
        <w:pStyle w:val="2"/>
        <w:spacing w:line="240" w:lineRule="auto"/>
        <w:rPr>
          <w:sz w:val="24"/>
          <w:szCs w:val="24"/>
        </w:rPr>
      </w:pPr>
    </w:p>
    <w:p w:rsidR="002D0A44" w:rsidRPr="003B7382" w:rsidRDefault="002D0A44" w:rsidP="00092C15">
      <w:pPr>
        <w:pStyle w:val="a7"/>
        <w:widowControl w:val="0"/>
        <w:tabs>
          <w:tab w:val="left" w:pos="567"/>
        </w:tabs>
        <w:spacing w:before="0" w:beforeAutospacing="0" w:after="0" w:afterAutospacing="0"/>
        <w:rPr>
          <w:rFonts w:ascii="Times New Roman" w:hAnsi="Times New Roman"/>
          <w:b/>
        </w:rPr>
      </w:pPr>
      <w:r w:rsidRPr="003B7382">
        <w:rPr>
          <w:rFonts w:ascii="Times New Roman" w:hAnsi="Times New Roman"/>
        </w:rPr>
        <w:t xml:space="preserve">   </w:t>
      </w:r>
      <w:r w:rsidRPr="003B7382">
        <w:rPr>
          <w:rFonts w:ascii="Times New Roman" w:hAnsi="Times New Roman"/>
          <w:b/>
        </w:rPr>
        <w:t>2.1.1. Цели и задачи программы, описание ее места и роли в реализации требований ФГОС</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rPr>
        <w:t>Целью программы</w:t>
      </w:r>
      <w:r w:rsidRPr="003B7382">
        <w:rPr>
          <w:rFonts w:ascii="Times New Roman" w:hAnsi="Times New Roman"/>
        </w:rPr>
        <w:t xml:space="preserve"> развития УУД является обеспечение организационно-методических условий для реализации системно-деятельностного подхода, положенного в основу ФГОС ООО, с тем, чтобы сформировать у учащихся основной школы способности к самостоятельному учебному целеполаганию и учебному сотрудничеству.</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В соответствии с указанной целью программа развития УУД в основной школе определяет следующие </w:t>
      </w:r>
      <w:r w:rsidRPr="003B7382">
        <w:rPr>
          <w:rFonts w:ascii="Times New Roman" w:hAnsi="Times New Roman"/>
          <w:b/>
          <w:bCs/>
        </w:rPr>
        <w:t>задачи</w:t>
      </w:r>
      <w:r w:rsidRPr="003B7382">
        <w:rPr>
          <w:rFonts w:ascii="Times New Roman" w:hAnsi="Times New Roman"/>
        </w:rPr>
        <w:t>:</w:t>
      </w:r>
    </w:p>
    <w:p w:rsidR="002D0A44" w:rsidRPr="003B7382" w:rsidRDefault="002D0A44" w:rsidP="007E2AE2">
      <w:pPr>
        <w:pStyle w:val="a7"/>
        <w:widowControl w:val="0"/>
        <w:numPr>
          <w:ilvl w:val="0"/>
          <w:numId w:val="5"/>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организация взаимодействия педагогов и учащихся и их родителей по развитию универсальных учебных действий в основной школе;</w:t>
      </w:r>
    </w:p>
    <w:p w:rsidR="002D0A44" w:rsidRPr="003B7382" w:rsidRDefault="002D0A44" w:rsidP="007E2AE2">
      <w:pPr>
        <w:pStyle w:val="a7"/>
        <w:widowControl w:val="0"/>
        <w:numPr>
          <w:ilvl w:val="0"/>
          <w:numId w:val="5"/>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реализация основных подходов, обеспечивающих эффективное освоение УУД учащимися, взаимосвязь способов организации урочной и внеурочной деятельности учащихся по развитию УУД, в том числе на материале содержания учебных предметов;</w:t>
      </w:r>
    </w:p>
    <w:p w:rsidR="002D0A44" w:rsidRPr="003B7382" w:rsidRDefault="002D0A44" w:rsidP="007E2AE2">
      <w:pPr>
        <w:pStyle w:val="a7"/>
        <w:widowControl w:val="0"/>
        <w:numPr>
          <w:ilvl w:val="0"/>
          <w:numId w:val="5"/>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включение развивающих задач как в урочную, так и внеурочную деятельность учащихся;</w:t>
      </w:r>
    </w:p>
    <w:p w:rsidR="002D0A44" w:rsidRPr="003B7382" w:rsidRDefault="002D0A44" w:rsidP="007E2AE2">
      <w:pPr>
        <w:pStyle w:val="a7"/>
        <w:widowControl w:val="0"/>
        <w:numPr>
          <w:ilvl w:val="0"/>
          <w:numId w:val="5"/>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обеспечение преемственности и особенностей программы развития универсальных учебных действий при переходе от начального к основному общему образованию.</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Формирование системы универсальных учебных действий осуществляется с учетом возрастных особенностей развития личностной и познавательной сфер учащегося. УУД представляют собой целостную взаимосвязанную систему, определяемую общей логикой возрастного развития.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Исходя из того, что в подростковом возрасте ведущей становится деятельность межличностного общения, приоритетное значение в развитии УУД в этот период приобретают коммуникативные учебные действия. В этом смысле задача начальной школы «учить ученика учиться» должна быть трансформирована в новую задачу для основной школы – «инициировать учебное сотрудничество».</w:t>
      </w:r>
    </w:p>
    <w:p w:rsidR="002D0A44" w:rsidRPr="003B7382" w:rsidRDefault="002D0A44" w:rsidP="00092C15">
      <w:pPr>
        <w:pStyle w:val="a7"/>
        <w:widowControl w:val="0"/>
        <w:tabs>
          <w:tab w:val="left" w:pos="567"/>
        </w:tabs>
        <w:spacing w:before="0" w:beforeAutospacing="0" w:after="0" w:afterAutospacing="0"/>
        <w:ind w:firstLine="709"/>
        <w:jc w:val="center"/>
        <w:rPr>
          <w:rFonts w:ascii="Times New Roman" w:hAnsi="Times New Roman"/>
          <w:b/>
        </w:rPr>
      </w:pPr>
    </w:p>
    <w:p w:rsidR="002D0A44" w:rsidRPr="003B7382" w:rsidRDefault="002D0A44" w:rsidP="00092C15">
      <w:pPr>
        <w:pStyle w:val="a7"/>
        <w:widowControl w:val="0"/>
        <w:tabs>
          <w:tab w:val="left" w:pos="567"/>
        </w:tabs>
        <w:spacing w:before="0" w:beforeAutospacing="0" w:after="0" w:afterAutospacing="0"/>
        <w:ind w:firstLine="709"/>
        <w:jc w:val="center"/>
        <w:rPr>
          <w:rFonts w:ascii="Times New Roman" w:hAnsi="Times New Roman"/>
          <w:b/>
        </w:rPr>
      </w:pPr>
      <w:r w:rsidRPr="003B7382">
        <w:rPr>
          <w:rFonts w:ascii="Times New Roman" w:hAnsi="Times New Roman"/>
          <w:b/>
        </w:rPr>
        <w:t>2.1.2. Описание понятий, функций, состава и характеристик универсальных учебных действий (регулятивных, познавательных и коммуникативных) и их связи с содержанием отдельных учебных предметов, внеурочной и внешкольной деятельностью, а также места отдельных компонентов универсальных учебных действий в структуре образовательного процесса</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К принципам формирования УУД в основной школе можно отнести следующие:</w:t>
      </w:r>
    </w:p>
    <w:p w:rsidR="002D0A44" w:rsidRPr="003B7382" w:rsidRDefault="002D0A44" w:rsidP="007E2AE2">
      <w:pPr>
        <w:pStyle w:val="a7"/>
        <w:widowControl w:val="0"/>
        <w:numPr>
          <w:ilvl w:val="0"/>
          <w:numId w:val="6"/>
        </w:numPr>
        <w:tabs>
          <w:tab w:val="clear" w:pos="720"/>
          <w:tab w:val="left" w:pos="1134"/>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формирование УУД – задача, сквозная для всего образовательного процесса (урочная, внеурочная деятельность);</w:t>
      </w:r>
    </w:p>
    <w:p w:rsidR="002D0A44" w:rsidRPr="003B7382" w:rsidRDefault="002D0A44" w:rsidP="007E2AE2">
      <w:pPr>
        <w:pStyle w:val="a7"/>
        <w:widowControl w:val="0"/>
        <w:numPr>
          <w:ilvl w:val="0"/>
          <w:numId w:val="6"/>
        </w:numPr>
        <w:tabs>
          <w:tab w:val="clear" w:pos="720"/>
          <w:tab w:val="left" w:pos="1134"/>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формирование УУД обязательно требует работы с предметным или междисципдинарным содержанием;</w:t>
      </w:r>
    </w:p>
    <w:p w:rsidR="002D0A44" w:rsidRPr="003B7382" w:rsidRDefault="002D0A44" w:rsidP="00092C15">
      <w:pPr>
        <w:pStyle w:val="a7"/>
        <w:widowControl w:val="0"/>
        <w:tabs>
          <w:tab w:val="left" w:pos="1134"/>
        </w:tabs>
        <w:spacing w:before="0" w:beforeAutospacing="0" w:after="0" w:afterAutospacing="0"/>
        <w:jc w:val="both"/>
        <w:textAlignment w:val="baseline"/>
        <w:rPr>
          <w:rFonts w:ascii="Times New Roman" w:hAnsi="Times New Roman"/>
        </w:rPr>
      </w:pPr>
      <w:r w:rsidRPr="003B7382">
        <w:rPr>
          <w:rFonts w:ascii="Times New Roman" w:hAnsi="Times New Roman"/>
        </w:rPr>
        <w:t xml:space="preserve">              3) преемственность по отношению к начальной школе, но с учетом специфики подросткового возраста. Специфика подросткового возраста заключается в том, что возрастает значимость различных социальных практик, исследовательской и проектной деятельности, использования ИКТ;</w:t>
      </w:r>
    </w:p>
    <w:p w:rsidR="002D0A44" w:rsidRPr="003B7382" w:rsidRDefault="002D0A44" w:rsidP="00092C15">
      <w:pPr>
        <w:pStyle w:val="a7"/>
        <w:widowControl w:val="0"/>
        <w:tabs>
          <w:tab w:val="left" w:pos="1134"/>
        </w:tabs>
        <w:spacing w:before="0" w:beforeAutospacing="0" w:after="0" w:afterAutospacing="0"/>
        <w:ind w:left="360"/>
        <w:jc w:val="both"/>
        <w:textAlignment w:val="baseline"/>
        <w:rPr>
          <w:rFonts w:ascii="Times New Roman" w:hAnsi="Times New Roman"/>
        </w:rPr>
      </w:pPr>
      <w:r w:rsidRPr="003B7382">
        <w:rPr>
          <w:rFonts w:ascii="Times New Roman" w:hAnsi="Times New Roman"/>
        </w:rPr>
        <w:t>4) отход от понимания урока как ключевой единицы образовательного процесса (как правило, говорить о формировании УУД можно в рамках серии учебных занятий при том, что гибко сочетаются урочные, внеурочные формы, а также самостоятельная работа учащегося);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По отношению к начальной школе программа развития УУД  сохраняет преемственность, однако следует учитывать, что учебная деятельность в основной школе должна приближаться к самостоятельному поиску теоретических знаний и общих способов действий. В этом смысле, работая на этапе основной школы, педагог должен удерживать два фокуса: индивидуализацию образовательного процесса и умение инициативно разворачивать учебное сотрудничество с другими людьми.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В результате изучения учебных предметов, а также в ходе внеурочной деятельности у выпускников основной школы будут сформированы познавательные, коммуникативные и регулятивные УУД как основа учебного сотрудничества и умения учиться в общении.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Для успешной деятельности по развитию УУД можно проводить занятия в разнообразных формах: уроки одновозрастные и разновозрастные; занятия, тренинги, проекты, практики, конференции, выездные сессии (школы) и пр., с постепенным расширением возможностей учащихся осуществлять выбор уровня и характера самостоятельной работы.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Решение задачи формирования УУД в основной школе происходит не только на занятиях по отдельным учебным предметам, но и в ходе внеурочной деятельности, а также в рамках факультативов, кружков, элективных курсов.</w:t>
      </w:r>
    </w:p>
    <w:p w:rsidR="002D0A44" w:rsidRPr="003B7382" w:rsidRDefault="002D0A44" w:rsidP="00092C15">
      <w:pPr>
        <w:pStyle w:val="a7"/>
        <w:widowControl w:val="0"/>
        <w:tabs>
          <w:tab w:val="left" w:pos="567"/>
        </w:tabs>
        <w:spacing w:before="0" w:beforeAutospacing="0" w:after="0" w:afterAutospacing="0"/>
        <w:rPr>
          <w:rFonts w:ascii="Times New Roman" w:hAnsi="Times New Roman"/>
          <w:b/>
        </w:rPr>
      </w:pPr>
      <w:r w:rsidRPr="003B7382">
        <w:rPr>
          <w:rFonts w:ascii="Times New Roman" w:hAnsi="Times New Roman"/>
          <w:b/>
        </w:rPr>
        <w:t>2.1.3. Типовые задачи применения универсальных учебных действий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Задачи на применение УУД  строятся как на материале учебных предметов, так и на практических ситуациях, встречающихся в жизни учащегося и имеющих для него значение (экология, молодежные субкультуры, бытовые практико-ориентированные ситуации, логистика и др.).</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Различаются два типа заданий, связанных с УУД:</w:t>
      </w:r>
    </w:p>
    <w:p w:rsidR="002D0A44" w:rsidRPr="003B7382" w:rsidRDefault="002D0A44" w:rsidP="007E2AE2">
      <w:pPr>
        <w:pStyle w:val="a7"/>
        <w:widowControl w:val="0"/>
        <w:numPr>
          <w:ilvl w:val="0"/>
          <w:numId w:val="14"/>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задания, позволяющие в рамках образовательного процесса сформировать УУД;</w:t>
      </w:r>
    </w:p>
    <w:p w:rsidR="002D0A44" w:rsidRPr="003B7382" w:rsidRDefault="002D0A44" w:rsidP="007E2AE2">
      <w:pPr>
        <w:pStyle w:val="a7"/>
        <w:widowControl w:val="0"/>
        <w:numPr>
          <w:ilvl w:val="0"/>
          <w:numId w:val="14"/>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задания, позволяющие диагностировать уровень сформированности УУД.</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 первом случае задание может быть направлено на формирование целой группы связанных друг с другом универсальных учебных действий. Действия могут относиться как к одной категории (например, регулятивные), так и к разным.</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Во втором случае задание может быть сконструировано таким образом, чтобы проявлять способность учащегося применять какое-то конкретное универсальное учебное действие.</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 основной школе возможно использовать в том числе следующие типы задач:</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1. Задачи, формирующие коммуникативные УУД:</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учет позиции партнера;</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организацию и осуществление сотрудничества;</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передачу информации и отображение предметного содержания;</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тренинги коммуникативных навыков;</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ролевые игры.</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2. Задачи, формирующие познавательные УУД:</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проекты на выстраивание стратегии поиска решения задач;</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задачи на сериацию, сравнение, оценивание;</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проведение эмпирического исследования;</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проведение теоретического исследования;</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смысловое чтение.</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3. Задачи, формирующие регулятивные УУД:</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планирование;</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ориентировку в ситуации;</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прогнозирование;</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целеполагание;</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принятие решения;</w:t>
      </w:r>
    </w:p>
    <w:p w:rsidR="002D0A44" w:rsidRPr="003B7382" w:rsidRDefault="002D0A44" w:rsidP="007E2AE2">
      <w:pPr>
        <w:pStyle w:val="a7"/>
        <w:widowControl w:val="0"/>
        <w:numPr>
          <w:ilvl w:val="0"/>
          <w:numId w:val="13"/>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 самоконтроль.</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Развитию регулятивных УУД способствует также использование в учебном процессе системы таких индивидуальных или групповых учебных заданий, которые наделяют учащихся функциями организации их выполнения: планирования этапов выполнения работы, отслеживания продвижения в выполнении задания, соблюдения графика подготовки и предоставления материалов, поиска необходимых ресурсов, распределения обязанностей и контроля качества выполнения работы, – при минимизации пошагового контроля со стороны учителя.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Распределение материала и типовых задач по различным предметам не является жестким, начальное освоение одних и тех же УУД и закрепление освоенного может происходить в ходе занятий по разным предметам. Распределение типовых задач внутри предмета должно быть направлено на достижение баланса между временем освоения и временем использования соответствующих действий.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Задачи на применение УУД могут носить как открытый, так и закрытый характер. При работе с задачами на применение УУД для оценивания результативности возможно практиковать технологии «формирующего оценивания», в том числе бинарную и критериальную оценки.</w:t>
      </w:r>
    </w:p>
    <w:p w:rsidR="002D0A44" w:rsidRPr="003B7382" w:rsidRDefault="002D0A44" w:rsidP="00092C15">
      <w:pPr>
        <w:pStyle w:val="a7"/>
        <w:widowControl w:val="0"/>
        <w:tabs>
          <w:tab w:val="left" w:pos="567"/>
        </w:tabs>
        <w:spacing w:before="0" w:beforeAutospacing="0" w:after="0" w:afterAutospacing="0"/>
        <w:ind w:firstLine="709"/>
        <w:jc w:val="center"/>
        <w:rPr>
          <w:rFonts w:ascii="Times New Roman" w:hAnsi="Times New Roman"/>
        </w:rPr>
      </w:pPr>
    </w:p>
    <w:p w:rsidR="002D0A44" w:rsidRPr="003B7382" w:rsidRDefault="002D0A44" w:rsidP="00092C15">
      <w:pPr>
        <w:pStyle w:val="a7"/>
        <w:widowControl w:val="0"/>
        <w:tabs>
          <w:tab w:val="left" w:pos="567"/>
        </w:tabs>
        <w:spacing w:before="0" w:beforeAutospacing="0" w:after="0" w:afterAutospacing="0"/>
        <w:rPr>
          <w:rFonts w:ascii="Times New Roman" w:hAnsi="Times New Roman"/>
          <w:b/>
        </w:rPr>
      </w:pPr>
      <w:r w:rsidRPr="003B7382">
        <w:rPr>
          <w:rFonts w:ascii="Times New Roman" w:hAnsi="Times New Roman"/>
          <w:b/>
        </w:rPr>
        <w:t>2.1.4. Описание особенностей, основных направлений и планируемых результатов учебно-исследовательской и проектной деятельности учащихся в рамках урочной и внеурочной деятельности по каждому из направлений, а также особенностей формирования ИКТ-компетенций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Одним из путей формирования УУД в основной школе является включение учащихся в учебно-исследовательскую и проектную деятельность, которая  осуществляется в рамках реализации программы учебно-исследовательской и проектной деятельности.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Специфика</w:t>
      </w:r>
      <w:r w:rsidRPr="003B7382">
        <w:rPr>
          <w:rFonts w:ascii="Times New Roman" w:hAnsi="Times New Roman"/>
          <w:b/>
          <w:bCs/>
        </w:rPr>
        <w:t xml:space="preserve"> проектной деятельности учащихся </w:t>
      </w:r>
      <w:r w:rsidRPr="003B7382">
        <w:rPr>
          <w:rFonts w:ascii="Times New Roman" w:hAnsi="Times New Roman"/>
        </w:rPr>
        <w:t>в значительной степени связана с ориентацией на получение проектного результата, обеспечивающего решение прикладной задачи и имеющего конкретное выражение. Проектная деятельность учащегося рассматривается с нескольких сторон: продукт как материализованный результат, процесс как работа по выполнению проекта, защита проекта как иллюстрация образовательного достижения учащегося и ориентирована на формирование и развитие метапредметных и личностных результатов учащихся.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Особенностью </w:t>
      </w:r>
      <w:r w:rsidRPr="003B7382">
        <w:rPr>
          <w:rFonts w:ascii="Times New Roman" w:hAnsi="Times New Roman"/>
          <w:b/>
          <w:bCs/>
        </w:rPr>
        <w:t xml:space="preserve">учебно-исследовательской деятельности </w:t>
      </w:r>
      <w:r w:rsidRPr="003B7382">
        <w:rPr>
          <w:rFonts w:ascii="Times New Roman" w:hAnsi="Times New Roman"/>
        </w:rPr>
        <w:t>является «приращение» в компетенциях учащегося. Ценность учебно-исследовательской работы определяется возможностью учащихся посмотреть на различные проблемы с позиции ученых, занимающихся научным исследованием.</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Учебно-исследовательская работа учащихся организована по двум направлениям:</w:t>
      </w:r>
    </w:p>
    <w:p w:rsidR="002D0A44" w:rsidRPr="003B7382" w:rsidRDefault="002D0A44" w:rsidP="007E2AE2">
      <w:pPr>
        <w:pStyle w:val="a7"/>
        <w:widowControl w:val="0"/>
        <w:numPr>
          <w:ilvl w:val="0"/>
          <w:numId w:val="7"/>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урочная учебно-исследовательская деятельность учащихся: проблемные уроки; семинары; практические и лабораторные занятия, др.; </w:t>
      </w:r>
    </w:p>
    <w:p w:rsidR="002D0A44" w:rsidRPr="003B7382" w:rsidRDefault="002D0A44" w:rsidP="007E2AE2">
      <w:pPr>
        <w:pStyle w:val="a7"/>
        <w:widowControl w:val="0"/>
        <w:numPr>
          <w:ilvl w:val="0"/>
          <w:numId w:val="7"/>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внеурочная учебно-исследовательская деятельность учащихся, которая является логическим продолжением урочной деятельности: научно-исследовательская и реферативная работа, интеллектуальные марафоны, конференции и др.</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Учебно-исследовательская и проектная деятельность учащихся проводится в том числе по таким направлениям, как:</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исследовательское;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инженерное;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прикладное;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информационное;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социальное;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игровое;</w:t>
      </w:r>
    </w:p>
    <w:p w:rsidR="002D0A44" w:rsidRPr="003B7382" w:rsidRDefault="002D0A44" w:rsidP="007E2AE2">
      <w:pPr>
        <w:pStyle w:val="a7"/>
        <w:widowControl w:val="0"/>
        <w:numPr>
          <w:ilvl w:val="0"/>
          <w:numId w:val="15"/>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творческое.</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 рамках каждого из направлений могут быть определены общие принципы, виды и формы реализации учебно-исследовательской и проектной деятельности, которые могут быть дополнены и расширены с учетом характеристики рабочей предметной программы.</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 ходе реализации настоящей программы могут применяться такие виды проектов, как: информационный, исследовательский, творческий, социальный, прикладной, игровой, инновационный.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Проекты могут быть реализованы как в рамках одного предмета, так и на содержании нескольких. Количество участников в проекте может варьироваться, так, может быть индивидуальный или групповой проект. Проект может быть реализован как в короткие сроки, к примеру, за один урок, так и в течение более длительного промежутка времени. В состав участников проектной работы могут войти не только сами учащиеся (одного или разных возрастов), но и родители, и учителя.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Особое значение для развития УУД в основной школе имеет индивидуальный проект, представляющий собой самостоятельную работу, осуществляемую учащимся на протяжении длительного периода, возможно, в течение всего учебного года. В ходе такой работы учащийся (автор проекта) самостоятельно или с небольшой помощью педагога получает возможность научиться планировать и работать по плану – это один из важнейших не только учебных, но и социальных навыков, которым должен овладеть школьник.</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Формы организации учебно-исследовательской деятельности на урочных занятиях могут быть следующими:</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урок-исследование, урок-лаборатория, урок – творческий отчет, урок изобретательства, урок «Удивительное рядом», урок – рассказ об ученых, урок – защита исследовательских проектов, урок-экспертиза, урок «Патент на открытие», урок открытых мыслей;</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учебный эксперимент, который позволяет организовать освоение таких элементов исследовательской деятельности, как планирование и проведение эксперимента, обработка и анализ его результатов;</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домашнее задание исследовательского характера может сочетать в себе разнообразные виды, причем позволяет провести учебное исследование, достаточно протяженное во времени.</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Формы организации учебно-исследовательской деятельности на внеурочных занятиях могут быть следующими:</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исследовательская практика учащихся;</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образовательные экспедиции – походы, поездки, экскурсии с четко обозначенными образовательными целями, программой деятельности, продуманными формами контроля. Образовательные экспедиции предусматривают активную образовательную деятельность школьников, в том числе и исследовательского характера;</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факультативные занятия, предполагающие углубленное изучение предмета, дают большие возможности для реализации учебно-исследовательской деятельности учащихся;</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ученическое научно-исследовательское общество – форма внеурочной деятельности, которая сочетает работу над учебными исследованиями, коллективное обсуждение промежуточных и итоговых результатов, организацию круглых столов, дискуссий, дебатов, интеллектуальных игр, публичных защит, конференций и др., а также включает встречи с представителями науки и образования, экскурсии в учреждения науки и образования, сотрудничество с УНИО других школ;</w:t>
      </w:r>
    </w:p>
    <w:p w:rsidR="002D0A44" w:rsidRPr="003B7382" w:rsidRDefault="002D0A44" w:rsidP="007E2AE2">
      <w:pPr>
        <w:pStyle w:val="a7"/>
        <w:widowControl w:val="0"/>
        <w:numPr>
          <w:ilvl w:val="0"/>
          <w:numId w:val="8"/>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участие учащихся в олимпиадах, конкурсах, конференциях, в том числе дистанционных, предметных неделях, интеллектуальных марафонах предполагает выполнение ими учебных исследований или их элементов в рамках данных мероприятий.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Среди возможных форм представления результатов проектной деятельности можно выделить следующие:</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макеты, модели, рабочие установки, схемы, план-карты;</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постеры, презентации;</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альбомы, буклеты, брошюры, книги;</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реконструкции событий;</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эссе, рассказы, стихи, рисунки;</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результаты исследовательских экспедиций, обработки архивов и мемуаров;</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документальные фильмы, мультфильмы;</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выставки, игры, тематические вечера, концерты;</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сценарии мероприятий;</w:t>
      </w:r>
    </w:p>
    <w:p w:rsidR="002D0A44" w:rsidRPr="003B7382" w:rsidRDefault="002D0A44" w:rsidP="007E2AE2">
      <w:pPr>
        <w:pStyle w:val="a7"/>
        <w:widowControl w:val="0"/>
        <w:numPr>
          <w:ilvl w:val="0"/>
          <w:numId w:val="16"/>
        </w:numPr>
        <w:tabs>
          <w:tab w:val="clear" w:pos="720"/>
          <w:tab w:val="num" w:pos="-48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веб-сайты, программное обеспечение, компакт-диски (или другие цифровые носители) и др.</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Результаты также могут быть представлены в ходе проведения конференций, семинаров и круглых столов.</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Итоги учебно-исследовательской деятельности могут быть в том числе представлены в виде статей, обзоров, отчетов и заключений по итогам исследований, проводимых в рамках исследовательских экспедиций, обработки архивов и мемуаров, исследований по различным предметным областям, а также в виде прототипов, моделей, образцов.</w:t>
      </w:r>
    </w:p>
    <w:p w:rsidR="002D0A44" w:rsidRPr="003B7382" w:rsidRDefault="002D0A44" w:rsidP="00092C15">
      <w:pPr>
        <w:pStyle w:val="a7"/>
        <w:widowControl w:val="0"/>
        <w:tabs>
          <w:tab w:val="left" w:pos="567"/>
        </w:tabs>
        <w:spacing w:before="0" w:beforeAutospacing="0" w:after="0" w:afterAutospacing="0"/>
        <w:jc w:val="both"/>
        <w:rPr>
          <w:rFonts w:ascii="Times New Roman" w:hAnsi="Times New Roman"/>
        </w:rPr>
      </w:pPr>
    </w:p>
    <w:p w:rsidR="002D0A44" w:rsidRPr="003B7382" w:rsidRDefault="002D0A44" w:rsidP="00092C15">
      <w:pPr>
        <w:pStyle w:val="a7"/>
        <w:widowControl w:val="0"/>
        <w:tabs>
          <w:tab w:val="left" w:pos="567"/>
        </w:tabs>
        <w:spacing w:before="0" w:beforeAutospacing="0" w:after="0" w:afterAutospacing="0"/>
        <w:ind w:firstLine="709"/>
        <w:jc w:val="center"/>
        <w:rPr>
          <w:rFonts w:ascii="Times New Roman" w:hAnsi="Times New Roman"/>
          <w:b/>
        </w:rPr>
      </w:pPr>
      <w:r w:rsidRPr="003B7382">
        <w:rPr>
          <w:rFonts w:ascii="Times New Roman" w:hAnsi="Times New Roman"/>
          <w:b/>
        </w:rPr>
        <w:t>2.1.5. Описание содержания, видов и форм организации учебной деятельности по развитию информационно-коммуникационных технологий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В содержании программы развития УУД отдельно указана компетенция учащегося в области использования информационно-коммуникационных технологий (ИКТ). Программа развития УУД должна обеспечивать в структуре ИКТ-компетенции, в том числе владение поиском и передачей информации, презентационными навыками, основами информационной безопасности.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В настоящее время значительно присутствие компьютерных и интернет-технологий в повседневной деятельности учащегося, в том числе вне времени нахождения в образовательной организации. В этой связи учащийся может обладать целым рядом ИКТ-компетентностей, полученных им вне образовательной организации. В этом контексте важным направлением деятельности образовательной организации в сфере формирования ИКТ-компетенций становятся поддержка и развитие учащегося. Данный подход имеет значение при определении планируемых результатов в сфере формирования ИКТ-компетенций.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Основные формы организации учебной деятельности по формированию ИКТ-компетенции учащихся могут включать:</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уроки по информатике и другим предметам;</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факультативы;</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кружки;</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интегративные межпредметные проекты;</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внеурочные и внешкольные активности.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Среди видов учебной деятельности, обеспечивающих формирование ИКТ-компетенции учащихся, можно выделить в том числе такие, как: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выполняемые на уроках, дома и в рамках внеурочной деятельности задания, предполагающие использование электронных образовательных ресурсов;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и редактирование текстов;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и редактирование электронных таблиц;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использование средств для построения диаграмм, графиков, блок-схем, других графических объектов;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и редактирование презентаций;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и редактирование графики и фото;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и редактирование видео;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музыкальных и звуковых объектов;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поиск и анализ информации в Интернете;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моделирование, проектирование и управление;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математическая обработка и визуализация данных;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создание веб-страниц и сайтов; </w:t>
      </w:r>
    </w:p>
    <w:p w:rsidR="002D0A44" w:rsidRPr="003B7382" w:rsidRDefault="002D0A44" w:rsidP="007E2AE2">
      <w:pPr>
        <w:pStyle w:val="a7"/>
        <w:widowControl w:val="0"/>
        <w:numPr>
          <w:ilvl w:val="0"/>
          <w:numId w:val="17"/>
        </w:numPr>
        <w:tabs>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сетевая коммуникация между учениками и  учителем.</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Эффективное формирование ИКТ-компетенции учащихся обеспечено усилиями команды учителей-предметников, согласование действий которых обеспечивается в ходе регулярных рабочих совещаний по данному вопросу.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p>
    <w:p w:rsidR="002D0A44" w:rsidRPr="003B7382" w:rsidRDefault="002D0A44" w:rsidP="00741C60">
      <w:pPr>
        <w:pStyle w:val="a7"/>
        <w:widowControl w:val="0"/>
        <w:tabs>
          <w:tab w:val="left" w:pos="567"/>
        </w:tabs>
        <w:spacing w:before="0" w:beforeAutospacing="0" w:after="0" w:afterAutospacing="0"/>
        <w:rPr>
          <w:rFonts w:ascii="Times New Roman" w:hAnsi="Times New Roman"/>
          <w:b/>
        </w:rPr>
      </w:pPr>
      <w:r w:rsidRPr="003B7382">
        <w:rPr>
          <w:rFonts w:ascii="Times New Roman" w:hAnsi="Times New Roman"/>
          <w:b/>
        </w:rPr>
        <w:t>2.1.6. Перечень и описание основных элементов ИКТ-компетенции и инструментов их использования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Обращение с устройствами ИКТ.</w:t>
      </w:r>
      <w:r w:rsidRPr="003B7382">
        <w:rPr>
          <w:rFonts w:ascii="Times New Roman" w:hAnsi="Times New Roman"/>
          <w:b/>
          <w:bCs/>
          <w:i/>
          <w:iCs/>
        </w:rPr>
        <w:t xml:space="preserve"> </w:t>
      </w:r>
      <w:r w:rsidRPr="003B7382">
        <w:rPr>
          <w:rFonts w:ascii="Times New Roman" w:hAnsi="Times New Roman"/>
        </w:rPr>
        <w:t>Соединение устройств ИКТ (блоки компьютера, устройства сетей, принтер, проектор, сканер, измерительные устройства и т. д.) с использованием проводных и беспроводных технологий; включение и выключение устройств ИКТ; получение информации о характеристиках компьютера; осуществление информационного подключения к локальной сети и глобальной сети Интернет; выполнение базовых операций с основными элементами пользовательского интерфейса: работа с меню, запуск прикладных программ, обращение за справкой; вход в информационную среду образовательной организации, в том числе через Интернет, размещение в информационной среде различных информационных объектов; оценивание числовых параметров информационных процессов (объем памяти, необходимой для хранения информации; скорость передачи информации, пропускная способность выбранного канала и пр.); вывод информации на бумагу, работа с расходными материалами; соблюдение требований к организации компьютерного рабочего места, техника безопасности, гигиены, эргономики и ресурсосбережения при работе с устройствами ИКТ.</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Фиксация и обработка изображений и звуков.</w:t>
      </w:r>
      <w:r w:rsidRPr="003B7382">
        <w:rPr>
          <w:rFonts w:ascii="Times New Roman" w:hAnsi="Times New Roman"/>
          <w:b/>
          <w:bCs/>
          <w:i/>
          <w:iCs/>
        </w:rPr>
        <w:t xml:space="preserve"> </w:t>
      </w:r>
      <w:r w:rsidRPr="003B7382">
        <w:rPr>
          <w:rFonts w:ascii="Times New Roman" w:hAnsi="Times New Roman"/>
        </w:rPr>
        <w:t>Выбор технических средств ИКТ для фиксации изображений и звуков в соответствии с поставленной целью; осуществление фиксации изображений и звуков в ходе процесса обсуждения, проведения эксперимента, природного процесса, фиксации хода и результатов проектной деятельности; создание презентаций на основе цифровых фотографий; осуществление видеосъемки и монтажа отснятого материала с использованием возможностей специальных компьютерных инструментов; осуществление обработки цифровых фотографий с использованием возможностей специальных компьютерных инструментов; осуществление обработки цифровых звукозаписей с использованием возможностей специальных компьютерных инструментов; понимание и учет смысла и содержания деятельности при организации фиксации, выделение для фиксации отдельных элементов объектов и процессов, обеспечение качества фиксации существенных элементов.</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Поиск и организация хранения информации.</w:t>
      </w:r>
      <w:r w:rsidRPr="003B7382">
        <w:rPr>
          <w:rFonts w:ascii="Times New Roman" w:hAnsi="Times New Roman"/>
          <w:b/>
          <w:bCs/>
          <w:i/>
          <w:iCs/>
        </w:rPr>
        <w:t xml:space="preserve"> </w:t>
      </w:r>
      <w:r w:rsidRPr="003B7382">
        <w:rPr>
          <w:rFonts w:ascii="Times New Roman" w:hAnsi="Times New Roman"/>
        </w:rPr>
        <w:t>Использование приемов поиска информации на персональном компьютере, в информационной среде организации и в образовательном пространстве; использование различных приемов поиска информации в сети Интернет (поисковые системы, справочные разделы, предметные рубрики); осуществление поиска информации в сети Интернет с использованием простых запросов (по одному признаку); построение запросов для поиска информации с использованием логических операций и анализ результатов поиска; сохранение для индивидуального использования найденных в сети Интернет информационных объектов и ссылок на них; использование различных библиотечных, в том числе электронных, каталогов для поиска необходимых книг; поиск информации в различных базах данных, создание и заполнение баз данных, в частности, использование различных определителей; формирование собственного информационного пространства: создание системы папок и размещение в них нужных информационных источников, размещение информации в сети Интернет.</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Создание письменных сообщений.</w:t>
      </w:r>
      <w:r w:rsidRPr="003B7382">
        <w:rPr>
          <w:rFonts w:ascii="Times New Roman" w:hAnsi="Times New Roman"/>
          <w:b/>
          <w:bCs/>
          <w:i/>
          <w:iCs/>
        </w:rPr>
        <w:t xml:space="preserve"> </w:t>
      </w:r>
      <w:r w:rsidRPr="003B7382">
        <w:rPr>
          <w:rFonts w:ascii="Times New Roman" w:hAnsi="Times New Roman"/>
        </w:rPr>
        <w:t>Создание текстовых документов на русском и иностранном языках посредством квалифицированного клавиатурного письма с использованием базовых средств текстовых редакторов; осуществление редактирования и структурирования текста в соответствии с его смыслом средствами текстового редактора (выделение, перемещение и удаление фрагментов текста; создание текстов с повторяющимися фрагментами; создание таблиц и списков; осуществление орфографического контроля в текстовом документе с помощью средств текстового процессора); оформление текста в соответствии с заданными требованиями к шрифту, его начертанию, размеру и цвету, к выравниванию текста; установка параметров страницы документа; форматирование символов и абзацев; вставка колонтитулов и номеров страниц; вставка в документ формул, таблиц, списков, изображений; участие в коллективном создании текстового документа; создание гипертекстовых документов; сканирование текста и осуществление распознавания сканированного текста; использование ссылок и цитирование источников при создании на их основе собственных информационных объектов.</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Создание графических объектов.</w:t>
      </w:r>
      <w:r w:rsidRPr="003B7382">
        <w:rPr>
          <w:rFonts w:ascii="Times New Roman" w:hAnsi="Times New Roman"/>
          <w:b/>
          <w:bCs/>
          <w:i/>
          <w:iCs/>
        </w:rPr>
        <w:t xml:space="preserve"> </w:t>
      </w:r>
      <w:r w:rsidRPr="003B7382">
        <w:rPr>
          <w:rFonts w:ascii="Times New Roman" w:hAnsi="Times New Roman"/>
        </w:rPr>
        <w:t>Создание и редактирование изображений с помощью инструментов графического редактора; создание графических объектов с повторяющимися или преобразованными фрагментами; создание графических объектов проведением рукой произвольных линий с использованием специализированных компьютерных инструментов и устройств; создание различных геометрических объектов и чертежей с использованием возможностей специальных компьютерных инструментов; создание диаграмм различных видов (алгоритмических, концептуальных, классификационных, организационных, родства и др.) в соответствии с решаемыми задачами; создание движущихся изображений с использованием возможностей специальных компьютерных инструментов; создание объектов трехмерной графики.</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Создание музыкальных и звуковых объектов.</w:t>
      </w:r>
      <w:r w:rsidRPr="003B7382">
        <w:rPr>
          <w:rFonts w:ascii="Times New Roman" w:hAnsi="Times New Roman"/>
          <w:b/>
          <w:bCs/>
          <w:i/>
          <w:iCs/>
        </w:rPr>
        <w:t xml:space="preserve"> </w:t>
      </w:r>
      <w:r w:rsidRPr="003B7382">
        <w:rPr>
          <w:rFonts w:ascii="Times New Roman" w:hAnsi="Times New Roman"/>
        </w:rPr>
        <w:t>Использование звуковых и музыкальных редакторов; использование клавишных и кинестетических синтезаторов; использование программ звукозаписи и микрофонов; запись звуковых файлов с различным качеством звучания (глубиной кодирования и частотой дискретизации).</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Восприятие, использование и создание гипертекстовых и мультимедийных информационных объектов.</w:t>
      </w:r>
      <w:r w:rsidRPr="003B7382">
        <w:rPr>
          <w:rFonts w:ascii="Times New Roman" w:hAnsi="Times New Roman"/>
          <w:b/>
          <w:bCs/>
          <w:i/>
          <w:iCs/>
        </w:rPr>
        <w:t xml:space="preserve"> </w:t>
      </w:r>
      <w:r w:rsidRPr="003B7382">
        <w:rPr>
          <w:rFonts w:ascii="Times New Roman" w:hAnsi="Times New Roman"/>
        </w:rPr>
        <w:t>«Чтение» таблиц, графиков, диаграмм, схем и т. д., самостоятельное перекодирование информации из одной знаковой системы в другую; использование при восприятии сообщений содержащихся в них внутренних и внешних ссылок; формулирование вопросов к сообщению, создание краткого описания сообщения; цитирование фрагментов сообщений; использование при восприятии сообщений различных инструментов поиска, справочных источников (включая двуязычные); проведение деконструкции сообщений, выделение в них структуры, элементов и фрагментов; работа с особыми видами сообщений: диаграммами (алгоритмические, концептуальные, классификационные, организационные, родства и др.), картами и спутниковыми фотографиями, в том числе в системах глобального позиционирования; избирательное отношение к информации в окружающем информационном пространстве, отказ от потребления ненужной информации; проектирование дизайна сообщения в соответствии с задачами; создание на заданную тему мультимедийной презентации с гиперссылками, слайды которой содержат тексты, звуки, графические изображения; организация сообщения в виде линейного или включающего ссылки представления для самостоятельного просмотра через браузер; оценивание размеров файлов, подготовленных с использованием различных устройств ввода информации в заданный интервал времени (клавиатура, сканер, микрофон, фотокамера, видеокамера); использование программ-архиваторов.</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Анализ информации, математическая обработка данных в исследовании.</w:t>
      </w:r>
      <w:r w:rsidRPr="003B7382">
        <w:rPr>
          <w:rFonts w:ascii="Times New Roman" w:hAnsi="Times New Roman"/>
          <w:b/>
          <w:bCs/>
          <w:i/>
          <w:iCs/>
        </w:rPr>
        <w:t xml:space="preserve"> </w:t>
      </w:r>
      <w:r w:rsidRPr="003B7382">
        <w:rPr>
          <w:rFonts w:ascii="Times New Roman" w:hAnsi="Times New Roman"/>
        </w:rPr>
        <w:t>Проведение естественнонаучных и социальных измерений, ввод результатов измерений и других цифровых данных и их обработка, в том числе статистически и с помощью визуализации; проведение экспериментов и исследований в виртуальных лабораториях по естественным наукам, математике и информатике; анализ результатов своей деятельности и затрачиваемых ресурсов.</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Моделирование, проектирование и управление.</w:t>
      </w:r>
      <w:r w:rsidRPr="003B7382">
        <w:rPr>
          <w:rFonts w:ascii="Times New Roman" w:hAnsi="Times New Roman"/>
          <w:b/>
          <w:bCs/>
          <w:i/>
          <w:iCs/>
        </w:rPr>
        <w:t xml:space="preserve"> </w:t>
      </w:r>
      <w:r w:rsidRPr="003B7382">
        <w:rPr>
          <w:rFonts w:ascii="Times New Roman" w:hAnsi="Times New Roman"/>
        </w:rPr>
        <w:t>Построение с помощью компьютерных инструментов разнообразных информационных структур для описания объектов; построение математических моделей изучаемых объектов и процессов; разработка алгоритмов по управлению учебным исполнителем; конструирование и моделирование с использованием материальных конструкторов с компьютерным управлением и обратной связью; моделирование с использованием виртуальных конструкторов; моделирование с использованием средств программирования; проектирование виртуальных и реальных объектов и процессов, использование системы автоматизированного проектирования.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Коммуникация и социальное взаимодействие.</w:t>
      </w:r>
      <w:r w:rsidRPr="003B7382">
        <w:rPr>
          <w:rFonts w:ascii="Times New Roman" w:hAnsi="Times New Roman"/>
          <w:b/>
          <w:bCs/>
          <w:i/>
          <w:iCs/>
        </w:rPr>
        <w:t xml:space="preserve"> </w:t>
      </w:r>
      <w:r w:rsidRPr="003B7382">
        <w:rPr>
          <w:rFonts w:ascii="Times New Roman" w:hAnsi="Times New Roman"/>
        </w:rPr>
        <w:t>Осуществление образовательного взаимодействия в информационном пространстве образовательной организации (получение и выполнение заданий, получение комментариев, совершенствование своей работы, формирование портфолио); использование возможностей электронной почты для информационного обмена; ведение личного дневника (блога) с использованием возможностей Интернета; работа в группе над сообщением; участие в форумах в социальных образовательных сетях; выступления перед аудиторией в целях представления ей результатов своей работы с помощью средств ИКТ; соблюдение норм информационной культуры, этики и права; уважительное отношение к частной информации и информационным правам других людей.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b/>
          <w:bCs/>
          <w:iCs/>
        </w:rPr>
        <w:t>Информационная безопасность.</w:t>
      </w:r>
      <w:r w:rsidRPr="003B7382">
        <w:rPr>
          <w:rFonts w:ascii="Times New Roman" w:hAnsi="Times New Roman"/>
          <w:b/>
          <w:bCs/>
          <w:i/>
          <w:iCs/>
        </w:rPr>
        <w:t xml:space="preserve"> </w:t>
      </w:r>
      <w:r w:rsidRPr="003B7382">
        <w:rPr>
          <w:rFonts w:ascii="Times New Roman" w:hAnsi="Times New Roman"/>
        </w:rPr>
        <w:t>Осуществление защиты информации от компьютерных вирусов с помощью антивирусных программ; соблюдение правил безопасного поведения в Интернете; использование полезных ресурсов Интернета и отказ от использования ресурсов, содержание которых несовместимо с задачами воспитания и образования или нежелательно.</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p>
    <w:p w:rsidR="002D0A44" w:rsidRPr="003B7382" w:rsidRDefault="002D0A44" w:rsidP="00092C15">
      <w:pPr>
        <w:pStyle w:val="a7"/>
        <w:widowControl w:val="0"/>
        <w:tabs>
          <w:tab w:val="left" w:pos="567"/>
        </w:tabs>
        <w:spacing w:before="0" w:beforeAutospacing="0" w:after="0" w:afterAutospacing="0"/>
        <w:ind w:firstLine="709"/>
        <w:jc w:val="center"/>
        <w:rPr>
          <w:rFonts w:ascii="Times New Roman" w:hAnsi="Times New Roman"/>
          <w:b/>
        </w:rPr>
      </w:pPr>
      <w:r w:rsidRPr="003B7382">
        <w:rPr>
          <w:rFonts w:ascii="Times New Roman" w:hAnsi="Times New Roman"/>
          <w:b/>
        </w:rPr>
        <w:t xml:space="preserve"> 2.1.7. Планируемые результаты формирования и развития компетентности учащихся в области использования информационно-коммуникационных технологий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Представленные планируемые результаты развития компетентности учащихся в области использования ИКТ учитывают существующие знания и компетенции, полученные учащимися вне образовательной организации. Вместе с тем планируемые результаты могут быть адаптированы и под учащихся, которым требуется более полное сопровождение в сфере формирования ИКТ-компетенций.</w:t>
      </w:r>
    </w:p>
    <w:p w:rsidR="002D0A44" w:rsidRPr="003B7382" w:rsidRDefault="002D0A44" w:rsidP="00092C15">
      <w:pPr>
        <w:pStyle w:val="2"/>
        <w:tabs>
          <w:tab w:val="left" w:pos="567"/>
        </w:tabs>
        <w:spacing w:line="240" w:lineRule="auto"/>
        <w:rPr>
          <w:sz w:val="24"/>
          <w:szCs w:val="24"/>
        </w:rPr>
      </w:pPr>
      <w:bookmarkStart w:id="95" w:name="_Toc405145662"/>
      <w:bookmarkStart w:id="96" w:name="_Toc406059005"/>
      <w:bookmarkStart w:id="97" w:name="_Toc409682184"/>
      <w:bookmarkStart w:id="98" w:name="_Toc409691658"/>
      <w:bookmarkStart w:id="99" w:name="_Toc410653982"/>
      <w:bookmarkStart w:id="100" w:name="_Toc410702986"/>
      <w:bookmarkStart w:id="101" w:name="_Toc284662742"/>
      <w:bookmarkStart w:id="102" w:name="_Toc284663368"/>
      <w:bookmarkStart w:id="103" w:name="_Toc414553168"/>
      <w:r w:rsidRPr="003B7382">
        <w:rPr>
          <w:b w:val="0"/>
          <w:sz w:val="24"/>
          <w:szCs w:val="24"/>
        </w:rPr>
        <w:t>В рамках направления «Обращение с устройствами ИКТ»  учащийся сможет:</w:t>
      </w:r>
      <w:bookmarkEnd w:id="95"/>
      <w:bookmarkEnd w:id="96"/>
      <w:bookmarkEnd w:id="97"/>
      <w:bookmarkEnd w:id="98"/>
      <w:bookmarkEnd w:id="99"/>
      <w:bookmarkEnd w:id="100"/>
      <w:bookmarkEnd w:id="101"/>
      <w:bookmarkEnd w:id="102"/>
      <w:bookmarkEnd w:id="103"/>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осуществлять информационное подключение к локальной сети и глобальной сети Интернет;</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получать информацию о характеристиках компьютера;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оценивать числовые параметры информационных процессов (объем памяти, необходимой для хранения информации; скорость передачи информации, пропускную способность выбранного канала и пр.);</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соединять устройства ИКТ (блоки компьютера, устройства сетей, принтер, проектор, сканер, измерительные устройства и т. д.) с использованием проводных и беспроводных технологий;</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входить в информационную среду образовательной организации, в том числе через сеть Интернет, размещать в информационной среде различные информационные объекты;</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соблюдать требования техники безопасности, гигиены, эргономики и ресурсосбережения при работе с устройствами ИКТ.</w:t>
      </w:r>
    </w:p>
    <w:p w:rsidR="002D0A44" w:rsidRPr="003B7382" w:rsidRDefault="002D0A44" w:rsidP="00092C15">
      <w:pPr>
        <w:pStyle w:val="2"/>
        <w:tabs>
          <w:tab w:val="left" w:pos="567"/>
        </w:tabs>
        <w:spacing w:line="240" w:lineRule="auto"/>
        <w:ind w:firstLine="0"/>
        <w:rPr>
          <w:sz w:val="24"/>
          <w:szCs w:val="24"/>
        </w:rPr>
      </w:pPr>
      <w:bookmarkStart w:id="104" w:name="_Toc405145663"/>
      <w:bookmarkStart w:id="105" w:name="_Toc406059006"/>
      <w:bookmarkStart w:id="106" w:name="_Toc409682185"/>
      <w:bookmarkStart w:id="107" w:name="_Toc409691659"/>
      <w:bookmarkStart w:id="108" w:name="_Toc410653983"/>
      <w:bookmarkStart w:id="109" w:name="_Toc410702987"/>
      <w:r w:rsidRPr="003B7382">
        <w:rPr>
          <w:b w:val="0"/>
          <w:sz w:val="24"/>
          <w:szCs w:val="24"/>
        </w:rPr>
        <w:tab/>
      </w:r>
      <w:bookmarkStart w:id="110" w:name="_Toc284662743"/>
      <w:bookmarkStart w:id="111" w:name="_Toc284663369"/>
      <w:bookmarkStart w:id="112" w:name="_Toc414553169"/>
      <w:r w:rsidRPr="003B7382">
        <w:rPr>
          <w:b w:val="0"/>
          <w:sz w:val="24"/>
          <w:szCs w:val="24"/>
        </w:rPr>
        <w:t>В рамках направления «Фиксация и обработка изображений и звуков» учащийся сможет:</w:t>
      </w:r>
      <w:bookmarkEnd w:id="104"/>
      <w:bookmarkEnd w:id="105"/>
      <w:bookmarkEnd w:id="106"/>
      <w:bookmarkEnd w:id="107"/>
      <w:bookmarkEnd w:id="108"/>
      <w:bookmarkEnd w:id="109"/>
      <w:bookmarkEnd w:id="110"/>
      <w:bookmarkEnd w:id="111"/>
      <w:bookmarkEnd w:id="112"/>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создавать презентации на основе цифровых фотографий;</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проводить обработку цифровых фотографий с использованием возможностей специальных компьютерных инструментов;</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проводить обработку цифровых звукозаписей с использованием возможностей специальных компьютерных инструментов;</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осуществлять видеосъемку и проводить монтаж отснятого материала с использованием возможностей специальных компьютерных инструментов.</w:t>
      </w:r>
    </w:p>
    <w:p w:rsidR="002D0A44" w:rsidRPr="003B7382" w:rsidRDefault="002D0A44" w:rsidP="00092C15">
      <w:pPr>
        <w:pStyle w:val="2"/>
        <w:tabs>
          <w:tab w:val="left" w:pos="567"/>
        </w:tabs>
        <w:spacing w:line="240" w:lineRule="auto"/>
        <w:ind w:firstLine="0"/>
        <w:rPr>
          <w:sz w:val="24"/>
          <w:szCs w:val="24"/>
        </w:rPr>
      </w:pPr>
      <w:bookmarkStart w:id="113" w:name="_Toc405145664"/>
      <w:bookmarkStart w:id="114" w:name="_Toc406059007"/>
      <w:bookmarkStart w:id="115" w:name="_Toc409682186"/>
      <w:bookmarkStart w:id="116" w:name="_Toc409691660"/>
      <w:bookmarkStart w:id="117" w:name="_Toc410653984"/>
      <w:bookmarkStart w:id="118" w:name="_Toc410702988"/>
      <w:r w:rsidRPr="003B7382">
        <w:rPr>
          <w:b w:val="0"/>
          <w:sz w:val="24"/>
          <w:szCs w:val="24"/>
        </w:rPr>
        <w:tab/>
      </w:r>
      <w:bookmarkStart w:id="119" w:name="_Toc284662744"/>
      <w:bookmarkStart w:id="120" w:name="_Toc284663370"/>
      <w:bookmarkStart w:id="121" w:name="_Toc414553170"/>
      <w:r w:rsidRPr="003B7382">
        <w:rPr>
          <w:b w:val="0"/>
          <w:sz w:val="24"/>
          <w:szCs w:val="24"/>
        </w:rPr>
        <w:t>В рамках направления «Поиск и организация хранения информации» в качестве основных планируемых результатов возможен, но не ограничивается следующим, список того, что обучающийся сможет:</w:t>
      </w:r>
      <w:bookmarkEnd w:id="113"/>
      <w:bookmarkEnd w:id="114"/>
      <w:bookmarkEnd w:id="115"/>
      <w:bookmarkEnd w:id="116"/>
      <w:bookmarkEnd w:id="117"/>
      <w:bookmarkEnd w:id="118"/>
      <w:bookmarkEnd w:id="119"/>
      <w:bookmarkEnd w:id="120"/>
      <w:bookmarkEnd w:id="121"/>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использовать различные приемы поиска информации в сети Интернет (поисковые системы, справочные разделы, предметные рубрики);</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строить запросы для поиска информации с использованием логических операций и анализировать результаты поиска;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использовать различные библиотечные, в том числе электронные, каталоги для поиска необходимых книг;</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искать информацию в различных базах данных, создавать и заполнять базы данных, в частности, использовать различные определители;</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сохранять для индивидуального пользования найденные в сети Интернет информационные объекты и ссылки на них.</w:t>
      </w:r>
    </w:p>
    <w:p w:rsidR="002D0A44" w:rsidRPr="003B7382" w:rsidRDefault="002D0A44" w:rsidP="00092C15">
      <w:pPr>
        <w:pStyle w:val="2"/>
        <w:tabs>
          <w:tab w:val="left" w:pos="567"/>
        </w:tabs>
        <w:spacing w:line="240" w:lineRule="auto"/>
        <w:ind w:firstLine="0"/>
        <w:rPr>
          <w:sz w:val="24"/>
          <w:szCs w:val="24"/>
        </w:rPr>
      </w:pPr>
      <w:bookmarkStart w:id="122" w:name="_Toc405145665"/>
      <w:bookmarkStart w:id="123" w:name="_Toc406059008"/>
      <w:bookmarkStart w:id="124" w:name="_Toc409682187"/>
      <w:bookmarkStart w:id="125" w:name="_Toc409691661"/>
      <w:bookmarkStart w:id="126" w:name="_Toc410653985"/>
      <w:bookmarkStart w:id="127" w:name="_Toc410702989"/>
      <w:r w:rsidRPr="003B7382">
        <w:rPr>
          <w:b w:val="0"/>
          <w:sz w:val="24"/>
          <w:szCs w:val="24"/>
        </w:rPr>
        <w:tab/>
      </w:r>
      <w:bookmarkStart w:id="128" w:name="_Toc284662745"/>
      <w:bookmarkStart w:id="129" w:name="_Toc284663371"/>
      <w:bookmarkStart w:id="130" w:name="_Toc414553171"/>
      <w:r w:rsidRPr="003B7382">
        <w:rPr>
          <w:b w:val="0"/>
          <w:sz w:val="24"/>
          <w:szCs w:val="24"/>
        </w:rPr>
        <w:t>В рамках направления «Создание письменных сообщений» учащийся сможет:</w:t>
      </w:r>
      <w:bookmarkEnd w:id="122"/>
      <w:bookmarkEnd w:id="123"/>
      <w:bookmarkEnd w:id="124"/>
      <w:bookmarkEnd w:id="125"/>
      <w:bookmarkEnd w:id="126"/>
      <w:bookmarkEnd w:id="127"/>
      <w:bookmarkEnd w:id="128"/>
      <w:bookmarkEnd w:id="129"/>
      <w:bookmarkEnd w:id="130"/>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осуществлять редактирование и структурирование текста в соответствии с его смыслом средствами текстового редактора;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форматировать текстовые документы (установка параметров страницы документа; форматирование символов и абзацев; вставка колонтитулов и номеров страниц);</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вставлять в документ формулы, таблицы, списки, изображения;</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участвовать в коллективном создании текстового документа;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создавать гипертекстовые документы.</w:t>
      </w:r>
    </w:p>
    <w:p w:rsidR="002D0A44" w:rsidRPr="003B7382" w:rsidRDefault="002D0A44" w:rsidP="00092C15">
      <w:pPr>
        <w:pStyle w:val="2"/>
        <w:tabs>
          <w:tab w:val="left" w:pos="567"/>
        </w:tabs>
        <w:spacing w:line="240" w:lineRule="auto"/>
        <w:ind w:firstLine="0"/>
        <w:rPr>
          <w:sz w:val="24"/>
          <w:szCs w:val="24"/>
        </w:rPr>
      </w:pPr>
      <w:bookmarkStart w:id="131" w:name="_Toc405145666"/>
      <w:bookmarkStart w:id="132" w:name="_Toc406059009"/>
      <w:bookmarkStart w:id="133" w:name="_Toc409682188"/>
      <w:bookmarkStart w:id="134" w:name="_Toc409691662"/>
      <w:bookmarkStart w:id="135" w:name="_Toc410653986"/>
      <w:bookmarkStart w:id="136" w:name="_Toc410702990"/>
      <w:r w:rsidRPr="003B7382">
        <w:rPr>
          <w:b w:val="0"/>
          <w:sz w:val="24"/>
          <w:szCs w:val="24"/>
        </w:rPr>
        <w:tab/>
      </w:r>
      <w:bookmarkStart w:id="137" w:name="_Toc284662746"/>
      <w:bookmarkStart w:id="138" w:name="_Toc284663372"/>
      <w:bookmarkStart w:id="139" w:name="_Toc414553172"/>
      <w:r w:rsidRPr="003B7382">
        <w:rPr>
          <w:b w:val="0"/>
          <w:sz w:val="24"/>
          <w:szCs w:val="24"/>
        </w:rPr>
        <w:t>В рамках направления «Создание графических объектов» учащийся сможет:</w:t>
      </w:r>
      <w:bookmarkEnd w:id="131"/>
      <w:bookmarkEnd w:id="132"/>
      <w:bookmarkEnd w:id="133"/>
      <w:bookmarkEnd w:id="134"/>
      <w:bookmarkEnd w:id="135"/>
      <w:bookmarkEnd w:id="136"/>
      <w:bookmarkEnd w:id="137"/>
      <w:bookmarkEnd w:id="138"/>
      <w:bookmarkEnd w:id="139"/>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создавать и редактировать изображения с помощью инструментов графического редактора;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создавать различные геометрические объекты и чертежи с использованием возможностей специальных компьютерных инструментов;</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создавать диаграммы различных видов (алгоритмические, концептуальные, классификационные, организационные, родства и др.) в соответствии с решаемыми задачами.</w:t>
      </w:r>
    </w:p>
    <w:p w:rsidR="002D0A44" w:rsidRPr="003B7382" w:rsidRDefault="002D0A44" w:rsidP="00092C15">
      <w:pPr>
        <w:pStyle w:val="2"/>
        <w:tabs>
          <w:tab w:val="left" w:pos="567"/>
        </w:tabs>
        <w:spacing w:line="240" w:lineRule="auto"/>
        <w:ind w:firstLine="0"/>
        <w:rPr>
          <w:sz w:val="24"/>
          <w:szCs w:val="24"/>
        </w:rPr>
      </w:pPr>
      <w:bookmarkStart w:id="140" w:name="_Toc405145667"/>
      <w:bookmarkStart w:id="141" w:name="_Toc406059010"/>
      <w:bookmarkStart w:id="142" w:name="_Toc409682189"/>
      <w:bookmarkStart w:id="143" w:name="_Toc409691663"/>
      <w:bookmarkStart w:id="144" w:name="_Toc410653987"/>
      <w:bookmarkStart w:id="145" w:name="_Toc410702991"/>
      <w:r w:rsidRPr="003B7382">
        <w:rPr>
          <w:b w:val="0"/>
          <w:sz w:val="24"/>
          <w:szCs w:val="24"/>
        </w:rPr>
        <w:tab/>
      </w:r>
      <w:bookmarkStart w:id="146" w:name="_Toc284662747"/>
      <w:bookmarkStart w:id="147" w:name="_Toc284663373"/>
      <w:bookmarkStart w:id="148" w:name="_Toc414553173"/>
      <w:r w:rsidRPr="003B7382">
        <w:rPr>
          <w:b w:val="0"/>
          <w:sz w:val="24"/>
          <w:szCs w:val="24"/>
        </w:rPr>
        <w:t>В рамках направления «Создание музыкальных и звуковых объектов» учащийся сможет:</w:t>
      </w:r>
      <w:bookmarkEnd w:id="140"/>
      <w:bookmarkEnd w:id="141"/>
      <w:bookmarkEnd w:id="142"/>
      <w:bookmarkEnd w:id="143"/>
      <w:bookmarkEnd w:id="144"/>
      <w:bookmarkEnd w:id="145"/>
      <w:bookmarkEnd w:id="146"/>
      <w:bookmarkEnd w:id="147"/>
      <w:bookmarkEnd w:id="148"/>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записывать звуковые файлы с различным качеством звучания (глубиной кодирования и частотой дискретизации);</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использовать музыкальные редакторы, клавишные и кинетические синтезаторы для решения творческих задач.</w:t>
      </w:r>
    </w:p>
    <w:p w:rsidR="002D0A44" w:rsidRPr="003B7382" w:rsidRDefault="002D0A44" w:rsidP="00092C15">
      <w:pPr>
        <w:pStyle w:val="2"/>
        <w:tabs>
          <w:tab w:val="left" w:pos="567"/>
        </w:tabs>
        <w:spacing w:line="240" w:lineRule="auto"/>
        <w:ind w:firstLine="0"/>
        <w:rPr>
          <w:sz w:val="24"/>
          <w:szCs w:val="24"/>
        </w:rPr>
      </w:pPr>
      <w:bookmarkStart w:id="149" w:name="_Toc405145668"/>
      <w:bookmarkStart w:id="150" w:name="_Toc406059011"/>
      <w:bookmarkStart w:id="151" w:name="_Toc409682190"/>
      <w:bookmarkStart w:id="152" w:name="_Toc409691664"/>
      <w:bookmarkStart w:id="153" w:name="_Toc410653988"/>
      <w:bookmarkStart w:id="154" w:name="_Toc410702992"/>
      <w:r w:rsidRPr="003B7382">
        <w:rPr>
          <w:b w:val="0"/>
          <w:sz w:val="24"/>
          <w:szCs w:val="24"/>
        </w:rPr>
        <w:tab/>
      </w:r>
      <w:bookmarkStart w:id="155" w:name="_Toc284662748"/>
      <w:bookmarkStart w:id="156" w:name="_Toc284663374"/>
      <w:bookmarkStart w:id="157" w:name="_Toc414553174"/>
      <w:r w:rsidRPr="003B7382">
        <w:rPr>
          <w:b w:val="0"/>
          <w:sz w:val="24"/>
          <w:szCs w:val="24"/>
        </w:rPr>
        <w:t>В рамках направления «Восприятие, использование и создание гипертекстовых и мультимедийных информационных объектов» учащийся сможет:</w:t>
      </w:r>
      <w:bookmarkEnd w:id="149"/>
      <w:bookmarkEnd w:id="150"/>
      <w:bookmarkEnd w:id="151"/>
      <w:bookmarkEnd w:id="152"/>
      <w:bookmarkEnd w:id="153"/>
      <w:bookmarkEnd w:id="154"/>
      <w:bookmarkEnd w:id="155"/>
      <w:bookmarkEnd w:id="156"/>
      <w:bookmarkEnd w:id="157"/>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создавать на заданную тему мультимедийную презентацию с гиперссылками, слайды которой содержат тексты, звуки, графические изображения; </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работать с особыми видами сообщений: диаграммами (алгоритмические, концептуальные, классификационные, организационные, родства и др.), картами (географические, хронологические) и спутниковыми фотографиями, в том числе в системах глобального позиционирования;</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оценивать размеры файлов, подготовленных с использованием различных устройств ввода информации в заданный интервал времени (клавиатура, сканер, микрофон, фотокамера, видеокамера);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использовать программы-архиваторы.</w:t>
      </w:r>
    </w:p>
    <w:p w:rsidR="002D0A44" w:rsidRPr="003B7382" w:rsidRDefault="002D0A44" w:rsidP="00092C15">
      <w:pPr>
        <w:pStyle w:val="2"/>
        <w:tabs>
          <w:tab w:val="left" w:pos="567"/>
        </w:tabs>
        <w:spacing w:line="240" w:lineRule="auto"/>
        <w:ind w:firstLine="0"/>
        <w:rPr>
          <w:sz w:val="24"/>
          <w:szCs w:val="24"/>
        </w:rPr>
      </w:pPr>
      <w:bookmarkStart w:id="158" w:name="_Toc405145669"/>
      <w:bookmarkStart w:id="159" w:name="_Toc406059012"/>
      <w:bookmarkStart w:id="160" w:name="_Toc409682191"/>
      <w:bookmarkStart w:id="161" w:name="_Toc409691665"/>
      <w:bookmarkStart w:id="162" w:name="_Toc410653989"/>
      <w:bookmarkStart w:id="163" w:name="_Toc410702993"/>
      <w:r w:rsidRPr="003B7382">
        <w:rPr>
          <w:b w:val="0"/>
          <w:sz w:val="24"/>
          <w:szCs w:val="24"/>
        </w:rPr>
        <w:tab/>
      </w:r>
      <w:bookmarkStart w:id="164" w:name="_Toc284662749"/>
      <w:bookmarkStart w:id="165" w:name="_Toc284663375"/>
      <w:bookmarkStart w:id="166" w:name="_Toc414553175"/>
      <w:r w:rsidRPr="003B7382">
        <w:rPr>
          <w:b w:val="0"/>
          <w:sz w:val="24"/>
          <w:szCs w:val="24"/>
        </w:rPr>
        <w:t>В рамках направления «Анализ информации, математическая обработка данных в исследовании» учащийся сможет:</w:t>
      </w:r>
      <w:bookmarkEnd w:id="158"/>
      <w:bookmarkEnd w:id="159"/>
      <w:bookmarkEnd w:id="160"/>
      <w:bookmarkEnd w:id="161"/>
      <w:bookmarkEnd w:id="162"/>
      <w:bookmarkEnd w:id="163"/>
      <w:bookmarkEnd w:id="164"/>
      <w:bookmarkEnd w:id="165"/>
      <w:bookmarkEnd w:id="166"/>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проводить простые эксперименты и исследования в виртуальных лабораториях;</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вводить результаты измерений и другие цифровые данные для их обработки, в том числе статистической и визуализации; </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проводить эксперименты и исследования в виртуальных лабораториях по естественным наукам, математике и информатике.</w:t>
      </w:r>
    </w:p>
    <w:p w:rsidR="002D0A44" w:rsidRPr="003B7382" w:rsidRDefault="002D0A44" w:rsidP="00092C15">
      <w:pPr>
        <w:pStyle w:val="2"/>
        <w:tabs>
          <w:tab w:val="left" w:pos="567"/>
        </w:tabs>
        <w:spacing w:line="240" w:lineRule="auto"/>
        <w:ind w:firstLine="0"/>
        <w:rPr>
          <w:sz w:val="24"/>
          <w:szCs w:val="24"/>
        </w:rPr>
      </w:pPr>
      <w:bookmarkStart w:id="167" w:name="_Toc405145670"/>
      <w:bookmarkStart w:id="168" w:name="_Toc406059013"/>
      <w:bookmarkStart w:id="169" w:name="_Toc409682192"/>
      <w:bookmarkStart w:id="170" w:name="_Toc409691666"/>
      <w:bookmarkStart w:id="171" w:name="_Toc410653990"/>
      <w:bookmarkStart w:id="172" w:name="_Toc410702994"/>
      <w:r w:rsidRPr="003B7382">
        <w:rPr>
          <w:b w:val="0"/>
          <w:sz w:val="24"/>
          <w:szCs w:val="24"/>
        </w:rPr>
        <w:tab/>
      </w:r>
      <w:bookmarkStart w:id="173" w:name="_Toc284662750"/>
      <w:bookmarkStart w:id="174" w:name="_Toc284663376"/>
      <w:bookmarkStart w:id="175" w:name="_Toc414553176"/>
      <w:r w:rsidRPr="003B7382">
        <w:rPr>
          <w:b w:val="0"/>
          <w:sz w:val="24"/>
          <w:szCs w:val="24"/>
        </w:rPr>
        <w:t>В рамках направления «Моделирование, проектирование и управление» учащийся сможет:</w:t>
      </w:r>
      <w:bookmarkEnd w:id="167"/>
      <w:bookmarkEnd w:id="168"/>
      <w:bookmarkEnd w:id="169"/>
      <w:bookmarkEnd w:id="170"/>
      <w:bookmarkEnd w:id="171"/>
      <w:bookmarkEnd w:id="172"/>
      <w:bookmarkEnd w:id="173"/>
      <w:bookmarkEnd w:id="174"/>
      <w:bookmarkEnd w:id="175"/>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строить с помощью компьютерных инструментов разнообразные информационные структуры для описания объектов; </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конструировать и моделировать с использованием материальных конструкторов с компьютерным управлением и обратной связью (робототехника);</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моделировать с использованием виртуальных конструкторов;</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моделировать с использованием средств  программирования.</w:t>
      </w:r>
    </w:p>
    <w:p w:rsidR="002D0A44" w:rsidRPr="003B7382" w:rsidRDefault="002D0A44" w:rsidP="00092C15">
      <w:pPr>
        <w:pStyle w:val="2"/>
        <w:tabs>
          <w:tab w:val="left" w:pos="567"/>
        </w:tabs>
        <w:spacing w:line="240" w:lineRule="auto"/>
        <w:ind w:firstLine="0"/>
        <w:rPr>
          <w:sz w:val="24"/>
          <w:szCs w:val="24"/>
        </w:rPr>
      </w:pPr>
      <w:bookmarkStart w:id="176" w:name="_Toc405145671"/>
      <w:bookmarkStart w:id="177" w:name="_Toc406059014"/>
      <w:bookmarkStart w:id="178" w:name="_Toc409682193"/>
      <w:bookmarkStart w:id="179" w:name="_Toc409691667"/>
      <w:bookmarkStart w:id="180" w:name="_Toc410653991"/>
      <w:bookmarkStart w:id="181" w:name="_Toc410702995"/>
      <w:r w:rsidRPr="003B7382">
        <w:rPr>
          <w:b w:val="0"/>
          <w:sz w:val="24"/>
          <w:szCs w:val="24"/>
        </w:rPr>
        <w:tab/>
      </w:r>
      <w:bookmarkStart w:id="182" w:name="_Toc284662751"/>
      <w:bookmarkStart w:id="183" w:name="_Toc284663377"/>
      <w:bookmarkStart w:id="184" w:name="_Toc414553177"/>
      <w:r w:rsidRPr="003B7382">
        <w:rPr>
          <w:b w:val="0"/>
          <w:sz w:val="24"/>
          <w:szCs w:val="24"/>
        </w:rPr>
        <w:t>В рамках направления «Коммуникация и социальное взаимодействие» учащийся сможет:</w:t>
      </w:r>
      <w:bookmarkEnd w:id="176"/>
      <w:bookmarkEnd w:id="177"/>
      <w:bookmarkEnd w:id="178"/>
      <w:bookmarkEnd w:id="179"/>
      <w:bookmarkEnd w:id="180"/>
      <w:bookmarkEnd w:id="181"/>
      <w:bookmarkEnd w:id="182"/>
      <w:bookmarkEnd w:id="183"/>
      <w:bookmarkEnd w:id="184"/>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осуществлять образовательное взаимодействие в информационном пространстве образовательной организации (получение и выполнение заданий, получение комментариев, совершенствование своей работы, формирование портфолио);</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использовать возможности электронной почты, интернет-мессенджеров и социальных сетей для обучения;</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вести личный дневник (блог) с использованием возможностей сети Интернет;</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соблюдать нормы информационной культуры, этики и права; с уважением относиться к частной информации и информационным правам других людей;</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осуществлять защиту от троянских вирусов, фишинговых атак, информации от компьютерных вирусов с помощью антивирусных программ; </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соблюдать правила безопасного поведения в сети Интернет;</w:t>
      </w:r>
    </w:p>
    <w:p w:rsidR="002D0A44" w:rsidRPr="003B7382" w:rsidRDefault="002D0A44" w:rsidP="007E2AE2">
      <w:pPr>
        <w:pStyle w:val="a7"/>
        <w:widowControl w:val="0"/>
        <w:numPr>
          <w:ilvl w:val="0"/>
          <w:numId w:val="18"/>
        </w:numPr>
        <w:tabs>
          <w:tab w:val="clear" w:pos="720"/>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различать безопасные ресурсы сети Интернет и ресурсы, содержание которых несовместимо с задачами воспитания и образования или нежелательно.</w:t>
      </w:r>
    </w:p>
    <w:p w:rsidR="002D0A44" w:rsidRPr="003B7382" w:rsidRDefault="002D0A44" w:rsidP="00092C15">
      <w:pPr>
        <w:pStyle w:val="a7"/>
        <w:widowControl w:val="0"/>
        <w:tabs>
          <w:tab w:val="left" w:pos="993"/>
        </w:tabs>
        <w:spacing w:before="0" w:beforeAutospacing="0" w:after="0" w:afterAutospacing="0"/>
        <w:ind w:firstLine="709"/>
        <w:jc w:val="both"/>
        <w:textAlignment w:val="baseline"/>
        <w:rPr>
          <w:rFonts w:ascii="Times New Roman" w:hAnsi="Times New Roman"/>
        </w:rPr>
      </w:pPr>
    </w:p>
    <w:p w:rsidR="002D0A44" w:rsidRPr="003B7382" w:rsidRDefault="002D0A44" w:rsidP="00741C60">
      <w:pPr>
        <w:pStyle w:val="a7"/>
        <w:widowControl w:val="0"/>
        <w:tabs>
          <w:tab w:val="left" w:pos="993"/>
        </w:tabs>
        <w:spacing w:before="0" w:beforeAutospacing="0" w:after="0" w:afterAutospacing="0"/>
        <w:textAlignment w:val="baseline"/>
        <w:rPr>
          <w:rFonts w:ascii="Times New Roman" w:hAnsi="Times New Roman"/>
          <w:b/>
        </w:rPr>
      </w:pPr>
      <w:r w:rsidRPr="003B7382">
        <w:rPr>
          <w:rFonts w:ascii="Times New Roman" w:hAnsi="Times New Roman"/>
          <w:b/>
        </w:rPr>
        <w:t xml:space="preserve">2.1.8. Виды взаимодействия с учебными, научными и социальными организациями, формы привлечения консультантов, экспертов и научных руководителей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Формы привлечения консультантов, экспертов и научных руководителей  строятся на основе договорных отношений, отношений взаимовыгодного сотрудничества. Такие формы могут в себя включать следующее:</w:t>
      </w:r>
    </w:p>
    <w:p w:rsidR="002D0A44" w:rsidRPr="003B7382" w:rsidRDefault="002D0A44" w:rsidP="007E2AE2">
      <w:pPr>
        <w:pStyle w:val="a7"/>
        <w:widowControl w:val="0"/>
        <w:numPr>
          <w:ilvl w:val="0"/>
          <w:numId w:val="9"/>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договор с вузом о взаимовыгодном сотрудничестве (привлечение научных сотрудников, преподавателей университетов в качестве экспертов, консультантов, научных руководителей в обмен на предоставление возможности прохождения практики студентам или возможности проведения исследований на базе организации);</w:t>
      </w:r>
    </w:p>
    <w:p w:rsidR="002D0A44" w:rsidRPr="003B7382" w:rsidRDefault="002D0A44" w:rsidP="007E2AE2">
      <w:pPr>
        <w:pStyle w:val="a7"/>
        <w:widowControl w:val="0"/>
        <w:numPr>
          <w:ilvl w:val="0"/>
          <w:numId w:val="9"/>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экспертная, научная и консультационная поддержка  в рамках сетевого взаимодействия общеобразовательных организаций;</w:t>
      </w:r>
    </w:p>
    <w:p w:rsidR="002D0A44" w:rsidRPr="003B7382" w:rsidRDefault="002D0A44" w:rsidP="007E2AE2">
      <w:pPr>
        <w:pStyle w:val="a7"/>
        <w:widowControl w:val="0"/>
        <w:numPr>
          <w:ilvl w:val="0"/>
          <w:numId w:val="9"/>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консультационная, экспертная, научная поддержка в рамках организации повышения квалификации на базе стажировочных площадок (школ), применяющих современные образовательные технологии, имеющих высокие образовательные результаты учащихся, реализующих эффективные модели финансово-экономического управления.</w:t>
      </w:r>
    </w:p>
    <w:p w:rsidR="002D0A44" w:rsidRPr="003B7382" w:rsidRDefault="002D0A44" w:rsidP="007E2AE2">
      <w:pPr>
        <w:pStyle w:val="a7"/>
        <w:widowControl w:val="0"/>
        <w:numPr>
          <w:ilvl w:val="0"/>
          <w:numId w:val="9"/>
        </w:numPr>
        <w:tabs>
          <w:tab w:val="clear" w:pos="720"/>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Организация досуговой, консультативной деятельности, общественно – полезных практик на базе социальных организаций (АНО  ДОД ЦДОД,  СДК, КЦСОН, ЦФОР, библиотека)</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Взаимодействие с учебными, научными и социальными организациями может включать проведение: единовременного или регулярного научного семинара; научно-практической конференции; консультаций; круглых столов; вебинаров; мастер-классов, тренингов и др.</w:t>
      </w:r>
    </w:p>
    <w:p w:rsidR="002D0A44" w:rsidRPr="003B7382" w:rsidRDefault="002D0A44" w:rsidP="00092C15">
      <w:pPr>
        <w:pStyle w:val="a7"/>
        <w:widowControl w:val="0"/>
        <w:tabs>
          <w:tab w:val="left" w:pos="567"/>
        </w:tabs>
        <w:spacing w:before="0" w:beforeAutospacing="0" w:after="0" w:afterAutospacing="0"/>
        <w:jc w:val="center"/>
        <w:rPr>
          <w:rFonts w:ascii="Times New Roman" w:hAnsi="Times New Roman"/>
          <w:b/>
        </w:rPr>
      </w:pPr>
      <w:r w:rsidRPr="003B7382">
        <w:rPr>
          <w:rFonts w:ascii="Times New Roman" w:hAnsi="Times New Roman"/>
          <w:b/>
        </w:rPr>
        <w:t>2.1.9. Описание условий, обеспечивающих развитие универсальных учебных действий у учащихся, в том числе организационно-методического и ресурсного обеспечения учебно-исследовательской и проектной деятельности учащихся</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Условия реализации основной образовательной программы, в том числе программы УУД, должны обеспечить участникам овладение ключевыми компетенциями, включая формирование опыта проектно-исследовательской деятельности и ИКТ-компетенций.</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Требования к условиям включают:</w:t>
      </w:r>
    </w:p>
    <w:p w:rsidR="002D0A44" w:rsidRPr="003B7382" w:rsidRDefault="002D0A44" w:rsidP="007E2AE2">
      <w:pPr>
        <w:pStyle w:val="a7"/>
        <w:widowControl w:val="0"/>
        <w:numPr>
          <w:ilvl w:val="0"/>
          <w:numId w:val="10"/>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укомплектованность образовательной организации педагогическими, руководящими и иными работниками;</w:t>
      </w:r>
    </w:p>
    <w:p w:rsidR="002D0A44" w:rsidRPr="003B7382" w:rsidRDefault="002D0A44" w:rsidP="007E2AE2">
      <w:pPr>
        <w:pStyle w:val="a7"/>
        <w:widowControl w:val="0"/>
        <w:numPr>
          <w:ilvl w:val="0"/>
          <w:numId w:val="10"/>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уровень квалификации педагогических и иных работников образовательной организации;</w:t>
      </w:r>
    </w:p>
    <w:p w:rsidR="002D0A44" w:rsidRPr="003B7382" w:rsidRDefault="002D0A44" w:rsidP="007E2AE2">
      <w:pPr>
        <w:pStyle w:val="a7"/>
        <w:widowControl w:val="0"/>
        <w:numPr>
          <w:ilvl w:val="0"/>
          <w:numId w:val="10"/>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 xml:space="preserve">непрерывность профессионального развития педагогических работников образовательной организации, реализующей образовательную программу основного общего образования. </w:t>
      </w:r>
    </w:p>
    <w:p w:rsidR="002D0A44" w:rsidRPr="003B7382" w:rsidRDefault="002D0A44" w:rsidP="00092C15">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Педагогические кадры имеют необходимый уровень подготовки для реализации программы УУД:</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владеют представлениями о возрастных особенностях учащихся начальной, основной и старшей школы;</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прошли курсы повышения квалификации, посвященные ФГОС;</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участвовали в разработке собственной программы по формированию УУД или участвовали во внутришкольном семинаре, посвященном особенностям применения выбранной программы по УУД;</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могут строить образовательный процесс в рамках учебного предмета в соответствии с особенностями формирования конкретных УУД;</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осуществляют формирование УУД в рамках проектной, исследовательской деятельностей;</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характер взаимодействия педагога и учащегося не противоречит представлениям об условиях формирования УУД;</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владеют навыками формирующего оценивания;</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наличие позиции тьютора или педагоги владеют навыками тьюторского сопровождения учащихся;</w:t>
      </w:r>
    </w:p>
    <w:p w:rsidR="002D0A44" w:rsidRPr="003B7382" w:rsidRDefault="002D0A44" w:rsidP="007E2AE2">
      <w:pPr>
        <w:pStyle w:val="a7"/>
        <w:widowControl w:val="0"/>
        <w:numPr>
          <w:ilvl w:val="0"/>
          <w:numId w:val="11"/>
        </w:numPr>
        <w:tabs>
          <w:tab w:val="clear" w:pos="720"/>
          <w:tab w:val="left" w:pos="567"/>
          <w:tab w:val="num"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педагоги умеют применять диагностический инструментарий для оценки качества формирования УУД как в рамках предметной, так и внепредметной деятельности.</w:t>
      </w:r>
    </w:p>
    <w:p w:rsidR="002D0A44" w:rsidRPr="003B7382" w:rsidRDefault="002D0A44" w:rsidP="002832E9">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sz w:val="24"/>
          <w:szCs w:val="24"/>
        </w:rPr>
        <w:t>Условия, обеспечивающие развитие УУД в основной школе</w:t>
      </w:r>
    </w:p>
    <w:p w:rsidR="002D0A44" w:rsidRPr="003B7382" w:rsidRDefault="002D0A44" w:rsidP="002832E9">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i/>
          <w:iCs/>
          <w:sz w:val="24"/>
          <w:szCs w:val="24"/>
        </w:rPr>
        <w:t>Учебное сотрудничество</w:t>
      </w:r>
    </w:p>
    <w:p w:rsidR="002D0A44" w:rsidRPr="003B7382" w:rsidRDefault="002D0A44" w:rsidP="002832E9">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На ступени основного общего образования дети активно включаются в совместные занятия. Хотя учебная деятельность по своему характеру остаётся преимущественно </w:t>
      </w:r>
      <w:r w:rsidRPr="003B7382">
        <w:rPr>
          <w:rFonts w:ascii="Times New Roman" w:hAnsi="Times New Roman"/>
          <w:b/>
          <w:bCs/>
          <w:i/>
          <w:iCs/>
          <w:sz w:val="24"/>
          <w:szCs w:val="24"/>
        </w:rPr>
        <w:t>индивидуальной</w:t>
      </w:r>
      <w:r w:rsidRPr="003B7382">
        <w:rPr>
          <w:rFonts w:ascii="Times New Roman" w:hAnsi="Times New Roman"/>
          <w:sz w:val="24"/>
          <w:szCs w:val="24"/>
        </w:rPr>
        <w:t xml:space="preserve">, тем не менее </w:t>
      </w:r>
      <w:r w:rsidRPr="003B7382">
        <w:rPr>
          <w:rFonts w:ascii="Times New Roman" w:hAnsi="Times New Roman"/>
          <w:b/>
          <w:bCs/>
          <w:i/>
          <w:iCs/>
          <w:sz w:val="24"/>
          <w:szCs w:val="24"/>
        </w:rPr>
        <w:t>вокруг</w:t>
      </w:r>
      <w:r w:rsidRPr="003B7382">
        <w:rPr>
          <w:rFonts w:ascii="Times New Roman" w:hAnsi="Times New Roman"/>
          <w:sz w:val="24"/>
          <w:szCs w:val="24"/>
        </w:rPr>
        <w:t xml:space="preserve"> неё (например, на переменах, в групповых играх, спортивных соревнованиях, в домашней обстановке и т. д.) нередко возникает настоящее</w:t>
      </w:r>
    </w:p>
    <w:p w:rsidR="002D0A44" w:rsidRPr="003B7382" w:rsidRDefault="002D0A44" w:rsidP="002832E9">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404F48">
      <w:pPr>
        <w:widowControl w:val="0"/>
        <w:tabs>
          <w:tab w:val="left" w:pos="2140"/>
        </w:tabs>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сотрудничество</w:t>
      </w:r>
      <w:r w:rsidRPr="003B7382">
        <w:rPr>
          <w:rFonts w:ascii="Times New Roman" w:hAnsi="Times New Roman"/>
          <w:sz w:val="24"/>
          <w:szCs w:val="24"/>
        </w:rPr>
        <w:tab/>
        <w:t xml:space="preserve">учащихся:      дети </w:t>
      </w:r>
      <w:r w:rsidRPr="003B7382">
        <w:rPr>
          <w:rFonts w:ascii="Times New Roman" w:hAnsi="Times New Roman"/>
          <w:b/>
          <w:bCs/>
          <w:i/>
          <w:iCs/>
          <w:sz w:val="24"/>
          <w:szCs w:val="24"/>
        </w:rPr>
        <w:t>помогают</w:t>
      </w:r>
      <w:r w:rsidRPr="003B7382">
        <w:rPr>
          <w:rFonts w:ascii="Times New Roman" w:hAnsi="Times New Roman"/>
          <w:sz w:val="24"/>
          <w:szCs w:val="24"/>
        </w:rPr>
        <w:t xml:space="preserve"> друг      другу,      осуществляют </w:t>
      </w:r>
      <w:r w:rsidRPr="003B7382">
        <w:rPr>
          <w:rFonts w:ascii="Times New Roman" w:hAnsi="Times New Roman"/>
          <w:b/>
          <w:bCs/>
          <w:i/>
          <w:iCs/>
          <w:sz w:val="24"/>
          <w:szCs w:val="24"/>
        </w:rPr>
        <w:t>взаимоконтроль</w:t>
      </w:r>
      <w:r w:rsidRPr="003B7382">
        <w:rPr>
          <w:rFonts w:ascii="Times New Roman" w:hAnsi="Times New Roman"/>
          <w:sz w:val="24"/>
          <w:szCs w:val="24"/>
        </w:rPr>
        <w:t xml:space="preserve"> и т. д.</w:t>
      </w:r>
    </w:p>
    <w:p w:rsidR="002D0A44" w:rsidRPr="003B7382" w:rsidRDefault="002D0A44" w:rsidP="002832E9">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2832E9">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 xml:space="preserve">  В условиях </w:t>
      </w:r>
      <w:r w:rsidRPr="003B7382">
        <w:rPr>
          <w:rFonts w:ascii="Times New Roman" w:hAnsi="Times New Roman"/>
          <w:b/>
          <w:bCs/>
          <w:i/>
          <w:iCs/>
          <w:sz w:val="24"/>
          <w:szCs w:val="24"/>
        </w:rPr>
        <w:t>специально организуемого учебного сотрудничества</w:t>
      </w:r>
      <w:r w:rsidRPr="003B7382">
        <w:rPr>
          <w:rFonts w:ascii="Times New Roman" w:hAnsi="Times New Roman"/>
          <w:sz w:val="24"/>
          <w:szCs w:val="24"/>
        </w:rPr>
        <w:t xml:space="preserve"> формирование комму-</w:t>
      </w:r>
    </w:p>
    <w:p w:rsidR="002D0A44" w:rsidRPr="003B7382" w:rsidRDefault="002D0A44" w:rsidP="002832E9">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никативных действий происходит более интенсивно (т. е. в более ранние сроки), с более высокими показателями и в более широком спектре. К числу основных составляющих ор-ганизации совместного действия можно отнести:</w:t>
      </w:r>
    </w:p>
    <w:p w:rsidR="002D0A44" w:rsidRPr="003B7382" w:rsidRDefault="002D0A44" w:rsidP="002832E9">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распределение начальных действий и операций, заданное предметным условием совместной работы; </w:t>
      </w:r>
    </w:p>
    <w:p w:rsidR="002D0A44" w:rsidRPr="003B7382" w:rsidRDefault="002D0A44" w:rsidP="002832E9">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23" w:lineRule="auto"/>
        <w:ind w:left="0" w:firstLine="2"/>
        <w:jc w:val="both"/>
        <w:rPr>
          <w:rFonts w:ascii="Times New Roman" w:hAnsi="Times New Roman"/>
          <w:sz w:val="24"/>
          <w:szCs w:val="24"/>
        </w:rPr>
      </w:pPr>
      <w:r w:rsidRPr="003B7382">
        <w:rPr>
          <w:rFonts w:ascii="Times New Roman" w:hAnsi="Times New Roman"/>
          <w:sz w:val="24"/>
          <w:szCs w:val="24"/>
        </w:rPr>
        <w:t xml:space="preserve">обмен способами действия, обусловленный необходимостью включения различных для участников моделей действия в качестве средства для получения продукта совместной работы; </w:t>
      </w:r>
    </w:p>
    <w:p w:rsidR="002D0A44" w:rsidRPr="003B7382" w:rsidRDefault="002D0A44" w:rsidP="002832E9">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27" w:lineRule="auto"/>
        <w:ind w:left="0" w:firstLine="2"/>
        <w:jc w:val="both"/>
        <w:rPr>
          <w:rFonts w:ascii="Times New Roman" w:hAnsi="Times New Roman"/>
          <w:sz w:val="24"/>
          <w:szCs w:val="24"/>
        </w:rPr>
      </w:pPr>
      <w:r w:rsidRPr="003B7382">
        <w:rPr>
          <w:rFonts w:ascii="Times New Roman" w:hAnsi="Times New Roman"/>
          <w:sz w:val="24"/>
          <w:szCs w:val="24"/>
        </w:rPr>
        <w:t xml:space="preserve">взаимопонимание, определяющее для участников характер включения различных моделей действия в общий способ деятельности (взаимопонимание позволяет установить соответствие собственного действия и его продукта и действия другого участника, включённого в деятельность); </w:t>
      </w:r>
    </w:p>
    <w:p w:rsidR="002D0A44" w:rsidRPr="003B7382" w:rsidRDefault="002D0A44" w:rsidP="002832E9">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коммуникацию (общение), обеспечивающую реализацию процессов распределения, обмена и взаимопонимания; </w:t>
      </w:r>
    </w:p>
    <w:p w:rsidR="002D0A44" w:rsidRPr="003B7382" w:rsidRDefault="002D0A44" w:rsidP="002832E9">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23" w:lineRule="auto"/>
        <w:ind w:left="0" w:firstLine="2"/>
        <w:jc w:val="both"/>
        <w:rPr>
          <w:rFonts w:ascii="Times New Roman" w:hAnsi="Times New Roman"/>
          <w:sz w:val="24"/>
          <w:szCs w:val="24"/>
        </w:rPr>
      </w:pPr>
      <w:r w:rsidRPr="003B7382">
        <w:rPr>
          <w:rFonts w:ascii="Times New Roman" w:hAnsi="Times New Roman"/>
          <w:sz w:val="24"/>
          <w:szCs w:val="24"/>
        </w:rPr>
        <w:t xml:space="preserve">планирование общих способов работы, основанное на предвидении и определении участниками адекватных задаче условий протекания деятельности и построения соответствующих схем (планов работы); </w:t>
      </w:r>
    </w:p>
    <w:p w:rsidR="002D0A44" w:rsidRPr="003B7382" w:rsidRDefault="002D0A44" w:rsidP="002832E9">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4"/>
        </w:numPr>
        <w:tabs>
          <w:tab w:val="clear" w:pos="720"/>
          <w:tab w:val="num" w:pos="144"/>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рефлексию, обеспечивающую преодоление ограничений собственного действия относительно общей схемы деятельности. </w:t>
      </w:r>
    </w:p>
    <w:p w:rsidR="002D0A44" w:rsidRPr="003B7382" w:rsidRDefault="002D0A44" w:rsidP="002832E9">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b/>
          <w:bCs/>
          <w:i/>
          <w:iCs/>
          <w:sz w:val="24"/>
          <w:szCs w:val="24"/>
        </w:rPr>
        <w:t xml:space="preserve">Совместная деятельность </w:t>
      </w:r>
    </w:p>
    <w:p w:rsidR="002D0A44" w:rsidRPr="003B7382" w:rsidRDefault="002D0A44" w:rsidP="002832E9">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Под совместной деятельностью понимается обмен действиями и операциями, а также вербальными и невербальными средствами между учителем и учениками и между самими учащимися в процессе формирования знаний и умений. </w:t>
      </w:r>
    </w:p>
    <w:p w:rsidR="002D0A44" w:rsidRPr="003B7382" w:rsidRDefault="002D0A44" w:rsidP="002832E9">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Общей особенностью совместной деятельности является преобразование, перестройка позиции личности как в отношении к усвоенному содержанию, так и в отношении к собственным взаимодействиям, что выражается в изменении ценностных установок, смысловых ориентиров, целей учения и самих способов взаимодействия и отношений между участниками процесса обучения. </w:t>
      </w:r>
    </w:p>
    <w:p w:rsidR="002D0A44" w:rsidRPr="003B7382" w:rsidRDefault="002D0A44" w:rsidP="002832E9">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Совместная учебная деятельность характеризуется умением каждого из участников ставить цели совместной работы, определять способы совместного выполнения заданий и средства контроля, перестраивать свою деятельность в зависимости от изменившихся условий её совместного осуществления, понимать и учитывать при выполнении задания позиции других участников. </w:t>
      </w:r>
    </w:p>
    <w:p w:rsidR="002D0A44" w:rsidRPr="003B7382" w:rsidRDefault="002D0A44" w:rsidP="00404F48">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Деятельность учителя на уроке предполагает организацию совместного действия детей как внутри одной группы, так и между группами: учитель направляет учащихся на совместное выполнение задания.</w:t>
      </w:r>
    </w:p>
    <w:p w:rsidR="002D0A44" w:rsidRPr="003B7382" w:rsidRDefault="002D0A44" w:rsidP="00404F48">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404F48">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Цели организации работы в группе:</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создание учебной мотивации; </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пробуждение в учениках познавательного интереса; </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развитие стремления к успеху и одобрению; </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снятие неуверенности в себе, боязни сделать ошибку и получить за это порицание; </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развитие способности к самостоятельной оценке своей работы; </w:t>
      </w:r>
    </w:p>
    <w:p w:rsidR="002D0A44" w:rsidRPr="003B7382" w:rsidRDefault="002D0A44" w:rsidP="007E2AE2">
      <w:pPr>
        <w:widowControl w:val="0"/>
        <w:numPr>
          <w:ilvl w:val="0"/>
          <w:numId w:val="195"/>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формирование умения общаться и взаимодействовать с другими учащимися. </w:t>
      </w:r>
    </w:p>
    <w:p w:rsidR="002D0A44" w:rsidRPr="003B7382" w:rsidRDefault="002D0A44" w:rsidP="00404F48">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832E9">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Для организации групповой работы класс делится на группы по 3—6 человек, чаще всего по 4 человека. Задание даётся группе, а не отдельному ученику. Занятия могут проходить в форме соревнования двух команд. Командные соревнования позволяют актуализировать у учащихся мотив выигрыша и тем самым пробудить интерес к выполняемой деятельности.</w:t>
      </w:r>
    </w:p>
    <w:p w:rsidR="002D0A44" w:rsidRPr="003B7382" w:rsidRDefault="002D0A44" w:rsidP="00404F48">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Можно выделить три принципа организации совместной деятельности:</w:t>
      </w:r>
    </w:p>
    <w:p w:rsidR="002D0A44" w:rsidRPr="003B7382" w:rsidRDefault="002D0A44" w:rsidP="00404F48">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E2AE2">
      <w:pPr>
        <w:widowControl w:val="0"/>
        <w:numPr>
          <w:ilvl w:val="0"/>
          <w:numId w:val="196"/>
        </w:numPr>
        <w:tabs>
          <w:tab w:val="clear" w:pos="720"/>
          <w:tab w:val="num" w:pos="260"/>
        </w:tabs>
        <w:overflowPunct w:val="0"/>
        <w:autoSpaceDE w:val="0"/>
        <w:autoSpaceDN w:val="0"/>
        <w:adjustRightInd w:val="0"/>
        <w:spacing w:after="0" w:line="240" w:lineRule="auto"/>
        <w:ind w:left="260" w:hanging="258"/>
        <w:jc w:val="both"/>
        <w:rPr>
          <w:rFonts w:ascii="Times New Roman" w:hAnsi="Times New Roman"/>
          <w:sz w:val="24"/>
          <w:szCs w:val="24"/>
        </w:rPr>
      </w:pPr>
      <w:r w:rsidRPr="003B7382">
        <w:rPr>
          <w:rFonts w:ascii="Times New Roman" w:hAnsi="Times New Roman"/>
          <w:sz w:val="24"/>
          <w:szCs w:val="24"/>
        </w:rPr>
        <w:t xml:space="preserve">принцип индивидуальных вкладов; </w:t>
      </w:r>
    </w:p>
    <w:p w:rsidR="002D0A44" w:rsidRPr="003B7382" w:rsidRDefault="002D0A44" w:rsidP="00404F48">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6"/>
        </w:numPr>
        <w:tabs>
          <w:tab w:val="clear" w:pos="720"/>
          <w:tab w:val="num" w:pos="259"/>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позиционный принцип, при котором важно столкновение и координация разных позиций членов группы; </w:t>
      </w:r>
    </w:p>
    <w:p w:rsidR="002D0A44" w:rsidRPr="003B7382" w:rsidRDefault="002D0A44" w:rsidP="00404F48">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6"/>
        </w:numPr>
        <w:tabs>
          <w:tab w:val="clear" w:pos="720"/>
          <w:tab w:val="num" w:pos="259"/>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принцип содержательного распределения действий, при котором за учащимися закреплены определённые модели действий. </w:t>
      </w: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Группа может быть составлена из учащегося, имеющего высокий уровень интеллектуального развития, учащегося с недостаточным уровнем компетенции в изучаемом предмете и учащегося с низким уровнем познавательной активности. Кроме того, группы могут быть созданы на основе пожеланий самих учащихся: по сходным интересам, стилям работы, дружеским отношениям и т. п. </w:t>
      </w:r>
    </w:p>
    <w:p w:rsidR="002D0A44" w:rsidRPr="003B7382" w:rsidRDefault="002D0A44" w:rsidP="00741C60">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Роли учащихся при работе в группе могут распределяться по-разному: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все роли заранее распределены учителем;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роли участников смешаны: для части учащихся они строго заданы и неизменны в течение всего процесса решения задачи, другая часть группы определяет роли самостоятельно, исходя из своего желания;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участники группы сами выбирают себе роли.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Во время работы учащихся в группах учитель может занимать следующие позиции — руководителя, «режиссёра» группы; выполнять функции одного из участников группы; быть экспертом, отслеживающим и оценивающим ход и результаты групповой работы, наблюдателем за работой группы.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Частным случаем групповой совместной деятельности учащихся является работа парами. Эта форма учебной деятельности может быть использована как на этапе предварительной ориентировки, когда школьники выделяют (с помощью учителя или самостоятельно) содержание новых для них знаний, так и на этапе отработки материала и контроля за процессом усвоения. </w:t>
      </w:r>
    </w:p>
    <w:p w:rsidR="002D0A44" w:rsidRPr="003B7382" w:rsidRDefault="002D0A44" w:rsidP="00741C60">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В качестве вариантов работы парами можно назвать следующие: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7"/>
        </w:numPr>
        <w:tabs>
          <w:tab w:val="clear" w:pos="720"/>
          <w:tab w:val="num" w:pos="295"/>
        </w:tabs>
        <w:overflowPunct w:val="0"/>
        <w:autoSpaceDE w:val="0"/>
        <w:autoSpaceDN w:val="0"/>
        <w:adjustRightInd w:val="0"/>
        <w:spacing w:after="0" w:line="227" w:lineRule="auto"/>
        <w:ind w:left="0" w:firstLine="2"/>
        <w:jc w:val="both"/>
        <w:rPr>
          <w:rFonts w:ascii="Times New Roman" w:hAnsi="Times New Roman"/>
          <w:sz w:val="24"/>
          <w:szCs w:val="24"/>
        </w:rPr>
      </w:pPr>
      <w:r w:rsidRPr="003B7382">
        <w:rPr>
          <w:rFonts w:ascii="Times New Roman" w:hAnsi="Times New Roman"/>
          <w:sz w:val="24"/>
          <w:szCs w:val="24"/>
        </w:rPr>
        <w:t xml:space="preserve">ученики, сидящие за одной партой, получают одно и то же задание; вначале каждый выполняет задание самостоятельно, затем они обмениваются тетрадями, проверяют правильность полученного результата и указывают друг другу на ошибки, если они будут обнаружены; </w:t>
      </w:r>
    </w:p>
    <w:p w:rsidR="002D0A44" w:rsidRPr="003B7382" w:rsidRDefault="002D0A44" w:rsidP="00741C60">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E2AE2">
      <w:pPr>
        <w:widowControl w:val="0"/>
        <w:numPr>
          <w:ilvl w:val="0"/>
          <w:numId w:val="197"/>
        </w:numPr>
        <w:tabs>
          <w:tab w:val="clear" w:pos="720"/>
          <w:tab w:val="num" w:pos="262"/>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ученики поочерёдно выполняют общее задание, используя те определённые знания и средства, которые имеются у каждого;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7"/>
        </w:numPr>
        <w:tabs>
          <w:tab w:val="clear" w:pos="720"/>
          <w:tab w:val="num" w:pos="259"/>
        </w:tabs>
        <w:overflowPunct w:val="0"/>
        <w:autoSpaceDE w:val="0"/>
        <w:autoSpaceDN w:val="0"/>
        <w:adjustRightInd w:val="0"/>
        <w:spacing w:after="0" w:line="223" w:lineRule="auto"/>
        <w:ind w:left="0" w:firstLine="2"/>
        <w:jc w:val="both"/>
        <w:rPr>
          <w:rFonts w:ascii="Times New Roman" w:hAnsi="Times New Roman"/>
          <w:sz w:val="24"/>
          <w:szCs w:val="24"/>
        </w:rPr>
      </w:pPr>
      <w:r w:rsidRPr="003B7382">
        <w:rPr>
          <w:rFonts w:ascii="Times New Roman" w:hAnsi="Times New Roman"/>
          <w:sz w:val="24"/>
          <w:szCs w:val="24"/>
        </w:rPr>
        <w:t xml:space="preserve">обмен заданиями: каждый из соседей по парте получает лист с заданиями, составленными другими учениками. Они выполняют задания, советуясь друг с другом. Если оба не справляются с заданиями, они могут обратиться к авторам заданий за помощью. После </w:t>
      </w:r>
    </w:p>
    <w:p w:rsidR="002D0A44" w:rsidRPr="003B7382" w:rsidRDefault="002D0A44" w:rsidP="00741C60">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завершения выполнения заданий ученики возвращают работы авторам для проверки. Если авторы нашли ошибку, они должны показать её ученикам, обсудить её и попросить исправить. Ученики, в свою очередь, могут также оценить качество предложенных заданий (сложность, оригинальность и т. п.).</w:t>
      </w:r>
    </w:p>
    <w:p w:rsidR="002D0A44" w:rsidRPr="003B7382" w:rsidRDefault="002D0A44" w:rsidP="00741C60">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Учитель получает возможность реально осуществлять дифференцированный и индивидуальный подход к учащимся: учитывать их способности, темп работы, взаимную склонность при делении класса на группы, давать группам задания, различные по трудности, уделять больше внимания слабым учащимся.</w:t>
      </w: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i/>
          <w:iCs/>
          <w:sz w:val="24"/>
          <w:szCs w:val="24"/>
        </w:rPr>
        <w:t>Разновозрастное сотрудничество</w:t>
      </w:r>
    </w:p>
    <w:p w:rsidR="002D0A44" w:rsidRPr="003B7382" w:rsidRDefault="002D0A44" w:rsidP="00741C60">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Особое место в развитии коммуникативных и кооперативных компетенций школьников может принадлежать такой форме организации обучения, как разновозрастное сотрудничество. Чтобы научиться учить себя, т. е. овладеть деятельностью учения, школьнику нужно поработать в позиции учителя по отношению к другому (пробую учить других) или к самому себе (учу себя сам). Разновозрастное учебное сотрудничество предполагает, что младшим подросткам предоставляется новое место в системе учебных отношений (например, роль учителя в 1—2 классах).</w:t>
      </w:r>
    </w:p>
    <w:p w:rsidR="002D0A44" w:rsidRPr="003B7382" w:rsidRDefault="002D0A44" w:rsidP="00741C60">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Эта работа учащихся в позиции учителя выгодно отличается от их работы в позиции ученика в мотивационном отношении. Ситуация разновозрастного учебного сотрудничества является мощным резервом повышения учебной мотивации в критический период развития учащихся. Она создаёт условия для опробования, анализа и обобщения освоенных ими средств и способов учебных действий, помогает самостоятельно (не только для себя, но и для других) выстраивать алгоритм учебных действий, отбирать необходимые средства для их осуществления.</w:t>
      </w: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i/>
          <w:iCs/>
          <w:sz w:val="24"/>
          <w:szCs w:val="24"/>
        </w:rPr>
        <w:t>Проектная деятельность учащихся как форма сотрудничества</w:t>
      </w:r>
    </w:p>
    <w:p w:rsidR="002D0A44" w:rsidRPr="003B7382" w:rsidRDefault="002D0A44" w:rsidP="00741C60">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Средняя ступень школьного образования является исключительно благоприятным периодом для развития коммуникативных способностей и </w:t>
      </w:r>
      <w:r w:rsidRPr="003B7382">
        <w:rPr>
          <w:rFonts w:ascii="Times New Roman" w:hAnsi="Times New Roman"/>
          <w:b/>
          <w:bCs/>
          <w:i/>
          <w:iCs/>
          <w:sz w:val="24"/>
          <w:szCs w:val="24"/>
        </w:rPr>
        <w:t>сотрудничества</w:t>
      </w:r>
      <w:r w:rsidRPr="003B7382">
        <w:rPr>
          <w:rFonts w:ascii="Times New Roman" w:hAnsi="Times New Roman"/>
          <w:sz w:val="24"/>
          <w:szCs w:val="24"/>
        </w:rPr>
        <w:t xml:space="preserve">, </w:t>
      </w:r>
      <w:r w:rsidRPr="003B7382">
        <w:rPr>
          <w:rFonts w:ascii="Times New Roman" w:hAnsi="Times New Roman"/>
          <w:b/>
          <w:bCs/>
          <w:i/>
          <w:iCs/>
          <w:sz w:val="24"/>
          <w:szCs w:val="24"/>
        </w:rPr>
        <w:t>кооперации</w:t>
      </w:r>
      <w:r w:rsidRPr="003B7382">
        <w:rPr>
          <w:rFonts w:ascii="Times New Roman" w:hAnsi="Times New Roman"/>
          <w:sz w:val="24"/>
          <w:szCs w:val="24"/>
        </w:rPr>
        <w:t xml:space="preserve"> между детьми, а также для вхождения в проектную (продуктивную) деятельность. Исходными умениями здесь могут выступать: соблюдение договорённости о правилах взаимодействия (один отвечает — остальные слушают); оценка ответа товарища только после завершения его выступления; правила работы в группе, паре; действия обучающихся на основе заданного эталона и т. д.</w:t>
      </w:r>
    </w:p>
    <w:p w:rsidR="002D0A44" w:rsidRPr="003B7382" w:rsidRDefault="002D0A44" w:rsidP="00741C60">
      <w:pPr>
        <w:widowControl w:val="0"/>
        <w:autoSpaceDE w:val="0"/>
        <w:autoSpaceDN w:val="0"/>
        <w:adjustRightInd w:val="0"/>
        <w:spacing w:after="0" w:line="7"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Целесообразно разделять разные типы ситуаций сотрудничества.</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8"/>
        </w:numPr>
        <w:tabs>
          <w:tab w:val="clear" w:pos="720"/>
          <w:tab w:val="num" w:pos="240"/>
        </w:tabs>
        <w:overflowPunct w:val="0"/>
        <w:autoSpaceDE w:val="0"/>
        <w:autoSpaceDN w:val="0"/>
        <w:adjustRightInd w:val="0"/>
        <w:spacing w:after="0" w:line="229" w:lineRule="auto"/>
        <w:ind w:left="0" w:firstLine="2"/>
        <w:jc w:val="both"/>
        <w:rPr>
          <w:rFonts w:ascii="Times New Roman" w:hAnsi="Times New Roman"/>
          <w:sz w:val="24"/>
          <w:szCs w:val="24"/>
        </w:rPr>
      </w:pPr>
      <w:r w:rsidRPr="003B7382">
        <w:rPr>
          <w:rFonts w:ascii="Times New Roman" w:hAnsi="Times New Roman"/>
          <w:sz w:val="24"/>
          <w:szCs w:val="24"/>
        </w:rPr>
        <w:t xml:space="preserve">Ситуация </w:t>
      </w:r>
      <w:r w:rsidRPr="003B7382">
        <w:rPr>
          <w:rFonts w:ascii="Times New Roman" w:hAnsi="Times New Roman"/>
          <w:b/>
          <w:bCs/>
          <w:i/>
          <w:iCs/>
          <w:sz w:val="24"/>
          <w:szCs w:val="24"/>
        </w:rPr>
        <w:t>сотрудничества со сверстниками с распределением функций</w:t>
      </w:r>
      <w:r w:rsidRPr="003B7382">
        <w:rPr>
          <w:rFonts w:ascii="Times New Roman" w:hAnsi="Times New Roman"/>
          <w:sz w:val="24"/>
          <w:szCs w:val="24"/>
        </w:rPr>
        <w:t xml:space="preserve">. Способность сформулировать вопрос, помогающий добыть информацию, недостающую для успешного действия, является существенным показателемучебной инициативности учащегося, перехода от позиции обучаемого к позиции учащего себя самостоятельно с помощью других людей. </w:t>
      </w:r>
    </w:p>
    <w:p w:rsidR="002D0A44" w:rsidRPr="003B7382" w:rsidRDefault="002D0A44" w:rsidP="00741C60">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E2AE2">
      <w:pPr>
        <w:widowControl w:val="0"/>
        <w:numPr>
          <w:ilvl w:val="0"/>
          <w:numId w:val="198"/>
        </w:numPr>
        <w:tabs>
          <w:tab w:val="clear" w:pos="720"/>
          <w:tab w:val="num" w:pos="240"/>
        </w:tabs>
        <w:overflowPunct w:val="0"/>
        <w:autoSpaceDE w:val="0"/>
        <w:autoSpaceDN w:val="0"/>
        <w:adjustRightInd w:val="0"/>
        <w:spacing w:after="0" w:line="240" w:lineRule="auto"/>
        <w:ind w:left="240" w:hanging="238"/>
        <w:jc w:val="both"/>
        <w:rPr>
          <w:rFonts w:ascii="Times New Roman" w:hAnsi="Times New Roman"/>
          <w:sz w:val="24"/>
          <w:szCs w:val="24"/>
        </w:rPr>
      </w:pPr>
      <w:r w:rsidRPr="003B7382">
        <w:rPr>
          <w:rFonts w:ascii="Times New Roman" w:hAnsi="Times New Roman"/>
          <w:sz w:val="24"/>
          <w:szCs w:val="24"/>
        </w:rPr>
        <w:t xml:space="preserve">Ситуация </w:t>
      </w:r>
      <w:r w:rsidRPr="003B7382">
        <w:rPr>
          <w:rFonts w:ascii="Times New Roman" w:hAnsi="Times New Roman"/>
          <w:b/>
          <w:bCs/>
          <w:i/>
          <w:iCs/>
          <w:sz w:val="24"/>
          <w:szCs w:val="24"/>
        </w:rPr>
        <w:t>сотрудничества со взрослым с распределением функций</w:t>
      </w:r>
      <w:r w:rsidRPr="003B7382">
        <w:rPr>
          <w:rFonts w:ascii="Times New Roman" w:hAnsi="Times New Roman"/>
          <w:sz w:val="24"/>
          <w:szCs w:val="24"/>
        </w:rPr>
        <w:t xml:space="preserve">. Эта ситуация отличается от предыдущей тем, что партнёром учащегося выступает не сверстник, а взрослый. Здесь требуется способность учащегося проявлять инициативу в ситуации неопределённой задачи: с помощью вопросов получать недостающую информацию. </w:t>
      </w:r>
    </w:p>
    <w:p w:rsidR="002D0A44" w:rsidRPr="003B7382" w:rsidRDefault="002D0A44" w:rsidP="007E2AE2">
      <w:pPr>
        <w:widowControl w:val="0"/>
        <w:numPr>
          <w:ilvl w:val="0"/>
          <w:numId w:val="198"/>
        </w:numPr>
        <w:tabs>
          <w:tab w:val="clear" w:pos="720"/>
          <w:tab w:val="num" w:pos="240"/>
        </w:tabs>
        <w:overflowPunct w:val="0"/>
        <w:autoSpaceDE w:val="0"/>
        <w:autoSpaceDN w:val="0"/>
        <w:adjustRightInd w:val="0"/>
        <w:spacing w:after="0" w:line="240" w:lineRule="auto"/>
        <w:ind w:left="240" w:hanging="238"/>
        <w:jc w:val="both"/>
        <w:rPr>
          <w:rFonts w:ascii="Times New Roman" w:hAnsi="Times New Roman"/>
          <w:sz w:val="24"/>
          <w:szCs w:val="24"/>
        </w:rPr>
      </w:pPr>
      <w:r w:rsidRPr="003B7382">
        <w:rPr>
          <w:rFonts w:ascii="Times New Roman" w:hAnsi="Times New Roman"/>
          <w:sz w:val="24"/>
          <w:szCs w:val="24"/>
        </w:rPr>
        <w:t xml:space="preserve">Ситуация </w:t>
      </w:r>
      <w:r w:rsidRPr="003B7382">
        <w:rPr>
          <w:rFonts w:ascii="Times New Roman" w:hAnsi="Times New Roman"/>
          <w:b/>
          <w:bCs/>
          <w:i/>
          <w:iCs/>
          <w:sz w:val="24"/>
          <w:szCs w:val="24"/>
        </w:rPr>
        <w:t>взаимодействия со сверстниками без чёткого разделения функций</w:t>
      </w:r>
      <w:r w:rsidRPr="003B7382">
        <w:rPr>
          <w:rFonts w:ascii="Times New Roman" w:hAnsi="Times New Roman"/>
          <w:sz w:val="24"/>
          <w:szCs w:val="24"/>
        </w:rPr>
        <w:t xml:space="preserve">. </w:t>
      </w:r>
    </w:p>
    <w:p w:rsidR="002D0A44" w:rsidRPr="003B7382" w:rsidRDefault="002D0A44" w:rsidP="007E2AE2">
      <w:pPr>
        <w:widowControl w:val="0"/>
        <w:numPr>
          <w:ilvl w:val="0"/>
          <w:numId w:val="198"/>
        </w:numPr>
        <w:tabs>
          <w:tab w:val="clear" w:pos="720"/>
          <w:tab w:val="num" w:pos="240"/>
        </w:tabs>
        <w:overflowPunct w:val="0"/>
        <w:autoSpaceDE w:val="0"/>
        <w:autoSpaceDN w:val="0"/>
        <w:adjustRightInd w:val="0"/>
        <w:spacing w:after="0" w:line="240" w:lineRule="auto"/>
        <w:ind w:left="240" w:hanging="238"/>
        <w:jc w:val="both"/>
        <w:rPr>
          <w:rFonts w:ascii="Times New Roman" w:hAnsi="Times New Roman"/>
          <w:sz w:val="24"/>
          <w:szCs w:val="24"/>
        </w:rPr>
      </w:pPr>
      <w:r w:rsidRPr="003B7382">
        <w:rPr>
          <w:rFonts w:ascii="Times New Roman" w:hAnsi="Times New Roman"/>
          <w:sz w:val="24"/>
          <w:szCs w:val="24"/>
        </w:rPr>
        <w:t xml:space="preserve">Ситуация </w:t>
      </w:r>
      <w:r w:rsidRPr="003B7382">
        <w:rPr>
          <w:rFonts w:ascii="Times New Roman" w:hAnsi="Times New Roman"/>
          <w:b/>
          <w:bCs/>
          <w:i/>
          <w:iCs/>
          <w:sz w:val="24"/>
          <w:szCs w:val="24"/>
        </w:rPr>
        <w:t>конфликтного взаимодействия со сверстниками</w:t>
      </w:r>
      <w:r w:rsidRPr="003B7382">
        <w:rPr>
          <w:rFonts w:ascii="Times New Roman" w:hAnsi="Times New Roman"/>
          <w:sz w:val="24"/>
          <w:szCs w:val="24"/>
        </w:rPr>
        <w:t xml:space="preserve">.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Последние две ситуации позволяют выделить индивидуальные стили сотрудничества, свойственные детям: склонность к лидерству, подчинению, агрессивность, индивидуалистические тенденции и пр.</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Установлено, что у учащихся, занимающихся проектной деятельностью, учебная мотивация учения в целом выражена выше. Кроме того, с помощью проектной деятельности может быть существенно снижена школьная тревожность.</w:t>
      </w:r>
    </w:p>
    <w:p w:rsidR="002D0A44" w:rsidRPr="003B7382" w:rsidRDefault="002D0A44" w:rsidP="00741C60">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i/>
          <w:iCs/>
          <w:sz w:val="24"/>
          <w:szCs w:val="24"/>
        </w:rPr>
        <w:t>Дискуссия</w:t>
      </w: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Диалог учащихся может проходить не только в устной, но и в письменной форме. На определённом этапе эффективным средством работы учащихся со своей и чужой точками зрения может стать </w:t>
      </w:r>
      <w:r w:rsidRPr="003B7382">
        <w:rPr>
          <w:rFonts w:ascii="Times New Roman" w:hAnsi="Times New Roman"/>
          <w:b/>
          <w:bCs/>
          <w:i/>
          <w:iCs/>
          <w:sz w:val="24"/>
          <w:szCs w:val="24"/>
        </w:rPr>
        <w:t>письменная дискуссия</w:t>
      </w:r>
      <w:r w:rsidRPr="003B7382">
        <w:rPr>
          <w:rFonts w:ascii="Times New Roman" w:hAnsi="Times New Roman"/>
          <w:sz w:val="24"/>
          <w:szCs w:val="24"/>
        </w:rPr>
        <w:t xml:space="preserve">. В начальной школе на протяжении более чем 3 лет совместные действия учащихся строятся преимущественно через </w:t>
      </w:r>
      <w:r w:rsidRPr="003B7382">
        <w:rPr>
          <w:rFonts w:ascii="Times New Roman" w:hAnsi="Times New Roman"/>
          <w:b/>
          <w:bCs/>
          <w:i/>
          <w:iCs/>
          <w:sz w:val="24"/>
          <w:szCs w:val="24"/>
        </w:rPr>
        <w:t>устные</w:t>
      </w:r>
      <w:r w:rsidRPr="003B7382">
        <w:rPr>
          <w:rFonts w:ascii="Times New Roman" w:hAnsi="Times New Roman"/>
          <w:sz w:val="24"/>
          <w:szCs w:val="24"/>
        </w:rPr>
        <w:t xml:space="preserve"> </w:t>
      </w:r>
      <w:r w:rsidRPr="003B7382">
        <w:rPr>
          <w:rFonts w:ascii="Times New Roman" w:hAnsi="Times New Roman"/>
          <w:b/>
          <w:bCs/>
          <w:i/>
          <w:iCs/>
          <w:sz w:val="24"/>
          <w:szCs w:val="24"/>
        </w:rPr>
        <w:t xml:space="preserve">формы учебных диалогов </w:t>
      </w:r>
      <w:r w:rsidRPr="003B7382">
        <w:rPr>
          <w:rFonts w:ascii="Times New Roman" w:hAnsi="Times New Roman"/>
          <w:sz w:val="24"/>
          <w:szCs w:val="24"/>
        </w:rPr>
        <w:t>с одноклассниками и учителем.</w:t>
      </w:r>
    </w:p>
    <w:p w:rsidR="002D0A44" w:rsidRPr="003B7382" w:rsidRDefault="002D0A44" w:rsidP="00741C60">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 Устная дискуссия помогает ребёнку сформировать свою точку зрения, отличить её от других точек зрения, а также скоординировать разные точки зрения для достижения общей цели. Вместе с тем для становления способности к самообразованию очень важно развивать письменную форму диалогического взаимодействия с другими и самим собой. Наиболее удобное время для этого — основное звено школы (5—8 классы), где может произойти следующий шаг в развитии учебного сотрудничества — переход к письменным формам ведения дискуссии.</w:t>
      </w: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 xml:space="preserve">Выделяются следующие </w:t>
      </w:r>
      <w:r w:rsidRPr="003B7382">
        <w:rPr>
          <w:rFonts w:ascii="Times New Roman" w:hAnsi="Times New Roman"/>
          <w:b/>
          <w:bCs/>
          <w:i/>
          <w:iCs/>
          <w:sz w:val="24"/>
          <w:szCs w:val="24"/>
        </w:rPr>
        <w:t>функции письменной дискуссии</w:t>
      </w:r>
      <w:r w:rsidRPr="003B7382">
        <w:rPr>
          <w:rFonts w:ascii="Times New Roman" w:hAnsi="Times New Roman"/>
          <w:sz w:val="24"/>
          <w:szCs w:val="24"/>
        </w:rPr>
        <w:t>:</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4"/>
        </w:tabs>
        <w:overflowPunct w:val="0"/>
        <w:autoSpaceDE w:val="0"/>
        <w:autoSpaceDN w:val="0"/>
        <w:adjustRightInd w:val="0"/>
        <w:spacing w:after="0" w:line="229" w:lineRule="auto"/>
        <w:ind w:left="0" w:firstLine="2"/>
        <w:jc w:val="both"/>
        <w:rPr>
          <w:rFonts w:ascii="Times New Roman" w:hAnsi="Times New Roman"/>
          <w:sz w:val="24"/>
          <w:szCs w:val="24"/>
        </w:rPr>
      </w:pPr>
      <w:r w:rsidRPr="003B7382">
        <w:rPr>
          <w:rFonts w:ascii="Times New Roman" w:hAnsi="Times New Roman"/>
          <w:sz w:val="24"/>
          <w:szCs w:val="24"/>
        </w:rPr>
        <w:t xml:space="preserve">чтение и понимание письменно изложенной точки зрения других людей как переходная учебная форма от устной дискуссии, характерной для начального этапа образования, к мысленному диалогу с авторами научных и научно-популярных текстов, из которых старшие подростки получают сведения о взглядах на проблемы, существующие в разных областях знаний; </w:t>
      </w:r>
    </w:p>
    <w:p w:rsidR="002D0A44" w:rsidRPr="003B7382" w:rsidRDefault="002D0A44" w:rsidP="00741C60">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6"/>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усиление письменного оформления мысли за счёт развития речи младших подростков, умения формулировать своё мнение так, чтобы быть понятым другими;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4"/>
        </w:tabs>
        <w:overflowPunct w:val="0"/>
        <w:autoSpaceDE w:val="0"/>
        <w:autoSpaceDN w:val="0"/>
        <w:adjustRightInd w:val="0"/>
        <w:spacing w:after="0" w:line="227" w:lineRule="auto"/>
        <w:ind w:left="0" w:firstLine="2"/>
        <w:jc w:val="both"/>
        <w:rPr>
          <w:rFonts w:ascii="Times New Roman" w:hAnsi="Times New Roman"/>
          <w:sz w:val="24"/>
          <w:szCs w:val="24"/>
        </w:rPr>
      </w:pPr>
      <w:r w:rsidRPr="003B7382">
        <w:rPr>
          <w:rFonts w:ascii="Times New Roman" w:hAnsi="Times New Roman"/>
          <w:sz w:val="24"/>
          <w:szCs w:val="24"/>
        </w:rPr>
        <w:t xml:space="preserve">письменная речь как средство развития теоретического мышления школьника содействует фиксированию наиболее важных моментов в изучаемом тексте (определение новой проблемы, установление противоречия, высказывание гипотез, выявление способов их проверки, фиксация выводов и др.);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4"/>
        </w:tabs>
        <w:overflowPunct w:val="0"/>
        <w:autoSpaceDE w:val="0"/>
        <w:autoSpaceDN w:val="0"/>
        <w:adjustRightInd w:val="0"/>
        <w:spacing w:after="0" w:line="229" w:lineRule="auto"/>
        <w:ind w:left="0" w:firstLine="2"/>
        <w:jc w:val="both"/>
        <w:rPr>
          <w:rFonts w:ascii="Times New Roman" w:hAnsi="Times New Roman"/>
          <w:sz w:val="24"/>
          <w:szCs w:val="24"/>
        </w:rPr>
      </w:pPr>
      <w:r w:rsidRPr="003B7382">
        <w:rPr>
          <w:rFonts w:ascii="Times New Roman" w:hAnsi="Times New Roman"/>
          <w:sz w:val="24"/>
          <w:szCs w:val="24"/>
        </w:rPr>
        <w:t xml:space="preserve">предоставление при организации на уроке письменной дискуссии возможности высказаться всем желающим, даже тем детям, которые по разным причинам (неуверенность, застенчивость, медленный темп деятельности, предпочтение роли слушателя) не участвуют в устных обсуждениях, а также дополнительной возможности концентрации внимания детей на уроке.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b/>
          <w:bCs/>
          <w:i/>
          <w:iCs/>
          <w:sz w:val="24"/>
          <w:szCs w:val="24"/>
        </w:rPr>
        <w:t xml:space="preserve">Тренинги </w:t>
      </w:r>
    </w:p>
    <w:p w:rsidR="002D0A44" w:rsidRPr="003B7382" w:rsidRDefault="002D0A44" w:rsidP="00741C60">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Наиболее эффективным способом психологической коррекции когнитивных и эмоцио-нально-личностных компонентов рефлексивных способностей могут выступать разные формы и программы </w:t>
      </w:r>
      <w:r w:rsidRPr="003B7382">
        <w:rPr>
          <w:rFonts w:ascii="Times New Roman" w:hAnsi="Times New Roman"/>
          <w:b/>
          <w:bCs/>
          <w:i/>
          <w:iCs/>
          <w:sz w:val="24"/>
          <w:szCs w:val="24"/>
        </w:rPr>
        <w:t>тренингов</w:t>
      </w:r>
      <w:r w:rsidRPr="003B7382">
        <w:rPr>
          <w:rFonts w:ascii="Times New Roman" w:hAnsi="Times New Roman"/>
          <w:sz w:val="24"/>
          <w:szCs w:val="24"/>
        </w:rPr>
        <w:t xml:space="preserve"> для подростков. Программы тренингов позволяют ставить и достигать следующих конкретных целей: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4"/>
        </w:tabs>
        <w:overflowPunct w:val="0"/>
        <w:autoSpaceDE w:val="0"/>
        <w:autoSpaceDN w:val="0"/>
        <w:adjustRightInd w:val="0"/>
        <w:spacing w:after="0" w:line="214" w:lineRule="auto"/>
        <w:ind w:left="0" w:right="20" w:firstLine="2"/>
        <w:jc w:val="both"/>
        <w:rPr>
          <w:rFonts w:ascii="Times New Roman" w:hAnsi="Times New Roman"/>
          <w:sz w:val="24"/>
          <w:szCs w:val="24"/>
        </w:rPr>
      </w:pPr>
      <w:r w:rsidRPr="003B7382">
        <w:rPr>
          <w:rFonts w:ascii="Times New Roman" w:hAnsi="Times New Roman"/>
          <w:sz w:val="24"/>
          <w:szCs w:val="24"/>
        </w:rPr>
        <w:t xml:space="preserve">вырабатывать положительное отношение друг к другу и умение общаться так, чтобы общение с тобой приносило радость окружающим; </w:t>
      </w:r>
    </w:p>
    <w:p w:rsidR="002D0A44" w:rsidRPr="003B7382" w:rsidRDefault="002D0A44" w:rsidP="00741C60">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развивать навыки взаимодействия в группе;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4"/>
        </w:tabs>
        <w:overflowPunct w:val="0"/>
        <w:autoSpaceDE w:val="0"/>
        <w:autoSpaceDN w:val="0"/>
        <w:adjustRightInd w:val="0"/>
        <w:spacing w:after="0" w:line="214" w:lineRule="auto"/>
        <w:ind w:left="0" w:firstLine="2"/>
        <w:jc w:val="both"/>
        <w:rPr>
          <w:rFonts w:ascii="Times New Roman" w:hAnsi="Times New Roman"/>
          <w:sz w:val="24"/>
          <w:szCs w:val="24"/>
        </w:rPr>
      </w:pPr>
      <w:r w:rsidRPr="003B7382">
        <w:rPr>
          <w:rFonts w:ascii="Times New Roman" w:hAnsi="Times New Roman"/>
          <w:sz w:val="24"/>
          <w:szCs w:val="24"/>
        </w:rPr>
        <w:t xml:space="preserve">создать положительное настроение на дальнейшее продолжительное взаимодействие в тренинговой группе; </w:t>
      </w:r>
    </w:p>
    <w:p w:rsidR="002D0A44" w:rsidRPr="003B7382" w:rsidRDefault="002D0A44" w:rsidP="00741C60">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развивать невербальные навыки общения;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развивать навыки самопознания;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развивать навыки восприятия и понимания других людей;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учиться познавать себя через восприятие другого;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получить представление о «неверных средствах общения»;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развивать положительную самооценку;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сформировать чувство уверенности в себе и осознание себя в новом качестве;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познакомить с понятием «конфликт»;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определить особенности поведения в конфликтной ситуации;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40" w:lineRule="auto"/>
        <w:ind w:left="140" w:hanging="138"/>
        <w:jc w:val="both"/>
        <w:rPr>
          <w:rFonts w:ascii="Times New Roman" w:hAnsi="Times New Roman"/>
          <w:sz w:val="24"/>
          <w:szCs w:val="24"/>
        </w:rPr>
      </w:pPr>
      <w:r w:rsidRPr="003B7382">
        <w:rPr>
          <w:rFonts w:ascii="Times New Roman" w:hAnsi="Times New Roman"/>
          <w:sz w:val="24"/>
          <w:szCs w:val="24"/>
        </w:rPr>
        <w:t xml:space="preserve">обучить способам выхода из конфликтной ситуации;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39" w:lineRule="auto"/>
        <w:ind w:left="140" w:hanging="138"/>
        <w:jc w:val="both"/>
        <w:rPr>
          <w:rFonts w:ascii="Times New Roman" w:hAnsi="Times New Roman"/>
          <w:sz w:val="24"/>
          <w:szCs w:val="24"/>
        </w:rPr>
      </w:pPr>
      <w:r w:rsidRPr="003B7382">
        <w:rPr>
          <w:rFonts w:ascii="Times New Roman" w:hAnsi="Times New Roman"/>
          <w:sz w:val="24"/>
          <w:szCs w:val="24"/>
        </w:rPr>
        <w:t xml:space="preserve">отработать ситуации предотвращения конфликтов; </w:t>
      </w:r>
    </w:p>
    <w:p w:rsidR="002D0A44" w:rsidRPr="003B7382" w:rsidRDefault="002D0A44" w:rsidP="007E2AE2">
      <w:pPr>
        <w:widowControl w:val="0"/>
        <w:numPr>
          <w:ilvl w:val="0"/>
          <w:numId w:val="199"/>
        </w:numPr>
        <w:tabs>
          <w:tab w:val="clear" w:pos="720"/>
          <w:tab w:val="num" w:pos="140"/>
        </w:tabs>
        <w:overflowPunct w:val="0"/>
        <w:autoSpaceDE w:val="0"/>
        <w:autoSpaceDN w:val="0"/>
        <w:adjustRightInd w:val="0"/>
        <w:spacing w:after="0" w:line="239" w:lineRule="auto"/>
        <w:ind w:left="140" w:hanging="138"/>
        <w:jc w:val="both"/>
        <w:rPr>
          <w:rFonts w:ascii="Times New Roman" w:hAnsi="Times New Roman"/>
          <w:sz w:val="24"/>
          <w:szCs w:val="24"/>
        </w:rPr>
      </w:pPr>
      <w:r w:rsidRPr="003B7382">
        <w:rPr>
          <w:rFonts w:ascii="Times New Roman" w:hAnsi="Times New Roman"/>
          <w:sz w:val="24"/>
          <w:szCs w:val="24"/>
        </w:rPr>
        <w:t>снизить уровень конфликтности подростков.</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Групповая игра и другие виды совместной деятельности в ходе тренинга вырабатывают необходимые навыки социального взаимодействия, умение подчиняться коллективной дисциплине и в то же время отстаивать свои права. В тренинге создаётся специфический вид эмоционального контакта. Сознание групповой принадлежности, солидарности, товарищеской взаимопомощи даёт подростку чувство благополучия и устойчивости.</w:t>
      </w:r>
    </w:p>
    <w:p w:rsidR="002D0A44" w:rsidRPr="003B7382" w:rsidRDefault="002D0A44" w:rsidP="00741C60">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7E2AE2">
      <w:pPr>
        <w:widowControl w:val="0"/>
        <w:numPr>
          <w:ilvl w:val="0"/>
          <w:numId w:val="200"/>
        </w:numPr>
        <w:tabs>
          <w:tab w:val="clear" w:pos="720"/>
          <w:tab w:val="num" w:pos="247"/>
        </w:tabs>
        <w:overflowPunct w:val="0"/>
        <w:autoSpaceDE w:val="0"/>
        <w:autoSpaceDN w:val="0"/>
        <w:adjustRightInd w:val="0"/>
        <w:spacing w:after="0" w:line="231" w:lineRule="auto"/>
        <w:ind w:left="0" w:firstLine="2"/>
        <w:jc w:val="both"/>
        <w:rPr>
          <w:rFonts w:ascii="Times New Roman" w:hAnsi="Times New Roman"/>
          <w:sz w:val="24"/>
          <w:szCs w:val="24"/>
        </w:rPr>
      </w:pPr>
      <w:r w:rsidRPr="003B7382">
        <w:rPr>
          <w:rFonts w:ascii="Times New Roman" w:hAnsi="Times New Roman"/>
          <w:sz w:val="24"/>
          <w:szCs w:val="24"/>
        </w:rPr>
        <w:t xml:space="preserve">ходе тренингов коммуникативной компетентности подростков необходимо также уделять внимание вопросам культуры общения и выработке элементарных правил вежливости — повседневному этикету. Очень важно, чтобы современные подростки осознавали, что культура поведения является неотъемлемой составляющей системы межличностного общения. Через ролевое проигрывание успешно отрабатываются навыки культуры общения, усваиваются знания этикета.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b/>
          <w:bCs/>
          <w:i/>
          <w:iCs/>
          <w:sz w:val="24"/>
          <w:szCs w:val="24"/>
        </w:rPr>
        <w:t xml:space="preserve">Общий приём доказательства </w:t>
      </w:r>
    </w:p>
    <w:p w:rsidR="002D0A44" w:rsidRPr="003B7382" w:rsidRDefault="002D0A44" w:rsidP="00741C60">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Доказательства могут выступать в процессе обучения в разнообразных функциях: как средство развития логического мышления учащихся; как приём активизации мыслительной деятельности; как особый способ организации усвоения знаний; иногда как единственно возможная форма адекватной передачи определённого содержания, обеспечивающая последовательность и непротиворечивость выводов; как средство формирования и проявления поисковых, творческих умений и навыков учащихся. </w:t>
      </w: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Понятие доказательства и его структурные элементы рассматривают с двух точек зрения: как результат и как процесс. Обучение доказательству в школе предполагает формирование умений по решению следующих задач: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анализ и воспроизведение готовых доказательств;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опровержение предложенных доказательств;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rPr>
          <w:rFonts w:ascii="Times New Roman" w:hAnsi="Times New Roman"/>
          <w:sz w:val="24"/>
          <w:szCs w:val="24"/>
        </w:rPr>
      </w:pPr>
      <w:r w:rsidRPr="003B7382">
        <w:rPr>
          <w:rFonts w:ascii="Times New Roman" w:hAnsi="Times New Roman"/>
          <w:sz w:val="24"/>
          <w:szCs w:val="24"/>
        </w:rPr>
        <w:t xml:space="preserve">• самостоятельный поиск, конструирование и осуществление доказательства. Необходимость использования учащимися доказательства возникает в ситуациях, когда: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 xml:space="preserve">• учитель сам формулирует то или иное положение и предлагает учащимся доказать его;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учитель ставит проблему, в ходе решения которой у учащихся возникает потребность доказать правильность (истинность) выбранного пути решения. </w:t>
      </w:r>
    </w:p>
    <w:p w:rsidR="002D0A44" w:rsidRPr="003B7382" w:rsidRDefault="002D0A44" w:rsidP="00741C60">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E2AE2">
      <w:pPr>
        <w:widowControl w:val="0"/>
        <w:numPr>
          <w:ilvl w:val="0"/>
          <w:numId w:val="200"/>
        </w:numPr>
        <w:tabs>
          <w:tab w:val="clear" w:pos="720"/>
          <w:tab w:val="num" w:pos="225"/>
        </w:tabs>
        <w:overflowPunct w:val="0"/>
        <w:autoSpaceDE w:val="0"/>
        <w:autoSpaceDN w:val="0"/>
        <w:adjustRightInd w:val="0"/>
        <w:spacing w:after="0" w:line="231" w:lineRule="auto"/>
        <w:ind w:left="0" w:firstLine="2"/>
        <w:rPr>
          <w:rFonts w:ascii="Times New Roman" w:hAnsi="Times New Roman"/>
          <w:sz w:val="24"/>
          <w:szCs w:val="24"/>
        </w:rPr>
      </w:pPr>
      <w:r w:rsidRPr="003B7382">
        <w:rPr>
          <w:rFonts w:ascii="Times New Roman" w:hAnsi="Times New Roman"/>
          <w:sz w:val="24"/>
          <w:szCs w:val="24"/>
        </w:rPr>
        <w:t xml:space="preserve">этих случаях для выполнения предлагаемых заданий учащийся должен владеть деятельностью доказательства как одним из универсальных логических приёмов мышления. Доказательство в широком смысле — это процедура, с помощью которой устанавливается истинность какого-либо суждения. Суть доказательства состоит в соотнесении суждения, истинность которого доказывается, либо с реальным положением вещей, либо с другими суждениями, истинность которых несомненна или уже доказана. </w:t>
      </w:r>
    </w:p>
    <w:p w:rsidR="002D0A44" w:rsidRPr="003B7382" w:rsidRDefault="002D0A44" w:rsidP="00741C60">
      <w:pPr>
        <w:widowControl w:val="0"/>
        <w:autoSpaceDE w:val="0"/>
        <w:autoSpaceDN w:val="0"/>
        <w:adjustRightInd w:val="0"/>
        <w:spacing w:after="0" w:line="4"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Любое доказательство включает: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w:t>
      </w:r>
      <w:r w:rsidRPr="003B7382">
        <w:rPr>
          <w:rFonts w:ascii="Times New Roman" w:hAnsi="Times New Roman"/>
          <w:b/>
          <w:bCs/>
          <w:i/>
          <w:iCs/>
          <w:sz w:val="24"/>
          <w:szCs w:val="24"/>
        </w:rPr>
        <w:t>тезис</w:t>
      </w:r>
      <w:r w:rsidRPr="003B7382">
        <w:rPr>
          <w:rFonts w:ascii="Times New Roman" w:hAnsi="Times New Roman"/>
          <w:sz w:val="24"/>
          <w:szCs w:val="24"/>
        </w:rPr>
        <w:t xml:space="preserve"> — суждение (утверждение), истинность которого доказывается;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w:t>
      </w:r>
      <w:r w:rsidRPr="003B7382">
        <w:rPr>
          <w:rFonts w:ascii="Times New Roman" w:hAnsi="Times New Roman"/>
          <w:b/>
          <w:bCs/>
          <w:i/>
          <w:iCs/>
          <w:sz w:val="24"/>
          <w:szCs w:val="24"/>
        </w:rPr>
        <w:t>аргументы</w:t>
      </w:r>
      <w:r w:rsidRPr="003B7382">
        <w:rPr>
          <w:rFonts w:ascii="Times New Roman" w:hAnsi="Times New Roman"/>
          <w:sz w:val="24"/>
          <w:szCs w:val="24"/>
        </w:rPr>
        <w:t xml:space="preserve"> (основания, доводы) — используемые в доказательстве уже известные удостоверенные факты.</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w:t>
      </w:r>
      <w:r w:rsidRPr="003B7382">
        <w:rPr>
          <w:rFonts w:ascii="Times New Roman" w:hAnsi="Times New Roman"/>
          <w:b/>
          <w:bCs/>
          <w:i/>
          <w:iCs/>
          <w:sz w:val="24"/>
          <w:szCs w:val="24"/>
        </w:rPr>
        <w:t>демонстрация</w:t>
      </w:r>
      <w:r w:rsidRPr="003B7382">
        <w:rPr>
          <w:rFonts w:ascii="Times New Roman" w:hAnsi="Times New Roman"/>
          <w:sz w:val="24"/>
          <w:szCs w:val="24"/>
        </w:rPr>
        <w:t xml:space="preserve"> — последовательность умозаключений — рассуждений, в ходе которых из одного или нескольких аргументов (оснований) выводится новое суждение, логически вытекающее из аргументов и называемое заключением; это и есть доказываемый тезис.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00"/>
        </w:numPr>
        <w:tabs>
          <w:tab w:val="clear" w:pos="720"/>
          <w:tab w:val="num" w:pos="233"/>
        </w:tabs>
        <w:overflowPunct w:val="0"/>
        <w:autoSpaceDE w:val="0"/>
        <w:autoSpaceDN w:val="0"/>
        <w:adjustRightInd w:val="0"/>
        <w:spacing w:after="0" w:line="227" w:lineRule="auto"/>
        <w:ind w:left="0" w:firstLine="2"/>
        <w:jc w:val="both"/>
        <w:rPr>
          <w:rFonts w:ascii="Times New Roman" w:hAnsi="Times New Roman"/>
          <w:sz w:val="24"/>
          <w:szCs w:val="24"/>
        </w:rPr>
      </w:pPr>
      <w:r w:rsidRPr="003B7382">
        <w:rPr>
          <w:rFonts w:ascii="Times New Roman" w:hAnsi="Times New Roman"/>
          <w:sz w:val="24"/>
          <w:szCs w:val="24"/>
        </w:rPr>
        <w:t xml:space="preserve">целях обеспечения освоения учащимися деятельности доказательства в работе учителей, наряду с обучением школьников конкретному доказательству тех или иных теорем, особое внимание должно уделяться вооружению учащихся обобщённым умением доказывать. </w:t>
      </w:r>
    </w:p>
    <w:p w:rsidR="002D0A44" w:rsidRPr="003B7382" w:rsidRDefault="002D0A44" w:rsidP="00741C60">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 xml:space="preserve">Рефлексия </w:t>
      </w:r>
    </w:p>
    <w:p w:rsidR="002D0A44" w:rsidRPr="003B7382" w:rsidRDefault="002D0A44" w:rsidP="007E2AE2">
      <w:pPr>
        <w:widowControl w:val="0"/>
        <w:numPr>
          <w:ilvl w:val="0"/>
          <w:numId w:val="201"/>
        </w:numPr>
        <w:tabs>
          <w:tab w:val="clear" w:pos="720"/>
          <w:tab w:val="num" w:pos="240"/>
        </w:tabs>
        <w:overflowPunct w:val="0"/>
        <w:autoSpaceDE w:val="0"/>
        <w:autoSpaceDN w:val="0"/>
        <w:adjustRightInd w:val="0"/>
        <w:spacing w:after="0" w:line="240" w:lineRule="auto"/>
        <w:ind w:left="240" w:hanging="238"/>
        <w:jc w:val="both"/>
        <w:rPr>
          <w:rFonts w:ascii="Times New Roman" w:hAnsi="Times New Roman"/>
          <w:sz w:val="24"/>
          <w:szCs w:val="24"/>
        </w:rPr>
      </w:pPr>
      <w:r w:rsidRPr="003B7382">
        <w:rPr>
          <w:rFonts w:ascii="Times New Roman" w:hAnsi="Times New Roman"/>
          <w:sz w:val="24"/>
          <w:szCs w:val="24"/>
        </w:rPr>
        <w:t xml:space="preserve">наиболее широком значении </w:t>
      </w:r>
      <w:r w:rsidRPr="003B7382">
        <w:rPr>
          <w:rFonts w:ascii="Times New Roman" w:hAnsi="Times New Roman"/>
          <w:b/>
          <w:bCs/>
          <w:i/>
          <w:iCs/>
          <w:sz w:val="24"/>
          <w:szCs w:val="24"/>
        </w:rPr>
        <w:t xml:space="preserve">рефлексия рассматривается как специфически человеческая способность, которая позволяет субъекту делать собственные мысли, эмоциональные состояния, действия и межличностные отношения предметом специ-ального рассмотрения (анализа и оценки) и практического преобразования. </w:t>
      </w:r>
      <w:r w:rsidRPr="003B7382">
        <w:rPr>
          <w:rFonts w:ascii="Times New Roman" w:hAnsi="Times New Roman"/>
          <w:sz w:val="24"/>
          <w:szCs w:val="24"/>
        </w:rPr>
        <w:t>Задача</w:t>
      </w:r>
      <w:r w:rsidRPr="003B7382">
        <w:rPr>
          <w:rFonts w:ascii="Times New Roman" w:hAnsi="Times New Roman"/>
          <w:b/>
          <w:bCs/>
          <w:i/>
          <w:iCs/>
          <w:sz w:val="24"/>
          <w:szCs w:val="24"/>
        </w:rPr>
        <w:t xml:space="preserve"> </w:t>
      </w:r>
      <w:r w:rsidRPr="003B7382">
        <w:rPr>
          <w:rFonts w:ascii="Times New Roman" w:hAnsi="Times New Roman"/>
          <w:sz w:val="24"/>
          <w:szCs w:val="24"/>
        </w:rPr>
        <w:t xml:space="preserve">рефлексии — осознание внешнего и внутреннего опыта субъекта и его отражение в той или иной форме. </w:t>
      </w:r>
    </w:p>
    <w:p w:rsidR="002D0A44" w:rsidRPr="003B7382" w:rsidRDefault="002D0A44" w:rsidP="00741C60">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Выделяются </w:t>
      </w:r>
      <w:r w:rsidRPr="003B7382">
        <w:rPr>
          <w:rFonts w:ascii="Times New Roman" w:hAnsi="Times New Roman"/>
          <w:b/>
          <w:bCs/>
          <w:i/>
          <w:iCs/>
          <w:sz w:val="24"/>
          <w:szCs w:val="24"/>
        </w:rPr>
        <w:t>три основные сферы</w:t>
      </w:r>
      <w:r w:rsidRPr="003B7382">
        <w:rPr>
          <w:rFonts w:ascii="Times New Roman" w:hAnsi="Times New Roman"/>
          <w:sz w:val="24"/>
          <w:szCs w:val="24"/>
        </w:rPr>
        <w:t xml:space="preserve"> существования рефлексии. Во-первых, это </w:t>
      </w:r>
      <w:r w:rsidRPr="003B7382">
        <w:rPr>
          <w:rFonts w:ascii="Times New Roman" w:hAnsi="Times New Roman"/>
          <w:b/>
          <w:bCs/>
          <w:i/>
          <w:iCs/>
          <w:sz w:val="24"/>
          <w:szCs w:val="24"/>
        </w:rPr>
        <w:t>сфера коммуникации и кооперации</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где рефлексия является механизмом выхода в позицию</w:t>
      </w:r>
      <w:r w:rsidRPr="003B7382">
        <w:rPr>
          <w:rFonts w:ascii="Times New Roman" w:hAnsi="Times New Roman"/>
          <w:b/>
          <w:bCs/>
          <w:i/>
          <w:iCs/>
          <w:sz w:val="24"/>
          <w:szCs w:val="24"/>
        </w:rPr>
        <w:t xml:space="preserve"> </w:t>
      </w:r>
      <w:r w:rsidRPr="003B7382">
        <w:rPr>
          <w:rFonts w:ascii="Times New Roman" w:hAnsi="Times New Roman"/>
          <w:sz w:val="24"/>
          <w:szCs w:val="24"/>
        </w:rPr>
        <w:t>«над»</w:t>
      </w:r>
      <w:r w:rsidRPr="003B7382">
        <w:rPr>
          <w:rFonts w:ascii="Times New Roman" w:hAnsi="Times New Roman"/>
          <w:b/>
          <w:bCs/>
          <w:i/>
          <w:iCs/>
          <w:sz w:val="24"/>
          <w:szCs w:val="24"/>
        </w:rPr>
        <w:t xml:space="preserve"> </w:t>
      </w:r>
      <w:r w:rsidRPr="003B7382">
        <w:rPr>
          <w:rFonts w:ascii="Times New Roman" w:hAnsi="Times New Roman"/>
          <w:sz w:val="24"/>
          <w:szCs w:val="24"/>
        </w:rPr>
        <w:t>и</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позицию «вне» — позиции, обеспечивающие координацию действий и организацию взаимопонимания партнёров. В этом контексте рефлексивные действия необходимы для того, чтобы опознать задачу как новую, выяснить, каких средств недостаёт для её решения, и ответить на первый вопрос самообучения: чему учиться? </w:t>
      </w:r>
    </w:p>
    <w:p w:rsidR="002D0A44" w:rsidRPr="003B7382" w:rsidRDefault="002D0A44" w:rsidP="00741C60">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Во-вторых, это </w:t>
      </w:r>
      <w:r w:rsidRPr="003B7382">
        <w:rPr>
          <w:rFonts w:ascii="Times New Roman" w:hAnsi="Times New Roman"/>
          <w:b/>
          <w:bCs/>
          <w:i/>
          <w:iCs/>
          <w:sz w:val="24"/>
          <w:szCs w:val="24"/>
        </w:rPr>
        <w:t>сфера мыслительных процессов,</w:t>
      </w:r>
      <w:r w:rsidRPr="003B7382">
        <w:rPr>
          <w:rFonts w:ascii="Times New Roman" w:hAnsi="Times New Roman"/>
          <w:sz w:val="24"/>
          <w:szCs w:val="24"/>
        </w:rPr>
        <w:t xml:space="preserve"> направленных на решение задач: здесь рефлексия нужна для осознания субъектом совершаемых действий и выделения их оснований. В рамках исследований этой сферы и сформировалось широко распространённое понимание феномена рефлексии в качестве направленности мышления на самоё себя, на собственные процессы и собственные продукты. </w:t>
      </w:r>
    </w:p>
    <w:p w:rsidR="002D0A44" w:rsidRPr="003B7382" w:rsidRDefault="002D0A44" w:rsidP="00741C60">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В-третьих, это </w:t>
      </w:r>
      <w:r w:rsidRPr="003B7382">
        <w:rPr>
          <w:rFonts w:ascii="Times New Roman" w:hAnsi="Times New Roman"/>
          <w:b/>
          <w:bCs/>
          <w:i/>
          <w:iCs/>
          <w:sz w:val="24"/>
          <w:szCs w:val="24"/>
        </w:rPr>
        <w:t>сфера самосознания</w:t>
      </w:r>
      <w:r w:rsidRPr="003B7382">
        <w:rPr>
          <w:rFonts w:ascii="Times New Roman" w:hAnsi="Times New Roman"/>
          <w:sz w:val="24"/>
          <w:szCs w:val="24"/>
        </w:rPr>
        <w:t xml:space="preserve">, нуждающаяся в рефлексии при самоопределении внутренних ориентиров и способов разграничения Я и не-Я. В конкретно-практическом плане развитая способность учащихся к рефлексии своих действий предполагает осознание ими всех компонентов учебной деятельности: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 xml:space="preserve">• осознание учебной задачи (что такое задача? какие шаги необходимо осуществить для решения любой задачи? что нужно, чтобы решить данную конкретную задачу?);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понимание цели учебной деятельности (чему я научился на уроке? каких целей добился? чему можно было научиться ещё?);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оценка учащимся способов действий, специфичных и инвариантных по отношению к различным учебным предметам (выделение и осознание общих способов действия, выделение общего инвариантного в различных учебных предметах, в выполнении разных заданий; осознанность конкретных операций, необходимых для решения познавательных задач). </w:t>
      </w:r>
    </w:p>
    <w:p w:rsidR="002D0A44" w:rsidRPr="003B7382" w:rsidRDefault="002D0A44" w:rsidP="00741C60">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Соответственно развитию рефлексии будет способствовать организация учебной деятельности, отвечающая следующим критериям: </w:t>
      </w:r>
    </w:p>
    <w:p w:rsidR="002D0A44" w:rsidRPr="003B7382" w:rsidRDefault="002D0A44" w:rsidP="00741C60">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постановка всякой новой задачи как задачи с недостающими данными;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анализ наличия способов и средств выполнения задачи; </w:t>
      </w: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оценка своей готовности к решению проблемы;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самостоятельный поиск недостающей информации в любом «хранилище» (учебнике, справочнике, книге, у учителя);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самостоятельное изобретение недостающего способа действия (практически это перевод учебной задачи в творческую). </w:t>
      </w:r>
    </w:p>
    <w:p w:rsidR="002D0A44" w:rsidRPr="003B7382" w:rsidRDefault="002D0A44" w:rsidP="00741C60">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33" w:lineRule="auto"/>
        <w:jc w:val="both"/>
        <w:rPr>
          <w:rFonts w:ascii="Times New Roman" w:hAnsi="Times New Roman"/>
          <w:sz w:val="24"/>
          <w:szCs w:val="24"/>
        </w:rPr>
      </w:pPr>
      <w:r w:rsidRPr="003B7382">
        <w:rPr>
          <w:rFonts w:ascii="Times New Roman" w:hAnsi="Times New Roman"/>
          <w:sz w:val="24"/>
          <w:szCs w:val="24"/>
        </w:rPr>
        <w:t xml:space="preserve">Формирование у школьников привычки к </w:t>
      </w:r>
      <w:r w:rsidRPr="003B7382">
        <w:rPr>
          <w:rFonts w:ascii="Times New Roman" w:hAnsi="Times New Roman"/>
          <w:b/>
          <w:bCs/>
          <w:i/>
          <w:iCs/>
          <w:sz w:val="24"/>
          <w:szCs w:val="24"/>
        </w:rPr>
        <w:t>систематическому развёрнутому словесному</w:t>
      </w:r>
      <w:r w:rsidRPr="003B7382">
        <w:rPr>
          <w:rFonts w:ascii="Times New Roman" w:hAnsi="Times New Roman"/>
          <w:sz w:val="24"/>
          <w:szCs w:val="24"/>
        </w:rPr>
        <w:t xml:space="preserve"> </w:t>
      </w:r>
      <w:r w:rsidRPr="003B7382">
        <w:rPr>
          <w:rFonts w:ascii="Times New Roman" w:hAnsi="Times New Roman"/>
          <w:b/>
          <w:bCs/>
          <w:i/>
          <w:iCs/>
          <w:sz w:val="24"/>
          <w:szCs w:val="24"/>
        </w:rPr>
        <w:t xml:space="preserve">разъяснению всех совершаемых действий </w:t>
      </w:r>
      <w:r w:rsidRPr="003B7382">
        <w:rPr>
          <w:rFonts w:ascii="Times New Roman" w:hAnsi="Times New Roman"/>
          <w:sz w:val="24"/>
          <w:szCs w:val="24"/>
        </w:rPr>
        <w:t>(а это возможно только в условиях совместной</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деятельности или учебного сотрудничества) способствует возникновению </w:t>
      </w:r>
      <w:r w:rsidRPr="003B7382">
        <w:rPr>
          <w:rFonts w:ascii="Times New Roman" w:hAnsi="Times New Roman"/>
          <w:b/>
          <w:bCs/>
          <w:i/>
          <w:iCs/>
          <w:sz w:val="24"/>
          <w:szCs w:val="24"/>
        </w:rPr>
        <w:t>рефлексии</w:t>
      </w:r>
      <w:r w:rsidRPr="003B7382">
        <w:rPr>
          <w:rFonts w:ascii="Times New Roman" w:hAnsi="Times New Roman"/>
          <w:sz w:val="24"/>
          <w:szCs w:val="24"/>
        </w:rPr>
        <w:t xml:space="preserve">, иначе говоря, способности рассматривать и оценивать собственные действия, умения анализировать содержание и процесс своей мыслительной деятельности. «Что я делаю? Как я делаю? Почему я делаю так, а не иначе?» — в ответах на такие вопросы о собственных действиях и рождается </w:t>
      </w:r>
      <w:r w:rsidRPr="003B7382">
        <w:rPr>
          <w:rFonts w:ascii="Times New Roman" w:hAnsi="Times New Roman"/>
          <w:b/>
          <w:bCs/>
          <w:i/>
          <w:iCs/>
          <w:sz w:val="24"/>
          <w:szCs w:val="24"/>
        </w:rPr>
        <w:t>рефлексия</w:t>
      </w:r>
      <w:r w:rsidRPr="003B7382">
        <w:rPr>
          <w:rFonts w:ascii="Times New Roman" w:hAnsi="Times New Roman"/>
          <w:sz w:val="24"/>
          <w:szCs w:val="24"/>
        </w:rPr>
        <w:t xml:space="preserve">. В конечном счёте рефлексия даёт возможность человеку определять подлинные </w:t>
      </w:r>
      <w:r w:rsidRPr="003B7382">
        <w:rPr>
          <w:rFonts w:ascii="Times New Roman" w:hAnsi="Times New Roman"/>
          <w:b/>
          <w:bCs/>
          <w:i/>
          <w:iCs/>
          <w:sz w:val="24"/>
          <w:szCs w:val="24"/>
        </w:rPr>
        <w:t>основания</w:t>
      </w:r>
      <w:r w:rsidRPr="003B7382">
        <w:rPr>
          <w:rFonts w:ascii="Times New Roman" w:hAnsi="Times New Roman"/>
          <w:sz w:val="24"/>
          <w:szCs w:val="24"/>
        </w:rPr>
        <w:t xml:space="preserve"> собственных действий при решении задач. </w:t>
      </w:r>
    </w:p>
    <w:p w:rsidR="002D0A44" w:rsidRPr="003B7382" w:rsidRDefault="002D0A44" w:rsidP="00741C60">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E2AE2">
      <w:pPr>
        <w:widowControl w:val="0"/>
        <w:numPr>
          <w:ilvl w:val="0"/>
          <w:numId w:val="201"/>
        </w:numPr>
        <w:tabs>
          <w:tab w:val="clear" w:pos="720"/>
          <w:tab w:val="num" w:pos="220"/>
        </w:tabs>
        <w:overflowPunct w:val="0"/>
        <w:autoSpaceDE w:val="0"/>
        <w:autoSpaceDN w:val="0"/>
        <w:adjustRightInd w:val="0"/>
        <w:spacing w:after="0" w:line="240" w:lineRule="auto"/>
        <w:ind w:left="220" w:hanging="218"/>
        <w:jc w:val="both"/>
        <w:rPr>
          <w:rFonts w:ascii="Times New Roman" w:hAnsi="Times New Roman"/>
          <w:sz w:val="24"/>
          <w:szCs w:val="24"/>
        </w:rPr>
      </w:pPr>
      <w:r w:rsidRPr="003B7382">
        <w:rPr>
          <w:rFonts w:ascii="Times New Roman" w:hAnsi="Times New Roman"/>
          <w:b/>
          <w:bCs/>
          <w:i/>
          <w:iCs/>
          <w:sz w:val="24"/>
          <w:szCs w:val="24"/>
        </w:rPr>
        <w:t xml:space="preserve">процессе совместной коллективно-распределённой деятельности </w:t>
      </w:r>
      <w:r w:rsidRPr="003B7382">
        <w:rPr>
          <w:rFonts w:ascii="Times New Roman" w:hAnsi="Times New Roman"/>
          <w:sz w:val="24"/>
          <w:szCs w:val="24"/>
        </w:rPr>
        <w:t>с учителем и осо-</w:t>
      </w:r>
      <w:r w:rsidRPr="003B7382">
        <w:rPr>
          <w:rFonts w:ascii="Times New Roman" w:hAnsi="Times New Roman"/>
          <w:b/>
          <w:bCs/>
          <w:i/>
          <w:iCs/>
          <w:sz w:val="24"/>
          <w:szCs w:val="24"/>
        </w:rPr>
        <w:t xml:space="preserve"> </w:t>
      </w:r>
    </w:p>
    <w:p w:rsidR="002D0A44" w:rsidRPr="003B7382" w:rsidRDefault="002D0A44" w:rsidP="00741C60">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бенно с одноклассниками у детей преодолевается эгоцентрическая позиция и развивается децентрация, понимаемая как способность строить своё действие с учётом действий партнёра, понимать относительность и субъективность отдельного частного мнения. </w:t>
      </w:r>
    </w:p>
    <w:p w:rsidR="002D0A44" w:rsidRPr="003B7382" w:rsidRDefault="002D0A44" w:rsidP="00741C60">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b/>
          <w:bCs/>
          <w:i/>
          <w:iCs/>
          <w:sz w:val="24"/>
          <w:szCs w:val="24"/>
        </w:rPr>
        <w:t xml:space="preserve">Кооперация со сверстниками </w:t>
      </w:r>
      <w:r w:rsidRPr="003B7382">
        <w:rPr>
          <w:rFonts w:ascii="Times New Roman" w:hAnsi="Times New Roman"/>
          <w:sz w:val="24"/>
          <w:szCs w:val="24"/>
        </w:rPr>
        <w:t>не только создаёт условия для преодоления эгоцентризма</w:t>
      </w:r>
      <w:r w:rsidRPr="003B7382">
        <w:rPr>
          <w:rFonts w:ascii="Times New Roman" w:hAnsi="Times New Roman"/>
          <w:b/>
          <w:bCs/>
          <w:i/>
          <w:iCs/>
          <w:sz w:val="24"/>
          <w:szCs w:val="24"/>
        </w:rPr>
        <w:t xml:space="preserve"> </w:t>
      </w:r>
      <w:r w:rsidRPr="003B7382">
        <w:rPr>
          <w:rFonts w:ascii="Times New Roman" w:hAnsi="Times New Roman"/>
          <w:sz w:val="24"/>
          <w:szCs w:val="24"/>
        </w:rPr>
        <w:t>как познавательной позиции, но и способствует личностной децентрации. Своевременное обретение механизмов децентрации служит мощной профилактикой эгоцентрической направленности личности, т. е. стремления человека удовлетворять свои желания и отстаивать свои цели, планы, взгляды без должной координации этих устремлений с другими людьми.</w:t>
      </w:r>
    </w:p>
    <w:p w:rsidR="002D0A44" w:rsidRPr="003B7382" w:rsidRDefault="002D0A44" w:rsidP="00741C60">
      <w:pPr>
        <w:widowControl w:val="0"/>
        <w:autoSpaceDE w:val="0"/>
        <w:autoSpaceDN w:val="0"/>
        <w:adjustRightInd w:val="0"/>
        <w:spacing w:after="0" w:line="9" w:lineRule="exact"/>
        <w:rPr>
          <w:rFonts w:ascii="Times New Roman" w:hAnsi="Times New Roman"/>
          <w:sz w:val="24"/>
          <w:szCs w:val="24"/>
        </w:rPr>
      </w:pP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i/>
          <w:iCs/>
          <w:sz w:val="24"/>
          <w:szCs w:val="24"/>
        </w:rPr>
        <w:t xml:space="preserve">Коммуникативная деятельность в рамках специально организованного учебного сотрудничества </w:t>
      </w:r>
      <w:r w:rsidRPr="003B7382">
        <w:rPr>
          <w:rFonts w:ascii="Times New Roman" w:hAnsi="Times New Roman"/>
          <w:sz w:val="24"/>
          <w:szCs w:val="24"/>
        </w:rPr>
        <w:t xml:space="preserve">учеников с взрослыми и сверстниками сопровождается яркими </w:t>
      </w:r>
      <w:r w:rsidRPr="003B7382">
        <w:rPr>
          <w:rFonts w:ascii="Times New Roman" w:hAnsi="Times New Roman"/>
          <w:b/>
          <w:bCs/>
          <w:i/>
          <w:iCs/>
          <w:sz w:val="24"/>
          <w:szCs w:val="24"/>
        </w:rPr>
        <w:t>эмоциональными</w:t>
      </w:r>
      <w:r w:rsidRPr="003B7382">
        <w:rPr>
          <w:rFonts w:ascii="Times New Roman" w:hAnsi="Times New Roman"/>
          <w:sz w:val="24"/>
          <w:szCs w:val="24"/>
        </w:rPr>
        <w:t xml:space="preserve"> переживаниями, ведёт к усложнению эмоциональных оценок за счёт появления интеллектуальных эмоций (заинтересованность, сосредоточенность, раздумье) и в результате способствует формированию </w:t>
      </w:r>
      <w:r w:rsidRPr="003B7382">
        <w:rPr>
          <w:rFonts w:ascii="Times New Roman" w:hAnsi="Times New Roman"/>
          <w:b/>
          <w:bCs/>
          <w:i/>
          <w:iCs/>
          <w:sz w:val="24"/>
          <w:szCs w:val="24"/>
        </w:rPr>
        <w:t>эмпатического</w:t>
      </w:r>
      <w:r w:rsidRPr="003B7382">
        <w:rPr>
          <w:rFonts w:ascii="Times New Roman" w:hAnsi="Times New Roman"/>
          <w:sz w:val="24"/>
          <w:szCs w:val="24"/>
        </w:rPr>
        <w:t xml:space="preserve"> отношения друг к другу.</w:t>
      </w:r>
    </w:p>
    <w:p w:rsidR="002D0A44" w:rsidRPr="003B7382" w:rsidRDefault="002D0A44" w:rsidP="00B511C2">
      <w:pPr>
        <w:pStyle w:val="a7"/>
        <w:widowControl w:val="0"/>
        <w:tabs>
          <w:tab w:val="left" w:pos="567"/>
        </w:tabs>
        <w:spacing w:before="0" w:beforeAutospacing="0" w:after="0" w:afterAutospacing="0" w:line="360" w:lineRule="auto"/>
        <w:rPr>
          <w:rFonts w:ascii="Times New Roman" w:hAnsi="Times New Roman"/>
          <w:b/>
        </w:rPr>
      </w:pPr>
    </w:p>
    <w:p w:rsidR="008A1C3C" w:rsidRDefault="008A1C3C" w:rsidP="00B511C2">
      <w:pPr>
        <w:pStyle w:val="a7"/>
        <w:widowControl w:val="0"/>
        <w:tabs>
          <w:tab w:val="left" w:pos="567"/>
        </w:tabs>
        <w:spacing w:before="0" w:beforeAutospacing="0" w:after="0" w:afterAutospacing="0"/>
        <w:jc w:val="center"/>
        <w:rPr>
          <w:rFonts w:ascii="Times New Roman" w:hAnsi="Times New Roman"/>
          <w:b/>
        </w:rPr>
      </w:pPr>
    </w:p>
    <w:p w:rsidR="008A1C3C" w:rsidRDefault="008A1C3C" w:rsidP="00B511C2">
      <w:pPr>
        <w:pStyle w:val="a7"/>
        <w:widowControl w:val="0"/>
        <w:tabs>
          <w:tab w:val="left" w:pos="567"/>
        </w:tabs>
        <w:spacing w:before="0" w:beforeAutospacing="0" w:after="0" w:afterAutospacing="0"/>
        <w:jc w:val="center"/>
        <w:rPr>
          <w:rFonts w:ascii="Times New Roman" w:hAnsi="Times New Roman"/>
          <w:b/>
        </w:rPr>
      </w:pPr>
    </w:p>
    <w:p w:rsidR="002D0A44" w:rsidRPr="003B7382" w:rsidRDefault="002D0A44" w:rsidP="00B511C2">
      <w:pPr>
        <w:pStyle w:val="a7"/>
        <w:widowControl w:val="0"/>
        <w:tabs>
          <w:tab w:val="left" w:pos="567"/>
        </w:tabs>
        <w:spacing w:before="0" w:beforeAutospacing="0" w:after="0" w:afterAutospacing="0"/>
        <w:jc w:val="center"/>
        <w:rPr>
          <w:rFonts w:ascii="Times New Roman" w:hAnsi="Times New Roman"/>
          <w:b/>
        </w:rPr>
      </w:pPr>
      <w:r w:rsidRPr="003B7382">
        <w:rPr>
          <w:rFonts w:ascii="Times New Roman" w:hAnsi="Times New Roman"/>
          <w:b/>
        </w:rPr>
        <w:t>2.1.10. Методика и инструментарий мониторинга успешности освоения и применения учащимися универсальных учебных действий</w:t>
      </w:r>
    </w:p>
    <w:p w:rsidR="002D0A44" w:rsidRPr="003B7382" w:rsidRDefault="002D0A44" w:rsidP="00B511C2">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В процессе реализации мониторинга успешности освоения и применения УУД могут быть учтены следующие этапы освоения УУД:</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универсальное учебное действие не сформировано (школьник может выполнить лишь отдельные операции, может только копировать действия учителя, не планирует и не контролирует своих действий, подменяет учебную задачу задачей буквального заучивания и воспроизведения);</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учебное действие может быть выполнено в сотрудничестве с педагогом, тьютором (требуются разъяснения для установления связи отдельных операций и условий задачи, ученик может выполнять действия по уже усвоенному алгоритму);</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неадекватный перенос учебных действий на новые виды задач (при изменении условий задачи не может самостоятельно внести коррективы в действия);</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адекватный перенос учебных действий (самостоятельное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самостоятельное построение учебных целей (самостоятельное построение новых учебных действий на основе развернутого, тщательного анализа условий задачи и ранее усвоенных способов действия);</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обобщение учебных действий на основе выявления общих принципов.</w:t>
      </w:r>
    </w:p>
    <w:p w:rsidR="002D0A44" w:rsidRPr="003B7382" w:rsidRDefault="002D0A44" w:rsidP="00B511C2">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Система оценки УУД может быть:</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уровневой (определяются уровни владения УУД);</w:t>
      </w:r>
    </w:p>
    <w:p w:rsidR="002D0A44" w:rsidRPr="003B7382" w:rsidRDefault="002D0A44" w:rsidP="007E2AE2">
      <w:pPr>
        <w:pStyle w:val="a7"/>
        <w:widowControl w:val="0"/>
        <w:numPr>
          <w:ilvl w:val="0"/>
          <w:numId w:val="12"/>
        </w:numPr>
        <w:tabs>
          <w:tab w:val="clear" w:pos="720"/>
          <w:tab w:val="left" w:pos="567"/>
          <w:tab w:val="left" w:pos="993"/>
        </w:tabs>
        <w:spacing w:before="0" w:beforeAutospacing="0" w:after="0" w:afterAutospacing="0"/>
        <w:ind w:left="0" w:firstLine="709"/>
        <w:jc w:val="both"/>
        <w:textAlignment w:val="baseline"/>
        <w:rPr>
          <w:rFonts w:ascii="Times New Roman" w:hAnsi="Times New Roman"/>
        </w:rPr>
      </w:pPr>
      <w:r w:rsidRPr="003B7382">
        <w:rPr>
          <w:rFonts w:ascii="Times New Roman" w:hAnsi="Times New Roman"/>
        </w:rPr>
        <w:t>позиционной – не только учителя производят оценивание, оценка формируется на основе рефлексивных отчетов разных участников образовательного процесса: родителей, представителей общественности, принимающей участие в отдельном проекте или виде социальной практики, сверстников, самого обучающегося – в результате появляется некоторая карта самооценивания и позиционного внешнего оценивания.</w:t>
      </w:r>
    </w:p>
    <w:p w:rsidR="002D0A44" w:rsidRPr="003B7382" w:rsidRDefault="002D0A44" w:rsidP="00B511C2">
      <w:pPr>
        <w:pStyle w:val="a7"/>
        <w:widowControl w:val="0"/>
        <w:tabs>
          <w:tab w:val="left" w:pos="567"/>
        </w:tabs>
        <w:spacing w:before="0" w:beforeAutospacing="0" w:after="0" w:afterAutospacing="0"/>
        <w:ind w:firstLine="709"/>
        <w:jc w:val="both"/>
        <w:rPr>
          <w:rFonts w:ascii="Times New Roman" w:hAnsi="Times New Roman"/>
        </w:rPr>
      </w:pPr>
      <w:r w:rsidRPr="003B7382">
        <w:rPr>
          <w:rFonts w:ascii="Times New Roman" w:hAnsi="Times New Roman"/>
        </w:rPr>
        <w:t xml:space="preserve">При оценивании развития УУД применяются технологии формирующего (развивающего оценивания), в том числе бинарное, критериальное, экспертное оценивание, текст самооценки. </w:t>
      </w:r>
    </w:p>
    <w:p w:rsidR="002D0A44" w:rsidRPr="003B7382" w:rsidRDefault="002D0A44" w:rsidP="00741C60">
      <w:pPr>
        <w:widowControl w:val="0"/>
        <w:autoSpaceDE w:val="0"/>
        <w:autoSpaceDN w:val="0"/>
        <w:adjustRightInd w:val="0"/>
        <w:spacing w:after="0" w:line="240" w:lineRule="auto"/>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p>
    <w:p w:rsidR="002D0A44" w:rsidRPr="003B7382" w:rsidRDefault="002D0A44" w:rsidP="00741C60">
      <w:pPr>
        <w:widowControl w:val="0"/>
        <w:overflowPunct w:val="0"/>
        <w:autoSpaceDE w:val="0"/>
        <w:autoSpaceDN w:val="0"/>
        <w:adjustRightInd w:val="0"/>
        <w:spacing w:after="0" w:line="240" w:lineRule="auto"/>
        <w:jc w:val="both"/>
        <w:rPr>
          <w:rFonts w:ascii="Times New Roman" w:hAnsi="Times New Roman"/>
          <w:sz w:val="24"/>
          <w:szCs w:val="24"/>
        </w:rPr>
      </w:pPr>
    </w:p>
    <w:p w:rsidR="002D0A44" w:rsidRPr="003B7382" w:rsidRDefault="002D0A44" w:rsidP="002832E9">
      <w:pPr>
        <w:widowControl w:val="0"/>
        <w:autoSpaceDE w:val="0"/>
        <w:autoSpaceDN w:val="0"/>
        <w:adjustRightInd w:val="0"/>
        <w:spacing w:after="0" w:line="240" w:lineRule="auto"/>
        <w:rPr>
          <w:rFonts w:ascii="Times New Roman" w:hAnsi="Times New Roman"/>
          <w:sz w:val="24"/>
          <w:szCs w:val="24"/>
        </w:rPr>
        <w:sectPr w:rsidR="002D0A44" w:rsidRPr="003B7382">
          <w:pgSz w:w="11906" w:h="16838"/>
          <w:pgMar w:top="1112" w:right="840" w:bottom="768" w:left="1700" w:header="720" w:footer="720" w:gutter="0"/>
          <w:cols w:space="720" w:equalWidth="0">
            <w:col w:w="9689"/>
          </w:cols>
          <w:noEndnote/>
        </w:sectPr>
      </w:pPr>
    </w:p>
    <w:p w:rsidR="002D0A44" w:rsidRPr="003B7382" w:rsidRDefault="002D0A44" w:rsidP="00B511C2">
      <w:pPr>
        <w:pStyle w:val="3"/>
        <w:spacing w:before="0" w:beforeAutospacing="0" w:after="0" w:afterAutospacing="0"/>
        <w:rPr>
          <w:b w:val="0"/>
          <w:i/>
          <w:sz w:val="24"/>
          <w:szCs w:val="24"/>
        </w:rPr>
      </w:pPr>
      <w:bookmarkStart w:id="185" w:name="_Toc406059015"/>
    </w:p>
    <w:p w:rsidR="002D0A44" w:rsidRPr="003B7382" w:rsidRDefault="002D0A44" w:rsidP="00741C60">
      <w:pPr>
        <w:pStyle w:val="2"/>
        <w:spacing w:line="240" w:lineRule="auto"/>
        <w:rPr>
          <w:sz w:val="24"/>
          <w:szCs w:val="24"/>
        </w:rPr>
      </w:pPr>
      <w:bookmarkStart w:id="186" w:name="_Toc409691668"/>
      <w:bookmarkStart w:id="187" w:name="_Toc410653992"/>
      <w:bookmarkStart w:id="188" w:name="_Toc414553178"/>
      <w:r w:rsidRPr="003B7382">
        <w:rPr>
          <w:sz w:val="24"/>
          <w:szCs w:val="24"/>
        </w:rPr>
        <w:t>2.2. Программы учебных предметов, курсов</w:t>
      </w:r>
      <w:bookmarkEnd w:id="186"/>
      <w:bookmarkEnd w:id="187"/>
      <w:bookmarkEnd w:id="188"/>
      <w:r w:rsidRPr="003B7382">
        <w:rPr>
          <w:sz w:val="24"/>
          <w:szCs w:val="24"/>
        </w:rPr>
        <w:t xml:space="preserve"> </w:t>
      </w:r>
      <w:bookmarkEnd w:id="185"/>
    </w:p>
    <w:p w:rsidR="002D0A44" w:rsidRPr="003B7382" w:rsidRDefault="002D0A44" w:rsidP="00741C60">
      <w:pPr>
        <w:pStyle w:val="2"/>
        <w:spacing w:line="240" w:lineRule="auto"/>
        <w:rPr>
          <w:b w:val="0"/>
          <w:sz w:val="24"/>
          <w:szCs w:val="24"/>
        </w:rPr>
      </w:pPr>
      <w:bookmarkStart w:id="189" w:name="_Toc414553179"/>
      <w:r w:rsidRPr="003B7382">
        <w:rPr>
          <w:sz w:val="24"/>
          <w:szCs w:val="24"/>
        </w:rPr>
        <w:t>2.2.1 Общие положения</w:t>
      </w:r>
      <w:bookmarkEnd w:id="189"/>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Программы учебных предметов на уровне основного общего образования составлены в соответствии с требованиями к результатам основного общего образования, утвержденными ФГОС ООО.</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Программы разработаны с учетом актуальных задач воспитания, обучения и развития учащихся, их возрастных и иных особенностей, а также условий, необходимых для развития их личностных и познавательных качеств.</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В программах предусмотрено дальнейшее развитие всех видов деятельности учащихся, представленных в программах начального общего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Программы учебных предметов являются ориентиром для составления рабочих программ: определяют инвариантную (обязательную) и вариативную части учебного курса.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Каждый учебный предмет в зависимости от предметного содержания и релевантных способов организации учебной деятельности учащихся раскрывает определённые возможности для формирования универсальных учебных действий и получения личностных результатов.</w:t>
      </w:r>
    </w:p>
    <w:p w:rsidR="002D0A44" w:rsidRPr="003B7382" w:rsidRDefault="002D0A44" w:rsidP="00741C60">
      <w:pPr>
        <w:spacing w:line="240" w:lineRule="auto"/>
        <w:ind w:firstLine="709"/>
        <w:jc w:val="both"/>
        <w:rPr>
          <w:rFonts w:ascii="Times New Roman" w:hAnsi="Times New Roman"/>
          <w:b/>
          <w:sz w:val="24"/>
          <w:szCs w:val="24"/>
        </w:rPr>
      </w:pPr>
      <w:r w:rsidRPr="003B7382">
        <w:rPr>
          <w:rFonts w:ascii="Times New Roman" w:hAnsi="Times New Roman"/>
          <w:sz w:val="24"/>
          <w:szCs w:val="24"/>
        </w:rPr>
        <w:t>В процессе изучения всех учебных предметов обеспечиваются условия для достижения планируемых результатов освоения основной образовательной программы основного общего образования всеми учащимися, в том числе учащимися с ОВЗ и инвалидами.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Курсивом в программах учебных предметов выделены элементы содержания, относящиеся к результатам, которым учащиеся «получат возможность научиться».</w:t>
      </w:r>
    </w:p>
    <w:p w:rsidR="002D0A44" w:rsidRPr="003B7382" w:rsidRDefault="002D0A44" w:rsidP="00741C60">
      <w:pPr>
        <w:pStyle w:val="2"/>
        <w:spacing w:line="240" w:lineRule="auto"/>
        <w:rPr>
          <w:sz w:val="24"/>
          <w:szCs w:val="24"/>
        </w:rPr>
      </w:pPr>
    </w:p>
    <w:p w:rsidR="002D0A44" w:rsidRPr="003B7382" w:rsidRDefault="002D0A44" w:rsidP="00741C60">
      <w:pPr>
        <w:pStyle w:val="2"/>
        <w:spacing w:line="240" w:lineRule="auto"/>
        <w:rPr>
          <w:sz w:val="24"/>
          <w:szCs w:val="24"/>
        </w:rPr>
      </w:pPr>
      <w:bookmarkStart w:id="190" w:name="_Toc410653993"/>
      <w:bookmarkStart w:id="191" w:name="_Toc414553180"/>
      <w:r w:rsidRPr="003B7382">
        <w:rPr>
          <w:sz w:val="24"/>
          <w:szCs w:val="24"/>
        </w:rPr>
        <w:t>2.2.2. Основное содержание учебных предметов на уровне основного общего образования</w:t>
      </w:r>
      <w:bookmarkEnd w:id="190"/>
      <w:bookmarkEnd w:id="191"/>
    </w:p>
    <w:p w:rsidR="002D0A44" w:rsidRPr="003B7382" w:rsidRDefault="002D0A44" w:rsidP="00741C60">
      <w:pPr>
        <w:pStyle w:val="4"/>
        <w:spacing w:line="240" w:lineRule="auto"/>
        <w:rPr>
          <w:sz w:val="24"/>
          <w:szCs w:val="24"/>
        </w:rPr>
      </w:pPr>
      <w:bookmarkStart w:id="192" w:name="_Toc409691669"/>
      <w:bookmarkStart w:id="193" w:name="_Toc410653994"/>
      <w:bookmarkStart w:id="194" w:name="_Toc414553181"/>
      <w:r w:rsidRPr="003B7382">
        <w:rPr>
          <w:sz w:val="24"/>
          <w:szCs w:val="24"/>
        </w:rPr>
        <w:t>2.2.2.1. Русский язык</w:t>
      </w:r>
      <w:bookmarkEnd w:id="192"/>
      <w:bookmarkEnd w:id="193"/>
      <w:bookmarkEnd w:id="194"/>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Русский язык – национальный язык русского народа и государственный язык Российской Федерации, являющийся также средством межнационального общения. Изучение предмета «Русский язык» на уровне основного общего образования нацелено на личностное развитие учащихся, так как формирует представление о единстве и многообразии языкового и культурного пространства России, о русском языке как духовной, нравственной и культурной ценности народа.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Русский язык является основой развития мышления и средством обучения в школе, поэтому его изучение неразрывно связано со всем процессом обучения на уровне основного общего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Изучение русского языка направлено на развитие и совершенствование коммуникативной компетенции (включая языковой, речевой и социолингвистический ее компоненты), лингвистической (языковедческой), а также культуроведческой компетенций.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Коммуникативная компетенция – владение всеми видами речевой деятельности и основами культуры устной и письменной речи, умениями и навыками использования языка в различных сферах и ситуациях общения, соответствующих опыту, интересам, психологическим особенностям учащихся основной школы.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Лингвистическая (языковедческая) компетенция – способность получать и использовать знания о языке как знаковой системе и общественном явлении, о его устройстве, развитии и функционировании; общие сведения о лингвистике как науке и ученых-русистах; об основных нормах русского литературного языка; способность обогащать свой словарный запас; формировать навыки анализа и оценки языковых явлений и фактов; умение пользоваться различными лингвистическими словарями.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Культуроведческая компетенция – осознание языка как формы выражения национальной культуры, взаимосвязи языка и истории народа, национально-культурной специфики русского языка, владение нормами русского речевого этикета, культурой межнационального общения.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Владение русским языком, умение общаться, добиваться успеха в процессе коммуникации являются теми характеристиками личности, которые во многом определяют достижения учащихся практически во всех областях жизни, способствуют их социальной адаптации к изменяющимся условиям современного мира.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 процессе изучения русского языка создаются предпосылки для восприятия и понимания художественной литературы как искусства слова, закладываются основы, необходимые для изучения иностранных языков.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Владение русским языком, умение общаться, добиваться успеха в процессе коммуникации являются теми характеристиками личности, которые во многом определяют достижения учащихся практически во всех областях жизни, способствуют их социальной адаптации к изменяющимся условиям современного мира.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 процессе изучения русского языка создаются предпосылки для восприятия и понимания художественной литературы как искусства слова, закладываются основы, необходимые для изучения иностранных языков.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Целью реализации основной образовательной программы основного общего образования по предмету «Русский язык» (далее – Программы) является усвоение содержания  предмета «Русский язык» и достижение учащимися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Главными задачами реализации Программы</w:t>
      </w:r>
      <w:r w:rsidRPr="003B7382" w:rsidDel="003C333A">
        <w:rPr>
          <w:rFonts w:ascii="Times New Roman" w:hAnsi="Times New Roman"/>
          <w:sz w:val="24"/>
          <w:szCs w:val="24"/>
        </w:rPr>
        <w:t xml:space="preserve"> </w:t>
      </w:r>
      <w:r w:rsidRPr="003B7382">
        <w:rPr>
          <w:rFonts w:ascii="Times New Roman" w:hAnsi="Times New Roman"/>
          <w:sz w:val="24"/>
          <w:szCs w:val="24"/>
        </w:rPr>
        <w:t>являются:</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формирование у учащихся ценностного отношения к языку как хранителю культуры, как государственному языку Российской Федерации, как языку межнационального общения;</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усвоение знаний о русском языке как развивающейся системе, их углубление и систематизация; освоение базовых лингвистических понятий и их использование при анализе и оценке языковых фактов;</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овладение функциональной грамотностью и принципами нормативного использования языковых средств;</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овладение основными видами речевой деятельности, использование возможностей языка как средства коммуникации и средства познания.</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szCs w:val="24"/>
        </w:rPr>
        <w:t xml:space="preserve">В процессе изучения предмета «Русский язык» создаются условия </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для развития личности, ее духовно-нравственного и эмоционального совершенствования;</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 xml:space="preserve">для развития способностей, удовлетворения познавательных интересов, самореализации обучающихся, в том числе </w:t>
      </w:r>
      <w:r w:rsidRPr="003B7382">
        <w:rPr>
          <w:rStyle w:val="Zag11"/>
          <w:rFonts w:ascii="Times New Roman" w:eastAsia="@Arial Unicode MS" w:hAnsi="Times New Roman"/>
          <w:szCs w:val="24"/>
        </w:rPr>
        <w:t>лиц, проявивших выдающиеся способности</w:t>
      </w:r>
      <w:r w:rsidRPr="003B7382">
        <w:rPr>
          <w:rFonts w:ascii="Times New Roman" w:hAnsi="Times New Roman"/>
          <w:szCs w:val="24"/>
        </w:rPr>
        <w:t>;</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для формирования социальных ценностей учащихся, основ их гражданской идентичности и социально-профессиональных ориентаций;</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для включения учащихся в процессы преобразования социальной среды, формирования у них лидерских качеств, опыта социальной деятельности, реализации социальных проектов и программ;</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 xml:space="preserve">для знакомства учащихся с методами научного познания; </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для формирования у учащихся опыта самостоятельной образовательной, общественной, проектно-исследовательскй и художественной деятельности;</w:t>
      </w:r>
    </w:p>
    <w:p w:rsidR="002D0A44" w:rsidRPr="003B7382" w:rsidRDefault="002D0A44" w:rsidP="007E2AE2">
      <w:pPr>
        <w:pStyle w:val="a8"/>
        <w:numPr>
          <w:ilvl w:val="0"/>
          <w:numId w:val="160"/>
        </w:numPr>
        <w:ind w:left="0" w:firstLine="709"/>
        <w:jc w:val="both"/>
        <w:rPr>
          <w:rFonts w:ascii="Times New Roman" w:hAnsi="Times New Roman"/>
          <w:szCs w:val="24"/>
        </w:rPr>
      </w:pPr>
      <w:r w:rsidRPr="003B7382">
        <w:rPr>
          <w:rFonts w:ascii="Times New Roman" w:hAnsi="Times New Roman"/>
          <w:szCs w:val="24"/>
        </w:rPr>
        <w:t>для овладения учащимися ключевыми компетенциями, составляющими основу дальнейшего успешного образования и ориентации в мире профессий.</w:t>
      </w:r>
    </w:p>
    <w:p w:rsidR="002D0A44" w:rsidRPr="003B7382" w:rsidRDefault="002D0A44" w:rsidP="00741C60">
      <w:pPr>
        <w:pStyle w:val="2"/>
        <w:spacing w:line="240" w:lineRule="auto"/>
        <w:rPr>
          <w:sz w:val="24"/>
          <w:szCs w:val="24"/>
        </w:rPr>
      </w:pPr>
      <w:bookmarkStart w:id="195" w:name="_Toc287934280"/>
      <w:bookmarkStart w:id="196" w:name="_Toc414553182"/>
      <w:r w:rsidRPr="003B7382">
        <w:rPr>
          <w:sz w:val="24"/>
          <w:szCs w:val="24"/>
        </w:rPr>
        <w:t>Речь. Речевая деятельность</w:t>
      </w:r>
      <w:bookmarkEnd w:id="195"/>
      <w:bookmarkEnd w:id="196"/>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Язык и речь. Речевое общение. Виды речи (устная и письменная). Формы речи (монолог, диалог, полилог). Основные особенности разговорной речи, функциональных стилей (научного, публицистического, официально-делового), языка художественной литературы. Основные жанры разговорной речи (рассказ, беседа, спор); научного стиля и устной научной речи (отзыв, выступление, </w:t>
      </w:r>
      <w:r w:rsidRPr="003B7382">
        <w:rPr>
          <w:rFonts w:ascii="Times New Roman" w:hAnsi="Times New Roman"/>
          <w:i/>
          <w:sz w:val="24"/>
          <w:szCs w:val="24"/>
        </w:rPr>
        <w:t>тезисы,</w:t>
      </w:r>
      <w:r w:rsidRPr="003B7382">
        <w:rPr>
          <w:rFonts w:ascii="Times New Roman" w:hAnsi="Times New Roman"/>
          <w:sz w:val="24"/>
          <w:szCs w:val="24"/>
        </w:rPr>
        <w:t xml:space="preserve"> </w:t>
      </w:r>
      <w:r w:rsidRPr="003B7382">
        <w:rPr>
          <w:rFonts w:ascii="Times New Roman" w:hAnsi="Times New Roman"/>
          <w:i/>
          <w:sz w:val="24"/>
          <w:szCs w:val="24"/>
        </w:rPr>
        <w:t xml:space="preserve">доклад, </w:t>
      </w:r>
      <w:r w:rsidRPr="003B7382">
        <w:rPr>
          <w:rFonts w:ascii="Times New Roman" w:hAnsi="Times New Roman"/>
          <w:sz w:val="24"/>
          <w:szCs w:val="24"/>
        </w:rPr>
        <w:t xml:space="preserve">дискуссия, </w:t>
      </w:r>
      <w:r w:rsidRPr="003B7382">
        <w:rPr>
          <w:rFonts w:ascii="Times New Roman" w:hAnsi="Times New Roman"/>
          <w:i/>
          <w:sz w:val="24"/>
          <w:szCs w:val="24"/>
        </w:rPr>
        <w:t>реферат, статья, рецензия</w:t>
      </w:r>
      <w:r w:rsidRPr="003B7382">
        <w:rPr>
          <w:rFonts w:ascii="Times New Roman" w:hAnsi="Times New Roman"/>
          <w:sz w:val="24"/>
          <w:szCs w:val="24"/>
        </w:rPr>
        <w:t xml:space="preserve">); публицистического стиля и устной публичной речи (выступление, обсуждение, </w:t>
      </w:r>
      <w:r w:rsidRPr="003B7382">
        <w:rPr>
          <w:rFonts w:ascii="Times New Roman" w:hAnsi="Times New Roman"/>
          <w:i/>
          <w:sz w:val="24"/>
          <w:szCs w:val="24"/>
        </w:rPr>
        <w:t>статья, интервью, очерк</w:t>
      </w:r>
      <w:r w:rsidRPr="003B7382">
        <w:rPr>
          <w:rFonts w:ascii="Times New Roman" w:hAnsi="Times New Roman"/>
          <w:sz w:val="24"/>
          <w:szCs w:val="24"/>
        </w:rPr>
        <w:t xml:space="preserve">); официально-делового стиля (расписка, </w:t>
      </w:r>
      <w:r w:rsidRPr="003B7382">
        <w:rPr>
          <w:rFonts w:ascii="Times New Roman" w:hAnsi="Times New Roman"/>
          <w:i/>
          <w:sz w:val="24"/>
          <w:szCs w:val="24"/>
        </w:rPr>
        <w:t>доверенность,</w:t>
      </w:r>
      <w:r w:rsidRPr="003B7382">
        <w:rPr>
          <w:rFonts w:ascii="Times New Roman" w:hAnsi="Times New Roman"/>
          <w:sz w:val="24"/>
          <w:szCs w:val="24"/>
        </w:rPr>
        <w:t xml:space="preserve"> заявление, </w:t>
      </w:r>
      <w:r w:rsidRPr="003B7382">
        <w:rPr>
          <w:rFonts w:ascii="Times New Roman" w:hAnsi="Times New Roman"/>
          <w:i/>
          <w:sz w:val="24"/>
          <w:szCs w:val="24"/>
        </w:rPr>
        <w:t>резюме</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Текст как продукт речевой деятельности. Формально-смысловое единство и его коммуникативная направленность текста: тема, проблема, идея; главная, второстепенная и </w:t>
      </w:r>
      <w:r w:rsidRPr="003B7382">
        <w:rPr>
          <w:rFonts w:ascii="Times New Roman" w:hAnsi="Times New Roman"/>
          <w:i/>
          <w:sz w:val="24"/>
          <w:szCs w:val="24"/>
        </w:rPr>
        <w:t xml:space="preserve">избыточная </w:t>
      </w:r>
      <w:r w:rsidRPr="003B7382">
        <w:rPr>
          <w:rFonts w:ascii="Times New Roman" w:hAnsi="Times New Roman"/>
          <w:sz w:val="24"/>
          <w:szCs w:val="24"/>
        </w:rPr>
        <w:t>информация. Функционально-смысловые типы текста (повествование, описание, рассуждение)</w:t>
      </w:r>
      <w:r w:rsidRPr="003B7382">
        <w:rPr>
          <w:rFonts w:ascii="Times New Roman" w:hAnsi="Times New Roman"/>
          <w:i/>
          <w:sz w:val="24"/>
          <w:szCs w:val="24"/>
        </w:rPr>
        <w:t>.</w:t>
      </w:r>
      <w:r w:rsidRPr="003B7382">
        <w:rPr>
          <w:rFonts w:ascii="Times New Roman" w:hAnsi="Times New Roman"/>
          <w:sz w:val="24"/>
          <w:szCs w:val="24"/>
        </w:rPr>
        <w:t xml:space="preserve"> </w:t>
      </w:r>
      <w:r w:rsidRPr="003B7382">
        <w:rPr>
          <w:rFonts w:ascii="Times New Roman" w:hAnsi="Times New Roman"/>
          <w:i/>
          <w:sz w:val="24"/>
          <w:szCs w:val="24"/>
        </w:rPr>
        <w:t xml:space="preserve">Тексты смешанного типа.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Специфика художественного текста.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Анализ текста.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Виды речевой деятельности (говорение, аудирование, письмо, чтение).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Речевая ситуация и ее компоненты (место, время, тема, цель, условия общения, собеседники). Речевой акт и его разновидности (сообщения, побуждения, вопросы, объявления, выражения эмоций, выражения речевого этикета и т. д.). Диалоги разного характера (этикетный, диалог-расспрос, диалог-побуждение, диалог – обмен мнениями, диалог смешанного типа). Полилог: беседа, обсуждение, дискуссия.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Овладение различными видами чтения (изучающим, ознакомительным, просмотровым), приемами работы с учебной книгой и другими информационными источниками, включая СМИ и ресурсы Интернета.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Создание устных высказываний разной коммуникативной направленности  в зависимости от сферы и ситуации общения.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Информационная переработка текста (план, конспект, аннотация).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Изложение содержания прослушанного или прочитанного текста (подробное, сжатое, выборочное).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Написание сочинений, писем, текстов иных жанров.</w:t>
      </w:r>
    </w:p>
    <w:p w:rsidR="002D0A44" w:rsidRPr="003B7382" w:rsidRDefault="002D0A44" w:rsidP="00741C60">
      <w:pPr>
        <w:pStyle w:val="3"/>
        <w:spacing w:before="0" w:beforeAutospacing="0" w:after="0" w:afterAutospacing="0"/>
        <w:rPr>
          <w:b w:val="0"/>
          <w:sz w:val="24"/>
          <w:szCs w:val="24"/>
        </w:rPr>
      </w:pPr>
      <w:bookmarkStart w:id="197" w:name="_Toc287934281"/>
      <w:bookmarkStart w:id="198" w:name="_Toc414553183"/>
      <w:r w:rsidRPr="003B7382">
        <w:rPr>
          <w:sz w:val="24"/>
          <w:szCs w:val="24"/>
        </w:rPr>
        <w:t>Культура речи</w:t>
      </w:r>
      <w:bookmarkEnd w:id="197"/>
      <w:bookmarkEnd w:id="198"/>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Культура речи и ее основные аспекты: нормативный, коммуникативный, этический. </w:t>
      </w:r>
      <w:r w:rsidRPr="003B7382">
        <w:rPr>
          <w:rFonts w:ascii="Times New Roman" w:hAnsi="Times New Roman"/>
          <w:i/>
          <w:sz w:val="24"/>
          <w:szCs w:val="24"/>
        </w:rPr>
        <w:t>Основные критерии культуры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Языковая норма, ее функции. Основные виды норм русского литературного языка (орфоэпические, лексические, грамматические, стилистические, орфографические, пунктуационные). Вариативность  нормы. Виды лингвистических словарей и их роль в овладении словарным богатством и нормами современного русского литературного языка.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Оценивание правильности, коммуникативных качеств и эффективности речи.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Речевой этикет. Овладение лингво-культурными нормами речевого поведения в различных ситуациях формального и неформального общения. </w:t>
      </w:r>
      <w:r w:rsidRPr="003B7382">
        <w:rPr>
          <w:rFonts w:ascii="Times New Roman" w:hAnsi="Times New Roman"/>
          <w:i/>
          <w:sz w:val="24"/>
          <w:szCs w:val="24"/>
        </w:rPr>
        <w:t>Невербальные средства общения.</w:t>
      </w:r>
      <w:r w:rsidRPr="003B7382">
        <w:rPr>
          <w:rFonts w:ascii="Times New Roman" w:hAnsi="Times New Roman"/>
          <w:sz w:val="24"/>
          <w:szCs w:val="24"/>
        </w:rPr>
        <w:t xml:space="preserve"> </w:t>
      </w:r>
      <w:r w:rsidRPr="003B7382">
        <w:rPr>
          <w:rFonts w:ascii="Times New Roman" w:hAnsi="Times New Roman"/>
          <w:i/>
          <w:sz w:val="24"/>
          <w:szCs w:val="24"/>
        </w:rPr>
        <w:t>Межкультурная коммуникация.</w:t>
      </w:r>
    </w:p>
    <w:p w:rsidR="002D0A44" w:rsidRPr="003B7382" w:rsidRDefault="002D0A44" w:rsidP="00741C60">
      <w:pPr>
        <w:pStyle w:val="2"/>
        <w:spacing w:line="240" w:lineRule="auto"/>
        <w:rPr>
          <w:sz w:val="24"/>
          <w:szCs w:val="24"/>
        </w:rPr>
      </w:pPr>
      <w:bookmarkStart w:id="199" w:name="_Toc287934282"/>
      <w:bookmarkStart w:id="200" w:name="_Toc414553184"/>
      <w:r w:rsidRPr="003B7382">
        <w:rPr>
          <w:sz w:val="24"/>
          <w:szCs w:val="24"/>
        </w:rPr>
        <w:t>Общие сведения о языке. Основные разделы науки о языке</w:t>
      </w:r>
      <w:bookmarkEnd w:id="199"/>
      <w:bookmarkEnd w:id="200"/>
    </w:p>
    <w:p w:rsidR="002D0A44" w:rsidRPr="003B7382" w:rsidRDefault="002D0A44" w:rsidP="00741C60">
      <w:pPr>
        <w:pStyle w:val="3"/>
        <w:spacing w:before="0" w:beforeAutospacing="0" w:after="0" w:afterAutospacing="0"/>
        <w:ind w:firstLine="708"/>
        <w:rPr>
          <w:sz w:val="24"/>
          <w:szCs w:val="24"/>
        </w:rPr>
      </w:pPr>
      <w:bookmarkStart w:id="201" w:name="_Toc287934283"/>
      <w:bookmarkStart w:id="202" w:name="_Toc414553185"/>
      <w:r w:rsidRPr="003B7382">
        <w:rPr>
          <w:sz w:val="24"/>
          <w:szCs w:val="24"/>
        </w:rPr>
        <w:t>Общие сведения о языке</w:t>
      </w:r>
      <w:bookmarkEnd w:id="201"/>
      <w:bookmarkEnd w:id="202"/>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Роль языка в жизни человека и общества. Русский язык – национальный язык русского народа, государственный язык Российской Федерации и язык межнационального общения. Русский язык в современном мире. Русский язык как развивающееся явление.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Русский язык как один из индоевропейских языков. Русский язык в кругу других славянских языков. Историческое развитие русского языка.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Формы функционирования современного русского языка (литературный язык, понятие о русском литературном языке и его нормах, территориальные диалекты, просторечие, профессиональные разновидности, жаргон).</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Взаимосвязь языка и культуры. Отражение в языке культуры и истории народа</w:t>
      </w:r>
      <w:r w:rsidRPr="003B7382">
        <w:rPr>
          <w:rFonts w:ascii="Times New Roman" w:hAnsi="Times New Roman"/>
          <w:i/>
          <w:sz w:val="24"/>
          <w:szCs w:val="24"/>
        </w:rPr>
        <w:t>. Взаимообогащение языков народов России.</w:t>
      </w:r>
      <w:r w:rsidRPr="003B7382">
        <w:rPr>
          <w:rFonts w:ascii="Times New Roman" w:hAnsi="Times New Roman"/>
          <w:sz w:val="24"/>
          <w:szCs w:val="24"/>
        </w:rPr>
        <w:t xml:space="preserve"> Выявление лексических и фразеологических единиц языка с национально-культурным компонентом значения в произведениях устного народного творчества, в художественной литературе и исторических текстах; объяснение их значения с помощью лингвистических словарей. Пословицы, поговорки, афоризмы и крылатые слова.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Русский язык – язык русской художественной литературы. Языковые особенности художественного текста. Основные изобразительно-выразительные средства русского языка и речи, их использование в речи (метафора, эпитет, сравнение, гипербола, олицетворение и другие).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Основные лингвистические словари. Работа со словарной статьей.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Выдающиеся отечественные лингвисты.</w:t>
      </w:r>
      <w:r w:rsidRPr="003B7382">
        <w:rPr>
          <w:rFonts w:ascii="Times New Roman" w:hAnsi="Times New Roman"/>
          <w:sz w:val="24"/>
          <w:szCs w:val="24"/>
        </w:rPr>
        <w:t xml:space="preserve"> </w:t>
      </w:r>
    </w:p>
    <w:p w:rsidR="002D0A44" w:rsidRPr="003B7382" w:rsidRDefault="002D0A44" w:rsidP="00741C60">
      <w:pPr>
        <w:pStyle w:val="3"/>
        <w:spacing w:before="0" w:beforeAutospacing="0" w:after="0" w:afterAutospacing="0"/>
        <w:ind w:firstLine="708"/>
        <w:rPr>
          <w:sz w:val="24"/>
          <w:szCs w:val="24"/>
        </w:rPr>
      </w:pPr>
      <w:bookmarkStart w:id="203" w:name="_Toc287934284"/>
      <w:bookmarkStart w:id="204" w:name="_Toc414553186"/>
      <w:r w:rsidRPr="003B7382">
        <w:rPr>
          <w:sz w:val="24"/>
          <w:szCs w:val="24"/>
        </w:rPr>
        <w:t>Фонетика, орфоэпия и графика</w:t>
      </w:r>
      <w:bookmarkEnd w:id="203"/>
      <w:bookmarkEnd w:id="204"/>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Звуки речи. Система гласных звуков. Система согласных звуков. Изменение звуков в речевом потоке. Фонетическая транскрипция.  Слог. Ударение, его разноместность, подвижность при формо- и словообразовании. Смыслоразличительная роль ударения.  Фонетический анализ слова.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Соотношение звука и буквы. Состав русского алфавита, названия букв. Обозначение на письме твердости и мягкости согласных. Способы обозначения [j’] на письме.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Интонация, ее функции. Основные элементы интонации.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Связь фонетики с графикой и орфографией.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Орфоэпия как раздел лингвистики. Основные нормы произношения слов (нормы, определяющие произношение гласных звуков и произношение согласных звуков; ударение в отдельных грамматических формах) и интонирования предложений. Оценка собственной и чужой речи с точки зрения орфоэпических норм.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Применение знаний по фонетике в практике правописания.</w:t>
      </w:r>
    </w:p>
    <w:p w:rsidR="002D0A44" w:rsidRPr="003B7382" w:rsidRDefault="002D0A44" w:rsidP="00741C60">
      <w:pPr>
        <w:pStyle w:val="3"/>
        <w:spacing w:before="0" w:beforeAutospacing="0" w:after="0" w:afterAutospacing="0"/>
        <w:ind w:firstLine="708"/>
        <w:rPr>
          <w:sz w:val="24"/>
          <w:szCs w:val="24"/>
        </w:rPr>
      </w:pPr>
      <w:bookmarkStart w:id="205" w:name="_Toc287934285"/>
      <w:bookmarkStart w:id="206" w:name="_Toc414553187"/>
      <w:r w:rsidRPr="003B7382">
        <w:rPr>
          <w:sz w:val="24"/>
          <w:szCs w:val="24"/>
        </w:rPr>
        <w:t>Морфемика и словообразование</w:t>
      </w:r>
      <w:bookmarkEnd w:id="205"/>
      <w:bookmarkEnd w:id="206"/>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Состав слова. Морфема как минимальная значимая единица языка. Основа слова и окончание. Виды морфем: корень, приставка, суффикс, окончание. Нулевая морфема. Словообразующие и формообразующие морфемы. Чередование звуков в морфемах. Морфемный анализ слова.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Способы образования слов (морфологические и неморфологические). Производящая и производная основы, Словообразующая морфема. Словообразовательная пара. Словообразовательный анализ слова.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Словообразовательная цепочка. Словообразовательное гнездо.</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Применение знаний по морфемике и словообразованию в практике правописания.</w:t>
      </w:r>
    </w:p>
    <w:p w:rsidR="002D0A44" w:rsidRPr="003B7382" w:rsidRDefault="002D0A44" w:rsidP="00741C60">
      <w:pPr>
        <w:pStyle w:val="3"/>
        <w:spacing w:before="0" w:beforeAutospacing="0" w:after="0" w:afterAutospacing="0"/>
        <w:ind w:firstLine="708"/>
        <w:rPr>
          <w:sz w:val="24"/>
          <w:szCs w:val="24"/>
        </w:rPr>
      </w:pPr>
      <w:bookmarkStart w:id="207" w:name="_Toc287934286"/>
      <w:bookmarkStart w:id="208" w:name="_Toc414553188"/>
      <w:r w:rsidRPr="003B7382">
        <w:rPr>
          <w:sz w:val="24"/>
          <w:szCs w:val="24"/>
        </w:rPr>
        <w:t>Лексикология и фразеология</w:t>
      </w:r>
      <w:bookmarkEnd w:id="207"/>
      <w:bookmarkEnd w:id="208"/>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Слово как единица языка. Лексическое и грамматическое значение слова. Однозначные и многозначные слова; прямое и переносное значения слова. Лексическая сочетаемость. Синонимы. Антонимы. Омонимы. Паронимы. Активный и пассивный словарный запас. Архаизмы, историзмы, неологизмы. Сферы употребления русской лексики. Стилистическая окраска слова. Стилистические пласты лексики (книжный, нейтральный, сниженный). Стилистическая помета в словаре. Исконно русские и заимствованные слова. Фразеологизмы и их признаки. Фразеологизмы как средства выразительности речи. Основные лексические нормы современного русского литературного языка (нормы употребления слова в соответствии с его точным лексическим значением, различение в речи омонимов, антонимов, синонимов, многозначных слов; нормы лексической сочетаемости и др.). Лексический анализ слова.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Понятие об этимологии.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Оценка своей и чужой речи с точки зрения точного, уместного и выразительного словоупотребления.</w:t>
      </w:r>
    </w:p>
    <w:p w:rsidR="002D0A44" w:rsidRPr="003B7382" w:rsidRDefault="002D0A44" w:rsidP="00741C60">
      <w:pPr>
        <w:pStyle w:val="3"/>
        <w:spacing w:before="0" w:beforeAutospacing="0" w:after="0" w:afterAutospacing="0"/>
        <w:ind w:firstLine="708"/>
        <w:rPr>
          <w:sz w:val="24"/>
          <w:szCs w:val="24"/>
        </w:rPr>
      </w:pPr>
      <w:bookmarkStart w:id="209" w:name="_Toc287934287"/>
      <w:bookmarkStart w:id="210" w:name="_Toc414553189"/>
      <w:r w:rsidRPr="003B7382">
        <w:rPr>
          <w:sz w:val="24"/>
          <w:szCs w:val="24"/>
        </w:rPr>
        <w:t>Морфология</w:t>
      </w:r>
      <w:bookmarkEnd w:id="209"/>
      <w:bookmarkEnd w:id="210"/>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Части речи как лексико-грамматические разряды слов. Традиционная классификация частей речи. Самостоятельные (знаменательные) части речи. Общекатегориальное значение, морфологические и синтаксические свойства каждой самостоятельной (знаменательной) части речи. </w:t>
      </w:r>
      <w:r w:rsidRPr="003B7382">
        <w:rPr>
          <w:rFonts w:ascii="Times New Roman" w:hAnsi="Times New Roman"/>
          <w:i/>
          <w:sz w:val="24"/>
          <w:szCs w:val="24"/>
        </w:rPr>
        <w:t xml:space="preserve">Различные точки зрения на место причастия и деепричастия в системе частей речи. </w:t>
      </w:r>
      <w:r w:rsidRPr="003B7382">
        <w:rPr>
          <w:rFonts w:ascii="Times New Roman" w:hAnsi="Times New Roman"/>
          <w:sz w:val="24"/>
          <w:szCs w:val="24"/>
        </w:rPr>
        <w:t>Служебные части речи. Междометия и звукоподражательные слова.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Морфологический анализ слова.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Омонимия слов разных частей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Основные морфологические нормы русского литературного языка (нормы образования форм имен существительных, имен прилагательных, имен числительных, местоимений, глаголов, причастий и деепричастий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Применение знаний по морфологии в практике правописания.</w:t>
      </w:r>
    </w:p>
    <w:p w:rsidR="002D0A44" w:rsidRPr="003B7382" w:rsidRDefault="002D0A44" w:rsidP="00741C60">
      <w:pPr>
        <w:pStyle w:val="3"/>
        <w:spacing w:before="0" w:beforeAutospacing="0" w:after="0" w:afterAutospacing="0"/>
        <w:ind w:firstLine="708"/>
        <w:rPr>
          <w:sz w:val="24"/>
          <w:szCs w:val="24"/>
        </w:rPr>
      </w:pPr>
      <w:bookmarkStart w:id="211" w:name="_Toc287934288"/>
      <w:bookmarkStart w:id="212" w:name="_Toc414553190"/>
      <w:r w:rsidRPr="003B7382">
        <w:rPr>
          <w:sz w:val="24"/>
          <w:szCs w:val="24"/>
        </w:rPr>
        <w:t>Синтаксис</w:t>
      </w:r>
      <w:bookmarkEnd w:id="211"/>
      <w:bookmarkEnd w:id="212"/>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Единицы синтаксиса русского языка. Словосочетание как синтаксическая единица, его типы. Виды связи в словосочетании. Типы предложений по цели высказывания и эмоциональной окраске. Грамматическая основа предложения. Главные и второстепенные члены, способы их выражения. Типы сказуемого. Предложения простые и сложные. Структурные типы простых предложений (двусоставные и односоставные, распространенные – нераспространенные, предложения осложненной и неосложненной структуры, полные и неполные). Типы односоставных предложений. Однородные члены предложения, обособленные члены предложения; обращение; вводные и вставные конструкции. Сложные предложения. Типы сложных предложений. Средства выражения синтаксических отношений между частями сложного предложения. Сложные предложения с различными видами связи.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Способы передачи чужой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Синтаксический анализ простого и сложного предложения.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текста, основные признаки текста (членимость, смысловая цельность, связность, завершенность). Внутритекстовые средства связи.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Основные синтаксические нормы современного русского литературного языка (нормы употребления однородных членов в составе простого предложения, нормы построения сложносочиненного предложения; нормы построения сложноподчиненного предложения; место придаточного определительного в сложноподчиненном предложении; построение сложноподчиненного предложения с придаточным изъяснительным, присоединенным к главной части союзом «чтобы», союзными словами «какой», «который»; нормы построения бессоюзного предложения; нормы построения предложений с прямой и косвенной речью (цитирование в предложении с косвенной речью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Применение знаний по синтаксису в практике правописания.</w:t>
      </w:r>
    </w:p>
    <w:p w:rsidR="002D0A44" w:rsidRPr="003B7382" w:rsidRDefault="002D0A44" w:rsidP="00741C60">
      <w:pPr>
        <w:pStyle w:val="3"/>
        <w:spacing w:before="0" w:beforeAutospacing="0" w:after="0" w:afterAutospacing="0"/>
        <w:ind w:firstLine="708"/>
        <w:rPr>
          <w:sz w:val="24"/>
          <w:szCs w:val="24"/>
        </w:rPr>
      </w:pPr>
      <w:bookmarkStart w:id="213" w:name="_Toc287934289"/>
      <w:bookmarkStart w:id="214" w:name="_Toc414553191"/>
      <w:r w:rsidRPr="003B7382">
        <w:rPr>
          <w:sz w:val="24"/>
          <w:szCs w:val="24"/>
        </w:rPr>
        <w:t>Правописание: орфография и пунктуация</w:t>
      </w:r>
      <w:bookmarkEnd w:id="213"/>
      <w:bookmarkEnd w:id="214"/>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Орфография. Понятие орфограммы. Правописание гласных и согласных в составе морфем и на стыке морфем. Правописание Ъ и Ь. Слитные, дефисные и раздельные написания. Прописная и строчная буквы. Перенос слов. Соблюдение основных орфографических норм.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Пунктуация. Знаки препинания и их функции. Одиночные и парные знаки препинания. Знаки препинания в конце предложения, в простом и сложном предложениях, при прямой речи и цитировании, в диалоге. Сочетание знаков препинания. Соблюдение основных пунктуационных норм.</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sz w:val="24"/>
          <w:szCs w:val="24"/>
        </w:rPr>
        <w:t>Орфографический анализ слова и пунктуационный анализ предложения.</w:t>
      </w: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pStyle w:val="3"/>
        <w:spacing w:before="0" w:beforeAutospacing="0" w:after="0" w:afterAutospacing="0"/>
        <w:ind w:firstLine="709"/>
        <w:rPr>
          <w:sz w:val="24"/>
          <w:szCs w:val="24"/>
        </w:rPr>
      </w:pPr>
      <w:bookmarkStart w:id="215" w:name="_Toc409691670"/>
      <w:bookmarkStart w:id="216" w:name="_Toc410653995"/>
      <w:bookmarkStart w:id="217" w:name="_Toc414553192"/>
      <w:r w:rsidRPr="003B7382">
        <w:rPr>
          <w:sz w:val="24"/>
          <w:szCs w:val="24"/>
        </w:rPr>
        <w:t>2.2.2.2. Литература</w:t>
      </w:r>
      <w:bookmarkEnd w:id="215"/>
      <w:bookmarkEnd w:id="216"/>
      <w:bookmarkEnd w:id="217"/>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Цели и задачи литературного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Литература – учебный предмет, освоение содержания которого направлено:</w:t>
      </w:r>
    </w:p>
    <w:p w:rsidR="002D0A44" w:rsidRPr="003B7382" w:rsidRDefault="002D0A44" w:rsidP="007E2AE2">
      <w:pPr>
        <w:numPr>
          <w:ilvl w:val="0"/>
          <w:numId w:val="164"/>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 последовательное формирование читательской культуры через приобщение к чтению художественной литературы; </w:t>
      </w:r>
    </w:p>
    <w:p w:rsidR="002D0A44" w:rsidRPr="003B7382" w:rsidRDefault="002D0A44" w:rsidP="007E2AE2">
      <w:pPr>
        <w:numPr>
          <w:ilvl w:val="0"/>
          <w:numId w:val="164"/>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 освоение общекультурных навыков чтения, восприятия художественного языка и понимания художественного смысла литературных произведений; </w:t>
      </w:r>
    </w:p>
    <w:p w:rsidR="002D0A44" w:rsidRPr="003B7382" w:rsidRDefault="002D0A44" w:rsidP="007E2AE2">
      <w:pPr>
        <w:numPr>
          <w:ilvl w:val="0"/>
          <w:numId w:val="164"/>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 развитие эмоциональной сферы личности, образного, ассоциативного и логического мышления;</w:t>
      </w:r>
    </w:p>
    <w:p w:rsidR="002D0A44" w:rsidRPr="003B7382" w:rsidRDefault="002D0A44" w:rsidP="007E2AE2">
      <w:pPr>
        <w:numPr>
          <w:ilvl w:val="0"/>
          <w:numId w:val="164"/>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 овладение базовым филологическим инструментарием, способствующим более глубокому эмоциональному переживанию и интеллектуальному осмыслению художественного текста;</w:t>
      </w:r>
    </w:p>
    <w:p w:rsidR="002D0A44" w:rsidRPr="003B7382" w:rsidRDefault="002D0A44" w:rsidP="007E2AE2">
      <w:pPr>
        <w:numPr>
          <w:ilvl w:val="0"/>
          <w:numId w:val="164"/>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 формирование потребности и способности выражения себя в слове.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 цели предмета литература входит передача от поколения к поколению нравственных и эстетических традиций русской и мировой культуры, что способствует формированию и воспитанию личности..</w:t>
      </w:r>
    </w:p>
    <w:p w:rsidR="002D0A44" w:rsidRPr="003B7382" w:rsidRDefault="002D0A44" w:rsidP="00741C60">
      <w:pPr>
        <w:pStyle w:val="34"/>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Знакомство с фольклорными и литературными произведениями разных времен и народов, их обсуждение, анализ и интерпретация предоставляют обучающимся возможность эстетического и этического самоопределения, приобщают их к миру многообразных идей и представлений, выработанных человечеством, способствуют формированию гражданской позиции и национально-культурной идентичности (способности осознанного отнесения себя к родной культуре), а также умению воспринимать родную культуру в контексте мировой. </w:t>
      </w:r>
    </w:p>
    <w:p w:rsidR="002D0A44" w:rsidRPr="003B7382" w:rsidRDefault="002D0A44" w:rsidP="00741C60">
      <w:pPr>
        <w:pStyle w:val="34"/>
        <w:spacing w:after="0" w:line="240" w:lineRule="auto"/>
        <w:ind w:left="0" w:firstLine="709"/>
        <w:jc w:val="both"/>
        <w:rPr>
          <w:rFonts w:ascii="Times New Roman" w:hAnsi="Times New Roman"/>
          <w:sz w:val="24"/>
          <w:szCs w:val="24"/>
        </w:rPr>
      </w:pPr>
      <w:r w:rsidRPr="003B7382">
        <w:rPr>
          <w:rFonts w:ascii="Times New Roman" w:hAnsi="Times New Roman"/>
          <w:b/>
          <w:sz w:val="24"/>
          <w:szCs w:val="24"/>
        </w:rPr>
        <w:t>Стратегическая</w:t>
      </w:r>
      <w:r w:rsidRPr="003B7382">
        <w:rPr>
          <w:rFonts w:ascii="Times New Roman" w:hAnsi="Times New Roman"/>
          <w:sz w:val="24"/>
          <w:szCs w:val="24"/>
        </w:rPr>
        <w:t xml:space="preserve"> </w:t>
      </w:r>
      <w:r w:rsidRPr="003B7382">
        <w:rPr>
          <w:rFonts w:ascii="Times New Roman" w:hAnsi="Times New Roman"/>
          <w:b/>
          <w:bCs/>
          <w:sz w:val="24"/>
          <w:szCs w:val="24"/>
        </w:rPr>
        <w:t>цель</w:t>
      </w:r>
      <w:r w:rsidRPr="003B7382">
        <w:rPr>
          <w:rFonts w:ascii="Times New Roman" w:hAnsi="Times New Roman"/>
          <w:sz w:val="24"/>
          <w:szCs w:val="24"/>
        </w:rPr>
        <w:t xml:space="preserve"> </w:t>
      </w:r>
      <w:r w:rsidRPr="003B7382">
        <w:rPr>
          <w:rFonts w:ascii="Times New Roman" w:hAnsi="Times New Roman"/>
          <w:b/>
          <w:sz w:val="24"/>
          <w:szCs w:val="24"/>
        </w:rPr>
        <w:t>изучения</w:t>
      </w:r>
      <w:r w:rsidRPr="003B7382">
        <w:rPr>
          <w:rFonts w:ascii="Times New Roman" w:hAnsi="Times New Roman"/>
          <w:sz w:val="24"/>
          <w:szCs w:val="24"/>
        </w:rPr>
        <w:t xml:space="preserve"> </w:t>
      </w:r>
      <w:r w:rsidRPr="003B7382">
        <w:rPr>
          <w:rFonts w:ascii="Times New Roman" w:hAnsi="Times New Roman"/>
          <w:b/>
          <w:sz w:val="24"/>
          <w:szCs w:val="24"/>
        </w:rPr>
        <w:t>литературы</w:t>
      </w:r>
      <w:r w:rsidRPr="003B7382">
        <w:rPr>
          <w:rFonts w:ascii="Times New Roman" w:hAnsi="Times New Roman"/>
          <w:sz w:val="24"/>
          <w:szCs w:val="24"/>
        </w:rPr>
        <w:t xml:space="preserve"> на этапе основного общего образования – формирование потребности в качественном чтении, культуры читательского восприятия и понимания литературных текстов, что предполагает постижение художественной литературы как вида искусства, целенаправленное развитие способности учащегося к адекватному восприятию и пониманию смысла различных литературных произведений и самостоятельному истолкованию прочитанного в устной и письменной форме. В опыте чтения, осмысления, говорения о литературе у обучающихся последовательно развивается умение пользоваться литературным языком как инструментом для выражения собственных мыслей и ощущений, воспитывается потребность в осмыслении прочитанного, формируется художественный вкус. </w:t>
      </w:r>
    </w:p>
    <w:p w:rsidR="002D0A44" w:rsidRPr="003B7382" w:rsidRDefault="002D0A44" w:rsidP="00741C60">
      <w:pPr>
        <w:pStyle w:val="34"/>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литературы в основной школе (5-9 классы) закладывает необходимый фундамент для достижения перечисленных целей. </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Объект изучения в учебном процессе − литературное произведение в его жанрово-родовой и историко-культурной специфике. Постижение произведения происходит в процессе системной деятельности школьников, как организуемой педагогом, так и самостоятельной, направленной на освоение навыков культуры чтения (</w:t>
      </w:r>
      <w:r w:rsidRPr="003B7382">
        <w:rPr>
          <w:rFonts w:ascii="Times New Roman" w:hAnsi="Times New Roman"/>
          <w:sz w:val="24"/>
          <w:szCs w:val="24"/>
          <w:lang w:eastAsia="ru-RU"/>
        </w:rPr>
        <w:t>вслух, про себя, по ролям; чтения аналитического, выборочного, комментированного, сопоставительного и др.) и</w:t>
      </w:r>
      <w:r w:rsidRPr="003B7382">
        <w:rPr>
          <w:rFonts w:ascii="Times New Roman" w:hAnsi="Times New Roman"/>
          <w:bCs/>
          <w:sz w:val="24"/>
          <w:szCs w:val="24"/>
        </w:rPr>
        <w:t xml:space="preserve"> базовых навыков творческого и академического письма, последовательно формирующихся на уроках литературы.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Изучение литературы в школе решает следующие образовательные </w:t>
      </w:r>
      <w:r w:rsidRPr="003B7382">
        <w:rPr>
          <w:rFonts w:ascii="Times New Roman" w:hAnsi="Times New Roman"/>
          <w:b/>
          <w:bCs/>
          <w:sz w:val="24"/>
          <w:szCs w:val="24"/>
        </w:rPr>
        <w:t>задачи</w:t>
      </w:r>
      <w:r w:rsidRPr="003B7382">
        <w:rPr>
          <w:rFonts w:ascii="Times New Roman" w:hAnsi="Times New Roman"/>
          <w:sz w:val="24"/>
          <w:szCs w:val="24"/>
        </w:rPr>
        <w:t>:</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осознание коммуникативно-эстетических возможностей языка на основе изучения выдающихся произведений русской литературы, литературы своего народа, мировой литературы;</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формирование и развитие представлений о литературном произведении как о художественном мире, особым образом построенном автором;</w:t>
      </w:r>
      <w:r w:rsidRPr="003B7382">
        <w:rPr>
          <w:rFonts w:ascii="Times New Roman" w:hAnsi="Times New Roman"/>
          <w:b/>
          <w:bCs/>
          <w:szCs w:val="24"/>
        </w:rPr>
        <w:t xml:space="preserve"> </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овладение процедурами смыслового и эстетического анализа текста на основе понимания принципиальных отличий художественного текста от научного, делового, публицистического и т. п.;</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формирование умений воспринимать, анализировать, критически оценивать и интерпретировать прочитанное,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осмысления, ответственного отношения к разнообразным художественным смыслам;</w:t>
      </w:r>
    </w:p>
    <w:p w:rsidR="002D0A44" w:rsidRPr="003B7382" w:rsidRDefault="002D0A44" w:rsidP="007E2AE2">
      <w:pPr>
        <w:pStyle w:val="a8"/>
        <w:widowControl w:val="0"/>
        <w:numPr>
          <w:ilvl w:val="0"/>
          <w:numId w:val="20"/>
        </w:numPr>
        <w:autoSpaceDE w:val="0"/>
        <w:autoSpaceDN w:val="0"/>
        <w:adjustRightInd w:val="0"/>
        <w:ind w:left="0" w:firstLine="709"/>
        <w:jc w:val="both"/>
        <w:rPr>
          <w:rFonts w:ascii="Times New Roman" w:hAnsi="Times New Roman"/>
          <w:szCs w:val="24"/>
        </w:rPr>
      </w:pPr>
      <w:r w:rsidRPr="003B7382">
        <w:rPr>
          <w:rFonts w:ascii="Times New Roman" w:hAnsi="Times New Roman"/>
          <w:szCs w:val="24"/>
        </w:rPr>
        <w:t>формирование отношения к литературе как к особому способу познания жизни;</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воспитание у читателя культуры выражения собственной позиции, способности аргументировать своё мнение и оформлять его словесно в устных и письменных высказываниях разных жанров, создавать развёрнутые высказывания творческого, аналитического и интерпретирующего характера;</w:t>
      </w:r>
    </w:p>
    <w:p w:rsidR="002D0A44" w:rsidRPr="003B7382" w:rsidRDefault="002D0A44" w:rsidP="007E2AE2">
      <w:pPr>
        <w:pStyle w:val="a8"/>
        <w:numPr>
          <w:ilvl w:val="0"/>
          <w:numId w:val="20"/>
        </w:numPr>
        <w:ind w:left="0" w:firstLine="709"/>
        <w:jc w:val="both"/>
        <w:rPr>
          <w:rFonts w:ascii="Times New Roman" w:hAnsi="Times New Roman"/>
          <w:b/>
          <w:bCs/>
          <w:szCs w:val="24"/>
        </w:rPr>
      </w:pPr>
      <w:r w:rsidRPr="003B7382">
        <w:rPr>
          <w:rFonts w:ascii="Times New Roman" w:hAnsi="Times New Roman"/>
          <w:szCs w:val="24"/>
        </w:rPr>
        <w:t>воспитание культуры понимания «чужой» позиции, а также уважительного отношения к ценностям других людей, к культуре других эпох и народов; развитие способности понимать литературные художественные произведения, отражающие разные этнокультурные традиции;</w:t>
      </w:r>
    </w:p>
    <w:p w:rsidR="002D0A44" w:rsidRPr="003B7382" w:rsidRDefault="002D0A44" w:rsidP="007E2AE2">
      <w:pPr>
        <w:pStyle w:val="a8"/>
        <w:numPr>
          <w:ilvl w:val="0"/>
          <w:numId w:val="20"/>
        </w:numPr>
        <w:ind w:left="0" w:firstLine="709"/>
        <w:jc w:val="both"/>
        <w:rPr>
          <w:rFonts w:ascii="Times New Roman" w:hAnsi="Times New Roman"/>
          <w:b/>
          <w:bCs/>
          <w:szCs w:val="24"/>
        </w:rPr>
      </w:pPr>
      <w:r w:rsidRPr="003B7382">
        <w:rPr>
          <w:rFonts w:ascii="Times New Roman" w:hAnsi="Times New Roman"/>
          <w:szCs w:val="24"/>
        </w:rPr>
        <w:t xml:space="preserve">воспитание квалифицированного читателя со сформированным эстетическим вкусом; </w:t>
      </w:r>
    </w:p>
    <w:p w:rsidR="002D0A44" w:rsidRPr="003B7382" w:rsidRDefault="002D0A44" w:rsidP="007E2AE2">
      <w:pPr>
        <w:pStyle w:val="a8"/>
        <w:widowControl w:val="0"/>
        <w:numPr>
          <w:ilvl w:val="0"/>
          <w:numId w:val="20"/>
        </w:numPr>
        <w:autoSpaceDE w:val="0"/>
        <w:autoSpaceDN w:val="0"/>
        <w:adjustRightInd w:val="0"/>
        <w:ind w:left="0" w:firstLine="709"/>
        <w:jc w:val="both"/>
        <w:rPr>
          <w:rFonts w:ascii="Times New Roman" w:hAnsi="Times New Roman"/>
          <w:szCs w:val="24"/>
        </w:rPr>
      </w:pPr>
      <w:r w:rsidRPr="003B7382">
        <w:rPr>
          <w:rFonts w:ascii="Times New Roman" w:hAnsi="Times New Roman"/>
          <w:szCs w:val="24"/>
        </w:rPr>
        <w:t>формирование отношения к литературе как к одной из основных культурных ценностей народа;</w:t>
      </w:r>
    </w:p>
    <w:p w:rsidR="002D0A44" w:rsidRPr="003B7382" w:rsidRDefault="002D0A44" w:rsidP="007E2AE2">
      <w:pPr>
        <w:pStyle w:val="a8"/>
        <w:numPr>
          <w:ilvl w:val="0"/>
          <w:numId w:val="20"/>
        </w:numPr>
        <w:ind w:left="0" w:firstLine="709"/>
        <w:jc w:val="both"/>
        <w:rPr>
          <w:rFonts w:ascii="Times New Roman" w:hAnsi="Times New Roman"/>
          <w:b/>
          <w:bCs/>
          <w:szCs w:val="24"/>
        </w:rPr>
      </w:pPr>
      <w:r w:rsidRPr="003B7382">
        <w:rPr>
          <w:rFonts w:ascii="Times New Roman" w:hAnsi="Times New Roman"/>
          <w:szCs w:val="24"/>
        </w:rPr>
        <w:t xml:space="preserve">обеспечение через чтение и изучение классической и современной литературы культурной самоидентификации; </w:t>
      </w:r>
    </w:p>
    <w:p w:rsidR="002D0A44" w:rsidRPr="003B7382" w:rsidRDefault="002D0A44" w:rsidP="007E2AE2">
      <w:pPr>
        <w:pStyle w:val="a8"/>
        <w:widowControl w:val="0"/>
        <w:numPr>
          <w:ilvl w:val="0"/>
          <w:numId w:val="20"/>
        </w:numPr>
        <w:autoSpaceDE w:val="0"/>
        <w:autoSpaceDN w:val="0"/>
        <w:adjustRightInd w:val="0"/>
        <w:ind w:left="0" w:firstLine="709"/>
        <w:jc w:val="both"/>
        <w:rPr>
          <w:rFonts w:ascii="Times New Roman" w:hAnsi="Times New Roman"/>
          <w:szCs w:val="24"/>
        </w:rPr>
      </w:pPr>
      <w:r w:rsidRPr="003B7382">
        <w:rPr>
          <w:rFonts w:ascii="Times New Roman" w:hAnsi="Times New Roman"/>
          <w:szCs w:val="24"/>
        </w:rPr>
        <w:t>осознание значимости чтения и изучения литературы для своего дальнейшего развития;</w:t>
      </w:r>
    </w:p>
    <w:p w:rsidR="002D0A44" w:rsidRPr="003B7382" w:rsidRDefault="002D0A44" w:rsidP="007E2AE2">
      <w:pPr>
        <w:pStyle w:val="a8"/>
        <w:numPr>
          <w:ilvl w:val="0"/>
          <w:numId w:val="20"/>
        </w:numPr>
        <w:ind w:left="0" w:firstLine="709"/>
        <w:jc w:val="both"/>
        <w:rPr>
          <w:rFonts w:ascii="Times New Roman" w:hAnsi="Times New Roman"/>
          <w:i/>
          <w:szCs w:val="24"/>
        </w:rPr>
      </w:pPr>
      <w:r w:rsidRPr="003B7382">
        <w:rPr>
          <w:rFonts w:ascii="Times New Roman" w:hAnsi="Times New Roman"/>
          <w:szCs w:val="24"/>
        </w:rPr>
        <w:t xml:space="preserve">формирование у школьника стремления сознательно планировать своё досуговое чтение. </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В процессе обучения в основной школе эти задачи решаются постепенно, последовательно и постоянно; их решение продолжается и в старшей школе; на всех этапах обучения создаются условия для осознания учащимися непрерывности процесса литературного образования и необходимости его продолжения и за пределами школы.</w:t>
      </w:r>
      <w:r w:rsidRPr="003B7382">
        <w:rPr>
          <w:rFonts w:ascii="Times New Roman" w:hAnsi="Times New Roman"/>
          <w:sz w:val="24"/>
          <w:szCs w:val="24"/>
        </w:rPr>
        <w:tab/>
      </w:r>
    </w:p>
    <w:p w:rsidR="002D0A44" w:rsidRPr="003B7382" w:rsidRDefault="002D0A44" w:rsidP="00741C60">
      <w:pPr>
        <w:spacing w:line="240" w:lineRule="auto"/>
        <w:ind w:firstLine="709"/>
        <w:rPr>
          <w:rFonts w:ascii="Times New Roman" w:hAnsi="Times New Roman"/>
          <w:b/>
          <w:sz w:val="24"/>
          <w:szCs w:val="24"/>
        </w:rPr>
      </w:pPr>
      <w:r w:rsidRPr="003B7382">
        <w:rPr>
          <w:rFonts w:ascii="Times New Roman" w:hAnsi="Times New Roman"/>
          <w:sz w:val="24"/>
          <w:szCs w:val="24"/>
        </w:rPr>
        <w:t>Программа по литературе строится с учетом:</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b/>
          <w:sz w:val="24"/>
          <w:szCs w:val="24"/>
        </w:rPr>
        <w:t>лучших традиций</w:t>
      </w:r>
      <w:r w:rsidRPr="003B7382">
        <w:rPr>
          <w:rFonts w:ascii="Times New Roman" w:hAnsi="Times New Roman"/>
          <w:sz w:val="24"/>
          <w:szCs w:val="24"/>
        </w:rPr>
        <w:t xml:space="preserve"> отечественной </w:t>
      </w:r>
      <w:r w:rsidRPr="003B7382">
        <w:rPr>
          <w:rFonts w:ascii="Times New Roman" w:hAnsi="Times New Roman"/>
          <w:b/>
          <w:sz w:val="24"/>
          <w:szCs w:val="24"/>
        </w:rPr>
        <w:t>методики</w:t>
      </w:r>
      <w:r w:rsidRPr="003B7382">
        <w:rPr>
          <w:rFonts w:ascii="Times New Roman" w:hAnsi="Times New Roman"/>
          <w:sz w:val="24"/>
          <w:szCs w:val="24"/>
        </w:rPr>
        <w:t xml:space="preserve">  преподавания литературы, </w:t>
      </w:r>
      <w:r w:rsidRPr="003B7382">
        <w:rPr>
          <w:rStyle w:val="5yl5"/>
          <w:rFonts w:ascii="Times New Roman" w:hAnsi="Times New Roman"/>
          <w:sz w:val="24"/>
          <w:szCs w:val="24"/>
        </w:rPr>
        <w:t>заложенных трудами В.И.Водовозова, А.Д. Алферова, В.Я.Стоюнина, В.П.Острогорского, Л.И.Поливанова, В.В.Голубкова, Н.М.Соколова, М.А.Рыбниковой, И.С.Збарского, В.Г.Маранцмана, З.Н.Новлянской и др.</w:t>
      </w:r>
      <w:r w:rsidRPr="003B7382">
        <w:rPr>
          <w:rFonts w:ascii="Times New Roman" w:hAnsi="Times New Roman"/>
          <w:sz w:val="24"/>
          <w:szCs w:val="24"/>
        </w:rPr>
        <w:t>;</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b/>
          <w:sz w:val="24"/>
          <w:szCs w:val="24"/>
        </w:rPr>
        <w:t>традиций</w:t>
      </w:r>
      <w:r w:rsidRPr="003B7382">
        <w:rPr>
          <w:rFonts w:ascii="Times New Roman" w:hAnsi="Times New Roman"/>
          <w:sz w:val="24"/>
          <w:szCs w:val="24"/>
        </w:rPr>
        <w:t xml:space="preserve"> </w:t>
      </w:r>
      <w:r w:rsidRPr="003B7382">
        <w:rPr>
          <w:rFonts w:ascii="Times New Roman" w:hAnsi="Times New Roman"/>
          <w:b/>
          <w:sz w:val="24"/>
          <w:szCs w:val="24"/>
        </w:rPr>
        <w:t>изучения</w:t>
      </w:r>
      <w:r w:rsidRPr="003B7382">
        <w:rPr>
          <w:rFonts w:ascii="Times New Roman" w:hAnsi="Times New Roman"/>
          <w:sz w:val="24"/>
          <w:szCs w:val="24"/>
        </w:rPr>
        <w:t xml:space="preserve"> </w:t>
      </w:r>
      <w:r w:rsidRPr="003B7382">
        <w:rPr>
          <w:rFonts w:ascii="Times New Roman" w:hAnsi="Times New Roman"/>
          <w:b/>
          <w:sz w:val="24"/>
          <w:szCs w:val="24"/>
        </w:rPr>
        <w:t>конкретных</w:t>
      </w:r>
      <w:r w:rsidRPr="003B7382">
        <w:rPr>
          <w:rFonts w:ascii="Times New Roman" w:hAnsi="Times New Roman"/>
          <w:sz w:val="24"/>
          <w:szCs w:val="24"/>
        </w:rPr>
        <w:t xml:space="preserve"> </w:t>
      </w:r>
      <w:r w:rsidRPr="003B7382">
        <w:rPr>
          <w:rFonts w:ascii="Times New Roman" w:hAnsi="Times New Roman"/>
          <w:b/>
          <w:sz w:val="24"/>
          <w:szCs w:val="24"/>
        </w:rPr>
        <w:t>произведений</w:t>
      </w:r>
      <w:r w:rsidRPr="003B7382">
        <w:rPr>
          <w:rFonts w:ascii="Times New Roman" w:hAnsi="Times New Roman"/>
          <w:sz w:val="24"/>
          <w:szCs w:val="24"/>
        </w:rPr>
        <w:t xml:space="preserve"> (прежде всего русской и зарубежной классики), сложившихся в школьной практике;</w:t>
      </w:r>
    </w:p>
    <w:p w:rsidR="002D0A44" w:rsidRPr="003B7382" w:rsidRDefault="002D0A44" w:rsidP="007E2AE2">
      <w:pPr>
        <w:numPr>
          <w:ilvl w:val="0"/>
          <w:numId w:val="19"/>
        </w:numPr>
        <w:spacing w:after="0" w:line="240" w:lineRule="auto"/>
        <w:ind w:left="0" w:firstLine="709"/>
        <w:jc w:val="both"/>
        <w:rPr>
          <w:rFonts w:ascii="Times New Roman" w:hAnsi="Times New Roman"/>
          <w:sz w:val="24"/>
          <w:szCs w:val="24"/>
          <w:lang w:eastAsia="ru-RU"/>
        </w:rPr>
      </w:pPr>
      <w:r w:rsidRPr="003B7382">
        <w:rPr>
          <w:rFonts w:ascii="Times New Roman" w:hAnsi="Times New Roman"/>
          <w:b/>
          <w:sz w:val="24"/>
          <w:szCs w:val="24"/>
        </w:rPr>
        <w:t>традиций научного анализа, а</w:t>
      </w:r>
      <w:r w:rsidRPr="003B7382">
        <w:rPr>
          <w:rFonts w:ascii="Times New Roman" w:hAnsi="Times New Roman"/>
          <w:sz w:val="24"/>
          <w:szCs w:val="24"/>
        </w:rPr>
        <w:t xml:space="preserve"> </w:t>
      </w:r>
      <w:r w:rsidRPr="003B7382">
        <w:rPr>
          <w:rFonts w:ascii="Times New Roman" w:hAnsi="Times New Roman"/>
          <w:b/>
          <w:sz w:val="24"/>
          <w:szCs w:val="24"/>
        </w:rPr>
        <w:t xml:space="preserve">также художественной интерпретации </w:t>
      </w:r>
      <w:r w:rsidRPr="003B7382">
        <w:rPr>
          <w:rFonts w:ascii="Times New Roman" w:hAnsi="Times New Roman"/>
          <w:sz w:val="24"/>
          <w:szCs w:val="24"/>
        </w:rPr>
        <w:t>средствами</w:t>
      </w:r>
      <w:r w:rsidRPr="003B7382">
        <w:rPr>
          <w:rFonts w:ascii="Times New Roman" w:hAnsi="Times New Roman"/>
          <w:b/>
          <w:sz w:val="24"/>
          <w:szCs w:val="24"/>
        </w:rPr>
        <w:t xml:space="preserve"> литературы и других видов искусств </w:t>
      </w:r>
      <w:r w:rsidRPr="003B7382">
        <w:rPr>
          <w:rFonts w:ascii="Times New Roman" w:hAnsi="Times New Roman"/>
          <w:sz w:val="24"/>
          <w:szCs w:val="24"/>
        </w:rPr>
        <w:t>литературных</w:t>
      </w:r>
      <w:r w:rsidRPr="003B7382">
        <w:rPr>
          <w:rFonts w:ascii="Times New Roman" w:hAnsi="Times New Roman"/>
          <w:b/>
          <w:sz w:val="24"/>
          <w:szCs w:val="24"/>
        </w:rPr>
        <w:t xml:space="preserve"> </w:t>
      </w:r>
      <w:r w:rsidRPr="003B7382">
        <w:rPr>
          <w:rFonts w:ascii="Times New Roman" w:hAnsi="Times New Roman"/>
          <w:sz w:val="24"/>
          <w:szCs w:val="24"/>
        </w:rPr>
        <w:t>произведений, входящих в</w:t>
      </w:r>
      <w:r w:rsidRPr="003B7382">
        <w:rPr>
          <w:rFonts w:ascii="Times New Roman" w:hAnsi="Times New Roman"/>
          <w:b/>
          <w:sz w:val="24"/>
          <w:szCs w:val="24"/>
        </w:rPr>
        <w:t xml:space="preserve"> национальный литературный канон (</w:t>
      </w:r>
      <w:r w:rsidRPr="003B7382">
        <w:rPr>
          <w:rFonts w:ascii="Times New Roman" w:hAnsi="Times New Roman"/>
          <w:sz w:val="24"/>
          <w:szCs w:val="24"/>
        </w:rPr>
        <w:t>то есть образующих</w:t>
      </w:r>
      <w:r w:rsidRPr="003B7382">
        <w:rPr>
          <w:rFonts w:ascii="Times New Roman" w:hAnsi="Times New Roman"/>
          <w:b/>
          <w:sz w:val="24"/>
          <w:szCs w:val="24"/>
        </w:rPr>
        <w:t xml:space="preserve"> </w:t>
      </w:r>
      <w:r w:rsidRPr="003B7382">
        <w:rPr>
          <w:rFonts w:ascii="Times New Roman" w:hAnsi="Times New Roman"/>
          <w:sz w:val="24"/>
          <w:szCs w:val="24"/>
          <w:lang w:eastAsia="ru-RU"/>
        </w:rPr>
        <w:t>совокупность наиболее авторитетных для национальной традиции писательских имен, корпусов их творчества и их отдельных произведений)</w:t>
      </w:r>
      <w:r w:rsidRPr="003B7382">
        <w:rPr>
          <w:rFonts w:ascii="Times New Roman" w:hAnsi="Times New Roman"/>
          <w:b/>
          <w:sz w:val="24"/>
          <w:szCs w:val="24"/>
          <w:lang w:eastAsia="ru-RU"/>
        </w:rPr>
        <w:t xml:space="preserve">; </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необходимой </w:t>
      </w:r>
      <w:r w:rsidRPr="003B7382">
        <w:rPr>
          <w:rFonts w:ascii="Times New Roman" w:hAnsi="Times New Roman"/>
          <w:b/>
          <w:sz w:val="24"/>
          <w:szCs w:val="24"/>
        </w:rPr>
        <w:t>вариативности</w:t>
      </w:r>
      <w:r w:rsidRPr="003B7382">
        <w:rPr>
          <w:rFonts w:ascii="Times New Roman" w:hAnsi="Times New Roman"/>
          <w:sz w:val="24"/>
          <w:szCs w:val="24"/>
        </w:rPr>
        <w:t xml:space="preserve"> авторской / рабочей программы по литературе при сохранении обязательных базовых элементов содержания предмета;</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соответствия рекомендуемых к изучению литературных произведений </w:t>
      </w:r>
      <w:r w:rsidRPr="003B7382">
        <w:rPr>
          <w:rFonts w:ascii="Times New Roman" w:hAnsi="Times New Roman"/>
          <w:b/>
          <w:sz w:val="24"/>
          <w:szCs w:val="24"/>
        </w:rPr>
        <w:t>возрастным и психологическим</w:t>
      </w:r>
      <w:r w:rsidRPr="003B7382">
        <w:rPr>
          <w:rFonts w:ascii="Times New Roman" w:hAnsi="Times New Roman"/>
          <w:sz w:val="24"/>
          <w:szCs w:val="24"/>
        </w:rPr>
        <w:t xml:space="preserve"> особенностям учащихся;</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требований современного культурно-исторического контекста к изучению классической литературы;</w:t>
      </w:r>
    </w:p>
    <w:p w:rsidR="002D0A44" w:rsidRPr="003B7382" w:rsidRDefault="002D0A44" w:rsidP="007E2AE2">
      <w:pPr>
        <w:numPr>
          <w:ilvl w:val="0"/>
          <w:numId w:val="19"/>
        </w:numPr>
        <w:tabs>
          <w:tab w:val="left" w:pos="1134"/>
        </w:tabs>
        <w:spacing w:after="0" w:line="240" w:lineRule="auto"/>
        <w:ind w:left="0" w:firstLine="709"/>
        <w:jc w:val="both"/>
        <w:rPr>
          <w:rFonts w:ascii="Times New Roman" w:hAnsi="Times New Roman"/>
          <w:sz w:val="24"/>
          <w:szCs w:val="24"/>
        </w:rPr>
      </w:pPr>
      <w:r w:rsidRPr="003B7382">
        <w:rPr>
          <w:rFonts w:ascii="Times New Roman" w:hAnsi="Times New Roman"/>
          <w:b/>
          <w:sz w:val="24"/>
          <w:szCs w:val="24"/>
        </w:rPr>
        <w:t>минимального количества учебного времени</w:t>
      </w:r>
      <w:r w:rsidRPr="003B7382">
        <w:rPr>
          <w:rFonts w:ascii="Times New Roman" w:hAnsi="Times New Roman"/>
          <w:sz w:val="24"/>
          <w:szCs w:val="24"/>
        </w:rPr>
        <w:t>, отведенного на изучение литературы согласно действующему ФГОС и Базисному учебному плану.</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Программа предоставляет автору рабочей программы свободу в распределении материала по годам обучения и четвертям, в выстраивании собственной логики его компоновки. Программа построена как своего рода «</w:t>
      </w:r>
      <w:r w:rsidRPr="003B7382">
        <w:rPr>
          <w:rFonts w:ascii="Times New Roman" w:hAnsi="Times New Roman"/>
          <w:b/>
          <w:sz w:val="24"/>
          <w:szCs w:val="24"/>
        </w:rPr>
        <w:t>конструктор»</w:t>
      </w:r>
      <w:r w:rsidRPr="003B7382">
        <w:rPr>
          <w:rFonts w:ascii="Times New Roman" w:hAnsi="Times New Roman"/>
          <w:sz w:val="24"/>
          <w:szCs w:val="24"/>
        </w:rPr>
        <w:t xml:space="preserve">, из общих блоков которого можно собирать собственную конструкцию. Общность инвариантных разделов программы обеспечит преемственность в изучении литературы и единство обязательного содержания программы во всех образовательных учреждениях, возможности компоновки – необходимую вариативность.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Содержание программы по литературе включает в себя указание литературных произведений и их авторов. Помимо этого в программе присутствуют единицы более высокого порядка (жанрово-тематические объединения произведений; группы авторов, обзоры). Отдельно вынесен список теоретических понятий, подлежащих освоению в основной школе.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Рабочая программа учебного курса строится на произведениях из </w:t>
      </w:r>
      <w:r w:rsidRPr="003B7382">
        <w:rPr>
          <w:rFonts w:ascii="Times New Roman" w:hAnsi="Times New Roman"/>
          <w:b/>
          <w:sz w:val="24"/>
          <w:szCs w:val="24"/>
        </w:rPr>
        <w:t>трех списков</w:t>
      </w:r>
      <w:r w:rsidRPr="003B7382">
        <w:rPr>
          <w:rFonts w:ascii="Times New Roman" w:hAnsi="Times New Roman"/>
          <w:sz w:val="24"/>
          <w:szCs w:val="24"/>
        </w:rPr>
        <w:t xml:space="preserve">: А, В и С (см. таблицу ниже). Эти три списка равноправны по статусу (то есть произведения </w:t>
      </w:r>
      <w:r w:rsidRPr="003B7382">
        <w:rPr>
          <w:rFonts w:ascii="Times New Roman" w:hAnsi="Times New Roman"/>
          <w:b/>
          <w:sz w:val="24"/>
          <w:szCs w:val="24"/>
        </w:rPr>
        <w:t>всех списков</w:t>
      </w:r>
      <w:r w:rsidRPr="003B7382">
        <w:rPr>
          <w:rFonts w:ascii="Times New Roman" w:hAnsi="Times New Roman"/>
          <w:sz w:val="24"/>
          <w:szCs w:val="24"/>
        </w:rPr>
        <w:t xml:space="preserve"> должны быть </w:t>
      </w:r>
      <w:r w:rsidRPr="003B7382">
        <w:rPr>
          <w:rFonts w:ascii="Times New Roman" w:hAnsi="Times New Roman"/>
          <w:b/>
          <w:sz w:val="24"/>
          <w:szCs w:val="24"/>
        </w:rPr>
        <w:t xml:space="preserve">обязательно </w:t>
      </w:r>
      <w:r w:rsidRPr="003B7382">
        <w:rPr>
          <w:rFonts w:ascii="Times New Roman" w:hAnsi="Times New Roman"/>
          <w:sz w:val="24"/>
          <w:szCs w:val="24"/>
        </w:rPr>
        <w:t xml:space="preserve"> представлены в рабочих программах.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Список А</w:t>
      </w:r>
      <w:r w:rsidRPr="003B7382">
        <w:rPr>
          <w:rFonts w:ascii="Times New Roman" w:hAnsi="Times New Roman"/>
          <w:sz w:val="24"/>
          <w:szCs w:val="24"/>
        </w:rPr>
        <w:t xml:space="preserve"> представляет собой </w:t>
      </w:r>
      <w:r w:rsidRPr="003B7382">
        <w:rPr>
          <w:rFonts w:ascii="Times New Roman" w:hAnsi="Times New Roman"/>
          <w:b/>
          <w:bCs/>
          <w:sz w:val="24"/>
          <w:szCs w:val="24"/>
        </w:rPr>
        <w:t>перечень конкретных произведений</w:t>
      </w:r>
      <w:r w:rsidRPr="003B7382">
        <w:rPr>
          <w:rFonts w:ascii="Times New Roman" w:hAnsi="Times New Roman"/>
          <w:sz w:val="24"/>
          <w:szCs w:val="24"/>
        </w:rPr>
        <w:t xml:space="preserve"> (например: </w:t>
      </w:r>
      <w:r w:rsidRPr="003B7382">
        <w:rPr>
          <w:rFonts w:ascii="Times New Roman" w:hAnsi="Times New Roman"/>
          <w:iCs/>
          <w:sz w:val="24"/>
          <w:szCs w:val="24"/>
        </w:rPr>
        <w:t>А.С.Пушкин «Евгений Онегин», Н.В.Гоголь «Мертвые души»</w:t>
      </w:r>
      <w:r w:rsidRPr="003B7382">
        <w:rPr>
          <w:rFonts w:ascii="Times New Roman" w:hAnsi="Times New Roman"/>
          <w:sz w:val="24"/>
          <w:szCs w:val="24"/>
        </w:rPr>
        <w:t xml:space="preserve"> и т.д.). В этот список попадают «ключевые» произведения литературы, предназначенные для обязательного изучения. Вариативной части в списке </w:t>
      </w:r>
      <w:r w:rsidRPr="003B7382">
        <w:rPr>
          <w:rFonts w:ascii="Times New Roman" w:hAnsi="Times New Roman"/>
          <w:b/>
          <w:bCs/>
          <w:sz w:val="24"/>
          <w:szCs w:val="24"/>
        </w:rPr>
        <w:t>А</w:t>
      </w:r>
      <w:r w:rsidRPr="003B7382">
        <w:rPr>
          <w:rFonts w:ascii="Times New Roman" w:hAnsi="Times New Roman"/>
          <w:sz w:val="24"/>
          <w:szCs w:val="24"/>
        </w:rPr>
        <w:t xml:space="preserve"> нет.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Список В</w:t>
      </w:r>
      <w:r w:rsidRPr="003B7382">
        <w:rPr>
          <w:rFonts w:ascii="Times New Roman" w:hAnsi="Times New Roman"/>
          <w:sz w:val="24"/>
          <w:szCs w:val="24"/>
        </w:rPr>
        <w:t xml:space="preserve"> представляет собой </w:t>
      </w:r>
      <w:r w:rsidRPr="003B7382">
        <w:rPr>
          <w:rFonts w:ascii="Times New Roman" w:hAnsi="Times New Roman"/>
          <w:b/>
          <w:bCs/>
          <w:sz w:val="24"/>
          <w:szCs w:val="24"/>
        </w:rPr>
        <w:t>перечень</w:t>
      </w:r>
      <w:r w:rsidRPr="003B7382">
        <w:rPr>
          <w:rFonts w:ascii="Times New Roman" w:hAnsi="Times New Roman"/>
          <w:sz w:val="24"/>
          <w:szCs w:val="24"/>
        </w:rPr>
        <w:t xml:space="preserve"> </w:t>
      </w:r>
      <w:r w:rsidRPr="003B7382">
        <w:rPr>
          <w:rFonts w:ascii="Times New Roman" w:hAnsi="Times New Roman"/>
          <w:b/>
          <w:bCs/>
          <w:sz w:val="24"/>
          <w:szCs w:val="24"/>
        </w:rPr>
        <w:t xml:space="preserve">авторов, </w:t>
      </w:r>
      <w:r w:rsidRPr="003B7382">
        <w:rPr>
          <w:rFonts w:ascii="Times New Roman" w:hAnsi="Times New Roman"/>
          <w:sz w:val="24"/>
          <w:szCs w:val="24"/>
        </w:rPr>
        <w:t xml:space="preserve">изучение которых обязательно в школе. Список содержит также примеры тех произведений, которые могут изучаться – конкретное произведение каждого автора выбирается составителем программы. Перечень произведений названных в списке </w:t>
      </w:r>
      <w:r w:rsidRPr="003B7382">
        <w:rPr>
          <w:rFonts w:ascii="Times New Roman" w:hAnsi="Times New Roman"/>
          <w:b/>
          <w:bCs/>
          <w:sz w:val="24"/>
          <w:szCs w:val="24"/>
        </w:rPr>
        <w:t xml:space="preserve">В </w:t>
      </w:r>
      <w:r w:rsidRPr="003B7382">
        <w:rPr>
          <w:rFonts w:ascii="Times New Roman" w:hAnsi="Times New Roman"/>
          <w:sz w:val="24"/>
          <w:szCs w:val="24"/>
        </w:rPr>
        <w:t xml:space="preserve">авторов является ориентировочным (он предопределен традицией изучения в школе, жанром, разработанностью методических подходов и т.п.) и может быть дополнен составителями программ УМК и рабочих программ. Минимальное количество произведений, обязательных для изучения, указано, например: </w:t>
      </w:r>
      <w:r w:rsidRPr="003B7382">
        <w:rPr>
          <w:rFonts w:ascii="Times New Roman" w:hAnsi="Times New Roman"/>
          <w:iCs/>
          <w:sz w:val="24"/>
          <w:szCs w:val="24"/>
        </w:rPr>
        <w:t>А.Блок. 1</w:t>
      </w:r>
      <w:r w:rsidRPr="003B7382">
        <w:rPr>
          <w:rFonts w:ascii="Times New Roman" w:hAnsi="Times New Roman"/>
          <w:sz w:val="24"/>
          <w:szCs w:val="24"/>
        </w:rPr>
        <w:t xml:space="preserve"> </w:t>
      </w:r>
      <w:r w:rsidRPr="003B7382">
        <w:rPr>
          <w:rFonts w:ascii="Times New Roman" w:hAnsi="Times New Roman"/>
          <w:iCs/>
          <w:sz w:val="24"/>
          <w:szCs w:val="24"/>
        </w:rPr>
        <w:t>стихотворение; М.Булгаков. 1 повесть</w:t>
      </w:r>
      <w:r w:rsidRPr="003B7382">
        <w:rPr>
          <w:rFonts w:ascii="Times New Roman" w:hAnsi="Times New Roman"/>
          <w:sz w:val="24"/>
          <w:szCs w:val="24"/>
        </w:rPr>
        <w:t xml:space="preserve">. В программы включаются произведения всех указанных в списке </w:t>
      </w:r>
      <w:r w:rsidRPr="003B7382">
        <w:rPr>
          <w:rFonts w:ascii="Times New Roman" w:hAnsi="Times New Roman"/>
          <w:b/>
          <w:bCs/>
          <w:sz w:val="24"/>
          <w:szCs w:val="24"/>
        </w:rPr>
        <w:t>В</w:t>
      </w:r>
      <w:r w:rsidRPr="003B7382">
        <w:rPr>
          <w:rFonts w:ascii="Times New Roman" w:hAnsi="Times New Roman"/>
          <w:sz w:val="24"/>
          <w:szCs w:val="24"/>
        </w:rPr>
        <w:t xml:space="preserve"> авторов. Единство списков в разных рабочих программах скрепляется в списке </w:t>
      </w:r>
      <w:r w:rsidRPr="003B7382">
        <w:rPr>
          <w:rFonts w:ascii="Times New Roman" w:hAnsi="Times New Roman"/>
          <w:b/>
          <w:bCs/>
          <w:sz w:val="24"/>
          <w:szCs w:val="24"/>
        </w:rPr>
        <w:t>В</w:t>
      </w:r>
      <w:r w:rsidRPr="003B7382">
        <w:rPr>
          <w:rFonts w:ascii="Times New Roman" w:hAnsi="Times New Roman"/>
          <w:sz w:val="24"/>
          <w:szCs w:val="24"/>
        </w:rPr>
        <w:t xml:space="preserve"> фигурой автора.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Список С </w:t>
      </w:r>
      <w:r w:rsidRPr="003B7382">
        <w:rPr>
          <w:rFonts w:ascii="Times New Roman" w:hAnsi="Times New Roman"/>
          <w:bCs/>
          <w:sz w:val="24"/>
          <w:szCs w:val="24"/>
        </w:rPr>
        <w:t>представляет собой</w:t>
      </w:r>
      <w:r w:rsidRPr="003B7382">
        <w:rPr>
          <w:rFonts w:ascii="Times New Roman" w:hAnsi="Times New Roman"/>
          <w:b/>
          <w:bCs/>
          <w:sz w:val="24"/>
          <w:szCs w:val="24"/>
        </w:rPr>
        <w:t xml:space="preserve"> перечень литературных явлений, </w:t>
      </w:r>
      <w:r w:rsidRPr="003B7382">
        <w:rPr>
          <w:rFonts w:ascii="Times New Roman" w:hAnsi="Times New Roman"/>
          <w:bCs/>
          <w:sz w:val="24"/>
          <w:szCs w:val="24"/>
        </w:rPr>
        <w:t>выделенных по определенному принципу (тематическому, хронологическому, жанровому и т.п.). Конкретного автора и произведение, на материале которого может быть изучено данное литературное явление, выбирает составитель программы.</w:t>
      </w:r>
      <w:r w:rsidRPr="003B7382">
        <w:rPr>
          <w:rFonts w:ascii="Times New Roman" w:hAnsi="Times New Roman"/>
          <w:b/>
          <w:bCs/>
          <w:sz w:val="24"/>
          <w:szCs w:val="24"/>
        </w:rPr>
        <w:t xml:space="preserve"> </w:t>
      </w:r>
      <w:r w:rsidRPr="003B7382">
        <w:rPr>
          <w:rFonts w:ascii="Times New Roman" w:hAnsi="Times New Roman"/>
          <w:sz w:val="24"/>
          <w:szCs w:val="24"/>
        </w:rPr>
        <w:t xml:space="preserve">Минимальное количество произведений указано, например: </w:t>
      </w:r>
      <w:r w:rsidRPr="003B7382">
        <w:rPr>
          <w:rFonts w:ascii="Times New Roman" w:hAnsi="Times New Roman"/>
          <w:iCs/>
          <w:sz w:val="24"/>
          <w:szCs w:val="24"/>
        </w:rPr>
        <w:t>Поэзия пушкинской эпохи: К.Н.Батюшков, А.А.Дельвиг, Н.М.Языков, Е.А.Баратынский (2-3 стихотворения на выбор)</w:t>
      </w:r>
      <w:r w:rsidRPr="003B7382">
        <w:rPr>
          <w:rFonts w:ascii="Times New Roman" w:hAnsi="Times New Roman"/>
          <w:sz w:val="24"/>
          <w:szCs w:val="24"/>
        </w:rPr>
        <w:t xml:space="preserve">. В программах указываются произведения писателей всех групп авторов из списка </w:t>
      </w:r>
      <w:r w:rsidRPr="003B7382">
        <w:rPr>
          <w:rFonts w:ascii="Times New Roman" w:hAnsi="Times New Roman"/>
          <w:b/>
          <w:bCs/>
          <w:sz w:val="24"/>
          <w:szCs w:val="24"/>
        </w:rPr>
        <w:t>С</w:t>
      </w:r>
      <w:r w:rsidRPr="003B7382">
        <w:rPr>
          <w:rFonts w:ascii="Times New Roman" w:hAnsi="Times New Roman"/>
          <w:sz w:val="24"/>
          <w:szCs w:val="24"/>
        </w:rPr>
        <w:t xml:space="preserve">. Этот жанрово-тематический список строится вокруг важных смысловых точек литературного процесса, знакомство с которыми для учеников в школе обязательно. Единство рабочих программ скрепляется в списке </w:t>
      </w:r>
      <w:r w:rsidRPr="003B7382">
        <w:rPr>
          <w:rFonts w:ascii="Times New Roman" w:hAnsi="Times New Roman"/>
          <w:b/>
          <w:bCs/>
          <w:sz w:val="24"/>
          <w:szCs w:val="24"/>
        </w:rPr>
        <w:t>С</w:t>
      </w:r>
      <w:r w:rsidRPr="003B7382">
        <w:rPr>
          <w:rFonts w:ascii="Times New Roman" w:hAnsi="Times New Roman"/>
          <w:sz w:val="24"/>
          <w:szCs w:val="24"/>
        </w:rPr>
        <w:t xml:space="preserve"> проблемно-тематическими и жанровыми блоками; вариативность касается наполнения этих блоков, тоже во многом предопределенного традицией изучения в школе, разработанностью методических подходов и пр.</w:t>
      </w:r>
    </w:p>
    <w:p w:rsidR="002D0A44" w:rsidRPr="003B7382" w:rsidRDefault="002D0A44" w:rsidP="00741C60">
      <w:pPr>
        <w:pStyle w:val="24"/>
        <w:ind w:firstLine="709"/>
        <w:rPr>
          <w:sz w:val="24"/>
          <w:szCs w:val="24"/>
        </w:rPr>
      </w:pPr>
      <w:r w:rsidRPr="003B7382">
        <w:rPr>
          <w:sz w:val="24"/>
          <w:szCs w:val="24"/>
        </w:rPr>
        <w:t>Во всех таблицах в скобках указывается класс, в котором обращение к тому или иному произведению, автору, проблемно-тематическому или жанровому блоку представляется наиболее целесообразным.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Единство литературного образования обеспечивается на разных уровнях: это общие для изучения произведения, общие, ключевые для  культуры, авторы, общие проблемно-тематические и жанровые блоки. Кроме того – и это самое важное – </w:t>
      </w:r>
      <w:r w:rsidRPr="003B7382">
        <w:rPr>
          <w:rFonts w:ascii="Times New Roman" w:hAnsi="Times New Roman"/>
          <w:b/>
          <w:sz w:val="24"/>
          <w:szCs w:val="24"/>
        </w:rPr>
        <w:t>в логике ФГОС единство образовательного пространства достигается за счет формирования общих компетенций</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Дополнительно для своей рабочей программы учитель может также выбрать литературные произведения, входящие в круг актуального чтения учащихся, при условии освоения необходимого минимума произведений из всех </w:t>
      </w:r>
      <w:r w:rsidRPr="003B7382">
        <w:rPr>
          <w:rFonts w:ascii="Times New Roman" w:hAnsi="Times New Roman"/>
          <w:b/>
          <w:sz w:val="24"/>
          <w:szCs w:val="24"/>
        </w:rPr>
        <w:t xml:space="preserve">трех обязательных </w:t>
      </w:r>
      <w:r w:rsidRPr="003B7382">
        <w:rPr>
          <w:rFonts w:ascii="Times New Roman" w:hAnsi="Times New Roman"/>
          <w:sz w:val="24"/>
          <w:szCs w:val="24"/>
        </w:rPr>
        <w:t>списков. Это может серьезно повысить интерес школьников к предмету и их мотивацию к чтению.</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Предложенная структура списка позволит обеспечить единство инвариантной части всех программ и одновременно удовлетворить потребности обучающихся и учителей разных образовательных организаций в самостоятельном выборе произведений.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Контрольно-измерительные материалы в рамках государственной итоговой аттестации разрабатываются с ориентацией на три списка примерной программы. Характер конкретных вопросов итоговой аттестации зависит от того, какая единица представлена в списке (конкретное произведение, автор, литературное явление).</w:t>
      </w:r>
    </w:p>
    <w:p w:rsidR="002D0A44" w:rsidRPr="003B7382" w:rsidRDefault="002D0A44" w:rsidP="00741C60">
      <w:pPr>
        <w:pStyle w:val="24"/>
        <w:ind w:firstLine="709"/>
        <w:rPr>
          <w:sz w:val="24"/>
          <w:szCs w:val="24"/>
        </w:rPr>
      </w:pPr>
      <w:r w:rsidRPr="003B7382">
        <w:rPr>
          <w:sz w:val="24"/>
          <w:szCs w:val="24"/>
        </w:rPr>
        <w:t xml:space="preserve">При формировании списков учитывались эстетическая значимость произведения, соответствие его возрастным и психологическим особенностям школьников, а также сложившиеся в образовательной отечественной практике традиции обучения литературе. В таблице представлены списки в кратком виде, чтобы легче было увидеть принцип; более детализированные списки представлены после таблицы. </w:t>
      </w:r>
    </w:p>
    <w:p w:rsidR="002D0A44" w:rsidRPr="003B7382" w:rsidRDefault="002D0A44" w:rsidP="00741C60">
      <w:pPr>
        <w:pStyle w:val="24"/>
        <w:ind w:firstLine="709"/>
        <w:rPr>
          <w:sz w:val="24"/>
          <w:szCs w:val="24"/>
        </w:rPr>
      </w:pPr>
      <w:r w:rsidRPr="003B7382">
        <w:rPr>
          <w:sz w:val="24"/>
          <w:szCs w:val="24"/>
        </w:rPr>
        <w:t>Структура настоящей  программы не предусматривает включения тематического планирования. Тематическое планирование разрабатывается составителями рабочих программ.</w:t>
      </w:r>
    </w:p>
    <w:p w:rsidR="002D0A44" w:rsidRPr="003B7382" w:rsidRDefault="002D0A44" w:rsidP="00741C60">
      <w:pPr>
        <w:tabs>
          <w:tab w:val="left" w:pos="5760"/>
        </w:tabs>
        <w:spacing w:line="240" w:lineRule="auto"/>
        <w:jc w:val="center"/>
        <w:rPr>
          <w:rFonts w:ascii="Times New Roman" w:hAnsi="Times New Roman"/>
          <w:b/>
          <w:bCs/>
          <w:sz w:val="24"/>
          <w:szCs w:val="24"/>
        </w:rPr>
      </w:pPr>
      <w:r w:rsidRPr="003B7382">
        <w:rPr>
          <w:rFonts w:ascii="Times New Roman" w:hAnsi="Times New Roman"/>
          <w:b/>
          <w:bCs/>
          <w:sz w:val="24"/>
          <w:szCs w:val="24"/>
        </w:rPr>
        <w:t>Обязательное содержание ПП (5 – 9 КЛАССЫ)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09"/>
        <w:gridCol w:w="3647"/>
        <w:gridCol w:w="3340"/>
      </w:tblGrid>
      <w:tr w:rsidR="002D0A44" w:rsidRPr="003B7382" w:rsidTr="0042291A">
        <w:tc>
          <w:tcPr>
            <w:tcW w:w="2518" w:type="dxa"/>
          </w:tcPr>
          <w:p w:rsidR="002D0A44" w:rsidRPr="003B7382" w:rsidRDefault="002D0A44" w:rsidP="00741C60">
            <w:pPr>
              <w:tabs>
                <w:tab w:val="left" w:pos="5760"/>
              </w:tabs>
              <w:spacing w:line="240" w:lineRule="auto"/>
              <w:jc w:val="center"/>
              <w:rPr>
                <w:rFonts w:ascii="Times New Roman" w:hAnsi="Times New Roman"/>
                <w:b/>
                <w:bCs/>
                <w:sz w:val="24"/>
                <w:szCs w:val="24"/>
              </w:rPr>
            </w:pPr>
            <w:r w:rsidRPr="003B7382">
              <w:rPr>
                <w:rFonts w:ascii="Times New Roman" w:hAnsi="Times New Roman"/>
                <w:b/>
                <w:bCs/>
                <w:sz w:val="24"/>
                <w:szCs w:val="24"/>
              </w:rPr>
              <w:t>А</w:t>
            </w:r>
          </w:p>
        </w:tc>
        <w:tc>
          <w:tcPr>
            <w:tcW w:w="3686" w:type="dxa"/>
          </w:tcPr>
          <w:p w:rsidR="002D0A44" w:rsidRPr="003B7382" w:rsidRDefault="002D0A44" w:rsidP="00741C60">
            <w:pPr>
              <w:tabs>
                <w:tab w:val="left" w:pos="5760"/>
              </w:tabs>
              <w:spacing w:line="240" w:lineRule="auto"/>
              <w:jc w:val="center"/>
              <w:rPr>
                <w:rFonts w:ascii="Times New Roman" w:hAnsi="Times New Roman"/>
                <w:b/>
                <w:bCs/>
                <w:sz w:val="24"/>
                <w:szCs w:val="24"/>
              </w:rPr>
            </w:pPr>
            <w:r w:rsidRPr="003B7382">
              <w:rPr>
                <w:rFonts w:ascii="Times New Roman" w:hAnsi="Times New Roman"/>
                <w:b/>
                <w:bCs/>
                <w:sz w:val="24"/>
                <w:szCs w:val="24"/>
              </w:rPr>
              <w:t>В</w:t>
            </w:r>
          </w:p>
        </w:tc>
        <w:tc>
          <w:tcPr>
            <w:tcW w:w="3367" w:type="dxa"/>
          </w:tcPr>
          <w:p w:rsidR="002D0A44" w:rsidRPr="003B7382" w:rsidRDefault="002D0A44" w:rsidP="00741C60">
            <w:pPr>
              <w:tabs>
                <w:tab w:val="left" w:pos="5760"/>
              </w:tabs>
              <w:spacing w:line="240" w:lineRule="auto"/>
              <w:jc w:val="center"/>
              <w:rPr>
                <w:rFonts w:ascii="Times New Roman" w:hAnsi="Times New Roman"/>
                <w:b/>
                <w:bCs/>
                <w:sz w:val="24"/>
                <w:szCs w:val="24"/>
              </w:rPr>
            </w:pPr>
            <w:r w:rsidRPr="003B7382">
              <w:rPr>
                <w:rFonts w:ascii="Times New Roman" w:hAnsi="Times New Roman"/>
                <w:b/>
                <w:bCs/>
                <w:sz w:val="24"/>
                <w:szCs w:val="24"/>
              </w:rPr>
              <w:t>С</w:t>
            </w:r>
          </w:p>
        </w:tc>
      </w:tr>
      <w:tr w:rsidR="002D0A44" w:rsidRPr="003B7382" w:rsidTr="0042291A">
        <w:tc>
          <w:tcPr>
            <w:tcW w:w="9571" w:type="dxa"/>
            <w:gridSpan w:val="3"/>
          </w:tcPr>
          <w:p w:rsidR="002D0A44" w:rsidRPr="003B7382" w:rsidRDefault="002D0A44" w:rsidP="00741C60">
            <w:pPr>
              <w:tabs>
                <w:tab w:val="left" w:pos="5760"/>
              </w:tabs>
              <w:spacing w:line="240" w:lineRule="auto"/>
              <w:jc w:val="center"/>
              <w:rPr>
                <w:rFonts w:ascii="Times New Roman" w:hAnsi="Times New Roman"/>
                <w:b/>
                <w:bCs/>
                <w:sz w:val="24"/>
                <w:szCs w:val="24"/>
              </w:rPr>
            </w:pPr>
            <w:r w:rsidRPr="003B7382">
              <w:rPr>
                <w:rFonts w:ascii="Times New Roman" w:hAnsi="Times New Roman"/>
                <w:b/>
                <w:bCs/>
                <w:sz w:val="24"/>
                <w:szCs w:val="24"/>
              </w:rPr>
              <w:t>РУССКАЯ ЛИТЕРАТУРА</w:t>
            </w:r>
          </w:p>
        </w:tc>
      </w:tr>
      <w:tr w:rsidR="002D0A44" w:rsidRPr="003B7382" w:rsidTr="0042291A">
        <w:tc>
          <w:tcPr>
            <w:tcW w:w="2518" w:type="dxa"/>
          </w:tcPr>
          <w:p w:rsidR="002D0A44" w:rsidRPr="003B7382" w:rsidRDefault="002D0A44" w:rsidP="00741C60">
            <w:pPr>
              <w:spacing w:line="240" w:lineRule="auto"/>
              <w:jc w:val="both"/>
              <w:rPr>
                <w:rFonts w:ascii="Times New Roman" w:hAnsi="Times New Roman"/>
                <w:b/>
                <w:sz w:val="24"/>
                <w:szCs w:val="24"/>
                <w:shd w:val="clear" w:color="auto" w:fill="FFFFFF"/>
              </w:rPr>
            </w:pPr>
            <w:r w:rsidRPr="003B7382">
              <w:rPr>
                <w:rFonts w:ascii="Times New Roman" w:hAnsi="Times New Roman"/>
                <w:b/>
                <w:bCs/>
                <w:sz w:val="24"/>
                <w:szCs w:val="24"/>
              </w:rPr>
              <w:t xml:space="preserve">«Слово о полку Игореве» </w:t>
            </w:r>
            <w:r w:rsidRPr="003B7382">
              <w:rPr>
                <w:rFonts w:ascii="Times New Roman" w:hAnsi="Times New Roman"/>
                <w:sz w:val="24"/>
                <w:szCs w:val="24"/>
              </w:rPr>
              <w:t xml:space="preserve">(к. </w:t>
            </w:r>
            <w:r w:rsidRPr="003B7382">
              <w:rPr>
                <w:rFonts w:ascii="Times New Roman" w:hAnsi="Times New Roman"/>
                <w:sz w:val="24"/>
                <w:szCs w:val="24"/>
                <w:lang w:val="en-US"/>
              </w:rPr>
              <w:t>XII</w:t>
            </w:r>
            <w:r w:rsidRPr="003B7382">
              <w:rPr>
                <w:rFonts w:ascii="Times New Roman" w:hAnsi="Times New Roman"/>
                <w:sz w:val="24"/>
                <w:szCs w:val="24"/>
              </w:rPr>
              <w:t xml:space="preserve"> в.) </w:t>
            </w:r>
            <w:r w:rsidRPr="003B7382">
              <w:rPr>
                <w:rFonts w:ascii="Times New Roman" w:hAnsi="Times New Roman"/>
                <w:bCs/>
                <w:sz w:val="24"/>
                <w:szCs w:val="24"/>
                <w:shd w:val="clear" w:color="auto" w:fill="FFFFFF"/>
              </w:rPr>
              <w:t xml:space="preserve"> </w:t>
            </w:r>
            <w:r w:rsidRPr="003B7382">
              <w:rPr>
                <w:rFonts w:ascii="Times New Roman" w:hAnsi="Times New Roman"/>
                <w:b/>
                <w:sz w:val="24"/>
                <w:szCs w:val="24"/>
                <w:shd w:val="clear" w:color="auto" w:fill="FFFFFF"/>
              </w:rPr>
              <w:t>(8-9 кл.)</w:t>
            </w:r>
            <w:r w:rsidRPr="003B7382">
              <w:rPr>
                <w:rStyle w:val="af2"/>
                <w:rFonts w:ascii="Times New Roman" w:hAnsi="Times New Roman"/>
                <w:b/>
                <w:sz w:val="24"/>
                <w:szCs w:val="24"/>
                <w:shd w:val="clear" w:color="auto" w:fill="FFFFFF"/>
              </w:rPr>
              <w:footnoteReference w:id="13"/>
            </w:r>
          </w:p>
          <w:p w:rsidR="002D0A44" w:rsidRPr="003B7382" w:rsidRDefault="002D0A44" w:rsidP="00741C60">
            <w:pPr>
              <w:tabs>
                <w:tab w:val="left" w:pos="5760"/>
              </w:tabs>
              <w:spacing w:line="240" w:lineRule="auto"/>
              <w:rPr>
                <w:rFonts w:ascii="Times New Roman" w:hAnsi="Times New Roman"/>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b/>
                <w:bCs/>
                <w:i/>
                <w:iCs/>
                <w:sz w:val="24"/>
                <w:szCs w:val="24"/>
              </w:rPr>
            </w:pPr>
            <w:r w:rsidRPr="003B7382">
              <w:rPr>
                <w:rFonts w:ascii="Times New Roman" w:hAnsi="Times New Roman"/>
                <w:b/>
                <w:bCs/>
                <w:i/>
                <w:iCs/>
                <w:sz w:val="24"/>
                <w:szCs w:val="24"/>
              </w:rPr>
              <w:t>Древнерусская литература</w:t>
            </w:r>
            <w:r w:rsidRPr="003B7382">
              <w:rPr>
                <w:rFonts w:ascii="Times New Roman" w:hAnsi="Times New Roman"/>
                <w:i/>
                <w:iCs/>
                <w:sz w:val="24"/>
                <w:szCs w:val="24"/>
              </w:rPr>
              <w:t xml:space="preserve"> </w:t>
            </w:r>
            <w:r w:rsidRPr="003B7382">
              <w:rPr>
                <w:rFonts w:ascii="Times New Roman" w:hAnsi="Times New Roman"/>
                <w:b/>
                <w:bCs/>
                <w:i/>
                <w:iCs/>
                <w:sz w:val="24"/>
                <w:szCs w:val="24"/>
              </w:rPr>
              <w:t>–  1-2 произведения на выбор, например:</w:t>
            </w:r>
            <w:r w:rsidRPr="003B7382">
              <w:rPr>
                <w:rFonts w:ascii="Times New Roman" w:hAnsi="Times New Roman"/>
                <w:i/>
                <w:iCs/>
                <w:sz w:val="24"/>
                <w:szCs w:val="24"/>
              </w:rPr>
              <w:t xml:space="preserve"> «Поучение» Владимира Мономаха,  «Повесть о разорении Рязани Батыем», «Житие Сергия Радонежского», «Домострой», «Повесть о Петре и Февронии Муромских», «Повесть о Ерше Ершовиче, сыне Щетинникове», «Житие протопопа Аввакума, им самим написанное» и др</w:t>
            </w:r>
            <w:r w:rsidRPr="003B7382">
              <w:rPr>
                <w:rFonts w:ascii="Times New Roman" w:hAnsi="Times New Roman"/>
                <w:b/>
                <w:bCs/>
                <w:i/>
                <w:iCs/>
                <w:sz w:val="24"/>
                <w:szCs w:val="24"/>
              </w:rPr>
              <w:t>.)</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shd w:val="clear" w:color="auto" w:fill="FFFFFF"/>
              </w:rPr>
              <w:t>(6-8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2"/>
              <w:rPr>
                <w:rFonts w:ascii="Times New Roman" w:hAnsi="Times New Roman"/>
                <w:b/>
                <w:bCs/>
                <w:i/>
                <w:iCs/>
                <w:sz w:val="24"/>
                <w:szCs w:val="24"/>
              </w:rPr>
            </w:pPr>
            <w:r w:rsidRPr="003B7382">
              <w:rPr>
                <w:rFonts w:ascii="Times New Roman" w:hAnsi="Times New Roman"/>
                <w:b/>
                <w:bCs/>
                <w:i/>
                <w:iCs/>
                <w:sz w:val="24"/>
                <w:szCs w:val="24"/>
              </w:rPr>
              <w:t>Русский фольклор:</w:t>
            </w:r>
          </w:p>
          <w:p w:rsidR="002D0A44" w:rsidRPr="003B7382" w:rsidRDefault="002D0A44" w:rsidP="00741C60">
            <w:pPr>
              <w:spacing w:line="240" w:lineRule="auto"/>
              <w:rPr>
                <w:rFonts w:ascii="Times New Roman" w:hAnsi="Times New Roman"/>
                <w:sz w:val="24"/>
                <w:szCs w:val="24"/>
              </w:rPr>
            </w:pPr>
            <w:r w:rsidRPr="003B7382">
              <w:rPr>
                <w:rFonts w:ascii="Times New Roman" w:hAnsi="Times New Roman"/>
                <w:i/>
                <w:iCs/>
                <w:sz w:val="24"/>
                <w:szCs w:val="24"/>
              </w:rPr>
              <w:t>сказки, былины, загадки, пословицы, поговорки, песня и др</w:t>
            </w:r>
            <w:r w:rsidRPr="003B7382">
              <w:rPr>
                <w:rFonts w:ascii="Times New Roman" w:hAnsi="Times New Roman"/>
                <w:b/>
                <w:bCs/>
                <w:i/>
                <w:iCs/>
                <w:sz w:val="24"/>
                <w:szCs w:val="24"/>
              </w:rPr>
              <w:t xml:space="preserve">. (10 произведений разных жанров, </w:t>
            </w:r>
            <w:r w:rsidRPr="003B7382">
              <w:rPr>
                <w:rFonts w:ascii="Times New Roman" w:hAnsi="Times New Roman"/>
                <w:b/>
                <w:bCs/>
                <w:sz w:val="24"/>
                <w:szCs w:val="24"/>
              </w:rPr>
              <w:t>5-7 кл.</w:t>
            </w:r>
            <w:r w:rsidRPr="003B7382">
              <w:rPr>
                <w:rFonts w:ascii="Times New Roman" w:hAnsi="Times New Roman"/>
                <w:sz w:val="24"/>
                <w:szCs w:val="24"/>
              </w:rPr>
              <w:t>)</w:t>
            </w:r>
          </w:p>
          <w:p w:rsidR="002D0A44" w:rsidRPr="003B7382" w:rsidRDefault="002D0A44" w:rsidP="00741C60">
            <w:pPr>
              <w:tabs>
                <w:tab w:val="left" w:pos="5760"/>
              </w:tabs>
              <w:spacing w:line="240" w:lineRule="auto"/>
              <w:jc w:val="center"/>
              <w:rPr>
                <w:rFonts w:ascii="Times New Roman" w:hAnsi="Times New Roman"/>
                <w:i/>
                <w:i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Д.И. Фонвизин</w:t>
            </w:r>
            <w:r w:rsidRPr="003B7382">
              <w:rPr>
                <w:rFonts w:ascii="Times New Roman" w:hAnsi="Times New Roman"/>
                <w:sz w:val="24"/>
                <w:szCs w:val="24"/>
              </w:rPr>
              <w:t xml:space="preserve"> «Недоросль» (1778 – 1782) </w:t>
            </w:r>
          </w:p>
          <w:p w:rsidR="002D0A44" w:rsidRPr="003B7382" w:rsidRDefault="002D0A44" w:rsidP="00741C60">
            <w:pPr>
              <w:tabs>
                <w:tab w:val="left" w:pos="5760"/>
              </w:tabs>
              <w:spacing w:line="240" w:lineRule="auto"/>
              <w:rPr>
                <w:rFonts w:ascii="Times New Roman" w:hAnsi="Times New Roman"/>
                <w:b/>
                <w:iCs/>
                <w:sz w:val="24"/>
                <w:szCs w:val="24"/>
                <w:shd w:val="clear" w:color="auto" w:fill="FFFFFF"/>
              </w:rPr>
            </w:pPr>
            <w:r w:rsidRPr="003B7382">
              <w:rPr>
                <w:rFonts w:ascii="Times New Roman" w:hAnsi="Times New Roman"/>
                <w:b/>
                <w:iCs/>
                <w:sz w:val="24"/>
                <w:szCs w:val="24"/>
                <w:shd w:val="clear" w:color="auto" w:fill="FFFFFF"/>
              </w:rPr>
              <w:t>(8-9 кл.)</w:t>
            </w: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Н.М. Карамзин</w:t>
            </w:r>
            <w:r w:rsidRPr="003B7382">
              <w:rPr>
                <w:rFonts w:ascii="Times New Roman" w:hAnsi="Times New Roman"/>
                <w:sz w:val="24"/>
                <w:szCs w:val="24"/>
              </w:rPr>
              <w:t xml:space="preserve">  «Бедная Лиза» (1792) </w:t>
            </w:r>
            <w:r w:rsidRPr="003B7382">
              <w:rPr>
                <w:rFonts w:ascii="Times New Roman" w:hAnsi="Times New Roman"/>
                <w:b/>
                <w:iCs/>
                <w:sz w:val="24"/>
                <w:szCs w:val="24"/>
                <w:shd w:val="clear" w:color="auto" w:fill="FFFFFF"/>
              </w:rPr>
              <w:t>(8-9 кл.)</w:t>
            </w: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1"/>
              <w:rPr>
                <w:rFonts w:ascii="Times New Roman" w:hAnsi="Times New Roman"/>
                <w:i/>
                <w:iCs/>
                <w:sz w:val="24"/>
                <w:szCs w:val="24"/>
              </w:rPr>
            </w:pPr>
            <w:r w:rsidRPr="003B7382">
              <w:rPr>
                <w:rFonts w:ascii="Times New Roman" w:hAnsi="Times New Roman"/>
                <w:b/>
                <w:bCs/>
                <w:i/>
                <w:iCs/>
                <w:sz w:val="24"/>
                <w:szCs w:val="24"/>
              </w:rPr>
              <w:t xml:space="preserve">М.В.Ломоносов – 1 стихотворение по выбору, например: </w:t>
            </w:r>
            <w:r w:rsidRPr="003B7382">
              <w:rPr>
                <w:rFonts w:ascii="Times New Roman" w:hAnsi="Times New Roman"/>
                <w:i/>
                <w:iCs/>
                <w:sz w:val="24"/>
                <w:szCs w:val="24"/>
              </w:rPr>
              <w:t>«Стихи, сочиненные на дороге в Петергоф…» (1761), «Вечернее размышление о Божием Величии при случае великого северного сияния» (1743),</w:t>
            </w:r>
            <w:r w:rsidRPr="003B7382">
              <w:rPr>
                <w:rFonts w:ascii="Times New Roman" w:hAnsi="Times New Roman"/>
                <w:b/>
                <w:bCs/>
                <w:i/>
                <w:iCs/>
                <w:sz w:val="24"/>
                <w:szCs w:val="24"/>
              </w:rPr>
              <w:t xml:space="preserve"> «</w:t>
            </w:r>
            <w:r w:rsidRPr="003B7382">
              <w:rPr>
                <w:rFonts w:ascii="Times New Roman" w:hAnsi="Times New Roman"/>
                <w:i/>
                <w:iCs/>
                <w:sz w:val="24"/>
                <w:szCs w:val="24"/>
              </w:rPr>
              <w:t xml:space="preserve">Ода на день восшествия на Всероссийский престол Ея Величества Государыни Императрицы </w:t>
            </w:r>
          </w:p>
          <w:p w:rsidR="002D0A44" w:rsidRPr="003B7382" w:rsidRDefault="002D0A44" w:rsidP="00741C60">
            <w:pPr>
              <w:pStyle w:val="HTML"/>
              <w:tabs>
                <w:tab w:val="left" w:pos="5760"/>
              </w:tabs>
              <w:rPr>
                <w:rFonts w:ascii="Times New Roman" w:hAnsi="Times New Roman"/>
                <w:b/>
                <w:i/>
                <w:iCs/>
                <w:sz w:val="24"/>
                <w:szCs w:val="24"/>
              </w:rPr>
            </w:pPr>
            <w:r w:rsidRPr="003B7382">
              <w:rPr>
                <w:rFonts w:ascii="Times New Roman" w:hAnsi="Times New Roman"/>
                <w:i/>
                <w:iCs/>
                <w:sz w:val="24"/>
                <w:szCs w:val="24"/>
              </w:rPr>
              <w:t>Елисаветы Петровны 1747 года» и др.</w:t>
            </w:r>
            <w:r w:rsidRPr="003B7382">
              <w:rPr>
                <w:rFonts w:ascii="Times New Roman" w:hAnsi="Times New Roman"/>
                <w:bCs/>
                <w:sz w:val="24"/>
                <w:szCs w:val="24"/>
              </w:rPr>
              <w:t xml:space="preserve"> </w:t>
            </w:r>
            <w:r w:rsidRPr="003B7382">
              <w:rPr>
                <w:rFonts w:ascii="Times New Roman" w:hAnsi="Times New Roman"/>
                <w:b/>
                <w:sz w:val="24"/>
                <w:szCs w:val="24"/>
              </w:rPr>
              <w:t>(8-9 кл.)</w:t>
            </w:r>
          </w:p>
          <w:p w:rsidR="002D0A44" w:rsidRPr="003B7382" w:rsidRDefault="002D0A44" w:rsidP="00741C60">
            <w:pPr>
              <w:keepNext/>
              <w:tabs>
                <w:tab w:val="left" w:pos="5760"/>
              </w:tabs>
              <w:spacing w:line="240" w:lineRule="auto"/>
              <w:outlineLvl w:val="1"/>
              <w:rPr>
                <w:rFonts w:ascii="Times New Roman" w:hAnsi="Times New Roman"/>
                <w:b/>
                <w:bCs/>
                <w:i/>
                <w:iCs/>
                <w:sz w:val="24"/>
                <w:szCs w:val="24"/>
              </w:rPr>
            </w:pPr>
            <w:r w:rsidRPr="003B7382">
              <w:rPr>
                <w:rFonts w:ascii="Times New Roman" w:hAnsi="Times New Roman"/>
                <w:b/>
                <w:bCs/>
                <w:i/>
                <w:iCs/>
                <w:sz w:val="24"/>
                <w:szCs w:val="24"/>
              </w:rPr>
              <w:t xml:space="preserve">Г.Р.Державин – 1-2 стихотворения по выбору, например: </w:t>
            </w:r>
            <w:r w:rsidRPr="003B7382">
              <w:rPr>
                <w:rFonts w:ascii="Times New Roman" w:hAnsi="Times New Roman"/>
                <w:i/>
                <w:iCs/>
                <w:sz w:val="24"/>
                <w:szCs w:val="24"/>
              </w:rPr>
              <w:t>«Фелица» (1782), «Осень во время осады Очакова» (1788), «Снигирь» 1800, «Водопад» (</w:t>
            </w:r>
            <w:r w:rsidRPr="003B7382">
              <w:rPr>
                <w:rStyle w:val="poemyear"/>
                <w:rFonts w:ascii="Times New Roman" w:hAnsi="Times New Roman"/>
                <w:i/>
                <w:iCs/>
                <w:sz w:val="24"/>
                <w:szCs w:val="24"/>
              </w:rPr>
              <w:t>1791-1794)</w:t>
            </w:r>
            <w:r w:rsidRPr="003B7382">
              <w:rPr>
                <w:rFonts w:ascii="Times New Roman" w:hAnsi="Times New Roman"/>
                <w:i/>
                <w:iCs/>
                <w:sz w:val="24"/>
                <w:szCs w:val="24"/>
              </w:rPr>
              <w:t>, «Памятник» (</w:t>
            </w:r>
            <w:r w:rsidRPr="003B7382">
              <w:rPr>
                <w:rStyle w:val="poemyear"/>
                <w:rFonts w:ascii="Times New Roman" w:hAnsi="Times New Roman"/>
                <w:i/>
                <w:iCs/>
                <w:sz w:val="24"/>
                <w:szCs w:val="24"/>
              </w:rPr>
              <w:t>1795</w:t>
            </w:r>
            <w:r w:rsidRPr="003B7382">
              <w:rPr>
                <w:rFonts w:ascii="Times New Roman" w:hAnsi="Times New Roman"/>
                <w:i/>
                <w:iCs/>
                <w:sz w:val="24"/>
                <w:szCs w:val="24"/>
              </w:rPr>
              <w:t xml:space="preserve">) и др. </w:t>
            </w:r>
            <w:r w:rsidRPr="003B7382">
              <w:rPr>
                <w:rFonts w:ascii="Times New Roman" w:hAnsi="Times New Roman"/>
                <w:b/>
                <w:sz w:val="24"/>
                <w:szCs w:val="24"/>
              </w:rPr>
              <w:t>(8-9 кл.)</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xml:space="preserve">И.А. Крылов – 3 басни по выбору, например:  </w:t>
            </w:r>
            <w:r w:rsidRPr="003B7382">
              <w:rPr>
                <w:rFonts w:ascii="Times New Roman" w:hAnsi="Times New Roman"/>
                <w:i/>
                <w:iCs/>
                <w:sz w:val="24"/>
                <w:szCs w:val="24"/>
              </w:rPr>
              <w:t xml:space="preserve">«Слон и Моська» (1808), «Квартет» (1811), «Осел и Соловей» (1811), «Лебедь, Щука и Рак» (1814), «Свинья под дубом» (не позднее 1823) и др. </w:t>
            </w:r>
          </w:p>
          <w:p w:rsidR="002D0A44" w:rsidRPr="003B7382" w:rsidRDefault="002D0A44" w:rsidP="00741C60">
            <w:pPr>
              <w:tabs>
                <w:tab w:val="left" w:pos="5760"/>
              </w:tabs>
              <w:spacing w:line="240" w:lineRule="auto"/>
              <w:rPr>
                <w:rFonts w:ascii="Times New Roman" w:hAnsi="Times New Roman"/>
                <w:bCs/>
                <w:iCs/>
                <w:sz w:val="24"/>
                <w:szCs w:val="24"/>
                <w:shd w:val="clear" w:color="auto" w:fill="FFFFFF"/>
              </w:rPr>
            </w:pPr>
            <w:r w:rsidRPr="003B7382">
              <w:rPr>
                <w:rFonts w:ascii="Times New Roman" w:hAnsi="Times New Roman"/>
                <w:b/>
                <w:iCs/>
                <w:sz w:val="24"/>
                <w:szCs w:val="24"/>
                <w:shd w:val="clear" w:color="auto" w:fill="FFFFFF"/>
              </w:rPr>
              <w:t>(5-6 кл.)</w:t>
            </w:r>
          </w:p>
          <w:p w:rsidR="002D0A44" w:rsidRPr="003B7382" w:rsidRDefault="002D0A44" w:rsidP="00741C60">
            <w:pPr>
              <w:keepNext/>
              <w:tabs>
                <w:tab w:val="left" w:pos="5760"/>
              </w:tabs>
              <w:spacing w:line="240" w:lineRule="auto"/>
              <w:outlineLvl w:val="1"/>
              <w:rPr>
                <w:rFonts w:ascii="Times New Roman" w:hAnsi="Times New Roman"/>
                <w:b/>
                <w:bCs/>
                <w:sz w:val="24"/>
                <w:szCs w:val="24"/>
              </w:rPr>
            </w:pPr>
          </w:p>
        </w:tc>
        <w:tc>
          <w:tcPr>
            <w:tcW w:w="3367" w:type="dxa"/>
          </w:tcPr>
          <w:p w:rsidR="002D0A44" w:rsidRPr="003B7382" w:rsidRDefault="002D0A44" w:rsidP="00741C60">
            <w:pPr>
              <w:tabs>
                <w:tab w:val="left" w:pos="5760"/>
              </w:tabs>
              <w:spacing w:line="240" w:lineRule="auto"/>
              <w:jc w:val="center"/>
              <w:rPr>
                <w:rFonts w:ascii="Times New Roman" w:hAnsi="Times New Roman"/>
                <w:b/>
                <w:b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А.С. Грибоедов</w:t>
            </w:r>
            <w:r w:rsidRPr="003B7382">
              <w:rPr>
                <w:rFonts w:ascii="Times New Roman" w:hAnsi="Times New Roman"/>
                <w:sz w:val="24"/>
                <w:szCs w:val="24"/>
              </w:rPr>
              <w:t xml:space="preserve"> «Горе от ума» (1821 – 1824) </w:t>
            </w:r>
            <w:r w:rsidRPr="003B7382">
              <w:rPr>
                <w:rFonts w:ascii="Times New Roman" w:hAnsi="Times New Roman"/>
                <w:b/>
                <w:bCs/>
                <w:sz w:val="24"/>
                <w:szCs w:val="24"/>
              </w:rPr>
              <w:t>(9 кл.)</w:t>
            </w:r>
          </w:p>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 w:val="left" w:pos="7380"/>
                <w:tab w:val="left" w:pos="8100"/>
              </w:tabs>
              <w:autoSpaceDE w:val="0"/>
              <w:autoSpaceDN w:val="0"/>
              <w:adjustRightInd w:val="0"/>
              <w:spacing w:before="100" w:beforeAutospacing="1" w:afterAutospacing="1" w:line="240" w:lineRule="auto"/>
              <w:jc w:val="both"/>
              <w:textAlignment w:val="top"/>
              <w:outlineLvl w:val="7"/>
              <w:rPr>
                <w:rFonts w:ascii="Times New Roman" w:hAnsi="Times New Roman"/>
                <w:i/>
                <w:iCs/>
                <w:sz w:val="24"/>
                <w:szCs w:val="24"/>
              </w:rPr>
            </w:pPr>
            <w:r w:rsidRPr="003B7382">
              <w:rPr>
                <w:rFonts w:ascii="Times New Roman" w:hAnsi="Times New Roman"/>
                <w:b/>
                <w:bCs/>
                <w:i/>
                <w:iCs/>
                <w:sz w:val="24"/>
                <w:szCs w:val="24"/>
              </w:rPr>
              <w:t xml:space="preserve">В.А. Жуковский - 1-2 баллады по выбору, например: </w:t>
            </w:r>
            <w:r w:rsidRPr="003B7382">
              <w:rPr>
                <w:rFonts w:ascii="Times New Roman" w:hAnsi="Times New Roman"/>
                <w:i/>
                <w:iCs/>
                <w:sz w:val="24"/>
                <w:szCs w:val="24"/>
              </w:rPr>
              <w:t>«Светлана» (1812), «Лесной царь» (1818)</w:t>
            </w:r>
            <w:r w:rsidRPr="003B7382">
              <w:rPr>
                <w:rFonts w:ascii="Times New Roman" w:hAnsi="Times New Roman"/>
                <w:b/>
                <w:bCs/>
                <w:i/>
                <w:iCs/>
                <w:sz w:val="24"/>
                <w:szCs w:val="24"/>
              </w:rPr>
              <w:t xml:space="preserve">; 1-2 элегии по выбору, например: </w:t>
            </w:r>
            <w:r w:rsidRPr="003B7382">
              <w:rPr>
                <w:rFonts w:ascii="Times New Roman" w:hAnsi="Times New Roman"/>
                <w:i/>
                <w:iCs/>
                <w:sz w:val="24"/>
                <w:szCs w:val="24"/>
              </w:rPr>
              <w:t>«Невыразимое» (1819), «Море» (1822) и др.</w:t>
            </w:r>
          </w:p>
          <w:p w:rsidR="002D0A44" w:rsidRPr="003B7382" w:rsidRDefault="002D0A44" w:rsidP="00741C60">
            <w:pPr>
              <w:tabs>
                <w:tab w:val="left" w:pos="5760"/>
                <w:tab w:val="left" w:pos="7380"/>
                <w:tab w:val="left" w:pos="810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b/>
                <w:bCs/>
                <w:sz w:val="24"/>
                <w:szCs w:val="24"/>
              </w:rPr>
              <w:t>(7-9 кл.)</w:t>
            </w:r>
          </w:p>
        </w:tc>
        <w:tc>
          <w:tcPr>
            <w:tcW w:w="3367" w:type="dxa"/>
          </w:tcPr>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 xml:space="preserve">А.С. Пушкин </w:t>
            </w:r>
            <w:r w:rsidRPr="003B7382">
              <w:rPr>
                <w:rFonts w:ascii="Times New Roman" w:hAnsi="Times New Roman"/>
                <w:sz w:val="24"/>
                <w:szCs w:val="24"/>
              </w:rPr>
              <w:t>«Евгений Онегин» (</w:t>
            </w:r>
            <w:r w:rsidRPr="003B7382">
              <w:rPr>
                <w:rStyle w:val="st"/>
                <w:rFonts w:ascii="Times New Roman" w:hAnsi="Times New Roman"/>
                <w:sz w:val="24"/>
                <w:szCs w:val="24"/>
              </w:rPr>
              <w:t>1823 —1831)</w:t>
            </w:r>
            <w:r w:rsidRPr="003B7382">
              <w:rPr>
                <w:rFonts w:ascii="Times New Roman" w:hAnsi="Times New Roman"/>
                <w:sz w:val="24"/>
                <w:szCs w:val="24"/>
              </w:rPr>
              <w:t xml:space="preserve"> </w:t>
            </w:r>
            <w:r w:rsidRPr="003B7382">
              <w:rPr>
                <w:rStyle w:val="st"/>
                <w:rFonts w:ascii="Times New Roman" w:hAnsi="Times New Roman"/>
                <w:b/>
                <w:bCs/>
                <w:sz w:val="24"/>
                <w:szCs w:val="24"/>
              </w:rPr>
              <w:t>(9 кл.)</w:t>
            </w:r>
            <w:r w:rsidRPr="003B7382">
              <w:rPr>
                <w:rFonts w:ascii="Times New Roman" w:hAnsi="Times New Roman"/>
                <w:sz w:val="24"/>
                <w:szCs w:val="24"/>
              </w:rPr>
              <w:t xml:space="preserve">, «Дубровский» (1832 </w:t>
            </w:r>
            <w:r w:rsidRPr="003B7382">
              <w:rPr>
                <w:rStyle w:val="st"/>
                <w:rFonts w:ascii="Times New Roman" w:hAnsi="Times New Roman"/>
                <w:sz w:val="24"/>
                <w:szCs w:val="24"/>
              </w:rPr>
              <w:t xml:space="preserve">— </w:t>
            </w:r>
            <w:r w:rsidRPr="003B7382">
              <w:rPr>
                <w:rFonts w:ascii="Times New Roman" w:hAnsi="Times New Roman"/>
                <w:sz w:val="24"/>
                <w:szCs w:val="24"/>
              </w:rPr>
              <w:t>1833)</w:t>
            </w:r>
            <w:r w:rsidRPr="003B7382">
              <w:rPr>
                <w:rFonts w:ascii="Times New Roman" w:hAnsi="Times New Roman"/>
                <w:iCs/>
                <w:sz w:val="24"/>
                <w:szCs w:val="24"/>
              </w:rPr>
              <w:t xml:space="preserve"> (6-7 кл),</w:t>
            </w:r>
            <w:r w:rsidRPr="003B7382">
              <w:rPr>
                <w:rFonts w:ascii="Times New Roman" w:hAnsi="Times New Roman"/>
                <w:sz w:val="24"/>
                <w:szCs w:val="24"/>
              </w:rPr>
              <w:t xml:space="preserve"> «Капитанская дочка» (1832 </w:t>
            </w:r>
            <w:r w:rsidRPr="003B7382">
              <w:rPr>
                <w:rStyle w:val="st"/>
                <w:rFonts w:ascii="Times New Roman" w:hAnsi="Times New Roman"/>
                <w:sz w:val="24"/>
                <w:szCs w:val="24"/>
              </w:rPr>
              <w:t>—</w:t>
            </w:r>
            <w:r w:rsidRPr="003B7382">
              <w:rPr>
                <w:rFonts w:ascii="Times New Roman" w:hAnsi="Times New Roman"/>
                <w:sz w:val="24"/>
                <w:szCs w:val="24"/>
              </w:rPr>
              <w:t xml:space="preserve">1836)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iCs/>
                <w:sz w:val="24"/>
                <w:szCs w:val="24"/>
              </w:rPr>
              <w:t>(7-8 кл.).</w:t>
            </w:r>
          </w:p>
          <w:p w:rsidR="002D0A44" w:rsidRPr="003B7382" w:rsidRDefault="002D0A44" w:rsidP="00741C60">
            <w:pPr>
              <w:tabs>
                <w:tab w:val="left" w:pos="770"/>
                <w:tab w:val="left" w:pos="576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b/>
                <w:bCs/>
                <w:kern w:val="36"/>
                <w:sz w:val="24"/>
                <w:szCs w:val="24"/>
              </w:rPr>
              <w:t>Стихотворения</w:t>
            </w:r>
            <w:r w:rsidRPr="003B7382">
              <w:rPr>
                <w:rFonts w:ascii="Times New Roman" w:hAnsi="Times New Roman"/>
                <w:sz w:val="24"/>
                <w:szCs w:val="24"/>
              </w:rPr>
              <w:t>: «К Чаадаеву» («Любви, надежды, тихой славы…») (1818), «Песнь о вещем Олеге» (1822), «К***» («Я помню чудное мгновенье…») (1825), «Зимний вечер» (1825), «Пророк» (1826), «Во глубине сибирских руд…» (1827), «Я вас любил: любовь еще, быть может…» (1829), «Зимнее утро» (1829), «Я памятник себе воздвиг нерукотворный…» (1836)</w:t>
            </w:r>
            <w:r w:rsidRPr="003B7382">
              <w:rPr>
                <w:rFonts w:ascii="Times New Roman" w:hAnsi="Times New Roman"/>
                <w:b/>
                <w:bCs/>
                <w:sz w:val="24"/>
                <w:szCs w:val="24"/>
              </w:rPr>
              <w:t xml:space="preserve"> </w:t>
            </w:r>
          </w:p>
          <w:p w:rsidR="002D0A44" w:rsidRPr="003B7382" w:rsidRDefault="002D0A44" w:rsidP="00741C60">
            <w:pPr>
              <w:tabs>
                <w:tab w:val="left" w:pos="770"/>
                <w:tab w:val="left" w:pos="5760"/>
              </w:tabs>
              <w:autoSpaceDE w:val="0"/>
              <w:autoSpaceDN w:val="0"/>
              <w:adjustRightInd w:val="0"/>
              <w:spacing w:line="240" w:lineRule="auto"/>
              <w:jc w:val="both"/>
              <w:rPr>
                <w:rFonts w:ascii="Times New Roman" w:hAnsi="Times New Roman"/>
                <w:sz w:val="24"/>
                <w:szCs w:val="24"/>
              </w:rPr>
            </w:pPr>
            <w:r w:rsidRPr="003B7382">
              <w:rPr>
                <w:rFonts w:ascii="Times New Roman" w:hAnsi="Times New Roman"/>
                <w:b/>
                <w:bCs/>
                <w:sz w:val="24"/>
                <w:szCs w:val="24"/>
              </w:rPr>
              <w:t>(5-9 кл.)</w:t>
            </w:r>
          </w:p>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i/>
                <w:iCs/>
                <w:sz w:val="24"/>
                <w:szCs w:val="24"/>
              </w:rPr>
            </w:pPr>
            <w:r w:rsidRPr="003B7382">
              <w:rPr>
                <w:rFonts w:ascii="Times New Roman" w:hAnsi="Times New Roman"/>
                <w:b/>
                <w:bCs/>
                <w:sz w:val="24"/>
                <w:szCs w:val="24"/>
              </w:rPr>
              <w:t xml:space="preserve">А.С. Пушкин - </w:t>
            </w:r>
            <w:r w:rsidRPr="003B7382">
              <w:rPr>
                <w:rFonts w:ascii="Times New Roman" w:hAnsi="Times New Roman"/>
                <w:b/>
                <w:bCs/>
                <w:i/>
                <w:iCs/>
                <w:sz w:val="24"/>
                <w:szCs w:val="24"/>
              </w:rPr>
              <w:t>10 стихотворений различной тематики, представляющих разные периоды творчества – по выбору, входят в программу каждого класса, например</w:t>
            </w:r>
            <w:r w:rsidRPr="003B7382">
              <w:rPr>
                <w:rFonts w:ascii="Times New Roman" w:hAnsi="Times New Roman"/>
                <w:sz w:val="24"/>
                <w:szCs w:val="24"/>
              </w:rPr>
              <w:t xml:space="preserve">: </w:t>
            </w:r>
            <w:r w:rsidRPr="003B7382">
              <w:rPr>
                <w:rFonts w:ascii="Times New Roman" w:hAnsi="Times New Roman"/>
                <w:i/>
                <w:iCs/>
                <w:sz w:val="24"/>
                <w:szCs w:val="24"/>
              </w:rPr>
              <w:t>«Воспоминания в Царском Селе» (1814), «Вольность» (1817), «Деревня» (181), «</w:t>
            </w:r>
            <w:r w:rsidRPr="003B7382">
              <w:rPr>
                <w:rStyle w:val="line"/>
                <w:rFonts w:ascii="Times New Roman" w:hAnsi="Times New Roman"/>
                <w:i/>
                <w:iCs/>
                <w:sz w:val="24"/>
                <w:szCs w:val="24"/>
              </w:rPr>
              <w:t>Редеет облаков летучая гряда» (1820),</w:t>
            </w:r>
            <w:r w:rsidRPr="003B7382">
              <w:rPr>
                <w:rFonts w:ascii="Times New Roman" w:hAnsi="Times New Roman"/>
                <w:i/>
                <w:iCs/>
                <w:sz w:val="24"/>
                <w:szCs w:val="24"/>
              </w:rPr>
              <w:t xml:space="preserve"> «Погасло дневное светило…» (1820), «Свободы сеятель пустынный…» (1823), </w:t>
            </w:r>
          </w:p>
          <w:p w:rsidR="002D0A44" w:rsidRPr="003B7382" w:rsidRDefault="002D0A44" w:rsidP="00741C60">
            <w:pPr>
              <w:pStyle w:val="HTML"/>
              <w:tabs>
                <w:tab w:val="left" w:pos="5760"/>
              </w:tabs>
              <w:rPr>
                <w:rFonts w:ascii="Times New Roman" w:hAnsi="Times New Roman"/>
                <w:i/>
                <w:iCs/>
                <w:sz w:val="24"/>
                <w:szCs w:val="24"/>
              </w:rPr>
            </w:pPr>
            <w:r w:rsidRPr="003B7382">
              <w:rPr>
                <w:rFonts w:ascii="Times New Roman" w:hAnsi="Times New Roman"/>
                <w:i/>
                <w:iCs/>
                <w:sz w:val="24"/>
                <w:szCs w:val="24"/>
              </w:rPr>
              <w:t xml:space="preserve"> «К морю» (1824), «19 октября» («Роняет лес багряный свой убор…») (1825), «Зимняя дорога» (1826), «И.И. Пущину» (1826), «Няне» (1826), «Стансы («В надежде славы и добра…») (1826), «Арион» (1827), «Цветок» (1828), «Не пой, красавица, при мне…» (1828), «Анчар» (1828), «На холмах Грузии лежит ночная мгла…» (1829), «Брожу ли я вдоль улиц шумных…» (1829),</w:t>
            </w:r>
          </w:p>
          <w:p w:rsidR="002D0A44" w:rsidRPr="003B7382" w:rsidRDefault="002D0A44" w:rsidP="00741C60">
            <w:pPr>
              <w:tabs>
                <w:tab w:val="left" w:pos="770"/>
                <w:tab w:val="left" w:pos="576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i/>
                <w:iCs/>
                <w:sz w:val="24"/>
                <w:szCs w:val="24"/>
              </w:rPr>
              <w:t xml:space="preserve"> «Кавказ» (1829), «Монастырь на Казбеке» (1829), «Обвал» (1829), «Поэту» (1830), «Бесы» (1830), «В начале жизни школу помню я…» (1830), «Эхо» (1831), «Чем чаще празднует лицей…» (1831), «Пир Петра Первого» (1835), «Туча» (1835), «</w:t>
            </w:r>
            <w:r w:rsidRPr="003B7382">
              <w:rPr>
                <w:rStyle w:val="line"/>
                <w:rFonts w:ascii="Times New Roman" w:hAnsi="Times New Roman"/>
                <w:i/>
                <w:iCs/>
                <w:sz w:val="24"/>
                <w:szCs w:val="24"/>
              </w:rPr>
              <w:t>Была пора: наш праздник молодой…» (1836)</w:t>
            </w:r>
            <w:r w:rsidRPr="003B7382">
              <w:rPr>
                <w:rFonts w:ascii="Times New Roman" w:hAnsi="Times New Roman"/>
                <w:i/>
                <w:iCs/>
                <w:sz w:val="24"/>
                <w:szCs w:val="24"/>
              </w:rPr>
              <w:t xml:space="preserve">  и др. </w:t>
            </w:r>
            <w:r w:rsidRPr="003B7382">
              <w:rPr>
                <w:rFonts w:ascii="Times New Roman" w:hAnsi="Times New Roman"/>
                <w:b/>
                <w:bCs/>
                <w:sz w:val="24"/>
                <w:szCs w:val="24"/>
              </w:rPr>
              <w:t>(5-9 кл.)</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i/>
                <w:iCs/>
                <w:sz w:val="24"/>
                <w:szCs w:val="24"/>
              </w:rPr>
              <w:t xml:space="preserve">«Маленькие трагедии» (1830) </w:t>
            </w:r>
            <w:r w:rsidRPr="003B7382">
              <w:rPr>
                <w:rFonts w:ascii="Times New Roman" w:hAnsi="Times New Roman"/>
                <w:b/>
                <w:bCs/>
                <w:i/>
                <w:iCs/>
                <w:sz w:val="24"/>
                <w:szCs w:val="24"/>
              </w:rPr>
              <w:t>1-2 по выбору, например</w:t>
            </w:r>
            <w:r w:rsidRPr="003B7382">
              <w:rPr>
                <w:rFonts w:ascii="Times New Roman" w:hAnsi="Times New Roman"/>
                <w:i/>
                <w:iCs/>
                <w:sz w:val="24"/>
                <w:szCs w:val="24"/>
              </w:rPr>
              <w:t xml:space="preserve">: «Моцарт и Сальери», «Каменный гость». </w:t>
            </w:r>
            <w:r w:rsidRPr="003B7382">
              <w:rPr>
                <w:rFonts w:ascii="Times New Roman" w:hAnsi="Times New Roman"/>
                <w:b/>
                <w:bCs/>
                <w:sz w:val="24"/>
                <w:szCs w:val="24"/>
              </w:rPr>
              <w:t>(8-9 кл.)</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i/>
                <w:iCs/>
                <w:sz w:val="24"/>
                <w:szCs w:val="24"/>
              </w:rPr>
              <w:t xml:space="preserve">«Повести Белкина» (1830) - </w:t>
            </w:r>
            <w:r w:rsidRPr="003B7382">
              <w:rPr>
                <w:rFonts w:ascii="Times New Roman" w:hAnsi="Times New Roman"/>
                <w:b/>
                <w:bCs/>
                <w:i/>
                <w:iCs/>
                <w:sz w:val="24"/>
                <w:szCs w:val="24"/>
              </w:rPr>
              <w:t>2-3 по выбору, например</w:t>
            </w:r>
            <w:r w:rsidRPr="003B7382">
              <w:rPr>
                <w:rFonts w:ascii="Times New Roman" w:hAnsi="Times New Roman"/>
                <w:i/>
                <w:iCs/>
                <w:sz w:val="24"/>
                <w:szCs w:val="24"/>
              </w:rPr>
              <w:t xml:space="preserve">: «Станционный смотритель», «Метель», «Выстрел» и др. </w:t>
            </w:r>
            <w:r w:rsidRPr="003B7382">
              <w:rPr>
                <w:rFonts w:ascii="Times New Roman" w:hAnsi="Times New Roman"/>
                <w:b/>
                <w:bCs/>
                <w:sz w:val="24"/>
                <w:szCs w:val="24"/>
              </w:rPr>
              <w:t>(</w:t>
            </w:r>
            <w:r w:rsidRPr="003B7382">
              <w:rPr>
                <w:rFonts w:ascii="Times New Roman" w:hAnsi="Times New Roman"/>
                <w:b/>
                <w:sz w:val="24"/>
                <w:szCs w:val="24"/>
              </w:rPr>
              <w:t>7-8 кл.)</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Поэмы –</w:t>
            </w:r>
            <w:r w:rsidRPr="003B7382">
              <w:rPr>
                <w:rFonts w:ascii="Times New Roman" w:hAnsi="Times New Roman"/>
                <w:i/>
                <w:iCs/>
                <w:sz w:val="24"/>
                <w:szCs w:val="24"/>
              </w:rPr>
              <w:t xml:space="preserve"> </w:t>
            </w:r>
            <w:r w:rsidRPr="003B7382">
              <w:rPr>
                <w:rFonts w:ascii="Times New Roman" w:hAnsi="Times New Roman"/>
                <w:b/>
                <w:bCs/>
                <w:i/>
                <w:iCs/>
                <w:sz w:val="24"/>
                <w:szCs w:val="24"/>
              </w:rPr>
              <w:t>1 по выбору, например</w:t>
            </w:r>
            <w:r w:rsidRPr="003B7382">
              <w:rPr>
                <w:rFonts w:ascii="Times New Roman" w:hAnsi="Times New Roman"/>
                <w:i/>
                <w:iCs/>
                <w:sz w:val="24"/>
                <w:szCs w:val="24"/>
              </w:rPr>
              <w:t xml:space="preserve">: «Руслан и Людмила» (1818—1820), «Кавказский пленник» (1820 – 1821), «Цыганы» (1824), «Полтава» (1828), «Медный всадник» (1833) (Вступление) и др. </w:t>
            </w: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(7-9 кл.)</w:t>
            </w:r>
          </w:p>
          <w:p w:rsidR="002D0A44" w:rsidRPr="003B7382" w:rsidRDefault="002D0A44" w:rsidP="00741C60">
            <w:pPr>
              <w:tabs>
                <w:tab w:val="left" w:pos="5760"/>
              </w:tabs>
              <w:autoSpaceDE w:val="0"/>
              <w:autoSpaceDN w:val="0"/>
              <w:adjustRightInd w:val="0"/>
              <w:spacing w:line="240" w:lineRule="auto"/>
              <w:rPr>
                <w:rFonts w:ascii="Times New Roman" w:hAnsi="Times New Roman"/>
                <w:sz w:val="24"/>
                <w:szCs w:val="24"/>
              </w:rPr>
            </w:pPr>
            <w:r w:rsidRPr="003B7382">
              <w:rPr>
                <w:rFonts w:ascii="Times New Roman" w:hAnsi="Times New Roman"/>
                <w:b/>
                <w:bCs/>
                <w:i/>
                <w:iCs/>
                <w:sz w:val="24"/>
                <w:szCs w:val="24"/>
              </w:rPr>
              <w:t xml:space="preserve">Сказки – 1 по выбору, например: </w:t>
            </w:r>
            <w:r w:rsidRPr="003B7382">
              <w:rPr>
                <w:rFonts w:ascii="Times New Roman" w:hAnsi="Times New Roman"/>
                <w:i/>
                <w:iCs/>
                <w:sz w:val="24"/>
                <w:szCs w:val="24"/>
              </w:rPr>
              <w:t>«Сказка о мертвой царевне и о семи богатырях» и др</w:t>
            </w:r>
            <w:r w:rsidRPr="003B7382">
              <w:rPr>
                <w:rFonts w:ascii="Times New Roman" w:hAnsi="Times New Roman"/>
                <w:sz w:val="24"/>
                <w:szCs w:val="24"/>
              </w:rPr>
              <w:t xml:space="preserve">. </w:t>
            </w:r>
          </w:p>
          <w:p w:rsidR="002D0A44" w:rsidRPr="003B7382" w:rsidRDefault="002D0A44" w:rsidP="00741C60">
            <w:pPr>
              <w:tabs>
                <w:tab w:val="left" w:pos="5760"/>
              </w:tabs>
              <w:autoSpaceDE w:val="0"/>
              <w:autoSpaceDN w:val="0"/>
              <w:adjustRightInd w:val="0"/>
              <w:spacing w:line="240" w:lineRule="auto"/>
              <w:rPr>
                <w:rFonts w:ascii="Times New Roman" w:hAnsi="Times New Roman"/>
                <w:b/>
                <w:bCs/>
                <w:i/>
                <w:iCs/>
                <w:sz w:val="24"/>
                <w:szCs w:val="24"/>
              </w:rPr>
            </w:pPr>
            <w:r w:rsidRPr="003B7382">
              <w:rPr>
                <w:rFonts w:ascii="Times New Roman" w:hAnsi="Times New Roman"/>
                <w:b/>
                <w:bCs/>
                <w:sz w:val="24"/>
                <w:szCs w:val="24"/>
              </w:rPr>
              <w:t>(5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both"/>
              <w:textAlignment w:val="top"/>
              <w:outlineLvl w:val="7"/>
              <w:rPr>
                <w:rFonts w:ascii="Times New Roman" w:hAnsi="Times New Roman"/>
                <w:i/>
                <w:iCs/>
                <w:sz w:val="24"/>
                <w:szCs w:val="24"/>
              </w:rPr>
            </w:pPr>
            <w:r w:rsidRPr="003B7382">
              <w:rPr>
                <w:rFonts w:ascii="Times New Roman" w:hAnsi="Times New Roman"/>
                <w:b/>
                <w:bCs/>
                <w:i/>
                <w:iCs/>
                <w:sz w:val="24"/>
                <w:szCs w:val="24"/>
              </w:rPr>
              <w:t>Поэзия пушкинской эпохи</w:t>
            </w:r>
            <w:r w:rsidRPr="003B7382">
              <w:rPr>
                <w:rFonts w:ascii="Times New Roman" w:hAnsi="Times New Roman"/>
                <w:i/>
                <w:iCs/>
                <w:sz w:val="24"/>
                <w:szCs w:val="24"/>
              </w:rPr>
              <w:t xml:space="preserve">, например: </w:t>
            </w:r>
          </w:p>
          <w:p w:rsidR="002D0A44" w:rsidRPr="003B7382" w:rsidRDefault="002D0A44" w:rsidP="00741C60">
            <w:pPr>
              <w:tabs>
                <w:tab w:val="left" w:pos="5760"/>
              </w:tabs>
              <w:spacing w:line="240" w:lineRule="auto"/>
              <w:jc w:val="both"/>
              <w:rPr>
                <w:rFonts w:ascii="Times New Roman" w:hAnsi="Times New Roman"/>
                <w:i/>
                <w:iCs/>
                <w:sz w:val="24"/>
                <w:szCs w:val="24"/>
              </w:rPr>
            </w:pPr>
            <w:r w:rsidRPr="003B7382">
              <w:rPr>
                <w:rFonts w:ascii="Times New Roman" w:hAnsi="Times New Roman"/>
                <w:b/>
                <w:bCs/>
                <w:i/>
                <w:iCs/>
                <w:sz w:val="24"/>
                <w:szCs w:val="24"/>
              </w:rPr>
              <w:t>К.Н.Батюшков</w:t>
            </w:r>
            <w:r w:rsidRPr="003B7382">
              <w:rPr>
                <w:rFonts w:ascii="Times New Roman" w:hAnsi="Times New Roman"/>
                <w:i/>
                <w:iCs/>
                <w:sz w:val="24"/>
                <w:szCs w:val="24"/>
              </w:rPr>
              <w:t xml:space="preserve">, </w:t>
            </w:r>
            <w:r w:rsidRPr="003B7382">
              <w:rPr>
                <w:rFonts w:ascii="Times New Roman" w:hAnsi="Times New Roman"/>
                <w:b/>
                <w:bCs/>
                <w:i/>
                <w:iCs/>
                <w:sz w:val="24"/>
                <w:szCs w:val="24"/>
              </w:rPr>
              <w:t>А.А.Дельвиг</w:t>
            </w:r>
            <w:r w:rsidRPr="003B7382">
              <w:rPr>
                <w:rFonts w:ascii="Times New Roman" w:hAnsi="Times New Roman"/>
                <w:i/>
                <w:iCs/>
                <w:sz w:val="24"/>
                <w:szCs w:val="24"/>
              </w:rPr>
              <w:t xml:space="preserve">, </w:t>
            </w:r>
            <w:r w:rsidRPr="003B7382">
              <w:rPr>
                <w:rFonts w:ascii="Times New Roman" w:hAnsi="Times New Roman"/>
                <w:b/>
                <w:bCs/>
                <w:i/>
                <w:iCs/>
                <w:sz w:val="24"/>
                <w:szCs w:val="24"/>
              </w:rPr>
              <w:t>Н.М.Языков</w:t>
            </w:r>
            <w:r w:rsidRPr="003B7382">
              <w:rPr>
                <w:rFonts w:ascii="Times New Roman" w:hAnsi="Times New Roman"/>
                <w:i/>
                <w:iCs/>
                <w:sz w:val="24"/>
                <w:szCs w:val="24"/>
              </w:rPr>
              <w:t xml:space="preserve">, </w:t>
            </w:r>
            <w:r w:rsidRPr="003B7382">
              <w:rPr>
                <w:rFonts w:ascii="Times New Roman" w:hAnsi="Times New Roman"/>
                <w:b/>
                <w:bCs/>
                <w:i/>
                <w:iCs/>
                <w:sz w:val="24"/>
                <w:szCs w:val="24"/>
              </w:rPr>
              <w:t>Е.А.Баратынский</w:t>
            </w:r>
            <w:r w:rsidRPr="003B7382">
              <w:rPr>
                <w:rFonts w:ascii="Times New Roman" w:hAnsi="Times New Roman"/>
                <w:i/>
                <w:iCs/>
                <w:sz w:val="24"/>
                <w:szCs w:val="24"/>
              </w:rPr>
              <w:t xml:space="preserve"> </w:t>
            </w:r>
            <w:r w:rsidRPr="003B7382">
              <w:rPr>
                <w:rFonts w:ascii="Times New Roman" w:hAnsi="Times New Roman"/>
                <w:b/>
                <w:bCs/>
                <w:i/>
                <w:iCs/>
                <w:sz w:val="24"/>
                <w:szCs w:val="24"/>
              </w:rPr>
              <w:t>(2-3 стихотворения по выбору, 5-9 кл.</w:t>
            </w:r>
            <w:r w:rsidRPr="003B7382">
              <w:rPr>
                <w:rFonts w:ascii="Times New Roman" w:hAnsi="Times New Roman"/>
                <w:i/>
                <w:iCs/>
                <w:sz w:val="24"/>
                <w:szCs w:val="24"/>
              </w:rPr>
              <w:t>)</w:t>
            </w:r>
          </w:p>
          <w:p w:rsidR="002D0A44" w:rsidRPr="003B7382" w:rsidRDefault="002D0A44" w:rsidP="00741C60">
            <w:pPr>
              <w:tabs>
                <w:tab w:val="left" w:pos="5760"/>
              </w:tabs>
              <w:spacing w:line="240" w:lineRule="auto"/>
              <w:jc w:val="center"/>
              <w:rPr>
                <w:rFonts w:ascii="Times New Roman" w:hAnsi="Times New Roman"/>
                <w:b/>
                <w:b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 xml:space="preserve">М.Ю.Лермонтов </w:t>
            </w:r>
            <w:r w:rsidRPr="003B7382">
              <w:rPr>
                <w:rFonts w:ascii="Times New Roman" w:hAnsi="Times New Roman"/>
                <w:sz w:val="24"/>
                <w:szCs w:val="24"/>
              </w:rPr>
              <w:t xml:space="preserve">«Герой нашего времени» (1838 — 1840). </w:t>
            </w:r>
            <w:r w:rsidRPr="003B7382">
              <w:rPr>
                <w:rFonts w:ascii="Times New Roman" w:hAnsi="Times New Roman"/>
                <w:b/>
                <w:bCs/>
                <w:sz w:val="24"/>
                <w:szCs w:val="24"/>
              </w:rPr>
              <w:t>(9 кл.)</w:t>
            </w:r>
          </w:p>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sz w:val="24"/>
                <w:szCs w:val="24"/>
              </w:rPr>
            </w:pPr>
            <w:r w:rsidRPr="003B7382">
              <w:rPr>
                <w:rFonts w:ascii="Times New Roman" w:hAnsi="Times New Roman"/>
                <w:b/>
                <w:bCs/>
                <w:kern w:val="36"/>
                <w:sz w:val="24"/>
                <w:szCs w:val="24"/>
              </w:rPr>
              <w:t>Стихотворения</w:t>
            </w:r>
            <w:r w:rsidRPr="003B7382">
              <w:rPr>
                <w:rFonts w:ascii="Times New Roman" w:hAnsi="Times New Roman"/>
                <w:sz w:val="24"/>
                <w:szCs w:val="24"/>
              </w:rPr>
              <w:t xml:space="preserve">:  «Парус» (1832), «Смерть Поэта» (1837), «Бородино» (1837), «Узник» (1837), «Тучи» (1840), «Утес» (1841), «Выхожу один я на дорогу...» (1841). </w:t>
            </w: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(5-9 кл.)</w:t>
            </w:r>
          </w:p>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sz w:val="24"/>
                <w:szCs w:val="24"/>
              </w:rPr>
            </w:pPr>
            <w:r w:rsidRPr="003B7382">
              <w:rPr>
                <w:rFonts w:ascii="Times New Roman" w:hAnsi="Times New Roman"/>
                <w:b/>
                <w:bCs/>
                <w:sz w:val="24"/>
                <w:szCs w:val="24"/>
              </w:rPr>
              <w:t xml:space="preserve">М.Ю.Лермонтов - </w:t>
            </w:r>
            <w:r w:rsidRPr="003B7382">
              <w:rPr>
                <w:rFonts w:ascii="Times New Roman" w:hAnsi="Times New Roman"/>
                <w:b/>
                <w:bCs/>
                <w:i/>
                <w:iCs/>
                <w:sz w:val="24"/>
                <w:szCs w:val="24"/>
              </w:rPr>
              <w:t>10 стихотворений по выбору, входят в программу каждого класса, например</w:t>
            </w:r>
            <w:r w:rsidRPr="003B7382">
              <w:rPr>
                <w:rFonts w:ascii="Times New Roman" w:hAnsi="Times New Roman"/>
                <w:sz w:val="24"/>
                <w:szCs w:val="24"/>
              </w:rPr>
              <w:t xml:space="preserve">: </w:t>
            </w:r>
          </w:p>
          <w:p w:rsidR="002D0A44" w:rsidRPr="003B7382" w:rsidRDefault="002D0A44" w:rsidP="00741C60">
            <w:pPr>
              <w:tabs>
                <w:tab w:val="left" w:pos="250"/>
                <w:tab w:val="left" w:pos="5760"/>
              </w:tabs>
              <w:autoSpaceDE w:val="0"/>
              <w:autoSpaceDN w:val="0"/>
              <w:adjustRightInd w:val="0"/>
              <w:spacing w:line="240" w:lineRule="auto"/>
              <w:jc w:val="both"/>
              <w:rPr>
                <w:rFonts w:ascii="Times New Roman" w:hAnsi="Times New Roman"/>
                <w:i/>
                <w:iCs/>
                <w:sz w:val="24"/>
                <w:szCs w:val="24"/>
              </w:rPr>
            </w:pPr>
            <w:r w:rsidRPr="003B7382">
              <w:rPr>
                <w:rFonts w:ascii="Times New Roman" w:hAnsi="Times New Roman"/>
                <w:i/>
                <w:iCs/>
                <w:sz w:val="24"/>
                <w:szCs w:val="24"/>
              </w:rPr>
              <w:t xml:space="preserve">«Ангел» (1831), «Дума» (1838), «Три пальмы» (1838), «Молитва» («В минуту жизни трудную…») (1839), «И скучно и грустно» (1840), «Молитва» («Я, Матерь Божия, ныне с молитвою...») (1840), «Когда волнуется желтеющая нива…» (1840), «Из Гёте («Горные вершины…») (1840), «Нет, не тебя так пылко я люблю…» (1841), «Родина» (1841), «Пророк» (1841), «Как часто, пестрою толпою окружен...» (1841), «Листок» (1841) и др. </w:t>
            </w:r>
            <w:r w:rsidRPr="003B7382">
              <w:rPr>
                <w:rFonts w:ascii="Times New Roman" w:hAnsi="Times New Roman"/>
                <w:b/>
                <w:bCs/>
                <w:sz w:val="24"/>
                <w:szCs w:val="24"/>
              </w:rPr>
              <w:t>(5-9 кл.)</w:t>
            </w:r>
          </w:p>
          <w:p w:rsidR="002D0A44" w:rsidRPr="003B7382" w:rsidRDefault="002D0A44" w:rsidP="00741C60">
            <w:pPr>
              <w:tabs>
                <w:tab w:val="left" w:pos="5760"/>
                <w:tab w:val="left" w:pos="7380"/>
                <w:tab w:val="left" w:pos="8100"/>
              </w:tabs>
              <w:autoSpaceDE w:val="0"/>
              <w:autoSpaceDN w:val="0"/>
              <w:adjustRightInd w:val="0"/>
              <w:spacing w:line="240" w:lineRule="auto"/>
              <w:jc w:val="both"/>
              <w:rPr>
                <w:rFonts w:ascii="Times New Roman" w:hAnsi="Times New Roman"/>
                <w:b/>
                <w:bCs/>
                <w:i/>
                <w:iCs/>
                <w:sz w:val="24"/>
                <w:szCs w:val="24"/>
              </w:rPr>
            </w:pPr>
            <w:r w:rsidRPr="003B7382">
              <w:rPr>
                <w:rFonts w:ascii="Times New Roman" w:hAnsi="Times New Roman"/>
                <w:b/>
                <w:bCs/>
                <w:i/>
                <w:iCs/>
                <w:sz w:val="24"/>
                <w:szCs w:val="24"/>
              </w:rPr>
              <w:t>Поэмы</w:t>
            </w:r>
          </w:p>
          <w:p w:rsidR="002D0A44" w:rsidRPr="003B7382" w:rsidRDefault="002D0A44" w:rsidP="00741C60">
            <w:pPr>
              <w:tabs>
                <w:tab w:val="left" w:pos="5760"/>
                <w:tab w:val="left" w:pos="7380"/>
                <w:tab w:val="left" w:pos="810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b/>
                <w:bCs/>
                <w:i/>
                <w:iCs/>
                <w:sz w:val="24"/>
                <w:szCs w:val="24"/>
              </w:rPr>
              <w:t xml:space="preserve"> -</w:t>
            </w:r>
            <w:r w:rsidRPr="003B7382">
              <w:rPr>
                <w:rFonts w:ascii="Times New Roman" w:hAnsi="Times New Roman"/>
                <w:i/>
                <w:iCs/>
                <w:sz w:val="24"/>
                <w:szCs w:val="24"/>
              </w:rPr>
              <w:t xml:space="preserve"> </w:t>
            </w:r>
            <w:r w:rsidRPr="003B7382">
              <w:rPr>
                <w:rFonts w:ascii="Times New Roman" w:hAnsi="Times New Roman"/>
                <w:b/>
                <w:bCs/>
                <w:i/>
                <w:iCs/>
                <w:sz w:val="24"/>
                <w:szCs w:val="24"/>
              </w:rPr>
              <w:t>1-2 по выбору,</w:t>
            </w:r>
            <w:r w:rsidRPr="003B7382">
              <w:rPr>
                <w:rFonts w:ascii="Times New Roman" w:hAnsi="Times New Roman"/>
                <w:sz w:val="24"/>
                <w:szCs w:val="24"/>
              </w:rPr>
              <w:t xml:space="preserve"> </w:t>
            </w:r>
            <w:r w:rsidRPr="003B7382">
              <w:rPr>
                <w:rFonts w:ascii="Times New Roman" w:hAnsi="Times New Roman"/>
                <w:b/>
                <w:bCs/>
                <w:i/>
                <w:iCs/>
                <w:sz w:val="24"/>
                <w:szCs w:val="24"/>
              </w:rPr>
              <w:t>например</w:t>
            </w:r>
            <w:r w:rsidRPr="003B7382">
              <w:rPr>
                <w:rFonts w:ascii="Times New Roman" w:hAnsi="Times New Roman"/>
                <w:i/>
                <w:iCs/>
                <w:sz w:val="24"/>
                <w:szCs w:val="24"/>
              </w:rPr>
              <w:t>: «Песня про царя Ивана Васильевича, молодого опричника и удалого купца Калашникова» (1837), «Мцыри» (1839) и др.</w:t>
            </w:r>
            <w:r w:rsidRPr="003B7382">
              <w:rPr>
                <w:rFonts w:ascii="Times New Roman" w:hAnsi="Times New Roman"/>
                <w:b/>
                <w:bCs/>
                <w:sz w:val="24"/>
                <w:szCs w:val="24"/>
              </w:rPr>
              <w:t xml:space="preserve"> </w:t>
            </w:r>
          </w:p>
          <w:p w:rsidR="002D0A44" w:rsidRPr="003B7382" w:rsidRDefault="002D0A44" w:rsidP="00741C60">
            <w:pPr>
              <w:tabs>
                <w:tab w:val="left" w:pos="5760"/>
                <w:tab w:val="left" w:pos="7380"/>
                <w:tab w:val="left" w:pos="810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b/>
                <w:bCs/>
                <w:sz w:val="24"/>
                <w:szCs w:val="24"/>
              </w:rPr>
              <w:t>(8-9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spacing w:before="100" w:beforeAutospacing="1" w:afterAutospacing="1" w:line="240" w:lineRule="auto"/>
              <w:jc w:val="center"/>
              <w:textAlignment w:val="top"/>
              <w:outlineLvl w:val="7"/>
              <w:rPr>
                <w:rFonts w:ascii="Times New Roman" w:hAnsi="Times New Roman"/>
                <w:sz w:val="24"/>
                <w:szCs w:val="24"/>
              </w:rPr>
            </w:pPr>
            <w:r w:rsidRPr="003B7382">
              <w:rPr>
                <w:rFonts w:ascii="Times New Roman" w:hAnsi="Times New Roman"/>
                <w:b/>
                <w:bCs/>
                <w:i/>
                <w:iCs/>
                <w:sz w:val="24"/>
                <w:szCs w:val="24"/>
              </w:rPr>
              <w:t xml:space="preserve">Литературные сказки </w:t>
            </w:r>
            <w:r w:rsidRPr="003B7382">
              <w:rPr>
                <w:rFonts w:ascii="Times New Roman" w:hAnsi="Times New Roman"/>
                <w:b/>
                <w:bCs/>
                <w:i/>
                <w:iCs/>
                <w:sz w:val="24"/>
                <w:szCs w:val="24"/>
                <w:lang w:val="en-US"/>
              </w:rPr>
              <w:t>XIX</w:t>
            </w:r>
            <w:r w:rsidRPr="003B7382">
              <w:rPr>
                <w:rFonts w:ascii="Times New Roman" w:hAnsi="Times New Roman"/>
                <w:b/>
                <w:bCs/>
                <w:i/>
                <w:iCs/>
                <w:sz w:val="24"/>
                <w:szCs w:val="24"/>
              </w:rPr>
              <w:t>-ХХ века</w:t>
            </w:r>
            <w:r w:rsidRPr="003B7382">
              <w:rPr>
                <w:rFonts w:ascii="Times New Roman" w:hAnsi="Times New Roman"/>
                <w:sz w:val="24"/>
                <w:szCs w:val="24"/>
              </w:rPr>
              <w:t>, например:</w:t>
            </w:r>
          </w:p>
          <w:p w:rsidR="002D0A44" w:rsidRPr="003B7382" w:rsidRDefault="002D0A44" w:rsidP="00741C60">
            <w:pPr>
              <w:spacing w:line="240" w:lineRule="auto"/>
              <w:rPr>
                <w:rFonts w:ascii="Times New Roman" w:hAnsi="Times New Roman"/>
                <w:b/>
                <w:bCs/>
                <w:i/>
                <w:iCs/>
                <w:sz w:val="24"/>
                <w:szCs w:val="24"/>
              </w:rPr>
            </w:pPr>
            <w:r w:rsidRPr="003B7382">
              <w:rPr>
                <w:rFonts w:ascii="Times New Roman" w:hAnsi="Times New Roman"/>
                <w:b/>
                <w:bCs/>
                <w:i/>
                <w:iCs/>
                <w:sz w:val="24"/>
                <w:szCs w:val="24"/>
              </w:rPr>
              <w:t>А.Погорельский, В.Ф.Одоевский, С.Г.Писахов, Б.В.Шергин, А.М.Ремизов, Ю.К.Олеша, Е.В.Клюев  и др.</w:t>
            </w:r>
          </w:p>
          <w:p w:rsidR="002D0A44" w:rsidRPr="003B7382" w:rsidRDefault="002D0A44" w:rsidP="00741C60">
            <w:pPr>
              <w:spacing w:line="240" w:lineRule="auto"/>
              <w:rPr>
                <w:rFonts w:ascii="Times New Roman" w:hAnsi="Times New Roman"/>
                <w:b/>
                <w:bCs/>
                <w:i/>
                <w:iCs/>
                <w:sz w:val="24"/>
                <w:szCs w:val="24"/>
              </w:rPr>
            </w:pPr>
            <w:r w:rsidRPr="003B7382">
              <w:rPr>
                <w:rFonts w:ascii="Times New Roman" w:hAnsi="Times New Roman"/>
                <w:b/>
                <w:bCs/>
                <w:i/>
                <w:iCs/>
                <w:sz w:val="24"/>
                <w:szCs w:val="24"/>
              </w:rPr>
              <w:t>(1 сказка на выбор, 5 кл.)</w:t>
            </w:r>
          </w:p>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Н.В.Гоголь</w:t>
            </w:r>
            <w:r w:rsidRPr="003B7382">
              <w:rPr>
                <w:rFonts w:ascii="Times New Roman" w:hAnsi="Times New Roman"/>
                <w:sz w:val="24"/>
                <w:szCs w:val="24"/>
              </w:rPr>
              <w:t xml:space="preserve"> </w:t>
            </w:r>
          </w:p>
          <w:p w:rsidR="002D0A44" w:rsidRPr="003B7382" w:rsidRDefault="002D0A44" w:rsidP="00741C60">
            <w:pPr>
              <w:keepNext/>
              <w:keepLines/>
              <w:pBdr>
                <w:left w:val="single" w:sz="4" w:space="0" w:color="auto"/>
                <w:bottom w:val="single" w:sz="4" w:space="0" w:color="auto"/>
                <w:right w:val="single" w:sz="4" w:space="0" w:color="auto"/>
              </w:pBdr>
              <w:shd w:val="clear" w:color="000000" w:fill="D8D8D8"/>
              <w:spacing w:before="100" w:beforeAutospacing="1" w:afterAutospacing="1" w:line="240" w:lineRule="auto"/>
              <w:jc w:val="center"/>
              <w:textAlignment w:val="top"/>
              <w:outlineLvl w:val="7"/>
              <w:rPr>
                <w:rFonts w:ascii="Times New Roman" w:hAnsi="Times New Roman"/>
                <w:b/>
                <w:bCs/>
                <w:sz w:val="24"/>
                <w:szCs w:val="24"/>
              </w:rPr>
            </w:pPr>
            <w:r w:rsidRPr="003B7382">
              <w:rPr>
                <w:rFonts w:ascii="Times New Roman" w:hAnsi="Times New Roman"/>
                <w:sz w:val="24"/>
                <w:szCs w:val="24"/>
              </w:rPr>
              <w:t xml:space="preserve">«Ревизор» (1835) </w:t>
            </w:r>
            <w:r w:rsidRPr="003B7382">
              <w:rPr>
                <w:rFonts w:ascii="Times New Roman" w:hAnsi="Times New Roman"/>
                <w:b/>
                <w:bCs/>
                <w:sz w:val="24"/>
                <w:szCs w:val="24"/>
              </w:rPr>
              <w:t xml:space="preserve">(7-8 кл.), </w:t>
            </w:r>
            <w:r w:rsidRPr="003B7382">
              <w:rPr>
                <w:rFonts w:ascii="Times New Roman" w:hAnsi="Times New Roman"/>
                <w:sz w:val="24"/>
                <w:szCs w:val="24"/>
              </w:rPr>
              <w:t xml:space="preserve">«Мертвые души» (1835 – 1841) </w:t>
            </w:r>
            <w:r w:rsidRPr="003B7382">
              <w:rPr>
                <w:rFonts w:ascii="Times New Roman" w:hAnsi="Times New Roman"/>
                <w:b/>
                <w:bCs/>
                <w:sz w:val="24"/>
                <w:szCs w:val="24"/>
              </w:rPr>
              <w:t>(9-10 кл.)</w:t>
            </w:r>
          </w:p>
          <w:p w:rsidR="002D0A44" w:rsidRPr="003B7382" w:rsidRDefault="002D0A44" w:rsidP="00741C60">
            <w:pPr>
              <w:tabs>
                <w:tab w:val="left" w:pos="5760"/>
              </w:tabs>
              <w:spacing w:line="240" w:lineRule="auto"/>
              <w:rPr>
                <w:rFonts w:ascii="Times New Roman" w:hAnsi="Times New Roman"/>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i/>
                <w:iCs/>
                <w:sz w:val="24"/>
                <w:szCs w:val="24"/>
              </w:rPr>
            </w:pPr>
            <w:r w:rsidRPr="003B7382">
              <w:rPr>
                <w:rFonts w:ascii="Times New Roman" w:hAnsi="Times New Roman"/>
                <w:b/>
                <w:bCs/>
                <w:sz w:val="24"/>
                <w:szCs w:val="24"/>
              </w:rPr>
              <w:t xml:space="preserve">Н.В.Гоголь </w:t>
            </w:r>
            <w:r w:rsidRPr="003B7382">
              <w:rPr>
                <w:rFonts w:ascii="Times New Roman" w:hAnsi="Times New Roman"/>
                <w:b/>
                <w:bCs/>
                <w:i/>
                <w:iCs/>
                <w:sz w:val="24"/>
                <w:szCs w:val="24"/>
              </w:rPr>
              <w:t>Повести – 5 из разных циклов, на выбор, входят в программу каждого класса, например:</w:t>
            </w:r>
            <w:r w:rsidRPr="003B7382">
              <w:rPr>
                <w:rFonts w:ascii="Times New Roman" w:hAnsi="Times New Roman"/>
                <w:sz w:val="24"/>
                <w:szCs w:val="24"/>
              </w:rPr>
              <w:t xml:space="preserve"> </w:t>
            </w:r>
            <w:r w:rsidRPr="003B7382">
              <w:rPr>
                <w:rFonts w:ascii="Times New Roman" w:hAnsi="Times New Roman"/>
                <w:i/>
                <w:iCs/>
                <w:sz w:val="24"/>
                <w:szCs w:val="24"/>
              </w:rPr>
              <w:t xml:space="preserve">«Ночь перед Рождеством» (1830 – 1831), «Повесть о том, как поссорился Иван Иванович с Иваном Никифоровичем» (1834), «Невский проспект» (1833 – 1834), «Тарас Бульба» (1835), «Старосветские помещики» (1835), «Шинель» (1839) и др.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(5-9 кл.)</w:t>
            </w:r>
          </w:p>
        </w:tc>
        <w:tc>
          <w:tcPr>
            <w:tcW w:w="3367" w:type="dxa"/>
          </w:tcPr>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xml:space="preserve">Ф.И. Тютчев – </w:t>
            </w:r>
            <w:r w:rsidRPr="003B7382">
              <w:rPr>
                <w:rFonts w:ascii="Times New Roman" w:hAnsi="Times New Roman"/>
                <w:b/>
                <w:bCs/>
                <w:kern w:val="36"/>
                <w:sz w:val="24"/>
                <w:szCs w:val="24"/>
              </w:rPr>
              <w:t>Стихотворения</w:t>
            </w:r>
            <w:r w:rsidRPr="003B7382">
              <w:rPr>
                <w:rFonts w:ascii="Times New Roman" w:hAnsi="Times New Roman"/>
                <w:b/>
                <w:bCs/>
                <w:sz w:val="24"/>
                <w:szCs w:val="24"/>
              </w:rPr>
              <w:t>:</w:t>
            </w:r>
            <w:r w:rsidRPr="003B7382">
              <w:rPr>
                <w:rFonts w:ascii="Times New Roman" w:hAnsi="Times New Roman"/>
                <w:sz w:val="24"/>
                <w:szCs w:val="24"/>
              </w:rPr>
              <w:t xml:space="preserve"> </w:t>
            </w:r>
          </w:p>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sz w:val="24"/>
                <w:szCs w:val="24"/>
              </w:rPr>
            </w:pPr>
            <w:r w:rsidRPr="003B7382">
              <w:rPr>
                <w:rFonts w:ascii="Times New Roman" w:hAnsi="Times New Roman"/>
                <w:sz w:val="24"/>
                <w:szCs w:val="24"/>
              </w:rPr>
              <w:t xml:space="preserve"> «Весенняя гроза» («Люблю грозу в начале мая…») (1828, нач. 1850-х), «</w:t>
            </w:r>
            <w:r w:rsidRPr="003B7382">
              <w:rPr>
                <w:rFonts w:ascii="Times New Roman" w:hAnsi="Times New Roman"/>
                <w:sz w:val="24"/>
                <w:szCs w:val="24"/>
                <w:lang w:val="en-US"/>
              </w:rPr>
              <w:t>Silentium</w:t>
            </w:r>
            <w:r w:rsidRPr="003B7382">
              <w:rPr>
                <w:rFonts w:ascii="Times New Roman" w:hAnsi="Times New Roman"/>
                <w:sz w:val="24"/>
                <w:szCs w:val="24"/>
              </w:rPr>
              <w:t xml:space="preserve">!» (Молчи, скрывайся и таи…) (1829, нач. 1830-х), «Умом Россию не понять…» (1866).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(5-8 кл.)</w:t>
            </w: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А.А. Фет</w:t>
            </w: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kern w:val="36"/>
                <w:sz w:val="24"/>
                <w:szCs w:val="24"/>
              </w:rPr>
              <w:t>Стихотворения</w:t>
            </w:r>
            <w:r w:rsidRPr="003B7382">
              <w:rPr>
                <w:rFonts w:ascii="Times New Roman" w:hAnsi="Times New Roman"/>
                <w:sz w:val="24"/>
                <w:szCs w:val="24"/>
              </w:rPr>
              <w:t xml:space="preserve">: «Шепот, робкое дыханье…» (1850), «Как беден наш язык! Хочу и не могу…» (1887).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w:t>
            </w:r>
            <w:r w:rsidRPr="003B7382">
              <w:rPr>
                <w:rFonts w:ascii="Times New Roman" w:hAnsi="Times New Roman"/>
                <w:b/>
                <w:bCs/>
                <w:kern w:val="36"/>
                <w:sz w:val="24"/>
                <w:szCs w:val="24"/>
              </w:rPr>
              <w:t>5-8 кл.</w:t>
            </w:r>
            <w:r w:rsidRPr="003B7382">
              <w:rPr>
                <w:rFonts w:ascii="Times New Roman" w:hAnsi="Times New Roman"/>
                <w:b/>
                <w:bCs/>
                <w:sz w:val="24"/>
                <w:szCs w:val="24"/>
              </w:rPr>
              <w:t>)</w:t>
            </w: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Н.А.Некрасов. </w:t>
            </w:r>
          </w:p>
          <w:p w:rsidR="002D0A44" w:rsidRPr="003B7382" w:rsidRDefault="002D0A44" w:rsidP="00741C60">
            <w:pPr>
              <w:tabs>
                <w:tab w:val="left" w:pos="5760"/>
              </w:tabs>
              <w:spacing w:line="240" w:lineRule="auto"/>
              <w:jc w:val="both"/>
              <w:outlineLvl w:val="0"/>
              <w:rPr>
                <w:rFonts w:ascii="Times New Roman" w:hAnsi="Times New Roman"/>
                <w:sz w:val="24"/>
                <w:szCs w:val="24"/>
              </w:rPr>
            </w:pPr>
            <w:r w:rsidRPr="003B7382">
              <w:rPr>
                <w:rFonts w:ascii="Times New Roman" w:hAnsi="Times New Roman"/>
                <w:kern w:val="36"/>
                <w:sz w:val="24"/>
                <w:szCs w:val="24"/>
              </w:rPr>
              <w:t>Стихотворения:</w:t>
            </w:r>
            <w:r w:rsidRPr="003B7382">
              <w:rPr>
                <w:rFonts w:ascii="Times New Roman" w:hAnsi="Times New Roman"/>
                <w:b/>
                <w:bCs/>
                <w:kern w:val="36"/>
                <w:sz w:val="24"/>
                <w:szCs w:val="24"/>
              </w:rPr>
              <w:t xml:space="preserve"> </w:t>
            </w:r>
            <w:r w:rsidRPr="003B7382">
              <w:rPr>
                <w:rFonts w:ascii="Times New Roman" w:hAnsi="Times New Roman"/>
                <w:sz w:val="24"/>
                <w:szCs w:val="24"/>
              </w:rPr>
              <w:t xml:space="preserve">«Крестьянские дети» (1861), «Вчерашний день, часу в шестом…» (1848),  «Несжатая полоса» (1854). </w:t>
            </w:r>
          </w:p>
          <w:p w:rsidR="002D0A44" w:rsidRPr="003B7382" w:rsidRDefault="002D0A44" w:rsidP="00741C60">
            <w:pPr>
              <w:tabs>
                <w:tab w:val="left" w:pos="5760"/>
              </w:tabs>
              <w:spacing w:line="240" w:lineRule="auto"/>
              <w:jc w:val="both"/>
              <w:outlineLvl w:val="0"/>
              <w:rPr>
                <w:rFonts w:ascii="Times New Roman" w:hAnsi="Times New Roman"/>
                <w:b/>
                <w:bCs/>
                <w:sz w:val="24"/>
                <w:szCs w:val="24"/>
              </w:rPr>
            </w:pPr>
            <w:r w:rsidRPr="003B7382">
              <w:rPr>
                <w:rFonts w:ascii="Times New Roman" w:hAnsi="Times New Roman"/>
                <w:b/>
                <w:bCs/>
                <w:sz w:val="24"/>
                <w:szCs w:val="24"/>
              </w:rPr>
              <w:t>(</w:t>
            </w:r>
            <w:r w:rsidRPr="003B7382">
              <w:rPr>
                <w:rFonts w:ascii="Times New Roman" w:hAnsi="Times New Roman"/>
                <w:b/>
                <w:bCs/>
                <w:iCs/>
                <w:kern w:val="36"/>
                <w:sz w:val="24"/>
                <w:szCs w:val="24"/>
              </w:rPr>
              <w:t>5-8 кл.)</w:t>
            </w: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autoSpaceDE w:val="0"/>
              <w:autoSpaceDN w:val="0"/>
              <w:adjustRightInd w:val="0"/>
              <w:spacing w:before="100" w:beforeAutospacing="1" w:afterAutospacing="1" w:line="240" w:lineRule="auto"/>
              <w:jc w:val="center"/>
              <w:textAlignment w:val="top"/>
              <w:outlineLvl w:val="7"/>
              <w:rPr>
                <w:rFonts w:ascii="Times New Roman" w:hAnsi="Times New Roman"/>
                <w:i/>
                <w:iCs/>
                <w:sz w:val="24"/>
                <w:szCs w:val="24"/>
              </w:rPr>
            </w:pPr>
            <w:r w:rsidRPr="003B7382">
              <w:rPr>
                <w:rFonts w:ascii="Times New Roman" w:hAnsi="Times New Roman"/>
                <w:b/>
                <w:bCs/>
                <w:sz w:val="24"/>
                <w:szCs w:val="24"/>
              </w:rPr>
              <w:t xml:space="preserve">Ф.И. Тютчев - </w:t>
            </w:r>
            <w:r w:rsidRPr="003B7382">
              <w:rPr>
                <w:rFonts w:ascii="Times New Roman" w:hAnsi="Times New Roman"/>
                <w:b/>
                <w:bCs/>
                <w:i/>
                <w:iCs/>
                <w:sz w:val="24"/>
                <w:szCs w:val="24"/>
              </w:rPr>
              <w:t>3-4 стихотворения по выбору, например</w:t>
            </w:r>
            <w:r w:rsidRPr="003B7382">
              <w:rPr>
                <w:rFonts w:ascii="Times New Roman" w:hAnsi="Times New Roman"/>
                <w:sz w:val="24"/>
                <w:szCs w:val="24"/>
              </w:rPr>
              <w:t xml:space="preserve">: </w:t>
            </w:r>
            <w:r w:rsidRPr="003B7382">
              <w:rPr>
                <w:rFonts w:ascii="Times New Roman" w:hAnsi="Times New Roman"/>
                <w:i/>
                <w:iCs/>
                <w:sz w:val="24"/>
                <w:szCs w:val="24"/>
              </w:rPr>
              <w:t xml:space="preserve">«Еще в полях белеет снег…» (1829, нач. 1830-х),  «Цицерон» (1829, нач. 1830-х), «Фонтан» (1836), «Эти бедные селенья…» (1855), «Есть в осени первоначальной…» (1857), «Певучесть есть в морских волнах…» (1865), «Нам не дано предугадать…» (1869),  «К. Б.» («Я встретил вас – и все былое...») (1870) и др. </w:t>
            </w:r>
          </w:p>
          <w:p w:rsidR="002D0A44" w:rsidRPr="003B7382" w:rsidRDefault="002D0A44" w:rsidP="00741C60">
            <w:pPr>
              <w:tabs>
                <w:tab w:val="left" w:pos="5760"/>
              </w:tabs>
              <w:autoSpaceDE w:val="0"/>
              <w:autoSpaceDN w:val="0"/>
              <w:adjustRightInd w:val="0"/>
              <w:spacing w:line="240" w:lineRule="auto"/>
              <w:rPr>
                <w:rFonts w:ascii="Times New Roman" w:hAnsi="Times New Roman"/>
                <w:b/>
                <w:bCs/>
                <w:sz w:val="24"/>
                <w:szCs w:val="24"/>
              </w:rPr>
            </w:pPr>
            <w:r w:rsidRPr="003B7382">
              <w:rPr>
                <w:rFonts w:ascii="Times New Roman" w:hAnsi="Times New Roman"/>
                <w:b/>
                <w:bCs/>
                <w:sz w:val="24"/>
                <w:szCs w:val="24"/>
              </w:rPr>
              <w:t>(5-8 кл.)</w:t>
            </w:r>
          </w:p>
          <w:p w:rsidR="002D0A44" w:rsidRPr="003B7382" w:rsidRDefault="002D0A44" w:rsidP="00741C60">
            <w:pPr>
              <w:pStyle w:val="western"/>
              <w:shd w:val="clear" w:color="auto" w:fill="FFFFFF"/>
              <w:tabs>
                <w:tab w:val="left" w:pos="5760"/>
              </w:tabs>
              <w:spacing w:before="0" w:beforeAutospacing="0"/>
              <w:ind w:firstLine="0"/>
              <w:jc w:val="left"/>
              <w:rPr>
                <w:color w:val="auto"/>
              </w:rPr>
            </w:pPr>
          </w:p>
          <w:p w:rsidR="002D0A44" w:rsidRPr="003B7382" w:rsidRDefault="002D0A44" w:rsidP="00741C60">
            <w:pPr>
              <w:pStyle w:val="western"/>
              <w:shd w:val="clear" w:color="auto" w:fill="FFFFFF"/>
              <w:tabs>
                <w:tab w:val="left" w:pos="5760"/>
              </w:tabs>
              <w:spacing w:before="0" w:beforeAutospacing="0"/>
              <w:jc w:val="left"/>
              <w:rPr>
                <w:b/>
                <w:bCs/>
                <w:i/>
                <w:iCs/>
                <w:color w:val="auto"/>
              </w:rPr>
            </w:pPr>
            <w:r w:rsidRPr="003B7382">
              <w:rPr>
                <w:color w:val="auto"/>
              </w:rPr>
              <w:t>А.А. Фет</w:t>
            </w:r>
            <w:r w:rsidRPr="003B7382">
              <w:rPr>
                <w:b/>
                <w:bCs/>
                <w:color w:val="auto"/>
              </w:rPr>
              <w:t xml:space="preserve"> - </w:t>
            </w:r>
            <w:r w:rsidRPr="003B7382">
              <w:rPr>
                <w:i/>
                <w:iCs/>
                <w:color w:val="auto"/>
                <w:kern w:val="36"/>
              </w:rPr>
              <w:t>3-4 стихотворения по выбору, например</w:t>
            </w:r>
            <w:r w:rsidRPr="003B7382">
              <w:rPr>
                <w:color w:val="auto"/>
                <w:kern w:val="36"/>
              </w:rPr>
              <w:t xml:space="preserve">: </w:t>
            </w:r>
            <w:r w:rsidRPr="003B7382">
              <w:rPr>
                <w:b/>
                <w:bCs/>
                <w:i/>
                <w:iCs/>
                <w:color w:val="auto"/>
              </w:rPr>
              <w:t xml:space="preserve">«Я пришел к тебе с приветом…» (1843), «На стоге сена ночью южной…» (1857),  «Сияла ночь. Луной был полон сад. Лежали…» (1877), «Это утро, радость эта…» (1881), «Учись у них –  у дуба, у березы…» (1883), «Я тебе ничего не скажу…» (1885) и др. </w:t>
            </w:r>
          </w:p>
          <w:p w:rsidR="002D0A44" w:rsidRPr="003B7382" w:rsidRDefault="002D0A44" w:rsidP="00741C60">
            <w:pPr>
              <w:pStyle w:val="western"/>
              <w:shd w:val="clear" w:color="auto" w:fill="FFFFFF"/>
              <w:tabs>
                <w:tab w:val="left" w:pos="5760"/>
              </w:tabs>
              <w:spacing w:before="0" w:beforeAutospacing="0"/>
              <w:jc w:val="left"/>
              <w:rPr>
                <w:b/>
                <w:bCs/>
                <w:i/>
                <w:iCs/>
                <w:color w:val="auto"/>
              </w:rPr>
            </w:pPr>
            <w:r w:rsidRPr="003B7382">
              <w:rPr>
                <w:color w:val="auto"/>
              </w:rPr>
              <w:t>(</w:t>
            </w:r>
            <w:r w:rsidRPr="003B7382">
              <w:rPr>
                <w:color w:val="auto"/>
                <w:kern w:val="36"/>
              </w:rPr>
              <w:t>5-8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Н.А.Некрасов</w:t>
            </w:r>
          </w:p>
          <w:p w:rsidR="002D0A44" w:rsidRPr="003B7382" w:rsidRDefault="002D0A44" w:rsidP="00741C60">
            <w:pPr>
              <w:tabs>
                <w:tab w:val="left" w:pos="5760"/>
                <w:tab w:val="left" w:pos="7380"/>
                <w:tab w:val="left" w:pos="8100"/>
              </w:tabs>
              <w:autoSpaceDE w:val="0"/>
              <w:autoSpaceDN w:val="0"/>
              <w:adjustRightInd w:val="0"/>
              <w:spacing w:line="240" w:lineRule="auto"/>
              <w:jc w:val="both"/>
              <w:rPr>
                <w:rFonts w:ascii="Times New Roman" w:hAnsi="Times New Roman"/>
                <w:b/>
                <w:bCs/>
                <w:sz w:val="24"/>
                <w:szCs w:val="24"/>
              </w:rPr>
            </w:pPr>
            <w:r w:rsidRPr="003B7382">
              <w:rPr>
                <w:rFonts w:ascii="Times New Roman" w:hAnsi="Times New Roman"/>
                <w:b/>
                <w:bCs/>
                <w:i/>
                <w:iCs/>
                <w:kern w:val="36"/>
                <w:sz w:val="24"/>
                <w:szCs w:val="24"/>
              </w:rPr>
              <w:t>- 1–2 стихотворения по выбору,</w:t>
            </w:r>
            <w:r w:rsidRPr="003B7382">
              <w:rPr>
                <w:rFonts w:ascii="Times New Roman" w:hAnsi="Times New Roman"/>
                <w:iCs/>
                <w:kern w:val="36"/>
                <w:sz w:val="24"/>
                <w:szCs w:val="24"/>
              </w:rPr>
              <w:t xml:space="preserve"> </w:t>
            </w:r>
            <w:r w:rsidRPr="003B7382">
              <w:rPr>
                <w:rFonts w:ascii="Times New Roman" w:hAnsi="Times New Roman"/>
                <w:b/>
                <w:bCs/>
                <w:i/>
                <w:iCs/>
                <w:kern w:val="36"/>
                <w:sz w:val="24"/>
                <w:szCs w:val="24"/>
              </w:rPr>
              <w:t xml:space="preserve">например: </w:t>
            </w:r>
            <w:r w:rsidRPr="003B7382">
              <w:rPr>
                <w:rFonts w:ascii="Times New Roman" w:hAnsi="Times New Roman"/>
                <w:i/>
                <w:iCs/>
                <w:sz w:val="24"/>
                <w:szCs w:val="24"/>
              </w:rPr>
              <w:t xml:space="preserve">«Тройка» (1846), «Размышления у парадного подъезда» (1858), «Зеленый Шум» (1862-1863) и др. </w:t>
            </w:r>
            <w:r w:rsidRPr="003B7382">
              <w:rPr>
                <w:rFonts w:ascii="Times New Roman" w:hAnsi="Times New Roman"/>
                <w:b/>
                <w:bCs/>
                <w:sz w:val="24"/>
                <w:szCs w:val="24"/>
              </w:rPr>
              <w:t>(</w:t>
            </w:r>
            <w:r w:rsidRPr="003B7382">
              <w:rPr>
                <w:rFonts w:ascii="Times New Roman" w:hAnsi="Times New Roman"/>
                <w:b/>
                <w:bCs/>
                <w:kern w:val="36"/>
                <w:sz w:val="24"/>
                <w:szCs w:val="24"/>
              </w:rPr>
              <w:t>5-8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i/>
                <w:iCs/>
                <w:sz w:val="24"/>
                <w:szCs w:val="24"/>
              </w:rPr>
            </w:pPr>
            <w:r w:rsidRPr="003B7382">
              <w:rPr>
                <w:rFonts w:ascii="Times New Roman" w:hAnsi="Times New Roman"/>
                <w:b/>
                <w:bCs/>
                <w:i/>
                <w:iCs/>
                <w:sz w:val="24"/>
                <w:szCs w:val="24"/>
              </w:rPr>
              <w:t xml:space="preserve">Поэзия 2-й половины </w:t>
            </w:r>
            <w:r w:rsidRPr="003B7382">
              <w:rPr>
                <w:rFonts w:ascii="Times New Roman" w:hAnsi="Times New Roman"/>
                <w:b/>
                <w:bCs/>
                <w:i/>
                <w:iCs/>
                <w:sz w:val="24"/>
                <w:szCs w:val="24"/>
                <w:lang w:val="en-US"/>
              </w:rPr>
              <w:t>XIX</w:t>
            </w:r>
            <w:r w:rsidRPr="003B7382">
              <w:rPr>
                <w:rFonts w:ascii="Times New Roman" w:hAnsi="Times New Roman"/>
                <w:b/>
                <w:bCs/>
                <w:i/>
                <w:iCs/>
                <w:sz w:val="24"/>
                <w:szCs w:val="24"/>
              </w:rPr>
              <w:t xml:space="preserve"> в.,</w:t>
            </w:r>
            <w:r w:rsidRPr="003B7382">
              <w:rPr>
                <w:rFonts w:ascii="Times New Roman" w:hAnsi="Times New Roman"/>
                <w:i/>
                <w:iCs/>
                <w:sz w:val="24"/>
                <w:szCs w:val="24"/>
              </w:rPr>
              <w:t xml:space="preserve"> например:</w:t>
            </w:r>
          </w:p>
          <w:p w:rsidR="002D0A44" w:rsidRPr="003B7382" w:rsidRDefault="002D0A44" w:rsidP="00741C60">
            <w:pPr>
              <w:tabs>
                <w:tab w:val="left" w:pos="5760"/>
              </w:tabs>
              <w:spacing w:after="0" w:line="240" w:lineRule="auto"/>
              <w:jc w:val="both"/>
              <w:rPr>
                <w:rFonts w:ascii="Times New Roman" w:hAnsi="Times New Roman"/>
                <w:i/>
                <w:iCs/>
                <w:sz w:val="24"/>
                <w:szCs w:val="24"/>
              </w:rPr>
            </w:pPr>
            <w:r w:rsidRPr="003B7382">
              <w:rPr>
                <w:rFonts w:ascii="Times New Roman" w:hAnsi="Times New Roman"/>
                <w:b/>
                <w:bCs/>
                <w:i/>
                <w:iCs/>
                <w:sz w:val="24"/>
                <w:szCs w:val="24"/>
              </w:rPr>
              <w:t>А.Н.Майков</w:t>
            </w:r>
            <w:r w:rsidRPr="003B7382">
              <w:rPr>
                <w:rFonts w:ascii="Times New Roman" w:hAnsi="Times New Roman"/>
                <w:i/>
                <w:iCs/>
                <w:sz w:val="24"/>
                <w:szCs w:val="24"/>
              </w:rPr>
              <w:t xml:space="preserve">, </w:t>
            </w:r>
            <w:r w:rsidRPr="003B7382">
              <w:rPr>
                <w:rFonts w:ascii="Times New Roman" w:hAnsi="Times New Roman"/>
                <w:b/>
                <w:bCs/>
                <w:i/>
                <w:iCs/>
                <w:sz w:val="24"/>
                <w:szCs w:val="24"/>
              </w:rPr>
              <w:t>А.К.Толстой</w:t>
            </w:r>
            <w:r w:rsidRPr="003B7382">
              <w:rPr>
                <w:rFonts w:ascii="Times New Roman" w:hAnsi="Times New Roman"/>
                <w:i/>
                <w:iCs/>
                <w:sz w:val="24"/>
                <w:szCs w:val="24"/>
              </w:rPr>
              <w:t>,</w:t>
            </w:r>
          </w:p>
          <w:p w:rsidR="002D0A44" w:rsidRPr="003B7382" w:rsidRDefault="002D0A44" w:rsidP="00741C60">
            <w:pPr>
              <w:tabs>
                <w:tab w:val="left" w:pos="5760"/>
              </w:tabs>
              <w:spacing w:after="0" w:line="240" w:lineRule="auto"/>
              <w:jc w:val="both"/>
              <w:rPr>
                <w:rFonts w:ascii="Times New Roman" w:hAnsi="Times New Roman"/>
                <w:i/>
                <w:iCs/>
                <w:sz w:val="24"/>
                <w:szCs w:val="24"/>
              </w:rPr>
            </w:pPr>
            <w:r w:rsidRPr="003B7382">
              <w:rPr>
                <w:rFonts w:ascii="Times New Roman" w:hAnsi="Times New Roman"/>
                <w:b/>
                <w:bCs/>
                <w:i/>
                <w:iCs/>
                <w:sz w:val="24"/>
                <w:szCs w:val="24"/>
              </w:rPr>
              <w:t>Я.П.Полонский</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(1-2 стихотворения по выбору, 5-9 кл.)</w:t>
            </w:r>
          </w:p>
          <w:p w:rsidR="002D0A44" w:rsidRPr="003B7382" w:rsidRDefault="002D0A44" w:rsidP="00741C60">
            <w:pPr>
              <w:tabs>
                <w:tab w:val="left" w:pos="5760"/>
              </w:tabs>
              <w:spacing w:line="240" w:lineRule="auto"/>
              <w:jc w:val="center"/>
              <w:rPr>
                <w:rFonts w:ascii="Times New Roman" w:hAnsi="Times New Roman"/>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И.С.Тургенев </w:t>
            </w:r>
          </w:p>
          <w:p w:rsidR="002D0A44" w:rsidRPr="003B7382" w:rsidRDefault="002D0A44" w:rsidP="00741C60">
            <w:pPr>
              <w:pStyle w:val="western"/>
              <w:pBdr>
                <w:left w:val="single" w:sz="4" w:space="0" w:color="auto"/>
                <w:bottom w:val="single" w:sz="4" w:space="0" w:color="auto"/>
                <w:right w:val="single" w:sz="4" w:space="0" w:color="auto"/>
              </w:pBdr>
              <w:shd w:val="clear" w:color="auto" w:fill="FFFFFF"/>
              <w:tabs>
                <w:tab w:val="left" w:pos="5760"/>
              </w:tabs>
              <w:spacing w:before="0" w:beforeAutospacing="0" w:afterAutospacing="1"/>
              <w:jc w:val="left"/>
              <w:textAlignment w:val="top"/>
              <w:rPr>
                <w:b/>
                <w:bCs/>
                <w:i/>
                <w:iCs/>
                <w:color w:val="auto"/>
              </w:rPr>
            </w:pPr>
            <w:r w:rsidRPr="003B7382">
              <w:rPr>
                <w:i/>
                <w:iCs/>
                <w:color w:val="auto"/>
              </w:rPr>
              <w:t>- 1 рассказ по выбору, например</w:t>
            </w:r>
            <w:r w:rsidRPr="003B7382">
              <w:rPr>
                <w:b/>
                <w:bCs/>
                <w:i/>
                <w:iCs/>
                <w:color w:val="auto"/>
              </w:rPr>
              <w:t xml:space="preserve">: </w:t>
            </w:r>
            <w:r w:rsidRPr="003B7382">
              <w:rPr>
                <w:b/>
                <w:bCs/>
                <w:color w:val="auto"/>
              </w:rPr>
              <w:t xml:space="preserve"> </w:t>
            </w:r>
            <w:r w:rsidRPr="003B7382">
              <w:rPr>
                <w:b/>
                <w:bCs/>
                <w:i/>
                <w:iCs/>
                <w:color w:val="auto"/>
              </w:rPr>
              <w:t xml:space="preserve">«Певцы» (1852), «Бежин луг» (1846, 1874) и др.; </w:t>
            </w:r>
            <w:r w:rsidRPr="003B7382">
              <w:rPr>
                <w:i/>
                <w:iCs/>
                <w:color w:val="auto"/>
              </w:rPr>
              <w:t xml:space="preserve">1 повесть на выбор,  например: </w:t>
            </w:r>
            <w:r w:rsidRPr="003B7382">
              <w:rPr>
                <w:b/>
                <w:bCs/>
                <w:i/>
                <w:iCs/>
                <w:color w:val="auto"/>
              </w:rPr>
              <w:t>«Муму» (1852), «Ася» (1857), «Первая любовь» (1860) и др.</w:t>
            </w:r>
            <w:r w:rsidRPr="003B7382">
              <w:rPr>
                <w:i/>
                <w:iCs/>
                <w:color w:val="auto"/>
              </w:rPr>
              <w:t xml:space="preserve">; 1 стихотворение в прозе на выбор,  например: </w:t>
            </w:r>
            <w:r w:rsidRPr="003B7382">
              <w:rPr>
                <w:b/>
                <w:bCs/>
                <w:i/>
                <w:iCs/>
                <w:color w:val="auto"/>
              </w:rPr>
              <w:t>«Разговор» (1878), «Воробей» (1878),</w:t>
            </w:r>
            <w:r w:rsidRPr="003B7382">
              <w:rPr>
                <w:i/>
                <w:iCs/>
                <w:color w:val="auto"/>
              </w:rPr>
              <w:t xml:space="preserve"> </w:t>
            </w:r>
            <w:r w:rsidRPr="003B7382">
              <w:rPr>
                <w:b/>
                <w:bCs/>
                <w:i/>
                <w:iCs/>
                <w:color w:val="auto"/>
              </w:rPr>
              <w:t xml:space="preserve">«Два богача» (1878), «Русский язык» (1882) и др. </w:t>
            </w:r>
          </w:p>
          <w:p w:rsidR="002D0A44" w:rsidRPr="003B7382" w:rsidRDefault="002D0A44" w:rsidP="00940170">
            <w:pPr>
              <w:pStyle w:val="western"/>
              <w:shd w:val="clear" w:color="auto" w:fill="FFFFFF"/>
              <w:tabs>
                <w:tab w:val="left" w:pos="5760"/>
              </w:tabs>
              <w:spacing w:before="0" w:beforeAutospacing="0"/>
              <w:jc w:val="left"/>
              <w:rPr>
                <w:color w:val="auto"/>
              </w:rPr>
            </w:pPr>
            <w:r w:rsidRPr="003B7382">
              <w:t>(6-8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Н.С.Лесков </w:t>
            </w:r>
          </w:p>
          <w:p w:rsidR="002D0A44" w:rsidRPr="003B7382" w:rsidRDefault="002D0A44" w:rsidP="00741C60">
            <w:pPr>
              <w:tabs>
                <w:tab w:val="left" w:pos="5760"/>
              </w:tabs>
              <w:spacing w:line="240" w:lineRule="auto"/>
              <w:rPr>
                <w:rFonts w:ascii="Times New Roman" w:hAnsi="Times New Roman"/>
                <w:i/>
                <w:sz w:val="24"/>
                <w:szCs w:val="24"/>
              </w:rPr>
            </w:pPr>
            <w:r w:rsidRPr="003B7382">
              <w:rPr>
                <w:rFonts w:ascii="Times New Roman" w:hAnsi="Times New Roman"/>
                <w:b/>
                <w:bCs/>
                <w:i/>
                <w:iCs/>
                <w:sz w:val="24"/>
                <w:szCs w:val="24"/>
              </w:rPr>
              <w:t>- 1 повесть по выбору, например</w:t>
            </w:r>
            <w:r w:rsidRPr="003B7382">
              <w:rPr>
                <w:rFonts w:ascii="Times New Roman" w:hAnsi="Times New Roman"/>
                <w:i/>
                <w:iCs/>
                <w:sz w:val="24"/>
                <w:szCs w:val="24"/>
              </w:rPr>
              <w:t>: «Несмертельный Голован (Из рассказов о трех праведниках)» (1880), «Левша» (1881), «Тупейный художник» (1883), «Человек на часах» (1887) и др.</w:t>
            </w:r>
            <w:r w:rsidRPr="003B7382">
              <w:rPr>
                <w:rFonts w:ascii="Times New Roman" w:hAnsi="Times New Roman"/>
                <w:i/>
                <w:sz w:val="24"/>
                <w:szCs w:val="24"/>
              </w:rPr>
              <w:t xml:space="preserve"> </w:t>
            </w:r>
          </w:p>
          <w:p w:rsidR="002D0A44" w:rsidRPr="003B7382" w:rsidRDefault="002D0A44" w:rsidP="00741C60">
            <w:pPr>
              <w:tabs>
                <w:tab w:val="left" w:pos="5760"/>
              </w:tabs>
              <w:spacing w:line="240" w:lineRule="auto"/>
              <w:rPr>
                <w:rFonts w:ascii="Times New Roman" w:hAnsi="Times New Roman"/>
                <w:b/>
                <w:bCs/>
                <w:iCs/>
                <w:sz w:val="24"/>
                <w:szCs w:val="24"/>
              </w:rPr>
            </w:pPr>
            <w:r w:rsidRPr="003B7382">
              <w:rPr>
                <w:rFonts w:ascii="Times New Roman" w:hAnsi="Times New Roman"/>
                <w:b/>
                <w:bCs/>
                <w:iCs/>
                <w:sz w:val="24"/>
                <w:szCs w:val="24"/>
              </w:rPr>
              <w:t>(6-8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М.Е.Салтыков-Щедрин </w:t>
            </w:r>
          </w:p>
          <w:p w:rsidR="002D0A44" w:rsidRPr="003B7382" w:rsidRDefault="002D0A44" w:rsidP="00741C60">
            <w:pPr>
              <w:pStyle w:val="2"/>
              <w:tabs>
                <w:tab w:val="left" w:pos="916"/>
                <w:tab w:val="left" w:pos="1832"/>
                <w:tab w:val="left" w:pos="2748"/>
                <w:tab w:val="left" w:pos="3664"/>
                <w:tab w:val="left" w:pos="458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val="0"/>
                <w:bCs w:val="0"/>
                <w:i/>
                <w:iCs/>
                <w:sz w:val="24"/>
                <w:szCs w:val="24"/>
              </w:rPr>
            </w:pPr>
            <w:r w:rsidRPr="003B7382">
              <w:rPr>
                <w:i/>
                <w:iCs/>
                <w:sz w:val="24"/>
                <w:szCs w:val="24"/>
              </w:rPr>
              <w:t>- 2 сказки по выбору, например</w:t>
            </w:r>
            <w:r w:rsidRPr="003B7382">
              <w:rPr>
                <w:b w:val="0"/>
                <w:bCs w:val="0"/>
                <w:i/>
                <w:iCs/>
                <w:sz w:val="24"/>
                <w:szCs w:val="24"/>
              </w:rPr>
              <w:t xml:space="preserve">: «Повесть о том, как один мужик двух генералов прокормил» (1869), «Премудрый пискарь» (1883), «Медведь на воеводстве» (1884) и др. </w:t>
            </w:r>
          </w:p>
          <w:p w:rsidR="002D0A44" w:rsidRPr="003B7382" w:rsidRDefault="002D0A44" w:rsidP="00940170">
            <w:pPr>
              <w:pStyle w:val="2"/>
              <w:tabs>
                <w:tab w:val="left" w:pos="916"/>
                <w:tab w:val="left" w:pos="1832"/>
                <w:tab w:val="left" w:pos="2748"/>
                <w:tab w:val="left" w:pos="3664"/>
                <w:tab w:val="left" w:pos="4580"/>
                <w:tab w:val="left" w:pos="5496"/>
                <w:tab w:val="left" w:pos="5760"/>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b w:val="0"/>
                <w:bCs w:val="0"/>
                <w:i/>
                <w:iCs/>
                <w:sz w:val="24"/>
                <w:szCs w:val="24"/>
              </w:rPr>
            </w:pPr>
            <w:r w:rsidRPr="003B7382">
              <w:rPr>
                <w:sz w:val="24"/>
                <w:szCs w:val="24"/>
              </w:rPr>
              <w:t>(7-8 кл.)</w:t>
            </w:r>
            <w:r w:rsidRPr="003B7382">
              <w:rPr>
                <w:i/>
                <w:iCs/>
                <w:sz w:val="24"/>
                <w:szCs w:val="24"/>
              </w:rPr>
              <w:t xml:space="preserve">  </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Л.Н.Толстой </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- 1 повесть по выбору, например:</w:t>
            </w:r>
            <w:r w:rsidRPr="003B7382">
              <w:rPr>
                <w:rFonts w:ascii="Times New Roman" w:hAnsi="Times New Roman"/>
                <w:i/>
                <w:iCs/>
                <w:sz w:val="24"/>
                <w:szCs w:val="24"/>
              </w:rPr>
              <w:t xml:space="preserve"> «Детство» (1852), «Отрочество» (1854), «Хаджи-Мурат» (1896—1904) и др.; </w:t>
            </w:r>
            <w:r w:rsidRPr="003B7382">
              <w:rPr>
                <w:rFonts w:ascii="Times New Roman" w:hAnsi="Times New Roman"/>
                <w:b/>
                <w:bCs/>
                <w:i/>
                <w:iCs/>
                <w:sz w:val="24"/>
                <w:szCs w:val="24"/>
              </w:rPr>
              <w:t>1 рассказ на выбор, например</w:t>
            </w:r>
            <w:r w:rsidRPr="003B7382">
              <w:rPr>
                <w:rFonts w:ascii="Times New Roman" w:hAnsi="Times New Roman"/>
                <w:i/>
                <w:iCs/>
                <w:sz w:val="24"/>
                <w:szCs w:val="24"/>
              </w:rPr>
              <w:t xml:space="preserve">: «Три смерти» (1858), «Холстомер» (1863, 1885), «Кавказский пленник» (1872), «После бала» (1903) и др.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(5-8 кл.)</w:t>
            </w:r>
          </w:p>
          <w:p w:rsidR="002D0A44" w:rsidRPr="003B7382" w:rsidRDefault="002D0A44" w:rsidP="00741C60">
            <w:pPr>
              <w:tabs>
                <w:tab w:val="left" w:pos="5760"/>
              </w:tabs>
              <w:spacing w:line="240" w:lineRule="auto"/>
              <w:jc w:val="center"/>
              <w:rPr>
                <w:rFonts w:ascii="Times New Roman" w:hAnsi="Times New Roman"/>
                <w:i/>
                <w:iCs/>
                <w:sz w:val="24"/>
                <w:szCs w:val="24"/>
              </w:rPr>
            </w:pP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 xml:space="preserve">А.П.Чехов </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- 3 рассказа по выбору, например</w:t>
            </w:r>
            <w:r w:rsidRPr="003B7382">
              <w:rPr>
                <w:rFonts w:ascii="Times New Roman" w:hAnsi="Times New Roman"/>
                <w:i/>
                <w:iCs/>
                <w:sz w:val="24"/>
                <w:szCs w:val="24"/>
              </w:rPr>
              <w:t>: «Толстый и тонкий» (1883), «Хамелеон» (1884), «Смерть чиновника» (1883), «Лошадиная фамилия» (1885), «Злоумышленник» (1885), «Ванька» (1886), «Спать хочется» (1888) и др.</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iCs/>
                <w:sz w:val="24"/>
                <w:szCs w:val="24"/>
              </w:rPr>
              <w:t>(6-8 кл.)</w:t>
            </w:r>
          </w:p>
        </w:tc>
        <w:tc>
          <w:tcPr>
            <w:tcW w:w="3367" w:type="dxa"/>
          </w:tcPr>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А.А.Блок</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- 2 стихотворения по выбору, например</w:t>
            </w:r>
            <w:r w:rsidRPr="003B7382">
              <w:rPr>
                <w:rFonts w:ascii="Times New Roman" w:hAnsi="Times New Roman"/>
                <w:i/>
                <w:iCs/>
                <w:sz w:val="24"/>
                <w:szCs w:val="24"/>
              </w:rPr>
              <w:t xml:space="preserve">: «Перед грозой» (1899), «После грозы» (1900), «Девушка пела в церковном хоре…» (1905), «Ты помнишь? В нашей бухте сонной…» (1911 – 1914) и др.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(7-9 кл.)</w:t>
            </w:r>
          </w:p>
          <w:p w:rsidR="002D0A44" w:rsidRPr="003B7382" w:rsidRDefault="002D0A44" w:rsidP="00741C60">
            <w:pPr>
              <w:tabs>
                <w:tab w:val="left" w:pos="5760"/>
              </w:tabs>
              <w:spacing w:line="240" w:lineRule="auto"/>
              <w:jc w:val="center"/>
              <w:rPr>
                <w:rFonts w:ascii="Times New Roman" w:hAnsi="Times New Roman"/>
                <w:sz w:val="24"/>
                <w:szCs w:val="24"/>
              </w:rPr>
            </w:pP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А.А.Ахматова</w:t>
            </w:r>
          </w:p>
          <w:p w:rsidR="002D0A44" w:rsidRPr="003B7382" w:rsidRDefault="002D0A44" w:rsidP="00741C60">
            <w:pPr>
              <w:pStyle w:val="western"/>
              <w:shd w:val="clear" w:color="auto" w:fill="FFFFFF"/>
              <w:tabs>
                <w:tab w:val="left" w:pos="5760"/>
              </w:tabs>
              <w:spacing w:before="0" w:beforeAutospacing="0"/>
              <w:jc w:val="left"/>
              <w:rPr>
                <w:b/>
                <w:bCs/>
                <w:i/>
                <w:iCs/>
                <w:color w:val="auto"/>
              </w:rPr>
            </w:pPr>
            <w:r w:rsidRPr="003B7382">
              <w:rPr>
                <w:i/>
                <w:iCs/>
                <w:color w:val="auto"/>
              </w:rPr>
              <w:t xml:space="preserve">- 1 стихотворение по выбору, например: </w:t>
            </w:r>
            <w:r w:rsidRPr="003B7382">
              <w:rPr>
                <w:b/>
                <w:bCs/>
                <w:i/>
                <w:iCs/>
                <w:color w:val="auto"/>
              </w:rPr>
              <w:t>«Смуглый отрок бродил по аллеям…» (1911), «Перед весной бывают дни такие…» (1915), «Родная земля» (1961) и др.</w:t>
            </w:r>
          </w:p>
          <w:p w:rsidR="002D0A44" w:rsidRPr="003B7382" w:rsidRDefault="002D0A44" w:rsidP="00940170">
            <w:pPr>
              <w:pStyle w:val="western"/>
              <w:shd w:val="clear" w:color="auto" w:fill="FFFFFF"/>
              <w:tabs>
                <w:tab w:val="left" w:pos="5760"/>
              </w:tabs>
              <w:spacing w:before="0" w:beforeAutospacing="0"/>
              <w:jc w:val="left"/>
              <w:rPr>
                <w:color w:val="auto"/>
              </w:rPr>
            </w:pPr>
            <w:r w:rsidRPr="003B7382">
              <w:t>(7-9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Н.С.Гумилев</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- 1 стихотворение по выбору, например</w:t>
            </w:r>
            <w:r w:rsidRPr="003B7382">
              <w:rPr>
                <w:rFonts w:ascii="Times New Roman" w:hAnsi="Times New Roman"/>
                <w:i/>
                <w:iCs/>
                <w:sz w:val="24"/>
                <w:szCs w:val="24"/>
              </w:rPr>
              <w:t>: «Капитаны» (1912), «Слово» (1921).</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w:t>
            </w:r>
            <w:r w:rsidRPr="003B7382">
              <w:rPr>
                <w:rFonts w:ascii="Times New Roman" w:hAnsi="Times New Roman"/>
                <w:b/>
                <w:bCs/>
                <w:sz w:val="24"/>
                <w:szCs w:val="24"/>
                <w:shd w:val="clear" w:color="auto" w:fill="FFFFFF"/>
              </w:rPr>
              <w:t>6-8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М.И.Цветаева</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xml:space="preserve">- 1 стихотворение по выбору, например: </w:t>
            </w:r>
            <w:r w:rsidRPr="003B7382">
              <w:rPr>
                <w:rFonts w:ascii="Times New Roman" w:hAnsi="Times New Roman"/>
                <w:i/>
                <w:iCs/>
                <w:sz w:val="24"/>
                <w:szCs w:val="24"/>
              </w:rPr>
              <w:t>«Моим стихам, написанным так рано…» (1913), «Идешь, на меня похожий» (1913), «Генералам двенадцатого года» (1913), «Мне нравится, что вы больны не мной…» (1915),  из цикла «Стихи к Блоку» («Имя твое – птица в руке…») (1916), из цикла «Стихи о Москве» (1916), «Тоска по родине! Давно…» (1934) и др.</w:t>
            </w:r>
          </w:p>
          <w:p w:rsidR="002D0A44" w:rsidRPr="003B7382" w:rsidRDefault="002D0A44" w:rsidP="00940170">
            <w:pPr>
              <w:tabs>
                <w:tab w:val="left" w:pos="5760"/>
              </w:tabs>
              <w:spacing w:line="240" w:lineRule="auto"/>
              <w:rPr>
                <w:rFonts w:ascii="Times New Roman" w:hAnsi="Times New Roman"/>
                <w:sz w:val="24"/>
                <w:szCs w:val="24"/>
              </w:rPr>
            </w:pPr>
            <w:r w:rsidRPr="003B7382">
              <w:rPr>
                <w:rFonts w:ascii="Times New Roman" w:hAnsi="Times New Roman"/>
                <w:b/>
                <w:sz w:val="24"/>
                <w:szCs w:val="24"/>
                <w:shd w:val="clear" w:color="auto" w:fill="FFFFFF"/>
              </w:rPr>
              <w:t>(6-8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О.Э.Мандельштам</w:t>
            </w:r>
          </w:p>
          <w:p w:rsidR="002D0A44" w:rsidRPr="003B7382" w:rsidRDefault="002D0A44" w:rsidP="00741C60">
            <w:pPr>
              <w:tabs>
                <w:tab w:val="left" w:pos="1440"/>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- 1 стихотворение по выбору, например</w:t>
            </w:r>
            <w:r w:rsidRPr="003B7382">
              <w:rPr>
                <w:rFonts w:ascii="Times New Roman" w:hAnsi="Times New Roman"/>
                <w:i/>
                <w:iCs/>
                <w:sz w:val="24"/>
                <w:szCs w:val="24"/>
              </w:rPr>
              <w:t>: «</w:t>
            </w:r>
            <w:r w:rsidRPr="003B7382">
              <w:rPr>
                <w:rStyle w:val="line"/>
                <w:rFonts w:ascii="Times New Roman" w:hAnsi="Times New Roman"/>
                <w:i/>
                <w:iCs/>
                <w:sz w:val="24"/>
                <w:szCs w:val="24"/>
              </w:rPr>
              <w:t>Звук осторожный и глухой…» (1908),</w:t>
            </w:r>
            <w:r w:rsidRPr="003B7382">
              <w:rPr>
                <w:rFonts w:ascii="Times New Roman" w:hAnsi="Times New Roman"/>
                <w:i/>
                <w:iCs/>
                <w:sz w:val="24"/>
                <w:szCs w:val="24"/>
              </w:rPr>
              <w:t xml:space="preserve"> «Равноденствие» («Есть иволги в лесах, и гласных долгота…») (1913), «Бессонница. Гомер. Тугие паруса…» (1915) и др.</w:t>
            </w:r>
          </w:p>
          <w:p w:rsidR="002D0A44" w:rsidRPr="003B7382" w:rsidRDefault="002D0A44" w:rsidP="00940170">
            <w:pPr>
              <w:tabs>
                <w:tab w:val="left" w:pos="1440"/>
                <w:tab w:val="left" w:pos="5760"/>
              </w:tabs>
              <w:spacing w:line="240" w:lineRule="auto"/>
              <w:rPr>
                <w:rFonts w:ascii="Times New Roman" w:hAnsi="Times New Roman"/>
                <w:sz w:val="24"/>
                <w:szCs w:val="24"/>
              </w:rPr>
            </w:pPr>
            <w:r w:rsidRPr="003B7382">
              <w:rPr>
                <w:rFonts w:ascii="Times New Roman" w:hAnsi="Times New Roman"/>
                <w:b/>
                <w:sz w:val="24"/>
                <w:szCs w:val="24"/>
                <w:shd w:val="clear" w:color="auto" w:fill="FFFFFF"/>
              </w:rPr>
              <w:t>(6-9 кл.)</w:t>
            </w:r>
          </w:p>
          <w:p w:rsidR="002D0A44" w:rsidRPr="003B7382" w:rsidRDefault="002D0A44" w:rsidP="00741C60">
            <w:pPr>
              <w:tabs>
                <w:tab w:val="left" w:pos="5760"/>
              </w:tabs>
              <w:spacing w:line="240" w:lineRule="auto"/>
              <w:jc w:val="both"/>
              <w:outlineLvl w:val="0"/>
              <w:rPr>
                <w:rFonts w:ascii="Times New Roman" w:hAnsi="Times New Roman"/>
                <w:b/>
                <w:bCs/>
                <w:i/>
                <w:iCs/>
                <w:kern w:val="36"/>
                <w:sz w:val="24"/>
                <w:szCs w:val="24"/>
              </w:rPr>
            </w:pPr>
            <w:r w:rsidRPr="003B7382">
              <w:rPr>
                <w:rFonts w:ascii="Times New Roman" w:hAnsi="Times New Roman"/>
                <w:b/>
                <w:bCs/>
                <w:kern w:val="36"/>
                <w:sz w:val="24"/>
                <w:szCs w:val="24"/>
              </w:rPr>
              <w:t>В.В.Маяковский</w:t>
            </w:r>
          </w:p>
          <w:p w:rsidR="002D0A44" w:rsidRPr="003B7382" w:rsidRDefault="002D0A44" w:rsidP="00741C60">
            <w:pPr>
              <w:pStyle w:val="western"/>
              <w:shd w:val="clear" w:color="auto" w:fill="FFFFFF"/>
              <w:tabs>
                <w:tab w:val="left" w:pos="5760"/>
              </w:tabs>
              <w:spacing w:before="0" w:beforeAutospacing="0"/>
              <w:jc w:val="left"/>
              <w:rPr>
                <w:b/>
                <w:bCs/>
                <w:i/>
                <w:iCs/>
                <w:color w:val="auto"/>
              </w:rPr>
            </w:pPr>
            <w:r w:rsidRPr="003B7382">
              <w:rPr>
                <w:i/>
                <w:iCs/>
                <w:color w:val="auto"/>
              </w:rPr>
              <w:t xml:space="preserve">- 1 стихотворение по выбору, например: </w:t>
            </w:r>
            <w:r w:rsidRPr="003B7382">
              <w:rPr>
                <w:b/>
                <w:bCs/>
                <w:i/>
                <w:iCs/>
                <w:color w:val="auto"/>
              </w:rPr>
              <w:t xml:space="preserve">«Хорошее отношение к лошадям» (1918), «Необычайное приключение, бывшее с Владимиром Маяковским летом на даче» (1920) и др. </w:t>
            </w:r>
          </w:p>
          <w:p w:rsidR="002D0A44" w:rsidRPr="003B7382" w:rsidRDefault="002D0A44" w:rsidP="00940170">
            <w:pPr>
              <w:pStyle w:val="western"/>
              <w:shd w:val="clear" w:color="auto" w:fill="FFFFFF"/>
              <w:tabs>
                <w:tab w:val="left" w:pos="5760"/>
              </w:tabs>
              <w:spacing w:before="0" w:beforeAutospacing="0"/>
              <w:jc w:val="left"/>
              <w:rPr>
                <w:color w:val="auto"/>
              </w:rPr>
            </w:pPr>
            <w:r w:rsidRPr="003B7382">
              <w:t>(</w:t>
            </w:r>
            <w:r w:rsidRPr="003B7382">
              <w:rPr>
                <w:shd w:val="clear" w:color="auto" w:fill="FFFFFF"/>
              </w:rPr>
              <w:t>7-8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С.А.Есенин</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- 1 стихотворение по выбору, например</w:t>
            </w:r>
            <w:r w:rsidRPr="003B7382">
              <w:rPr>
                <w:rFonts w:ascii="Times New Roman" w:hAnsi="Times New Roman"/>
                <w:i/>
                <w:iCs/>
                <w:sz w:val="24"/>
                <w:szCs w:val="24"/>
              </w:rPr>
              <w:t>:</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i/>
                <w:iCs/>
                <w:sz w:val="24"/>
                <w:szCs w:val="24"/>
              </w:rPr>
              <w:t>«Гой ты, Русь, моя родная…» (1914), «Песнь о собаке» (1915),  «Нивы сжаты, рощи голы…» (1917 – 1918), «Письмо к матери» (1924) «Собаке Качалова» (1925) и др.</w:t>
            </w:r>
          </w:p>
          <w:p w:rsidR="002D0A44" w:rsidRPr="003B7382" w:rsidRDefault="002D0A44" w:rsidP="00940170">
            <w:pPr>
              <w:tabs>
                <w:tab w:val="left" w:pos="5760"/>
              </w:tabs>
              <w:spacing w:line="240" w:lineRule="auto"/>
              <w:rPr>
                <w:rFonts w:ascii="Times New Roman" w:hAnsi="Times New Roman"/>
                <w:i/>
                <w:iCs/>
                <w:sz w:val="24"/>
                <w:szCs w:val="24"/>
              </w:rPr>
            </w:pPr>
            <w:r w:rsidRPr="003B7382">
              <w:rPr>
                <w:rFonts w:ascii="Times New Roman" w:hAnsi="Times New Roman"/>
                <w:b/>
                <w:bCs/>
                <w:sz w:val="24"/>
                <w:szCs w:val="24"/>
              </w:rPr>
              <w:t>(5-</w:t>
            </w:r>
            <w:r w:rsidRPr="003B7382">
              <w:rPr>
                <w:rFonts w:ascii="Times New Roman" w:hAnsi="Times New Roman"/>
                <w:b/>
                <w:bCs/>
                <w:sz w:val="24"/>
                <w:szCs w:val="24"/>
                <w:shd w:val="clear" w:color="auto" w:fill="FFFFFF"/>
              </w:rPr>
              <w:t>6 кл.)</w:t>
            </w:r>
            <w:r w:rsidRPr="003B7382">
              <w:rPr>
                <w:rFonts w:ascii="Times New Roman" w:hAnsi="Times New Roman"/>
                <w:sz w:val="24"/>
                <w:szCs w:val="24"/>
              </w:rPr>
              <w:t xml:space="preserve"> </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М.А.Булгаков</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1 повесть по выбору</w:t>
            </w:r>
            <w:r w:rsidRPr="003B7382">
              <w:rPr>
                <w:rFonts w:ascii="Times New Roman" w:hAnsi="Times New Roman"/>
                <w:i/>
                <w:iCs/>
                <w:sz w:val="24"/>
                <w:szCs w:val="24"/>
              </w:rPr>
              <w:t xml:space="preserve">, </w:t>
            </w:r>
            <w:r w:rsidRPr="003B7382">
              <w:rPr>
                <w:rFonts w:ascii="Times New Roman" w:hAnsi="Times New Roman"/>
                <w:b/>
                <w:bCs/>
                <w:i/>
                <w:iCs/>
                <w:sz w:val="24"/>
                <w:szCs w:val="24"/>
              </w:rPr>
              <w:t>например</w:t>
            </w:r>
            <w:r w:rsidRPr="003B7382">
              <w:rPr>
                <w:rFonts w:ascii="Times New Roman" w:hAnsi="Times New Roman"/>
                <w:i/>
                <w:iCs/>
                <w:sz w:val="24"/>
                <w:szCs w:val="24"/>
              </w:rPr>
              <w:t xml:space="preserve">: «Роковые яйца» (1924), «Собачье сердце» (1925) и др. </w:t>
            </w: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sz w:val="24"/>
                <w:szCs w:val="24"/>
              </w:rPr>
              <w:t>(7-8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А.П.Платонов</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i/>
                <w:iCs/>
                <w:sz w:val="24"/>
                <w:szCs w:val="24"/>
              </w:rPr>
              <w:t xml:space="preserve">- </w:t>
            </w:r>
            <w:r w:rsidRPr="003B7382">
              <w:rPr>
                <w:rFonts w:ascii="Times New Roman" w:hAnsi="Times New Roman"/>
                <w:b/>
                <w:bCs/>
                <w:i/>
                <w:iCs/>
                <w:sz w:val="24"/>
                <w:szCs w:val="24"/>
              </w:rPr>
              <w:t>1 рассказ по выбору, например</w:t>
            </w:r>
            <w:r w:rsidRPr="003B7382">
              <w:rPr>
                <w:rFonts w:ascii="Times New Roman" w:hAnsi="Times New Roman"/>
                <w:i/>
                <w:iCs/>
                <w:sz w:val="24"/>
                <w:szCs w:val="24"/>
              </w:rPr>
              <w:t>: «В прекрасном и яростном мире (Машинист Мальцев)» (1937), «Рассказ о мертвом старике» (1942), «Никита» (1945), «Цветок на земле» (1949) и др.</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(6-8 кл.)</w:t>
            </w:r>
          </w:p>
          <w:p w:rsidR="002D0A44" w:rsidRPr="003B7382" w:rsidRDefault="002D0A44" w:rsidP="00741C60">
            <w:pPr>
              <w:tabs>
                <w:tab w:val="left" w:pos="5760"/>
              </w:tabs>
              <w:spacing w:after="0" w:line="240" w:lineRule="auto"/>
              <w:jc w:val="both"/>
              <w:outlineLvl w:val="0"/>
              <w:rPr>
                <w:rFonts w:ascii="Times New Roman" w:hAnsi="Times New Roman"/>
                <w:b/>
                <w:bCs/>
                <w:i/>
                <w:iCs/>
                <w:kern w:val="36"/>
                <w:sz w:val="24"/>
                <w:szCs w:val="24"/>
              </w:rPr>
            </w:pPr>
            <w:r w:rsidRPr="003B7382">
              <w:rPr>
                <w:rFonts w:ascii="Times New Roman" w:hAnsi="Times New Roman"/>
                <w:b/>
                <w:bCs/>
                <w:kern w:val="36"/>
                <w:sz w:val="24"/>
                <w:szCs w:val="24"/>
              </w:rPr>
              <w:t xml:space="preserve">М.М.Зощенко </w:t>
            </w: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 xml:space="preserve">2 рассказа по выбору, например: </w:t>
            </w:r>
            <w:r w:rsidRPr="003B7382">
              <w:rPr>
                <w:rFonts w:ascii="Times New Roman" w:hAnsi="Times New Roman"/>
                <w:i/>
                <w:iCs/>
                <w:sz w:val="24"/>
                <w:szCs w:val="24"/>
              </w:rPr>
              <w:t>«Аристократка» (1923), «Баня» (1924) и др.</w:t>
            </w:r>
          </w:p>
          <w:p w:rsidR="002D0A44" w:rsidRPr="003B7382" w:rsidRDefault="002D0A44" w:rsidP="00940170">
            <w:pPr>
              <w:tabs>
                <w:tab w:val="left" w:pos="5760"/>
              </w:tabs>
              <w:spacing w:after="0" w:line="240" w:lineRule="auto"/>
              <w:rPr>
                <w:rFonts w:ascii="Times New Roman" w:hAnsi="Times New Roman"/>
                <w:b/>
                <w:bCs/>
                <w:sz w:val="24"/>
                <w:szCs w:val="24"/>
              </w:rPr>
            </w:pPr>
            <w:r w:rsidRPr="003B7382">
              <w:rPr>
                <w:rFonts w:ascii="Times New Roman" w:hAnsi="Times New Roman"/>
                <w:b/>
                <w:bCs/>
                <w:sz w:val="24"/>
                <w:szCs w:val="24"/>
              </w:rPr>
              <w:t>(5-7 кл.)</w:t>
            </w:r>
          </w:p>
          <w:p w:rsidR="002D0A44" w:rsidRPr="003B7382" w:rsidRDefault="002D0A44" w:rsidP="00741C60">
            <w:pPr>
              <w:tabs>
                <w:tab w:val="left" w:pos="5760"/>
              </w:tabs>
              <w:spacing w:line="240" w:lineRule="auto"/>
              <w:jc w:val="center"/>
              <w:rPr>
                <w:rFonts w:ascii="Times New Roman" w:hAnsi="Times New Roman"/>
                <w:sz w:val="24"/>
                <w:szCs w:val="24"/>
              </w:rPr>
            </w:pPr>
            <w:r w:rsidRPr="003B7382">
              <w:rPr>
                <w:rFonts w:ascii="Times New Roman" w:hAnsi="Times New Roman"/>
                <w:b/>
                <w:bCs/>
                <w:sz w:val="24"/>
                <w:szCs w:val="24"/>
              </w:rPr>
              <w:t>А.Т. Твардовский</w:t>
            </w:r>
            <w:r w:rsidRPr="003B7382">
              <w:rPr>
                <w:rFonts w:ascii="Times New Roman" w:hAnsi="Times New Roman"/>
                <w:sz w:val="24"/>
                <w:szCs w:val="24"/>
              </w:rPr>
              <w:t xml:space="preserve"> </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i/>
                <w:iCs/>
                <w:sz w:val="24"/>
                <w:szCs w:val="24"/>
              </w:rPr>
              <w:t>1 стихотворение  по выбору, например: «</w:t>
            </w:r>
            <w:r w:rsidRPr="003B7382">
              <w:rPr>
                <w:rFonts w:ascii="Times New Roman" w:hAnsi="Times New Roman"/>
                <w:i/>
                <w:iCs/>
                <w:sz w:val="24"/>
                <w:szCs w:val="24"/>
              </w:rPr>
              <w:t>В тот день, когда окончилась война…» (1948),</w:t>
            </w:r>
            <w:r w:rsidRPr="003B7382">
              <w:rPr>
                <w:rFonts w:ascii="Times New Roman" w:hAnsi="Times New Roman"/>
                <w:b/>
                <w:bCs/>
                <w:i/>
                <w:iCs/>
                <w:sz w:val="24"/>
                <w:szCs w:val="24"/>
              </w:rPr>
              <w:t xml:space="preserve"> «</w:t>
            </w:r>
            <w:r w:rsidRPr="003B7382">
              <w:rPr>
                <w:rFonts w:ascii="Times New Roman" w:hAnsi="Times New Roman"/>
                <w:i/>
                <w:iCs/>
                <w:sz w:val="24"/>
                <w:szCs w:val="24"/>
              </w:rPr>
              <w:t xml:space="preserve">О сущем» (1957 – 1958), </w:t>
            </w:r>
            <w:r w:rsidRPr="003B7382">
              <w:rPr>
                <w:rFonts w:ascii="Times New Roman" w:hAnsi="Times New Roman"/>
                <w:b/>
                <w:bCs/>
                <w:i/>
                <w:iCs/>
                <w:sz w:val="24"/>
                <w:szCs w:val="24"/>
              </w:rPr>
              <w:t xml:space="preserve"> </w:t>
            </w:r>
            <w:r w:rsidRPr="003B7382">
              <w:rPr>
                <w:rFonts w:ascii="Times New Roman" w:hAnsi="Times New Roman"/>
                <w:i/>
                <w:iCs/>
                <w:sz w:val="24"/>
                <w:szCs w:val="24"/>
              </w:rPr>
              <w:t xml:space="preserve">«Вся суть в одном-единственном завете…» (1958),  «Я знаю, никакой моей вины…» (1966) и др.; «Василий Теркин» («Книга про бойца») (1942-1945) – </w:t>
            </w:r>
            <w:r w:rsidRPr="003B7382">
              <w:rPr>
                <w:rFonts w:ascii="Times New Roman" w:hAnsi="Times New Roman"/>
                <w:b/>
                <w:bCs/>
                <w:i/>
                <w:iCs/>
                <w:sz w:val="24"/>
                <w:szCs w:val="24"/>
              </w:rPr>
              <w:t>главы по выбору.</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w:t>
            </w:r>
            <w:r w:rsidRPr="003B7382">
              <w:rPr>
                <w:rFonts w:ascii="Times New Roman" w:hAnsi="Times New Roman"/>
                <w:b/>
                <w:sz w:val="24"/>
                <w:szCs w:val="24"/>
                <w:shd w:val="clear" w:color="auto" w:fill="FFFFFF"/>
              </w:rPr>
              <w:t>7-8 кл.)</w:t>
            </w:r>
            <w:r w:rsidRPr="003B7382">
              <w:rPr>
                <w:rFonts w:ascii="Times New Roman" w:hAnsi="Times New Roman"/>
                <w:sz w:val="24"/>
                <w:szCs w:val="24"/>
              </w:rPr>
              <w:t xml:space="preserve"> </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А.И. Солженицын</w:t>
            </w: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i/>
                <w:iCs/>
                <w:sz w:val="24"/>
                <w:szCs w:val="24"/>
              </w:rPr>
              <w:t>1 рассказ по выбору, например</w:t>
            </w:r>
            <w:r w:rsidRPr="003B7382">
              <w:rPr>
                <w:rFonts w:ascii="Times New Roman" w:hAnsi="Times New Roman"/>
                <w:i/>
                <w:iCs/>
                <w:sz w:val="24"/>
                <w:szCs w:val="24"/>
              </w:rPr>
              <w:t>: «Матренин двор» (1959) или из «Крохоток» (1958 – 1960) – «Лиственница», «Дыхание», «Шарик», «Костер и муравьи», «Гроза в горах», «Колокол Углича» и др</w:t>
            </w:r>
            <w:r w:rsidRPr="003B7382">
              <w:rPr>
                <w:rFonts w:ascii="Times New Roman" w:hAnsi="Times New Roman"/>
                <w:sz w:val="24"/>
                <w:szCs w:val="24"/>
              </w:rPr>
              <w:t xml:space="preserve">. </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(7-9 кл.)</w:t>
            </w:r>
          </w:p>
          <w:p w:rsidR="002D0A44" w:rsidRPr="003B7382" w:rsidRDefault="002D0A44" w:rsidP="00741C60">
            <w:pPr>
              <w:tabs>
                <w:tab w:val="left" w:pos="5760"/>
              </w:tabs>
              <w:spacing w:line="240" w:lineRule="auto"/>
              <w:jc w:val="both"/>
              <w:outlineLvl w:val="0"/>
              <w:rPr>
                <w:rFonts w:ascii="Times New Roman" w:hAnsi="Times New Roman"/>
                <w:b/>
                <w:bCs/>
                <w:kern w:val="36"/>
                <w:sz w:val="24"/>
                <w:szCs w:val="24"/>
              </w:rPr>
            </w:pPr>
            <w:r w:rsidRPr="003B7382">
              <w:rPr>
                <w:rFonts w:ascii="Times New Roman" w:hAnsi="Times New Roman"/>
                <w:b/>
                <w:bCs/>
                <w:kern w:val="36"/>
                <w:sz w:val="24"/>
                <w:szCs w:val="24"/>
              </w:rPr>
              <w:t>В.М.Шукшин</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1 рассказ по выбору, например</w:t>
            </w:r>
            <w:r w:rsidRPr="003B7382">
              <w:rPr>
                <w:rFonts w:ascii="Times New Roman" w:hAnsi="Times New Roman"/>
                <w:i/>
                <w:iCs/>
                <w:sz w:val="24"/>
                <w:szCs w:val="24"/>
              </w:rPr>
              <w:t>: «Чудик» (1967), «Срезал» (1970), «Мастер» (1971) и др.</w:t>
            </w:r>
          </w:p>
          <w:p w:rsidR="002D0A44" w:rsidRPr="003B7382" w:rsidRDefault="002D0A44" w:rsidP="00741C60">
            <w:pPr>
              <w:tabs>
                <w:tab w:val="left" w:pos="5760"/>
              </w:tabs>
              <w:spacing w:line="240" w:lineRule="auto"/>
              <w:rPr>
                <w:rFonts w:ascii="Times New Roman" w:hAnsi="Times New Roman"/>
                <w:b/>
                <w:bCs/>
                <w:kern w:val="36"/>
                <w:sz w:val="24"/>
                <w:szCs w:val="24"/>
              </w:rPr>
            </w:pPr>
            <w:r w:rsidRPr="003B7382">
              <w:rPr>
                <w:rFonts w:ascii="Times New Roman" w:hAnsi="Times New Roman"/>
                <w:sz w:val="24"/>
                <w:szCs w:val="24"/>
              </w:rPr>
              <w:t>(</w:t>
            </w:r>
            <w:r w:rsidRPr="003B7382">
              <w:rPr>
                <w:rFonts w:ascii="Times New Roman" w:hAnsi="Times New Roman"/>
                <w:b/>
                <w:bCs/>
                <w:sz w:val="24"/>
                <w:szCs w:val="24"/>
              </w:rPr>
              <w:t>7-9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0" w:afterAutospacing="1" w:line="240" w:lineRule="auto"/>
              <w:jc w:val="center"/>
              <w:textAlignment w:val="top"/>
              <w:outlineLvl w:val="7"/>
              <w:rPr>
                <w:rFonts w:ascii="Times New Roman" w:hAnsi="Times New Roman"/>
                <w:i/>
                <w:iCs/>
                <w:sz w:val="24"/>
                <w:szCs w:val="24"/>
              </w:rPr>
            </w:pPr>
            <w:r w:rsidRPr="003B7382">
              <w:rPr>
                <w:rFonts w:ascii="Times New Roman" w:hAnsi="Times New Roman"/>
                <w:b/>
                <w:bCs/>
                <w:i/>
                <w:iCs/>
                <w:sz w:val="24"/>
                <w:szCs w:val="24"/>
              </w:rPr>
              <w:t xml:space="preserve">Проза конца </w:t>
            </w:r>
            <w:r w:rsidRPr="003B7382">
              <w:rPr>
                <w:rFonts w:ascii="Times New Roman" w:hAnsi="Times New Roman"/>
                <w:b/>
                <w:bCs/>
                <w:i/>
                <w:iCs/>
                <w:sz w:val="24"/>
                <w:szCs w:val="24"/>
                <w:lang w:val="en-US"/>
              </w:rPr>
              <w:t>XIX</w:t>
            </w:r>
            <w:r w:rsidRPr="003B7382">
              <w:rPr>
                <w:rFonts w:ascii="Times New Roman" w:hAnsi="Times New Roman"/>
                <w:b/>
                <w:bCs/>
                <w:i/>
                <w:iCs/>
                <w:sz w:val="24"/>
                <w:szCs w:val="24"/>
              </w:rPr>
              <w:t xml:space="preserve"> – начала </w:t>
            </w:r>
            <w:r w:rsidRPr="003B7382">
              <w:rPr>
                <w:rFonts w:ascii="Times New Roman" w:hAnsi="Times New Roman"/>
                <w:b/>
                <w:bCs/>
                <w:i/>
                <w:iCs/>
                <w:sz w:val="24"/>
                <w:szCs w:val="24"/>
                <w:lang w:val="en-US"/>
              </w:rPr>
              <w:t>XX</w:t>
            </w:r>
            <w:r w:rsidRPr="003B7382">
              <w:rPr>
                <w:rFonts w:ascii="Times New Roman" w:hAnsi="Times New Roman"/>
                <w:b/>
                <w:bCs/>
                <w:i/>
                <w:iCs/>
                <w:sz w:val="24"/>
                <w:szCs w:val="24"/>
              </w:rPr>
              <w:t xml:space="preserve"> вв</w:t>
            </w:r>
            <w:r w:rsidRPr="003B7382">
              <w:rPr>
                <w:rFonts w:ascii="Times New Roman" w:hAnsi="Times New Roman"/>
                <w:i/>
                <w:iCs/>
                <w:sz w:val="24"/>
                <w:szCs w:val="24"/>
              </w:rPr>
              <w:t>.</w:t>
            </w:r>
            <w:r w:rsidRPr="003B7382">
              <w:rPr>
                <w:rFonts w:ascii="Times New Roman" w:hAnsi="Times New Roman"/>
                <w:i/>
                <w:sz w:val="24"/>
                <w:szCs w:val="24"/>
              </w:rPr>
              <w:t xml:space="preserve">, </w:t>
            </w:r>
            <w:r w:rsidRPr="003B7382">
              <w:rPr>
                <w:rFonts w:ascii="Times New Roman" w:hAnsi="Times New Roman"/>
                <w:i/>
                <w:iCs/>
                <w:sz w:val="24"/>
                <w:szCs w:val="24"/>
              </w:rPr>
              <w:t xml:space="preserve"> например: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М.Горький, А.И.Куприн,</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 xml:space="preserve">Л.Н.Андреев, И.А.Бунин, </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И.С.Шмелев, А.С. Грин</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(2-3 рассказа или повести по выбору</w:t>
            </w:r>
            <w:r w:rsidRPr="003B7382">
              <w:rPr>
                <w:rFonts w:ascii="Times New Roman" w:hAnsi="Times New Roman"/>
                <w:i/>
                <w:iCs/>
                <w:sz w:val="24"/>
                <w:szCs w:val="24"/>
              </w:rPr>
              <w:t xml:space="preserve">, </w:t>
            </w:r>
            <w:r w:rsidRPr="003B7382">
              <w:rPr>
                <w:rFonts w:ascii="Times New Roman" w:hAnsi="Times New Roman"/>
                <w:b/>
                <w:bCs/>
                <w:i/>
                <w:sz w:val="24"/>
                <w:szCs w:val="24"/>
              </w:rPr>
              <w:t>5-8 кл.</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jc w:val="both"/>
              <w:rPr>
                <w:rFonts w:ascii="Times New Roman" w:hAnsi="Times New Roman"/>
                <w:i/>
                <w:iCs/>
                <w:sz w:val="24"/>
                <w:szCs w:val="24"/>
              </w:rPr>
            </w:pPr>
          </w:p>
          <w:p w:rsidR="002D0A44" w:rsidRPr="003B7382" w:rsidRDefault="002D0A44" w:rsidP="00741C60">
            <w:pPr>
              <w:tabs>
                <w:tab w:val="left" w:pos="5760"/>
              </w:tabs>
              <w:spacing w:after="0" w:line="240" w:lineRule="auto"/>
              <w:jc w:val="both"/>
              <w:rPr>
                <w:rFonts w:ascii="Times New Roman" w:hAnsi="Times New Roman"/>
                <w:i/>
                <w:iCs/>
                <w:sz w:val="24"/>
                <w:szCs w:val="24"/>
              </w:rPr>
            </w:pPr>
            <w:r w:rsidRPr="003B7382">
              <w:rPr>
                <w:rFonts w:ascii="Times New Roman" w:hAnsi="Times New Roman"/>
                <w:b/>
                <w:bCs/>
                <w:i/>
                <w:iCs/>
                <w:sz w:val="24"/>
                <w:szCs w:val="24"/>
              </w:rPr>
              <w:t xml:space="preserve">Поэзия конца </w:t>
            </w:r>
            <w:r w:rsidRPr="003B7382">
              <w:rPr>
                <w:rFonts w:ascii="Times New Roman" w:hAnsi="Times New Roman"/>
                <w:b/>
                <w:bCs/>
                <w:i/>
                <w:iCs/>
                <w:sz w:val="24"/>
                <w:szCs w:val="24"/>
                <w:lang w:val="en-US"/>
              </w:rPr>
              <w:t>XIX</w:t>
            </w:r>
            <w:r w:rsidRPr="003B7382">
              <w:rPr>
                <w:rFonts w:ascii="Times New Roman" w:hAnsi="Times New Roman"/>
                <w:b/>
                <w:bCs/>
                <w:i/>
                <w:iCs/>
                <w:sz w:val="24"/>
                <w:szCs w:val="24"/>
              </w:rPr>
              <w:t xml:space="preserve"> – начала </w:t>
            </w:r>
            <w:r w:rsidRPr="003B7382">
              <w:rPr>
                <w:rFonts w:ascii="Times New Roman" w:hAnsi="Times New Roman"/>
                <w:b/>
                <w:bCs/>
                <w:i/>
                <w:iCs/>
                <w:sz w:val="24"/>
                <w:szCs w:val="24"/>
                <w:lang w:val="en-US"/>
              </w:rPr>
              <w:t>XX</w:t>
            </w:r>
            <w:r w:rsidRPr="003B7382">
              <w:rPr>
                <w:rFonts w:ascii="Times New Roman" w:hAnsi="Times New Roman"/>
                <w:b/>
                <w:bCs/>
                <w:i/>
                <w:iCs/>
                <w:sz w:val="24"/>
                <w:szCs w:val="24"/>
              </w:rPr>
              <w:t xml:space="preserve"> вв</w:t>
            </w:r>
            <w:r w:rsidRPr="003B7382">
              <w:rPr>
                <w:rFonts w:ascii="Times New Roman" w:hAnsi="Times New Roman"/>
                <w:i/>
                <w:iCs/>
                <w:sz w:val="24"/>
                <w:szCs w:val="24"/>
              </w:rPr>
              <w:t>.</w:t>
            </w:r>
            <w:r w:rsidRPr="003B7382">
              <w:rPr>
                <w:rFonts w:ascii="Times New Roman" w:hAnsi="Times New Roman"/>
                <w:i/>
                <w:sz w:val="24"/>
                <w:szCs w:val="24"/>
              </w:rPr>
              <w:t>, например</w:t>
            </w:r>
            <w:r w:rsidRPr="003B7382">
              <w:rPr>
                <w:rFonts w:ascii="Times New Roman" w:hAnsi="Times New Roman"/>
                <w:i/>
                <w:iCs/>
                <w:sz w:val="24"/>
                <w:szCs w:val="24"/>
              </w:rPr>
              <w:t>:</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К.Д.Бальмонт, И.А.Бунин,</w:t>
            </w:r>
          </w:p>
          <w:p w:rsidR="002D0A44" w:rsidRPr="003B7382" w:rsidRDefault="002D0A44" w:rsidP="00741C60">
            <w:pPr>
              <w:tabs>
                <w:tab w:val="left" w:pos="5760"/>
              </w:tabs>
              <w:spacing w:after="0" w:line="240" w:lineRule="auto"/>
              <w:jc w:val="both"/>
              <w:rPr>
                <w:rFonts w:ascii="Times New Roman" w:hAnsi="Times New Roman"/>
                <w:i/>
                <w:iCs/>
                <w:sz w:val="24"/>
                <w:szCs w:val="24"/>
              </w:rPr>
            </w:pPr>
            <w:r w:rsidRPr="003B7382">
              <w:rPr>
                <w:rFonts w:ascii="Times New Roman" w:hAnsi="Times New Roman"/>
                <w:b/>
                <w:bCs/>
                <w:i/>
                <w:iCs/>
                <w:sz w:val="24"/>
                <w:szCs w:val="24"/>
              </w:rPr>
              <w:t>М.А.Волошин, В.Хлебников</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 xml:space="preserve">(2-3 стихотворения по выбору, </w:t>
            </w:r>
            <w:r w:rsidRPr="003B7382">
              <w:rPr>
                <w:rFonts w:ascii="Times New Roman" w:hAnsi="Times New Roman"/>
                <w:b/>
                <w:bCs/>
                <w:i/>
                <w:sz w:val="24"/>
                <w:szCs w:val="24"/>
              </w:rPr>
              <w:t>5-8 кл.</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jc w:val="center"/>
              <w:rPr>
                <w:rFonts w:ascii="Times New Roman" w:hAnsi="Times New Roman"/>
                <w:i/>
                <w:iCs/>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Поэзия 20-50-х годов ХХ в.,</w:t>
            </w:r>
            <w:r w:rsidRPr="003B7382">
              <w:rPr>
                <w:rFonts w:ascii="Times New Roman" w:hAnsi="Times New Roman"/>
                <w:i/>
                <w:iCs/>
                <w:sz w:val="24"/>
                <w:szCs w:val="24"/>
              </w:rPr>
              <w:t xml:space="preserve"> например: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 xml:space="preserve">Б.Л.Пастернак, Н.А.Заболоцкий, Д.Хармс, </w:t>
            </w: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Н.М.Олейников</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(3-4 стихотворения по выбору, 5-9 кл</w:t>
            </w:r>
            <w:r w:rsidRPr="003B7382">
              <w:rPr>
                <w:rFonts w:ascii="Times New Roman" w:hAnsi="Times New Roman"/>
                <w:i/>
                <w:iCs/>
                <w:sz w:val="24"/>
                <w:szCs w:val="24"/>
              </w:rPr>
              <w:t>.</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Проза о Великой Отечественной войне</w:t>
            </w:r>
            <w:r w:rsidRPr="003B7382">
              <w:rPr>
                <w:rFonts w:ascii="Times New Roman" w:hAnsi="Times New Roman"/>
                <w:i/>
                <w:iCs/>
                <w:sz w:val="24"/>
                <w:szCs w:val="24"/>
              </w:rPr>
              <w:t>, например:</w:t>
            </w: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М.А.Шолохов, В.Л.Кондратьев, В.О. Богомолов, Б.Л.Васильев,  В.В.Быков, В.П.Астафьев</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rPr>
                <w:rFonts w:ascii="Times New Roman" w:hAnsi="Times New Roman"/>
                <w:b/>
                <w:bCs/>
                <w:i/>
                <w:iCs/>
                <w:sz w:val="24"/>
                <w:szCs w:val="24"/>
              </w:rPr>
            </w:pPr>
            <w:r w:rsidRPr="003B7382">
              <w:rPr>
                <w:rFonts w:ascii="Times New Roman" w:hAnsi="Times New Roman"/>
                <w:b/>
                <w:bCs/>
                <w:i/>
                <w:iCs/>
                <w:sz w:val="24"/>
                <w:szCs w:val="24"/>
              </w:rPr>
              <w:t>(1-2 повести или рассказа – по выбору, 6-9 кл</w:t>
            </w:r>
            <w:r w:rsidRPr="003B7382">
              <w:rPr>
                <w:rFonts w:ascii="Times New Roman" w:hAnsi="Times New Roman"/>
                <w:i/>
                <w:iCs/>
                <w:sz w:val="24"/>
                <w:szCs w:val="24"/>
              </w:rPr>
              <w:t>.</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Художественная проза о человеке и природе, их взаимоотношениях</w:t>
            </w:r>
            <w:r w:rsidRPr="003B7382">
              <w:rPr>
                <w:rFonts w:ascii="Times New Roman" w:hAnsi="Times New Roman"/>
                <w:i/>
                <w:iCs/>
                <w:sz w:val="24"/>
                <w:szCs w:val="24"/>
              </w:rPr>
              <w:t>, например: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М.М.Пришвин,</w:t>
            </w: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К.Г.Паустовский</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(1-2 произведения – по выбору</w:t>
            </w:r>
            <w:r w:rsidRPr="003B7382">
              <w:rPr>
                <w:rFonts w:ascii="Times New Roman" w:hAnsi="Times New Roman"/>
                <w:i/>
                <w:iCs/>
                <w:sz w:val="24"/>
                <w:szCs w:val="24"/>
              </w:rPr>
              <w:t>, 5-6 кл.</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jc w:val="center"/>
              <w:rPr>
                <w:rFonts w:ascii="Times New Roman" w:hAnsi="Times New Roman"/>
                <w:i/>
                <w:iCs/>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Проза о детях</w:t>
            </w:r>
            <w:r w:rsidRPr="003B7382">
              <w:rPr>
                <w:rFonts w:ascii="Times New Roman" w:hAnsi="Times New Roman"/>
                <w:i/>
                <w:iCs/>
                <w:sz w:val="24"/>
                <w:szCs w:val="24"/>
              </w:rPr>
              <w:t>, например: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В.Г.Распутин, В.П.Астафьев, Ф.А.Искандер, Ю.И.Коваль,</w:t>
            </w: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Ю.П.Казаков, В.В.Голявкин</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(3-4 произведения по выбору</w:t>
            </w:r>
            <w:r w:rsidRPr="003B7382">
              <w:rPr>
                <w:rFonts w:ascii="Times New Roman" w:hAnsi="Times New Roman"/>
                <w:i/>
                <w:iCs/>
                <w:sz w:val="24"/>
                <w:szCs w:val="24"/>
              </w:rPr>
              <w:t xml:space="preserve">, </w:t>
            </w:r>
            <w:r w:rsidRPr="003B7382">
              <w:rPr>
                <w:rFonts w:ascii="Times New Roman" w:hAnsi="Times New Roman"/>
                <w:b/>
                <w:bCs/>
                <w:i/>
                <w:iCs/>
                <w:sz w:val="24"/>
                <w:szCs w:val="24"/>
              </w:rPr>
              <w:t>5-8 кл.)</w:t>
            </w: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Поэзия 2-й половины ХХ в.</w:t>
            </w:r>
            <w:r w:rsidRPr="003B7382">
              <w:rPr>
                <w:rFonts w:ascii="Times New Roman" w:hAnsi="Times New Roman"/>
                <w:i/>
                <w:iCs/>
                <w:sz w:val="24"/>
                <w:szCs w:val="24"/>
              </w:rPr>
              <w:t>, например:</w:t>
            </w:r>
          </w:p>
          <w:p w:rsidR="002D0A44" w:rsidRPr="003B7382" w:rsidRDefault="002D0A44" w:rsidP="00741C60">
            <w:pPr>
              <w:spacing w:after="0" w:line="240" w:lineRule="auto"/>
              <w:rPr>
                <w:rFonts w:ascii="Times New Roman" w:hAnsi="Times New Roman"/>
                <w:i/>
                <w:iCs/>
                <w:sz w:val="24"/>
                <w:szCs w:val="24"/>
              </w:rPr>
            </w:pPr>
            <w:r w:rsidRPr="003B7382">
              <w:rPr>
                <w:rFonts w:ascii="Times New Roman" w:hAnsi="Times New Roman"/>
                <w:b/>
                <w:bCs/>
                <w:i/>
                <w:iCs/>
                <w:sz w:val="24"/>
                <w:szCs w:val="24"/>
              </w:rPr>
              <w:t>Н.И. Глазков, Е.А.Евтушенко, А.А.Вознесенский, Н.М.Рубцов, Д.С.Самойлов,</w:t>
            </w:r>
            <w:r w:rsidRPr="003B7382">
              <w:rPr>
                <w:rFonts w:ascii="Times New Roman" w:hAnsi="Times New Roman"/>
                <w:b/>
                <w:bCs/>
                <w:sz w:val="24"/>
                <w:szCs w:val="24"/>
              </w:rPr>
              <w:t xml:space="preserve"> </w:t>
            </w:r>
            <w:r w:rsidRPr="003B7382">
              <w:rPr>
                <w:rFonts w:ascii="Times New Roman" w:hAnsi="Times New Roman"/>
                <w:b/>
                <w:bCs/>
                <w:i/>
                <w:iCs/>
                <w:sz w:val="24"/>
                <w:szCs w:val="24"/>
              </w:rPr>
              <w:t xml:space="preserve">А.А. Тарковский, Б.Ш.Окуджава,  В.С.Высоцкий, Ю.П.Мориц, И.А.Бродский, А.С.Кушнер, О.Е.Григорьев </w:t>
            </w:r>
            <w:r w:rsidRPr="003B7382">
              <w:rPr>
                <w:rFonts w:ascii="Times New Roman" w:hAnsi="Times New Roman"/>
                <w:i/>
                <w:iCs/>
                <w:sz w:val="24"/>
                <w:szCs w:val="24"/>
              </w:rPr>
              <w:t>и др.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 xml:space="preserve"> (3-4 стихотворения по выбору, 5-9 кл.)</w:t>
            </w:r>
          </w:p>
          <w:p w:rsidR="002D0A44" w:rsidRPr="003B7382" w:rsidRDefault="002D0A44" w:rsidP="00741C60">
            <w:pPr>
              <w:tabs>
                <w:tab w:val="left" w:pos="5760"/>
              </w:tabs>
              <w:spacing w:after="0" w:line="240" w:lineRule="auto"/>
              <w:jc w:val="center"/>
              <w:rPr>
                <w:rFonts w:ascii="Times New Roman" w:hAnsi="Times New Roman"/>
                <w:b/>
                <w:bCs/>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r w:rsidRPr="003B7382">
              <w:rPr>
                <w:rFonts w:ascii="Times New Roman" w:hAnsi="Times New Roman"/>
                <w:b/>
                <w:bCs/>
                <w:i/>
                <w:iCs/>
                <w:sz w:val="24"/>
                <w:szCs w:val="24"/>
              </w:rPr>
              <w:t>Проза русской эмиграции</w:t>
            </w:r>
            <w:r w:rsidRPr="003B7382">
              <w:rPr>
                <w:rFonts w:ascii="Times New Roman" w:hAnsi="Times New Roman"/>
                <w:i/>
                <w:iCs/>
                <w:sz w:val="24"/>
                <w:szCs w:val="24"/>
              </w:rPr>
              <w:t>, например: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И.С.Шмелев, В.В.Набоков,</w:t>
            </w:r>
          </w:p>
          <w:p w:rsidR="002D0A44" w:rsidRPr="003B7382" w:rsidRDefault="002D0A44" w:rsidP="00741C60">
            <w:pPr>
              <w:tabs>
                <w:tab w:val="left" w:pos="5760"/>
              </w:tabs>
              <w:spacing w:after="0" w:line="240" w:lineRule="auto"/>
              <w:rPr>
                <w:rFonts w:ascii="Times New Roman" w:hAnsi="Times New Roman"/>
                <w:i/>
                <w:iCs/>
                <w:sz w:val="24"/>
                <w:szCs w:val="24"/>
              </w:rPr>
            </w:pPr>
            <w:r w:rsidRPr="003B7382">
              <w:rPr>
                <w:rFonts w:ascii="Times New Roman" w:hAnsi="Times New Roman"/>
                <w:b/>
                <w:bCs/>
                <w:i/>
                <w:iCs/>
                <w:sz w:val="24"/>
                <w:szCs w:val="24"/>
              </w:rPr>
              <w:t>С.Д.Довлатов</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center"/>
              <w:rPr>
                <w:rFonts w:ascii="Times New Roman" w:hAnsi="Times New Roman"/>
                <w:b/>
                <w:bCs/>
                <w:i/>
                <w:iCs/>
                <w:sz w:val="24"/>
                <w:szCs w:val="24"/>
              </w:rPr>
            </w:pPr>
            <w:r w:rsidRPr="003B7382">
              <w:rPr>
                <w:rFonts w:ascii="Times New Roman" w:hAnsi="Times New Roman"/>
                <w:b/>
                <w:bCs/>
                <w:i/>
                <w:iCs/>
                <w:sz w:val="24"/>
                <w:szCs w:val="24"/>
              </w:rPr>
              <w:t>(1 произведение – по выбору, 5-9 кл.)</w:t>
            </w: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
                <w:bCs/>
                <w:i/>
                <w:iCs/>
                <w:sz w:val="24"/>
                <w:szCs w:val="24"/>
              </w:rPr>
              <w:t>Проза и поэзия о подростках и для подростков последних десятилетий авторов-лауреатов премий и конкурсов («Книгуру», премия им. Владислава Крапивина, Премия Детгиза, «Лучшая детская книга издательства «РОСМЭН»</w:t>
            </w:r>
            <w:r w:rsidRPr="003B7382">
              <w:rPr>
                <w:rFonts w:ascii="Times New Roman" w:hAnsi="Times New Roman"/>
                <w:sz w:val="24"/>
                <w:szCs w:val="24"/>
              </w:rPr>
              <w:t xml:space="preserve"> и др., например:</w:t>
            </w:r>
          </w:p>
          <w:p w:rsidR="002D0A44" w:rsidRPr="003B7382" w:rsidRDefault="002D0A44" w:rsidP="00741C60">
            <w:pPr>
              <w:spacing w:after="0" w:line="240" w:lineRule="auto"/>
              <w:rPr>
                <w:rFonts w:ascii="Times New Roman" w:hAnsi="Times New Roman"/>
                <w:bCs/>
                <w:i/>
                <w:iCs/>
                <w:sz w:val="24"/>
                <w:szCs w:val="24"/>
              </w:rPr>
            </w:pPr>
            <w:r w:rsidRPr="003B7382">
              <w:rPr>
                <w:rFonts w:ascii="Times New Roman" w:hAnsi="Times New Roman"/>
                <w:b/>
                <w:i/>
                <w:iCs/>
                <w:sz w:val="24"/>
                <w:szCs w:val="24"/>
              </w:rPr>
              <w:t xml:space="preserve">Н.Назаркин, А.Гиваргизов, Ю.Кузнецова, Д.Сабитова, Е.Мурашова, М.Аромштам, А.Петрова, С.Седов, С.Востоков , Э.Веркин, М.Аромштам, Н.Евдокимова, Н.Абгарян, М.Петросян, А.Жвалевский и Е.Пастернак, Ая Эн, Д.Вильке </w:t>
            </w:r>
            <w:r w:rsidRPr="003B7382">
              <w:rPr>
                <w:rFonts w:ascii="Times New Roman" w:hAnsi="Times New Roman"/>
                <w:bCs/>
                <w:i/>
                <w:iCs/>
                <w:sz w:val="24"/>
                <w:szCs w:val="24"/>
              </w:rPr>
              <w:t>и др.</w:t>
            </w:r>
          </w:p>
          <w:p w:rsidR="002D0A44" w:rsidRPr="003B7382" w:rsidRDefault="002D0A44" w:rsidP="00741C60">
            <w:pPr>
              <w:tabs>
                <w:tab w:val="left" w:pos="5760"/>
              </w:tabs>
              <w:spacing w:after="0" w:line="240" w:lineRule="auto"/>
              <w:jc w:val="center"/>
              <w:rPr>
                <w:rFonts w:ascii="Times New Roman" w:hAnsi="Times New Roman"/>
                <w:b/>
                <w:i/>
                <w:iCs/>
                <w:sz w:val="24"/>
                <w:szCs w:val="24"/>
              </w:rPr>
            </w:pPr>
            <w:r w:rsidRPr="003B7382">
              <w:rPr>
                <w:rFonts w:ascii="Times New Roman" w:hAnsi="Times New Roman"/>
                <w:b/>
                <w:i/>
                <w:iCs/>
                <w:sz w:val="24"/>
                <w:szCs w:val="24"/>
              </w:rPr>
              <w:t>(1-2 произведения по выбору, 5-8 кл.)</w:t>
            </w:r>
          </w:p>
          <w:p w:rsidR="002D0A44" w:rsidRPr="003B7382" w:rsidRDefault="002D0A44" w:rsidP="00741C60">
            <w:pPr>
              <w:tabs>
                <w:tab w:val="left" w:pos="5760"/>
              </w:tabs>
              <w:spacing w:after="0" w:line="240" w:lineRule="auto"/>
              <w:jc w:val="center"/>
              <w:rPr>
                <w:rFonts w:ascii="Times New Roman" w:hAnsi="Times New Roman"/>
                <w:sz w:val="24"/>
                <w:szCs w:val="24"/>
              </w:rPr>
            </w:pPr>
          </w:p>
          <w:p w:rsidR="002D0A44" w:rsidRPr="003B7382" w:rsidRDefault="002D0A44" w:rsidP="00741C60">
            <w:pPr>
              <w:tabs>
                <w:tab w:val="left" w:pos="5760"/>
              </w:tabs>
              <w:spacing w:after="0" w:line="240" w:lineRule="auto"/>
              <w:jc w:val="center"/>
              <w:rPr>
                <w:rFonts w:ascii="Times New Roman" w:hAnsi="Times New Roman"/>
                <w:i/>
                <w:iCs/>
                <w:sz w:val="24"/>
                <w:szCs w:val="24"/>
              </w:rPr>
            </w:pPr>
          </w:p>
        </w:tc>
      </w:tr>
      <w:tr w:rsidR="002D0A44" w:rsidRPr="003B7382" w:rsidTr="0042291A">
        <w:tc>
          <w:tcPr>
            <w:tcW w:w="9571" w:type="dxa"/>
            <w:gridSpan w:val="3"/>
          </w:tcPr>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b/>
                <w:bCs/>
                <w:sz w:val="24"/>
                <w:szCs w:val="24"/>
              </w:rPr>
              <w:t xml:space="preserve">Литература народов России </w:t>
            </w:r>
          </w:p>
        </w:tc>
      </w:tr>
      <w:tr w:rsidR="002D0A44" w:rsidRPr="003B7382" w:rsidTr="0042291A">
        <w:tc>
          <w:tcPr>
            <w:tcW w:w="2518" w:type="dxa"/>
          </w:tcPr>
          <w:p w:rsidR="002D0A44" w:rsidRPr="003B7382" w:rsidRDefault="002D0A44" w:rsidP="00741C60">
            <w:pPr>
              <w:tabs>
                <w:tab w:val="left" w:pos="5760"/>
              </w:tabs>
              <w:spacing w:after="0" w:line="240" w:lineRule="auto"/>
              <w:rPr>
                <w:rFonts w:ascii="Times New Roman" w:hAnsi="Times New Roman"/>
                <w:b/>
                <w:bCs/>
                <w:sz w:val="24"/>
                <w:szCs w:val="24"/>
              </w:rPr>
            </w:pPr>
          </w:p>
        </w:tc>
        <w:tc>
          <w:tcPr>
            <w:tcW w:w="3686" w:type="dxa"/>
          </w:tcPr>
          <w:p w:rsidR="002D0A44" w:rsidRPr="003B7382" w:rsidRDefault="002D0A44" w:rsidP="00741C60">
            <w:pPr>
              <w:tabs>
                <w:tab w:val="left" w:pos="5760"/>
              </w:tabs>
              <w:spacing w:after="0" w:line="240" w:lineRule="auto"/>
              <w:jc w:val="both"/>
              <w:outlineLvl w:val="0"/>
              <w:rPr>
                <w:rFonts w:ascii="Times New Roman" w:hAnsi="Times New Roman"/>
                <w:b/>
                <w:bCs/>
                <w:kern w:val="36"/>
                <w:sz w:val="24"/>
                <w:szCs w:val="24"/>
              </w:rPr>
            </w:pPr>
          </w:p>
        </w:tc>
        <w:tc>
          <w:tcPr>
            <w:tcW w:w="3367" w:type="dxa"/>
          </w:tcPr>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Г.Тукай, М.Карим,</w:t>
            </w:r>
          </w:p>
          <w:p w:rsidR="002D0A44" w:rsidRPr="003B7382" w:rsidRDefault="002D0A44" w:rsidP="00741C60">
            <w:pPr>
              <w:tabs>
                <w:tab w:val="left" w:pos="5760"/>
              </w:tabs>
              <w:spacing w:after="0" w:line="240" w:lineRule="auto"/>
              <w:jc w:val="both"/>
              <w:rPr>
                <w:rFonts w:ascii="Times New Roman" w:hAnsi="Times New Roman"/>
                <w:i/>
                <w:iCs/>
                <w:sz w:val="24"/>
                <w:szCs w:val="24"/>
              </w:rPr>
            </w:pPr>
            <w:r w:rsidRPr="003B7382">
              <w:rPr>
                <w:rFonts w:ascii="Times New Roman" w:hAnsi="Times New Roman"/>
                <w:b/>
                <w:bCs/>
                <w:i/>
                <w:iCs/>
                <w:sz w:val="24"/>
                <w:szCs w:val="24"/>
              </w:rPr>
              <w:t>К.Кулиев, Р.Гамзатов</w:t>
            </w:r>
            <w:r w:rsidRPr="003B7382">
              <w:rPr>
                <w:rFonts w:ascii="Times New Roman" w:hAnsi="Times New Roman"/>
                <w:i/>
                <w:iCs/>
                <w:sz w:val="24"/>
                <w:szCs w:val="24"/>
              </w:rPr>
              <w:t xml:space="preserve"> и др.</w:t>
            </w:r>
          </w:p>
          <w:p w:rsidR="002D0A44" w:rsidRPr="003B7382" w:rsidRDefault="002D0A44" w:rsidP="00741C60">
            <w:pPr>
              <w:tabs>
                <w:tab w:val="left" w:pos="5760"/>
              </w:tabs>
              <w:spacing w:after="0" w:line="240" w:lineRule="auto"/>
              <w:jc w:val="both"/>
              <w:rPr>
                <w:rFonts w:ascii="Times New Roman" w:hAnsi="Times New Roman"/>
                <w:b/>
                <w:bCs/>
                <w:i/>
                <w:iCs/>
                <w:sz w:val="24"/>
                <w:szCs w:val="24"/>
              </w:rPr>
            </w:pPr>
            <w:r w:rsidRPr="003B7382">
              <w:rPr>
                <w:rFonts w:ascii="Times New Roman" w:hAnsi="Times New Roman"/>
                <w:b/>
                <w:bCs/>
                <w:i/>
                <w:iCs/>
                <w:sz w:val="24"/>
                <w:szCs w:val="24"/>
              </w:rPr>
              <w:t>(1 произведение по выбору,</w:t>
            </w:r>
          </w:p>
          <w:p w:rsidR="002D0A44" w:rsidRPr="003B7382" w:rsidRDefault="002D0A44" w:rsidP="00741C60">
            <w:pPr>
              <w:pBdr>
                <w:left w:val="single" w:sz="4" w:space="0" w:color="auto"/>
                <w:bottom w:val="single" w:sz="4" w:space="0" w:color="auto"/>
                <w:right w:val="single" w:sz="4" w:space="0" w:color="auto"/>
              </w:pBdr>
              <w:shd w:val="clear" w:color="000000" w:fill="D8D8D8"/>
              <w:tabs>
                <w:tab w:val="left" w:pos="5760"/>
              </w:tabs>
              <w:spacing w:after="0" w:line="240" w:lineRule="auto"/>
              <w:jc w:val="both"/>
              <w:textAlignment w:val="top"/>
              <w:outlineLvl w:val="2"/>
              <w:rPr>
                <w:rFonts w:ascii="Times New Roman" w:hAnsi="Times New Roman"/>
                <w:b/>
                <w:bCs/>
                <w:i/>
                <w:iCs/>
                <w:sz w:val="24"/>
                <w:szCs w:val="24"/>
              </w:rPr>
            </w:pPr>
            <w:r w:rsidRPr="003B7382">
              <w:rPr>
                <w:rFonts w:ascii="Times New Roman" w:hAnsi="Times New Roman"/>
                <w:b/>
                <w:bCs/>
                <w:sz w:val="24"/>
                <w:szCs w:val="24"/>
              </w:rPr>
              <w:t>5-9 кл.</w:t>
            </w:r>
            <w:r w:rsidRPr="003B7382">
              <w:rPr>
                <w:rFonts w:ascii="Times New Roman" w:hAnsi="Times New Roman"/>
                <w:b/>
                <w:bCs/>
                <w:i/>
                <w:iCs/>
                <w:sz w:val="24"/>
                <w:szCs w:val="24"/>
              </w:rPr>
              <w:t>)</w:t>
            </w:r>
          </w:p>
          <w:p w:rsidR="002D0A44" w:rsidRPr="003B7382" w:rsidRDefault="002D0A44" w:rsidP="00741C60">
            <w:pPr>
              <w:tabs>
                <w:tab w:val="left" w:pos="5760"/>
              </w:tabs>
              <w:spacing w:after="0" w:line="240" w:lineRule="auto"/>
              <w:rPr>
                <w:rFonts w:ascii="Times New Roman" w:hAnsi="Times New Roman"/>
                <w:i/>
                <w:iCs/>
                <w:sz w:val="24"/>
                <w:szCs w:val="24"/>
              </w:rPr>
            </w:pPr>
          </w:p>
        </w:tc>
      </w:tr>
      <w:tr w:rsidR="002D0A44" w:rsidRPr="003B7382" w:rsidTr="0042291A">
        <w:tc>
          <w:tcPr>
            <w:tcW w:w="9571" w:type="dxa"/>
            <w:gridSpan w:val="3"/>
          </w:tcPr>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b/>
                <w:bCs/>
                <w:sz w:val="24"/>
                <w:szCs w:val="24"/>
              </w:rPr>
              <w:t>Зарубежная литература</w:t>
            </w: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Гомер</w:t>
            </w:r>
            <w:r w:rsidRPr="003B7382">
              <w:rPr>
                <w:rFonts w:ascii="Times New Roman" w:hAnsi="Times New Roman"/>
                <w:b/>
                <w:bCs/>
                <w:i/>
                <w:iCs/>
                <w:sz w:val="24"/>
                <w:szCs w:val="24"/>
              </w:rPr>
              <w:t xml:space="preserve"> </w:t>
            </w:r>
            <w:r w:rsidRPr="003B7382">
              <w:rPr>
                <w:rFonts w:ascii="Times New Roman" w:hAnsi="Times New Roman"/>
                <w:i/>
                <w:iCs/>
                <w:sz w:val="24"/>
                <w:szCs w:val="24"/>
              </w:rPr>
              <w:t xml:space="preserve">«Илиада» (или «Одиссея») </w:t>
            </w:r>
            <w:r w:rsidRPr="003B7382">
              <w:rPr>
                <w:rFonts w:ascii="Times New Roman" w:hAnsi="Times New Roman"/>
                <w:b/>
                <w:bCs/>
                <w:i/>
                <w:iCs/>
                <w:sz w:val="24"/>
                <w:szCs w:val="24"/>
              </w:rPr>
              <w:t>(фрагменты по выбору)</w:t>
            </w:r>
          </w:p>
          <w:p w:rsidR="002D0A44" w:rsidRPr="003B7382" w:rsidRDefault="002D0A44" w:rsidP="0094017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(6-8 кл.)</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 xml:space="preserve">Данте. </w:t>
            </w:r>
            <w:r w:rsidRPr="003B7382">
              <w:rPr>
                <w:rFonts w:ascii="Times New Roman" w:hAnsi="Times New Roman"/>
                <w:i/>
                <w:iCs/>
                <w:sz w:val="24"/>
                <w:szCs w:val="24"/>
              </w:rPr>
              <w:t>«Божественная комедия»</w:t>
            </w:r>
            <w:r w:rsidRPr="003B7382">
              <w:rPr>
                <w:rFonts w:ascii="Times New Roman" w:hAnsi="Times New Roman"/>
                <w:b/>
                <w:bCs/>
                <w:i/>
                <w:iCs/>
                <w:sz w:val="24"/>
                <w:szCs w:val="24"/>
              </w:rPr>
              <w:t xml:space="preserve"> (фрагменты по выбору)</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(9 кл.)</w:t>
            </w:r>
          </w:p>
          <w:p w:rsidR="002D0A44" w:rsidRPr="003B7382" w:rsidRDefault="002D0A44" w:rsidP="00741C60">
            <w:pPr>
              <w:tabs>
                <w:tab w:val="left" w:pos="5760"/>
              </w:tabs>
              <w:spacing w:line="240" w:lineRule="auto"/>
              <w:rPr>
                <w:rFonts w:ascii="Times New Roman" w:hAnsi="Times New Roman"/>
                <w:b/>
                <w:i/>
                <w:sz w:val="24"/>
                <w:szCs w:val="24"/>
              </w:rPr>
            </w:pPr>
            <w:r w:rsidRPr="003B7382">
              <w:rPr>
                <w:rFonts w:ascii="Times New Roman" w:hAnsi="Times New Roman"/>
                <w:b/>
                <w:bCs/>
                <w:sz w:val="24"/>
                <w:szCs w:val="24"/>
              </w:rPr>
              <w:t xml:space="preserve">М. де Сервантес </w:t>
            </w:r>
            <w:r w:rsidRPr="003B7382">
              <w:rPr>
                <w:rFonts w:ascii="Times New Roman" w:hAnsi="Times New Roman"/>
                <w:i/>
                <w:iCs/>
                <w:sz w:val="24"/>
                <w:szCs w:val="24"/>
              </w:rPr>
              <w:t xml:space="preserve">«Дон Кихот» </w:t>
            </w:r>
            <w:r w:rsidRPr="003B7382">
              <w:rPr>
                <w:rFonts w:ascii="Times New Roman" w:hAnsi="Times New Roman"/>
                <w:b/>
                <w:bCs/>
                <w:i/>
                <w:iCs/>
                <w:sz w:val="24"/>
                <w:szCs w:val="24"/>
              </w:rPr>
              <w:t>(главы по выбору</w:t>
            </w:r>
            <w:r w:rsidRPr="003B7382">
              <w:rPr>
                <w:rFonts w:ascii="Times New Roman" w:hAnsi="Times New Roman"/>
                <w:b/>
                <w:i/>
                <w:sz w:val="24"/>
                <w:szCs w:val="24"/>
              </w:rPr>
              <w:t>)</w:t>
            </w:r>
          </w:p>
          <w:p w:rsidR="002D0A44" w:rsidRPr="003B7382" w:rsidRDefault="002D0A44" w:rsidP="00741C60">
            <w:pPr>
              <w:tabs>
                <w:tab w:val="left" w:pos="5760"/>
              </w:tabs>
              <w:spacing w:line="240" w:lineRule="auto"/>
              <w:rPr>
                <w:rFonts w:ascii="Times New Roman" w:hAnsi="Times New Roman"/>
                <w:b/>
                <w:bCs/>
                <w:kern w:val="36"/>
                <w:sz w:val="24"/>
                <w:szCs w:val="24"/>
              </w:rPr>
            </w:pPr>
            <w:r w:rsidRPr="003B7382">
              <w:rPr>
                <w:rFonts w:ascii="Times New Roman" w:hAnsi="Times New Roman"/>
                <w:b/>
                <w:iCs/>
                <w:sz w:val="24"/>
                <w:szCs w:val="24"/>
              </w:rPr>
              <w:t>(7-8 кл.)</w:t>
            </w:r>
          </w:p>
        </w:tc>
        <w:tc>
          <w:tcPr>
            <w:tcW w:w="3367"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spacing w:before="100" w:beforeAutospacing="1" w:afterAutospacing="1" w:line="240" w:lineRule="auto"/>
              <w:jc w:val="center"/>
              <w:textAlignment w:val="top"/>
              <w:outlineLvl w:val="7"/>
              <w:rPr>
                <w:rFonts w:ascii="Times New Roman" w:hAnsi="Times New Roman"/>
                <w:b/>
                <w:sz w:val="24"/>
                <w:szCs w:val="24"/>
              </w:rPr>
            </w:pPr>
            <w:r w:rsidRPr="003B7382">
              <w:rPr>
                <w:rFonts w:ascii="Times New Roman" w:hAnsi="Times New Roman"/>
                <w:b/>
                <w:i/>
                <w:iCs/>
                <w:sz w:val="24"/>
                <w:szCs w:val="24"/>
              </w:rPr>
              <w:t>Зарубежный фольклор</w:t>
            </w:r>
            <w:r w:rsidRPr="003B7382">
              <w:rPr>
                <w:rFonts w:ascii="Times New Roman" w:hAnsi="Times New Roman"/>
                <w:b/>
                <w:sz w:val="24"/>
                <w:szCs w:val="24"/>
              </w:rPr>
              <w:t xml:space="preserve"> </w:t>
            </w:r>
            <w:r w:rsidRPr="003B7382">
              <w:rPr>
                <w:rFonts w:ascii="Times New Roman" w:hAnsi="Times New Roman"/>
                <w:b/>
                <w:i/>
                <w:iCs/>
                <w:sz w:val="24"/>
                <w:szCs w:val="24"/>
              </w:rPr>
              <w:t>легенды, баллады, саги, песни</w:t>
            </w:r>
            <w:r w:rsidRPr="003B7382">
              <w:rPr>
                <w:rFonts w:ascii="Times New Roman" w:hAnsi="Times New Roman"/>
                <w:b/>
                <w:sz w:val="24"/>
                <w:szCs w:val="24"/>
              </w:rPr>
              <w:t xml:space="preserve"> </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(2-3 произведения по выбору, 5-7 кл.)</w:t>
            </w:r>
          </w:p>
          <w:p w:rsidR="002D0A44" w:rsidRPr="003B7382" w:rsidRDefault="002D0A44" w:rsidP="00741C60">
            <w:pPr>
              <w:tabs>
                <w:tab w:val="left" w:pos="5760"/>
              </w:tabs>
              <w:spacing w:line="240" w:lineRule="auto"/>
              <w:jc w:val="center"/>
              <w:rPr>
                <w:rFonts w:ascii="Times New Roman" w:hAnsi="Times New Roman"/>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jc w:val="both"/>
              <w:outlineLvl w:val="0"/>
              <w:rPr>
                <w:rFonts w:ascii="Times New Roman" w:hAnsi="Times New Roman"/>
                <w:sz w:val="24"/>
                <w:szCs w:val="24"/>
              </w:rPr>
            </w:pPr>
            <w:r w:rsidRPr="003B7382">
              <w:rPr>
                <w:rFonts w:ascii="Times New Roman" w:hAnsi="Times New Roman"/>
                <w:b/>
                <w:bCs/>
                <w:sz w:val="24"/>
                <w:szCs w:val="24"/>
              </w:rPr>
              <w:t>В.Шекспир</w:t>
            </w:r>
            <w:r w:rsidRPr="003B7382">
              <w:rPr>
                <w:rFonts w:ascii="Times New Roman" w:hAnsi="Times New Roman"/>
                <w:sz w:val="24"/>
                <w:szCs w:val="24"/>
              </w:rPr>
              <w:t xml:space="preserve"> «Ромео и Джульетта» (1594 – 1595). </w:t>
            </w:r>
          </w:p>
          <w:p w:rsidR="002D0A44" w:rsidRPr="003B7382" w:rsidRDefault="002D0A44" w:rsidP="00741C60">
            <w:pPr>
              <w:tabs>
                <w:tab w:val="left" w:pos="5760"/>
              </w:tabs>
              <w:spacing w:line="240" w:lineRule="auto"/>
              <w:jc w:val="both"/>
              <w:outlineLvl w:val="0"/>
              <w:rPr>
                <w:rFonts w:ascii="Times New Roman" w:hAnsi="Times New Roman"/>
                <w:b/>
                <w:bCs/>
                <w:sz w:val="24"/>
                <w:szCs w:val="24"/>
              </w:rPr>
            </w:pPr>
            <w:r w:rsidRPr="003B7382">
              <w:rPr>
                <w:rFonts w:ascii="Times New Roman" w:hAnsi="Times New Roman"/>
                <w:b/>
                <w:bCs/>
                <w:sz w:val="24"/>
                <w:szCs w:val="24"/>
              </w:rPr>
              <w:t>(8-9 кл.)</w:t>
            </w:r>
          </w:p>
          <w:p w:rsidR="002D0A44" w:rsidRPr="003B7382" w:rsidRDefault="002D0A44" w:rsidP="00741C60">
            <w:pPr>
              <w:tabs>
                <w:tab w:val="left" w:pos="5760"/>
              </w:tabs>
              <w:spacing w:line="240" w:lineRule="auto"/>
              <w:rPr>
                <w:rFonts w:ascii="Times New Roman" w:hAnsi="Times New Roman"/>
                <w:b/>
                <w:bCs/>
                <w:sz w:val="24"/>
                <w:szCs w:val="24"/>
              </w:rPr>
            </w:pPr>
          </w:p>
        </w:tc>
        <w:tc>
          <w:tcPr>
            <w:tcW w:w="3686" w:type="dxa"/>
          </w:tcPr>
          <w:p w:rsidR="002D0A44" w:rsidRPr="003B7382" w:rsidRDefault="002D0A44" w:rsidP="00741C60">
            <w:pPr>
              <w:pStyle w:val="a7"/>
              <w:pBdr>
                <w:left w:val="single" w:sz="4" w:space="0" w:color="auto"/>
                <w:bottom w:val="single" w:sz="4" w:space="0" w:color="auto"/>
                <w:right w:val="single" w:sz="4" w:space="0" w:color="auto"/>
              </w:pBdr>
              <w:shd w:val="clear" w:color="000000" w:fill="D8D8D8"/>
              <w:tabs>
                <w:tab w:val="left" w:pos="5760"/>
              </w:tabs>
              <w:spacing w:before="0" w:beforeAutospacing="0"/>
              <w:jc w:val="center"/>
              <w:textAlignment w:val="top"/>
              <w:rPr>
                <w:rFonts w:ascii="Times New Roman" w:hAnsi="Times New Roman"/>
                <w:b/>
                <w:bCs/>
              </w:rPr>
            </w:pPr>
            <w:r w:rsidRPr="003B7382">
              <w:rPr>
                <w:rFonts w:ascii="Times New Roman" w:hAnsi="Times New Roman"/>
                <w:b/>
                <w:bCs/>
                <w:i/>
                <w:iCs/>
              </w:rPr>
              <w:t>1–2 сонета по выбору,  например</w:t>
            </w:r>
            <w:r w:rsidRPr="003B7382">
              <w:rPr>
                <w:rFonts w:ascii="Times New Roman" w:hAnsi="Times New Roman"/>
                <w:b/>
                <w:bCs/>
              </w:rPr>
              <w:t xml:space="preserve">: </w:t>
            </w:r>
          </w:p>
          <w:p w:rsidR="002D0A44" w:rsidRPr="003B7382" w:rsidRDefault="002D0A44" w:rsidP="00741C60">
            <w:pPr>
              <w:pStyle w:val="a7"/>
              <w:keepNext/>
              <w:keepLines/>
              <w:tabs>
                <w:tab w:val="left" w:pos="5760"/>
              </w:tabs>
              <w:spacing w:before="0" w:beforeAutospacing="0"/>
              <w:outlineLvl w:val="7"/>
              <w:rPr>
                <w:rFonts w:ascii="Times New Roman" w:hAnsi="Times New Roman"/>
                <w:i/>
                <w:iCs/>
                <w:lang w:bidi="he-IL"/>
              </w:rPr>
            </w:pPr>
            <w:r w:rsidRPr="003B7382">
              <w:rPr>
                <w:rFonts w:ascii="Times New Roman" w:hAnsi="Times New Roman"/>
                <w:i/>
                <w:iCs/>
                <w:lang w:bidi="he-IL"/>
              </w:rPr>
              <w:t>№ 66 «Измучась всем, я умереть хочу...» (пер. Б. Пастернака), № 68 «Его лицо - одно из отражений…» (пер. С. Маршака), №116 «Мешать соединенью двух сердец…» (пер. С. Маршака), №130 «Ее глаза на звезды не похожи…» (пер. С. Маршака).</w:t>
            </w:r>
          </w:p>
          <w:p w:rsidR="002D0A44" w:rsidRPr="003B7382" w:rsidRDefault="002D0A44" w:rsidP="00741C60">
            <w:pPr>
              <w:pStyle w:val="a7"/>
              <w:keepNext/>
              <w:keepLines/>
              <w:tabs>
                <w:tab w:val="left" w:pos="5760"/>
              </w:tabs>
              <w:spacing w:before="0" w:beforeAutospacing="0"/>
              <w:outlineLvl w:val="7"/>
              <w:rPr>
                <w:rFonts w:ascii="Times New Roman" w:hAnsi="Times New Roman"/>
                <w:b/>
                <w:bCs/>
              </w:rPr>
            </w:pPr>
            <w:r w:rsidRPr="003B7382">
              <w:rPr>
                <w:rFonts w:ascii="Times New Roman" w:hAnsi="Times New Roman"/>
                <w:b/>
                <w:bCs/>
                <w:lang w:bidi="he-IL"/>
              </w:rPr>
              <w:t>(7-8 кл.)</w:t>
            </w:r>
          </w:p>
        </w:tc>
        <w:tc>
          <w:tcPr>
            <w:tcW w:w="3367" w:type="dxa"/>
          </w:tcPr>
          <w:p w:rsidR="002D0A44" w:rsidRPr="003B7382" w:rsidRDefault="002D0A44" w:rsidP="00741C60">
            <w:pPr>
              <w:tabs>
                <w:tab w:val="left" w:pos="5760"/>
              </w:tabs>
              <w:spacing w:line="240" w:lineRule="auto"/>
              <w:jc w:val="center"/>
              <w:rPr>
                <w:rFonts w:ascii="Times New Roman" w:hAnsi="Times New Roman"/>
                <w:b/>
                <w:bCs/>
                <w:sz w:val="24"/>
                <w:szCs w:val="24"/>
              </w:rPr>
            </w:pPr>
          </w:p>
        </w:tc>
      </w:tr>
      <w:tr w:rsidR="002D0A44" w:rsidRPr="003B7382" w:rsidTr="0042291A">
        <w:tc>
          <w:tcPr>
            <w:tcW w:w="2518" w:type="dxa"/>
          </w:tcPr>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p>
          <w:p w:rsidR="002D0A44" w:rsidRPr="003B7382" w:rsidRDefault="002D0A44" w:rsidP="00741C6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 xml:space="preserve">А. де Сент-Экзюпери </w:t>
            </w:r>
            <w:r w:rsidRPr="003B7382">
              <w:rPr>
                <w:rFonts w:ascii="Times New Roman" w:hAnsi="Times New Roman"/>
                <w:sz w:val="24"/>
                <w:szCs w:val="24"/>
              </w:rPr>
              <w:t>«Маленький принц» (1943)</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(6-7 кл.)</w:t>
            </w:r>
          </w:p>
        </w:tc>
        <w:tc>
          <w:tcPr>
            <w:tcW w:w="3686" w:type="dxa"/>
          </w:tcPr>
          <w:p w:rsidR="002D0A44" w:rsidRPr="003B7382" w:rsidRDefault="002D0A44" w:rsidP="00741C60">
            <w:pPr>
              <w:keepNext/>
              <w:keepLines/>
              <w:pBdr>
                <w:left w:val="single" w:sz="4" w:space="0" w:color="auto"/>
                <w:bottom w:val="single" w:sz="4" w:space="0" w:color="auto"/>
                <w:right w:val="single" w:sz="4" w:space="0" w:color="auto"/>
              </w:pBdr>
              <w:shd w:val="clear" w:color="000000" w:fill="D8D8D8"/>
              <w:tabs>
                <w:tab w:val="left" w:pos="5760"/>
              </w:tabs>
              <w:spacing w:before="100" w:beforeAutospacing="1" w:afterAutospacing="1" w:line="240" w:lineRule="auto"/>
              <w:jc w:val="center"/>
              <w:textAlignment w:val="top"/>
              <w:outlineLvl w:val="7"/>
              <w:rPr>
                <w:rFonts w:ascii="Times New Roman" w:hAnsi="Times New Roman"/>
                <w:b/>
                <w:bCs/>
                <w:i/>
                <w:iCs/>
                <w:sz w:val="24"/>
                <w:szCs w:val="24"/>
              </w:rPr>
            </w:pPr>
            <w:r w:rsidRPr="003B7382">
              <w:rPr>
                <w:rFonts w:ascii="Times New Roman" w:hAnsi="Times New Roman"/>
                <w:b/>
                <w:bCs/>
                <w:sz w:val="24"/>
                <w:szCs w:val="24"/>
              </w:rPr>
              <w:t xml:space="preserve">Д.Дефо </w:t>
            </w:r>
            <w:r w:rsidRPr="003B7382">
              <w:rPr>
                <w:rFonts w:ascii="Times New Roman" w:hAnsi="Times New Roman"/>
                <w:i/>
                <w:iCs/>
                <w:sz w:val="24"/>
                <w:szCs w:val="24"/>
              </w:rPr>
              <w:t xml:space="preserve">«Робинзон Крузо» </w:t>
            </w:r>
            <w:r w:rsidRPr="003B7382">
              <w:rPr>
                <w:rFonts w:ascii="Times New Roman" w:hAnsi="Times New Roman"/>
                <w:b/>
                <w:bCs/>
                <w:i/>
                <w:iCs/>
                <w:sz w:val="24"/>
                <w:szCs w:val="24"/>
              </w:rPr>
              <w:t>(главы по выбору)</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( 6-7 кл.)</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 xml:space="preserve">Дж. Свифт </w:t>
            </w:r>
            <w:r w:rsidRPr="003B7382">
              <w:rPr>
                <w:rFonts w:ascii="Times New Roman" w:hAnsi="Times New Roman"/>
                <w:i/>
                <w:iCs/>
                <w:sz w:val="24"/>
                <w:szCs w:val="24"/>
              </w:rPr>
              <w:t>«Путешествия Гулливера»</w:t>
            </w:r>
            <w:r w:rsidRPr="003B7382">
              <w:rPr>
                <w:rFonts w:ascii="Times New Roman" w:hAnsi="Times New Roman"/>
                <w:b/>
                <w:bCs/>
                <w:i/>
                <w:iCs/>
                <w:sz w:val="24"/>
                <w:szCs w:val="24"/>
              </w:rPr>
              <w:t xml:space="preserve"> (фрагменты по выбору)</w:t>
            </w:r>
          </w:p>
          <w:p w:rsidR="002D0A44" w:rsidRPr="003B7382" w:rsidRDefault="002D0A44" w:rsidP="00940170">
            <w:pPr>
              <w:tabs>
                <w:tab w:val="left" w:pos="5760"/>
              </w:tabs>
              <w:spacing w:line="240" w:lineRule="auto"/>
              <w:rPr>
                <w:rFonts w:ascii="Times New Roman" w:hAnsi="Times New Roman"/>
                <w:sz w:val="24"/>
                <w:szCs w:val="24"/>
              </w:rPr>
            </w:pPr>
            <w:r w:rsidRPr="003B7382">
              <w:rPr>
                <w:rFonts w:ascii="Times New Roman" w:hAnsi="Times New Roman"/>
                <w:b/>
                <w:bCs/>
                <w:sz w:val="24"/>
                <w:szCs w:val="24"/>
              </w:rPr>
              <w:t>(6-7 кл.)</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Ж-Б. Мольер</w:t>
            </w:r>
            <w:r w:rsidRPr="003B7382">
              <w:rPr>
                <w:rFonts w:ascii="Times New Roman" w:hAnsi="Times New Roman"/>
                <w:i/>
                <w:iCs/>
                <w:sz w:val="24"/>
                <w:szCs w:val="24"/>
              </w:rPr>
              <w:t xml:space="preserve"> Комедии</w:t>
            </w:r>
            <w:r w:rsidRPr="003B7382">
              <w:rPr>
                <w:rFonts w:ascii="Times New Roman" w:hAnsi="Times New Roman"/>
                <w:b/>
                <w:bCs/>
                <w:i/>
                <w:iCs/>
                <w:sz w:val="24"/>
                <w:szCs w:val="24"/>
              </w:rPr>
              <w:t xml:space="preserve"> </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xml:space="preserve">- 1 по выбору, например: </w:t>
            </w:r>
            <w:r w:rsidRPr="003B7382">
              <w:rPr>
                <w:rFonts w:ascii="Times New Roman" w:hAnsi="Times New Roman"/>
                <w:i/>
                <w:iCs/>
                <w:sz w:val="24"/>
                <w:szCs w:val="24"/>
              </w:rPr>
              <w:t>«Тартюф, или Обманщик» (1664),</w:t>
            </w:r>
            <w:r w:rsidRPr="003B7382">
              <w:rPr>
                <w:rFonts w:ascii="Times New Roman" w:hAnsi="Times New Roman"/>
                <w:b/>
                <w:bCs/>
                <w:i/>
                <w:iCs/>
                <w:sz w:val="24"/>
                <w:szCs w:val="24"/>
              </w:rPr>
              <w:t xml:space="preserve"> </w:t>
            </w:r>
            <w:r w:rsidRPr="003B7382">
              <w:rPr>
                <w:rFonts w:ascii="Times New Roman" w:hAnsi="Times New Roman"/>
                <w:i/>
                <w:iCs/>
                <w:sz w:val="24"/>
                <w:szCs w:val="24"/>
              </w:rPr>
              <w:t>«Мещанин во дворянстве» (1670).</w:t>
            </w:r>
          </w:p>
          <w:p w:rsidR="002D0A44" w:rsidRPr="003B7382" w:rsidRDefault="002D0A44" w:rsidP="0094017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(8-9 кл.)</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 xml:space="preserve">И.-В. Гете </w:t>
            </w:r>
            <w:r w:rsidRPr="003B7382">
              <w:rPr>
                <w:rFonts w:ascii="Times New Roman" w:hAnsi="Times New Roman"/>
                <w:i/>
                <w:iCs/>
                <w:sz w:val="24"/>
                <w:szCs w:val="24"/>
              </w:rPr>
              <w:t>«Фауст» (1774 – 1832)</w:t>
            </w:r>
            <w:r w:rsidRPr="003B7382">
              <w:rPr>
                <w:rFonts w:ascii="Times New Roman" w:hAnsi="Times New Roman"/>
                <w:b/>
                <w:bCs/>
                <w:i/>
                <w:iCs/>
                <w:sz w:val="24"/>
                <w:szCs w:val="24"/>
              </w:rPr>
              <w:t xml:space="preserve"> (фрагменты по выбору)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( 9-10 кл.)</w:t>
            </w:r>
          </w:p>
          <w:p w:rsidR="002D0A44" w:rsidRPr="003B7382" w:rsidRDefault="002D0A44" w:rsidP="00741C60">
            <w:pPr>
              <w:tabs>
                <w:tab w:val="left" w:pos="5760"/>
              </w:tabs>
              <w:spacing w:line="240" w:lineRule="auto"/>
              <w:rPr>
                <w:rFonts w:ascii="Times New Roman" w:hAnsi="Times New Roman"/>
                <w:b/>
                <w:bCs/>
                <w:i/>
                <w:iCs/>
                <w:sz w:val="24"/>
                <w:szCs w:val="24"/>
              </w:rPr>
            </w:pPr>
            <w:r w:rsidRPr="003B7382">
              <w:rPr>
                <w:rFonts w:ascii="Times New Roman" w:hAnsi="Times New Roman"/>
                <w:b/>
                <w:bCs/>
                <w:sz w:val="24"/>
                <w:szCs w:val="24"/>
              </w:rPr>
              <w:t>Г.Х.Андерсен</w:t>
            </w:r>
            <w:r w:rsidRPr="003B7382">
              <w:rPr>
                <w:rFonts w:ascii="Times New Roman" w:hAnsi="Times New Roman"/>
                <w:sz w:val="24"/>
                <w:szCs w:val="24"/>
              </w:rPr>
              <w:t xml:space="preserve"> </w:t>
            </w:r>
            <w:r w:rsidRPr="003B7382">
              <w:rPr>
                <w:rFonts w:ascii="Times New Roman" w:hAnsi="Times New Roman"/>
                <w:i/>
                <w:iCs/>
                <w:sz w:val="24"/>
                <w:szCs w:val="24"/>
              </w:rPr>
              <w:t>Сказки</w:t>
            </w:r>
            <w:r w:rsidRPr="003B7382">
              <w:rPr>
                <w:rFonts w:ascii="Times New Roman" w:hAnsi="Times New Roman"/>
                <w:b/>
                <w:bCs/>
                <w:i/>
                <w:iCs/>
                <w:sz w:val="24"/>
                <w:szCs w:val="24"/>
              </w:rPr>
              <w:t xml:space="preserve"> </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xml:space="preserve">- 1 по выбору, например: </w:t>
            </w:r>
            <w:r w:rsidRPr="003B7382">
              <w:rPr>
                <w:rFonts w:ascii="Times New Roman" w:hAnsi="Times New Roman"/>
                <w:i/>
                <w:iCs/>
                <w:sz w:val="24"/>
                <w:szCs w:val="24"/>
              </w:rPr>
              <w:t>«Стойкий оловянный солдатик» (1838), «Гадкий утенок» (1843).</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xml:space="preserve">(5 кл.) </w:t>
            </w:r>
          </w:p>
          <w:p w:rsidR="002D0A44" w:rsidRPr="003B7382" w:rsidRDefault="002D0A44" w:rsidP="00741C60">
            <w:pPr>
              <w:tabs>
                <w:tab w:val="left" w:pos="5760"/>
              </w:tabs>
              <w:spacing w:line="240" w:lineRule="auto"/>
              <w:jc w:val="center"/>
              <w:rPr>
                <w:rFonts w:ascii="Times New Roman" w:hAnsi="Times New Roman"/>
                <w:sz w:val="24"/>
                <w:szCs w:val="24"/>
              </w:rPr>
            </w:pP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xml:space="preserve">Дж. Г. Байрон </w:t>
            </w:r>
          </w:p>
          <w:p w:rsidR="002D0A44" w:rsidRPr="003B7382" w:rsidRDefault="002D0A44" w:rsidP="00741C60">
            <w:pPr>
              <w:spacing w:line="240" w:lineRule="auto"/>
              <w:rPr>
                <w:rFonts w:ascii="Times New Roman" w:hAnsi="Times New Roman"/>
                <w:i/>
                <w:iCs/>
                <w:sz w:val="24"/>
                <w:szCs w:val="24"/>
              </w:rPr>
            </w:pPr>
            <w:r w:rsidRPr="003B7382">
              <w:rPr>
                <w:rFonts w:ascii="Times New Roman" w:hAnsi="Times New Roman"/>
                <w:b/>
                <w:bCs/>
                <w:i/>
                <w:iCs/>
                <w:sz w:val="24"/>
                <w:szCs w:val="24"/>
              </w:rPr>
              <w:t>- 1 стихотворение по выбору, например</w:t>
            </w:r>
            <w:r w:rsidRPr="003B7382">
              <w:rPr>
                <w:rFonts w:ascii="Times New Roman" w:hAnsi="Times New Roman"/>
                <w:i/>
                <w:iCs/>
                <w:sz w:val="24"/>
                <w:szCs w:val="24"/>
              </w:rPr>
              <w:t>: «Душа моя мрачна. Скорей, певец, скорей!» (1814)(пер. М. Лермонтова), «Прощание Наполеона» (1815) (пер. В. Луговского), Романс  («Какая  радость  заменит былое светлых чар...») (1815) (пер. Вяч.Иванова),  «Стансы к Августе» (1816)(пер. А. Плещеева) и др.</w:t>
            </w:r>
          </w:p>
          <w:p w:rsidR="002D0A44" w:rsidRPr="003B7382" w:rsidRDefault="002D0A44" w:rsidP="00741C60">
            <w:pPr>
              <w:tabs>
                <w:tab w:val="left" w:pos="5760"/>
              </w:tabs>
              <w:spacing w:line="240" w:lineRule="auto"/>
              <w:rPr>
                <w:rFonts w:ascii="Times New Roman" w:hAnsi="Times New Roman"/>
                <w:i/>
                <w:iCs/>
                <w:sz w:val="24"/>
                <w:szCs w:val="24"/>
              </w:rPr>
            </w:pPr>
            <w:r w:rsidRPr="003B7382">
              <w:rPr>
                <w:rFonts w:ascii="Times New Roman" w:hAnsi="Times New Roman"/>
                <w:b/>
                <w:bCs/>
                <w:i/>
                <w:iCs/>
                <w:sz w:val="24"/>
                <w:szCs w:val="24"/>
              </w:rPr>
              <w:t xml:space="preserve">- фрагменты одной из поэм по выбору, например: </w:t>
            </w:r>
            <w:r w:rsidRPr="003B7382">
              <w:rPr>
                <w:rFonts w:ascii="Times New Roman" w:hAnsi="Times New Roman"/>
                <w:i/>
                <w:iCs/>
                <w:sz w:val="24"/>
                <w:szCs w:val="24"/>
              </w:rPr>
              <w:t xml:space="preserve">«Паломничество Чайльд Гарольда» (1809 – 1811) (пер. В. Левика). </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(9 кл.)</w:t>
            </w:r>
          </w:p>
          <w:p w:rsidR="002D0A44" w:rsidRPr="003B7382" w:rsidRDefault="002D0A44" w:rsidP="00741C60">
            <w:pPr>
              <w:tabs>
                <w:tab w:val="left" w:pos="5760"/>
              </w:tabs>
              <w:spacing w:line="240" w:lineRule="auto"/>
              <w:rPr>
                <w:rFonts w:ascii="Times New Roman" w:hAnsi="Times New Roman"/>
                <w:i/>
                <w:iCs/>
                <w:sz w:val="24"/>
                <w:szCs w:val="24"/>
              </w:rPr>
            </w:pPr>
          </w:p>
          <w:p w:rsidR="002D0A44" w:rsidRPr="003B7382" w:rsidRDefault="002D0A44" w:rsidP="00741C60">
            <w:pPr>
              <w:pStyle w:val="a7"/>
              <w:tabs>
                <w:tab w:val="left" w:pos="5760"/>
              </w:tabs>
              <w:spacing w:before="0" w:beforeAutospacing="0"/>
              <w:rPr>
                <w:rFonts w:ascii="Times New Roman" w:hAnsi="Times New Roman"/>
                <w:b/>
                <w:bCs/>
                <w:i/>
                <w:iCs/>
              </w:rPr>
            </w:pPr>
          </w:p>
        </w:tc>
        <w:tc>
          <w:tcPr>
            <w:tcW w:w="3367" w:type="dxa"/>
          </w:tcPr>
          <w:p w:rsidR="002D0A44" w:rsidRPr="003B7382" w:rsidRDefault="002D0A44" w:rsidP="00741C60">
            <w:pPr>
              <w:spacing w:line="240" w:lineRule="auto"/>
              <w:rPr>
                <w:rFonts w:ascii="Times New Roman" w:hAnsi="Times New Roman"/>
                <w:i/>
                <w:iCs/>
                <w:sz w:val="24"/>
                <w:szCs w:val="24"/>
              </w:rPr>
            </w:pPr>
            <w:r w:rsidRPr="003B7382">
              <w:rPr>
                <w:rFonts w:ascii="Times New Roman" w:hAnsi="Times New Roman"/>
                <w:i/>
                <w:iCs/>
                <w:sz w:val="24"/>
                <w:szCs w:val="24"/>
              </w:rPr>
              <w:t>Зарубежная сказочная и фантастическая проза, например:</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Ш.Перро, В.Гауф, Э.Т.А. Гофман, Бр.Гримм,</w:t>
            </w:r>
          </w:p>
          <w:p w:rsidR="002D0A44" w:rsidRPr="003B7382" w:rsidRDefault="002D0A44" w:rsidP="00741C60">
            <w:pPr>
              <w:spacing w:line="240" w:lineRule="auto"/>
              <w:rPr>
                <w:rFonts w:ascii="Times New Roman" w:hAnsi="Times New Roman"/>
                <w:sz w:val="24"/>
                <w:szCs w:val="24"/>
              </w:rPr>
            </w:pPr>
            <w:r w:rsidRPr="003B7382">
              <w:rPr>
                <w:rFonts w:ascii="Times New Roman" w:hAnsi="Times New Roman"/>
                <w:b/>
                <w:bCs/>
                <w:sz w:val="24"/>
                <w:szCs w:val="24"/>
              </w:rPr>
              <w:t>Л.Кэрролл, Л.Ф.Баум, Д.М. Барри, Д.Родари, М.Энде, Д.Р.Р.Толкиен, К.Льюис</w:t>
            </w:r>
            <w:r w:rsidRPr="003B7382">
              <w:rPr>
                <w:rFonts w:ascii="Times New Roman" w:hAnsi="Times New Roman"/>
                <w:sz w:val="24"/>
                <w:szCs w:val="24"/>
              </w:rPr>
              <w:t xml:space="preserve"> и др.</w:t>
            </w:r>
          </w:p>
          <w:p w:rsidR="002D0A44" w:rsidRPr="003B7382" w:rsidRDefault="002D0A44" w:rsidP="00741C60">
            <w:pPr>
              <w:keepNext/>
              <w:keepLines/>
              <w:pBdr>
                <w:left w:val="single" w:sz="4" w:space="0" w:color="auto"/>
                <w:bottom w:val="single" w:sz="4" w:space="0" w:color="auto"/>
                <w:right w:val="single" w:sz="4" w:space="0" w:color="auto"/>
              </w:pBdr>
              <w:shd w:val="clear" w:color="000000" w:fill="D8D8D8"/>
              <w:spacing w:before="100" w:beforeAutospacing="1" w:afterAutospacing="1" w:line="240" w:lineRule="auto"/>
              <w:jc w:val="center"/>
              <w:textAlignment w:val="top"/>
              <w:outlineLvl w:val="7"/>
              <w:rPr>
                <w:rFonts w:ascii="Times New Roman" w:hAnsi="Times New Roman"/>
                <w:b/>
                <w:bCs/>
                <w:sz w:val="24"/>
                <w:szCs w:val="24"/>
              </w:rPr>
            </w:pPr>
            <w:r w:rsidRPr="003B7382">
              <w:rPr>
                <w:rFonts w:ascii="Times New Roman" w:hAnsi="Times New Roman"/>
                <w:b/>
                <w:bCs/>
                <w:sz w:val="24"/>
                <w:szCs w:val="24"/>
              </w:rPr>
              <w:t>(2-3 произведения по выбору, 5-6 кл.)</w:t>
            </w: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i/>
                <w:iCs/>
                <w:sz w:val="24"/>
                <w:szCs w:val="24"/>
              </w:rPr>
              <w:t xml:space="preserve">Зарубежная новеллистика, например: </w:t>
            </w:r>
          </w:p>
          <w:p w:rsidR="002D0A44" w:rsidRPr="003B7382" w:rsidRDefault="002D0A44" w:rsidP="00741C60">
            <w:pPr>
              <w:spacing w:line="240" w:lineRule="auto"/>
              <w:rPr>
                <w:rFonts w:ascii="Times New Roman" w:hAnsi="Times New Roman"/>
                <w:sz w:val="24"/>
                <w:szCs w:val="24"/>
              </w:rPr>
            </w:pPr>
            <w:r w:rsidRPr="003B7382">
              <w:rPr>
                <w:rFonts w:ascii="Times New Roman" w:hAnsi="Times New Roman"/>
                <w:b/>
                <w:bCs/>
                <w:sz w:val="24"/>
                <w:szCs w:val="24"/>
              </w:rPr>
              <w:t xml:space="preserve">П.Мериме, Э. По, О`Генри, О.Уайльд, А.К.Дойл, Джером К. Джером, У.Сароян, </w:t>
            </w:r>
            <w:r w:rsidRPr="003B7382">
              <w:rPr>
                <w:rFonts w:ascii="Times New Roman" w:hAnsi="Times New Roman"/>
                <w:sz w:val="24"/>
                <w:szCs w:val="24"/>
              </w:rPr>
              <w:t>и др.</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(2-3 произведения по выбору, 7-9 кл.)</w:t>
            </w:r>
          </w:p>
          <w:p w:rsidR="002D0A44" w:rsidRPr="003B7382" w:rsidRDefault="002D0A44" w:rsidP="00741C60">
            <w:pPr>
              <w:tabs>
                <w:tab w:val="left" w:pos="5760"/>
              </w:tabs>
              <w:spacing w:line="240" w:lineRule="auto"/>
              <w:jc w:val="center"/>
              <w:rPr>
                <w:rFonts w:ascii="Times New Roman" w:hAnsi="Times New Roman"/>
                <w:b/>
                <w:bCs/>
                <w:i/>
                <w:iCs/>
                <w:sz w:val="24"/>
                <w:szCs w:val="24"/>
              </w:rPr>
            </w:pPr>
          </w:p>
          <w:p w:rsidR="002D0A44" w:rsidRPr="003B7382" w:rsidRDefault="002D0A44" w:rsidP="00741C60">
            <w:pPr>
              <w:spacing w:line="240" w:lineRule="auto"/>
              <w:jc w:val="center"/>
              <w:rPr>
                <w:rFonts w:ascii="Times New Roman" w:hAnsi="Times New Roman"/>
                <w:sz w:val="24"/>
                <w:szCs w:val="24"/>
              </w:rPr>
            </w:pPr>
            <w:r w:rsidRPr="003B7382">
              <w:rPr>
                <w:rFonts w:ascii="Times New Roman" w:hAnsi="Times New Roman"/>
                <w:i/>
                <w:iCs/>
                <w:sz w:val="24"/>
                <w:szCs w:val="24"/>
              </w:rPr>
              <w:t xml:space="preserve">Зарубежная романистика </w:t>
            </w:r>
            <w:r w:rsidRPr="003B7382">
              <w:rPr>
                <w:rFonts w:ascii="Times New Roman" w:hAnsi="Times New Roman"/>
                <w:i/>
                <w:iCs/>
                <w:sz w:val="24"/>
                <w:szCs w:val="24"/>
                <w:lang w:val="en-US"/>
              </w:rPr>
              <w:t>XIX</w:t>
            </w:r>
            <w:r w:rsidRPr="003B7382">
              <w:rPr>
                <w:rFonts w:ascii="Times New Roman" w:hAnsi="Times New Roman"/>
                <w:i/>
                <w:iCs/>
                <w:sz w:val="24"/>
                <w:szCs w:val="24"/>
              </w:rPr>
              <w:t xml:space="preserve"> </w:t>
            </w:r>
            <w:r w:rsidRPr="003B7382">
              <w:rPr>
                <w:rFonts w:ascii="Times New Roman" w:hAnsi="Times New Roman"/>
                <w:sz w:val="24"/>
                <w:szCs w:val="24"/>
              </w:rPr>
              <w:t xml:space="preserve">– </w:t>
            </w:r>
            <w:r w:rsidRPr="003B7382">
              <w:rPr>
                <w:rFonts w:ascii="Times New Roman" w:hAnsi="Times New Roman"/>
                <w:i/>
                <w:sz w:val="24"/>
                <w:szCs w:val="24"/>
              </w:rPr>
              <w:t>ХХ века, например</w:t>
            </w:r>
            <w:r w:rsidRPr="003B7382">
              <w:rPr>
                <w:rFonts w:ascii="Times New Roman" w:hAnsi="Times New Roman"/>
                <w:sz w:val="24"/>
                <w:szCs w:val="24"/>
              </w:rPr>
              <w:t>:</w:t>
            </w:r>
          </w:p>
          <w:p w:rsidR="002D0A44" w:rsidRPr="003B7382" w:rsidRDefault="002D0A44" w:rsidP="00741C60">
            <w:pPr>
              <w:spacing w:line="240" w:lineRule="auto"/>
              <w:rPr>
                <w:rFonts w:ascii="Times New Roman" w:hAnsi="Times New Roman"/>
                <w:sz w:val="24"/>
                <w:szCs w:val="24"/>
              </w:rPr>
            </w:pPr>
            <w:r w:rsidRPr="003B7382">
              <w:rPr>
                <w:rFonts w:ascii="Times New Roman" w:hAnsi="Times New Roman"/>
                <w:b/>
                <w:bCs/>
                <w:sz w:val="24"/>
                <w:szCs w:val="24"/>
              </w:rPr>
              <w:t xml:space="preserve">А.Дюма, В.Скотт, В.Гюго, Ч.Диккенс, М.Рид, Ж.Верн, Г.Уэллс, Э.М.Ремарк </w:t>
            </w:r>
            <w:r w:rsidRPr="003B7382">
              <w:rPr>
                <w:rFonts w:ascii="Times New Roman" w:hAnsi="Times New Roman"/>
                <w:sz w:val="24"/>
                <w:szCs w:val="24"/>
              </w:rPr>
              <w:t xml:space="preserve"> и др.</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(1-2 романа по выбору, 7-9 кл)</w:t>
            </w:r>
          </w:p>
          <w:p w:rsidR="002D0A44" w:rsidRPr="003B7382" w:rsidRDefault="002D0A44" w:rsidP="00741C60">
            <w:pPr>
              <w:tabs>
                <w:tab w:val="left" w:pos="5760"/>
              </w:tabs>
              <w:spacing w:line="240" w:lineRule="auto"/>
              <w:jc w:val="center"/>
              <w:rPr>
                <w:rFonts w:ascii="Times New Roman" w:hAnsi="Times New Roman"/>
                <w:b/>
                <w:bCs/>
                <w:i/>
                <w:iCs/>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i/>
                <w:iCs/>
                <w:sz w:val="24"/>
                <w:szCs w:val="24"/>
              </w:rPr>
              <w:t>Зарубежная проза о детях и подростках, например:</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М.Твен, Ф.Х.Бёрнетт, Л.М.Монтгомери, А.де Сент-Экзюпери, А.Линдгрен, Я.Корчак,  Харпер Ли, У.Голдинг, Р.Брэдбери, Д.Сэлинджер, П.Гэллико,</w:t>
            </w:r>
            <w:r w:rsidRPr="003B7382">
              <w:rPr>
                <w:rFonts w:ascii="Times New Roman" w:hAnsi="Times New Roman"/>
                <w:b/>
                <w:sz w:val="24"/>
                <w:szCs w:val="24"/>
              </w:rPr>
              <w:t xml:space="preserve"> Э.Портер,  К.Патерсон, Б.Кауфман, Ф.Бёрнетт </w:t>
            </w:r>
            <w:r w:rsidRPr="003B7382">
              <w:rPr>
                <w:rFonts w:ascii="Times New Roman" w:hAnsi="Times New Roman"/>
                <w:sz w:val="24"/>
                <w:szCs w:val="24"/>
              </w:rPr>
              <w:t>и др.</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 xml:space="preserve">(2 произведения по выбору, </w:t>
            </w:r>
          </w:p>
          <w:p w:rsidR="002D0A44" w:rsidRPr="003B7382" w:rsidRDefault="002D0A44" w:rsidP="00741C60">
            <w:pPr>
              <w:spacing w:line="240" w:lineRule="auto"/>
              <w:rPr>
                <w:rFonts w:ascii="Times New Roman" w:hAnsi="Times New Roman"/>
                <w:b/>
                <w:bCs/>
                <w:sz w:val="24"/>
                <w:szCs w:val="24"/>
              </w:rPr>
            </w:pPr>
            <w:r w:rsidRPr="003B7382">
              <w:rPr>
                <w:rFonts w:ascii="Times New Roman" w:hAnsi="Times New Roman"/>
                <w:b/>
                <w:bCs/>
                <w:sz w:val="24"/>
                <w:szCs w:val="24"/>
              </w:rPr>
              <w:t>5-9 кл.)</w:t>
            </w:r>
          </w:p>
          <w:p w:rsidR="002D0A44" w:rsidRPr="003B7382" w:rsidRDefault="002D0A44" w:rsidP="00741C60">
            <w:pPr>
              <w:tabs>
                <w:tab w:val="left" w:pos="5760"/>
              </w:tabs>
              <w:spacing w:line="240" w:lineRule="auto"/>
              <w:jc w:val="center"/>
              <w:rPr>
                <w:rFonts w:ascii="Times New Roman" w:hAnsi="Times New Roman"/>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i/>
                <w:iCs/>
                <w:sz w:val="24"/>
                <w:szCs w:val="24"/>
              </w:rPr>
              <w:t>Зарубежная проза о животных и взаимоотношениях человека и природы, например:</w:t>
            </w:r>
          </w:p>
          <w:p w:rsidR="002D0A44" w:rsidRPr="003B7382" w:rsidRDefault="002D0A44" w:rsidP="00741C60">
            <w:pPr>
              <w:spacing w:after="0" w:line="240" w:lineRule="auto"/>
              <w:rPr>
                <w:rFonts w:ascii="Times New Roman" w:hAnsi="Times New Roman"/>
                <w:b/>
                <w:bCs/>
                <w:sz w:val="24"/>
                <w:szCs w:val="24"/>
              </w:rPr>
            </w:pPr>
            <w:r w:rsidRPr="003B7382">
              <w:rPr>
                <w:rFonts w:ascii="Times New Roman" w:hAnsi="Times New Roman"/>
                <w:b/>
                <w:bCs/>
                <w:sz w:val="24"/>
                <w:szCs w:val="24"/>
              </w:rPr>
              <w:t>Р.Киплинг, Дж.Лондон,</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
                <w:bCs/>
                <w:sz w:val="24"/>
                <w:szCs w:val="24"/>
              </w:rPr>
              <w:t>Э.Сетон-Томпсон, Д.Дарелл</w:t>
            </w:r>
            <w:r w:rsidRPr="003B7382">
              <w:rPr>
                <w:rFonts w:ascii="Times New Roman" w:hAnsi="Times New Roman"/>
                <w:sz w:val="24"/>
                <w:szCs w:val="24"/>
              </w:rPr>
              <w:t xml:space="preserve"> и др.</w:t>
            </w:r>
          </w:p>
          <w:p w:rsidR="002D0A44" w:rsidRPr="003B7382" w:rsidRDefault="002D0A44" w:rsidP="00741C60">
            <w:pPr>
              <w:spacing w:after="0" w:line="240" w:lineRule="auto"/>
              <w:rPr>
                <w:rFonts w:ascii="Times New Roman" w:hAnsi="Times New Roman"/>
                <w:b/>
                <w:bCs/>
                <w:sz w:val="24"/>
                <w:szCs w:val="24"/>
              </w:rPr>
            </w:pPr>
            <w:r w:rsidRPr="003B7382">
              <w:rPr>
                <w:rFonts w:ascii="Times New Roman" w:hAnsi="Times New Roman"/>
                <w:b/>
                <w:bCs/>
                <w:sz w:val="24"/>
                <w:szCs w:val="24"/>
              </w:rPr>
              <w:t>(1-2 произведения по выбору, 5-7 кл.)</w:t>
            </w:r>
          </w:p>
          <w:p w:rsidR="002D0A44" w:rsidRPr="003B7382" w:rsidRDefault="002D0A44" w:rsidP="00741C60">
            <w:pPr>
              <w:tabs>
                <w:tab w:val="left" w:pos="5760"/>
              </w:tabs>
              <w:spacing w:line="240" w:lineRule="auto"/>
              <w:jc w:val="center"/>
              <w:rPr>
                <w:rFonts w:ascii="Times New Roman" w:hAnsi="Times New Roman"/>
                <w:b/>
                <w:bCs/>
                <w:sz w:val="24"/>
                <w:szCs w:val="24"/>
              </w:rPr>
            </w:pPr>
          </w:p>
          <w:p w:rsidR="002D0A44" w:rsidRPr="003B7382" w:rsidRDefault="002D0A44" w:rsidP="00741C60">
            <w:pPr>
              <w:tabs>
                <w:tab w:val="left" w:pos="5760"/>
              </w:tabs>
              <w:spacing w:line="240" w:lineRule="auto"/>
              <w:jc w:val="center"/>
              <w:rPr>
                <w:rFonts w:ascii="Times New Roman" w:hAnsi="Times New Roman"/>
                <w:i/>
                <w:iCs/>
                <w:sz w:val="24"/>
                <w:szCs w:val="24"/>
              </w:rPr>
            </w:pPr>
            <w:r w:rsidRPr="003B7382">
              <w:rPr>
                <w:rFonts w:ascii="Times New Roman" w:hAnsi="Times New Roman"/>
                <w:i/>
                <w:iCs/>
                <w:sz w:val="24"/>
                <w:szCs w:val="24"/>
              </w:rPr>
              <w:t>Современные зарубежная проза, например:</w:t>
            </w:r>
          </w:p>
          <w:p w:rsidR="002D0A44" w:rsidRPr="003B7382" w:rsidRDefault="002D0A44" w:rsidP="00741C60">
            <w:pPr>
              <w:spacing w:line="240" w:lineRule="auto"/>
              <w:rPr>
                <w:rFonts w:ascii="Times New Roman" w:hAnsi="Times New Roman"/>
                <w:sz w:val="24"/>
                <w:szCs w:val="24"/>
              </w:rPr>
            </w:pPr>
            <w:r w:rsidRPr="003B7382">
              <w:rPr>
                <w:rFonts w:ascii="Times New Roman" w:hAnsi="Times New Roman"/>
                <w:b/>
                <w:sz w:val="24"/>
                <w:szCs w:val="24"/>
              </w:rPr>
              <w:t>А. Тор, Д. Пеннак, У.Старк, К. ДиКамилло, М.Парр, Г.Шмидт, Д.Гроссман, С.Каста, Э.Файн, Е.Ельчин</w:t>
            </w:r>
            <w:r w:rsidRPr="003B7382">
              <w:rPr>
                <w:rFonts w:ascii="Times New Roman" w:hAnsi="Times New Roman"/>
                <w:sz w:val="24"/>
                <w:szCs w:val="24"/>
              </w:rPr>
              <w:t xml:space="preserve"> и др.</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 xml:space="preserve">(1 произведение по выбору, </w:t>
            </w:r>
          </w:p>
          <w:p w:rsidR="002D0A44" w:rsidRPr="003B7382" w:rsidRDefault="002D0A44" w:rsidP="00741C60">
            <w:pPr>
              <w:tabs>
                <w:tab w:val="left" w:pos="5760"/>
              </w:tabs>
              <w:spacing w:line="240" w:lineRule="auto"/>
              <w:rPr>
                <w:rFonts w:ascii="Times New Roman" w:hAnsi="Times New Roman"/>
                <w:b/>
                <w:bCs/>
                <w:sz w:val="24"/>
                <w:szCs w:val="24"/>
              </w:rPr>
            </w:pPr>
            <w:r w:rsidRPr="003B7382">
              <w:rPr>
                <w:rFonts w:ascii="Times New Roman" w:hAnsi="Times New Roman"/>
                <w:b/>
                <w:bCs/>
                <w:sz w:val="24"/>
                <w:szCs w:val="24"/>
              </w:rPr>
              <w:t>5-8 кл.)</w:t>
            </w:r>
          </w:p>
        </w:tc>
      </w:tr>
    </w:tbl>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spacing w:after="0" w:line="240" w:lineRule="auto"/>
        <w:ind w:firstLine="708"/>
        <w:jc w:val="both"/>
        <w:rPr>
          <w:rFonts w:ascii="Times New Roman" w:hAnsi="Times New Roman"/>
          <w:sz w:val="24"/>
          <w:szCs w:val="24"/>
        </w:rPr>
      </w:pPr>
      <w:r w:rsidRPr="003B7382">
        <w:rPr>
          <w:rFonts w:ascii="Times New Roman" w:hAnsi="Times New Roman"/>
          <w:sz w:val="24"/>
          <w:szCs w:val="24"/>
        </w:rPr>
        <w:t>При составлении рабочих программ следует учесть:</w:t>
      </w:r>
    </w:p>
    <w:p w:rsidR="002D0A44" w:rsidRPr="003B7382" w:rsidRDefault="002D0A44" w:rsidP="007E2AE2">
      <w:pPr>
        <w:pStyle w:val="a8"/>
        <w:numPr>
          <w:ilvl w:val="0"/>
          <w:numId w:val="22"/>
        </w:numPr>
        <w:ind w:left="0" w:firstLine="709"/>
        <w:jc w:val="both"/>
        <w:rPr>
          <w:rFonts w:ascii="Times New Roman" w:hAnsi="Times New Roman"/>
          <w:szCs w:val="24"/>
        </w:rPr>
      </w:pPr>
      <w:r w:rsidRPr="003B7382">
        <w:rPr>
          <w:rFonts w:ascii="Times New Roman" w:hAnsi="Times New Roman"/>
          <w:szCs w:val="24"/>
        </w:rPr>
        <w:t>В программе каждого класса должны быть представлены разножанровые произведения; произведения на разные темы; произведения разных эпох; программа каждого года должна демонстрировать детям разные грани литературы.</w:t>
      </w:r>
    </w:p>
    <w:p w:rsidR="002D0A44" w:rsidRPr="003B7382" w:rsidRDefault="002D0A44" w:rsidP="007E2AE2">
      <w:pPr>
        <w:pStyle w:val="a8"/>
        <w:numPr>
          <w:ilvl w:val="0"/>
          <w:numId w:val="22"/>
        </w:numPr>
        <w:ind w:left="0" w:firstLine="709"/>
        <w:jc w:val="both"/>
        <w:rPr>
          <w:rFonts w:ascii="Times New Roman" w:hAnsi="Times New Roman"/>
          <w:szCs w:val="24"/>
        </w:rPr>
      </w:pPr>
      <w:r w:rsidRPr="003B7382">
        <w:rPr>
          <w:rFonts w:ascii="Times New Roman" w:hAnsi="Times New Roman"/>
          <w:szCs w:val="24"/>
        </w:rPr>
        <w:t xml:space="preserve">В программе  должно быть предусмотрено возвращение к творчеству таких писателей, как А.С. Пушкин, Н.В. Гоголь, М.Ю. Лермонтов, А.П. Чехов.  В этом случае  внутри программы 5-9 классов выстраивается своего рода вертикаль, предусматривающая наращение объема прочитанных ранее произведений этих авторов и углубление представлений об их творчестве.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Важно помнить, что изучение русской классики продолжится в старшей школе, где учащиеся существенно расширят знакомство с авторами, представленными в списках основной школы (например, с Н.А. Некрасовым, Н.С. Лесковым, Л.Н. Толстым, А.П. Чеховым, А.А. Ахматовой, В.В. Маяковским и т.п.).</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При составлении программ возможно использовать </w:t>
      </w:r>
      <w:r w:rsidRPr="003B7382">
        <w:rPr>
          <w:rFonts w:ascii="Times New Roman" w:hAnsi="Times New Roman"/>
          <w:b/>
          <w:bCs/>
          <w:sz w:val="24"/>
          <w:szCs w:val="24"/>
        </w:rPr>
        <w:t>жанрово-тематические блоки</w:t>
      </w:r>
      <w:r w:rsidRPr="003B7382">
        <w:rPr>
          <w:rFonts w:ascii="Times New Roman" w:hAnsi="Times New Roman"/>
          <w:bCs/>
          <w:sz w:val="24"/>
          <w:szCs w:val="24"/>
        </w:rPr>
        <w:t xml:space="preserve">, хорошо зарекомендовавшие себя на практике. </w:t>
      </w:r>
    </w:p>
    <w:p w:rsidR="002D0A44" w:rsidRPr="003B7382" w:rsidRDefault="002D0A44" w:rsidP="00741C60">
      <w:pPr>
        <w:pStyle w:val="3"/>
        <w:spacing w:before="0" w:beforeAutospacing="0" w:after="0" w:afterAutospacing="0"/>
        <w:ind w:firstLine="708"/>
        <w:jc w:val="both"/>
        <w:rPr>
          <w:sz w:val="24"/>
          <w:szCs w:val="24"/>
        </w:rPr>
      </w:pPr>
    </w:p>
    <w:p w:rsidR="002D0A44" w:rsidRPr="003B7382" w:rsidRDefault="002D0A44" w:rsidP="00741C60">
      <w:pPr>
        <w:pStyle w:val="3"/>
        <w:spacing w:before="0" w:beforeAutospacing="0" w:after="0" w:afterAutospacing="0"/>
        <w:ind w:firstLine="708"/>
        <w:jc w:val="center"/>
        <w:rPr>
          <w:sz w:val="24"/>
          <w:szCs w:val="24"/>
        </w:rPr>
      </w:pPr>
      <w:r w:rsidRPr="003B7382">
        <w:rPr>
          <w:sz w:val="24"/>
          <w:szCs w:val="24"/>
        </w:rPr>
        <w:t>Основные теоретико-литературные понятия, требующие освоения в основной школе</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Художественная литература как искусство слова. Художественный образ. </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Устное народное творчество. Жанры фольклора. Миф и фольклор.</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Литературные роды (эпос, лирика, драма) и жанры (эпос, роман, повесть, рассказ, новелла, притча, басня; баллада, поэма; ода, послание, элегия; комедия, драма, трагедия).</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Основные литературные направления: классицизм, сентиментализм, романтизм, реализм, модернизм.</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Форма и содержание литературного произведения: тема, проблематика, идея; автор-повествователь, герой-рассказчик, точка зрения,  адресат, читатель;  герой, персонаж, действующее лицо, лирический герой, система образов персонажей; сюжет, фабула, композиция, конфликт, стадии развития действия: экспозиция, завязка, развитие действия, кульминация, развязка; художественная деталь, портрет, пейзаж, интерьер; диалог, монолог, авторское отступление, лирическое отступление; эпиграф. </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Язык художественного произведения. Изобразительно-выразительные средства в художественном произведении: эпитет, метафора, сравнение, антитеза, оксюморон. Гипербола, литота. Аллегория. Ирония, юмор, сатира. Анафора. Звукопись, аллитерация, ассонанс.</w:t>
      </w:r>
    </w:p>
    <w:p w:rsidR="002D0A44" w:rsidRPr="003B7382" w:rsidRDefault="002D0A44" w:rsidP="007E2AE2">
      <w:pPr>
        <w:numPr>
          <w:ilvl w:val="0"/>
          <w:numId w:val="21"/>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Стих и проза. Основы стихосложения: стихотворный метр и размер, ритм, рифма, строфа. </w:t>
      </w:r>
    </w:p>
    <w:p w:rsidR="002D0A44" w:rsidRPr="003B7382" w:rsidRDefault="002D0A44" w:rsidP="00741C60">
      <w:pPr>
        <w:pStyle w:val="24"/>
        <w:ind w:right="0" w:firstLine="709"/>
        <w:rPr>
          <w:i/>
          <w:sz w:val="24"/>
          <w:szCs w:val="24"/>
        </w:rPr>
      </w:pPr>
    </w:p>
    <w:p w:rsidR="002D0A44" w:rsidRPr="003B7382" w:rsidRDefault="002D0A44" w:rsidP="00741C60">
      <w:pPr>
        <w:pStyle w:val="4"/>
        <w:spacing w:line="240" w:lineRule="auto"/>
        <w:rPr>
          <w:sz w:val="24"/>
          <w:szCs w:val="24"/>
        </w:rPr>
      </w:pPr>
      <w:bookmarkStart w:id="218" w:name="_Toc409691704"/>
      <w:bookmarkStart w:id="219" w:name="_Toc410654030"/>
      <w:bookmarkStart w:id="220" w:name="_Toc414553227"/>
      <w:r w:rsidRPr="003B7382">
        <w:rPr>
          <w:sz w:val="24"/>
          <w:szCs w:val="24"/>
        </w:rPr>
        <w:t>2.2.2.3. Иностранный язык</w:t>
      </w:r>
      <w:bookmarkEnd w:id="218"/>
      <w:bookmarkEnd w:id="219"/>
      <w:bookmarkEnd w:id="220"/>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Освоение предмета «Иностранный язык» в основной школе предполагает применение  коммуникативного подхода в обучении иностранному языку.  </w:t>
      </w:r>
    </w:p>
    <w:p w:rsidR="002D0A44" w:rsidRPr="003B7382" w:rsidRDefault="002D0A44" w:rsidP="00741C60">
      <w:pPr>
        <w:pStyle w:val="a7"/>
        <w:spacing w:before="0" w:beforeAutospacing="0" w:after="0" w:afterAutospacing="0"/>
        <w:ind w:firstLine="709"/>
        <w:contextualSpacing/>
        <w:jc w:val="both"/>
        <w:rPr>
          <w:rStyle w:val="dash041e005f0431005f044b005f0447005f043d005f044b005f0439005f005fchar1char1"/>
        </w:rPr>
      </w:pPr>
      <w:r w:rsidRPr="003B7382">
        <w:rPr>
          <w:rFonts w:ascii="Times New Roman" w:hAnsi="Times New Roman"/>
        </w:rPr>
        <w:t xml:space="preserve"> Учебный предмет «Иностранный язык»</w:t>
      </w:r>
      <w:r w:rsidRPr="003B7382">
        <w:rPr>
          <w:rStyle w:val="dash041e005f0431005f044b005f0447005f043d005f044b005f0439005f005fchar1char1"/>
        </w:rPr>
        <w:t xml:space="preserve"> обеспечивает развитие    </w:t>
      </w:r>
      <w:r w:rsidRPr="003B7382">
        <w:rPr>
          <w:rFonts w:ascii="Times New Roman" w:hAnsi="Times New Roman"/>
        </w:rPr>
        <w:t>иноязычных коммуникативных умений и языковых навыков, которые необходимы учащимся для продолжения образования в школе или в системе среднего профессионального образования.</w:t>
      </w:r>
    </w:p>
    <w:p w:rsidR="002D0A44" w:rsidRPr="003B7382" w:rsidRDefault="002D0A44" w:rsidP="00741C60">
      <w:pPr>
        <w:pStyle w:val="a7"/>
        <w:spacing w:before="0" w:beforeAutospacing="0" w:after="0" w:afterAutospacing="0"/>
        <w:ind w:firstLine="709"/>
        <w:contextualSpacing/>
        <w:jc w:val="both"/>
        <w:rPr>
          <w:rFonts w:ascii="Times New Roman" w:hAnsi="Times New Roman"/>
        </w:rPr>
      </w:pPr>
      <w:r w:rsidRPr="003B7382">
        <w:rPr>
          <w:rStyle w:val="dash041e005f0431005f044b005f0447005f043d005f044b005f0439005f005fchar1char1"/>
        </w:rPr>
        <w:t>Освоение учебного предмета «Иностранный язык» направлено на</w:t>
      </w:r>
      <w:r w:rsidRPr="003B7382">
        <w:rPr>
          <w:rFonts w:ascii="Times New Roman" w:hAnsi="Times New Roman"/>
        </w:rPr>
        <w:t xml:space="preserve"> достижение учащимися допорогового уровня иноязычной коммуникативной компетенции, позволяющем общаться на иностранном языке в устной и письменной формах в пределах тематики и языкового материала основной школы как сносителями иностранного языка, так и с представителями других стран, которые используют иностранный язык как средство межличностного и межкультурного общения.  </w:t>
      </w:r>
    </w:p>
    <w:p w:rsidR="002D0A44" w:rsidRPr="003B7382" w:rsidRDefault="002D0A44" w:rsidP="00741C60">
      <w:pPr>
        <w:pStyle w:val="a7"/>
        <w:spacing w:before="0" w:beforeAutospacing="0" w:after="0" w:afterAutospacing="0"/>
        <w:ind w:firstLine="709"/>
        <w:contextualSpacing/>
        <w:jc w:val="both"/>
      </w:pPr>
      <w:r w:rsidRPr="003B7382">
        <w:rPr>
          <w:rFonts w:ascii="Times New Roman" w:hAnsi="Times New Roman"/>
        </w:rPr>
        <w:t>Изучение предмета «Иностранный язык» в части формирования навыков и развития умений обобщать и систематизировать имеющийся языковой и речевой опыт  основано на межпредметных связях с предметами «Русский язык», «Литература», «История», «География», «Физика»,    «Музыка», «Изобразительное искусство» и др.</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Предметное содержание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Моя семья. </w:t>
      </w:r>
      <w:r w:rsidRPr="003B7382">
        <w:rPr>
          <w:rFonts w:ascii="Times New Roman" w:hAnsi="Times New Roman"/>
          <w:sz w:val="24"/>
          <w:szCs w:val="24"/>
        </w:rPr>
        <w:t xml:space="preserve">Взаимоотношения в семье. Конфликтные ситуации и способы их решения.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Мои друзья. </w:t>
      </w:r>
      <w:r w:rsidRPr="003B7382">
        <w:rPr>
          <w:rFonts w:ascii="Times New Roman" w:hAnsi="Times New Roman"/>
          <w:sz w:val="24"/>
          <w:szCs w:val="24"/>
        </w:rPr>
        <w:t xml:space="preserve">Лучший друг/подруга. Внешность и черты характера. Межличностные взаимоотношения с друзьями и в школе.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Свободное время.</w:t>
      </w:r>
      <w:r w:rsidRPr="003B7382">
        <w:rPr>
          <w:rFonts w:ascii="Times New Roman" w:hAnsi="Times New Roman"/>
          <w:sz w:val="24"/>
          <w:szCs w:val="24"/>
        </w:rPr>
        <w:t xml:space="preserve"> Досуг и увлечения (музыка, чтение; посещение театра, кинотеатра, музея, выставки). Виды отдыха. Поход по магазинам. Карманные деньги. Молодежная мода.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Здоровый образ жизни.</w:t>
      </w:r>
      <w:r w:rsidRPr="003B7382">
        <w:rPr>
          <w:rFonts w:ascii="Times New Roman" w:hAnsi="Times New Roman"/>
          <w:sz w:val="24"/>
          <w:szCs w:val="24"/>
        </w:rPr>
        <w:t xml:space="preserve"> Режим труда и отдыха, занятия спортом, здоровое питание, отказ от вредных привычек.</w:t>
      </w:r>
    </w:p>
    <w:p w:rsidR="002D0A44" w:rsidRPr="003B7382" w:rsidRDefault="002D0A44" w:rsidP="00741C60">
      <w:pPr>
        <w:spacing w:after="0" w:line="240" w:lineRule="auto"/>
        <w:ind w:firstLine="709"/>
        <w:jc w:val="both"/>
        <w:rPr>
          <w:rFonts w:ascii="Times New Roman" w:hAnsi="Times New Roman"/>
          <w:b/>
          <w:i/>
          <w:strike/>
          <w:sz w:val="24"/>
          <w:szCs w:val="24"/>
        </w:rPr>
      </w:pPr>
      <w:r w:rsidRPr="003B7382">
        <w:rPr>
          <w:rFonts w:ascii="Times New Roman" w:hAnsi="Times New Roman"/>
          <w:b/>
          <w:sz w:val="24"/>
          <w:szCs w:val="24"/>
        </w:rPr>
        <w:t xml:space="preserve">Спорт. </w:t>
      </w:r>
      <w:r w:rsidRPr="003B7382">
        <w:rPr>
          <w:rFonts w:ascii="Times New Roman" w:hAnsi="Times New Roman"/>
          <w:sz w:val="24"/>
          <w:szCs w:val="24"/>
        </w:rPr>
        <w:t>Виды спорта. Спортивные игры. Спортивные соревнования.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Школа.</w:t>
      </w:r>
      <w:r w:rsidRPr="003B7382">
        <w:rPr>
          <w:rFonts w:ascii="Times New Roman" w:hAnsi="Times New Roman"/>
          <w:sz w:val="24"/>
          <w:szCs w:val="24"/>
        </w:rPr>
        <w:t xml:space="preserve"> Школьная жизнь. Правила поведения в школе.</w:t>
      </w:r>
      <w:r w:rsidRPr="003B7382">
        <w:rPr>
          <w:rFonts w:ascii="Times New Roman" w:hAnsi="Times New Roman"/>
          <w:i/>
          <w:sz w:val="24"/>
          <w:szCs w:val="24"/>
        </w:rPr>
        <w:t xml:space="preserve"> </w:t>
      </w:r>
      <w:r w:rsidRPr="003B7382">
        <w:rPr>
          <w:rFonts w:ascii="Times New Roman" w:hAnsi="Times New Roman"/>
          <w:sz w:val="24"/>
          <w:szCs w:val="24"/>
        </w:rPr>
        <w:t>Изучаемые предметы и отношения к ним. Внеклассные мероприятия. Кружки. Школьная форма</w:t>
      </w:r>
      <w:r w:rsidRPr="003B7382">
        <w:rPr>
          <w:rFonts w:ascii="Times New Roman" w:hAnsi="Times New Roman"/>
          <w:i/>
          <w:sz w:val="24"/>
          <w:szCs w:val="24"/>
        </w:rPr>
        <w:t xml:space="preserve">. </w:t>
      </w:r>
      <w:r w:rsidRPr="003B7382">
        <w:rPr>
          <w:rFonts w:ascii="Times New Roman" w:hAnsi="Times New Roman"/>
          <w:sz w:val="24"/>
          <w:szCs w:val="24"/>
        </w:rPr>
        <w:t>Каникулы. Переписка с зарубежными сверстниками.</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Выбор профессии.</w:t>
      </w:r>
      <w:r w:rsidRPr="003B7382">
        <w:rPr>
          <w:rFonts w:ascii="Times New Roman" w:hAnsi="Times New Roman"/>
          <w:sz w:val="24"/>
          <w:szCs w:val="24"/>
        </w:rPr>
        <w:t xml:space="preserve"> Мир профессий. Проблема выбора профессии. Роль иностранного языка в планах на будущее.</w:t>
      </w:r>
      <w:r w:rsidRPr="003B7382">
        <w:rPr>
          <w:rFonts w:ascii="Times New Roman" w:hAnsi="Times New Roman"/>
          <w:b/>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Путешествия. </w:t>
      </w:r>
      <w:r w:rsidRPr="003B7382">
        <w:rPr>
          <w:rFonts w:ascii="Times New Roman" w:hAnsi="Times New Roman"/>
          <w:sz w:val="24"/>
          <w:szCs w:val="24"/>
        </w:rPr>
        <w:t xml:space="preserve">Путешествия по России и странам изучаемого языка. Транспорт.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Окружающий мир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Природа: растения и животные. Погода. Проблемы экологии. Защита окружающей среды. Жизнь в городе/ в сельской местности.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Средства массовой информации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Роль средств массовой информации в жизни общества. Средства массовой информации: пресса, телевидение, радио, Интернет.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Страны изучаемого языка и родная страна</w:t>
      </w:r>
    </w:p>
    <w:p w:rsidR="002D0A44" w:rsidRPr="003B7382" w:rsidRDefault="002D0A44" w:rsidP="00741C60">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sz w:val="24"/>
          <w:szCs w:val="24"/>
        </w:rPr>
        <w:t>Страны, столицы, крупные города. Государственные символы. Географическое положение. Климат. Население. Достопримечательности. Культурные особенности: национальные праздники, памятные даты, исторические события, традиции и обычаи. Выдающиеся люди и их вклад в науку и мировую культуру.</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Коммуникативные умения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Говорение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Диалогическая речь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Совершенствование диалогической речи в рамках изучаемого предметного содержания речи: умений вести диалоги разного характера - этикетный, диалог-расспрос, диалог – побуждение к действию, диалог-обмен мнениями и комбинированный диалог.</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Объем диалога от 3 реплик (5-7 класс) до 4-5 реплик (8-9 класс) со стороны каждого учащегося. Продолжительность диалога – до 2,5–3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Монологическая речь</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Совершенствование умений строить связные высказывания с использованием основных коммуникативных типов речи (повествование, описание, рассуждение (характеристика)), с высказыванием своего мнения и краткой аргументацией с опорой и без опоры на зрительную наглядность, прочитанный/прослушанный текст и/или вербальные опоры (ключевые слова, план, вопросы)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Объем монологического высказывания от 8-10 фраз (5-7 класс) до 10-12 фраз (8-9 класс). Продолжительность монологического высказывания –1,5–2 минуты. </w:t>
      </w:r>
    </w:p>
    <w:p w:rsidR="002D0A44" w:rsidRPr="003B7382" w:rsidRDefault="002D0A44" w:rsidP="00741C60">
      <w:pPr>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Аудирование</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Восприятие на слух и понимание несложных аутентичных аудиотекстов с разной глубиной и точностью проникновения в их содержание (с пониманием основного содержания, с выборочным пониманием) в зависимости от решаемой коммуникативной задачи.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Жанры текстов</w:t>
      </w:r>
      <w:r w:rsidRPr="003B7382">
        <w:rPr>
          <w:rFonts w:ascii="Times New Roman" w:hAnsi="Times New Roman"/>
          <w:sz w:val="24"/>
          <w:szCs w:val="24"/>
        </w:rPr>
        <w:t>: прагматические, информационные, научно-популярные.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Типы текстов</w:t>
      </w:r>
      <w:r w:rsidRPr="003B7382">
        <w:rPr>
          <w:rFonts w:ascii="Times New Roman" w:hAnsi="Times New Roman"/>
          <w:sz w:val="24"/>
          <w:szCs w:val="24"/>
        </w:rPr>
        <w:t>: высказывания собеседников в ситуациях повседневного общения, сообщение, беседа, интервью, объявление, реклама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Содержание текстов должно соответствовать возрастным особенностям и интересам учащихся и иметь образовательную и воспитательную ценность.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Аудирование </w:t>
      </w:r>
      <w:r w:rsidRPr="003B7382">
        <w:rPr>
          <w:rFonts w:ascii="Times New Roman" w:hAnsi="Times New Roman"/>
          <w:i/>
          <w:sz w:val="24"/>
          <w:szCs w:val="24"/>
        </w:rPr>
        <w:t xml:space="preserve">с пониманием основного содержания </w:t>
      </w:r>
      <w:r w:rsidRPr="003B7382">
        <w:rPr>
          <w:rFonts w:ascii="Times New Roman" w:hAnsi="Times New Roman"/>
          <w:sz w:val="24"/>
          <w:szCs w:val="24"/>
        </w:rPr>
        <w:t xml:space="preserve">текста предполагает умение определять основную тему и главные факты/события в воспринимаемом на слух тексте. Время звучания текстов для аудирования – до 2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Аудирование </w:t>
      </w:r>
      <w:r w:rsidRPr="003B7382">
        <w:rPr>
          <w:rFonts w:ascii="Times New Roman" w:hAnsi="Times New Roman"/>
          <w:i/>
          <w:sz w:val="24"/>
          <w:szCs w:val="24"/>
        </w:rPr>
        <w:t>с выборочным пониманием нужной/ интересующей/ запрашиваемой информации</w:t>
      </w:r>
      <w:r w:rsidRPr="003B7382">
        <w:rPr>
          <w:rFonts w:ascii="Times New Roman" w:hAnsi="Times New Roman"/>
          <w:sz w:val="24"/>
          <w:szCs w:val="24"/>
        </w:rPr>
        <w:t xml:space="preserve"> предполагает умение выделить значимую информацию в одном или нескольких несложных аутентичных коротких текстах. Время звучания текстов для аудирования – до 1,5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Аудирование с пониманием основного содержания текста и с выборочным пониманием нужной/ интересующей/ запрашиваемой информации осуществляется на несложных аутентичных текстах, содержащих наряду с изученными и некоторое количество незнакомых языковых явлений.</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Чтение</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sz w:val="24"/>
          <w:szCs w:val="24"/>
        </w:rPr>
        <w:t>Чтение и понимание текстов с различной глубиной и точностью проникновения в их содержание: с пониманием основного содержания, с выборочным пониманием нужной/ интересующей/ запрашиваемой информации, с полным пониманием.</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i/>
          <w:sz w:val="24"/>
          <w:szCs w:val="24"/>
        </w:rPr>
        <w:t>Жанры текстов</w:t>
      </w:r>
      <w:r w:rsidRPr="003B7382">
        <w:rPr>
          <w:rFonts w:ascii="Times New Roman" w:hAnsi="Times New Roman"/>
          <w:sz w:val="24"/>
          <w:szCs w:val="24"/>
        </w:rPr>
        <w:t xml:space="preserve">: научно-популярные, публицистические, художественные, прагматические.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i/>
          <w:sz w:val="24"/>
          <w:szCs w:val="24"/>
        </w:rPr>
        <w:t>Типы текстов</w:t>
      </w:r>
      <w:r w:rsidRPr="003B7382">
        <w:rPr>
          <w:rFonts w:ascii="Times New Roman" w:hAnsi="Times New Roman"/>
          <w:sz w:val="24"/>
          <w:szCs w:val="24"/>
        </w:rPr>
        <w:t>: статья, интервью, рассказ, отрывок из художественного произведения, объявление, рецепт, рекламный проспект, стихотворение и др.</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sz w:val="24"/>
          <w:szCs w:val="24"/>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Чтение с пониманием основного содержания осуществляется на несложных аутентичных текстах в рамках предметного содержания, обозначенного в программе. Тексты могут содержать некоторое количество неизученных языковых явлений. Объем текстов для чтения – до 700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Чтение с выборочным пониманием нужной/ интересующей/ запрашиваемой информации осуществляется на несложных аутентичных текстах, содержащих некоторое количество незнакомых языковых явлений. Объем текста для чтения - около 350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Чтение с полным пониманием осуществляется на несложных аутентичных текстах, построенных на изученном языковом материале. Объем текста для чтения около 500 слов.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Независимо от вида чтения возможно использование двуязычного словаря.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Письменная речь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Дальнейшее развитие и совершенствование письменной речи, а именно умений:</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заполнение анкет и формуляров (указывать имя, фамилию, пол, гражданство, национальность, адрес);</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написание коротких поздравлений с днем рождения и другими праздниками, выражение пожеланий (объемом 30–40 слов, включая адрес); </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написание личного письма, в ответ на письмо-стимул с употреблением формул речевого этикета, принятых в стране изучаемого языка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объем личного письма около 100–120 слов, включая адрес; </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составление плана, тезисов устного/письменного сообщения; краткое изложение результатов проектной деятельности.</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делать выписки из текстов; составлять небольшие письменные высказывания в соответствии с коммуникативной задачей.</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Языковые средства и навыки оперирования ими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Орфография и пунктуация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Правильное написание изученных слов. Правильное использование знаков препинания (точки, вопросительного и восклицательного знака) в конце предложения.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Фонетическая сторона речи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Различения на слух в потоке речи всех звуков иностранного языка и навыки их адекватного произношения (без фонематических ошибок, ведущих к сбою в коммуникации). Соблюдение правильного ударения в изученных словах. Членение предложений на смысловые группы. Ритмико-интонационные навыки произношения различных типов предложений. Соблюдение правила отсутствия фразового ударения на служебных словах.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Лексическая сторона речи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Навыки распознавания и употребления в речи лексических единиц, обслуживающих ситуации общения в рамках тематики основной школы, наиболее распространенных устойчивых словосочетаний, оценочной лексики, реплик-клише речевого этикета, характерных для культуры стран изучаемого языка в объеме примерно 1200 единиц (включая 500 усвоенных в начальной школе).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Основные способы словообразования: аффиксация, словосложение, конверсия. Многозначность лексических единиц. Синонимы. Антонимы. Лексическая сочетаемость.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Грамматическая сторона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Навыки распознавания и употребления в речи нераспространенных и распространенных простых предложений, сложносочиненных и сложноподчиненных предложений.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Навыки распознавания и употребления в речи коммуникативных типов предложения: повествовательное (утвердительное и отрицательное), вопросительное, побудительное, восклицательное. Использование прямого и обратного порядка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Навыки распознавания и употребления в речи существительных в единственном и множественном числе в различных падежах; артиклей; прилагательных и наречий в разных степенях сравнения; местоимений (личных, притяжательных, возвратных, указательных, неопределенных и их производных, относительных, вопросительных); количественных и порядковых числительных; глаголов в наиболее употребительных видо-временных формах действительного и страдательного залогов, модальных глаголов и их эквивалентов; предлогов.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Социокультурные знания и умения.</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Умение осуществлять межличностное и межкультурное общение, используя знания о национально-культурных особенностях своей страны и страны/стран изучаемого языка, полученные на уроках иностранного языка и в процессе изучения других предметов (знания межпредметного характера). Это предполагает овладение: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знаниями о значении родного и иностранного языков в современном мире;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сведениями о социокультурном портрете стран, говорящих на иностранном языке, их символике и культурном наследии;</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сведениями о социокультурном портрете стран, говорящих на иностранном языке, их символике и культурном наследии;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знаниями о реалиях страны/стран изучаемого языка: традициях (в пита</w:t>
      </w:r>
      <w:r w:rsidRPr="003B7382">
        <w:rPr>
          <w:rFonts w:ascii="Times New Roman" w:hAnsi="Times New Roman"/>
          <w:sz w:val="24"/>
          <w:szCs w:val="24"/>
        </w:rPr>
        <w:softHyphen/>
        <w:t xml:space="preserve">нии, проведении выходных дней, основных национальных праздников и т. д.), распространенных образцов фольклора (пословицы и т. д.);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представлениями о сходстве и различиях в традициях своей страны и стран изучаемого языка; об особенностях образа жизни, быта, культуры (всемирно известных достопримечательностях, выдающихся людях и их вкладе в мировую культуру) страны/стран изучаемого языка; о некоторых произведениях художественной литературы на изучаемом иностранном языке;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умением распознавать и 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 (реплики-клише, наиболее распространенную оценочную лексику);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умением представлять родную страну и ее культуру на иностранном языке; оказывать помощь зарубежным гостям в нашей стране в ситуациях повседневного общения. </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b/>
          <w:sz w:val="24"/>
          <w:szCs w:val="24"/>
        </w:rPr>
        <w:t>Компенсаторные умения</w:t>
      </w:r>
      <w:r w:rsidRPr="003B7382">
        <w:rPr>
          <w:rFonts w:ascii="Times New Roman" w:hAnsi="Times New Roman"/>
          <w:sz w:val="24"/>
          <w:szCs w:val="24"/>
        </w:rPr>
        <w:t xml:space="preserve"> </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Совершенствование умений:</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переспрашивать, просить повторить, уточняя значение незнакомых слов;</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использовать в качестве опоры при порождении собственных высказываний ключевые слова, план к тексту, тематический словарь и т. д.; </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прогнозировать содержание текста на основе заголовка, предварительно поставленных вопросов и т. д.;</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догадываться о значении незнакомых слов по контексту, по используемым собеседником жестам и мимике;</w:t>
      </w:r>
    </w:p>
    <w:p w:rsidR="002D0A44" w:rsidRPr="003B7382" w:rsidRDefault="002D0A44" w:rsidP="007E2AE2">
      <w:pPr>
        <w:numPr>
          <w:ilvl w:val="0"/>
          <w:numId w:val="25"/>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синонимы, антонимы, описание понятия при дефиците языковых средств.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Общеучебные умения и универсальные способы деятельности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совершенствование умений:</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работать с информацией: поиск и выделение нужной информации, обобщение, сокращение, расширение устной и письменной информации, создание второго текста по аналогии, заполнение таблиц;</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работать с разными источниками на иностранном языке: справочными материалами, словарями, интернет-ресурсами, литературой;</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планировать и осуществлять учебно-исследовательскую работу: выбор темы исследования, составление плана работы, знакомство с исследовательскими методами (наблюдение, анкетирование, интервьюирование), анализ полученных данных и их интерпретация, разработка краткосрочного проекта и его устная презентация с аргументацией, ответы на вопросы по проекту; участие в работе над долгосрочным проектом, взаимодействие в группе с другими участниками проектной деятельности;</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самостоятельно работать в классе и дома.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Специальные учебные умения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совершенствование умений:</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находить ключевые слова и социокультурные реалии в работе над текстом;</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семантизировать слова на основе языковой догадки;</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осуществлять словообразовательный анализ;</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пользоваться справочным материалом (грамматическим и лингвострановедческим справочниками, двуязычным и толковым словарями, мультимедийными средствами);</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участвовать в проектной деятельности меж- и метапредметного характера.</w:t>
      </w:r>
    </w:p>
    <w:p w:rsidR="002D0A44" w:rsidRPr="003B7382" w:rsidRDefault="002D0A44" w:rsidP="00741C60">
      <w:pPr>
        <w:spacing w:after="0" w:line="240" w:lineRule="auto"/>
        <w:ind w:firstLine="709"/>
        <w:rPr>
          <w:rFonts w:ascii="Times New Roman" w:hAnsi="Times New Roman"/>
          <w:sz w:val="24"/>
          <w:szCs w:val="24"/>
        </w:rPr>
      </w:pPr>
    </w:p>
    <w:p w:rsidR="002D0A44" w:rsidRPr="003B7382" w:rsidRDefault="002D0A44" w:rsidP="00741C60">
      <w:pPr>
        <w:pStyle w:val="4"/>
        <w:spacing w:line="240" w:lineRule="auto"/>
        <w:rPr>
          <w:sz w:val="24"/>
          <w:szCs w:val="24"/>
        </w:rPr>
      </w:pPr>
      <w:bookmarkStart w:id="221" w:name="_Toc414553228"/>
      <w:r w:rsidRPr="003B7382">
        <w:rPr>
          <w:sz w:val="24"/>
          <w:szCs w:val="24"/>
        </w:rPr>
        <w:t>2.2.2.4. Второй иностранный язык (немецкий язык)</w:t>
      </w:r>
      <w:bookmarkEnd w:id="221"/>
    </w:p>
    <w:p w:rsidR="002D0A44" w:rsidRPr="003B7382" w:rsidRDefault="002D0A44" w:rsidP="00741C60">
      <w:pPr>
        <w:pStyle w:val="a7"/>
        <w:spacing w:before="0" w:beforeAutospacing="0" w:after="0" w:afterAutospacing="0"/>
        <w:ind w:firstLine="708"/>
        <w:contextualSpacing/>
        <w:jc w:val="both"/>
        <w:rPr>
          <w:rFonts w:ascii="Times New Roman" w:hAnsi="Times New Roman"/>
        </w:rPr>
      </w:pPr>
      <w:r w:rsidRPr="003B7382">
        <w:rPr>
          <w:rFonts w:ascii="Times New Roman" w:hAnsi="Times New Roman"/>
        </w:rPr>
        <w:t xml:space="preserve">Освоение предмета «Иностранный язык (второй)» в основной школе предполагает применение коммуникативного подхода в обучении иностранному языку.  </w:t>
      </w:r>
    </w:p>
    <w:p w:rsidR="002D0A44" w:rsidRPr="003B7382" w:rsidRDefault="002D0A44" w:rsidP="00741C60">
      <w:pPr>
        <w:pStyle w:val="a7"/>
        <w:spacing w:before="0" w:beforeAutospacing="0" w:after="0" w:afterAutospacing="0"/>
        <w:ind w:firstLine="708"/>
        <w:contextualSpacing/>
        <w:jc w:val="both"/>
        <w:rPr>
          <w:rStyle w:val="dash041e005f0431005f044b005f0447005f043d005f044b005f0439005f005fchar1char1"/>
        </w:rPr>
      </w:pPr>
      <w:r w:rsidRPr="003B7382">
        <w:rPr>
          <w:rFonts w:ascii="Times New Roman" w:hAnsi="Times New Roman"/>
        </w:rPr>
        <w:t xml:space="preserve"> Учебный предмет «Иностранный язык (второй)»</w:t>
      </w:r>
      <w:r w:rsidRPr="003B7382">
        <w:rPr>
          <w:rStyle w:val="dash041e005f0431005f044b005f0447005f043d005f044b005f0439005f005fchar1char1"/>
        </w:rPr>
        <w:t xml:space="preserve"> обеспечивает формирование и развитие </w:t>
      </w:r>
      <w:r w:rsidRPr="003B7382">
        <w:rPr>
          <w:rFonts w:ascii="Times New Roman" w:hAnsi="Times New Roman"/>
        </w:rPr>
        <w:t>иноязычных коммуникативных умений и языковых навыков, которые необходимы учащимся для продолжения образования в школе или в системе среднего профессионального образования.</w:t>
      </w:r>
    </w:p>
    <w:p w:rsidR="002D0A44" w:rsidRPr="003B7382" w:rsidRDefault="002D0A44" w:rsidP="00741C60">
      <w:pPr>
        <w:pStyle w:val="a7"/>
        <w:spacing w:before="0" w:beforeAutospacing="0" w:after="0" w:afterAutospacing="0"/>
        <w:ind w:firstLine="708"/>
        <w:contextualSpacing/>
        <w:jc w:val="both"/>
        <w:rPr>
          <w:rFonts w:ascii="Times New Roman" w:hAnsi="Times New Roman"/>
        </w:rPr>
      </w:pPr>
      <w:r w:rsidRPr="003B7382">
        <w:rPr>
          <w:rStyle w:val="dash041e005f0431005f044b005f0447005f043d005f044b005f0439005f005fchar1char1"/>
        </w:rPr>
        <w:t xml:space="preserve">Освоение учебного предмета «Иностранный язык (второй)» направлено на </w:t>
      </w:r>
      <w:r w:rsidRPr="003B7382">
        <w:rPr>
          <w:rFonts w:ascii="Times New Roman" w:hAnsi="Times New Roman"/>
        </w:rPr>
        <w:t xml:space="preserve">достижение обучающимися допорогового уровня иноязычной коммуникативной компетенции, позволяющем общаться на иностранном языке в устной и письменной формах в пределах тематики и языкового материала основной школы как с носителями иностранного языка, так и с представителями других стран, которые используют иностранный язык как средство межличностного и межкультурного общения.  </w:t>
      </w:r>
    </w:p>
    <w:p w:rsidR="002D0A44" w:rsidRPr="003B7382" w:rsidRDefault="002D0A44" w:rsidP="00741C60">
      <w:pPr>
        <w:spacing w:after="0" w:line="240" w:lineRule="auto"/>
        <w:ind w:firstLine="709"/>
        <w:contextualSpacing/>
        <w:jc w:val="both"/>
        <w:rPr>
          <w:rFonts w:ascii="Times New Roman" w:hAnsi="Times New Roman"/>
          <w:sz w:val="24"/>
          <w:szCs w:val="24"/>
          <w:lang w:eastAsia="ru-RU"/>
        </w:rPr>
      </w:pPr>
      <w:r w:rsidRPr="003B7382">
        <w:rPr>
          <w:rFonts w:ascii="Times New Roman" w:hAnsi="Times New Roman"/>
          <w:sz w:val="24"/>
          <w:szCs w:val="24"/>
        </w:rPr>
        <w:t>Изучение предмета «Иностранный язык (второй)» в части формирования навыков и развития умений обобщать и систематизировать имеющийся языковой и речевой опыт  основано на межпредметных связях с предметами «Русский язык», «Литература», «История», «География», «Физика»,  «Музыка», «Изобразительное искусство» и др.</w:t>
      </w:r>
    </w:p>
    <w:p w:rsidR="002D0A44" w:rsidRPr="003B7382" w:rsidRDefault="002D0A44" w:rsidP="00741C60">
      <w:pPr>
        <w:spacing w:after="0" w:line="240" w:lineRule="auto"/>
        <w:ind w:firstLine="709"/>
        <w:jc w:val="both"/>
        <w:rPr>
          <w:rFonts w:ascii="Times New Roman" w:hAnsi="Times New Roman"/>
          <w:b/>
          <w:sz w:val="24"/>
          <w:szCs w:val="24"/>
        </w:rPr>
      </w:pP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Предметное содержание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Моя семья. </w:t>
      </w:r>
      <w:r w:rsidRPr="003B7382">
        <w:rPr>
          <w:rFonts w:ascii="Times New Roman" w:hAnsi="Times New Roman"/>
          <w:sz w:val="24"/>
          <w:szCs w:val="24"/>
        </w:rPr>
        <w:t xml:space="preserve">Взаимоотношения в семье. Конфликтные ситуации и способы их решения.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Мои друзья. </w:t>
      </w:r>
      <w:r w:rsidRPr="003B7382">
        <w:rPr>
          <w:rFonts w:ascii="Times New Roman" w:hAnsi="Times New Roman"/>
          <w:sz w:val="24"/>
          <w:szCs w:val="24"/>
        </w:rPr>
        <w:t xml:space="preserve">Лучший друг/подруга. Внешность и черты характера. Межличностные взаимоотношения с друзьями и в школе.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Свободное время.</w:t>
      </w:r>
      <w:r w:rsidRPr="003B7382">
        <w:rPr>
          <w:rFonts w:ascii="Times New Roman" w:hAnsi="Times New Roman"/>
          <w:sz w:val="24"/>
          <w:szCs w:val="24"/>
        </w:rPr>
        <w:t xml:space="preserve"> Досуг и увлечения (музыка, чтение; посещение театра, кинотеатра, музея, выставки). Виды отдыха. Поход по магазинам. Карманные деньги. Молодежная мода.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Здоровый образ жизни.</w:t>
      </w:r>
      <w:r w:rsidRPr="003B7382">
        <w:rPr>
          <w:rFonts w:ascii="Times New Roman" w:hAnsi="Times New Roman"/>
          <w:sz w:val="24"/>
          <w:szCs w:val="24"/>
        </w:rPr>
        <w:t xml:space="preserve"> Режим труда и отдыха, занятия спортом, здоровое питание, отказ от вредных привычек.</w:t>
      </w:r>
    </w:p>
    <w:p w:rsidR="002D0A44" w:rsidRPr="003B7382" w:rsidRDefault="002D0A44" w:rsidP="00741C60">
      <w:pPr>
        <w:spacing w:after="0" w:line="240" w:lineRule="auto"/>
        <w:ind w:firstLine="709"/>
        <w:jc w:val="both"/>
        <w:rPr>
          <w:rFonts w:ascii="Times New Roman" w:hAnsi="Times New Roman"/>
          <w:b/>
          <w:i/>
          <w:strike/>
          <w:sz w:val="24"/>
          <w:szCs w:val="24"/>
        </w:rPr>
      </w:pPr>
      <w:r w:rsidRPr="003B7382">
        <w:rPr>
          <w:rFonts w:ascii="Times New Roman" w:hAnsi="Times New Roman"/>
          <w:b/>
          <w:sz w:val="24"/>
          <w:szCs w:val="24"/>
        </w:rPr>
        <w:t xml:space="preserve">Спорт. </w:t>
      </w:r>
      <w:r w:rsidRPr="003B7382">
        <w:rPr>
          <w:rFonts w:ascii="Times New Roman" w:hAnsi="Times New Roman"/>
          <w:sz w:val="24"/>
          <w:szCs w:val="24"/>
        </w:rPr>
        <w:t>Виды спорта. Спортивные игры. Спортивные соревнования.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Школа.</w:t>
      </w:r>
      <w:r w:rsidRPr="003B7382">
        <w:rPr>
          <w:rFonts w:ascii="Times New Roman" w:hAnsi="Times New Roman"/>
          <w:sz w:val="24"/>
          <w:szCs w:val="24"/>
        </w:rPr>
        <w:t xml:space="preserve"> Школьная жизнь. Правила поведения в школе.</w:t>
      </w:r>
      <w:r w:rsidRPr="003B7382">
        <w:rPr>
          <w:rFonts w:ascii="Times New Roman" w:hAnsi="Times New Roman"/>
          <w:i/>
          <w:sz w:val="24"/>
          <w:szCs w:val="24"/>
        </w:rPr>
        <w:t xml:space="preserve"> </w:t>
      </w:r>
      <w:r w:rsidRPr="003B7382">
        <w:rPr>
          <w:rFonts w:ascii="Times New Roman" w:hAnsi="Times New Roman"/>
          <w:sz w:val="24"/>
          <w:szCs w:val="24"/>
        </w:rPr>
        <w:t>Изучаемые предметы и отношения к ним. Внеклассные мероприятия. Кружки. Школьная форма</w:t>
      </w:r>
      <w:r w:rsidRPr="003B7382">
        <w:rPr>
          <w:rFonts w:ascii="Times New Roman" w:hAnsi="Times New Roman"/>
          <w:i/>
          <w:sz w:val="24"/>
          <w:szCs w:val="24"/>
        </w:rPr>
        <w:t xml:space="preserve">. </w:t>
      </w:r>
      <w:r w:rsidRPr="003B7382">
        <w:rPr>
          <w:rFonts w:ascii="Times New Roman" w:hAnsi="Times New Roman"/>
          <w:sz w:val="24"/>
          <w:szCs w:val="24"/>
        </w:rPr>
        <w:t>Каникулы. Переписка с зарубежными сверстниками.</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Выбор профессии.</w:t>
      </w:r>
      <w:r w:rsidRPr="003B7382">
        <w:rPr>
          <w:rFonts w:ascii="Times New Roman" w:hAnsi="Times New Roman"/>
          <w:sz w:val="24"/>
          <w:szCs w:val="24"/>
        </w:rPr>
        <w:t xml:space="preserve"> Мир профессий. Проблема выбора профессии. Роль иностранного языка в планах на будущее.</w:t>
      </w:r>
      <w:r w:rsidRPr="003B7382">
        <w:rPr>
          <w:rFonts w:ascii="Times New Roman" w:hAnsi="Times New Roman"/>
          <w:b/>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Путешествия. </w:t>
      </w:r>
      <w:r w:rsidRPr="003B7382">
        <w:rPr>
          <w:rFonts w:ascii="Times New Roman" w:hAnsi="Times New Roman"/>
          <w:sz w:val="24"/>
          <w:szCs w:val="24"/>
        </w:rPr>
        <w:t xml:space="preserve">Путешествия по России и странам изучаемого языка. Транспорт.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Окружающий мир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Природа: растения и животные. Погода. Проблемы экологии. Защита окружающей среды. Жизнь в городе/ в сельской местности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Средства массовой информации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Роль средств массовой информации в жизни общества. Средства массовой информации: пресса, телевидение, радио, Интернет.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Страны изучаемого языка и родная страна</w:t>
      </w:r>
    </w:p>
    <w:p w:rsidR="002D0A44" w:rsidRPr="003B7382" w:rsidRDefault="002D0A44" w:rsidP="00741C60">
      <w:pPr>
        <w:autoSpaceDE w:val="0"/>
        <w:autoSpaceDN w:val="0"/>
        <w:adjustRightInd w:val="0"/>
        <w:spacing w:after="0" w:line="240" w:lineRule="auto"/>
        <w:ind w:firstLine="709"/>
        <w:jc w:val="both"/>
        <w:rPr>
          <w:rFonts w:ascii="Times New Roman" w:hAnsi="Times New Roman"/>
          <w:b/>
          <w:sz w:val="24"/>
          <w:szCs w:val="24"/>
        </w:rPr>
      </w:pPr>
      <w:r w:rsidRPr="003B7382">
        <w:rPr>
          <w:rFonts w:ascii="Times New Roman" w:hAnsi="Times New Roman"/>
          <w:sz w:val="24"/>
          <w:szCs w:val="24"/>
        </w:rPr>
        <w:t>Страны, столицы, крупные города. Государственные символы. Географическое положение. Климат. Население. Достопримечательности. Культурные особенности: национальные праздники, памятные даты, исторические события, традиции и обычаи. Выдающиеся люди и их вклад в науку и мировую культуру.</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Коммуникативные умения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Говорение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Диалогическая речь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развитие диалогической речи в рамках изучаемого предметного содержания речи: умений вести диалоги разного характера - этикетный, диалог-расспрос, диалог – побуждение к действию, диалог-обмен мнениями и комбинированный диалог.</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Объем диалога от 3 реплик (5-7 класс) до 4-5 реплик (8-9 класс) со стороны каждого учащегося. Продолжительность диалога – до 2,5–3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Монологическая речь</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развитие умений строить связные высказывания с использованием основных коммуникативных типов речи (повествование, описание, рассуждение (характеристика)), с высказыванием своего мнения и краткой аргументацией с опорой и без опоры на зрительную наглядность, прочитанный/прослушанный текст и/или вербальные опоры (ключевые слова, план, вопросы)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Объем монологического высказывания от 8-10 фраз (5-7 класс) до 10-12 фраз (8-9 класс). Продолжительность монологического высказывания –1,5–2 минуты. </w:t>
      </w:r>
    </w:p>
    <w:p w:rsidR="002D0A44" w:rsidRPr="003B7382" w:rsidRDefault="002D0A44" w:rsidP="00741C60">
      <w:pPr>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Аудирование</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Восприятие на слух и понимание несложных аутентичных аудиотекстов с разной глубиной и точностью проникновения в их содержание (с пониманием основного содержания, с выборочным пониманием) в зависимости от решаемой коммуникативной задачи.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Жанры текстов</w:t>
      </w:r>
      <w:r w:rsidRPr="003B7382">
        <w:rPr>
          <w:rFonts w:ascii="Times New Roman" w:hAnsi="Times New Roman"/>
          <w:sz w:val="24"/>
          <w:szCs w:val="24"/>
        </w:rPr>
        <w:t>: прагматические, информационные, научно-популярные.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Типы текстов</w:t>
      </w:r>
      <w:r w:rsidRPr="003B7382">
        <w:rPr>
          <w:rFonts w:ascii="Times New Roman" w:hAnsi="Times New Roman"/>
          <w:sz w:val="24"/>
          <w:szCs w:val="24"/>
        </w:rPr>
        <w:t>: высказывания собеседников в ситуациях повседневного общения, сообщение, беседа, интервью, объявление, реклама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Содержание текстов должно соответствовать возрастным особенностям и интересам учащихся и иметь образовательную и воспитательную ценность.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Аудирование </w:t>
      </w:r>
      <w:r w:rsidRPr="003B7382">
        <w:rPr>
          <w:rFonts w:ascii="Times New Roman" w:hAnsi="Times New Roman"/>
          <w:i/>
          <w:sz w:val="24"/>
          <w:szCs w:val="24"/>
        </w:rPr>
        <w:t xml:space="preserve">с пониманием основного содержания </w:t>
      </w:r>
      <w:r w:rsidRPr="003B7382">
        <w:rPr>
          <w:rFonts w:ascii="Times New Roman" w:hAnsi="Times New Roman"/>
          <w:sz w:val="24"/>
          <w:szCs w:val="24"/>
        </w:rPr>
        <w:t xml:space="preserve">текста предполагает умение определять основную тему и главные факты/события в воспринимаемом на слух тексте. Время звучания текстов для аудирования – до 2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Аудирование </w:t>
      </w:r>
      <w:r w:rsidRPr="003B7382">
        <w:rPr>
          <w:rFonts w:ascii="Times New Roman" w:hAnsi="Times New Roman"/>
          <w:i/>
          <w:sz w:val="24"/>
          <w:szCs w:val="24"/>
        </w:rPr>
        <w:t>с выборочным пониманием нужной/ интересующей/ запрашиваемой информации</w:t>
      </w:r>
      <w:r w:rsidRPr="003B7382">
        <w:rPr>
          <w:rFonts w:ascii="Times New Roman" w:hAnsi="Times New Roman"/>
          <w:sz w:val="24"/>
          <w:szCs w:val="24"/>
        </w:rPr>
        <w:t xml:space="preserve"> предполагает умение выделить значимую информацию в одном или нескольких несложных аутентичных коротких текстах. Время звучания текстов для аудирования – до 1,5 минут.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Аудирование с пониманием основного содержания текста и с выборочным пониманием нужной/ интересующей/ запрашиваемой информации осуществляется на несложных аутентичных текстах, содержащих наряду с изученными и некоторое количество незнакомых языковых явлений.</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Чтение</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sz w:val="24"/>
          <w:szCs w:val="24"/>
        </w:rPr>
        <w:t>Чтение и понимание текстов с различной глубиной и точностью проникновения в их содержание: с пониманием основного содержания, с выборочным пониманием нужной/ интересующей/ запрашиваемой информации, с полным пониманием.</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Жанры текстов</w:t>
      </w:r>
      <w:r w:rsidRPr="003B7382">
        <w:rPr>
          <w:rFonts w:ascii="Times New Roman" w:hAnsi="Times New Roman"/>
          <w:sz w:val="24"/>
          <w:szCs w:val="24"/>
        </w:rPr>
        <w:t xml:space="preserve">: научно-популярные, публицистические, художественные, прагматические.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Типы текстов</w:t>
      </w:r>
      <w:r w:rsidRPr="003B7382">
        <w:rPr>
          <w:rFonts w:ascii="Times New Roman" w:hAnsi="Times New Roman"/>
          <w:sz w:val="24"/>
          <w:szCs w:val="24"/>
        </w:rPr>
        <w:t>: статья, интервью, рассказ, отрывок из художественного произведения, объявление, рецепт, рекламный проспект, стихотворение и др.</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sz w:val="24"/>
          <w:szCs w:val="24"/>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Чтение с пониманием основного содержания осуществляется на несложных аутентичных текстах в рамках предметного содержания, обозначенного в программе. Тексты могут содержать некоторое количество неизученных языковых явлений. Объем текстов для чтения – до 700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Чтение с выборочным пониманием нужной/ интересующей/ запрашиваемой информации осуществляется на несложных аутентичных текстах, содержащих некоторое количество незнакомых языковых явлений. Объем текста для чтения - около 350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Чтение с полным пониманием осуществляется на несложных аутентичных текстах, построенных на изученном языковом материале. Объем текста для чтения около 500 слов.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Независимо от вида чтения возможно использование двуязычного словаря.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Письменная речь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развитие письменной речи, а именно умений:</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заполнение анкет и формуляров (указывать имя, фамилию, пол, гражданство, национальность, адрес);</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написание коротких поздравлений с днем рождения и другими праздниками, выражение пожеланий (объемом 30–40 слов, включая адрес); </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написание личного письма, в ответ на письмо-стимул с употреблением формул речевого этикета, принятых в стране изучаемого языка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объем личного письма около 100–120 слов, включая адрес; </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составление плана, тезисов устного/письменного сообщения; краткое изложение результатов проектной деятельности.</w:t>
      </w:r>
    </w:p>
    <w:p w:rsidR="002D0A44" w:rsidRPr="003B7382" w:rsidRDefault="002D0A44" w:rsidP="007E2AE2">
      <w:pPr>
        <w:numPr>
          <w:ilvl w:val="0"/>
          <w:numId w:val="23"/>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делать выписки из текстов; составлять небольшие письменные высказывания в соответствии с коммуникативной задачей.</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Языковые средства и навыки оперирования ими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Орфография и пунктуация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Правильное написание всех букв алфавита, основных буквосочетаний. изученных слов. Правильное использование знаков препинания (точки, вопросительного и восклицательного знака) в конце предложения.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Фонетическая сторона речи.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Различения на слух в потоке речи всех звуков иностранного языка и навыки их адекватного произношения (без фонематических ошибок, ведущих к сбою в коммуникации). Соблюдение правильного ударения в изученных словах. Членение предложений на смысловые группы. Ритмико-интонационные навыки произношения различных типов предложений. Соблюдение правила отсутствия фразового ударения на служебных словах.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Лексическая сторона речи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trike/>
          <w:sz w:val="24"/>
          <w:szCs w:val="24"/>
        </w:rPr>
      </w:pPr>
      <w:r w:rsidRPr="003B7382">
        <w:rPr>
          <w:rFonts w:ascii="Times New Roman" w:hAnsi="Times New Roman"/>
          <w:sz w:val="24"/>
          <w:szCs w:val="24"/>
        </w:rPr>
        <w:t>Навыки распознавания и употребления в речи лексических единиц, обслуживающих ситуации общения в рамках тематики основной школы, наиболее распространенных устойчивых словосочетаний, оценочной лексики, реплик-клише речевого этикета, характерных для культуры стран изучаемого языка в объеме примерно 1000 единиц.</w:t>
      </w:r>
      <w:r w:rsidRPr="003B7382">
        <w:rPr>
          <w:rFonts w:ascii="Times New Roman" w:hAnsi="Times New Roman"/>
          <w:strike/>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Основные способы словообразования: аффиксация, словосложение, конверсия. Многозначность лексических единиц. Синонимы. Антонимы. Лексическая сочетаемость.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Грамматическая сторона речи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Навыки распознавания и употребления в речи нераспространенных и распространенных простых предложений, сложносочиненных и сложноподчиненных предложений.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Навыки распознавания и употребления в речи коммуникативных типов предложения: повествовательное (утвердительное и отрицательное), вопросительное, побудительное, восклицательное. Использование прямого и обратного порядка слов.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Навыки распознавания и употребления в речи существительных в единственном и множественном числе в различных падежах; артиклей; прилагательных и наречий в разных степенях сравнения; местоимений (личных, притяжательных, возвратных, указательных, неопределенных и их производных, относительных, вопросительных); количественных и порядковых числительных; глаголов в наиболее употребительных видо-временных формах действительного и страдательного залогов, модальных глаголов и их эквивалентов; предлогов.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Социокультурные знания и умения.</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Умение осуществлять межличностное и межкультурное общение, используя знания о национально-культурных особенностях своей страны и страны/стран изучаемого языка, полученные на уроках иностранного языка и в процессе изучения других предметов (знания межпредметного характера). Это предполагает овладение: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знаниями о значении родного и иностранного языков в современном мире;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сведениями о социокультурном портрете стран, говорящих на иностранном языке, их символике и культурном наследии;</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сведениями о социокультурном портрете стран, говорящих на иностранном языке, их символике и культурном наследии;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знаниями о реалиях страны/стран изучаемого языка: традициях (в пита</w:t>
      </w:r>
      <w:r w:rsidRPr="003B7382">
        <w:rPr>
          <w:rFonts w:ascii="Times New Roman" w:hAnsi="Times New Roman"/>
          <w:sz w:val="24"/>
          <w:szCs w:val="24"/>
        </w:rPr>
        <w:softHyphen/>
        <w:t xml:space="preserve">нии, проведении выходных дней, основных национальных праздников и т. д.), распространенных образцов фольклора (пословицы и т. д.);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представлениями о сходстве и различиях в традициях своей страны и стран изучаемого языка; об особенностях образа жизни, быта, культуры (всемирно известных достопримечательностях, выдающихся людях и их вкладе в мировую культуру) страны/стран изучаемого языка; о некоторых произведениях художественной литературы на изучаемом иностранном языке;</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умением распознавать и 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 (реплики-клише, наиболее распространенную оценочную лексику); </w:t>
      </w:r>
    </w:p>
    <w:p w:rsidR="002D0A44" w:rsidRPr="003B7382" w:rsidRDefault="002D0A44" w:rsidP="007E2AE2">
      <w:pPr>
        <w:numPr>
          <w:ilvl w:val="0"/>
          <w:numId w:val="24"/>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умением представлять родную страну и ее культуру на иностранном языке; оказывать помощь зарубежным гостям в нашей стране в ситуациях повседневного общения. </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b/>
          <w:sz w:val="24"/>
          <w:szCs w:val="24"/>
        </w:rPr>
        <w:t>Компенсаторные умения</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Совершенствование умений:</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переспрашивать, просить повторить, уточняя значение незнакомых слов;</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использовать в качестве опоры при порождении собственных высказываний ключевые слова, план к тексту, тематический словарь и т. д.; </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прогнозировать содержание текста на основе заголовка, предварительно поставленных вопросов и т. д.;</w:t>
      </w:r>
    </w:p>
    <w:p w:rsidR="002D0A44" w:rsidRPr="003B7382" w:rsidRDefault="002D0A44" w:rsidP="007E2AE2">
      <w:pPr>
        <w:numPr>
          <w:ilvl w:val="0"/>
          <w:numId w:val="25"/>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догадываться о значении незнакомых слов по контексту, по используемым собеседником жестам и мимике;</w:t>
      </w:r>
    </w:p>
    <w:p w:rsidR="002D0A44" w:rsidRPr="003B7382" w:rsidRDefault="002D0A44" w:rsidP="007E2AE2">
      <w:pPr>
        <w:numPr>
          <w:ilvl w:val="0"/>
          <w:numId w:val="25"/>
        </w:numPr>
        <w:tabs>
          <w:tab w:val="left" w:pos="993"/>
        </w:tabs>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использовать синонимы, антонимы, описание понятия при дефиците языковых средств.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Общеучебные умения и универсальные способы деятельности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совершенствование умений:</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работать с информацией: поиск и выделение нужной информации, обобщение, сокращение, расширение устной и письменной информации, создание второго текста по аналогии, заполнение таблиц;</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работать с разными источниками на иностранном языке: справочными материалами, словарями, интернет-ресурсами, литературой;</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планировать и осуществлять учебно-исследовательскую работу: выбор темы исследования, составление плана работы, знакомство с исследовательскими методами (наблюдение, анкетирование, интервьюирование), анализ полученных данных и их интерпретация, разработка краткосрочного проекта и его устная презентация с аргументацией, ответы на вопросы по проекту; участие в работе над долгосрочным проектом, взаимодействие в группе с другими участниками проектной деятельности;</w:t>
      </w:r>
    </w:p>
    <w:p w:rsidR="002D0A44" w:rsidRPr="003B7382" w:rsidRDefault="002D0A44" w:rsidP="007E2AE2">
      <w:pPr>
        <w:numPr>
          <w:ilvl w:val="0"/>
          <w:numId w:val="26"/>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самостоятельно работать в классе и дома.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Специальные учебные умения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Формирование и совершенствование умений:</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находить ключевые слова и социокультурные реалии в работе над текстом;</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семантизировать слова на основе языковой догадки;</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осуществлять словообразовательный анализ;</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пользоваться справочным материалом (грамматическим и лингвострановедческим справочниками, двуязычным и толковым словарями, мультимедийными средствами);</w:t>
      </w:r>
    </w:p>
    <w:p w:rsidR="002D0A44" w:rsidRPr="003B7382" w:rsidRDefault="002D0A44" w:rsidP="007E2AE2">
      <w:pPr>
        <w:numPr>
          <w:ilvl w:val="0"/>
          <w:numId w:val="27"/>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участвовать в проектной деятельности меж- и метапредметного характера.</w:t>
      </w:r>
    </w:p>
    <w:p w:rsidR="002D0A44" w:rsidRPr="003B7382" w:rsidRDefault="002D0A44" w:rsidP="00741C60">
      <w:pPr>
        <w:pStyle w:val="4"/>
        <w:spacing w:before="0" w:line="240" w:lineRule="auto"/>
        <w:ind w:left="709" w:firstLine="709"/>
        <w:rPr>
          <w:i/>
          <w:sz w:val="24"/>
          <w:szCs w:val="24"/>
        </w:rPr>
      </w:pPr>
      <w:bookmarkStart w:id="222" w:name="_Toc409691705"/>
      <w:bookmarkStart w:id="223" w:name="_Toc410654031"/>
    </w:p>
    <w:p w:rsidR="002D0A44" w:rsidRPr="003B7382" w:rsidRDefault="002D0A44" w:rsidP="00741C60">
      <w:pPr>
        <w:pStyle w:val="4"/>
        <w:spacing w:line="240" w:lineRule="auto"/>
        <w:rPr>
          <w:sz w:val="24"/>
          <w:szCs w:val="24"/>
        </w:rPr>
      </w:pPr>
      <w:bookmarkStart w:id="224" w:name="_Toc414553229"/>
      <w:r w:rsidRPr="003B7382">
        <w:rPr>
          <w:sz w:val="24"/>
          <w:szCs w:val="24"/>
        </w:rPr>
        <w:t>2.2.2.5. История России. Всеобщая история</w:t>
      </w:r>
      <w:bookmarkEnd w:id="222"/>
      <w:bookmarkEnd w:id="223"/>
      <w:bookmarkEnd w:id="224"/>
    </w:p>
    <w:p w:rsidR="002D0A44" w:rsidRPr="003B7382" w:rsidRDefault="002D0A44" w:rsidP="00741C60">
      <w:pPr>
        <w:shd w:val="clear" w:color="auto" w:fill="FFFFFF"/>
        <w:spacing w:after="0" w:line="240" w:lineRule="auto"/>
        <w:ind w:firstLine="709"/>
        <w:jc w:val="both"/>
        <w:rPr>
          <w:rFonts w:ascii="Times New Roman" w:hAnsi="Times New Roman"/>
          <w:b/>
          <w:i/>
          <w:sz w:val="24"/>
          <w:szCs w:val="24"/>
        </w:rPr>
      </w:pPr>
      <w:r w:rsidRPr="003B7382">
        <w:rPr>
          <w:rFonts w:ascii="Times New Roman" w:hAnsi="Times New Roman"/>
          <w:sz w:val="24"/>
          <w:szCs w:val="24"/>
        </w:rPr>
        <w:t>Программа учебного предмета «История» на уровне основного общего образования разработана на основе Концепции нового учебно-методического комплекса по отечественной истории, подготовленной в 2013-</w:t>
      </w:r>
      <w:smartTag w:uri="urn:schemas-microsoft-com:office:smarttags" w:element="metricconverter">
        <w:smartTagPr>
          <w:attr w:name="ProductID" w:val="14 г"/>
        </w:smartTagPr>
        <w:r w:rsidRPr="003B7382">
          <w:rPr>
            <w:rFonts w:ascii="Times New Roman" w:hAnsi="Times New Roman"/>
            <w:sz w:val="24"/>
            <w:szCs w:val="24"/>
          </w:rPr>
          <w:t>14 г</w:t>
        </w:r>
      </w:smartTag>
      <w:r w:rsidRPr="003B7382">
        <w:rPr>
          <w:rFonts w:ascii="Times New Roman" w:hAnsi="Times New Roman"/>
          <w:sz w:val="24"/>
          <w:szCs w:val="24"/>
        </w:rPr>
        <w:t xml:space="preserve">. в целях повышения качества школьного исторического образования, воспитания гражданственности и патриотизма, формирования единого культурно-исторического пространства Российской Федерации. </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Общая характеристика  программы по истории.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Целью школьного исторического образования</w:t>
      </w:r>
      <w:r w:rsidRPr="003B7382">
        <w:rPr>
          <w:rFonts w:ascii="Times New Roman" w:hAnsi="Times New Roman"/>
          <w:sz w:val="24"/>
          <w:szCs w:val="24"/>
        </w:rPr>
        <w:t xml:space="preserve"> является формирование у учащегося целостной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Современный подход в преподавании истории предполагает единство знаний, ценностных отношений и познавательной деятельности школьников. В действующих федеральных государственных образовательных стандартах основного общего образования, принятых в 2009–2012 гг., названы следующие </w:t>
      </w:r>
      <w:r w:rsidRPr="003B7382">
        <w:rPr>
          <w:rFonts w:ascii="Times New Roman" w:hAnsi="Times New Roman"/>
          <w:b/>
          <w:sz w:val="24"/>
          <w:szCs w:val="24"/>
        </w:rPr>
        <w:t>задачи изучения</w:t>
      </w:r>
      <w:r w:rsidRPr="003B7382">
        <w:rPr>
          <w:rFonts w:ascii="Times New Roman" w:hAnsi="Times New Roman"/>
          <w:sz w:val="24"/>
          <w:szCs w:val="24"/>
        </w:rPr>
        <w:t xml:space="preserve"> </w:t>
      </w:r>
      <w:r w:rsidRPr="003B7382">
        <w:rPr>
          <w:rFonts w:ascii="Times New Roman" w:hAnsi="Times New Roman"/>
          <w:b/>
          <w:sz w:val="24"/>
          <w:szCs w:val="24"/>
        </w:rPr>
        <w:t>истории в школе</w:t>
      </w:r>
      <w:r w:rsidRPr="003B7382">
        <w:rPr>
          <w:rFonts w:ascii="Times New Roman" w:hAnsi="Times New Roman"/>
          <w:sz w:val="24"/>
          <w:szCs w:val="24"/>
        </w:rPr>
        <w:t xml:space="preserve">: </w:t>
      </w:r>
    </w:p>
    <w:p w:rsidR="002D0A44" w:rsidRPr="003B7382" w:rsidRDefault="002D0A44" w:rsidP="007E2AE2">
      <w:pPr>
        <w:numPr>
          <w:ilvl w:val="0"/>
          <w:numId w:val="127"/>
        </w:numPr>
        <w:tabs>
          <w:tab w:val="left" w:pos="993"/>
        </w:tabs>
        <w:suppressAutoHyphen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формирование у молодого поколения ориентиров для гражданской, этнонациональной, социальной, культурной самоидентификации в окружающем мире; </w:t>
      </w:r>
    </w:p>
    <w:p w:rsidR="002D0A44" w:rsidRPr="003B7382" w:rsidRDefault="002D0A44" w:rsidP="007E2AE2">
      <w:pPr>
        <w:numPr>
          <w:ilvl w:val="0"/>
          <w:numId w:val="127"/>
        </w:numPr>
        <w:tabs>
          <w:tab w:val="left" w:pos="993"/>
        </w:tabs>
        <w:suppressAutoHyphen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овладение учащимися знаниями об основных этапах развития человеческого общества с древности до наших дней, при особом внимании к месту и роли России во всемирно-историческом процессе; </w:t>
      </w:r>
    </w:p>
    <w:p w:rsidR="002D0A44" w:rsidRPr="003B7382" w:rsidRDefault="002D0A44" w:rsidP="007E2AE2">
      <w:pPr>
        <w:numPr>
          <w:ilvl w:val="0"/>
          <w:numId w:val="127"/>
        </w:numPr>
        <w:tabs>
          <w:tab w:val="left" w:pos="993"/>
        </w:tabs>
        <w:suppressAutoHyphen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воспитание учащихся в духе патриотизма, уважения к своему Отечеству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 </w:t>
      </w:r>
    </w:p>
    <w:p w:rsidR="002D0A44" w:rsidRPr="003B7382" w:rsidRDefault="002D0A44" w:rsidP="007E2AE2">
      <w:pPr>
        <w:numPr>
          <w:ilvl w:val="0"/>
          <w:numId w:val="127"/>
        </w:numPr>
        <w:tabs>
          <w:tab w:val="left" w:pos="993"/>
        </w:tabs>
        <w:suppressAutoHyphen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развитие способностей учащихся анализировать содержащуюся в различных источниках информацию о событиях и явлениях прошлого и настоящего, рассматривать события в соответствии с принципом историзма, в их динамике, взаимосвязи и взаимообусловленности; </w:t>
      </w:r>
    </w:p>
    <w:p w:rsidR="002D0A44" w:rsidRPr="003B7382" w:rsidRDefault="002D0A44" w:rsidP="007E2AE2">
      <w:pPr>
        <w:numPr>
          <w:ilvl w:val="0"/>
          <w:numId w:val="127"/>
        </w:numPr>
        <w:tabs>
          <w:tab w:val="left" w:pos="993"/>
        </w:tabs>
        <w:suppressAutoHyphen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формирование у школьников умений применять исторические знания в учебной и внешкольной деятельности, в современном поликультурном, полиэтничном и многоконфессиональном обществе.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 соответствии с Концепцией нового учебно-методического комплекса по отечественной истории </w:t>
      </w:r>
      <w:r w:rsidRPr="003B7382">
        <w:rPr>
          <w:rFonts w:ascii="Times New Roman" w:hAnsi="Times New Roman"/>
          <w:b/>
          <w:sz w:val="24"/>
          <w:szCs w:val="24"/>
        </w:rPr>
        <w:t>базовыми принципами</w:t>
      </w:r>
      <w:r w:rsidRPr="003B7382">
        <w:rPr>
          <w:rFonts w:ascii="Times New Roman" w:hAnsi="Times New Roman"/>
          <w:sz w:val="24"/>
          <w:szCs w:val="24"/>
        </w:rPr>
        <w:t xml:space="preserve"> школьного исторического образования являются: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идея преемственности исторических периодов, в т.ч. </w:t>
      </w:r>
      <w:r w:rsidRPr="003B7382">
        <w:rPr>
          <w:rFonts w:ascii="Times New Roman" w:hAnsi="Times New Roman"/>
          <w:iCs/>
          <w:sz w:val="24"/>
          <w:szCs w:val="24"/>
        </w:rPr>
        <w:t>непрерывности</w:t>
      </w:r>
      <w:r w:rsidRPr="003B7382">
        <w:rPr>
          <w:rFonts w:ascii="Times New Roman" w:hAnsi="Times New Roman"/>
          <w:sz w:val="24"/>
          <w:szCs w:val="24"/>
        </w:rPr>
        <w:t xml:space="preserve"> процессов становления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 ценностей;</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рассмотрение истории России как </w:t>
      </w:r>
      <w:r w:rsidRPr="003B7382">
        <w:rPr>
          <w:rFonts w:ascii="Times New Roman" w:hAnsi="Times New Roman"/>
          <w:iCs/>
          <w:sz w:val="24"/>
          <w:szCs w:val="24"/>
        </w:rPr>
        <w:t>неотъемлемой части мирового исторического процесса</w:t>
      </w:r>
      <w:r w:rsidRPr="003B7382">
        <w:rPr>
          <w:rFonts w:ascii="Times New Roman" w:hAnsi="Times New Roman"/>
          <w:sz w:val="24"/>
          <w:szCs w:val="24"/>
        </w:rPr>
        <w:t xml:space="preserve">, понимание особенностей ее развития, места и роли в мировой истории и в современном мире;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ценности гражданского общества – верховенство права, социальная солидарность, безопасность, свобода и ответственность;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воспитательный потенциал исторического образования, его исключительная роль в формировании российской гражданской идентичности и патриотизма;</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общественное согласие и уважение как необходимое условие взаимодействия государств и народов в новейшей истории.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познавательное значение российской, региональной и мировой истории;</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формирование требований к каждой ступени непрерывного исторического образования на протяжении всей жизни.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Методической основой изучения курса истории в основной школе является системно-деятельностный подход, обеспечивающий достижение личностных, метапредметных и предметных образовательных результатов посредством организации активной познавательной деятельности школьников.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Методологическая основа преподавания курса истории в школе зиждется на следующих образовательных и воспитательных приоритетах:</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принцип научности, определяющий соответствие учебных единиц основным результатам научных исследований;</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 государств;</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многофакторный подход к освещению истории всех сторон жизни государства и общества;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исторический подход как основа формирования содержания курса и межпредметных связей, прежде всего, с учебными предметами социально-гуманитарного цикла; </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антропологический подход, формирующий личностное эмоционально окрашенное восприятие прошлого;</w:t>
      </w:r>
    </w:p>
    <w:p w:rsidR="002D0A44" w:rsidRPr="003B7382" w:rsidRDefault="002D0A44" w:rsidP="007E2AE2">
      <w:pPr>
        <w:numPr>
          <w:ilvl w:val="0"/>
          <w:numId w:val="28"/>
        </w:numPr>
        <w:tabs>
          <w:tab w:val="left" w:pos="993"/>
        </w:tabs>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историко-культурологический подход, формирующий способности к межкультурному диалогу, восприятию и бережному отношению к культурному наследию.</w:t>
      </w:r>
    </w:p>
    <w:p w:rsidR="002D0A44" w:rsidRPr="003B7382" w:rsidRDefault="002D0A44" w:rsidP="00741C60">
      <w:pPr>
        <w:spacing w:after="0" w:line="240" w:lineRule="auto"/>
        <w:ind w:firstLine="709"/>
        <w:jc w:val="both"/>
        <w:rPr>
          <w:rFonts w:ascii="Times New Roman" w:hAnsi="Times New Roman"/>
          <w:b/>
          <w:i/>
          <w:sz w:val="24"/>
          <w:szCs w:val="24"/>
        </w:rPr>
      </w:pP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Место учебного предмета «История» в  учебном плане основного общего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Предмет «История» изучается на уровне основного общего образования в качестве обязательного предмета в 5-9 классах.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Изучение предмета «История» как части предметной области «Общественно-научные предметы» основано на межпредметных связях с предметами: «Обществознание», «География», «Литература», «Русский язык», «Иностранный язык», «Изобразительное искусство», «Музыка», «Информатика», «Математика», «Основы безопасности и жизнедеятельности»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Структурно предмет «История» включает учебные курсы по всеобщей истории и истории России.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Знакомство учащихся при получении основного общего образования с предметом «История» начинается с курса </w:t>
      </w:r>
      <w:r w:rsidRPr="003B7382">
        <w:rPr>
          <w:rFonts w:ascii="Times New Roman" w:hAnsi="Times New Roman"/>
          <w:b/>
          <w:sz w:val="24"/>
          <w:szCs w:val="24"/>
        </w:rPr>
        <w:t>всеобщей истории</w:t>
      </w:r>
      <w:r w:rsidRPr="003B7382">
        <w:rPr>
          <w:rFonts w:ascii="Times New Roman" w:hAnsi="Times New Roman"/>
          <w:sz w:val="24"/>
          <w:szCs w:val="24"/>
        </w:rPr>
        <w:t xml:space="preserve">. Изучение всеобщей истории способствует формированию общей картины исторического пути человечества, разных народов и государств, преемственности исторических эпох и непрерывности исторических процессов. Преподавание курса должно давать учащимся представление о процессах, явлениях и понятиях мировой истории, сформировать знания о месте и роли России в мировом историческом процессе.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Курс всеобщей истории призван сформировать у учащихся познавательный интерес, базовые навыки определения места исторических событий во времени, умения соотносить исторические события и процессы, происходившие в разных социальных, национально-культурных, политических, территориальных и иных условиях.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 рамках курса всеобщей истории учащиеся знакомятся с исторической картой как источником информации о расселении человеческих общностей, расположении цивилизаций и государств, местах важнейших событий, динамики развития социокультурных, экономических и геополитических процессов в мире. Курс имеет определяющее значение в осознании учащимися культурного многообразия мира, социально-нравственного опыта предшествующих поколений; в формировании толерантного отношения к культурно-историческому наследию народов мира, усвоении назначения и художественных достоинств памятников истории и культуры, письменных, изобразительных и вещественных исторических источников.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Курс дает возможность учащимся научиться сопоставлять</w:t>
      </w:r>
      <w:r w:rsidRPr="003B7382">
        <w:rPr>
          <w:rFonts w:ascii="Times New Roman" w:hAnsi="Times New Roman"/>
          <w:b/>
          <w:i/>
          <w:sz w:val="24"/>
          <w:szCs w:val="24"/>
        </w:rPr>
        <w:t xml:space="preserve"> </w:t>
      </w:r>
      <w:r w:rsidRPr="003B7382">
        <w:rPr>
          <w:rFonts w:ascii="Times New Roman" w:hAnsi="Times New Roman"/>
          <w:sz w:val="24"/>
          <w:szCs w:val="24"/>
        </w:rPr>
        <w:t xml:space="preserve">развитие России и других стран в различные исторические периоды, сравнивать исторические ситуации и события, давать оценку наиболее значительным событиям и личностям мировой истории, оценивать различные исторические версии событий и процессов.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Курс </w:t>
      </w:r>
      <w:r w:rsidRPr="003B7382">
        <w:rPr>
          <w:rFonts w:ascii="Times New Roman" w:hAnsi="Times New Roman"/>
          <w:b/>
          <w:sz w:val="24"/>
          <w:szCs w:val="24"/>
        </w:rPr>
        <w:t>отечественной истории</w:t>
      </w:r>
      <w:r w:rsidRPr="003B7382">
        <w:rPr>
          <w:rFonts w:ascii="Times New Roman" w:hAnsi="Times New Roman"/>
          <w:sz w:val="24"/>
          <w:szCs w:val="24"/>
        </w:rPr>
        <w:t xml:space="preserve"> является важнейшим слагаемым предмета «История». Он должен сочетать историю Российского государства и населяющих его народов, историю регионов и локальную историю (прошлое родного села). Такой подход будет способствовать осознанию школьниками своей социальной идентичности в широком спектре – как граждан своей страны, жителей своего края, города, представителей определенной этнонациональной и религиозной общности, хранителей традиций рода и семьи.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Важная мировоззренческая задача курса отечественной истории заключается в раскрытии как своеобразия и неповторимости российской истории, так и ее связи с ведущими процессами мировой истории. Это достигается с помощью </w:t>
      </w:r>
      <w:r w:rsidRPr="003B7382">
        <w:rPr>
          <w:rFonts w:ascii="Times New Roman" w:hAnsi="Times New Roman"/>
          <w:b/>
          <w:sz w:val="24"/>
          <w:szCs w:val="24"/>
        </w:rPr>
        <w:t>синхронизации курсов истории России и всеобщей истории</w:t>
      </w:r>
      <w:r w:rsidRPr="003B7382">
        <w:rPr>
          <w:rFonts w:ascii="Times New Roman" w:hAnsi="Times New Roman"/>
          <w:sz w:val="24"/>
          <w:szCs w:val="24"/>
        </w:rPr>
        <w:t xml:space="preserve">, сопоставления ключевых событий и процессов российской и мировой истории, введения в содержание образования элементов региональной истории и компаративных характеристик.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Патриотическая основа</w:t>
      </w:r>
      <w:r w:rsidRPr="003B7382">
        <w:rPr>
          <w:rFonts w:ascii="Times New Roman" w:hAnsi="Times New Roman"/>
          <w:sz w:val="24"/>
          <w:szCs w:val="24"/>
        </w:rPr>
        <w:t xml:space="preserve"> исторического образования имеет цель воспитать у молодого поколения гордость за свою страну, осознание ее роли в мировой истории. При этом важно акцентировать внимание на массовом героизме в освободительных войнах, прежде всего Отечественных 1812 и 1941-1945 гг., раскрыв подвиг народа как пример гражданственности и самопожертвования во имя Отечества. Вместе с тем, позитивный пафос исторического сознания должна создавать не только гордость военными победами предков. Самое пристальное внимание следует уделить достижениям страны в других областях. Предметом патриотической гордости, несомненно, является великий труд народа по освоению громадных пространств Евразии с ее суровой природой, формирование российского общества на сложной многонациональной и поликонфессиональной основе, в рамках которого преобладали начала взаимовыручки, согласия и веротерпимости, создание науки и культуры мирового значения, традиции трудовой и предпринимательской культуры, благотворительности и меценатства.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 школьном курсе должен преобладать пафос созидания, позитивный настрой в восприятии отечественной истории. Тем не менее, у учащихся не должно сформироваться представление, что история России – это череда триумфальных шествий, успехов и побед. В историческом прошлом нашей страны были и трагические периоды (смуты, революции, гражданские войны, политические репрессии и др.), без освещения которых представление о прошлом во всем его многообразии не может считаться полноценным. Трагедии нельзя замалчивать, но необходимо подчеркивать, что русский и другие народы нашей страны находили силы вместе преодолевать выпавшие на их долю тяжелые испытания.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 крупнейшая многонациональная и поликонфессиональная страна в мире. В связи с этим необходимо расширить объем учебного материала по истории народов России, делая акцент на </w:t>
      </w:r>
      <w:r w:rsidRPr="003B7382">
        <w:rPr>
          <w:rFonts w:ascii="Times New Roman" w:hAnsi="Times New Roman"/>
          <w:b/>
          <w:sz w:val="24"/>
          <w:szCs w:val="24"/>
        </w:rPr>
        <w:t>взаимодействии культур и религий</w:t>
      </w:r>
      <w:r w:rsidRPr="003B7382">
        <w:rPr>
          <w:rFonts w:ascii="Times New Roman" w:hAnsi="Times New Roman"/>
          <w:sz w:val="24"/>
          <w:szCs w:val="24"/>
        </w:rPr>
        <w:t>, укреплении экономических, социальных, политических и других связей между народами. Следует подчеркнуть, что присоединение к России и пребывание в составе Российского государства имело положительное значение для народов нашей страны: безопасность от внешних врагов, прекращение внутренних смут и междоусобиц, культурное и экономическое развитие, распространение просвещения, образования, здравоохранения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Одной из главных задач школьного курса истории является </w:t>
      </w:r>
      <w:r w:rsidRPr="003B7382">
        <w:rPr>
          <w:rFonts w:ascii="Times New Roman" w:hAnsi="Times New Roman"/>
          <w:b/>
          <w:sz w:val="24"/>
          <w:szCs w:val="24"/>
        </w:rPr>
        <w:t>формирование гражданской общероссийской идентичности</w:t>
      </w:r>
      <w:r w:rsidRPr="003B7382">
        <w:rPr>
          <w:rFonts w:ascii="Times New Roman" w:hAnsi="Times New Roman"/>
          <w:sz w:val="24"/>
          <w:szCs w:val="24"/>
        </w:rPr>
        <w:t xml:space="preserve">, при этом необходимо сделать акцент на идее гражданственности, прежде всего при решении проблемы взаимодействия государства и общества. С этим связана и проблема гражданской активности, прав и обязанностей граждан, строительства гражданского общества, формирования правового сознания. Следует уделить внимание историческому опыту гражданской активности, местного самоуправления (общинное самоуправление, земские соборы, земство, гильдии, научные общества, общественные организации и ассоциации, политические партии и организации, общества взаимопомощи, кооперативы и т. д.), сословного представительства.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Необходимо увеличить количество учебного времени на изучение материалов по </w:t>
      </w:r>
      <w:r w:rsidRPr="003B7382">
        <w:rPr>
          <w:rFonts w:ascii="Times New Roman" w:hAnsi="Times New Roman"/>
          <w:b/>
          <w:sz w:val="24"/>
          <w:szCs w:val="24"/>
        </w:rPr>
        <w:t>истории культуры</w:t>
      </w:r>
      <w:r w:rsidRPr="003B7382">
        <w:rPr>
          <w:rFonts w:ascii="Times New Roman" w:hAnsi="Times New Roman"/>
          <w:sz w:val="24"/>
          <w:szCs w:val="24"/>
        </w:rPr>
        <w:t xml:space="preserve">, имея в виду в первую очередь социокультурный материал, историю повседневности, традиций народов России. Культура не должна быть на периферии школьного курса отечественной истории. Школьники должны знать и понимать достижения российской культуры Средневековья, Нового времени и ХХ века, великие произведения художественной литературы, музыки, живописи, театра, кино, выдающиеся открытия российских ученых и т. д. Важно отметить неразрывную связь российской и мировой культуры.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Концептуально важно сформировать у учащихся представление о процессе исторического развития как многофакторном явлении. При этом на различных стадиях исторического развития ведущим и определяющим могут быть либо экономические, либо внутриполитические или внешнеполитические факторы.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Концепцией нового учебно-методического комплекса по отечественной истории в качестве</w:t>
      </w:r>
      <w:r w:rsidRPr="003B7382">
        <w:rPr>
          <w:rFonts w:ascii="Times New Roman" w:hAnsi="Times New Roman"/>
          <w:b/>
          <w:sz w:val="24"/>
          <w:szCs w:val="24"/>
        </w:rPr>
        <w:t xml:space="preserve"> </w:t>
      </w:r>
      <w:r w:rsidRPr="003B7382">
        <w:rPr>
          <w:rFonts w:ascii="Times New Roman" w:hAnsi="Times New Roman"/>
          <w:sz w:val="24"/>
          <w:szCs w:val="24"/>
        </w:rPr>
        <w:t xml:space="preserve">наиболее оптимальной предложена модель, при которой </w:t>
      </w:r>
      <w:r w:rsidRPr="003B7382">
        <w:rPr>
          <w:rFonts w:ascii="Times New Roman" w:hAnsi="Times New Roman"/>
          <w:b/>
          <w:sz w:val="24"/>
          <w:szCs w:val="24"/>
        </w:rPr>
        <w:t>изучение истории будет строиться по линейной системе с 5 по 10 классы</w:t>
      </w:r>
      <w:r w:rsidRPr="003B7382">
        <w:rPr>
          <w:rFonts w:ascii="Times New Roman" w:hAnsi="Times New Roman"/>
          <w:sz w:val="24"/>
          <w:szCs w:val="24"/>
        </w:rPr>
        <w:t xml:space="preserve">. За счет более подробного изучения исторических периодов учащиеся смогут как освоить базовые исторические категории, персоналии, события и закономерности, так и получить навыки историографического анализа, глубокого проблемного осмысления материалов (преимущественно в ходе изучения периодов истории Нового и Новейшего времени), сравнительного анализа.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Историческое образование в выпускном классе средней школы может иметь дифференцированный характер. В соответствии с запросами школьников, возможностями образовательной организации изучение истории осуществляется на базовом уровне.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История России. Всеобщая история</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sz w:val="24"/>
          <w:szCs w:val="24"/>
        </w:rPr>
        <w:t>История России</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От Древней Руси к Российскому государству</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Введение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Роль и место России в мировой истории. Проблемы периодизации российской истории. Источники по истории России. Основные этапы развития исторической мысли в России.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Народы и государства на территории нашей страны в древности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Заселение территории нашей страны человеком. Каменный век. </w:t>
      </w:r>
      <w:r w:rsidRPr="003B7382">
        <w:rPr>
          <w:rFonts w:ascii="Times New Roman" w:hAnsi="Times New Roman"/>
          <w:i/>
          <w:sz w:val="24"/>
          <w:szCs w:val="24"/>
        </w:rPr>
        <w:t>Особенности перехода от присваивающего хозяйства к производящему на территории Северной Евразии.</w:t>
      </w:r>
      <w:r w:rsidRPr="003B7382">
        <w:rPr>
          <w:rFonts w:ascii="Times New Roman" w:hAnsi="Times New Roman"/>
          <w:sz w:val="24"/>
          <w:szCs w:val="24"/>
        </w:rPr>
        <w:t xml:space="preserve"> </w:t>
      </w:r>
      <w:r w:rsidRPr="003B7382">
        <w:rPr>
          <w:rFonts w:ascii="Times New Roman" w:hAnsi="Times New Roman"/>
          <w:i/>
          <w:sz w:val="24"/>
          <w:szCs w:val="24"/>
        </w:rPr>
        <w:t>Ареалы древнейшего земледелия и скотоводства. Появление металлических орудий и их влияние на первобытное общество. Центры древнейшей металлургии в Северной Евразии. Кочевые общества евразийских степей в эпоху бронзы и раннем железном веке. Степь и ее роль в распространении культурных взаимовлияний.</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Народы, проживавшие на этой территории до середины I тысячелетия до н.э. </w:t>
      </w:r>
      <w:r w:rsidRPr="003B7382">
        <w:rPr>
          <w:rFonts w:ascii="Times New Roman" w:hAnsi="Times New Roman"/>
          <w:i/>
          <w:sz w:val="24"/>
          <w:szCs w:val="24"/>
        </w:rPr>
        <w:t xml:space="preserve">Античные города-государства Северного Причерноморья. Боспорское царство. Скифское царство. Дербент.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Восточная Европа в середине I тыс. н.э. </w:t>
      </w:r>
    </w:p>
    <w:p w:rsidR="002D0A44" w:rsidRPr="003B7382" w:rsidRDefault="002D0A44" w:rsidP="00741C60">
      <w:pPr>
        <w:spacing w:after="0" w:line="240" w:lineRule="auto"/>
        <w:ind w:firstLine="709"/>
        <w:jc w:val="both"/>
        <w:rPr>
          <w:rFonts w:ascii="Times New Roman" w:hAnsi="Times New Roman"/>
          <w:b/>
          <w:bCs/>
          <w:i/>
          <w:sz w:val="24"/>
          <w:szCs w:val="24"/>
        </w:rPr>
      </w:pPr>
      <w:r w:rsidRPr="003B7382">
        <w:rPr>
          <w:rFonts w:ascii="Times New Roman" w:hAnsi="Times New Roman"/>
          <w:sz w:val="24"/>
          <w:szCs w:val="24"/>
        </w:rPr>
        <w:t xml:space="preserve">Великое переселение народов. </w:t>
      </w:r>
      <w:r w:rsidRPr="003B7382">
        <w:rPr>
          <w:rFonts w:ascii="Times New Roman" w:hAnsi="Times New Roman"/>
          <w:i/>
          <w:sz w:val="24"/>
          <w:szCs w:val="24"/>
        </w:rPr>
        <w:t>Миграция готов. Нашествие гуннов.</w:t>
      </w:r>
      <w:r w:rsidRPr="003B7382">
        <w:rPr>
          <w:rFonts w:ascii="Times New Roman" w:hAnsi="Times New Roman"/>
          <w:sz w:val="24"/>
          <w:szCs w:val="24"/>
        </w:rPr>
        <w:t xml:space="preserve"> Вопрос о славянской прародине и происхождении славян. Расселение славян, их разделение на три ветви – восточных, западных и южных. </w:t>
      </w:r>
      <w:r w:rsidRPr="003B7382">
        <w:rPr>
          <w:rFonts w:ascii="Times New Roman" w:hAnsi="Times New Roman"/>
          <w:i/>
          <w:sz w:val="24"/>
          <w:szCs w:val="24"/>
        </w:rPr>
        <w:t>Славянские общности Восточной Европы.</w:t>
      </w:r>
      <w:r w:rsidRPr="003B7382">
        <w:rPr>
          <w:rFonts w:ascii="Times New Roman" w:hAnsi="Times New Roman"/>
          <w:sz w:val="24"/>
          <w:szCs w:val="24"/>
        </w:rPr>
        <w:t xml:space="preserve"> Их соседи – балты и финно-угры. Хозяйство восточных славян, их общественный строй и политическая организация. Возникновение княжеской власти. Традиционные верования. Страны и народы Восточной Европы, Сибири и Дальнего Востока</w:t>
      </w:r>
      <w:r w:rsidRPr="003B7382">
        <w:rPr>
          <w:rFonts w:ascii="Times New Roman" w:hAnsi="Times New Roman"/>
          <w:i/>
          <w:sz w:val="24"/>
          <w:szCs w:val="24"/>
        </w:rPr>
        <w:t xml:space="preserve">. Тюркский каганат. Хазарский каганат. Волжская Булгария.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Образование государства Русь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Исторические условия складывания русской государственности: природно-климатический фактор и политические процессы в Европе в конце I тыс. н. э. Формирование новой политической и этнической карты континента.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Государства Центральной и Западной Европы. Первые известия о Руси.</w:t>
      </w:r>
      <w:r w:rsidRPr="003B7382">
        <w:rPr>
          <w:rFonts w:ascii="Times New Roman" w:hAnsi="Times New Roman"/>
          <w:sz w:val="24"/>
          <w:szCs w:val="24"/>
        </w:rPr>
        <w:t xml:space="preserve"> Проблема образования Древнерусского государства. Начало династии Рюриковичей.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Формирование территории государства Русь. Дань и полюдье. Первые русские князья. Отношения с Византийской империей, странами Центральной, Западной и Северной Европы, кочевниками европейских степей. Русь в международной торговле. Путь из варяг в греки. Волжский торговый путь.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Принятие христианства и его значение. Византийское наследие на Руси.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Русь в конце X – начале XII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Территория и население государства Русь/Русская земля. Крупнейшие города Руси. Новгород как центр освоения Севера Восточной Европы, колонизация Русской равнины. Территориально-политическая структура Руси: волости. Органы власти: князь, посадник, тысяцкий, вече. Внутриполитическое развитие. Борьба за власть между сыновьями Владимира Святого. Ярослав Мудрый. Русь при Ярославичах. Владимир Мономах. Русская церковь.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Общественный строй Руси: дискуссии в исторической науке. Князья, дружина. Духовенство. Городское население. Купцы. Категории рядового и зависимого населения. Древнерусское право: Русская Правда, </w:t>
      </w:r>
      <w:r w:rsidRPr="003B7382">
        <w:rPr>
          <w:rFonts w:ascii="Times New Roman" w:hAnsi="Times New Roman"/>
          <w:i/>
          <w:sz w:val="24"/>
          <w:szCs w:val="24"/>
        </w:rPr>
        <w:t>церковные уставы.</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Русь в социально-политическом контексте Евразии. Внешняя политика и международные связи: отношения с Византией, печенегами, половцами </w:t>
      </w:r>
      <w:r w:rsidRPr="003B7382">
        <w:rPr>
          <w:rFonts w:ascii="Times New Roman" w:hAnsi="Times New Roman"/>
          <w:i/>
          <w:sz w:val="24"/>
          <w:szCs w:val="24"/>
        </w:rPr>
        <w:t>(Дешт-и-Кипчак</w:t>
      </w:r>
      <w:r w:rsidRPr="003B7382">
        <w:rPr>
          <w:rFonts w:ascii="Times New Roman" w:hAnsi="Times New Roman"/>
          <w:sz w:val="24"/>
          <w:szCs w:val="24"/>
        </w:rPr>
        <w:t xml:space="preserve">), </w:t>
      </w:r>
      <w:r w:rsidRPr="003B7382">
        <w:rPr>
          <w:rFonts w:ascii="Times New Roman" w:hAnsi="Times New Roman"/>
          <w:i/>
          <w:sz w:val="24"/>
          <w:szCs w:val="24"/>
        </w:rPr>
        <w:t>странами Центральной, Западной и Северной Европы.</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Русь в культурном контексте Евразии. Картина мира средневекового человека. Повседневная жизнь, сельский и городской быт. Положение женщины. Дети и их воспитание. Календарь и хронология.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Древнерусская культура. Формирование единого культурного пространства. Кирилло-мефодиевская традиция на Руси. Письменность. Распространение грамотности, берестяные грамоты. </w:t>
      </w:r>
      <w:r w:rsidRPr="003B7382">
        <w:rPr>
          <w:rFonts w:ascii="Times New Roman" w:hAnsi="Times New Roman"/>
          <w:i/>
          <w:sz w:val="24"/>
          <w:szCs w:val="24"/>
        </w:rPr>
        <w:t>«Новгородская псалтирь». «Остромирово Евангелие».</w:t>
      </w:r>
      <w:r w:rsidRPr="003B7382">
        <w:rPr>
          <w:rFonts w:ascii="Times New Roman" w:hAnsi="Times New Roman"/>
          <w:sz w:val="24"/>
          <w:szCs w:val="24"/>
        </w:rPr>
        <w:t xml:space="preserve"> Появление древнерусской литературы. </w:t>
      </w:r>
      <w:r w:rsidRPr="003B7382">
        <w:rPr>
          <w:rFonts w:ascii="Times New Roman" w:hAnsi="Times New Roman"/>
          <w:i/>
          <w:sz w:val="24"/>
          <w:szCs w:val="24"/>
        </w:rPr>
        <w:t>«Слово о Законе и Благодати».</w:t>
      </w:r>
      <w:r w:rsidRPr="003B7382">
        <w:rPr>
          <w:rFonts w:ascii="Times New Roman" w:hAnsi="Times New Roman"/>
          <w:sz w:val="24"/>
          <w:szCs w:val="24"/>
        </w:rPr>
        <w:t xml:space="preserve"> Произведения летописного жанра. «Повесть временных лет». Первые русские жития. Произведения Владимира Мономаха. Иконопись. Искусство книги. Архитектура. Начало храмового строительства: Десятинная церковь, София Киевская, София Новгородская. Материальная культура. Ремесло. Военное дело и оружие.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Русь в середине XII – начале XIII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Формирование системы земель – самостоятельных государств. Важнейшие земли, управляемые ветвями княжеского рода Рюриковичей: Черниговская, Смоленская, Галицкая, Волынская, Суздальская. Земли, имевшие особый статус: Киевская и Новгородская. </w:t>
      </w:r>
      <w:r w:rsidRPr="003B7382">
        <w:rPr>
          <w:rFonts w:ascii="Times New Roman" w:hAnsi="Times New Roman"/>
          <w:i/>
          <w:sz w:val="24"/>
          <w:szCs w:val="24"/>
        </w:rPr>
        <w:t>Эволюция общественного строя и права.</w:t>
      </w:r>
      <w:r w:rsidRPr="003B7382">
        <w:rPr>
          <w:rFonts w:ascii="Times New Roman" w:hAnsi="Times New Roman"/>
          <w:sz w:val="24"/>
          <w:szCs w:val="24"/>
        </w:rPr>
        <w:t xml:space="preserve"> </w:t>
      </w:r>
      <w:r w:rsidRPr="003B7382">
        <w:rPr>
          <w:rFonts w:ascii="Times New Roman" w:hAnsi="Times New Roman"/>
          <w:i/>
          <w:sz w:val="24"/>
          <w:szCs w:val="24"/>
        </w:rPr>
        <w:t xml:space="preserve">Внешняя политика русских земель в евразийском контексте.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Формирование региональных центров культуры: летописание и памятники литературы: Киево-Печерский патерик, моление Даниила Заточника, «Слово о полку Игореве». Белокаменные храмы Северо-Восточной Руси: Успенский собор во Владимире, церковь Покрова на Нерли, Георгиевский собор Юрьева-Польского.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Русские земли в середине XIII - XIV в</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Возникновение Монгольской империи. Завоевания Чингисхана и его потомков. Походы Батыя на Восточную Европу. Возникновение Золотой орды. Судьбы русских земель после монгольского нашествия. Система зависимости русских земель от ордынских ханов (т.н. «ордынское иго»).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Южные и западные русские земли. Возникновение Литовского государства и включение в его состав части русских земель. </w:t>
      </w:r>
      <w:r w:rsidRPr="003B7382">
        <w:rPr>
          <w:rFonts w:ascii="Times New Roman" w:hAnsi="Times New Roman"/>
          <w:i/>
          <w:sz w:val="24"/>
          <w:szCs w:val="24"/>
        </w:rPr>
        <w:t xml:space="preserve">Северо-западные земли: Новгородская и Псковская. Политический строй Новгорода и Пскова. Роль вече и князя. Новгород в системе балтийских связей.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Ордена крестоносцев и борьба с их экспансией на западных границах Руси. Александр Невский: его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княжества. Дмитрий Донской. Куликовская битва. Закрепление первенствующего положения московских князей.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Перенос митрополичьей кафедры в Москву. Роль православной церкви в ордынский период русской истории. Сергий Радонежский. Расцвет раннемосковского искусства. Соборы Кремля.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Народы и государства степной зоны Восточной Европы и Сибири в XIII-XV вв.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Золотая орда: государственный строй, население, экономика, культура. Города и кочевые степи. Принятие ислама. Ослабление государства во второй половине XIV в., нашествие Тимура.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Распад Золотой орды, образование татарских ханств. Казанское ханство. Сибирское ханство. Астраханское ханство. Ногайская орда. Крымское ханство. </w:t>
      </w:r>
      <w:r w:rsidRPr="003B7382">
        <w:rPr>
          <w:rFonts w:ascii="Times New Roman" w:hAnsi="Times New Roman"/>
          <w:i/>
          <w:sz w:val="24"/>
          <w:szCs w:val="24"/>
        </w:rPr>
        <w:t>Касимовское ханство.</w:t>
      </w:r>
      <w:r w:rsidRPr="003B7382">
        <w:rPr>
          <w:rFonts w:ascii="Times New Roman" w:hAnsi="Times New Roman"/>
          <w:sz w:val="24"/>
          <w:szCs w:val="24"/>
        </w:rPr>
        <w:t xml:space="preserve"> Дикое поле. Народы Северного Кавказа. </w:t>
      </w:r>
      <w:r w:rsidRPr="003B7382">
        <w:rPr>
          <w:rFonts w:ascii="Times New Roman" w:hAnsi="Times New Roman"/>
          <w:i/>
          <w:sz w:val="24"/>
          <w:szCs w:val="24"/>
        </w:rPr>
        <w:t>Итальянские фактории Причерноморья (Каффа, Тана, Солдайя и др) и их роль в системе торговых и политических связей Руси с Западом и Востоком.</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Изменения в представлениях о картине мира в Евразии в связи с завершением монгольских завоеваний.</w:t>
      </w:r>
      <w:r w:rsidRPr="003B7382">
        <w:rPr>
          <w:rFonts w:ascii="Times New Roman" w:hAnsi="Times New Roman"/>
          <w:sz w:val="24"/>
          <w:szCs w:val="24"/>
        </w:rPr>
        <w:t xml:space="preserve"> Культурное взаимодействие цивилизаций. Межкультурные связи и коммуникации (взаимодействие и взаимовлияние русской культуры и культур народов Евразии). Летописание. Памятники Куликовского цикла. Жития. Епифаний Премудрый. Архитектура. Изобразительное искусство. Феофан Грек. Андрей Рублев.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Формирование единого Русского государства в XV веке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Борьба за русские земли между Литовским и Московским государствами. Объединение русских земель вокруг Москвы. Междоусобная война в Московском княжестве второй четверти XV в. Василий Темный. </w:t>
      </w:r>
      <w:r w:rsidRPr="003B7382">
        <w:rPr>
          <w:rFonts w:ascii="Times New Roman" w:hAnsi="Times New Roman"/>
          <w:i/>
          <w:sz w:val="24"/>
          <w:szCs w:val="24"/>
        </w:rPr>
        <w:t xml:space="preserve">Новгород и Псков в XV в.: политический строй, отношения с Москвой, Ливонским орденом, Ганзой, Великим княжеством Литовским. </w:t>
      </w:r>
      <w:r w:rsidRPr="003B7382">
        <w:rPr>
          <w:rFonts w:ascii="Times New Roman" w:hAnsi="Times New Roman"/>
          <w:sz w:val="24"/>
          <w:szCs w:val="24"/>
        </w:rPr>
        <w:t xml:space="preserve">Падение Византии и рост церковно-политической роли Москвы в православном мире. Теория «Москва – третий Рим». Иван III. Присоединение Новгорода и Твери. Ликвидация зависимости от Орды. Расширение международных связей Московского государства. Принятие общерусского Судебника. </w:t>
      </w:r>
      <w:r w:rsidRPr="003B7382">
        <w:rPr>
          <w:rFonts w:ascii="Times New Roman" w:hAnsi="Times New Roman"/>
          <w:i/>
          <w:sz w:val="24"/>
          <w:szCs w:val="24"/>
        </w:rPr>
        <w:t>Формирование аппарата управления единого государства. Перемены в устройстве двора великого князя:</w:t>
      </w:r>
      <w:r w:rsidRPr="003B7382">
        <w:rPr>
          <w:rFonts w:ascii="Times New Roman" w:hAnsi="Times New Roman"/>
          <w:sz w:val="24"/>
          <w:szCs w:val="24"/>
        </w:rPr>
        <w:t xml:space="preserve"> новая государственная символика; царский титул и регалии; дворцовое и церковное строительство. Московский Кремль.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Изменения восприятия мира. Сакрализация великокняжеской власти. Флорентийская уния. Установление автокефалии русской церкви. </w:t>
      </w:r>
      <w:r w:rsidRPr="003B7382">
        <w:rPr>
          <w:rFonts w:ascii="Times New Roman" w:hAnsi="Times New Roman"/>
          <w:i/>
          <w:sz w:val="24"/>
          <w:szCs w:val="24"/>
        </w:rPr>
        <w:t>Внутрицерковная борьба (иосифляне и нестяжатели, ереси).</w:t>
      </w:r>
      <w:r w:rsidRPr="003B7382">
        <w:rPr>
          <w:rFonts w:ascii="Times New Roman" w:hAnsi="Times New Roman"/>
          <w:sz w:val="24"/>
          <w:szCs w:val="24"/>
        </w:rPr>
        <w:t xml:space="preserve"> Развитие культуры единого Русского государства. Летописание: общерусское и региональное. Житийная литература. «Хожение за три моря» Афанасия Никитина. Архитектура. Изобразительное искусство. </w:t>
      </w:r>
      <w:r w:rsidRPr="003B7382">
        <w:rPr>
          <w:rFonts w:ascii="Times New Roman" w:hAnsi="Times New Roman"/>
          <w:i/>
          <w:sz w:val="24"/>
          <w:szCs w:val="24"/>
        </w:rPr>
        <w:t>Повседневная жизнь горожан и сельских жителей в древнерусский и раннемосковский периоды.</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Региональный компонент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Наш регион в древности и средневековье.</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Россия В XVI – XVII вв.: от великого княжества к царствуРоссия в XVI веке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Княжение Василия III. Завершение объединения русских земель вокруг Москвы: присоединение Псковской, Смоленской, Рязанской земель. Отмирание удельной системы. Укрепление великокняжеской власти. Внешняя политика Московского княжества в первой трети XVI в.: война с Великим княжеством Литовским, отношения с Крымским и Казанским ханствами, посольства в европейские государства.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Органы государственной власти. Приказная система: формирование первых приказных учреждений. Боярская дума, ее роль в управлении государством. </w:t>
      </w:r>
      <w:r w:rsidRPr="003B7382">
        <w:rPr>
          <w:rFonts w:ascii="Times New Roman" w:hAnsi="Times New Roman"/>
          <w:i/>
          <w:sz w:val="24"/>
          <w:szCs w:val="24"/>
        </w:rPr>
        <w:t>«Малая дума».</w:t>
      </w:r>
      <w:r w:rsidRPr="003B7382">
        <w:rPr>
          <w:rFonts w:ascii="Times New Roman" w:hAnsi="Times New Roman"/>
          <w:sz w:val="24"/>
          <w:szCs w:val="24"/>
        </w:rPr>
        <w:t xml:space="preserve"> Местничество. Местное управление: наместники и волостели, система кормлений. Государство и церковь.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Регентство Елены Глинской. Сопротивление удельных князей великокняжеской власти. </w:t>
      </w:r>
      <w:r w:rsidRPr="003B7382">
        <w:rPr>
          <w:rFonts w:ascii="Times New Roman" w:hAnsi="Times New Roman"/>
          <w:i/>
          <w:sz w:val="24"/>
          <w:szCs w:val="24"/>
        </w:rPr>
        <w:t>Мятеж князя Андрея Старицкого.</w:t>
      </w:r>
      <w:r w:rsidRPr="003B7382">
        <w:rPr>
          <w:rFonts w:ascii="Times New Roman" w:hAnsi="Times New Roman"/>
          <w:sz w:val="24"/>
          <w:szCs w:val="24"/>
        </w:rPr>
        <w:t xml:space="preserve"> Унификация денежной системы. </w:t>
      </w:r>
      <w:r w:rsidRPr="003B7382">
        <w:rPr>
          <w:rFonts w:ascii="Times New Roman" w:hAnsi="Times New Roman"/>
          <w:i/>
          <w:sz w:val="24"/>
          <w:szCs w:val="24"/>
        </w:rPr>
        <w:t>Стародубская война с Польшей и Литвой.</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Период боярского правления. Борьба за власть между боярскими кланами Шуйских, Бельских и Глинских. Губная реформа. Московское восстание </w:t>
      </w:r>
      <w:smartTag w:uri="urn:schemas-microsoft-com:office:smarttags" w:element="metricconverter">
        <w:smartTagPr>
          <w:attr w:name="ProductID" w:val="1547 г"/>
        </w:smartTagPr>
        <w:r w:rsidRPr="003B7382">
          <w:rPr>
            <w:rFonts w:ascii="Times New Roman" w:hAnsi="Times New Roman"/>
            <w:sz w:val="24"/>
            <w:szCs w:val="24"/>
          </w:rPr>
          <w:t>1547 г</w:t>
        </w:r>
      </w:smartTag>
      <w:r w:rsidRPr="003B7382">
        <w:rPr>
          <w:rFonts w:ascii="Times New Roman" w:hAnsi="Times New Roman"/>
          <w:sz w:val="24"/>
          <w:szCs w:val="24"/>
        </w:rPr>
        <w:t xml:space="preserve">. </w:t>
      </w:r>
      <w:r w:rsidRPr="003B7382">
        <w:rPr>
          <w:rFonts w:ascii="Times New Roman" w:hAnsi="Times New Roman"/>
          <w:i/>
          <w:sz w:val="24"/>
          <w:szCs w:val="24"/>
        </w:rPr>
        <w:t xml:space="preserve">Ереси Матвея Башкина и Феодосия Косого.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Принятие Иваном IV царского титула. Реформы середины XVI в. «Избранная рада»: ее состав и значение. Появление Земских соборов: </w:t>
      </w:r>
      <w:r w:rsidRPr="003B7382">
        <w:rPr>
          <w:rFonts w:ascii="Times New Roman" w:hAnsi="Times New Roman"/>
          <w:i/>
          <w:sz w:val="24"/>
          <w:szCs w:val="24"/>
        </w:rPr>
        <w:t>дискуссии о характере народного представительства.</w:t>
      </w:r>
      <w:r w:rsidRPr="003B7382">
        <w:rPr>
          <w:rFonts w:ascii="Times New Roman" w:hAnsi="Times New Roman"/>
          <w:sz w:val="24"/>
          <w:szCs w:val="24"/>
        </w:rPr>
        <w:t xml:space="preserve"> Отмена кормлений. Система налогообложения. Судебник </w:t>
      </w:r>
      <w:smartTag w:uri="urn:schemas-microsoft-com:office:smarttags" w:element="metricconverter">
        <w:smartTagPr>
          <w:attr w:name="ProductID" w:val="1550 г"/>
        </w:smartTagPr>
        <w:r w:rsidRPr="003B7382">
          <w:rPr>
            <w:rFonts w:ascii="Times New Roman" w:hAnsi="Times New Roman"/>
            <w:sz w:val="24"/>
            <w:szCs w:val="24"/>
          </w:rPr>
          <w:t>1550 г</w:t>
        </w:r>
      </w:smartTag>
      <w:r w:rsidRPr="003B7382">
        <w:rPr>
          <w:rFonts w:ascii="Times New Roman" w:hAnsi="Times New Roman"/>
          <w:sz w:val="24"/>
          <w:szCs w:val="24"/>
        </w:rPr>
        <w:t xml:space="preserve">. Стоглавый собор. Земская реформа – формирование органов местного самоуправления.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Внешняя политика России в XVI в. Создание стрелецких полков и «Уложение о службе». Присоединение Казанского и Астраханского ханств. Значение включения Среднего и Нижнего Поволжья в состав Российского государства. Войны с Крымским ханством. Набег Девлет-Гирея </w:t>
      </w:r>
      <w:smartTag w:uri="urn:schemas-microsoft-com:office:smarttags" w:element="metricconverter">
        <w:smartTagPr>
          <w:attr w:name="ProductID" w:val="1571 г"/>
        </w:smartTagPr>
        <w:r w:rsidRPr="003B7382">
          <w:rPr>
            <w:rFonts w:ascii="Times New Roman" w:hAnsi="Times New Roman"/>
            <w:sz w:val="24"/>
            <w:szCs w:val="24"/>
          </w:rPr>
          <w:t>1571 г</w:t>
        </w:r>
      </w:smartTag>
      <w:r w:rsidRPr="003B7382">
        <w:rPr>
          <w:rFonts w:ascii="Times New Roman" w:hAnsi="Times New Roman"/>
          <w:sz w:val="24"/>
          <w:szCs w:val="24"/>
        </w:rPr>
        <w:t xml:space="preserve">. и сожжение Москвы. Битва при Молодях. Ливонская война: причины и характер. Ликвидация Ливонского ордена. Причины и результаты поражения России в Ливонской войне. Поход Ермака Тимофеевича на Сибирское ханство. Начало присоединения к России Западной Сибири.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Социальная структура российского общества. Дворянство. </w:t>
      </w:r>
      <w:r w:rsidRPr="003B7382">
        <w:rPr>
          <w:rFonts w:ascii="Times New Roman" w:hAnsi="Times New Roman"/>
          <w:i/>
          <w:sz w:val="24"/>
          <w:szCs w:val="24"/>
        </w:rPr>
        <w:t>Служилые и неслужилые люди. Формирование Государева двора и «служилых городов».</w:t>
      </w:r>
      <w:r w:rsidRPr="003B7382">
        <w:rPr>
          <w:rFonts w:ascii="Times New Roman" w:hAnsi="Times New Roman"/>
          <w:sz w:val="24"/>
          <w:szCs w:val="24"/>
        </w:rPr>
        <w:t xml:space="preserve"> Торгово-ремесленное население городов. Духовенство. Начало закрепощения крестьян: указ о «заповедных летах». Формирование вольного казачества.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Многонациональный состав населения Русского государства. </w:t>
      </w:r>
      <w:r w:rsidRPr="003B7382">
        <w:rPr>
          <w:rFonts w:ascii="Times New Roman" w:hAnsi="Times New Roman"/>
          <w:i/>
          <w:sz w:val="24"/>
          <w:szCs w:val="24"/>
        </w:rPr>
        <w:t>Финно-угорские народы</w:t>
      </w:r>
      <w:r w:rsidRPr="003B7382">
        <w:rPr>
          <w:rFonts w:ascii="Times New Roman" w:hAnsi="Times New Roman"/>
          <w:sz w:val="24"/>
          <w:szCs w:val="24"/>
        </w:rPr>
        <w:t xml:space="preserve">. Народы Поволжья после присоединения к России. </w:t>
      </w:r>
      <w:r w:rsidRPr="003B7382">
        <w:rPr>
          <w:rFonts w:ascii="Times New Roman" w:hAnsi="Times New Roman"/>
          <w:i/>
          <w:sz w:val="24"/>
          <w:szCs w:val="24"/>
        </w:rPr>
        <w:t>Служилые татары.</w:t>
      </w:r>
      <w:r w:rsidRPr="003B7382">
        <w:rPr>
          <w:rFonts w:ascii="Times New Roman" w:hAnsi="Times New Roman"/>
          <w:sz w:val="24"/>
          <w:szCs w:val="24"/>
        </w:rPr>
        <w:t xml:space="preserve"> </w:t>
      </w:r>
      <w:r w:rsidRPr="003B7382">
        <w:rPr>
          <w:rFonts w:ascii="Times New Roman" w:hAnsi="Times New Roman"/>
          <w:i/>
          <w:sz w:val="24"/>
          <w:szCs w:val="24"/>
        </w:rPr>
        <w:t>Выходцы из стран Европы на государевой службе.</w:t>
      </w:r>
      <w:r w:rsidRPr="003B7382">
        <w:rPr>
          <w:rFonts w:ascii="Times New Roman" w:hAnsi="Times New Roman"/>
          <w:sz w:val="24"/>
          <w:szCs w:val="24"/>
        </w:rPr>
        <w:t xml:space="preserve"> </w:t>
      </w:r>
      <w:r w:rsidRPr="003B7382">
        <w:rPr>
          <w:rFonts w:ascii="Times New Roman" w:hAnsi="Times New Roman"/>
          <w:i/>
          <w:sz w:val="24"/>
          <w:szCs w:val="24"/>
        </w:rPr>
        <w:t>Сосуществование религий в Российском государстве.</w:t>
      </w:r>
      <w:r w:rsidRPr="003B7382">
        <w:rPr>
          <w:rFonts w:ascii="Times New Roman" w:hAnsi="Times New Roman"/>
          <w:sz w:val="24"/>
          <w:szCs w:val="24"/>
        </w:rPr>
        <w:t xml:space="preserve"> Русская Православная церковь. </w:t>
      </w:r>
      <w:r w:rsidRPr="003B7382">
        <w:rPr>
          <w:rFonts w:ascii="Times New Roman" w:hAnsi="Times New Roman"/>
          <w:i/>
          <w:sz w:val="24"/>
          <w:szCs w:val="24"/>
        </w:rPr>
        <w:t>Мусульманское духовенство.</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в конце XVI в. Опричнина, дискуссия о ее причинах и характере. Опричный террор. Разгром Новгорода и Пскова. </w:t>
      </w:r>
      <w:r w:rsidRPr="003B7382">
        <w:rPr>
          <w:rFonts w:ascii="Times New Roman" w:hAnsi="Times New Roman"/>
          <w:i/>
          <w:sz w:val="24"/>
          <w:szCs w:val="24"/>
        </w:rPr>
        <w:t xml:space="preserve">Московские казни </w:t>
      </w:r>
      <w:smartTag w:uri="urn:schemas-microsoft-com:office:smarttags" w:element="metricconverter">
        <w:smartTagPr>
          <w:attr w:name="ProductID" w:val="1570 г"/>
        </w:smartTagPr>
        <w:r w:rsidRPr="003B7382">
          <w:rPr>
            <w:rFonts w:ascii="Times New Roman" w:hAnsi="Times New Roman"/>
            <w:i/>
            <w:sz w:val="24"/>
            <w:szCs w:val="24"/>
          </w:rPr>
          <w:t>1570 г</w:t>
        </w:r>
      </w:smartTag>
      <w:r w:rsidRPr="003B7382">
        <w:rPr>
          <w:rFonts w:ascii="Times New Roman" w:hAnsi="Times New Roman"/>
          <w:i/>
          <w:sz w:val="24"/>
          <w:szCs w:val="24"/>
        </w:rPr>
        <w:t xml:space="preserve">. </w:t>
      </w:r>
      <w:r w:rsidRPr="003B7382">
        <w:rPr>
          <w:rFonts w:ascii="Times New Roman" w:hAnsi="Times New Roman"/>
          <w:sz w:val="24"/>
          <w:szCs w:val="24"/>
        </w:rPr>
        <w:t xml:space="preserve">Результаты и последствия опричнины. Противоречивость личности Ивана Грозного и проводимых им преобразований. Цена реформ.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Царь Федор Иванович. Борьба за власть в боярском окружении. Правление Бориса Годунова. Учреждение патриаршества. </w:t>
      </w:r>
      <w:r w:rsidRPr="003B7382">
        <w:rPr>
          <w:rFonts w:ascii="Times New Roman" w:hAnsi="Times New Roman"/>
          <w:i/>
          <w:sz w:val="24"/>
          <w:szCs w:val="24"/>
        </w:rPr>
        <w:t>Тявзинский мирный договор со Швецией:</w:t>
      </w:r>
      <w:r w:rsidRPr="003B7382">
        <w:rPr>
          <w:rFonts w:ascii="Times New Roman" w:hAnsi="Times New Roman"/>
          <w:sz w:val="24"/>
          <w:szCs w:val="24"/>
        </w:rPr>
        <w:t xml:space="preserve"> </w:t>
      </w:r>
      <w:r w:rsidRPr="003B7382">
        <w:rPr>
          <w:rFonts w:ascii="Times New Roman" w:hAnsi="Times New Roman"/>
          <w:i/>
          <w:sz w:val="24"/>
          <w:szCs w:val="24"/>
        </w:rPr>
        <w:t>восстановление позиций России в Прибалтике.</w:t>
      </w:r>
      <w:r w:rsidRPr="003B7382">
        <w:rPr>
          <w:rFonts w:ascii="Times New Roman" w:hAnsi="Times New Roman"/>
          <w:sz w:val="24"/>
          <w:szCs w:val="24"/>
        </w:rPr>
        <w:t xml:space="preserve"> Противостояние с Крымским ханством. </w:t>
      </w:r>
      <w:r w:rsidRPr="003B7382">
        <w:rPr>
          <w:rFonts w:ascii="Times New Roman" w:hAnsi="Times New Roman"/>
          <w:i/>
          <w:sz w:val="24"/>
          <w:szCs w:val="24"/>
        </w:rPr>
        <w:t xml:space="preserve">Отражение набега Гази-Гирея в </w:t>
      </w:r>
      <w:smartTag w:uri="urn:schemas-microsoft-com:office:smarttags" w:element="metricconverter">
        <w:smartTagPr>
          <w:attr w:name="ProductID" w:val="1591 г"/>
        </w:smartTagPr>
        <w:r w:rsidRPr="003B7382">
          <w:rPr>
            <w:rFonts w:ascii="Times New Roman" w:hAnsi="Times New Roman"/>
            <w:i/>
            <w:sz w:val="24"/>
            <w:szCs w:val="24"/>
          </w:rPr>
          <w:t>1591 г</w:t>
        </w:r>
      </w:smartTag>
      <w:r w:rsidRPr="003B7382">
        <w:rPr>
          <w:rFonts w:ascii="Times New Roman" w:hAnsi="Times New Roman"/>
          <w:i/>
          <w:sz w:val="24"/>
          <w:szCs w:val="24"/>
        </w:rPr>
        <w:t>.</w:t>
      </w:r>
      <w:r w:rsidRPr="003B7382">
        <w:rPr>
          <w:rFonts w:ascii="Times New Roman" w:hAnsi="Times New Roman"/>
          <w:sz w:val="24"/>
          <w:szCs w:val="24"/>
        </w:rPr>
        <w:t xml:space="preserve"> Строительство российских крепостей и засечных черт. Продолжение закрепощения крестьянства: указ об «Урочных летах». Пресечение царской династии Рюриковичей.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Смута в России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Династический кризис. Земский собор </w:t>
      </w:r>
      <w:smartTag w:uri="urn:schemas-microsoft-com:office:smarttags" w:element="metricconverter">
        <w:smartTagPr>
          <w:attr w:name="ProductID" w:val="1598 г"/>
        </w:smartTagPr>
        <w:r w:rsidRPr="003B7382">
          <w:rPr>
            <w:rFonts w:ascii="Times New Roman" w:hAnsi="Times New Roman"/>
            <w:sz w:val="24"/>
            <w:szCs w:val="24"/>
          </w:rPr>
          <w:t>1598 г</w:t>
        </w:r>
      </w:smartTag>
      <w:r w:rsidRPr="003B7382">
        <w:rPr>
          <w:rFonts w:ascii="Times New Roman" w:hAnsi="Times New Roman"/>
          <w:sz w:val="24"/>
          <w:szCs w:val="24"/>
        </w:rPr>
        <w:t xml:space="preserve">. и избрание на царство Бориса Годунова. Политика Бориса Годунова, </w:t>
      </w:r>
      <w:r w:rsidRPr="003B7382">
        <w:rPr>
          <w:rFonts w:ascii="Times New Roman" w:hAnsi="Times New Roman"/>
          <w:i/>
          <w:sz w:val="24"/>
          <w:szCs w:val="24"/>
        </w:rPr>
        <w:t>в т.ч. в отношении боярства. Опала семейства Романовых.</w:t>
      </w:r>
      <w:r w:rsidRPr="003B7382">
        <w:rPr>
          <w:rFonts w:ascii="Times New Roman" w:hAnsi="Times New Roman"/>
          <w:sz w:val="24"/>
          <w:szCs w:val="24"/>
        </w:rPr>
        <w:t xml:space="preserve"> Голод 1601-1603 гг. и обострение социально-экономического кризиса.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Смутное время начала XVII в., дискуссия о его причинах. Самозванцы и самозванство. Личность Лжедмитрия I и его политика. Восстание </w:t>
      </w:r>
      <w:smartTag w:uri="urn:schemas-microsoft-com:office:smarttags" w:element="metricconverter">
        <w:smartTagPr>
          <w:attr w:name="ProductID" w:val="1606 г"/>
        </w:smartTagPr>
        <w:r w:rsidRPr="003B7382">
          <w:rPr>
            <w:rFonts w:ascii="Times New Roman" w:hAnsi="Times New Roman"/>
            <w:sz w:val="24"/>
            <w:szCs w:val="24"/>
          </w:rPr>
          <w:t>1606 г</w:t>
        </w:r>
      </w:smartTag>
      <w:r w:rsidRPr="003B7382">
        <w:rPr>
          <w:rFonts w:ascii="Times New Roman" w:hAnsi="Times New Roman"/>
          <w:sz w:val="24"/>
          <w:szCs w:val="24"/>
        </w:rPr>
        <w:t xml:space="preserve">. и убийство самозванца.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Царь Василий Шуйский. Восстание Ивана Болотникова. Перерастание внутреннего кризиса в гражданскую войну. Лжедмитрий II. Вторжение на территорию России польско-литовских отрядов. Тушинский лагерь самозванца под Москвой. Оборона Троице-Сергиева монастыря. </w:t>
      </w:r>
      <w:r w:rsidRPr="003B7382">
        <w:rPr>
          <w:rFonts w:ascii="Times New Roman" w:hAnsi="Times New Roman"/>
          <w:i/>
          <w:sz w:val="24"/>
          <w:szCs w:val="24"/>
        </w:rPr>
        <w:t xml:space="preserve">Выборгский договор между Россией и Швецией. </w:t>
      </w:r>
      <w:r w:rsidRPr="003B7382">
        <w:rPr>
          <w:rFonts w:ascii="Times New Roman" w:hAnsi="Times New Roman"/>
          <w:sz w:val="24"/>
          <w:szCs w:val="24"/>
        </w:rPr>
        <w:t xml:space="preserve">Поход войска М.В. Скопина-Шуйского и Я.-П. Делагарди и распад тушинского лагеря. Открытое вступление в войну против России Речи Посполитой. Оборона Смоленска.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Свержение Василия Шуйского и переход власти к «семибоярщине». Договор об избрании на престол польского принца Владислава и вступление польско-литовского гарнизона в Москву. Подъем национально-освободительного движения. Патриарх Гермоген. Московское восстание </w:t>
      </w:r>
      <w:smartTag w:uri="urn:schemas-microsoft-com:office:smarttags" w:element="metricconverter">
        <w:smartTagPr>
          <w:attr w:name="ProductID" w:val="1611 г"/>
        </w:smartTagPr>
        <w:r w:rsidRPr="003B7382">
          <w:rPr>
            <w:rFonts w:ascii="Times New Roman" w:hAnsi="Times New Roman"/>
            <w:sz w:val="24"/>
            <w:szCs w:val="24"/>
          </w:rPr>
          <w:t>1611 г</w:t>
        </w:r>
      </w:smartTag>
      <w:r w:rsidRPr="003B7382">
        <w:rPr>
          <w:rFonts w:ascii="Times New Roman" w:hAnsi="Times New Roman"/>
          <w:sz w:val="24"/>
          <w:szCs w:val="24"/>
        </w:rPr>
        <w:t xml:space="preserve">. и сожжение города оккупантами. Первое и второе ополчения. Захват Новгорода шведскими войсками. «Совет всей земли». Освобождение Москвы в </w:t>
      </w:r>
      <w:smartTag w:uri="urn:schemas-microsoft-com:office:smarttags" w:element="metricconverter">
        <w:smartTagPr>
          <w:attr w:name="ProductID" w:val="1612 г"/>
        </w:smartTagPr>
        <w:r w:rsidRPr="003B7382">
          <w:rPr>
            <w:rFonts w:ascii="Times New Roman" w:hAnsi="Times New Roman"/>
            <w:sz w:val="24"/>
            <w:szCs w:val="24"/>
          </w:rPr>
          <w:t>1612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Земский собор </w:t>
      </w:r>
      <w:smartTag w:uri="urn:schemas-microsoft-com:office:smarttags" w:element="metricconverter">
        <w:smartTagPr>
          <w:attr w:name="ProductID" w:val="1613 г"/>
        </w:smartTagPr>
        <w:r w:rsidRPr="003B7382">
          <w:rPr>
            <w:rFonts w:ascii="Times New Roman" w:hAnsi="Times New Roman"/>
            <w:sz w:val="24"/>
            <w:szCs w:val="24"/>
          </w:rPr>
          <w:t>1613 г</w:t>
        </w:r>
      </w:smartTag>
      <w:r w:rsidRPr="003B7382">
        <w:rPr>
          <w:rFonts w:ascii="Times New Roman" w:hAnsi="Times New Roman"/>
          <w:sz w:val="24"/>
          <w:szCs w:val="24"/>
        </w:rPr>
        <w:t xml:space="preserve">. и его роль в укреплении государственности. Избрание на царство Михаила Федоровича Романова. </w:t>
      </w:r>
      <w:r w:rsidRPr="003B7382">
        <w:rPr>
          <w:rFonts w:ascii="Times New Roman" w:hAnsi="Times New Roman"/>
          <w:i/>
          <w:sz w:val="24"/>
          <w:szCs w:val="24"/>
        </w:rPr>
        <w:t xml:space="preserve">Борьба с казачьими выступлениями против центральной власти. </w:t>
      </w:r>
      <w:r w:rsidRPr="003B7382">
        <w:rPr>
          <w:rFonts w:ascii="Times New Roman" w:hAnsi="Times New Roman"/>
          <w:sz w:val="24"/>
          <w:szCs w:val="24"/>
        </w:rPr>
        <w:t xml:space="preserve">Столбовский мир со Швецией: утрата выхода к Балтийскому морю. </w:t>
      </w:r>
      <w:r w:rsidRPr="003B7382">
        <w:rPr>
          <w:rFonts w:ascii="Times New Roman" w:hAnsi="Times New Roman"/>
          <w:i/>
          <w:sz w:val="24"/>
          <w:szCs w:val="24"/>
        </w:rPr>
        <w:t>Продолжение войны с Речью Посполитой. Поход принца Владислава на Москву.</w:t>
      </w:r>
      <w:r w:rsidRPr="003B7382">
        <w:rPr>
          <w:rFonts w:ascii="Times New Roman" w:hAnsi="Times New Roman"/>
          <w:sz w:val="24"/>
          <w:szCs w:val="24"/>
        </w:rPr>
        <w:t xml:space="preserve"> Заключение Деулинского перемирия с Речью Посполитой. Итоги и последствия Смутного времени.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Россия в XVII веке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при первых Романовых. Царствование Михаила Федоровича. Восстановление экономического потенциала страны. </w:t>
      </w:r>
      <w:r w:rsidRPr="003B7382">
        <w:rPr>
          <w:rFonts w:ascii="Times New Roman" w:hAnsi="Times New Roman"/>
          <w:i/>
          <w:sz w:val="24"/>
          <w:szCs w:val="24"/>
        </w:rPr>
        <w:t>Продолжение закрепощения крестьян.</w:t>
      </w:r>
      <w:r w:rsidRPr="003B7382">
        <w:rPr>
          <w:rFonts w:ascii="Times New Roman" w:hAnsi="Times New Roman"/>
          <w:sz w:val="24"/>
          <w:szCs w:val="24"/>
        </w:rPr>
        <w:t xml:space="preserve"> Земские соборы. Роль патриарха Филарета в управлении государством.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Царь Алексей Михайлович. Укрепление самодержавия. Ослабление роли Боярской думы в управлении государством. Развитие приказного строя. </w:t>
      </w:r>
      <w:r w:rsidRPr="003B7382">
        <w:rPr>
          <w:rFonts w:ascii="Times New Roman" w:hAnsi="Times New Roman"/>
          <w:i/>
          <w:sz w:val="24"/>
          <w:szCs w:val="24"/>
        </w:rPr>
        <w:t>Приказ Тайных дел.</w:t>
      </w:r>
      <w:r w:rsidRPr="003B7382">
        <w:rPr>
          <w:rFonts w:ascii="Times New Roman" w:hAnsi="Times New Roman"/>
          <w:sz w:val="24"/>
          <w:szCs w:val="24"/>
        </w:rPr>
        <w:t xml:space="preserve"> Усиление воеводской власти в уездах и постепенная ликвидация земского самоуправления. Затухание деятельности Земских соборов. </w:t>
      </w:r>
      <w:r w:rsidRPr="003B7382">
        <w:rPr>
          <w:rFonts w:ascii="Times New Roman" w:hAnsi="Times New Roman"/>
          <w:i/>
          <w:sz w:val="24"/>
          <w:szCs w:val="24"/>
        </w:rPr>
        <w:t xml:space="preserve">Правительство Б.И. Морозова и И.Д. Милославского: итоги его деятельности. </w:t>
      </w:r>
      <w:r w:rsidRPr="003B7382">
        <w:rPr>
          <w:rFonts w:ascii="Times New Roman" w:hAnsi="Times New Roman"/>
          <w:sz w:val="24"/>
          <w:szCs w:val="24"/>
        </w:rPr>
        <w:t xml:space="preserve">Патриарх Никон. Раскол в Церкви. Протопоп Аввакум, формирование религиозной традиции старообрядчества.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Царь Федор Алексеевич. Отмена местничества. Налоговая (податная) реформа.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Экономическое развитие России в XVII в. Первые мануфактуры. Ярмарки. Укрепление внутренних торговых связей и развитие хозяйственной специализации регионов Российского государства. </w:t>
      </w:r>
      <w:r w:rsidRPr="003B7382">
        <w:rPr>
          <w:rFonts w:ascii="Times New Roman" w:hAnsi="Times New Roman"/>
          <w:i/>
          <w:sz w:val="24"/>
          <w:szCs w:val="24"/>
        </w:rPr>
        <w:t>Торговый и Новоторговый уставы.</w:t>
      </w:r>
      <w:r w:rsidRPr="003B7382">
        <w:rPr>
          <w:rFonts w:ascii="Times New Roman" w:hAnsi="Times New Roman"/>
          <w:sz w:val="24"/>
          <w:szCs w:val="24"/>
        </w:rPr>
        <w:t xml:space="preserve"> Торговля с европейскими странами, Прибалтикой, Востоком.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Социальная структура российского общества. Государев двор, служилый город, духовенство, торговые люди, посадское население, стрельцы, служилые иноземцы, казаки, крестьяне, холопы. Русская деревня в XVII в. Городские восстания середины XVII в. Соляной бунт в Москве. Псковско-Новгородское восстание. Соборное уложение </w:t>
      </w:r>
      <w:smartTag w:uri="urn:schemas-microsoft-com:office:smarttags" w:element="metricconverter">
        <w:smartTagPr>
          <w:attr w:name="ProductID" w:val="1649 г"/>
        </w:smartTagPr>
        <w:r w:rsidRPr="003B7382">
          <w:rPr>
            <w:rFonts w:ascii="Times New Roman" w:hAnsi="Times New Roman"/>
            <w:sz w:val="24"/>
            <w:szCs w:val="24"/>
          </w:rPr>
          <w:t>1649 г</w:t>
        </w:r>
      </w:smartTag>
      <w:r w:rsidRPr="003B7382">
        <w:rPr>
          <w:rFonts w:ascii="Times New Roman" w:hAnsi="Times New Roman"/>
          <w:sz w:val="24"/>
          <w:szCs w:val="24"/>
        </w:rPr>
        <w:t xml:space="preserve">. Юридическое оформление крепостного права и территория его распространения. Русский Север, Дон и Сибирь как регионы, свободные от крепостничества. </w:t>
      </w:r>
      <w:r w:rsidRPr="003B7382">
        <w:rPr>
          <w:rFonts w:ascii="Times New Roman" w:hAnsi="Times New Roman"/>
          <w:i/>
          <w:sz w:val="24"/>
          <w:szCs w:val="24"/>
        </w:rPr>
        <w:t xml:space="preserve">Денежная реформа </w:t>
      </w:r>
      <w:smartTag w:uri="urn:schemas-microsoft-com:office:smarttags" w:element="metricconverter">
        <w:smartTagPr>
          <w:attr w:name="ProductID" w:val="1654 г"/>
        </w:smartTagPr>
        <w:r w:rsidRPr="003B7382">
          <w:rPr>
            <w:rFonts w:ascii="Times New Roman" w:hAnsi="Times New Roman"/>
            <w:i/>
            <w:sz w:val="24"/>
            <w:szCs w:val="24"/>
          </w:rPr>
          <w:t>1654 г</w:t>
        </w:r>
      </w:smartTag>
      <w:r w:rsidRPr="003B7382">
        <w:rPr>
          <w:rFonts w:ascii="Times New Roman" w:hAnsi="Times New Roman"/>
          <w:i/>
          <w:sz w:val="24"/>
          <w:szCs w:val="24"/>
        </w:rPr>
        <w:t>.</w:t>
      </w:r>
      <w:r w:rsidRPr="003B7382">
        <w:rPr>
          <w:rFonts w:ascii="Times New Roman" w:hAnsi="Times New Roman"/>
          <w:sz w:val="24"/>
          <w:szCs w:val="24"/>
        </w:rPr>
        <w:t xml:space="preserve"> Медный бунт. Побеги крестьян на Дон и в Сибирь. Восстание Степана Разина.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Внешняя политика России в XVII в. Возобновление дипломатических контактов со странами Европы и Азии после Смуты. Смоленская война. Поляновский мир. </w:t>
      </w:r>
      <w:r w:rsidRPr="003B7382">
        <w:rPr>
          <w:rFonts w:ascii="Times New Roman" w:hAnsi="Times New Roman"/>
          <w:i/>
          <w:sz w:val="24"/>
          <w:szCs w:val="24"/>
        </w:rPr>
        <w:t>Контакты с православным населением Речи Посполитой: противодействие полонизации, распространению католичества.</w:t>
      </w:r>
      <w:r w:rsidRPr="003B7382">
        <w:rPr>
          <w:rFonts w:ascii="Times New Roman" w:hAnsi="Times New Roman"/>
          <w:sz w:val="24"/>
          <w:szCs w:val="24"/>
        </w:rPr>
        <w:t xml:space="preserve"> Контакты с Запорожской Сечью. Восстание Богдана Хмельницкого. Переяславская рада. Вхождение Украины в состав России. Война между Россией и Речью Посполитой 1654-1667 гг. Андрусовское перемирие. Русско-шведская война 1656-1658 гг. и ее результаты. Конфликты с Османской империей. «Азовское осадное сидение». «Чигиринская война» и Бахчисарайский мирный договор. </w:t>
      </w:r>
      <w:r w:rsidRPr="003B7382">
        <w:rPr>
          <w:rFonts w:ascii="Times New Roman" w:hAnsi="Times New Roman"/>
          <w:i/>
          <w:sz w:val="24"/>
          <w:szCs w:val="24"/>
        </w:rPr>
        <w:t xml:space="preserve">Отношения России со странами Западной Европы. Военные столкновения с манчжурами и империей Цин.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Эпоха Великих географических открытий и русские географические открытия. Плавание Семена Дежнева. Выход к Тихому океану. Походы Ерофея Хабарова и Василия Пояркова и исследование бассейна реки Амур. </w:t>
      </w:r>
      <w:r w:rsidRPr="003B7382">
        <w:rPr>
          <w:rFonts w:ascii="Times New Roman" w:hAnsi="Times New Roman"/>
          <w:i/>
          <w:sz w:val="24"/>
          <w:szCs w:val="24"/>
        </w:rPr>
        <w:t>Коч – корабль русских первопроходцев.</w:t>
      </w:r>
      <w:r w:rsidRPr="003B7382">
        <w:rPr>
          <w:rFonts w:ascii="Times New Roman" w:hAnsi="Times New Roman"/>
          <w:sz w:val="24"/>
          <w:szCs w:val="24"/>
        </w:rPr>
        <w:t xml:space="preserve"> Освоение Поволжья, Урала и Сибири. Калмыцкое ханство. Ясачное налогообложение. Переселение русских на новые земли. </w:t>
      </w:r>
      <w:r w:rsidRPr="003B7382">
        <w:rPr>
          <w:rFonts w:ascii="Times New Roman" w:hAnsi="Times New Roman"/>
          <w:i/>
          <w:sz w:val="24"/>
          <w:szCs w:val="24"/>
        </w:rPr>
        <w:t xml:space="preserve">Миссионерство и христианизация. Межэтнические отношения. </w:t>
      </w:r>
      <w:r w:rsidRPr="003B7382">
        <w:rPr>
          <w:rFonts w:ascii="Times New Roman" w:hAnsi="Times New Roman"/>
          <w:sz w:val="24"/>
          <w:szCs w:val="24"/>
        </w:rPr>
        <w:t xml:space="preserve">Формирование многонациональной элиты.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Изменения в картине мира человека в XVI–XVII вв. и повседневная жизнь.</w:t>
      </w:r>
      <w:r w:rsidRPr="003B7382">
        <w:rPr>
          <w:rFonts w:ascii="Times New Roman" w:hAnsi="Times New Roman"/>
          <w:sz w:val="24"/>
          <w:szCs w:val="24"/>
        </w:rPr>
        <w:t xml:space="preserve"> Жилище и предметы быта. Семья и семейные отношения. Религия и суеверия. Синтез европейской и восточной культур в быту высших слоев населения страны.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Архитектура. Дворцово-храмовый ансамбль Соборной площади в Москве. Шатровый стиль в архитектуре. </w:t>
      </w:r>
      <w:r w:rsidRPr="003B7382">
        <w:rPr>
          <w:rFonts w:ascii="Times New Roman" w:hAnsi="Times New Roman"/>
          <w:i/>
          <w:sz w:val="24"/>
          <w:szCs w:val="24"/>
        </w:rPr>
        <w:t xml:space="preserve">Антонио Солари, Алевиз Фрязин, Петрок Малой. </w:t>
      </w:r>
      <w:r w:rsidRPr="003B7382">
        <w:rPr>
          <w:rFonts w:ascii="Times New Roman" w:hAnsi="Times New Roman"/>
          <w:sz w:val="24"/>
          <w:szCs w:val="24"/>
        </w:rPr>
        <w:t xml:space="preserve">Собор Покрова на Рву. Монастырские ансамбли (Кирилло-Белозерский, Соловецкий, Новый Иерусалим). Крепости (Китай-город, Смоленский, Казанский, Тобольский Астраханский, Ростовский кремли). Федор Конь. </w:t>
      </w:r>
      <w:r w:rsidRPr="003B7382">
        <w:rPr>
          <w:rFonts w:ascii="Times New Roman" w:hAnsi="Times New Roman"/>
          <w:i/>
          <w:sz w:val="24"/>
          <w:szCs w:val="24"/>
        </w:rPr>
        <w:t>Приказ каменных дел.</w:t>
      </w:r>
      <w:r w:rsidRPr="003B7382">
        <w:rPr>
          <w:rFonts w:ascii="Times New Roman" w:hAnsi="Times New Roman"/>
          <w:sz w:val="24"/>
          <w:szCs w:val="24"/>
        </w:rPr>
        <w:t xml:space="preserve"> Деревянное зодчество.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Изобразительное искусство. Симон Ушаков. Ярославская школа иконописи. Парсунная живопись.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Летописание и начало книгопечатания. Лицевой свод. Домострой. </w:t>
      </w:r>
      <w:r w:rsidRPr="003B7382">
        <w:rPr>
          <w:rFonts w:ascii="Times New Roman" w:hAnsi="Times New Roman"/>
          <w:i/>
          <w:sz w:val="24"/>
          <w:szCs w:val="24"/>
        </w:rPr>
        <w:t xml:space="preserve">Переписка Ивана Грозного с князем Андреем Курбским. Публицистика Смутного времени. </w:t>
      </w:r>
      <w:r w:rsidRPr="003B7382">
        <w:rPr>
          <w:rFonts w:ascii="Times New Roman" w:hAnsi="Times New Roman"/>
          <w:sz w:val="24"/>
          <w:szCs w:val="24"/>
        </w:rPr>
        <w:t xml:space="preserve">Усиление светского начала в российской культуре. Симеон Полоцкий. Немецкая слобода как проводник европейского культурного влияния. </w:t>
      </w:r>
      <w:r w:rsidRPr="003B7382">
        <w:rPr>
          <w:rFonts w:ascii="Times New Roman" w:hAnsi="Times New Roman"/>
          <w:i/>
          <w:sz w:val="24"/>
          <w:szCs w:val="24"/>
        </w:rPr>
        <w:t xml:space="preserve">Посадская сатира XVII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Развитие образования и научных знаний. Школы при Аптекарском и Посольском приказах. «Синопсис» Иннокентия Гизеля - первое учебное пособие по истории.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Региональный компонент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Наш регион в </w:t>
      </w:r>
      <w:r w:rsidRPr="003B7382">
        <w:rPr>
          <w:rFonts w:ascii="Times New Roman" w:hAnsi="Times New Roman"/>
          <w:sz w:val="24"/>
          <w:szCs w:val="24"/>
          <w:lang w:val="en-US"/>
        </w:rPr>
        <w:t>XVI</w:t>
      </w:r>
      <w:r w:rsidRPr="003B7382">
        <w:rPr>
          <w:rFonts w:ascii="Times New Roman" w:hAnsi="Times New Roman"/>
          <w:sz w:val="24"/>
          <w:szCs w:val="24"/>
        </w:rPr>
        <w:t xml:space="preserve"> – </w:t>
      </w:r>
      <w:r w:rsidRPr="003B7382">
        <w:rPr>
          <w:rFonts w:ascii="Times New Roman" w:hAnsi="Times New Roman"/>
          <w:sz w:val="24"/>
          <w:szCs w:val="24"/>
          <w:lang w:val="en-US"/>
        </w:rPr>
        <w:t>XVII</w:t>
      </w:r>
      <w:r w:rsidRPr="003B7382">
        <w:rPr>
          <w:rFonts w:ascii="Times New Roman" w:hAnsi="Times New Roman"/>
          <w:sz w:val="24"/>
          <w:szCs w:val="24"/>
        </w:rPr>
        <w:t xml:space="preserve"> вв.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Россия в конце XVII - XVIII ВЕКАХ: от царства к империи</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Россия в эпоху преобразований Петра I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Причины и предпосылки преобразований (дискуссии по этому вопросу). Россия и Европа в конце XVII века. Модернизация как жизненно важная национальная задача.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Начало царствования Петра I, борьба за власть. Правление царевны Софьи. Стрелецкие бунты. Хованщина. Первые шаги на пути преобразований. Азовские походы. Великое посольство и его значение. Сподвижники Петра I.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Экономическая политика.</w:t>
      </w:r>
      <w:r w:rsidRPr="003B7382">
        <w:rPr>
          <w:rFonts w:ascii="Times New Roman" w:hAnsi="Times New Roman"/>
          <w:i/>
          <w:sz w:val="24"/>
          <w:szCs w:val="24"/>
        </w:rPr>
        <w:t xml:space="preserve"> </w:t>
      </w:r>
      <w:r w:rsidRPr="003B7382">
        <w:rPr>
          <w:rFonts w:ascii="Times New Roman" w:hAnsi="Times New Roman"/>
          <w:sz w:val="24"/>
          <w:szCs w:val="24"/>
        </w:rPr>
        <w:t xml:space="preserve">Строительство заводов и мануфактур, верфей. Создание базы металлургической индустрии на Урале. Оружейные заводы и корабельные верфи. Роль государства в создании промышленности. Основание Екатеринбурга. Преобладание крепостного и подневольного труда. Принципы меркантилизма и протекционизма. Таможенный тариф </w:t>
      </w:r>
      <w:smartTag w:uri="urn:schemas-microsoft-com:office:smarttags" w:element="metricconverter">
        <w:smartTagPr>
          <w:attr w:name="ProductID" w:val="1724 г"/>
        </w:smartTagPr>
        <w:r w:rsidRPr="003B7382">
          <w:rPr>
            <w:rFonts w:ascii="Times New Roman" w:hAnsi="Times New Roman"/>
            <w:sz w:val="24"/>
            <w:szCs w:val="24"/>
          </w:rPr>
          <w:t>1724 г</w:t>
        </w:r>
      </w:smartTag>
      <w:r w:rsidRPr="003B7382">
        <w:rPr>
          <w:rFonts w:ascii="Times New Roman" w:hAnsi="Times New Roman"/>
          <w:sz w:val="24"/>
          <w:szCs w:val="24"/>
        </w:rPr>
        <w:t xml:space="preserve">. Введение подушной подати.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Социальная политика.</w:t>
      </w:r>
      <w:r w:rsidRPr="003B7382">
        <w:rPr>
          <w:rFonts w:ascii="Times New Roman" w:hAnsi="Times New Roman"/>
          <w:i/>
          <w:sz w:val="24"/>
          <w:szCs w:val="24"/>
        </w:rPr>
        <w:t xml:space="preserve"> </w:t>
      </w:r>
      <w:r w:rsidRPr="003B7382">
        <w:rPr>
          <w:rFonts w:ascii="Times New Roman" w:hAnsi="Times New Roman"/>
          <w:sz w:val="24"/>
          <w:szCs w:val="24"/>
        </w:rPr>
        <w:t xml:space="preserve">Консолидация дворянского сословия, повышение его роли в управлении страной. Указ о единонаследии и Табель о рангах. Противоречия в политике по отношению к купечеству и городским сословиям: расширение их прав в местном управлении и усиление налогового гнета. Положение крестьян. Переписи населения (ревизии).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Реформы управления.</w:t>
      </w:r>
      <w:r w:rsidRPr="003B7382">
        <w:rPr>
          <w:rFonts w:ascii="Times New Roman" w:hAnsi="Times New Roman"/>
          <w:sz w:val="24"/>
          <w:szCs w:val="24"/>
        </w:rPr>
        <w:t xml:space="preserve"> Реформы местного управления (бурмистры и Ратуша), городская и областная (губернская) реформы. Сенат, коллегии, органы надзора и суда. Усиление централизации и бюрократизации управления. Генеральный регламент. Санкт-Петербург — новая столица.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Первые гвардейские полки. Создание регулярной армии, военного флота. Рекрутские наборы.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Церковная реформа</w:t>
      </w:r>
      <w:r w:rsidRPr="003B7382">
        <w:rPr>
          <w:rFonts w:ascii="Times New Roman" w:hAnsi="Times New Roman"/>
          <w:b/>
          <w:sz w:val="24"/>
          <w:szCs w:val="24"/>
        </w:rPr>
        <w:t>.</w:t>
      </w:r>
      <w:r w:rsidRPr="003B7382">
        <w:rPr>
          <w:rFonts w:ascii="Times New Roman" w:hAnsi="Times New Roman"/>
          <w:sz w:val="24"/>
          <w:szCs w:val="24"/>
        </w:rPr>
        <w:t xml:space="preserve"> Упразднение патриаршества, учреждение синода. Положение конфессий.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Оппозиция реформам Петра I.</w:t>
      </w:r>
      <w:r w:rsidRPr="003B7382">
        <w:rPr>
          <w:rFonts w:ascii="Times New Roman" w:hAnsi="Times New Roman"/>
          <w:b/>
          <w:sz w:val="24"/>
          <w:szCs w:val="24"/>
        </w:rPr>
        <w:t xml:space="preserve"> </w:t>
      </w:r>
      <w:r w:rsidRPr="003B7382">
        <w:rPr>
          <w:rFonts w:ascii="Times New Roman" w:hAnsi="Times New Roman"/>
          <w:sz w:val="24"/>
          <w:szCs w:val="24"/>
        </w:rPr>
        <w:t xml:space="preserve">Социальные движения в первой четверти XVIII в. </w:t>
      </w:r>
      <w:r w:rsidRPr="003B7382">
        <w:rPr>
          <w:rFonts w:ascii="Times New Roman" w:hAnsi="Times New Roman"/>
          <w:i/>
          <w:sz w:val="24"/>
          <w:szCs w:val="24"/>
        </w:rPr>
        <w:t>Восстания в Астрахани, Башкирии, на Дону.</w:t>
      </w:r>
      <w:r w:rsidRPr="003B7382">
        <w:rPr>
          <w:rFonts w:ascii="Times New Roman" w:hAnsi="Times New Roman"/>
          <w:sz w:val="24"/>
          <w:szCs w:val="24"/>
        </w:rPr>
        <w:t xml:space="preserve"> Дело царевича Алексея.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Внешняя политика.</w:t>
      </w:r>
      <w:r w:rsidRPr="003B7382">
        <w:rPr>
          <w:rFonts w:ascii="Times New Roman" w:hAnsi="Times New Roman"/>
          <w:sz w:val="24"/>
          <w:szCs w:val="24"/>
        </w:rPr>
        <w:t xml:space="preserve"> Северная война. Причины и цели войны. Неудачи в начале войны и их преодоление. Битва при д. Лесной и победа под Полтавой. Прутский поход. Борьба за гегемонию на Балтике. Сражения у м. Гангут и о. Гренгам. Ништадтский мир и его последствия. </w:t>
      </w:r>
    </w:p>
    <w:p w:rsidR="002D0A44" w:rsidRPr="003B7382" w:rsidRDefault="002D0A44" w:rsidP="008277D1">
      <w:pPr>
        <w:spacing w:after="0" w:line="240" w:lineRule="auto"/>
        <w:jc w:val="both"/>
        <w:rPr>
          <w:rFonts w:ascii="Times New Roman" w:hAnsi="Times New Roman"/>
          <w:sz w:val="24"/>
          <w:szCs w:val="24"/>
        </w:rPr>
      </w:pPr>
      <w:r w:rsidRPr="003B7382">
        <w:rPr>
          <w:rFonts w:ascii="Times New Roman" w:hAnsi="Times New Roman"/>
          <w:sz w:val="24"/>
          <w:szCs w:val="24"/>
        </w:rPr>
        <w:t xml:space="preserve">Закрепление России на берегах Балтики. Провозглашение России империей. Каспийский поход Петра I.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Преобразования Петра I в области культуры.</w:t>
      </w:r>
      <w:r w:rsidRPr="003B7382">
        <w:rPr>
          <w:rFonts w:ascii="Times New Roman" w:hAnsi="Times New Roman"/>
          <w:i/>
          <w:sz w:val="24"/>
          <w:szCs w:val="24"/>
        </w:rPr>
        <w:t xml:space="preserve"> </w:t>
      </w:r>
      <w:r w:rsidRPr="003B7382">
        <w:rPr>
          <w:rFonts w:ascii="Times New Roman" w:hAnsi="Times New Roman"/>
          <w:sz w:val="24"/>
          <w:szCs w:val="24"/>
        </w:rPr>
        <w:t xml:space="preserve">Доминирование светского начала в культурной политике. Влияние культуры стран зарубежной Европы. Привлечение иностранных специалистов. Введение нового летоисчисления, гражданского шрифта и гражданской печати. Первая газета «Ведомости». Создание сети школ и специальных учебных заведений. Развитие науки. Открытие Академии наук в Петербурге. Кунсткамера. Светская живопись, портрет петровской эпохи. Скульптура и архитектура. Памятники раннего барокко.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Повседневная жизнь и быт правящей элиты и основной массы населения. Перемены в образе жизни российского дворянства. </w:t>
      </w:r>
      <w:r w:rsidRPr="003B7382">
        <w:rPr>
          <w:rFonts w:ascii="Times New Roman" w:hAnsi="Times New Roman"/>
          <w:i/>
          <w:sz w:val="24"/>
          <w:szCs w:val="24"/>
        </w:rPr>
        <w:t xml:space="preserve">Новые формы социальной коммуникации в дворянской среде. </w:t>
      </w:r>
      <w:r w:rsidRPr="003B7382">
        <w:rPr>
          <w:rFonts w:ascii="Times New Roman" w:hAnsi="Times New Roman"/>
          <w:sz w:val="24"/>
          <w:szCs w:val="24"/>
        </w:rPr>
        <w:t xml:space="preserve">Ассамблеи, балы, фейерверки, светские государственные праздники. «Европейский» стиль в одежде, развлечениях, питании. Изменения в положении женщин.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Итоги, последствия и значение петровских преобразований. Образ Петра I в русской культуре.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После Петра Великого: эпоха «дворцовых переворотов»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Причины нестабильности политического строя. Дворцовые перевороты. Фаворитизм. Создание Верховного тайного совета. Крушение политической карьеры А.Д.Меншикова. «Кондиции верховников» и приход к власти Анны Иоанновны. «Кабинет министров». Роль Э.Бирона, А.И.Остермана, А.П.Волынского, Б.Х.Миниха в управлении и политической жизни страны.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Укрепление границ империи на Украине и на юго-восточной окраине. </w:t>
      </w:r>
      <w:r w:rsidRPr="003B7382">
        <w:rPr>
          <w:rFonts w:ascii="Times New Roman" w:hAnsi="Times New Roman"/>
          <w:i/>
          <w:sz w:val="24"/>
          <w:szCs w:val="24"/>
        </w:rPr>
        <w:t xml:space="preserve">Переход Младшего жуза в Казахстане под суверенитет Российской империи. Война с Османской империей.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при Елизавете Петровне. Экономическая и финансовая политика. Деятельность П.И.Шувалова. Создание Дворянского и Купеческого банков. Усиление роли косвенных налогов. Ликвидация внутренних таможен. Распространение монополий в промышленности и внешней торговле. Основание Московского университета. М.В. Ломоносов и И.И. Шувалов.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в международных конфликтах 1740-х – 1750-х гг. Участие в Семилетней войне.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Петр III. Манифест «о вольности дворянской». Переворот 28 июня </w:t>
      </w:r>
      <w:smartTag w:uri="urn:schemas-microsoft-com:office:smarttags" w:element="metricconverter">
        <w:smartTagPr>
          <w:attr w:name="ProductID" w:val="1762 г"/>
        </w:smartTagPr>
        <w:r w:rsidRPr="003B7382">
          <w:rPr>
            <w:rFonts w:ascii="Times New Roman" w:hAnsi="Times New Roman"/>
            <w:sz w:val="24"/>
            <w:szCs w:val="24"/>
          </w:rPr>
          <w:t>1762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Россия в 1760-х – 1790- гг. Правление Екатерины II и Павла I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Внутренняя политика Екатерины II. Личность императрицы. Идеи Просвещения. «Просвещенный абсолютизм», его особенности в России. Секуляризация церковных земель. Деятельность Уложенной комиссии. Экономическая и финансовая политика правительства. Начало выпуска ассигнаций. Отмена монополий, умеренность таможенной политики. Вольное экономическое общество. Губернская реформа. Жалованные грамоты дворянству и городам. Положение сословий. Дворянство – «первенствующее сословие» империи. </w:t>
      </w:r>
      <w:r w:rsidRPr="003B7382">
        <w:rPr>
          <w:rFonts w:ascii="Times New Roman" w:hAnsi="Times New Roman"/>
          <w:i/>
          <w:sz w:val="24"/>
          <w:szCs w:val="24"/>
        </w:rPr>
        <w:t xml:space="preserve">Привлечение представителей сословий к местному управлению. Создание дворянских обществ в губерниях и уездах. Расширение привилегий гильдейского купечества в налоговой сфере и городском управлении.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Национальная политика. </w:t>
      </w:r>
      <w:r w:rsidRPr="003B7382">
        <w:rPr>
          <w:rFonts w:ascii="Times New Roman" w:hAnsi="Times New Roman"/>
          <w:i/>
          <w:sz w:val="24"/>
          <w:szCs w:val="24"/>
        </w:rPr>
        <w:t>Унификация управления на окраинах империи. Ликвидация украинского гетманства. Формирование Кубанского Оренбургского и Сибирского казачества. Основание Ростова-на-Дону.</w:t>
      </w:r>
      <w:r w:rsidRPr="003B7382">
        <w:rPr>
          <w:rFonts w:ascii="Times New Roman" w:hAnsi="Times New Roman"/>
          <w:sz w:val="24"/>
          <w:szCs w:val="24"/>
        </w:rPr>
        <w:t xml:space="preserve"> </w:t>
      </w:r>
      <w:r w:rsidRPr="003B7382">
        <w:rPr>
          <w:rFonts w:ascii="Times New Roman" w:hAnsi="Times New Roman"/>
          <w:i/>
          <w:sz w:val="24"/>
          <w:szCs w:val="24"/>
        </w:rPr>
        <w:t>Активизация деятельности по привлечению иностранцев в Россию.</w:t>
      </w:r>
      <w:r w:rsidRPr="003B7382">
        <w:rPr>
          <w:rFonts w:ascii="Times New Roman" w:hAnsi="Times New Roman"/>
          <w:sz w:val="24"/>
          <w:szCs w:val="24"/>
        </w:rPr>
        <w:t xml:space="preserve"> Расселение колонистов в Новороссии, Поволжье, других регионах. Укрепление начал толерантности и веротерпимости по отношению к неправославным и нехристианским конфессиям.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Экономическое развитие России во второй половине XVIII века. Крестьяне: крепостные, государственные, монастырские. Условия жизни крепостной деревни. Права помещика по отношению к своим крепостным. Барщинное и оброчное хозяйство. </w:t>
      </w:r>
      <w:r w:rsidRPr="003B7382">
        <w:rPr>
          <w:rFonts w:ascii="Times New Roman" w:hAnsi="Times New Roman"/>
          <w:i/>
          <w:sz w:val="24"/>
          <w:szCs w:val="24"/>
        </w:rPr>
        <w:t>Дворовые люди.</w:t>
      </w:r>
      <w:r w:rsidRPr="003B7382">
        <w:rPr>
          <w:rFonts w:ascii="Times New Roman" w:hAnsi="Times New Roman"/>
          <w:sz w:val="24"/>
          <w:szCs w:val="24"/>
        </w:rPr>
        <w:t xml:space="preserve"> Роль крепостного строя в экономике страны.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Промышленность в городе и деревне. Роль государства, купечества, помещиков в развитии промышленности. </w:t>
      </w:r>
      <w:r w:rsidRPr="003B7382">
        <w:rPr>
          <w:rFonts w:ascii="Times New Roman" w:hAnsi="Times New Roman"/>
          <w:i/>
          <w:sz w:val="24"/>
          <w:szCs w:val="24"/>
        </w:rPr>
        <w:t xml:space="preserve">Крепостной и вольнонаемный труд. Привлечение крепостных оброчных крестьян к работе на мануфактурах. </w:t>
      </w:r>
      <w:r w:rsidRPr="003B7382">
        <w:rPr>
          <w:rFonts w:ascii="Times New Roman" w:hAnsi="Times New Roman"/>
          <w:sz w:val="24"/>
          <w:szCs w:val="24"/>
        </w:rPr>
        <w:t>Развитие крестьянских промыслов.</w:t>
      </w:r>
      <w:r w:rsidRPr="003B7382">
        <w:rPr>
          <w:rFonts w:ascii="Times New Roman" w:hAnsi="Times New Roman"/>
          <w:i/>
          <w:sz w:val="24"/>
          <w:szCs w:val="24"/>
        </w:rPr>
        <w:t xml:space="preserve"> </w:t>
      </w:r>
      <w:r w:rsidRPr="003B7382">
        <w:rPr>
          <w:rFonts w:ascii="Times New Roman" w:hAnsi="Times New Roman"/>
          <w:sz w:val="24"/>
          <w:szCs w:val="24"/>
        </w:rPr>
        <w:t xml:space="preserve">Рост текстильной промышленности: распространение производства хлопчатобумажных тканей. Начало известных предпринимательских династий: Морозовы, Рябушинские, Гарелины, Прохоровы, Демидовы и др.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Внутренняя и внешняя торговля. Торговые пути внутри страны. </w:t>
      </w:r>
      <w:r w:rsidRPr="003B7382">
        <w:rPr>
          <w:rFonts w:ascii="Times New Roman" w:hAnsi="Times New Roman"/>
          <w:i/>
          <w:sz w:val="24"/>
          <w:szCs w:val="24"/>
        </w:rPr>
        <w:t>Водно-транспортные системы: Вышневолоцкая, Тихвинская, Мариинская и др.</w:t>
      </w:r>
      <w:r w:rsidRPr="003B7382">
        <w:rPr>
          <w:rFonts w:ascii="Times New Roman" w:hAnsi="Times New Roman"/>
          <w:sz w:val="24"/>
          <w:szCs w:val="24"/>
        </w:rPr>
        <w:t xml:space="preserve"> Ярмарки и их роль во внутренней торговле. Макарьевская, Ирбитская, Свенская, Коренная ярмарки. Ярмарки на Украине. </w:t>
      </w:r>
      <w:r w:rsidRPr="003B7382">
        <w:rPr>
          <w:rFonts w:ascii="Times New Roman" w:hAnsi="Times New Roman"/>
          <w:i/>
          <w:sz w:val="24"/>
          <w:szCs w:val="24"/>
        </w:rPr>
        <w:t xml:space="preserve">Партнеры России во внешней торговле в Европе и в мире. Обеспечение активного внешнеторгового баланса.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Обострение социальных противоречий. </w:t>
      </w:r>
      <w:r w:rsidRPr="003B7382">
        <w:rPr>
          <w:rFonts w:ascii="Times New Roman" w:hAnsi="Times New Roman"/>
          <w:i/>
          <w:sz w:val="24"/>
          <w:szCs w:val="24"/>
        </w:rPr>
        <w:t>Чумной бунт в Москве.</w:t>
      </w:r>
      <w:r w:rsidRPr="003B7382">
        <w:rPr>
          <w:rFonts w:ascii="Times New Roman" w:hAnsi="Times New Roman"/>
          <w:sz w:val="24"/>
          <w:szCs w:val="24"/>
        </w:rPr>
        <w:t xml:space="preserve"> Восстание под предводительством Емельяна Пугачева. </w:t>
      </w:r>
      <w:r w:rsidRPr="003B7382">
        <w:rPr>
          <w:rFonts w:ascii="Times New Roman" w:hAnsi="Times New Roman"/>
          <w:i/>
          <w:sz w:val="24"/>
          <w:szCs w:val="24"/>
        </w:rPr>
        <w:t>Антидворянский и антикрепостнический характер движения. Роль казачества, народов Урала и Поволжья в восстании.</w:t>
      </w:r>
      <w:r w:rsidRPr="003B7382">
        <w:rPr>
          <w:rFonts w:ascii="Times New Roman" w:hAnsi="Times New Roman"/>
          <w:sz w:val="24"/>
          <w:szCs w:val="24"/>
        </w:rPr>
        <w:t xml:space="preserve"> Влияние восстания на внутреннюю политику и развитие общественной мысли.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Внешняя политика России второй половины XVIII в., ее основные задачи. Н.И. Панин и А.А.Безбородко.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Борьба России за выход к Черному морю. Войны с Османской империей. П.А.Румянцев, А.Суворов, Ф.Ф.Ушаков, победы российских войск под их руководством. Присоединение Крыма и Северного Причерноморья. Организация управления Новороссией. Строительство новых городов и портов. Основание Пятигорска, Севастополя, Одессы, Херсона. Г.А.Потемкин. Путешествие Екатерины II на юг в </w:t>
      </w:r>
      <w:smartTag w:uri="urn:schemas-microsoft-com:office:smarttags" w:element="metricconverter">
        <w:smartTagPr>
          <w:attr w:name="ProductID" w:val="1787 г"/>
        </w:smartTagPr>
        <w:r w:rsidRPr="003B7382">
          <w:rPr>
            <w:rFonts w:ascii="Times New Roman" w:hAnsi="Times New Roman"/>
            <w:sz w:val="24"/>
            <w:szCs w:val="24"/>
          </w:rPr>
          <w:t>1787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Участие России в разделах Речи Посполитой. </w:t>
      </w:r>
      <w:r w:rsidRPr="003B7382">
        <w:rPr>
          <w:rFonts w:ascii="Times New Roman" w:hAnsi="Times New Roman"/>
          <w:i/>
          <w:sz w:val="24"/>
          <w:szCs w:val="24"/>
        </w:rPr>
        <w:t>Политика России в Польше до начала 1770-х гг.: стремление к усилению российского влияния в условиях сохранения польского государства. Участие России в разделах Польши вместе с империей Габсбургов и Пруссией. Первый, второй и третий разделы.</w:t>
      </w:r>
      <w:r w:rsidRPr="003B7382">
        <w:rPr>
          <w:rFonts w:ascii="Times New Roman" w:hAnsi="Times New Roman"/>
          <w:sz w:val="24"/>
          <w:szCs w:val="24"/>
        </w:rPr>
        <w:t xml:space="preserve"> Вхождение в состав России украинских и белорусских земель. Присоединение Литвы и Курляндии. Борьба Польши за национальную независимость. </w:t>
      </w:r>
      <w:r w:rsidRPr="003B7382">
        <w:rPr>
          <w:rFonts w:ascii="Times New Roman" w:hAnsi="Times New Roman"/>
          <w:i/>
          <w:sz w:val="24"/>
          <w:szCs w:val="24"/>
        </w:rPr>
        <w:t xml:space="preserve">Восстание под предводительством Тадеуша Костюшко.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Участие России в борьбе с революционной Францией. Итальянский и Швейцарский походы А.В.Суворова. Действия эскадры Ф.Ф.Ушакова в Средиземном море.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Российской империи в XVIII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Определяющее влияние идей Просвещения в российской общественной мысли, публицистике и литературе. Литература народов России в XVIII в. Первые журналы. Общественные идеи в произведениях А.П.Сумарокова, Г.Р.Державина, Д.И.Фонвизина. </w:t>
      </w:r>
      <w:r w:rsidRPr="003B7382">
        <w:rPr>
          <w:rFonts w:ascii="Times New Roman" w:hAnsi="Times New Roman"/>
          <w:i/>
          <w:sz w:val="24"/>
          <w:szCs w:val="24"/>
        </w:rPr>
        <w:t>Н.И.Новиков, материалы о положении крепостных крестьян в его журналах.</w:t>
      </w:r>
      <w:r w:rsidRPr="003B7382">
        <w:rPr>
          <w:rFonts w:ascii="Times New Roman" w:hAnsi="Times New Roman"/>
          <w:sz w:val="24"/>
          <w:szCs w:val="24"/>
        </w:rPr>
        <w:t xml:space="preserve"> А.Н.Радищев и его «Путешествие из Петербурга в Москву».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Русская культура и культура народов России в XVIII веке. Развитие новой светской культуры после преобразований Петра I. Укрепление взаимосвязей с культурой стран зарубежной Европы. Масонство в России. Распространение в России основных стилей и жанров европейской художественной культуры (барокко, классицизм, рококо и т. п.). </w:t>
      </w:r>
      <w:r w:rsidRPr="003B7382">
        <w:rPr>
          <w:rFonts w:ascii="Times New Roman" w:hAnsi="Times New Roman"/>
          <w:i/>
          <w:sz w:val="24"/>
          <w:szCs w:val="24"/>
        </w:rPr>
        <w:t>Вклад в развитие русской культуры ученых, художников, мастеров, прибывших из-за рубежа.</w:t>
      </w:r>
      <w:r w:rsidRPr="003B7382">
        <w:rPr>
          <w:rFonts w:ascii="Times New Roman" w:hAnsi="Times New Roman"/>
          <w:sz w:val="24"/>
          <w:szCs w:val="24"/>
        </w:rPr>
        <w:t xml:space="preserve"> Усиление внимания к жизни и культуре русского народа и историческому прошлому России к концу столетия.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Культура и быт российских сословий. Дворянство: жизнь и быт дворянской усадьбы. Духовенство. Купечество. Крестьянство.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Российская наука в XVIII веке. Академия наук в Петербурге. Изучение страны – главная задача российской науки. Географические экспедиции. Вторая Камчатская экспедиция. Освоение Аляски и Западного побережья Северной Америки. Российско-американская компания. </w:t>
      </w:r>
      <w:r w:rsidRPr="003B7382">
        <w:rPr>
          <w:rFonts w:ascii="Times New Roman" w:hAnsi="Times New Roman"/>
          <w:i/>
          <w:sz w:val="24"/>
          <w:szCs w:val="24"/>
        </w:rPr>
        <w:t>Исследования в области отечественной истории. Изучение российской словесности и развитие литературного языка. Российская академия. Е.Р.Дашкова.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М.В. Ломоносов и его выдающаяся роль в становлении российской науки и образования.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Образование в России в XVIII в. </w:t>
      </w:r>
      <w:r w:rsidRPr="003B7382">
        <w:rPr>
          <w:rFonts w:ascii="Times New Roman" w:hAnsi="Times New Roman"/>
          <w:i/>
          <w:sz w:val="24"/>
          <w:szCs w:val="24"/>
        </w:rPr>
        <w:t>Основные педагогические идеи. Воспитание «новой породы» людей. Основание воспитательных домов в Санкт-Петербурге и Москве, Института «благородных девиц» в Смольном монастыре. Сословные учебные заведения для юношества из дворянства.</w:t>
      </w:r>
      <w:r w:rsidRPr="003B7382">
        <w:rPr>
          <w:rFonts w:ascii="Times New Roman" w:hAnsi="Times New Roman"/>
          <w:sz w:val="24"/>
          <w:szCs w:val="24"/>
        </w:rPr>
        <w:t xml:space="preserve"> Московский университет – первый российский университет.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Русская архитектура XVIII в. Строительство Петербурга, формирование его городского плана. </w:t>
      </w:r>
      <w:r w:rsidRPr="003B7382">
        <w:rPr>
          <w:rFonts w:ascii="Times New Roman" w:hAnsi="Times New Roman"/>
          <w:i/>
          <w:sz w:val="24"/>
          <w:szCs w:val="24"/>
        </w:rPr>
        <w:t>Регулярный характер застройки Петербурга и других городов. Барокко в архитектуре Москвы и Петербурга.</w:t>
      </w:r>
      <w:r w:rsidRPr="003B7382">
        <w:rPr>
          <w:rFonts w:ascii="Times New Roman" w:hAnsi="Times New Roman"/>
          <w:sz w:val="24"/>
          <w:szCs w:val="24"/>
        </w:rPr>
        <w:t xml:space="preserve"> Переход к классицизму, </w:t>
      </w:r>
      <w:r w:rsidRPr="003B7382">
        <w:rPr>
          <w:rFonts w:ascii="Times New Roman" w:hAnsi="Times New Roman"/>
          <w:i/>
          <w:sz w:val="24"/>
          <w:szCs w:val="24"/>
        </w:rPr>
        <w:t xml:space="preserve">создание архитектурных ассамблей в стиле классицизма в обеих столицах. </w:t>
      </w:r>
      <w:r w:rsidRPr="003B7382">
        <w:rPr>
          <w:rFonts w:ascii="Times New Roman" w:hAnsi="Times New Roman"/>
          <w:sz w:val="24"/>
          <w:szCs w:val="24"/>
        </w:rPr>
        <w:t xml:space="preserve">В.И. Баженов, М.Ф.Казаков.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Изобразительное искусство в России, его выдающиеся мастера и произведения. Академия художеств в Петербурге. Расцвет жанра парадного портрета в середине XVIII в. </w:t>
      </w:r>
      <w:r w:rsidRPr="003B7382">
        <w:rPr>
          <w:rFonts w:ascii="Times New Roman" w:hAnsi="Times New Roman"/>
          <w:i/>
          <w:sz w:val="24"/>
          <w:szCs w:val="24"/>
        </w:rPr>
        <w:t xml:space="preserve">Новые веяния в изобразительном искусстве в конце столетия.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Народы России в XVIII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Управление окраинами империи. Башкирские восстания. Политика по отношению к исламу. Освоение Новороссии, Поволжья и Южного Урала. Немецкие переселенцы. Формирование черты оседлости.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Россия при Павле I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Основные принципы внутренней политики Павла I. Укрепление абсолютизма </w:t>
      </w:r>
      <w:r w:rsidRPr="003B7382">
        <w:rPr>
          <w:rFonts w:ascii="Times New Roman" w:hAnsi="Times New Roman"/>
          <w:i/>
          <w:sz w:val="24"/>
          <w:szCs w:val="24"/>
        </w:rPr>
        <w:t>через отказ от принципов «просвещенного абсолютизма» и</w:t>
      </w:r>
      <w:r w:rsidRPr="003B7382">
        <w:rPr>
          <w:rFonts w:ascii="Times New Roman" w:hAnsi="Times New Roman"/>
          <w:sz w:val="24"/>
          <w:szCs w:val="24"/>
        </w:rPr>
        <w:t xml:space="preserve"> усиление бюрократического и полицейского характера государства и личной власти императора. Личность Павла I и ее влияние на политику страны. Указы о престолонаследии, и о «трехдневной барщине».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Политика Павла I по отношению к дворянству, взаимоотношение со столичной знатью, меры в области внешней политики и причины дворцового переворота 11 марта 1801 года.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Внутренняя политика. Ограничение дворянских привилегий.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Региональный компонент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Наш регион </w:t>
      </w:r>
      <w:r w:rsidRPr="003B7382">
        <w:rPr>
          <w:rFonts w:ascii="Times New Roman" w:hAnsi="Times New Roman"/>
          <w:bCs/>
          <w:sz w:val="24"/>
          <w:szCs w:val="24"/>
        </w:rPr>
        <w:t>в XVIII 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Российфская империя в XIX – начале XX вв.</w:t>
      </w:r>
    </w:p>
    <w:p w:rsidR="002D0A44" w:rsidRPr="003B7382" w:rsidRDefault="002D0A44" w:rsidP="00741C60">
      <w:pPr>
        <w:spacing w:after="0" w:line="240" w:lineRule="auto"/>
        <w:ind w:firstLine="709"/>
        <w:rPr>
          <w:rFonts w:ascii="Times New Roman" w:hAnsi="Times New Roman"/>
          <w:b/>
          <w:bCs/>
          <w:sz w:val="24"/>
          <w:szCs w:val="24"/>
        </w:rPr>
      </w:pPr>
      <w:r w:rsidRPr="003B7382">
        <w:rPr>
          <w:rFonts w:ascii="Times New Roman" w:hAnsi="Times New Roman"/>
          <w:b/>
          <w:bCs/>
          <w:sz w:val="24"/>
          <w:szCs w:val="24"/>
        </w:rPr>
        <w:t>Россия на пути к реформам (1801–1861)</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Александровская эпоха: государственный либерализм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Проекты либеральных реформ Александра I. Внешние и внутренние факторы. Негласный комитет и «молодые друзья» императора. Реформы государственного управления. М.М. Сперанский.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Отечественная война </w:t>
      </w:r>
      <w:smartTag w:uri="urn:schemas-microsoft-com:office:smarttags" w:element="metricconverter">
        <w:smartTagPr>
          <w:attr w:name="ProductID" w:val="1812 г"/>
        </w:smartTagPr>
        <w:r w:rsidRPr="003B7382">
          <w:rPr>
            <w:rFonts w:ascii="Times New Roman" w:hAnsi="Times New Roman"/>
            <w:b/>
            <w:bCs/>
            <w:sz w:val="24"/>
            <w:szCs w:val="24"/>
          </w:rPr>
          <w:t>1812 г</w:t>
        </w:r>
      </w:smartTag>
      <w:r w:rsidRPr="003B7382">
        <w:rPr>
          <w:rFonts w:ascii="Times New Roman" w:hAnsi="Times New Roman"/>
          <w:b/>
          <w:bCs/>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Эпоха 1812 года. Война России с Францией 1805-1807 гг. Тильзитский мир. Война со Швецией </w:t>
      </w:r>
      <w:smartTag w:uri="urn:schemas-microsoft-com:office:smarttags" w:element="metricconverter">
        <w:smartTagPr>
          <w:attr w:name="ProductID" w:val="1809 г"/>
        </w:smartTagPr>
        <w:r w:rsidRPr="003B7382">
          <w:rPr>
            <w:rFonts w:ascii="Times New Roman" w:hAnsi="Times New Roman"/>
            <w:sz w:val="24"/>
            <w:szCs w:val="24"/>
          </w:rPr>
          <w:t>1809 г</w:t>
        </w:r>
      </w:smartTag>
      <w:r w:rsidRPr="003B7382">
        <w:rPr>
          <w:rFonts w:ascii="Times New Roman" w:hAnsi="Times New Roman"/>
          <w:sz w:val="24"/>
          <w:szCs w:val="24"/>
        </w:rPr>
        <w:t xml:space="preserve">. и присоединение Финляндии. Война с Турцией и Бухарестский мир </w:t>
      </w:r>
      <w:smartTag w:uri="urn:schemas-microsoft-com:office:smarttags" w:element="metricconverter">
        <w:smartTagPr>
          <w:attr w:name="ProductID" w:val="1812 г"/>
        </w:smartTagPr>
        <w:r w:rsidRPr="003B7382">
          <w:rPr>
            <w:rFonts w:ascii="Times New Roman" w:hAnsi="Times New Roman"/>
            <w:sz w:val="24"/>
            <w:szCs w:val="24"/>
          </w:rPr>
          <w:t>1812 г</w:t>
        </w:r>
      </w:smartTag>
      <w:r w:rsidRPr="003B7382">
        <w:rPr>
          <w:rFonts w:ascii="Times New Roman" w:hAnsi="Times New Roman"/>
          <w:sz w:val="24"/>
          <w:szCs w:val="24"/>
        </w:rPr>
        <w:t xml:space="preserve">. Отечественная война </w:t>
      </w:r>
      <w:smartTag w:uri="urn:schemas-microsoft-com:office:smarttags" w:element="metricconverter">
        <w:smartTagPr>
          <w:attr w:name="ProductID" w:val="1812 г"/>
        </w:smartTagPr>
        <w:r w:rsidRPr="003B7382">
          <w:rPr>
            <w:rFonts w:ascii="Times New Roman" w:hAnsi="Times New Roman"/>
            <w:sz w:val="24"/>
            <w:szCs w:val="24"/>
          </w:rPr>
          <w:t>1812 г</w:t>
        </w:r>
      </w:smartTag>
      <w:r w:rsidRPr="003B7382">
        <w:rPr>
          <w:rFonts w:ascii="Times New Roman" w:hAnsi="Times New Roman"/>
          <w:sz w:val="24"/>
          <w:szCs w:val="24"/>
        </w:rPr>
        <w:t xml:space="preserve">. – важнейшее событие российской и мировой истории XIX в. Венский конгресс и его решения. Священный союз. Возрастание роли России после победы над Наполеоном и Венского конгресса.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Либеральные и охранительные тенденции во внутренней политике. Польская конституция </w:t>
      </w:r>
      <w:smartTag w:uri="urn:schemas-microsoft-com:office:smarttags" w:element="metricconverter">
        <w:smartTagPr>
          <w:attr w:name="ProductID" w:val="1815 г"/>
        </w:smartTagPr>
        <w:r w:rsidRPr="003B7382">
          <w:rPr>
            <w:rFonts w:ascii="Times New Roman" w:hAnsi="Times New Roman"/>
            <w:sz w:val="24"/>
            <w:szCs w:val="24"/>
          </w:rPr>
          <w:t>1815 г</w:t>
        </w:r>
      </w:smartTag>
      <w:r w:rsidRPr="003B7382">
        <w:rPr>
          <w:rFonts w:ascii="Times New Roman" w:hAnsi="Times New Roman"/>
          <w:sz w:val="24"/>
          <w:szCs w:val="24"/>
        </w:rPr>
        <w:t xml:space="preserve">. </w:t>
      </w:r>
      <w:r w:rsidRPr="003B7382">
        <w:rPr>
          <w:rFonts w:ascii="Times New Roman" w:hAnsi="Times New Roman"/>
          <w:i/>
          <w:sz w:val="24"/>
          <w:szCs w:val="24"/>
        </w:rPr>
        <w:t>Военные поселения. Дворянская оппозиция самодержавию.</w:t>
      </w:r>
      <w:r w:rsidRPr="003B7382">
        <w:rPr>
          <w:rFonts w:ascii="Times New Roman" w:hAnsi="Times New Roman"/>
          <w:sz w:val="24"/>
          <w:szCs w:val="24"/>
        </w:rPr>
        <w:t xml:space="preserve"> Тайные организации: Союз спасения, Союз благоденствия, Северное и Южное общества. Восстание декабристов 14 декабря </w:t>
      </w:r>
      <w:smartTag w:uri="urn:schemas-microsoft-com:office:smarttags" w:element="metricconverter">
        <w:smartTagPr>
          <w:attr w:name="ProductID" w:val="1825 г"/>
        </w:smartTagPr>
        <w:r w:rsidRPr="003B7382">
          <w:rPr>
            <w:rFonts w:ascii="Times New Roman" w:hAnsi="Times New Roman"/>
            <w:sz w:val="24"/>
            <w:szCs w:val="24"/>
          </w:rPr>
          <w:t>1825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Николаевское самодержавие: государственный консерватизм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Реформаторские и консервативные тенденции в политике Николая I. Экономическая политика в условиях политической консервации. Государственная регламентация общественной жизни: </w:t>
      </w:r>
      <w:r w:rsidRPr="003B7382">
        <w:rPr>
          <w:rFonts w:ascii="Times New Roman" w:hAnsi="Times New Roman"/>
          <w:i/>
          <w:sz w:val="24"/>
          <w:szCs w:val="24"/>
        </w:rPr>
        <w:t>централизация управления, политическая полиция, кодификация законов, цензура, попечительство об образовании.</w:t>
      </w:r>
      <w:r w:rsidRPr="003B7382">
        <w:rPr>
          <w:rFonts w:ascii="Times New Roman" w:hAnsi="Times New Roman"/>
          <w:sz w:val="24"/>
          <w:szCs w:val="24"/>
        </w:rPr>
        <w:t xml:space="preserve"> Крестьянский вопрос. Реформа государственных крестьян П.Д.Киселева 1837-1841 гг. Официальная идеология: «православие, самодержавие, народность». </w:t>
      </w:r>
      <w:r w:rsidRPr="003B7382">
        <w:rPr>
          <w:rFonts w:ascii="Times New Roman" w:hAnsi="Times New Roman"/>
          <w:i/>
          <w:sz w:val="24"/>
          <w:szCs w:val="24"/>
        </w:rPr>
        <w:t xml:space="preserve">Формирование профессиональной бюрократии. Прогрессивное чиновничество: у истоков либерального реформаторства.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Расширение империи: русско-иранская и русско-турецкая войны. Россия и Западная Европа: особенности взаимного восприятия. «Священный союз». Россия и революции в Европе. Восточный вопрос. Распад Венской системы в Европе. Крымская война. Героическая оборона Севастополя. Парижский мир </w:t>
      </w:r>
      <w:smartTag w:uri="urn:schemas-microsoft-com:office:smarttags" w:element="metricconverter">
        <w:smartTagPr>
          <w:attr w:name="ProductID" w:val="1856 г"/>
        </w:smartTagPr>
        <w:r w:rsidRPr="003B7382">
          <w:rPr>
            <w:rFonts w:ascii="Times New Roman" w:hAnsi="Times New Roman"/>
            <w:sz w:val="24"/>
            <w:szCs w:val="24"/>
          </w:rPr>
          <w:t>1856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Крепостнический социум. Деревня и город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Сословная структура российского общества. Крепостное хозяйство. </w:t>
      </w:r>
      <w:r w:rsidRPr="003B7382">
        <w:rPr>
          <w:rFonts w:ascii="Times New Roman" w:hAnsi="Times New Roman"/>
          <w:i/>
          <w:sz w:val="24"/>
          <w:szCs w:val="24"/>
        </w:rPr>
        <w:t>Помещик и крестьянин, конфликты и сотрудничество.</w:t>
      </w:r>
      <w:r w:rsidRPr="003B7382">
        <w:rPr>
          <w:rFonts w:ascii="Times New Roman" w:hAnsi="Times New Roman"/>
          <w:sz w:val="24"/>
          <w:szCs w:val="24"/>
        </w:rPr>
        <w:t xml:space="preserve"> Промышленный переворот и его особенности в России. Начало железнодорожного строительства. </w:t>
      </w:r>
      <w:r w:rsidRPr="003B7382">
        <w:rPr>
          <w:rFonts w:ascii="Times New Roman" w:hAnsi="Times New Roman"/>
          <w:i/>
          <w:sz w:val="24"/>
          <w:szCs w:val="24"/>
        </w:rPr>
        <w:t>Москва и Петербург: спор двух столиц.</w:t>
      </w:r>
      <w:r w:rsidRPr="003B7382">
        <w:rPr>
          <w:rFonts w:ascii="Times New Roman" w:hAnsi="Times New Roman"/>
          <w:sz w:val="24"/>
          <w:szCs w:val="24"/>
        </w:rPr>
        <w:t xml:space="preserve"> Города как административные, торговые и промышленные центры. Городское самоуправление.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Культурное пространство империи в первой половине XIX 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Национальные корни отечественной культуры и западные влияния. Государственная политика в области культуры. Основные стили в художественной культуре: романтизм, классицизм, реализм. Ампир как стиль империи. Культ гражданственности. Золотой век русской литературы. Формирование русской музыкальной школы. Театр, живопись, архитектура. Развитие науки и техники. Географические экспедиции. Открытие Антарктиды. Деятельность Русского географического общества. Школы и университеты. Народная культура. </w:t>
      </w:r>
      <w:r w:rsidRPr="003B7382">
        <w:rPr>
          <w:rFonts w:ascii="Times New Roman" w:hAnsi="Times New Roman"/>
          <w:i/>
          <w:sz w:val="24"/>
          <w:szCs w:val="24"/>
        </w:rPr>
        <w:t>Культура повседневности: обретение комфорта. Жизнь в городе и в усадьбе.</w:t>
      </w:r>
      <w:r w:rsidRPr="003B7382">
        <w:rPr>
          <w:rFonts w:ascii="Times New Roman" w:hAnsi="Times New Roman"/>
          <w:sz w:val="24"/>
          <w:szCs w:val="24"/>
        </w:rPr>
        <w:t xml:space="preserve"> Российская культура как часть европейской культуры.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Пространство империи: этнокультурный облик страны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Народы России в первой половине XIX в. Многообразие культур и религий Российской империи. Православная церковь и основные конфессии (католичество, протестантство, ислам, иудаизм, буддизм). Взаимодействие народов. Особенности административного управления на окраинах империи. Царство Польское. </w:t>
      </w:r>
      <w:r w:rsidRPr="003B7382">
        <w:rPr>
          <w:rFonts w:ascii="Times New Roman" w:hAnsi="Times New Roman"/>
          <w:i/>
          <w:sz w:val="24"/>
          <w:szCs w:val="24"/>
        </w:rPr>
        <w:t>Польское восстание 1830–1831 гг.</w:t>
      </w:r>
      <w:r w:rsidRPr="003B7382">
        <w:rPr>
          <w:rFonts w:ascii="Times New Roman" w:hAnsi="Times New Roman"/>
          <w:sz w:val="24"/>
          <w:szCs w:val="24"/>
        </w:rPr>
        <w:t xml:space="preserve"> Присоединение Грузии и Закавказья. Кавказская война. Движение Шамиля.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Формирование гражданского правосознания. Основные течения общественной мысли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Западное просвещение и образованное меньшинство: кризис традиционного мировосприятия. «Золотой век» дворянской культуры. Идея служения как основа дворянской идентичности. </w:t>
      </w:r>
      <w:r w:rsidRPr="003B7382">
        <w:rPr>
          <w:rFonts w:ascii="Times New Roman" w:hAnsi="Times New Roman"/>
          <w:i/>
          <w:sz w:val="24"/>
          <w:szCs w:val="24"/>
        </w:rPr>
        <w:t>Эволюция дворянской оппозиционности. Формирование генерации просвещенных людей: от свободы для немногих к свободе для всех. Появление научных и литературных обществ, тайных политических организаций. Распространение либеральных идей. Декабристы – дворянские революционеры. Культура и этика декабристов.</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Общественная жизнь в 1830 – 1850-е гг. Роль литературы, печати, университетов в формировании независимого общественного мнения. Общественная мысль: официальная идеология, славянофилы и западники, зарождение социалистической мысли. </w:t>
      </w:r>
      <w:r w:rsidRPr="003B7382">
        <w:rPr>
          <w:rFonts w:ascii="Times New Roman" w:hAnsi="Times New Roman"/>
          <w:i/>
          <w:sz w:val="24"/>
          <w:szCs w:val="24"/>
        </w:rPr>
        <w:t xml:space="preserve">Складывание теории русского социализма. А.И.Герцен. Влияние немецкой философии и французского социализма на русскую общественную мысль. Россия и Европа как центральный пункт общественных дебатов. </w:t>
      </w:r>
    </w:p>
    <w:p w:rsidR="002D0A44" w:rsidRPr="003B7382" w:rsidRDefault="002D0A44" w:rsidP="00741C60">
      <w:pPr>
        <w:spacing w:after="0" w:line="240" w:lineRule="auto"/>
        <w:ind w:firstLine="709"/>
        <w:rPr>
          <w:rFonts w:ascii="Times New Roman" w:hAnsi="Times New Roman"/>
          <w:b/>
          <w:bCs/>
          <w:sz w:val="24"/>
          <w:szCs w:val="24"/>
        </w:rPr>
      </w:pPr>
      <w:r w:rsidRPr="003B7382">
        <w:rPr>
          <w:rFonts w:ascii="Times New Roman" w:hAnsi="Times New Roman"/>
          <w:b/>
          <w:bCs/>
          <w:sz w:val="24"/>
          <w:szCs w:val="24"/>
        </w:rPr>
        <w:t>Россия в эпоху реформ</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Преобразования Александра II: социальная и правовая модернизация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Реформы 1860-1870-х гг. – движение к правовому государству и гражданскому обществу. Крестьянская реформа </w:t>
      </w:r>
      <w:smartTag w:uri="urn:schemas-microsoft-com:office:smarttags" w:element="metricconverter">
        <w:smartTagPr>
          <w:attr w:name="ProductID" w:val="1861 г"/>
        </w:smartTagPr>
        <w:r w:rsidRPr="003B7382">
          <w:rPr>
            <w:rFonts w:ascii="Times New Roman" w:hAnsi="Times New Roman"/>
            <w:sz w:val="24"/>
            <w:szCs w:val="24"/>
          </w:rPr>
          <w:t>1861 г</w:t>
        </w:r>
      </w:smartTag>
      <w:r w:rsidRPr="003B7382">
        <w:rPr>
          <w:rFonts w:ascii="Times New Roman" w:hAnsi="Times New Roman"/>
          <w:sz w:val="24"/>
          <w:szCs w:val="24"/>
        </w:rPr>
        <w:t xml:space="preserve">. и ее последствия. Крестьянская община. Земская и городская реформы. Становление общественного самоуправления. Судебная реформа и развитие правового сознания. Военные реформы. </w:t>
      </w:r>
      <w:r w:rsidRPr="003B7382">
        <w:rPr>
          <w:rFonts w:ascii="Times New Roman" w:hAnsi="Times New Roman"/>
          <w:i/>
          <w:sz w:val="24"/>
          <w:szCs w:val="24"/>
        </w:rPr>
        <w:t>Утверждение начал всесословности в правовом строе страны.</w:t>
      </w:r>
      <w:r w:rsidRPr="003B7382">
        <w:rPr>
          <w:rFonts w:ascii="Times New Roman" w:hAnsi="Times New Roman"/>
          <w:sz w:val="24"/>
          <w:szCs w:val="24"/>
        </w:rPr>
        <w:t xml:space="preserve"> Конституционный вопрос.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Многовекторность внешней политики империи. Завершение Кавказской войны. Присоединение Средней Азии. Россия и Балканы. Русско-турецкая война 1877-1878 гг. Россия на Дальнем Востоке. Основание Хабаровска.</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«Народное самодержавие» Александра III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Идеология самобытного развития России. Государственный национализм. Реформы и «контрреформы». </w:t>
      </w:r>
      <w:r w:rsidRPr="003B7382">
        <w:rPr>
          <w:rFonts w:ascii="Times New Roman" w:hAnsi="Times New Roman"/>
          <w:i/>
          <w:sz w:val="24"/>
          <w:szCs w:val="24"/>
        </w:rPr>
        <w:t>Политика консервативной стабилизации. Ограничение общественной самодеятельности.</w:t>
      </w:r>
      <w:r w:rsidRPr="003B7382">
        <w:rPr>
          <w:rFonts w:ascii="Times New Roman" w:hAnsi="Times New Roman"/>
          <w:sz w:val="24"/>
          <w:szCs w:val="24"/>
        </w:rPr>
        <w:t xml:space="preserve"> Местное самоуправление и самодержавие. Независимость суда и администрация. </w:t>
      </w:r>
      <w:r w:rsidRPr="003B7382">
        <w:rPr>
          <w:rFonts w:ascii="Times New Roman" w:hAnsi="Times New Roman"/>
          <w:i/>
          <w:sz w:val="24"/>
          <w:szCs w:val="24"/>
        </w:rPr>
        <w:t>Права университетов и власть попечителей.</w:t>
      </w:r>
      <w:r w:rsidRPr="003B7382">
        <w:rPr>
          <w:rFonts w:ascii="Times New Roman" w:hAnsi="Times New Roman"/>
          <w:sz w:val="24"/>
          <w:szCs w:val="24"/>
        </w:rPr>
        <w:t xml:space="preserve"> Печать и цензура. Экономическая модернизация через государственное вмешательство в экономику. Форсированное развитие промышленности. </w:t>
      </w:r>
      <w:r w:rsidRPr="003B7382">
        <w:rPr>
          <w:rFonts w:ascii="Times New Roman" w:hAnsi="Times New Roman"/>
          <w:i/>
          <w:sz w:val="24"/>
          <w:szCs w:val="24"/>
        </w:rPr>
        <w:t>Финансовая политика</w:t>
      </w:r>
      <w:r w:rsidRPr="003B7382">
        <w:rPr>
          <w:rFonts w:ascii="Times New Roman" w:hAnsi="Times New Roman"/>
          <w:sz w:val="24"/>
          <w:szCs w:val="24"/>
        </w:rPr>
        <w:t xml:space="preserve">. </w:t>
      </w:r>
      <w:r w:rsidRPr="003B7382">
        <w:rPr>
          <w:rFonts w:ascii="Times New Roman" w:hAnsi="Times New Roman"/>
          <w:i/>
          <w:sz w:val="24"/>
          <w:szCs w:val="24"/>
        </w:rPr>
        <w:t xml:space="preserve">Консервация аграрных отношений.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Пространство империи. Основные сферы и направления внешнеполитических интересов. Упрочение статуса великой державы. </w:t>
      </w:r>
      <w:r w:rsidRPr="003B7382">
        <w:rPr>
          <w:rFonts w:ascii="Times New Roman" w:hAnsi="Times New Roman"/>
          <w:i/>
          <w:sz w:val="24"/>
          <w:szCs w:val="24"/>
        </w:rPr>
        <w:t xml:space="preserve">Освоение государственной территории.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Пореформенный социум. Сельское хозяйство и промышленность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Традиции и новации в жизни пореформенной деревни. Общинное землевладение и крестьянское хозяйство. Взаимозависимость помещичьего и крестьянского хозяйств. </w:t>
      </w:r>
      <w:r w:rsidRPr="003B7382">
        <w:rPr>
          <w:rFonts w:ascii="Times New Roman" w:hAnsi="Times New Roman"/>
          <w:i/>
          <w:sz w:val="24"/>
          <w:szCs w:val="24"/>
        </w:rPr>
        <w:t>Помещичье «оскудение». Социальные типы крестьян и помещиков.</w:t>
      </w:r>
      <w:r w:rsidRPr="003B7382">
        <w:rPr>
          <w:rFonts w:ascii="Times New Roman" w:hAnsi="Times New Roman"/>
          <w:sz w:val="24"/>
          <w:szCs w:val="24"/>
        </w:rPr>
        <w:t xml:space="preserve"> Дворяне-предприниматели.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Индустриализация и урбанизация. Железные дороги и их роль в экономической и социальной модернизации. Миграции сельского населения в города. Рабочий вопрос и его особенности в России. </w:t>
      </w:r>
      <w:r w:rsidRPr="003B7382">
        <w:rPr>
          <w:rFonts w:ascii="Times New Roman" w:hAnsi="Times New Roman"/>
          <w:i/>
          <w:sz w:val="24"/>
          <w:szCs w:val="24"/>
        </w:rPr>
        <w:t xml:space="preserve">Государственные, общественные и частнопредпринимательские способы его решения.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Культурное пространство империи во второй половине XIX 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Культура и быт народов России во второй половине XIX в. Развитие городской культуры. Технический прогресс и перемены в повседневной жизни. Развитие транспорта, связи. Рост образования и распространение грамотности. Появление массовой печати. </w:t>
      </w:r>
      <w:r w:rsidRPr="003B7382">
        <w:rPr>
          <w:rFonts w:ascii="Times New Roman" w:hAnsi="Times New Roman"/>
          <w:i/>
          <w:sz w:val="24"/>
          <w:szCs w:val="24"/>
        </w:rPr>
        <w:t xml:space="preserve">Роль печатного слова в формировании общественного мнения. Народная, элитарная и массовая культура. </w:t>
      </w:r>
      <w:r w:rsidRPr="003B7382">
        <w:rPr>
          <w:rFonts w:ascii="Times New Roman" w:hAnsi="Times New Roman"/>
          <w:sz w:val="24"/>
          <w:szCs w:val="24"/>
        </w:rPr>
        <w:t xml:space="preserve">Российская культура XIX в. как часть мировой культуры. Становление национальной научной школы и ее вклад в мировое научное знание. Достижения российской науки. Создание Российского исторического общества. Общественная значимость художественной культуры. Литература, живопись, музыка, театр. Архитектура и градостроительство.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Этнокультурный облик империи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Основные регионы Российской империи и их роль в жизни страны. Поляки. Евреи. Армяне. Татары и другие народы Волго-Уралья. Кавказские народы. Народы Средней Азии. Народы Сибири и Дальнего Востока. Народы Российской империи во второй половине XIX в. </w:t>
      </w:r>
      <w:r w:rsidRPr="003B7382">
        <w:rPr>
          <w:rFonts w:ascii="Times New Roman" w:hAnsi="Times New Roman"/>
          <w:i/>
          <w:sz w:val="24"/>
          <w:szCs w:val="24"/>
        </w:rPr>
        <w:t xml:space="preserve">Правовое положение различных этносов и конфессий. Процессы национального и религиозного возрождения у народов Российской империи. Национальная политика самодержавия: между учетом своеобразия и стремлением к унификации. Укрепление автономии Финляндии. Польское восстание </w:t>
      </w:r>
      <w:smartTag w:uri="urn:schemas-microsoft-com:office:smarttags" w:element="metricconverter">
        <w:smartTagPr>
          <w:attr w:name="ProductID" w:val="1863 г"/>
        </w:smartTagPr>
        <w:r w:rsidRPr="003B7382">
          <w:rPr>
            <w:rFonts w:ascii="Times New Roman" w:hAnsi="Times New Roman"/>
            <w:i/>
            <w:sz w:val="24"/>
            <w:szCs w:val="24"/>
          </w:rPr>
          <w:t>1863 г</w:t>
        </w:r>
      </w:smartTag>
      <w:r w:rsidRPr="003B7382">
        <w:rPr>
          <w:rFonts w:ascii="Times New Roman" w:hAnsi="Times New Roman"/>
          <w:i/>
          <w:sz w:val="24"/>
          <w:szCs w:val="24"/>
        </w:rPr>
        <w:t>. Еврейский вопрос.</w:t>
      </w:r>
      <w:r w:rsidRPr="003B7382">
        <w:rPr>
          <w:rFonts w:ascii="Times New Roman" w:hAnsi="Times New Roman"/>
          <w:sz w:val="24"/>
          <w:szCs w:val="24"/>
        </w:rPr>
        <w:t xml:space="preserve"> Национальные движения народов России. Взаимодействие национальных культур и народов.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Формирование гражданского общества и основные направления общественных движений</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Общественная жизнь в 1860 – 1890-х гг. Рост общественной самодеятельности. Расширение публичной сферы (общественное самоуправление, печать, образование, суд). Феномен интеллигенции. Общественные организации. Благотворительность. </w:t>
      </w:r>
      <w:r w:rsidRPr="003B7382">
        <w:rPr>
          <w:rFonts w:ascii="Times New Roman" w:hAnsi="Times New Roman"/>
          <w:i/>
          <w:sz w:val="24"/>
          <w:szCs w:val="24"/>
        </w:rPr>
        <w:t xml:space="preserve">Студенческое движение. Рабочее движение. Женское движение.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Идейные течения и общественное движение. </w:t>
      </w:r>
      <w:r w:rsidRPr="003B7382">
        <w:rPr>
          <w:rFonts w:ascii="Times New Roman" w:hAnsi="Times New Roman"/>
          <w:i/>
          <w:sz w:val="24"/>
          <w:szCs w:val="24"/>
        </w:rPr>
        <w:t xml:space="preserve">Влияние позитивизма, дарвинизма, марксизма и других направлений европейской общественной мысли. </w:t>
      </w:r>
      <w:r w:rsidRPr="003B7382">
        <w:rPr>
          <w:rFonts w:ascii="Times New Roman" w:hAnsi="Times New Roman"/>
          <w:sz w:val="24"/>
          <w:szCs w:val="24"/>
        </w:rPr>
        <w:t xml:space="preserve">Консервативная мысль. Национализм. Либерализм и его особенности в России. Русский социализм. Русский анархизм. Формы политической оппозиции: земское движение, революционное подполье и эмиграция. Народничество и его эволюция. </w:t>
      </w:r>
      <w:r w:rsidRPr="003B7382">
        <w:rPr>
          <w:rFonts w:ascii="Times New Roman" w:hAnsi="Times New Roman"/>
          <w:i/>
          <w:sz w:val="24"/>
          <w:szCs w:val="24"/>
        </w:rPr>
        <w:t>Народнические кружки: идеология и практика. Большое общество пропаганды. «Хождение в народ». «Земля и воля» и ее раскол. «Черный передел» и «Народная воля».</w:t>
      </w:r>
      <w:r w:rsidRPr="003B7382">
        <w:rPr>
          <w:rFonts w:ascii="Times New Roman" w:hAnsi="Times New Roman"/>
          <w:sz w:val="24"/>
          <w:szCs w:val="24"/>
        </w:rPr>
        <w:t xml:space="preserve"> Политический терроризм. Распространение марксизма и формирование социал-демократии. </w:t>
      </w:r>
      <w:r w:rsidRPr="003B7382">
        <w:rPr>
          <w:rFonts w:ascii="Times New Roman" w:hAnsi="Times New Roman"/>
          <w:i/>
          <w:sz w:val="24"/>
          <w:szCs w:val="24"/>
        </w:rPr>
        <w:t xml:space="preserve">Группа «Освобождение труда». «Союз борьбы за освобождение рабочего класса». I съезд РСДРП.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Кризис империи в начале ХХ века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 пороге нового века: динамика и противоречия развития Экономический рост. Промышленное развитие. Новая география экономики. Урбанизация и облик городов. Новониколаевск (Новосибирск) – пример нового транспортного и промышленного центра. </w:t>
      </w:r>
      <w:r w:rsidRPr="003B7382">
        <w:rPr>
          <w:rFonts w:ascii="Times New Roman" w:hAnsi="Times New Roman"/>
          <w:i/>
          <w:sz w:val="24"/>
          <w:szCs w:val="24"/>
        </w:rPr>
        <w:t>Отечественный и иностранный капитал, его роль в индустриализации страны.</w:t>
      </w:r>
      <w:r w:rsidRPr="003B7382">
        <w:rPr>
          <w:rFonts w:ascii="Times New Roman" w:hAnsi="Times New Roman"/>
          <w:sz w:val="24"/>
          <w:szCs w:val="24"/>
        </w:rPr>
        <w:t xml:space="preserve"> Россия – мировой экспортер хлеба. Аграрный вопрос.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Демография, социальная стратификация. Разложение сословных структур. Формирование новых социальных страт. Буржуазия. Рабочие: социальная характеристика и борьба за права. Средние городские слои. Типы сельского землевладения и хозяйства. Помещики и крестьяне. </w:t>
      </w:r>
      <w:r w:rsidRPr="003B7382">
        <w:rPr>
          <w:rFonts w:ascii="Times New Roman" w:hAnsi="Times New Roman"/>
          <w:i/>
          <w:sz w:val="24"/>
          <w:szCs w:val="24"/>
        </w:rPr>
        <w:t xml:space="preserve">Положение женщины в обществе. Церковь в условиях кризиса имперской идеологии. Распространение светской этики и культуры.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Имперский центр и регионы. Национальная политика, этнические элиты и национально-культурные движения. Россия в системе международных отношений. Политика на Дальнем Востоке. Русско-японская война 1904-1905 гг. Оборона Порт-Артура. Цусимское сражение.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Первая российская революция 1905-1907 гг. Начало парламентаризма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Николай II и его окружение. Деятельность В.К. Плеве на посту министра внутренних дел. Оппозиционное либеральное движение. </w:t>
      </w:r>
      <w:r w:rsidRPr="003B7382">
        <w:rPr>
          <w:rFonts w:ascii="Times New Roman" w:hAnsi="Times New Roman"/>
          <w:i/>
          <w:sz w:val="24"/>
          <w:szCs w:val="24"/>
        </w:rPr>
        <w:t xml:space="preserve">«Союз освобождения». «Банкетная кампания».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Предпосылки Первой российской революции. Формы социальных протестов. Борьба профессиональных революционеров с государством. </w:t>
      </w:r>
      <w:r w:rsidRPr="003B7382">
        <w:rPr>
          <w:rFonts w:ascii="Times New Roman" w:hAnsi="Times New Roman"/>
          <w:i/>
          <w:sz w:val="24"/>
          <w:szCs w:val="24"/>
        </w:rPr>
        <w:t xml:space="preserve">Политический терроризм.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«Кровавое воскресенье» 9 января </w:t>
      </w:r>
      <w:smartTag w:uri="urn:schemas-microsoft-com:office:smarttags" w:element="metricconverter">
        <w:smartTagPr>
          <w:attr w:name="ProductID" w:val="1905 г"/>
        </w:smartTagPr>
        <w:r w:rsidRPr="003B7382">
          <w:rPr>
            <w:rFonts w:ascii="Times New Roman" w:hAnsi="Times New Roman"/>
            <w:sz w:val="24"/>
            <w:szCs w:val="24"/>
          </w:rPr>
          <w:t>1905 г</w:t>
        </w:r>
      </w:smartTag>
      <w:r w:rsidRPr="003B7382">
        <w:rPr>
          <w:rFonts w:ascii="Times New Roman" w:hAnsi="Times New Roman"/>
          <w:sz w:val="24"/>
          <w:szCs w:val="24"/>
        </w:rPr>
        <w:t xml:space="preserve">. Выступления рабочих, крестьян, средних городских слоев, солдат и матросов. «Булыгинская конституция». Всероссийская октябрьская политическая стачка. Манифест 17 октября </w:t>
      </w:r>
      <w:smartTag w:uri="urn:schemas-microsoft-com:office:smarttags" w:element="metricconverter">
        <w:smartTagPr>
          <w:attr w:name="ProductID" w:val="1905 г"/>
        </w:smartTagPr>
        <w:r w:rsidRPr="003B7382">
          <w:rPr>
            <w:rFonts w:ascii="Times New Roman" w:hAnsi="Times New Roman"/>
            <w:sz w:val="24"/>
            <w:szCs w:val="24"/>
          </w:rPr>
          <w:t>1905 г</w:t>
        </w:r>
      </w:smartTag>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Формирование многопартийной системы. Политические партии, массовые движения и их лидеры. </w:t>
      </w:r>
      <w:r w:rsidRPr="003B7382">
        <w:rPr>
          <w:rFonts w:ascii="Times New Roman" w:hAnsi="Times New Roman"/>
          <w:i/>
          <w:sz w:val="24"/>
          <w:szCs w:val="24"/>
        </w:rPr>
        <w:t>Неонароднические партии и организации (социалисты-революционеры).</w:t>
      </w:r>
      <w:r w:rsidRPr="003B7382">
        <w:rPr>
          <w:rFonts w:ascii="Times New Roman" w:hAnsi="Times New Roman"/>
          <w:sz w:val="24"/>
          <w:szCs w:val="24"/>
        </w:rPr>
        <w:t xml:space="preserve"> Социал-демократия: большевики и меньшевики. Либеральные партии (кадеты, октябристы). </w:t>
      </w:r>
      <w:r w:rsidRPr="003B7382">
        <w:rPr>
          <w:rFonts w:ascii="Times New Roman" w:hAnsi="Times New Roman"/>
          <w:i/>
          <w:sz w:val="24"/>
          <w:szCs w:val="24"/>
        </w:rPr>
        <w:t>Национальные партии</w:t>
      </w:r>
      <w:r w:rsidRPr="003B7382">
        <w:rPr>
          <w:rFonts w:ascii="Times New Roman" w:hAnsi="Times New Roman"/>
          <w:sz w:val="24"/>
          <w:szCs w:val="24"/>
        </w:rPr>
        <w:t xml:space="preserve">. Правомонархические партии в борьбе с революцией. Советы и профсоюзы. Декабрьское </w:t>
      </w:r>
      <w:smartTag w:uri="urn:schemas-microsoft-com:office:smarttags" w:element="metricconverter">
        <w:smartTagPr>
          <w:attr w:name="ProductID" w:val="1905 г"/>
        </w:smartTagPr>
        <w:r w:rsidRPr="003B7382">
          <w:rPr>
            <w:rFonts w:ascii="Times New Roman" w:hAnsi="Times New Roman"/>
            <w:sz w:val="24"/>
            <w:szCs w:val="24"/>
          </w:rPr>
          <w:t>1905 г</w:t>
        </w:r>
      </w:smartTag>
      <w:r w:rsidRPr="003B7382">
        <w:rPr>
          <w:rFonts w:ascii="Times New Roman" w:hAnsi="Times New Roman"/>
          <w:sz w:val="24"/>
          <w:szCs w:val="24"/>
        </w:rPr>
        <w:t xml:space="preserve">. вооруженное восстание в Москве. Особенности революционных выступлений в 1906-1907 гг.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 xml:space="preserve">Избирательный закон 11 декабря </w:t>
      </w:r>
      <w:smartTag w:uri="urn:schemas-microsoft-com:office:smarttags" w:element="metricconverter">
        <w:smartTagPr>
          <w:attr w:name="ProductID" w:val="1905 г"/>
        </w:smartTagPr>
        <w:r w:rsidRPr="003B7382">
          <w:rPr>
            <w:rFonts w:ascii="Times New Roman" w:hAnsi="Times New Roman"/>
            <w:i/>
            <w:sz w:val="24"/>
            <w:szCs w:val="24"/>
          </w:rPr>
          <w:t>1905 г</w:t>
        </w:r>
      </w:smartTag>
      <w:r w:rsidRPr="003B7382">
        <w:rPr>
          <w:rFonts w:ascii="Times New Roman" w:hAnsi="Times New Roman"/>
          <w:i/>
          <w:sz w:val="24"/>
          <w:szCs w:val="24"/>
        </w:rPr>
        <w:t xml:space="preserve">. Избирательная кампания в I Государственную думу. Основные государственные законы 23 апреля </w:t>
      </w:r>
      <w:smartTag w:uri="urn:schemas-microsoft-com:office:smarttags" w:element="metricconverter">
        <w:smartTagPr>
          <w:attr w:name="ProductID" w:val="1906 г"/>
        </w:smartTagPr>
        <w:r w:rsidRPr="003B7382">
          <w:rPr>
            <w:rFonts w:ascii="Times New Roman" w:hAnsi="Times New Roman"/>
            <w:i/>
            <w:sz w:val="24"/>
            <w:szCs w:val="24"/>
          </w:rPr>
          <w:t>1906 г</w:t>
        </w:r>
      </w:smartTag>
      <w:r w:rsidRPr="003B7382">
        <w:rPr>
          <w:rFonts w:ascii="Times New Roman" w:hAnsi="Times New Roman"/>
          <w:i/>
          <w:sz w:val="24"/>
          <w:szCs w:val="24"/>
        </w:rPr>
        <w:t>.</w:t>
      </w:r>
      <w:r w:rsidRPr="003B7382">
        <w:rPr>
          <w:rFonts w:ascii="Times New Roman" w:hAnsi="Times New Roman"/>
          <w:sz w:val="24"/>
          <w:szCs w:val="24"/>
        </w:rPr>
        <w:t xml:space="preserve"> Деятельность I и II Государственной думы: итоги и уроки.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Общество и власть после революции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Уроки революции: политическая стабилизация и социальные преобразования. П.А.Столыпин: программа системных реформ, масштаб и результаты. Незавершенность преобразований и нарастание социальных противоречий. III и IV Государственная дума. Идейно-политический спектр. Общественный и социальный подъем. </w:t>
      </w:r>
      <w:r w:rsidRPr="003B7382">
        <w:rPr>
          <w:rFonts w:ascii="Times New Roman" w:hAnsi="Times New Roman"/>
          <w:i/>
          <w:sz w:val="24"/>
          <w:szCs w:val="24"/>
        </w:rPr>
        <w:t xml:space="preserve">Национальные партии и фракции в Государственной Думе.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Обострение международной обстановки. Блоковая система и участие в ней России. Россия в преддверии мировой катастрофы.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«Серебряный век» российской культуры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Новые явления в художественной литературе и искусстве. Мировоззренческие ценности и стиль жизни. Литература начала XX века. Живопись. «Мир искусства». Архитектура. Скульптура. Драматический театр: традиции и новаторство. Музыка. «Русские сезоны» в Париже. Зарождение российского кинематографа.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Развитие народного просвещения: попытка преодоления разрыва между образованным обществом и народом.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Открытия российских ученых. Достижения гуманитарных наук. Формирование русской философской школы. Вклад России начала XX в. в мировую культуру.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Региональный компонент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Наш регион </w:t>
      </w:r>
      <w:r w:rsidRPr="003B7382">
        <w:rPr>
          <w:rFonts w:ascii="Times New Roman" w:hAnsi="Times New Roman"/>
          <w:bCs/>
          <w:sz w:val="24"/>
          <w:szCs w:val="24"/>
        </w:rPr>
        <w:t>в XI</w:t>
      </w:r>
      <w:r w:rsidRPr="003B7382">
        <w:rPr>
          <w:rFonts w:ascii="Times New Roman" w:hAnsi="Times New Roman"/>
          <w:bCs/>
          <w:sz w:val="24"/>
          <w:szCs w:val="24"/>
          <w:lang w:val="en-US"/>
        </w:rPr>
        <w:t>X</w:t>
      </w:r>
      <w:r w:rsidRPr="003B7382">
        <w:rPr>
          <w:rFonts w:ascii="Times New Roman" w:hAnsi="Times New Roman"/>
          <w:bCs/>
          <w:sz w:val="24"/>
          <w:szCs w:val="24"/>
        </w:rPr>
        <w:t xml:space="preserve"> в.</w:t>
      </w:r>
    </w:p>
    <w:p w:rsidR="002D0A44" w:rsidRPr="003B7382" w:rsidRDefault="002D0A44" w:rsidP="00741C60">
      <w:pPr>
        <w:spacing w:after="0" w:line="240" w:lineRule="auto"/>
        <w:ind w:firstLine="709"/>
        <w:rPr>
          <w:rFonts w:ascii="Times New Roman" w:hAnsi="Times New Roman"/>
          <w:sz w:val="24"/>
          <w:szCs w:val="24"/>
        </w:rPr>
      </w:pP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Всеобщая история</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b/>
          <w:sz w:val="24"/>
          <w:szCs w:val="24"/>
        </w:rPr>
        <w:t>История Древнего мира</w:t>
      </w:r>
      <w:r w:rsidRPr="003B7382">
        <w:rPr>
          <w:rFonts w:ascii="Times New Roman" w:hAnsi="Times New Roman"/>
          <w:sz w:val="24"/>
          <w:szCs w:val="24"/>
        </w:rPr>
        <w:t xml:space="preserve"> </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Что изучает история. Историческая хронология (счет лет «до н. э.» и «н. э.»). Историческая карта. Источники исторических знаний. Вспомогательные исторические науки.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Первобытность.</w:t>
      </w:r>
      <w:r w:rsidRPr="003B7382">
        <w:rPr>
          <w:rFonts w:ascii="Times New Roman" w:hAnsi="Times New Roman"/>
          <w:b/>
          <w:bCs/>
          <w:i/>
          <w:sz w:val="24"/>
          <w:szCs w:val="24"/>
        </w:rPr>
        <w:t xml:space="preserve"> </w:t>
      </w:r>
      <w:r w:rsidRPr="003B7382">
        <w:rPr>
          <w:rFonts w:ascii="Times New Roman" w:hAnsi="Times New Roman"/>
          <w:sz w:val="24"/>
          <w:szCs w:val="24"/>
        </w:rPr>
        <w:t>Расселение древнейшего человека. Человек разумный. Условия жизни и занятия первобытных людей. Представления об окружающем мире, верования первобытных людей. Древнейшие земледельцы и скотоводы: трудовая деятельность, изобретения. От родовой общины к соседской. Появление ремесел и торговли. Возникновение древнейших цивилизаций.</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Древний мир: </w:t>
      </w:r>
      <w:r w:rsidRPr="003B7382">
        <w:rPr>
          <w:rFonts w:ascii="Times New Roman" w:hAnsi="Times New Roman"/>
          <w:sz w:val="24"/>
          <w:szCs w:val="24"/>
        </w:rPr>
        <w:t>понятие и хронология. Карта Древнего мира.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Древний Восток</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Древние цивилизации Месопотамии. Условия жизни и занятия населения. Города-государства. Мифы и сказания. Письменность. Древний Вавилон. Законы Хаммурапи. Нововавилонское царство: завоевания, легендарные памятники города Вавилона.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Древний Египет. Условия жизни и занятия населения. Управление государством (фараон, чиновники). Религиозные верования египтян. Жрецы. </w:t>
      </w:r>
      <w:r w:rsidRPr="003B7382">
        <w:rPr>
          <w:rFonts w:ascii="Times New Roman" w:hAnsi="Times New Roman"/>
          <w:i/>
          <w:sz w:val="24"/>
          <w:szCs w:val="24"/>
        </w:rPr>
        <w:t xml:space="preserve">Фараон-реформатор Эхнатон. </w:t>
      </w:r>
      <w:r w:rsidRPr="003B7382">
        <w:rPr>
          <w:rFonts w:ascii="Times New Roman" w:hAnsi="Times New Roman"/>
          <w:sz w:val="24"/>
          <w:szCs w:val="24"/>
        </w:rPr>
        <w:t>Военные походы. Рабы. Познания древних египтян. Письменность. Храмы и пирамиды.</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Восточное Средиземноморье в древности. Финикия: природные условия, занятия жителей. Развитие ремесел и торговли. Финикийский алфавит. Палестина: расселение евреев, Израильское царство. Занятия населения. Религиозные верования. Ветхозаветные сказания.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Ассирия: завоевания ассирийцев, культурные сокровища Ниневии, гибель империи. Персидская держава: военные походы, управление империей.</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Древняя Индия. Природные условия, занятия населения. Древние города-государства. Общественное устройство, варны. Религиозные верования, легенды и сказания. Возникновение буддизма. Культурное наследие Древней Индии.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Древний Китай. Условия жизни и хозяйственная деятельность населения. Создание объединенного государства. Империи Цинь и Хань. Жизнь в империи: правители и подданные, положение различных групп населения. Развитие ремесел и торговли. Великий шелковый путь. Религиозно-философские учения (конфуцианство). Научные знания и изобретения. Храмы. Великая Китайская стена.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Античный мир: </w:t>
      </w:r>
      <w:r w:rsidRPr="003B7382">
        <w:rPr>
          <w:rFonts w:ascii="Times New Roman" w:hAnsi="Times New Roman"/>
          <w:sz w:val="24"/>
          <w:szCs w:val="24"/>
        </w:rPr>
        <w:t>понятие. Карта античного мира.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Древняя Греция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Население Древней Греции: условия жизни и занятия. Древнейшие государства на Крите. </w:t>
      </w:r>
      <w:r w:rsidRPr="003B7382">
        <w:rPr>
          <w:rFonts w:ascii="Times New Roman" w:hAnsi="Times New Roman"/>
          <w:i/>
          <w:sz w:val="24"/>
          <w:szCs w:val="24"/>
        </w:rPr>
        <w:t>Государства ахейской Греции (Микены, Тиринф и др.).</w:t>
      </w:r>
      <w:r w:rsidRPr="003B7382">
        <w:rPr>
          <w:rFonts w:ascii="Times New Roman" w:hAnsi="Times New Roman"/>
          <w:sz w:val="24"/>
          <w:szCs w:val="24"/>
        </w:rPr>
        <w:t xml:space="preserve"> Троянская война. «Илиада» и «Одиссея». Верования древних греков. Сказания о богах и героях.</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Греческие города-государства: политический строй, аристократия и демос. Развитие земледелия и ремесла. Великая греческая колонизация. Афины: утверждение демократии. Законы Солона, </w:t>
      </w:r>
      <w:r w:rsidRPr="003B7382">
        <w:rPr>
          <w:rFonts w:ascii="Times New Roman" w:hAnsi="Times New Roman"/>
          <w:i/>
          <w:sz w:val="24"/>
          <w:szCs w:val="24"/>
        </w:rPr>
        <w:t xml:space="preserve">реформы Клисфена. </w:t>
      </w:r>
      <w:r w:rsidRPr="003B7382">
        <w:rPr>
          <w:rFonts w:ascii="Times New Roman" w:hAnsi="Times New Roman"/>
          <w:sz w:val="24"/>
          <w:szCs w:val="24"/>
        </w:rPr>
        <w:t>Спарта: основные группы населения, политическое устройство. Спартанское воспитание. Организация военного дела.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Классическая Греция. Греко-персидские войны: причины, участники, крупнейшие сражения, герои. Причины победы греков. Афинская демократия при Перикле. Хозяйственная жизнь в древнегреческом обществе. Рабство. Пелопоннесская война. Возвышение Македонии.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Культура Древней Греции. Развитие наук. Греческая философия. Школа и образование. Литература. Архитектура и скульптура. Быт и досуг древних греков. Театр. Спортивные состязания; Олимпийские игры.</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Период эллинизма. Македонские завоевания. Держава Александра Македонского и ее распад. Эллинистические государства Востока. Культура эллинистического мира.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Древний Рим</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Население Древней Италии: условия жизни и занятия. Этруски. Легенды об основании Рима. Рим эпохи царей. Римская республика. Патриции и плебеи. Управление и законы. Верования древних римлян.</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Завоевание Римом Италии. Войны с Карфагеном; Ганнибал. Римская армия. Установление господства Рима в Средиземноморье. </w:t>
      </w:r>
      <w:r w:rsidRPr="003B7382">
        <w:rPr>
          <w:rFonts w:ascii="Times New Roman" w:hAnsi="Times New Roman"/>
          <w:i/>
          <w:sz w:val="24"/>
          <w:szCs w:val="24"/>
        </w:rPr>
        <w:t>Реформы Гракхов. Рабство в Древнем Риме.</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От республики к империи. Гражданские войны в Риме. Гай Юлий Цезарь. Установление императорской власти; Октавиан Август. Римская империя: территория, управление. Возникновение и распространение христианства. Разделение Римской империи на Западную и Восточную части. Рим и варвары. Падение Западной Римской империи.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Культура Древнего Рима. Римская литература, золотой век поэзии. Ораторское искусство; Цицерон. Развитие наук. Архитектура и скульптура. Пантеон. Быт и досуг римлян.</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sz w:val="24"/>
          <w:szCs w:val="24"/>
        </w:rPr>
        <w:t>Историческое и культурное наследие древних цивилизаций.</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История средних веков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Средние века: понятие и хронологические рамки.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Раннее Средневековье</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Начало Средневековья. Великое переселение народов. Образование варварских королевств.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Народы Европы в раннее Средневековье. Франки: расселение, занятия, общественное устройство. </w:t>
      </w:r>
      <w:r w:rsidRPr="003B7382">
        <w:rPr>
          <w:rFonts w:ascii="Times New Roman" w:hAnsi="Times New Roman"/>
          <w:i/>
          <w:sz w:val="24"/>
          <w:szCs w:val="24"/>
        </w:rPr>
        <w:t>Законы франков; «Салическая правда».</w:t>
      </w:r>
      <w:r w:rsidRPr="003B7382">
        <w:rPr>
          <w:rFonts w:ascii="Times New Roman" w:hAnsi="Times New Roman"/>
          <w:sz w:val="24"/>
          <w:szCs w:val="24"/>
        </w:rPr>
        <w:t xml:space="preserve"> Держава Каролингов: этапы формирования, короли и подданные. Карл Великий. Распад Каролингской империи. Образование государств во Франции, Германии, Италии. Священная Римская империя. Британия и Ирландия в раннее Средневековье. Норманны: общественный строй, завоевания. Ранние славянские государства. Складывание феодальных отношений в странах Европы. Христианизация Европы. Светские правители и папы. Культура раннего Средневековья.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Византийская империя в IV—XI вв.: территория, хозяйство, управление. Византийские императоры; Юстиниан. Кодификация законов. Власть императора и церковь. Внешняя политика Византии: отношения с соседями, вторжения славян и арабов. Культура Византии.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Арабы в VI—ХI вв.: расселение, занятия. Возникновение и распространение ислама. Завоевания арабов. Арабский халифат, его расцвет и распад. Арабская культура.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Зрелое Средневековье</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Средневековое европейское общество. Аграрное производство. Феодальное землевладение. Феодальная иерархия. Знать и рыцарство: социальный статус, образ жизни.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Крестьянство: феодальная зависимость, повинности, условия жизни. Крестьянская община.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Города — центры ремесла, торговли, культуры. Городские сословия. Цехи и гильдии. Городское управление. Борьба городов и сеньоров. Средневековые города-республики. Облик средневековых городов. Быт горожан.</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Церковь и духовенство. Разделение христианства на католицизм и православие. Отношения светской власти и церкви. Крестовые походы: цели, участники, результаты. Духовно-рыцарские ордены. </w:t>
      </w:r>
      <w:r w:rsidRPr="003B7382">
        <w:rPr>
          <w:rFonts w:ascii="Times New Roman" w:hAnsi="Times New Roman"/>
          <w:i/>
          <w:sz w:val="24"/>
          <w:szCs w:val="24"/>
        </w:rPr>
        <w:t>Ереси: причины возникновения и распространения. Преследование еретиков.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Государства Европы в XII—ХV вв. Усиление королевской власти в странах Западной Европы. Сословно-представительная монархия. Образование централизованных государств в Англии, Франции. Столетняя война; Ж. д’Арк. Германские государства в XII—XV вв. Реконкиста и образование централизованных государств на Пиренейском полуострове. Итальянские республики в XII—XV вв. Экономическое и социальное развитие европейских стран. Обострение социальных противоречий в XIV в. </w:t>
      </w:r>
      <w:r w:rsidRPr="003B7382">
        <w:rPr>
          <w:rFonts w:ascii="Times New Roman" w:hAnsi="Times New Roman"/>
          <w:i/>
          <w:sz w:val="24"/>
          <w:szCs w:val="24"/>
        </w:rPr>
        <w:t>(Жакерия, восстание Уота Тайлера).</w:t>
      </w:r>
      <w:r w:rsidRPr="003B7382">
        <w:rPr>
          <w:rFonts w:ascii="Times New Roman" w:hAnsi="Times New Roman"/>
          <w:sz w:val="24"/>
          <w:szCs w:val="24"/>
        </w:rPr>
        <w:t xml:space="preserve"> Гуситское движение в Чехии.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Византийская империя и славянские государства в XII—XV вв. Экспансия турок-османов и падение Византии.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Культура средневековой Европы. Представления средневекового человека о мире. Место религии в жизни человека и общества. Образование: школы и университеты. Сословный характер культуры. Средневековый эпос. Рыцарская литература. Городской и крестьянский фольклор. Романский и готический стили в художественной культуре. Развитие знаний о природе и человеке. Гуманизм. Раннее Возрождение: художники и их творения.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Страны Востока в Средние века. </w:t>
      </w:r>
      <w:r w:rsidRPr="003B7382">
        <w:rPr>
          <w:rFonts w:ascii="Times New Roman" w:hAnsi="Times New Roman"/>
          <w:sz w:val="24"/>
          <w:szCs w:val="24"/>
        </w:rPr>
        <w:t xml:space="preserve">Османская империя: завоевания турок-османов, управление империей, </w:t>
      </w:r>
      <w:r w:rsidRPr="003B7382">
        <w:rPr>
          <w:rFonts w:ascii="Times New Roman" w:hAnsi="Times New Roman"/>
          <w:i/>
          <w:sz w:val="24"/>
          <w:szCs w:val="24"/>
        </w:rPr>
        <w:t>положение покоренных народов</w:t>
      </w:r>
      <w:r w:rsidRPr="003B7382">
        <w:rPr>
          <w:rFonts w:ascii="Times New Roman" w:hAnsi="Times New Roman"/>
          <w:sz w:val="24"/>
          <w:szCs w:val="24"/>
        </w:rPr>
        <w:t xml:space="preserve">. Монгольская держава: общественный строй монгольских племен, завоевания Чингисхана и его потомков, управление подчиненными территориями. Китай: империи, правители и подданные, борьба против завоевателей. Япония в Средние века. Индия: раздробленность индийских княжеств, вторжение мусульман, </w:t>
      </w:r>
      <w:r w:rsidRPr="003B7382">
        <w:rPr>
          <w:rFonts w:ascii="Times New Roman" w:hAnsi="Times New Roman"/>
          <w:i/>
          <w:sz w:val="24"/>
          <w:szCs w:val="24"/>
        </w:rPr>
        <w:t xml:space="preserve">Делийский султанат. </w:t>
      </w:r>
      <w:r w:rsidRPr="003B7382">
        <w:rPr>
          <w:rFonts w:ascii="Times New Roman" w:hAnsi="Times New Roman"/>
          <w:sz w:val="24"/>
          <w:szCs w:val="24"/>
        </w:rPr>
        <w:t>Культура народов Востока. Литература. Архитектура. Традиционные искусства и ремесла.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Государства доколумбовой Америки.</w:t>
      </w:r>
      <w:r w:rsidRPr="003B7382">
        <w:rPr>
          <w:rFonts w:ascii="Times New Roman" w:hAnsi="Times New Roman"/>
          <w:b/>
          <w:bCs/>
          <w:i/>
          <w:sz w:val="24"/>
          <w:szCs w:val="24"/>
        </w:rPr>
        <w:t xml:space="preserve"> </w:t>
      </w:r>
      <w:r w:rsidRPr="003B7382">
        <w:rPr>
          <w:rFonts w:ascii="Times New Roman" w:hAnsi="Times New Roman"/>
          <w:sz w:val="24"/>
          <w:szCs w:val="24"/>
        </w:rPr>
        <w:t>Общественный строй. Религиозные верования населения. Культура.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Историческое и культурное наследие Средневековья.</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История Нового времени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Новое время: понятие и хронологические рамки. </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bCs/>
          <w:sz w:val="24"/>
          <w:szCs w:val="24"/>
        </w:rPr>
        <w:t xml:space="preserve">Европа в конце ХV </w:t>
      </w:r>
      <w:r w:rsidRPr="003B7382">
        <w:rPr>
          <w:rFonts w:ascii="Times New Roman" w:hAnsi="Times New Roman"/>
          <w:b/>
          <w:sz w:val="24"/>
          <w:szCs w:val="24"/>
        </w:rPr>
        <w:t xml:space="preserve">— </w:t>
      </w:r>
      <w:r w:rsidRPr="003B7382">
        <w:rPr>
          <w:rFonts w:ascii="Times New Roman" w:hAnsi="Times New Roman"/>
          <w:b/>
          <w:bCs/>
          <w:sz w:val="24"/>
          <w:szCs w:val="24"/>
        </w:rPr>
        <w:t>начале XVII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Великие географические открытия: предпосылки, участники, результаты. Политические, экономические и культурные последствия географических открытий. Старый и Новый Свет. Экономическое и социальное развитие европейских стран в XVI — начале XVII в. Возникновение мануфактур. Развитие товарного производства. Расширение внутреннего и мирового рынка.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Абсолютные монархии. Англия, Франция, монархия Габсбургов в XVI — начале XVII в.: внутреннее развитие и внешняя политика. Образование национальных государств в Европе.</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Начало Реформации; М. Лютер. Развитие Реформации и Крестьянская война в Германии. Распространение протестантизма в Европе. Борьба католической церкви против реформационного движения. Религиозные войны.</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Нидерландская революция: цели, участники, формы борьбы. Итоги и значение революции.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Международные отношения в раннее Новое время. Военные конфликты между европейскими державами. Османская экспансия. Тридцатилетняя война; Вестфальский мир.</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Страны Европы и Северной Америки в середине XVII—ХVIII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Английская революция XVII в.: причины, участники, этапы. О. Кромвель. Итоги и значение революции. Экономическое и социальное развитие Европы в XVII—ХVIII вв.: начало промышленного переворота, развитие мануфактурного производства, положение сословий. Абсолютизм: «старый порядок» и новые веяния. Век Просвещения: развитие естественных наук, французские просветители XVIII в. Война североамериканских колоний за независимость. Образование Соединенных Штатов Америки; «отцы-основатели».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Французская революция XVIII в.: причины, участники. Начало и основные этапы революции. Политические течения и деятели революции. </w:t>
      </w:r>
      <w:r w:rsidRPr="003B7382">
        <w:rPr>
          <w:rFonts w:ascii="Times New Roman" w:hAnsi="Times New Roman"/>
          <w:i/>
          <w:sz w:val="24"/>
          <w:szCs w:val="24"/>
        </w:rPr>
        <w:t>Программные и государственные документы. Революционные войны.</w:t>
      </w:r>
      <w:r w:rsidRPr="003B7382">
        <w:rPr>
          <w:rFonts w:ascii="Times New Roman" w:hAnsi="Times New Roman"/>
          <w:sz w:val="24"/>
          <w:szCs w:val="24"/>
        </w:rPr>
        <w:t xml:space="preserve"> Итоги и значение революции.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Европейская культура XVI—XVIII вв. Развитие науки: переворот в естествознании, возникновение новой картины мира; выдающиеся ученые и изобретатели. Высокое Возрождение: художники и их произведения. Мир человека в литературе раннего Нового времени. Стили художественной культуры XVII—XVIII вв. (барокко, классицизм). Становление театра. Международные отношения середины XVII—XVIII в. Европейские конфликты и дипломатия. Семилетняя война. Разделы Речи Посполитой. Колониальные захваты европейских держав.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Страны Востока в XVI—XVIII вв.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Османская империя: от могущества к упадку. Индия: держава Великих Моголов, начало проникновения англичан, британские завоевания. Империя Цин в Китае. </w:t>
      </w:r>
      <w:r w:rsidRPr="003B7382">
        <w:rPr>
          <w:rFonts w:ascii="Times New Roman" w:hAnsi="Times New Roman"/>
          <w:i/>
          <w:sz w:val="24"/>
          <w:szCs w:val="24"/>
        </w:rPr>
        <w:t>Образование централизованного государства и установление сегуната Токугава в Японии.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Страны Европы и Северной Америки в первой половине ХIХ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Империя Наполеона во Франции: внутренняя и внешняя политика. Наполеоновские войны. Падение империи. Венский конгресс; Ш. М. Талейран. Священный союз.</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Развитие индустриального общества. Промышленный переворот, его особенности в странах Европы и США. Изменения в социальной структуре общества. Распространение социалистических идей; социалисты-утописты. Выступления рабочих. Политическое развитие европейских стран в 1815—1849 гг.: социальные и национальные движения, реформы и революции. Оформление консервативных, либеральных, радикальных политических течений и партий; возникновение марксизма.</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Страны Европы и Северной Америки во второй половине ХIХ в.</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Великобритания в Викторианскую эпоху: «мастерская мира», рабочее движение, внутренняя и внешняя политика, расширение колониальной империи. Франция — от Второй империи к Третьей республике: </w:t>
      </w:r>
      <w:r w:rsidRPr="003B7382">
        <w:rPr>
          <w:rFonts w:ascii="Times New Roman" w:hAnsi="Times New Roman"/>
          <w:i/>
          <w:sz w:val="24"/>
          <w:szCs w:val="24"/>
        </w:rPr>
        <w:t>внутренняя и внешняя политика, франко-германская война, колониальные войны.</w:t>
      </w:r>
      <w:r w:rsidRPr="003B7382">
        <w:rPr>
          <w:rFonts w:ascii="Times New Roman" w:hAnsi="Times New Roman"/>
          <w:sz w:val="24"/>
          <w:szCs w:val="24"/>
        </w:rPr>
        <w:t xml:space="preserve"> Образование единого государства в Италии; </w:t>
      </w:r>
      <w:r w:rsidRPr="003B7382">
        <w:rPr>
          <w:rFonts w:ascii="Times New Roman" w:hAnsi="Times New Roman"/>
          <w:i/>
          <w:sz w:val="24"/>
          <w:szCs w:val="24"/>
        </w:rPr>
        <w:t>К. Кавур, Дж. Гарибальди.</w:t>
      </w:r>
      <w:r w:rsidRPr="003B7382">
        <w:rPr>
          <w:rFonts w:ascii="Times New Roman" w:hAnsi="Times New Roman"/>
          <w:sz w:val="24"/>
          <w:szCs w:val="24"/>
        </w:rPr>
        <w:t xml:space="preserve"> Объединение германских государств, провозглашение Германской империи; О. Бисмарк. </w:t>
      </w:r>
      <w:r w:rsidRPr="003B7382">
        <w:rPr>
          <w:rFonts w:ascii="Times New Roman" w:hAnsi="Times New Roman"/>
          <w:i/>
          <w:sz w:val="24"/>
          <w:szCs w:val="24"/>
        </w:rPr>
        <w:t>Габсбургская монархия: австро-венгерский дуализм.</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Соединенные Штаты Америки во второй половине ХIХ в.: экономика, социальные отношения, политическая жизнь. Север и Юг. Гражданская война (1861—1865). А. Линкольн.</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Экономическое и социально-политическое развитие стран Европы и США в конце ХIХ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Завершение промышленного переворота. Индустриализация. Монополистический капитализм. Технический прогресс в промышленности и сельском хозяйстве. Развитие транспорта и средств связи. Миграция из Старого в Новый Свет. Положение основных социальных групп. </w:t>
      </w:r>
      <w:r w:rsidRPr="003B7382">
        <w:rPr>
          <w:rFonts w:ascii="Times New Roman" w:hAnsi="Times New Roman"/>
          <w:i/>
          <w:sz w:val="24"/>
          <w:szCs w:val="24"/>
        </w:rPr>
        <w:t xml:space="preserve">Расширение спектра общественных движений. </w:t>
      </w:r>
      <w:r w:rsidRPr="003B7382">
        <w:rPr>
          <w:rFonts w:ascii="Times New Roman" w:hAnsi="Times New Roman"/>
          <w:sz w:val="24"/>
          <w:szCs w:val="24"/>
        </w:rPr>
        <w:t>Рабочее движение и профсоюзы. Образование социалистических партий; идеологи и руководители социалистического движения.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Страны Азии в ХIХ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Османская империя: традиционные устои и попытки проведения реформ. Индия: распад державы Великих Моголов, установление британского колониального господства, освободительные восстания. Китай: империя Цин, «закрытие» страны, «опиумные войны», движение тайпинов. </w:t>
      </w:r>
      <w:r w:rsidRPr="003B7382">
        <w:rPr>
          <w:rFonts w:ascii="Times New Roman" w:hAnsi="Times New Roman"/>
          <w:i/>
          <w:sz w:val="24"/>
          <w:szCs w:val="24"/>
        </w:rPr>
        <w:t>Япония: внутренняя и внешняя политика сегуната Токугава, преобразования эпохи Мэйдзи.</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Война за независимость в Латинской Америке</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Колониальное общество. Освободительная борьба: задачи, участники, формы выступлений. </w:t>
      </w:r>
      <w:r w:rsidRPr="003B7382">
        <w:rPr>
          <w:rFonts w:ascii="Times New Roman" w:hAnsi="Times New Roman"/>
          <w:i/>
          <w:sz w:val="24"/>
          <w:szCs w:val="24"/>
        </w:rPr>
        <w:t>П. Д. Туссен-Лувертюр, С. Боливар.</w:t>
      </w:r>
      <w:r w:rsidRPr="003B7382">
        <w:rPr>
          <w:rFonts w:ascii="Times New Roman" w:hAnsi="Times New Roman"/>
          <w:sz w:val="24"/>
          <w:szCs w:val="24"/>
        </w:rPr>
        <w:t xml:space="preserve"> Провозглашение независимых государств.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Народы Африки в Новое время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Колониальные империи. Колониальные порядки и традиционные общественные отношения. Выступления против колонизаторов.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Развитие культуры в XIX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Научные открытия и технические изобретения. Распространение образования. Секуляризация и демократизация культуры. Изменения в условиях жизни людей. Стили художественной культуры: классицизм, романтизм, реализм, импрессионизм. Театр. Рождение кинематографа. Деятели культуры: жизнь и творчество.</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Международные отношения в XIX 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Внешнеполитические интересы великих держав и политика союзов в Европе. Восточный вопрос. Колониальные захваты и колониальные империи. Старые и новые лидеры индустриального мира. Активизация борьбы за передел мира. Формирование военно-политических блоков великих держав.</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Историческое и культурное наследие Нового времени.</w:t>
      </w:r>
    </w:p>
    <w:p w:rsidR="002D0A44" w:rsidRPr="003B7382" w:rsidRDefault="002D0A44" w:rsidP="00741C60">
      <w:pPr>
        <w:shd w:val="clear" w:color="auto" w:fill="FFFFFF"/>
        <w:spacing w:after="0" w:line="240" w:lineRule="auto"/>
        <w:ind w:firstLine="709"/>
        <w:jc w:val="both"/>
        <w:rPr>
          <w:rFonts w:ascii="Times New Roman" w:hAnsi="Times New Roman"/>
          <w:b/>
          <w:sz w:val="24"/>
          <w:szCs w:val="24"/>
        </w:rPr>
      </w:pPr>
      <w:r w:rsidRPr="003B7382">
        <w:rPr>
          <w:rFonts w:ascii="Times New Roman" w:hAnsi="Times New Roman"/>
          <w:b/>
          <w:sz w:val="24"/>
          <w:szCs w:val="24"/>
        </w:rPr>
        <w:t xml:space="preserve">Новейшая история. </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sz w:val="24"/>
          <w:szCs w:val="24"/>
        </w:rPr>
        <w:t>Мир к началу XX в. Новейшая история: понятие, периодизация.</w:t>
      </w:r>
    </w:p>
    <w:p w:rsidR="002D0A44" w:rsidRPr="003B7382" w:rsidRDefault="002D0A44" w:rsidP="00741C60">
      <w:pPr>
        <w:shd w:val="clear" w:color="auto" w:fill="FFFFFF"/>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Мир в 1900—1914 гг.</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Страны Европы и США в 1900—1914 гг.: технический прогресс, экономическое развитие. Урбанизация, миграция. Положение основных групп населения. Социальные движения. </w:t>
      </w:r>
      <w:r w:rsidRPr="003B7382">
        <w:rPr>
          <w:rFonts w:ascii="Times New Roman" w:hAnsi="Times New Roman"/>
          <w:i/>
          <w:sz w:val="24"/>
          <w:szCs w:val="24"/>
        </w:rPr>
        <w:t>Социальные и политические реформы; Д. Ллойд Джордж.</w:t>
      </w:r>
    </w:p>
    <w:p w:rsidR="002D0A44" w:rsidRPr="003B7382" w:rsidRDefault="002D0A44" w:rsidP="00741C60">
      <w:pPr>
        <w:shd w:val="clear" w:color="auto" w:fill="FFFFFF"/>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Страны Азии и Латинской Америки в 1900—1917 гг.: традиционные общественные отношения и проблемы модернизации. Подъем освободительных движений в колониальных и зависимых странах. Революции первых десятилетий ХХ в. в странах Азии (Турция, Иран, Китай). Мексиканская революция 1910—1917 гг. </w:t>
      </w:r>
      <w:r w:rsidRPr="003B7382">
        <w:rPr>
          <w:rFonts w:ascii="Times New Roman" w:hAnsi="Times New Roman"/>
          <w:i/>
          <w:sz w:val="24"/>
          <w:szCs w:val="24"/>
        </w:rPr>
        <w:t>Руководители освободительной борьбы (Сунь Ятсен, Э. Сапата, Ф. Вилья).</w:t>
      </w:r>
    </w:p>
    <w:p w:rsidR="002D0A44" w:rsidRPr="003B7382" w:rsidRDefault="002D0A44" w:rsidP="00741C60">
      <w:pPr>
        <w:spacing w:after="0" w:line="240" w:lineRule="auto"/>
        <w:ind w:firstLine="709"/>
        <w:jc w:val="both"/>
        <w:rPr>
          <w:rFonts w:ascii="Times New Roman" w:hAnsi="Times New Roman"/>
          <w:b/>
          <w:sz w:val="24"/>
          <w:szCs w:val="24"/>
        </w:rPr>
      </w:pP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Синхронизация курсов всеобщей истории и истории России</w:t>
      </w:r>
    </w:p>
    <w:tbl>
      <w:tblPr>
        <w:tblW w:w="1049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132"/>
        <w:gridCol w:w="4397"/>
        <w:gridCol w:w="4961"/>
      </w:tblGrid>
      <w:tr w:rsidR="002D0A44" w:rsidRPr="003B7382" w:rsidTr="009D1460">
        <w:tc>
          <w:tcPr>
            <w:tcW w:w="1132" w:type="dxa"/>
          </w:tcPr>
          <w:p w:rsidR="002D0A44" w:rsidRPr="003B7382" w:rsidRDefault="002D0A44" w:rsidP="00741C60">
            <w:pPr>
              <w:spacing w:after="0" w:line="240" w:lineRule="auto"/>
              <w:jc w:val="center"/>
              <w:rPr>
                <w:rFonts w:ascii="Times New Roman" w:hAnsi="Times New Roman"/>
                <w:sz w:val="24"/>
                <w:szCs w:val="24"/>
              </w:rPr>
            </w:pPr>
          </w:p>
        </w:tc>
        <w:tc>
          <w:tcPr>
            <w:tcW w:w="4397" w:type="dxa"/>
          </w:tcPr>
          <w:p w:rsidR="002D0A44" w:rsidRPr="003B7382" w:rsidRDefault="002D0A44" w:rsidP="00741C60">
            <w:pPr>
              <w:spacing w:after="0" w:line="240" w:lineRule="auto"/>
              <w:jc w:val="center"/>
              <w:rPr>
                <w:rFonts w:ascii="Times New Roman" w:hAnsi="Times New Roman"/>
                <w:b/>
                <w:sz w:val="24"/>
                <w:szCs w:val="24"/>
              </w:rPr>
            </w:pPr>
          </w:p>
          <w:p w:rsidR="002D0A44" w:rsidRPr="003B7382" w:rsidRDefault="002D0A44" w:rsidP="00741C60">
            <w:pPr>
              <w:spacing w:after="0" w:line="240" w:lineRule="auto"/>
              <w:jc w:val="center"/>
              <w:rPr>
                <w:rFonts w:ascii="Times New Roman" w:hAnsi="Times New Roman"/>
                <w:b/>
                <w:sz w:val="24"/>
                <w:szCs w:val="24"/>
              </w:rPr>
            </w:pPr>
            <w:r w:rsidRPr="003B7382">
              <w:rPr>
                <w:rFonts w:ascii="Times New Roman" w:hAnsi="Times New Roman"/>
                <w:b/>
                <w:sz w:val="24"/>
                <w:szCs w:val="24"/>
              </w:rPr>
              <w:t>Всеобщая история</w:t>
            </w:r>
          </w:p>
        </w:tc>
        <w:tc>
          <w:tcPr>
            <w:tcW w:w="4961" w:type="dxa"/>
          </w:tcPr>
          <w:p w:rsidR="002D0A44" w:rsidRPr="003B7382" w:rsidRDefault="002D0A44" w:rsidP="00741C60">
            <w:pPr>
              <w:spacing w:after="0" w:line="240" w:lineRule="auto"/>
              <w:jc w:val="center"/>
              <w:rPr>
                <w:rFonts w:ascii="Times New Roman" w:hAnsi="Times New Roman"/>
                <w:b/>
                <w:sz w:val="24"/>
                <w:szCs w:val="24"/>
              </w:rPr>
            </w:pPr>
          </w:p>
          <w:p w:rsidR="002D0A44" w:rsidRPr="003B7382" w:rsidRDefault="002D0A44" w:rsidP="00741C60">
            <w:pPr>
              <w:spacing w:after="0" w:line="240" w:lineRule="auto"/>
              <w:jc w:val="center"/>
              <w:rPr>
                <w:rFonts w:ascii="Times New Roman" w:hAnsi="Times New Roman"/>
                <w:b/>
                <w:sz w:val="24"/>
                <w:szCs w:val="24"/>
              </w:rPr>
            </w:pPr>
            <w:r w:rsidRPr="003B7382">
              <w:rPr>
                <w:rFonts w:ascii="Times New Roman" w:hAnsi="Times New Roman"/>
                <w:b/>
                <w:sz w:val="24"/>
                <w:szCs w:val="24"/>
              </w:rPr>
              <w:t>История России</w:t>
            </w:r>
          </w:p>
        </w:tc>
      </w:tr>
      <w:tr w:rsidR="002D0A44" w:rsidRPr="003B7382" w:rsidTr="009D1460">
        <w:tc>
          <w:tcPr>
            <w:tcW w:w="1132"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5 класс</w:t>
            </w:r>
          </w:p>
        </w:tc>
        <w:tc>
          <w:tcPr>
            <w:tcW w:w="4397" w:type="dxa"/>
          </w:tcPr>
          <w:p w:rsidR="002D0A44" w:rsidRPr="003B7382" w:rsidRDefault="002D0A44" w:rsidP="00741C60">
            <w:pPr>
              <w:spacing w:after="0" w:line="240" w:lineRule="auto"/>
              <w:rPr>
                <w:rFonts w:ascii="Times New Roman" w:hAnsi="Times New Roman"/>
                <w:b/>
                <w:sz w:val="24"/>
                <w:szCs w:val="24"/>
              </w:rPr>
            </w:pPr>
            <w:r w:rsidRPr="003B7382">
              <w:rPr>
                <w:rFonts w:ascii="Times New Roman" w:hAnsi="Times New Roman"/>
                <w:b/>
                <w:sz w:val="24"/>
                <w:szCs w:val="24"/>
              </w:rPr>
              <w:t>ИСТОРИЯ ДРЕВНЕГО МИРА</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Первобытность.</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Древний Восток</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Античный мир. Древняя Греция. Древний Рим.</w:t>
            </w:r>
          </w:p>
          <w:p w:rsidR="002D0A44" w:rsidRPr="003B7382" w:rsidRDefault="002D0A44" w:rsidP="00741C60">
            <w:pPr>
              <w:spacing w:after="0" w:line="240" w:lineRule="auto"/>
              <w:rPr>
                <w:rFonts w:ascii="Times New Roman" w:hAnsi="Times New Roman"/>
                <w:sz w:val="24"/>
                <w:szCs w:val="24"/>
              </w:rPr>
            </w:pPr>
          </w:p>
        </w:tc>
        <w:tc>
          <w:tcPr>
            <w:tcW w:w="4961"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Народы и государства на территории нашей страны в древности</w:t>
            </w:r>
            <w:r w:rsidRPr="003B7382">
              <w:rPr>
                <w:rFonts w:ascii="Times New Roman" w:hAnsi="Times New Roman"/>
                <w:sz w:val="24"/>
                <w:szCs w:val="24"/>
              </w:rPr>
              <w:t xml:space="preserve"> </w:t>
            </w:r>
          </w:p>
        </w:tc>
      </w:tr>
      <w:tr w:rsidR="002D0A44" w:rsidRPr="003B7382" w:rsidTr="009D1460">
        <w:tc>
          <w:tcPr>
            <w:tcW w:w="1132"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 xml:space="preserve">6 класс </w:t>
            </w:r>
          </w:p>
        </w:tc>
        <w:tc>
          <w:tcPr>
            <w:tcW w:w="4397" w:type="dxa"/>
          </w:tcPr>
          <w:p w:rsidR="002D0A44" w:rsidRPr="003B7382" w:rsidRDefault="002D0A44" w:rsidP="00741C60">
            <w:pPr>
              <w:shd w:val="clear" w:color="auto" w:fill="FFFFFF"/>
              <w:spacing w:after="0" w:line="240" w:lineRule="auto"/>
              <w:rPr>
                <w:rFonts w:ascii="Times New Roman" w:hAnsi="Times New Roman"/>
                <w:b/>
                <w:sz w:val="24"/>
                <w:szCs w:val="24"/>
              </w:rPr>
            </w:pPr>
            <w:r w:rsidRPr="003B7382">
              <w:rPr>
                <w:rFonts w:ascii="Times New Roman" w:hAnsi="Times New Roman"/>
                <w:b/>
                <w:sz w:val="24"/>
                <w:szCs w:val="24"/>
              </w:rPr>
              <w:t xml:space="preserve">ИСТОРИЯ СРЕДНИХ ВЕКОВ. </w:t>
            </w:r>
            <w:r w:rsidRPr="003B7382">
              <w:rPr>
                <w:rFonts w:ascii="Times New Roman" w:hAnsi="Times New Roman"/>
                <w:b/>
                <w:sz w:val="24"/>
                <w:szCs w:val="24"/>
                <w:lang w:val="en-US"/>
              </w:rPr>
              <w:t>VI</w:t>
            </w:r>
            <w:r w:rsidRPr="003B7382">
              <w:rPr>
                <w:rFonts w:ascii="Times New Roman" w:hAnsi="Times New Roman"/>
                <w:b/>
                <w:sz w:val="24"/>
                <w:szCs w:val="24"/>
              </w:rPr>
              <w:t>-</w:t>
            </w:r>
            <w:r w:rsidRPr="003B7382">
              <w:rPr>
                <w:rFonts w:ascii="Times New Roman" w:hAnsi="Times New Roman"/>
                <w:b/>
                <w:sz w:val="24"/>
                <w:szCs w:val="24"/>
                <w:lang w:val="en-US"/>
              </w:rPr>
              <w:t>XV</w:t>
            </w:r>
            <w:r w:rsidRPr="003B7382">
              <w:rPr>
                <w:rFonts w:ascii="Times New Roman" w:hAnsi="Times New Roman"/>
                <w:b/>
                <w:sz w:val="24"/>
                <w:szCs w:val="24"/>
              </w:rPr>
              <w:t xml:space="preserve"> вв.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Раннее Средневековье</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Зрелое Средневековье</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Страны Востока в Средние века</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Государства доколумбовой Америки.</w:t>
            </w:r>
          </w:p>
          <w:p w:rsidR="002D0A44" w:rsidRPr="003B7382" w:rsidRDefault="002D0A44" w:rsidP="00741C60">
            <w:pPr>
              <w:spacing w:after="0" w:line="240" w:lineRule="auto"/>
              <w:rPr>
                <w:rFonts w:ascii="Times New Roman" w:hAnsi="Times New Roman"/>
                <w:sz w:val="24"/>
                <w:szCs w:val="24"/>
              </w:rPr>
            </w:pPr>
          </w:p>
        </w:tc>
        <w:tc>
          <w:tcPr>
            <w:tcW w:w="4961"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
                <w:bCs/>
                <w:sz w:val="24"/>
                <w:szCs w:val="24"/>
              </w:rPr>
              <w:t>ОТ ДРЕВНЕЙ РУСИ К РОССИЙСКОМУ ГОСУДАРСТВУ.</w:t>
            </w:r>
            <w:r w:rsidRPr="003B7382">
              <w:rPr>
                <w:rFonts w:ascii="Times New Roman" w:hAnsi="Times New Roman"/>
                <w:b/>
                <w:sz w:val="24"/>
                <w:szCs w:val="24"/>
              </w:rPr>
              <w:t xml:space="preserve"> </w:t>
            </w:r>
            <w:r w:rsidRPr="003B7382">
              <w:rPr>
                <w:rFonts w:ascii="Times New Roman" w:hAnsi="Times New Roman"/>
                <w:b/>
                <w:sz w:val="24"/>
                <w:szCs w:val="24"/>
                <w:lang w:val="en-US"/>
              </w:rPr>
              <w:t>VIII</w:t>
            </w:r>
            <w:r w:rsidRPr="003B7382">
              <w:rPr>
                <w:rFonts w:ascii="Times New Roman" w:hAnsi="Times New Roman"/>
                <w:b/>
                <w:sz w:val="24"/>
                <w:szCs w:val="24"/>
              </w:rPr>
              <w:t xml:space="preserve"> –</w:t>
            </w:r>
            <w:r w:rsidRPr="003B7382">
              <w:rPr>
                <w:rFonts w:ascii="Times New Roman" w:hAnsi="Times New Roman"/>
                <w:b/>
                <w:sz w:val="24"/>
                <w:szCs w:val="24"/>
                <w:lang w:val="en-US"/>
              </w:rPr>
              <w:t>XV</w:t>
            </w:r>
            <w:r w:rsidRPr="003B7382">
              <w:rPr>
                <w:rFonts w:ascii="Times New Roman" w:hAnsi="Times New Roman"/>
                <w:b/>
                <w:sz w:val="24"/>
                <w:szCs w:val="24"/>
              </w:rPr>
              <w:t xml:space="preserve"> вв.</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Восточная Европа в середине I тыс. н.э.</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Образование государства Русь</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Русь в конце X – начале XII в.</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Культурное пространство</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Русь в середине XII – начале XIII в.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Русские земли в середине XIII - XIV в</w:t>
            </w:r>
            <w:r w:rsidRPr="003B7382">
              <w:rPr>
                <w:rFonts w:ascii="Times New Roman" w:hAnsi="Times New Roman"/>
                <w:sz w:val="24"/>
                <w:szCs w:val="24"/>
              </w:rPr>
              <w:t>.</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Народы и государства степной зоны Восточной Европы и Сибири в XIII-XV вв.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 xml:space="preserve">Культурное пространство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Формирование единого Русского государства в XV веке</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Культурное пространство</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Региональный компонент</w:t>
            </w:r>
          </w:p>
          <w:p w:rsidR="002D0A44" w:rsidRPr="003B7382" w:rsidRDefault="002D0A44" w:rsidP="00741C60">
            <w:pPr>
              <w:spacing w:after="0" w:line="240" w:lineRule="auto"/>
              <w:rPr>
                <w:rFonts w:ascii="Times New Roman" w:hAnsi="Times New Roman"/>
                <w:sz w:val="24"/>
                <w:szCs w:val="24"/>
              </w:rPr>
            </w:pPr>
          </w:p>
        </w:tc>
      </w:tr>
      <w:tr w:rsidR="002D0A44" w:rsidRPr="003B7382" w:rsidTr="009D1460">
        <w:tc>
          <w:tcPr>
            <w:tcW w:w="1132"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7 класс</w:t>
            </w:r>
          </w:p>
        </w:tc>
        <w:tc>
          <w:tcPr>
            <w:tcW w:w="4397" w:type="dxa"/>
          </w:tcPr>
          <w:p w:rsidR="002D0A44" w:rsidRPr="003B7382" w:rsidRDefault="002D0A44" w:rsidP="00741C60">
            <w:pPr>
              <w:spacing w:after="0" w:line="240" w:lineRule="auto"/>
              <w:rPr>
                <w:rFonts w:ascii="Times New Roman" w:hAnsi="Times New Roman"/>
                <w:b/>
                <w:sz w:val="24"/>
                <w:szCs w:val="24"/>
              </w:rPr>
            </w:pPr>
            <w:r w:rsidRPr="003B7382">
              <w:rPr>
                <w:rFonts w:ascii="Times New Roman" w:hAnsi="Times New Roman"/>
                <w:b/>
                <w:sz w:val="24"/>
                <w:szCs w:val="24"/>
              </w:rPr>
              <w:t xml:space="preserve">ИСТОРИЯ НОВОГО ВРЕМЕНИ. </w:t>
            </w:r>
            <w:r w:rsidRPr="003B7382">
              <w:rPr>
                <w:rFonts w:ascii="Times New Roman" w:hAnsi="Times New Roman"/>
                <w:b/>
                <w:sz w:val="24"/>
                <w:szCs w:val="24"/>
                <w:lang w:val="en-US"/>
              </w:rPr>
              <w:t>XVI</w:t>
            </w:r>
            <w:r w:rsidRPr="003B7382">
              <w:rPr>
                <w:rFonts w:ascii="Times New Roman" w:hAnsi="Times New Roman"/>
                <w:b/>
                <w:sz w:val="24"/>
                <w:szCs w:val="24"/>
              </w:rPr>
              <w:t>-</w:t>
            </w:r>
            <w:r w:rsidRPr="003B7382">
              <w:rPr>
                <w:rFonts w:ascii="Times New Roman" w:hAnsi="Times New Roman"/>
                <w:b/>
                <w:sz w:val="24"/>
                <w:szCs w:val="24"/>
                <w:lang w:val="en-US"/>
              </w:rPr>
              <w:t>XVII</w:t>
            </w:r>
            <w:r w:rsidRPr="003B7382">
              <w:rPr>
                <w:rFonts w:ascii="Times New Roman" w:hAnsi="Times New Roman"/>
                <w:b/>
                <w:sz w:val="24"/>
                <w:szCs w:val="24"/>
              </w:rPr>
              <w:t xml:space="preserve"> вв. От абсолютизма к парламентаризму. Первые буржуазные революции</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 xml:space="preserve">Европа в конце ХV </w:t>
            </w:r>
            <w:r w:rsidRPr="003B7382">
              <w:rPr>
                <w:rFonts w:ascii="Times New Roman" w:hAnsi="Times New Roman"/>
                <w:sz w:val="24"/>
                <w:szCs w:val="24"/>
              </w:rPr>
              <w:t xml:space="preserve">— </w:t>
            </w:r>
            <w:r w:rsidRPr="003B7382">
              <w:rPr>
                <w:rFonts w:ascii="Times New Roman" w:hAnsi="Times New Roman"/>
                <w:bCs/>
                <w:sz w:val="24"/>
                <w:szCs w:val="24"/>
              </w:rPr>
              <w:t>начале XVII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 xml:space="preserve">Европа в конце ХV </w:t>
            </w:r>
            <w:r w:rsidRPr="003B7382">
              <w:rPr>
                <w:rFonts w:ascii="Times New Roman" w:hAnsi="Times New Roman"/>
                <w:sz w:val="24"/>
                <w:szCs w:val="24"/>
              </w:rPr>
              <w:t xml:space="preserve">— </w:t>
            </w:r>
            <w:r w:rsidRPr="003B7382">
              <w:rPr>
                <w:rFonts w:ascii="Times New Roman" w:hAnsi="Times New Roman"/>
                <w:bCs/>
                <w:sz w:val="24"/>
                <w:szCs w:val="24"/>
              </w:rPr>
              <w:t>начале XVII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Страны Европы и Северной Америки в середине XVII—ХVIII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Страны Востока в XVI—XVIII вв.</w:t>
            </w:r>
          </w:p>
          <w:p w:rsidR="002D0A44" w:rsidRPr="003B7382" w:rsidRDefault="002D0A44" w:rsidP="00741C60">
            <w:pPr>
              <w:spacing w:after="0" w:line="240" w:lineRule="auto"/>
              <w:rPr>
                <w:rFonts w:ascii="Times New Roman" w:hAnsi="Times New Roman"/>
                <w:sz w:val="24"/>
                <w:szCs w:val="24"/>
              </w:rPr>
            </w:pPr>
          </w:p>
        </w:tc>
        <w:tc>
          <w:tcPr>
            <w:tcW w:w="4961"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
                <w:bCs/>
                <w:sz w:val="24"/>
                <w:szCs w:val="24"/>
              </w:rPr>
              <w:t>РОССИЯ В XVI – XVII ВЕКАХ: ОТ ВЕЛИКОГО КНЯЖЕСТВА К ЦАРСТВУ</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 xml:space="preserve">Россия в XVI веке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 xml:space="preserve">Смута в России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Россия в XVII веке </w:t>
            </w:r>
          </w:p>
          <w:p w:rsidR="002D0A44" w:rsidRPr="003B7382" w:rsidRDefault="002D0A44" w:rsidP="00741C60">
            <w:pPr>
              <w:spacing w:after="0" w:line="240" w:lineRule="auto"/>
              <w:rPr>
                <w:rFonts w:ascii="Times New Roman" w:hAnsi="Times New Roman"/>
                <w:b/>
                <w:bCs/>
                <w:sz w:val="24"/>
                <w:szCs w:val="24"/>
              </w:rPr>
            </w:pPr>
            <w:r w:rsidRPr="003B7382">
              <w:rPr>
                <w:rFonts w:ascii="Times New Roman" w:hAnsi="Times New Roman"/>
                <w:bCs/>
                <w:sz w:val="24"/>
                <w:szCs w:val="24"/>
              </w:rPr>
              <w:t>Культурное пространство</w:t>
            </w:r>
            <w:r w:rsidRPr="003B7382">
              <w:rPr>
                <w:rFonts w:ascii="Times New Roman" w:hAnsi="Times New Roman"/>
                <w:b/>
                <w:bCs/>
                <w:sz w:val="24"/>
                <w:szCs w:val="24"/>
              </w:rPr>
              <w:t xml:space="preserve">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Региональный компонент</w:t>
            </w:r>
          </w:p>
          <w:p w:rsidR="002D0A44" w:rsidRPr="003B7382" w:rsidRDefault="002D0A44" w:rsidP="00741C60">
            <w:pPr>
              <w:spacing w:after="0" w:line="240" w:lineRule="auto"/>
              <w:rPr>
                <w:rFonts w:ascii="Times New Roman" w:hAnsi="Times New Roman"/>
                <w:sz w:val="24"/>
                <w:szCs w:val="24"/>
              </w:rPr>
            </w:pPr>
          </w:p>
        </w:tc>
      </w:tr>
      <w:tr w:rsidR="002D0A44" w:rsidRPr="003B7382" w:rsidTr="009D1460">
        <w:tc>
          <w:tcPr>
            <w:tcW w:w="1132"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8 класс</w:t>
            </w:r>
          </w:p>
        </w:tc>
        <w:tc>
          <w:tcPr>
            <w:tcW w:w="4397"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 xml:space="preserve"> </w:t>
            </w:r>
            <w:r w:rsidRPr="003B7382">
              <w:rPr>
                <w:rFonts w:ascii="Times New Roman" w:hAnsi="Times New Roman"/>
                <w:b/>
                <w:sz w:val="24"/>
                <w:szCs w:val="24"/>
              </w:rPr>
              <w:t xml:space="preserve">ИСТОРИЯ НОВОГО ВРЕМЕНИ. </w:t>
            </w:r>
            <w:r w:rsidRPr="003B7382">
              <w:rPr>
                <w:rFonts w:ascii="Times New Roman" w:hAnsi="Times New Roman"/>
                <w:b/>
                <w:sz w:val="24"/>
                <w:szCs w:val="24"/>
                <w:lang w:val="en-US"/>
              </w:rPr>
              <w:t>XVIII</w:t>
            </w:r>
            <w:r w:rsidRPr="003B7382">
              <w:rPr>
                <w:rFonts w:ascii="Times New Roman" w:hAnsi="Times New Roman"/>
                <w:b/>
                <w:sz w:val="24"/>
                <w:szCs w:val="24"/>
              </w:rPr>
              <w:t>в.</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 xml:space="preserve">Эпоха Просвещения.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Эпоха промышленного переворота</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Великая французская революция</w:t>
            </w:r>
          </w:p>
          <w:p w:rsidR="002D0A44" w:rsidRPr="003B7382" w:rsidRDefault="002D0A44" w:rsidP="00741C60">
            <w:pPr>
              <w:spacing w:after="0" w:line="240" w:lineRule="auto"/>
              <w:rPr>
                <w:rFonts w:ascii="Times New Roman" w:hAnsi="Times New Roman"/>
                <w:sz w:val="24"/>
                <w:szCs w:val="24"/>
              </w:rPr>
            </w:pPr>
          </w:p>
        </w:tc>
        <w:tc>
          <w:tcPr>
            <w:tcW w:w="4961" w:type="dxa"/>
          </w:tcPr>
          <w:p w:rsidR="002D0A44" w:rsidRPr="003B7382" w:rsidRDefault="002D0A44" w:rsidP="00741C60">
            <w:pPr>
              <w:spacing w:after="0" w:line="240" w:lineRule="auto"/>
              <w:rPr>
                <w:rFonts w:ascii="Times New Roman" w:hAnsi="Times New Roman"/>
                <w:b/>
                <w:bCs/>
                <w:sz w:val="24"/>
                <w:szCs w:val="24"/>
              </w:rPr>
            </w:pPr>
            <w:r w:rsidRPr="003B7382">
              <w:rPr>
                <w:rFonts w:ascii="Times New Roman" w:hAnsi="Times New Roman"/>
                <w:b/>
                <w:bCs/>
                <w:sz w:val="24"/>
                <w:szCs w:val="24"/>
              </w:rPr>
              <w:t>РОССИЯ В КОНЦЕ XVII - XVIII ВЕКАХ: ОТ ЦАРСТВА К ИМПЕРИИ</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Россия в эпоху преобразований Петра I</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После Петра Великого: эпоха «дворцовых переворотов»</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Россия в 1760-х – 1790- гг. Правление Екатерины II и Павла I</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Культурное пространство Российской империи в XVIII в.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Народы России в XVIII в.</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Россия при Павле I</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Региональный компонент</w:t>
            </w:r>
          </w:p>
          <w:p w:rsidR="002D0A44" w:rsidRPr="003B7382" w:rsidRDefault="002D0A44" w:rsidP="00741C60">
            <w:pPr>
              <w:spacing w:after="0" w:line="240" w:lineRule="auto"/>
              <w:rPr>
                <w:rFonts w:ascii="Times New Roman" w:hAnsi="Times New Roman"/>
                <w:sz w:val="24"/>
                <w:szCs w:val="24"/>
              </w:rPr>
            </w:pPr>
          </w:p>
        </w:tc>
      </w:tr>
      <w:tr w:rsidR="002D0A44" w:rsidRPr="003B7382" w:rsidTr="009D1460">
        <w:tc>
          <w:tcPr>
            <w:tcW w:w="1132" w:type="dxa"/>
          </w:tcPr>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sz w:val="24"/>
                <w:szCs w:val="24"/>
              </w:rPr>
              <w:t>9 класс</w:t>
            </w:r>
          </w:p>
        </w:tc>
        <w:tc>
          <w:tcPr>
            <w:tcW w:w="4397" w:type="dxa"/>
          </w:tcPr>
          <w:p w:rsidR="002D0A44" w:rsidRPr="003B7382" w:rsidRDefault="002D0A44" w:rsidP="00741C60">
            <w:pPr>
              <w:spacing w:after="0" w:line="240" w:lineRule="auto"/>
              <w:rPr>
                <w:rFonts w:ascii="Times New Roman" w:hAnsi="Times New Roman"/>
                <w:b/>
                <w:sz w:val="24"/>
                <w:szCs w:val="24"/>
              </w:rPr>
            </w:pPr>
            <w:r w:rsidRPr="003B7382">
              <w:rPr>
                <w:rFonts w:ascii="Times New Roman" w:hAnsi="Times New Roman"/>
                <w:sz w:val="24"/>
                <w:szCs w:val="24"/>
              </w:rPr>
              <w:t xml:space="preserve"> </w:t>
            </w:r>
            <w:r w:rsidRPr="003B7382">
              <w:rPr>
                <w:rFonts w:ascii="Times New Roman" w:hAnsi="Times New Roman"/>
                <w:b/>
                <w:sz w:val="24"/>
                <w:szCs w:val="24"/>
              </w:rPr>
              <w:t xml:space="preserve">ИСТОРИЯ НОВОГО ВРЕМЕНИ. </w:t>
            </w:r>
            <w:r w:rsidRPr="003B7382">
              <w:rPr>
                <w:rFonts w:ascii="Times New Roman" w:hAnsi="Times New Roman"/>
                <w:b/>
                <w:sz w:val="24"/>
                <w:szCs w:val="24"/>
                <w:lang w:val="en-US"/>
              </w:rPr>
              <w:t>XIX</w:t>
            </w:r>
            <w:r w:rsidRPr="003B7382">
              <w:rPr>
                <w:rFonts w:ascii="Times New Roman" w:hAnsi="Times New Roman"/>
                <w:b/>
                <w:sz w:val="24"/>
                <w:szCs w:val="24"/>
              </w:rPr>
              <w:t xml:space="preserve"> в.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
                <w:sz w:val="24"/>
                <w:szCs w:val="24"/>
              </w:rPr>
              <w:t>Мир к началу XX в. Новейшая история.</w:t>
            </w:r>
            <w:r w:rsidRPr="003B7382">
              <w:rPr>
                <w:rFonts w:ascii="Times New Roman" w:hAnsi="Times New Roman"/>
                <w:i/>
                <w:sz w:val="24"/>
                <w:szCs w:val="24"/>
              </w:rPr>
              <w:t xml:space="preserve"> </w:t>
            </w:r>
            <w:r w:rsidRPr="003B7382">
              <w:rPr>
                <w:rFonts w:ascii="Times New Roman" w:hAnsi="Times New Roman"/>
                <w:b/>
                <w:i/>
                <w:sz w:val="24"/>
                <w:szCs w:val="24"/>
              </w:rPr>
              <w:t>Становление и расцвет индустриального общества. До начала Первой мировой войны</w:t>
            </w:r>
          </w:p>
          <w:p w:rsidR="002D0A44" w:rsidRPr="003B7382" w:rsidRDefault="002D0A44" w:rsidP="00741C60">
            <w:pPr>
              <w:spacing w:after="0" w:line="240" w:lineRule="auto"/>
              <w:rPr>
                <w:rFonts w:ascii="Times New Roman" w:hAnsi="Times New Roman"/>
                <w:sz w:val="24"/>
                <w:szCs w:val="24"/>
              </w:rPr>
            </w:pP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Страны Европы и Северной Америки в первой половине ХIХ в.</w:t>
            </w:r>
          </w:p>
          <w:p w:rsidR="002D0A44" w:rsidRPr="003B7382" w:rsidRDefault="002D0A44" w:rsidP="00741C60">
            <w:pPr>
              <w:shd w:val="clear" w:color="auto" w:fill="FFFFFF"/>
              <w:spacing w:after="0" w:line="240" w:lineRule="auto"/>
              <w:rPr>
                <w:rFonts w:ascii="Times New Roman" w:hAnsi="Times New Roman"/>
                <w:bCs/>
                <w:sz w:val="24"/>
                <w:szCs w:val="24"/>
              </w:rPr>
            </w:pPr>
            <w:r w:rsidRPr="003B7382">
              <w:rPr>
                <w:rFonts w:ascii="Times New Roman" w:hAnsi="Times New Roman"/>
                <w:bCs/>
                <w:sz w:val="24"/>
                <w:szCs w:val="24"/>
              </w:rPr>
              <w:t>Страны Европы и Северной Америки во второй половине ХIХ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Экономическое и социально-политическое развитие стран Европы и США в конце ХIХ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Страны Азии в ХIХ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Война за независимость в Латинской Америке</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Народы Африки в Новое время</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Развитие культуры в XIX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Международные отношения в XIX в.</w:t>
            </w:r>
          </w:p>
          <w:p w:rsidR="002D0A44" w:rsidRPr="003B7382" w:rsidRDefault="002D0A44" w:rsidP="00741C60">
            <w:pPr>
              <w:shd w:val="clear" w:color="auto" w:fill="FFFFFF"/>
              <w:spacing w:after="0" w:line="240" w:lineRule="auto"/>
              <w:rPr>
                <w:rFonts w:ascii="Times New Roman" w:hAnsi="Times New Roman"/>
                <w:sz w:val="24"/>
                <w:szCs w:val="24"/>
              </w:rPr>
            </w:pPr>
            <w:r w:rsidRPr="003B7382">
              <w:rPr>
                <w:rFonts w:ascii="Times New Roman" w:hAnsi="Times New Roman"/>
                <w:bCs/>
                <w:sz w:val="24"/>
                <w:szCs w:val="24"/>
              </w:rPr>
              <w:t>Мир в 1900—1914 гг.</w:t>
            </w:r>
          </w:p>
          <w:p w:rsidR="002D0A44" w:rsidRPr="003B7382" w:rsidRDefault="002D0A44" w:rsidP="00741C60">
            <w:pPr>
              <w:shd w:val="clear" w:color="auto" w:fill="FFFFFF"/>
              <w:spacing w:after="0" w:line="240" w:lineRule="auto"/>
              <w:rPr>
                <w:rFonts w:ascii="Times New Roman" w:hAnsi="Times New Roman"/>
                <w:i/>
                <w:sz w:val="24"/>
                <w:szCs w:val="24"/>
              </w:rPr>
            </w:pPr>
          </w:p>
          <w:p w:rsidR="002D0A44" w:rsidRPr="003B7382" w:rsidRDefault="002D0A44" w:rsidP="00741C60">
            <w:pPr>
              <w:spacing w:after="0" w:line="240" w:lineRule="auto"/>
              <w:rPr>
                <w:rFonts w:ascii="Times New Roman" w:hAnsi="Times New Roman"/>
                <w:sz w:val="24"/>
                <w:szCs w:val="24"/>
              </w:rPr>
            </w:pPr>
          </w:p>
          <w:p w:rsidR="002D0A44" w:rsidRPr="003B7382" w:rsidRDefault="002D0A44" w:rsidP="00741C60">
            <w:pPr>
              <w:spacing w:after="0" w:line="240" w:lineRule="auto"/>
              <w:rPr>
                <w:rFonts w:ascii="Times New Roman" w:hAnsi="Times New Roman"/>
                <w:i/>
                <w:sz w:val="24"/>
                <w:szCs w:val="24"/>
              </w:rPr>
            </w:pPr>
          </w:p>
          <w:p w:rsidR="002D0A44" w:rsidRPr="003B7382" w:rsidRDefault="002D0A44" w:rsidP="00741C60">
            <w:pPr>
              <w:spacing w:after="0" w:line="240" w:lineRule="auto"/>
              <w:rPr>
                <w:rFonts w:ascii="Times New Roman" w:hAnsi="Times New Roman"/>
                <w:sz w:val="24"/>
                <w:szCs w:val="24"/>
              </w:rPr>
            </w:pPr>
          </w:p>
        </w:tc>
        <w:tc>
          <w:tcPr>
            <w:tcW w:w="4961" w:type="dxa"/>
          </w:tcPr>
          <w:p w:rsidR="002D0A44" w:rsidRPr="003B7382" w:rsidRDefault="002D0A44" w:rsidP="00741C60">
            <w:pPr>
              <w:spacing w:after="0" w:line="240" w:lineRule="auto"/>
              <w:rPr>
                <w:rFonts w:ascii="Times New Roman" w:hAnsi="Times New Roman"/>
                <w:b/>
                <w:bCs/>
                <w:sz w:val="24"/>
                <w:szCs w:val="24"/>
              </w:rPr>
            </w:pPr>
            <w:r w:rsidRPr="003B7382">
              <w:rPr>
                <w:rFonts w:ascii="Times New Roman" w:hAnsi="Times New Roman"/>
                <w:b/>
                <w:bCs/>
                <w:sz w:val="24"/>
                <w:szCs w:val="24"/>
              </w:rPr>
              <w:t>IV. РОССИЙСКАЯ ИМПЕРИЯ В XIX – НАЧАЛЕ XX ВВ.</w:t>
            </w:r>
          </w:p>
          <w:p w:rsidR="002D0A44" w:rsidRPr="003B7382" w:rsidRDefault="002D0A44" w:rsidP="00741C60">
            <w:pPr>
              <w:spacing w:after="0" w:line="240" w:lineRule="auto"/>
              <w:rPr>
                <w:rFonts w:ascii="Times New Roman" w:hAnsi="Times New Roman"/>
                <w:b/>
                <w:bCs/>
                <w:sz w:val="24"/>
                <w:szCs w:val="24"/>
              </w:rPr>
            </w:pPr>
          </w:p>
          <w:p w:rsidR="002D0A44" w:rsidRPr="003B7382" w:rsidRDefault="002D0A44" w:rsidP="00741C60">
            <w:pPr>
              <w:spacing w:after="0" w:line="240" w:lineRule="auto"/>
              <w:rPr>
                <w:rFonts w:ascii="Times New Roman" w:hAnsi="Times New Roman"/>
                <w:bCs/>
                <w:sz w:val="24"/>
                <w:szCs w:val="24"/>
                <w:u w:val="single"/>
              </w:rPr>
            </w:pPr>
            <w:r w:rsidRPr="003B7382">
              <w:rPr>
                <w:rFonts w:ascii="Times New Roman" w:hAnsi="Times New Roman"/>
                <w:bCs/>
                <w:sz w:val="24"/>
                <w:szCs w:val="24"/>
                <w:u w:val="single"/>
              </w:rPr>
              <w:t>Россия на пути к реформам (1801–1861)</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Александровская эпоха: государственный либерализм</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Отечественная война </w:t>
            </w:r>
            <w:smartTag w:uri="urn:schemas-microsoft-com:office:smarttags" w:element="metricconverter">
              <w:smartTagPr>
                <w:attr w:name="ProductID" w:val="1812 г"/>
              </w:smartTagPr>
              <w:r w:rsidRPr="003B7382">
                <w:rPr>
                  <w:rFonts w:ascii="Times New Roman" w:hAnsi="Times New Roman"/>
                  <w:bCs/>
                  <w:sz w:val="24"/>
                  <w:szCs w:val="24"/>
                </w:rPr>
                <w:t>1812 г</w:t>
              </w:r>
            </w:smartTag>
            <w:r w:rsidRPr="003B7382">
              <w:rPr>
                <w:rFonts w:ascii="Times New Roman" w:hAnsi="Times New Roman"/>
                <w:bCs/>
                <w:sz w:val="24"/>
                <w:szCs w:val="24"/>
              </w:rPr>
              <w:t xml:space="preserve">.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Николаевское самодержавие: государственный консерватизм</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Крепостнический социум. Деревня и город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Культурное пространство империи в первой половине XIX в.</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Пространство империи: этнокультурный облик страны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Формирование гражданского правосознания. Основные течения общественной мысли </w:t>
            </w:r>
          </w:p>
          <w:p w:rsidR="002D0A44" w:rsidRPr="003B7382" w:rsidRDefault="002D0A44" w:rsidP="00741C60">
            <w:pPr>
              <w:spacing w:after="0" w:line="240" w:lineRule="auto"/>
              <w:rPr>
                <w:rFonts w:ascii="Times New Roman" w:hAnsi="Times New Roman"/>
                <w:sz w:val="24"/>
                <w:szCs w:val="24"/>
              </w:rPr>
            </w:pPr>
          </w:p>
          <w:p w:rsidR="002D0A44" w:rsidRPr="003B7382" w:rsidRDefault="002D0A44" w:rsidP="00741C60">
            <w:pPr>
              <w:spacing w:after="0" w:line="240" w:lineRule="auto"/>
              <w:rPr>
                <w:rFonts w:ascii="Times New Roman" w:hAnsi="Times New Roman"/>
                <w:bCs/>
                <w:sz w:val="24"/>
                <w:szCs w:val="24"/>
                <w:u w:val="single"/>
              </w:rPr>
            </w:pPr>
            <w:r w:rsidRPr="003B7382">
              <w:rPr>
                <w:rFonts w:ascii="Times New Roman" w:hAnsi="Times New Roman"/>
                <w:bCs/>
                <w:sz w:val="24"/>
                <w:szCs w:val="24"/>
                <w:u w:val="single"/>
              </w:rPr>
              <w:t>Россия в эпоху реформ</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Преобразования Александра II: социальная и правовая модернизация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«Народное самодержавие» Александра III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Пореформенный социум. Сельское хозяйство и промышленность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Культурное пространство империи во второй половине XIX в.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Этнокультурный облик империи </w:t>
            </w:r>
          </w:p>
          <w:p w:rsidR="002D0A44" w:rsidRPr="003B7382" w:rsidRDefault="002D0A44" w:rsidP="00741C60">
            <w:pPr>
              <w:spacing w:after="0" w:line="240" w:lineRule="auto"/>
              <w:rPr>
                <w:rFonts w:ascii="Times New Roman" w:hAnsi="Times New Roman"/>
                <w:sz w:val="24"/>
                <w:szCs w:val="24"/>
              </w:rPr>
            </w:pPr>
            <w:r w:rsidRPr="003B7382">
              <w:rPr>
                <w:rFonts w:ascii="Times New Roman" w:hAnsi="Times New Roman"/>
                <w:bCs/>
                <w:sz w:val="24"/>
                <w:szCs w:val="24"/>
              </w:rPr>
              <w:t>Формирование гражданского общества и основные направления общественных движений</w:t>
            </w:r>
            <w:r w:rsidRPr="003B7382">
              <w:rPr>
                <w:rFonts w:ascii="Times New Roman" w:hAnsi="Times New Roman"/>
                <w:sz w:val="24"/>
                <w:szCs w:val="24"/>
              </w:rPr>
              <w:t xml:space="preserve"> </w:t>
            </w:r>
          </w:p>
          <w:p w:rsidR="002D0A44" w:rsidRPr="003B7382" w:rsidRDefault="002D0A44" w:rsidP="00741C60">
            <w:pPr>
              <w:spacing w:after="0" w:line="240" w:lineRule="auto"/>
              <w:rPr>
                <w:rFonts w:ascii="Times New Roman" w:hAnsi="Times New Roman"/>
                <w:bCs/>
                <w:sz w:val="24"/>
                <w:szCs w:val="24"/>
                <w:u w:val="single"/>
              </w:rPr>
            </w:pPr>
            <w:r w:rsidRPr="003B7382">
              <w:rPr>
                <w:rFonts w:ascii="Times New Roman" w:hAnsi="Times New Roman"/>
                <w:bCs/>
                <w:sz w:val="24"/>
                <w:szCs w:val="24"/>
                <w:u w:val="single"/>
              </w:rPr>
              <w:t>Кризис империи в начале ХХ века</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Первая российская революция 1905-1907 гг. Начало парламентаризма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 xml:space="preserve">Общество и власть после революции </w:t>
            </w:r>
          </w:p>
          <w:p w:rsidR="002D0A44" w:rsidRPr="003B7382" w:rsidRDefault="002D0A44" w:rsidP="00741C60">
            <w:pPr>
              <w:spacing w:after="0" w:line="240" w:lineRule="auto"/>
              <w:rPr>
                <w:rFonts w:ascii="Times New Roman" w:hAnsi="Times New Roman"/>
                <w:bCs/>
                <w:sz w:val="24"/>
                <w:szCs w:val="24"/>
              </w:rPr>
            </w:pPr>
            <w:r w:rsidRPr="003B7382">
              <w:rPr>
                <w:rFonts w:ascii="Times New Roman" w:hAnsi="Times New Roman"/>
                <w:bCs/>
                <w:sz w:val="24"/>
                <w:szCs w:val="24"/>
              </w:rPr>
              <w:t>«Серебряный век» российской культуры</w:t>
            </w:r>
          </w:p>
          <w:p w:rsidR="002D0A44" w:rsidRPr="003B7382" w:rsidRDefault="002D0A44" w:rsidP="00741C60">
            <w:pPr>
              <w:spacing w:after="0" w:line="240" w:lineRule="auto"/>
              <w:rPr>
                <w:rFonts w:ascii="Times New Roman" w:hAnsi="Times New Roman"/>
                <w:i/>
                <w:sz w:val="24"/>
                <w:szCs w:val="24"/>
              </w:rPr>
            </w:pPr>
            <w:r w:rsidRPr="003B7382">
              <w:rPr>
                <w:rFonts w:ascii="Times New Roman" w:hAnsi="Times New Roman"/>
                <w:sz w:val="24"/>
                <w:szCs w:val="24"/>
              </w:rPr>
              <w:t>Региональный компонент</w:t>
            </w:r>
          </w:p>
        </w:tc>
      </w:tr>
    </w:tbl>
    <w:p w:rsidR="002D0A44" w:rsidRPr="003B7382" w:rsidRDefault="002D0A44" w:rsidP="00741C60">
      <w:pPr>
        <w:pStyle w:val="3"/>
        <w:spacing w:before="0" w:beforeAutospacing="0" w:after="0" w:afterAutospacing="0"/>
        <w:ind w:firstLine="709"/>
        <w:rPr>
          <w:sz w:val="24"/>
          <w:szCs w:val="24"/>
          <w:lang w:val="en-US"/>
        </w:rPr>
      </w:pPr>
    </w:p>
    <w:p w:rsidR="002D0A44" w:rsidRPr="003B7382" w:rsidRDefault="002D0A44" w:rsidP="00741C60">
      <w:pPr>
        <w:pStyle w:val="4"/>
        <w:spacing w:line="240" w:lineRule="auto"/>
        <w:rPr>
          <w:sz w:val="24"/>
          <w:szCs w:val="24"/>
        </w:rPr>
      </w:pPr>
      <w:bookmarkStart w:id="225" w:name="_Toc409691706"/>
      <w:bookmarkStart w:id="226" w:name="_Toc410654032"/>
      <w:bookmarkStart w:id="227" w:name="_Toc414553230"/>
      <w:r w:rsidRPr="003B7382">
        <w:rPr>
          <w:sz w:val="24"/>
          <w:szCs w:val="24"/>
        </w:rPr>
        <w:t>2.2.2.6. Обществознание</w:t>
      </w:r>
      <w:bookmarkEnd w:id="225"/>
      <w:bookmarkEnd w:id="226"/>
      <w:bookmarkEnd w:id="227"/>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Обществознание является одним из основных гуманитарных предметов в системе общего образования, поскольку должно обеспечить формирование мировоззренческой, ценностно-смысловой сферы учащихся, личностных основ российской гражданской идентичности, социальной ответственности, правового самосознания, поликультурности, толерантности, приверженности ценностям, закреплённым в Конституции РФ, гражданской активной позиции в общественной жизни при решении задач в области социальных отношений.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Основой учебного предмета «Обществознание» на уровне основного общего образования являются научные знания об обществе и его основных сферах, о человеке в обществе. Учебный предмет «Обществознание» в основной школе многогранно освещает проблемы человека и общества через призму основ наук: экономика, социология, политология, социальная психология, правоведение, философия, акцентируя внимание на современные реалии жизни, что способствует формированию у учащихся целостной картины мира и жизни человека в нем.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Освоение учебного предмета «Обществознание» направлено на развитие личности учащихся, воспитание, усвоение основ научных знаний, развитие способности учащихся анализировать социально значимую информацию, делать необходимые выводы и давать обоснованные оценки социальным событиям и процессам, выработку умений, обеспечивающих адаптацию к условиям динамично развивающегося современного общества.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Учебный предмет «Обществознание» на уровне основного общего образования опирается на межпредметные связи, в основе которых лежит обращение к таким учебным предметам, как «История», «Литература», «Мировая художественная культура», «География», «Биология», что создает возможность одновременного прохождения тем по указанным учебным предметам.</w:t>
      </w: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spacing w:after="0" w:line="240" w:lineRule="auto"/>
        <w:ind w:left="709"/>
        <w:jc w:val="both"/>
        <w:rPr>
          <w:rFonts w:ascii="Times New Roman" w:hAnsi="Times New Roman"/>
          <w:sz w:val="24"/>
          <w:szCs w:val="24"/>
        </w:rPr>
      </w:pPr>
      <w:r w:rsidRPr="003B7382">
        <w:rPr>
          <w:rFonts w:ascii="Times New Roman" w:hAnsi="Times New Roman"/>
          <w:b/>
          <w:bCs/>
          <w:sz w:val="24"/>
          <w:szCs w:val="24"/>
          <w:shd w:val="clear" w:color="auto" w:fill="FFFFFF"/>
        </w:rPr>
        <w:t>Человек. Деятельность человека</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Биологическое и социальное в человеке. </w:t>
      </w:r>
      <w:r w:rsidRPr="003B7382">
        <w:rPr>
          <w:rFonts w:ascii="Times New Roman" w:hAnsi="Times New Roman"/>
          <w:i/>
          <w:sz w:val="24"/>
          <w:szCs w:val="24"/>
        </w:rPr>
        <w:t>Черты сходства и различий человека и животного.</w:t>
      </w:r>
      <w:r w:rsidRPr="003B7382">
        <w:rPr>
          <w:rFonts w:ascii="Times New Roman" w:hAnsi="Times New Roman"/>
          <w:sz w:val="24"/>
          <w:szCs w:val="24"/>
        </w:rPr>
        <w:t xml:space="preserve"> </w:t>
      </w:r>
      <w:r w:rsidRPr="003B7382">
        <w:rPr>
          <w:rFonts w:ascii="Times New Roman" w:hAnsi="Times New Roman"/>
          <w:i/>
          <w:sz w:val="24"/>
          <w:szCs w:val="24"/>
        </w:rPr>
        <w:t>Индивид, индивидуальность, личность.</w:t>
      </w:r>
      <w:r w:rsidRPr="003B7382">
        <w:rPr>
          <w:rFonts w:ascii="Times New Roman" w:hAnsi="Times New Roman"/>
          <w:sz w:val="24"/>
          <w:szCs w:val="24"/>
        </w:rPr>
        <w:t xml:space="preserve"> Основные возрастные периоды жизни человека. Отношения между поколениями. Особенности подросткового возраста. Способности и потребности человека.</w:t>
      </w:r>
      <w:r w:rsidRPr="003B7382">
        <w:rPr>
          <w:rFonts w:ascii="Times New Roman" w:hAnsi="Times New Roman"/>
          <w:b/>
          <w:sz w:val="24"/>
          <w:szCs w:val="24"/>
        </w:rPr>
        <w:t xml:space="preserve"> </w:t>
      </w:r>
      <w:r w:rsidRPr="003B7382">
        <w:rPr>
          <w:rFonts w:ascii="Times New Roman" w:hAnsi="Times New Roman"/>
          <w:sz w:val="24"/>
          <w:szCs w:val="24"/>
        </w:rPr>
        <w:t xml:space="preserve">Особые потребности людей с ограниченными возможностями. Понятие деятельности. Многообразие видов деятельности. Игра, труд, учение. Познание человеком мира и самого себя. Общение. Роль деятельности в жизни человека и общества. Человек в малой группе. Межличностные отношения. </w:t>
      </w:r>
      <w:r w:rsidRPr="003B7382">
        <w:rPr>
          <w:rFonts w:ascii="Times New Roman" w:hAnsi="Times New Roman"/>
          <w:i/>
          <w:sz w:val="24"/>
          <w:szCs w:val="24"/>
        </w:rPr>
        <w:t xml:space="preserve">Личные и деловые отношения. </w:t>
      </w:r>
      <w:r w:rsidRPr="003B7382">
        <w:rPr>
          <w:rFonts w:ascii="Times New Roman" w:hAnsi="Times New Roman"/>
          <w:sz w:val="24"/>
          <w:szCs w:val="24"/>
        </w:rPr>
        <w:t>Лидерство. Межличностные конфликты и способы их разрешения.</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Общество</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Общество как форма жизнедеятельности людей. Взаимосвязь общества и природы. Развитие общества. </w:t>
      </w:r>
      <w:r w:rsidRPr="003B7382">
        <w:rPr>
          <w:rFonts w:ascii="Times New Roman" w:hAnsi="Times New Roman"/>
          <w:i/>
          <w:sz w:val="24"/>
          <w:szCs w:val="24"/>
        </w:rPr>
        <w:t>Общественный прогресс.</w:t>
      </w:r>
      <w:r w:rsidRPr="003B7382">
        <w:rPr>
          <w:rFonts w:ascii="Times New Roman" w:hAnsi="Times New Roman"/>
          <w:sz w:val="24"/>
          <w:szCs w:val="24"/>
        </w:rPr>
        <w:t xml:space="preserve"> Основные сферы жизни общества и их взаимодействие. Типы обществ. Усиление взаимосвязей стран и народов. Глобальные проблемы современности. Опасность международного терроризма. Экологический кризис и пути его разрешения. Современные средства связи и коммуникации, их влияние на нашу жизнь.</w:t>
      </w:r>
      <w:r w:rsidRPr="003B7382">
        <w:rPr>
          <w:rFonts w:ascii="Times New Roman" w:hAnsi="Times New Roman"/>
          <w:b/>
          <w:sz w:val="24"/>
          <w:szCs w:val="24"/>
        </w:rPr>
        <w:t xml:space="preserve"> </w:t>
      </w:r>
      <w:r w:rsidRPr="003B7382">
        <w:rPr>
          <w:rFonts w:ascii="Times New Roman" w:hAnsi="Times New Roman"/>
          <w:sz w:val="24"/>
          <w:szCs w:val="24"/>
        </w:rPr>
        <w:t>Современное российское общество, особенности его развития.</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Социальные нормы</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Социальные нормы как регуляторы поведения человека в обществе. </w:t>
      </w:r>
      <w:r w:rsidRPr="003B7382">
        <w:rPr>
          <w:rFonts w:ascii="Times New Roman" w:hAnsi="Times New Roman"/>
          <w:i/>
          <w:sz w:val="24"/>
          <w:szCs w:val="24"/>
        </w:rPr>
        <w:t>Общественные нравы, традиции и обычаи.</w:t>
      </w:r>
      <w:r w:rsidRPr="003B7382">
        <w:rPr>
          <w:rFonts w:ascii="Times New Roman" w:hAnsi="Times New Roman"/>
          <w:sz w:val="24"/>
          <w:szCs w:val="24"/>
        </w:rPr>
        <w:t xml:space="preserve"> Как усваиваются социальные нормы. Общественные ценности. Гражданственность и патриотизм. Уважение социального многообразия.</w:t>
      </w:r>
      <w:r w:rsidRPr="003B7382">
        <w:rPr>
          <w:rFonts w:ascii="Times New Roman" w:hAnsi="Times New Roman"/>
          <w:bCs/>
          <w:sz w:val="24"/>
          <w:szCs w:val="24"/>
          <w:shd w:val="clear" w:color="auto" w:fill="FFFFFF"/>
        </w:rPr>
        <w:t xml:space="preserve"> </w:t>
      </w:r>
      <w:r w:rsidRPr="003B7382">
        <w:rPr>
          <w:rFonts w:ascii="Times New Roman" w:hAnsi="Times New Roman"/>
          <w:sz w:val="24"/>
          <w:szCs w:val="24"/>
        </w:rPr>
        <w:t xml:space="preserve">Мораль, ее основные принципы. Нравственность. Моральные нормы и нравственный выбор. Роль морали в жизни человека и общества. Золотое правило нравственности. Гуманизм. Добро и зло. Долг. Совесть. Моральная ответственность. Право, его роль в жизни человека, общества и государства. Основные признаки права. Право и мораль: общее и различия. Социализация личности. </w:t>
      </w:r>
      <w:r w:rsidRPr="003B7382">
        <w:rPr>
          <w:rFonts w:ascii="Times New Roman" w:hAnsi="Times New Roman"/>
          <w:i/>
          <w:sz w:val="24"/>
          <w:szCs w:val="24"/>
        </w:rPr>
        <w:t xml:space="preserve">Особенности социализации в подростковом возрасте. </w:t>
      </w:r>
      <w:r w:rsidRPr="003B7382">
        <w:rPr>
          <w:rFonts w:ascii="Times New Roman" w:hAnsi="Times New Roman"/>
          <w:sz w:val="24"/>
          <w:szCs w:val="24"/>
        </w:rPr>
        <w:t>Отклоняющееся поведение. Опасность наркомании и алкоголизма для человека и общества. Социальный контроль. Социальная значимость здорового образа жизни.</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Сфера духовной культуры</w:t>
      </w:r>
    </w:p>
    <w:p w:rsidR="002D0A44" w:rsidRPr="003B7382" w:rsidRDefault="002D0A44" w:rsidP="00741C60">
      <w:pPr>
        <w:tabs>
          <w:tab w:val="left" w:pos="1311"/>
        </w:tabs>
        <w:spacing w:after="0" w:line="240" w:lineRule="auto"/>
        <w:ind w:firstLine="709"/>
        <w:jc w:val="both"/>
        <w:rPr>
          <w:rFonts w:ascii="Times New Roman" w:hAnsi="Times New Roman"/>
          <w:i/>
          <w:sz w:val="24"/>
          <w:szCs w:val="24"/>
        </w:rPr>
      </w:pPr>
      <w:r w:rsidRPr="003B7382">
        <w:rPr>
          <w:rFonts w:ascii="Times New Roman" w:hAnsi="Times New Roman"/>
          <w:bCs/>
          <w:sz w:val="24"/>
          <w:szCs w:val="24"/>
        </w:rPr>
        <w:t xml:space="preserve">Культура, ее многообразие и основные формы. </w:t>
      </w:r>
      <w:r w:rsidRPr="003B7382">
        <w:rPr>
          <w:rFonts w:ascii="Times New Roman" w:hAnsi="Times New Roman"/>
          <w:sz w:val="24"/>
          <w:szCs w:val="24"/>
        </w:rPr>
        <w:t xml:space="preserve">Наука в жизни современного общества. </w:t>
      </w:r>
      <w:r w:rsidRPr="003B7382">
        <w:rPr>
          <w:rFonts w:ascii="Times New Roman" w:hAnsi="Times New Roman"/>
          <w:i/>
          <w:sz w:val="24"/>
          <w:szCs w:val="24"/>
        </w:rPr>
        <w:t>Научно-технический прогресс в современном обществе.</w:t>
      </w:r>
      <w:r w:rsidRPr="003B7382">
        <w:rPr>
          <w:rFonts w:ascii="Times New Roman" w:hAnsi="Times New Roman"/>
          <w:sz w:val="24"/>
          <w:szCs w:val="24"/>
        </w:rPr>
        <w:t xml:space="preserve"> Развитие науки в России.</w:t>
      </w:r>
      <w:r w:rsidRPr="003B7382">
        <w:rPr>
          <w:rFonts w:ascii="Times New Roman" w:hAnsi="Times New Roman"/>
          <w:bCs/>
          <w:sz w:val="24"/>
          <w:szCs w:val="24"/>
        </w:rPr>
        <w:t xml:space="preserve"> </w:t>
      </w:r>
      <w:r w:rsidRPr="003B7382">
        <w:rPr>
          <w:rFonts w:ascii="Times New Roman" w:hAnsi="Times New Roman"/>
          <w:sz w:val="24"/>
          <w:szCs w:val="24"/>
        </w:rPr>
        <w:t xml:space="preserve">Образование, его значимость в условиях информационного общества. Система образования в Российской Федерации. Уровни общего образования. </w:t>
      </w:r>
      <w:r w:rsidRPr="003B7382">
        <w:rPr>
          <w:rFonts w:ascii="Times New Roman" w:hAnsi="Times New Roman"/>
          <w:i/>
          <w:sz w:val="24"/>
          <w:szCs w:val="24"/>
        </w:rPr>
        <w:t>Государственная итоговая аттестация</w:t>
      </w:r>
      <w:r w:rsidRPr="003B7382">
        <w:rPr>
          <w:rFonts w:ascii="Times New Roman" w:hAnsi="Times New Roman"/>
          <w:sz w:val="24"/>
          <w:szCs w:val="24"/>
        </w:rPr>
        <w:t>. Самообразование.</w:t>
      </w:r>
      <w:r w:rsidRPr="003B7382">
        <w:rPr>
          <w:rFonts w:ascii="Times New Roman" w:hAnsi="Times New Roman"/>
          <w:bCs/>
          <w:sz w:val="24"/>
          <w:szCs w:val="24"/>
        </w:rPr>
        <w:t xml:space="preserve"> </w:t>
      </w:r>
      <w:r w:rsidRPr="003B7382">
        <w:rPr>
          <w:rFonts w:ascii="Times New Roman" w:hAnsi="Times New Roman"/>
          <w:sz w:val="24"/>
          <w:szCs w:val="24"/>
        </w:rPr>
        <w:t xml:space="preserve">Религия как форма культуры. </w:t>
      </w:r>
      <w:r w:rsidRPr="003B7382">
        <w:rPr>
          <w:rFonts w:ascii="Times New Roman" w:hAnsi="Times New Roman"/>
          <w:i/>
          <w:sz w:val="24"/>
          <w:szCs w:val="24"/>
        </w:rPr>
        <w:t>Мировые религии.</w:t>
      </w:r>
      <w:r w:rsidRPr="003B7382">
        <w:rPr>
          <w:rFonts w:ascii="Times New Roman" w:hAnsi="Times New Roman"/>
          <w:sz w:val="24"/>
          <w:szCs w:val="24"/>
        </w:rPr>
        <w:t xml:space="preserve"> Роль религии в жизни общества. Свобода совести. Искусство как элемент духовной культуры общества. </w:t>
      </w:r>
      <w:r w:rsidRPr="003B7382">
        <w:rPr>
          <w:rFonts w:ascii="Times New Roman" w:hAnsi="Times New Roman"/>
          <w:i/>
          <w:sz w:val="24"/>
          <w:szCs w:val="24"/>
        </w:rPr>
        <w:t xml:space="preserve">Влияние искусства на развитие личности. </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Социальная сфера жизни общества</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bCs/>
          <w:sz w:val="24"/>
          <w:szCs w:val="24"/>
        </w:rPr>
        <w:t xml:space="preserve">Социальная структура общества. Социальные общности и группы. Социальный статус личности. Социальные роли. Основные социальные роли в подростковом возрасте. Социальная мобильность. Семья и семейные отношения. Функции семьи. Семейные ценности и традиции. Основные роли членов семьи. </w:t>
      </w:r>
      <w:r w:rsidRPr="003B7382">
        <w:rPr>
          <w:rFonts w:ascii="Times New Roman" w:hAnsi="Times New Roman"/>
          <w:bCs/>
          <w:i/>
          <w:sz w:val="24"/>
          <w:szCs w:val="24"/>
        </w:rPr>
        <w:t xml:space="preserve">Досуг семьи. </w:t>
      </w:r>
      <w:r w:rsidRPr="003B7382">
        <w:rPr>
          <w:rFonts w:ascii="Times New Roman" w:hAnsi="Times New Roman"/>
          <w:bCs/>
          <w:sz w:val="24"/>
          <w:szCs w:val="24"/>
        </w:rPr>
        <w:t xml:space="preserve">Социальные конфликты и пути их разрешения. Этнос и нация. </w:t>
      </w:r>
      <w:r w:rsidRPr="003B7382">
        <w:rPr>
          <w:rFonts w:ascii="Times New Roman" w:hAnsi="Times New Roman"/>
          <w:i/>
          <w:sz w:val="24"/>
          <w:szCs w:val="24"/>
        </w:rPr>
        <w:t>Национальное самосознание</w:t>
      </w:r>
      <w:r w:rsidRPr="003B7382">
        <w:rPr>
          <w:rFonts w:ascii="Times New Roman" w:hAnsi="Times New Roman"/>
          <w:sz w:val="24"/>
          <w:szCs w:val="24"/>
        </w:rPr>
        <w:t xml:space="preserve">. Отношения между нациями. Россия – многонациональное государство. </w:t>
      </w:r>
      <w:r w:rsidRPr="003B7382">
        <w:rPr>
          <w:rFonts w:ascii="Times New Roman" w:hAnsi="Times New Roman"/>
          <w:bCs/>
          <w:sz w:val="24"/>
          <w:szCs w:val="24"/>
        </w:rPr>
        <w:t>Социальная политика Российского государства.</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Политическая сфера жизни общества</w:t>
      </w:r>
    </w:p>
    <w:p w:rsidR="002D0A44" w:rsidRPr="003B7382" w:rsidRDefault="002D0A44" w:rsidP="00741C60">
      <w:pPr>
        <w:tabs>
          <w:tab w:val="left" w:pos="1321"/>
        </w:tabs>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Политика и власть. Роль политики в жизни общества. Государство, его существенные признаки. Функции государства. Внутренняя и внешняя политика государства. Формы правления. Формы государственно-территориального устройства. Политический режим. Демократия, ее основные признаки и ценности. Выборы и референдумы. Разделение властей. Участие граждан в политической жизни. Опасность политического экстремизма. Политические партии и движения, их роль в общественной жизни. Гражданское общество. </w:t>
      </w:r>
      <w:r w:rsidRPr="003B7382">
        <w:rPr>
          <w:rFonts w:ascii="Times New Roman" w:hAnsi="Times New Roman"/>
          <w:i/>
          <w:sz w:val="24"/>
          <w:szCs w:val="24"/>
        </w:rPr>
        <w:t>Правовое государство.</w:t>
      </w:r>
      <w:r w:rsidRPr="003B7382">
        <w:rPr>
          <w:rFonts w:ascii="Times New Roman" w:hAnsi="Times New Roman"/>
          <w:sz w:val="24"/>
          <w:szCs w:val="24"/>
        </w:rPr>
        <w:t xml:space="preserve"> Местное самоуправление. </w:t>
      </w:r>
      <w:r w:rsidRPr="003B7382">
        <w:rPr>
          <w:rFonts w:ascii="Times New Roman" w:hAnsi="Times New Roman"/>
          <w:i/>
          <w:sz w:val="24"/>
          <w:szCs w:val="24"/>
        </w:rPr>
        <w:t>Межгосударственные отношения. Межгосударственные конфликты и способы их разрешения.</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Гражданин и государство</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Наше государство – Российская Федерация. Конституция Российской Федерации – основной закон государства. Конституционные основы государственного строя Российской Федерации. Государственные символы России. Россия – федеративное государство. Субъекты федерации.</w:t>
      </w:r>
      <w:r w:rsidRPr="003B7382">
        <w:rPr>
          <w:rFonts w:ascii="Times New Roman" w:hAnsi="Times New Roman"/>
          <w:bCs/>
          <w:sz w:val="24"/>
          <w:szCs w:val="24"/>
        </w:rPr>
        <w:t xml:space="preserve"> </w:t>
      </w:r>
      <w:r w:rsidRPr="003B7382">
        <w:rPr>
          <w:rFonts w:ascii="Times New Roman" w:hAnsi="Times New Roman"/>
          <w:sz w:val="24"/>
          <w:szCs w:val="24"/>
        </w:rPr>
        <w:t>Органы государственной власти и управления в Российской Федерации. Президент Российской Федерации, его основные функции. Федеральное Собрание Российской Федерации. Правительство Российской Федерации. Судебная система Российской Федерации. Правоохранительные органы. Гражданство Российской Федерации. Конституционные п</w:t>
      </w:r>
      <w:r w:rsidRPr="003B7382">
        <w:rPr>
          <w:rFonts w:ascii="Times New Roman" w:hAnsi="Times New Roman"/>
          <w:bCs/>
          <w:sz w:val="24"/>
          <w:szCs w:val="24"/>
        </w:rPr>
        <w:t xml:space="preserve">рава и свободы человека и гражданина в Российской Федерации. </w:t>
      </w:r>
      <w:r w:rsidRPr="003B7382">
        <w:rPr>
          <w:rFonts w:ascii="Times New Roman" w:hAnsi="Times New Roman"/>
          <w:sz w:val="24"/>
          <w:szCs w:val="24"/>
        </w:rPr>
        <w:t xml:space="preserve">Конституционные обязанности гражданина Российской Федерации. </w:t>
      </w:r>
      <w:r w:rsidRPr="003B7382">
        <w:rPr>
          <w:rFonts w:ascii="Times New Roman" w:hAnsi="Times New Roman"/>
          <w:bCs/>
          <w:sz w:val="24"/>
          <w:szCs w:val="24"/>
        </w:rPr>
        <w:t>Взаимоотношения органов государственной власти и граждан. Механизмы реализации и защиты прав и свобод человека и гражданина в РФ.</w:t>
      </w:r>
      <w:r w:rsidRPr="003B7382">
        <w:rPr>
          <w:rFonts w:ascii="Times New Roman" w:hAnsi="Times New Roman"/>
          <w:sz w:val="24"/>
          <w:szCs w:val="24"/>
        </w:rPr>
        <w:t xml:space="preserve"> </w:t>
      </w:r>
      <w:r w:rsidRPr="003B7382">
        <w:rPr>
          <w:rFonts w:ascii="Times New Roman" w:hAnsi="Times New Roman"/>
          <w:i/>
          <w:sz w:val="24"/>
          <w:szCs w:val="24"/>
        </w:rPr>
        <w:t xml:space="preserve">Основные международные документы о правах человека и правах ребенка. </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Основы российского законодательства</w:t>
      </w:r>
    </w:p>
    <w:p w:rsidR="002D0A44" w:rsidRPr="003B7382" w:rsidRDefault="002D0A44" w:rsidP="00741C60">
      <w:pPr>
        <w:tabs>
          <w:tab w:val="left" w:pos="1114"/>
        </w:tabs>
        <w:spacing w:after="0" w:line="240" w:lineRule="auto"/>
        <w:ind w:firstLine="709"/>
        <w:jc w:val="both"/>
        <w:rPr>
          <w:rFonts w:ascii="Times New Roman" w:hAnsi="Times New Roman"/>
          <w:i/>
          <w:sz w:val="24"/>
          <w:szCs w:val="24"/>
        </w:rPr>
      </w:pPr>
      <w:r w:rsidRPr="003B7382">
        <w:rPr>
          <w:rFonts w:ascii="Times New Roman" w:hAnsi="Times New Roman"/>
          <w:bCs/>
          <w:sz w:val="24"/>
          <w:szCs w:val="24"/>
        </w:rPr>
        <w:t xml:space="preserve">Система российского законодательства. Источники права. Нормативный правовой акт. Правоотношения. Правоспособность и дееспособность. Признаки и виды правонарушений. Понятие, виды и функции юридической ответственности. Презумпция невиновности. Гражданские правоотношения. Основные виды гражданско-правовых договоров. Право собственности. Права потребителей, защита прав потребителей. Способы защиты гражданских прав. Право на труд и трудовые правоотношения. </w:t>
      </w:r>
      <w:r w:rsidRPr="003B7382">
        <w:rPr>
          <w:rFonts w:ascii="Times New Roman" w:hAnsi="Times New Roman"/>
          <w:sz w:val="24"/>
          <w:szCs w:val="24"/>
        </w:rPr>
        <w:t>Трудовой договор и его значение в регулировании трудовой деятельности человека. Семья под защитой государства. Права и обязанности детей и родителей. Защита интересов и прав детей, оставшихся без попечения родителей. Особенности административно-правовых отношений. Административные правонарушения. Виды административного наказания.</w:t>
      </w:r>
      <w:r w:rsidRPr="003B7382">
        <w:rPr>
          <w:rFonts w:ascii="Times New Roman" w:hAnsi="Times New Roman"/>
          <w:bCs/>
          <w:sz w:val="24"/>
          <w:szCs w:val="24"/>
        </w:rPr>
        <w:t xml:space="preserve"> Уголовное право, основные понятия и принципы. </w:t>
      </w:r>
      <w:r w:rsidRPr="003B7382">
        <w:rPr>
          <w:rFonts w:ascii="Times New Roman" w:hAnsi="Times New Roman"/>
          <w:sz w:val="24"/>
          <w:szCs w:val="24"/>
        </w:rPr>
        <w:t>Понятие и виды преступлений. Необходимая оборона. Цели наказания. Виды наказаний. Особенности правового статуса несовершеннолетнего. Права ребенка и их защита. Дееспособность малолетних. Дееспособность несовершеннолетних в возрасте от 14 до 18 лет. Особенности регулирования труда работников в возрасте до 18 лет. Правовое регулирование в сфере образования. Особенности уголовной ответственности и наказания несовершеннолетних.</w:t>
      </w:r>
      <w:r w:rsidRPr="003B7382">
        <w:rPr>
          <w:rFonts w:ascii="Times New Roman" w:hAnsi="Times New Roman"/>
          <w:bCs/>
          <w:sz w:val="24"/>
          <w:szCs w:val="24"/>
        </w:rPr>
        <w:t xml:space="preserve"> </w:t>
      </w:r>
      <w:r w:rsidRPr="003B7382">
        <w:rPr>
          <w:rFonts w:ascii="Times New Roman" w:hAnsi="Times New Roman"/>
          <w:bCs/>
          <w:i/>
          <w:sz w:val="24"/>
          <w:szCs w:val="24"/>
        </w:rPr>
        <w:t>Международное гуманитарное право. Международно-правовая защита жертв вооруженных конфликтов.</w:t>
      </w:r>
    </w:p>
    <w:p w:rsidR="002D0A44" w:rsidRPr="003B7382" w:rsidRDefault="002D0A44" w:rsidP="00741C60">
      <w:pPr>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sz w:val="24"/>
          <w:szCs w:val="24"/>
          <w:shd w:val="clear" w:color="auto" w:fill="FFFFFF"/>
        </w:rPr>
        <w:t>Экономика</w:t>
      </w:r>
    </w:p>
    <w:p w:rsidR="002D0A44" w:rsidRPr="003B7382" w:rsidRDefault="002D0A44" w:rsidP="00741C60">
      <w:pPr>
        <w:tabs>
          <w:tab w:val="left" w:pos="1114"/>
        </w:tabs>
        <w:spacing w:after="0" w:line="240" w:lineRule="auto"/>
        <w:ind w:firstLine="709"/>
        <w:jc w:val="both"/>
        <w:rPr>
          <w:rFonts w:ascii="Times New Roman" w:hAnsi="Times New Roman"/>
          <w:sz w:val="24"/>
          <w:szCs w:val="24"/>
        </w:rPr>
      </w:pPr>
      <w:r w:rsidRPr="003B7382">
        <w:rPr>
          <w:rFonts w:ascii="Times New Roman" w:hAnsi="Times New Roman"/>
          <w:bCs/>
          <w:sz w:val="24"/>
          <w:szCs w:val="24"/>
          <w:shd w:val="clear" w:color="auto" w:fill="FFFFFF"/>
        </w:rPr>
        <w:t xml:space="preserve">Понятие экономики. Роль экономики в жизни общества. Товары и услуги. Ресурсы и потребности, ограниченность ресурсов. Производство </w:t>
      </w:r>
      <w:r w:rsidRPr="003B7382">
        <w:rPr>
          <w:rFonts w:ascii="Times New Roman" w:hAnsi="Times New Roman"/>
          <w:bCs/>
          <w:sz w:val="24"/>
          <w:szCs w:val="24"/>
          <w:shd w:val="clear" w:color="auto" w:fill="FFFFFF"/>
        </w:rPr>
        <w:noBreakHyphen/>
        <w:t xml:space="preserve"> основа экономики. Распределение. Обмен. Потребление. Факторы производства. Производительность труда. Разделение труда и специализация. Собственность. Торговля и ее формы. Реклама. Деньги и их функции. Инфляция, ее последствия. Типы экономических систем. Рынок и рыночный механизм. Предпринимательская деятельность. Издержки, выручка, прибыль. </w:t>
      </w:r>
      <w:r w:rsidRPr="003B7382">
        <w:rPr>
          <w:rFonts w:ascii="Times New Roman" w:hAnsi="Times New Roman"/>
          <w:i/>
          <w:sz w:val="24"/>
          <w:szCs w:val="24"/>
        </w:rPr>
        <w:t xml:space="preserve">Виды рынков. Рынок капиталов. </w:t>
      </w:r>
      <w:r w:rsidRPr="003B7382">
        <w:rPr>
          <w:rFonts w:ascii="Times New Roman" w:hAnsi="Times New Roman"/>
          <w:bCs/>
          <w:sz w:val="24"/>
          <w:szCs w:val="24"/>
          <w:shd w:val="clear" w:color="auto" w:fill="FFFFFF"/>
        </w:rPr>
        <w:t xml:space="preserve">Рынок труда. Каким должен быть современный работник. Выбор профессии. Заработная плата и стимулирование труда. Роль государства в экономике. Экономические цели и функции государства. Государственный бюджет. Налоги: система налогов, </w:t>
      </w:r>
      <w:r w:rsidRPr="003B7382">
        <w:rPr>
          <w:rFonts w:ascii="Times New Roman" w:hAnsi="Times New Roman"/>
          <w:i/>
          <w:sz w:val="24"/>
          <w:szCs w:val="24"/>
        </w:rPr>
        <w:t>функции, налоговые системы разных эпох</w:t>
      </w:r>
      <w:r w:rsidRPr="003B7382">
        <w:rPr>
          <w:rFonts w:ascii="Times New Roman" w:hAnsi="Times New Roman"/>
          <w:sz w:val="24"/>
          <w:szCs w:val="24"/>
        </w:rPr>
        <w:t>.</w:t>
      </w:r>
    </w:p>
    <w:p w:rsidR="002D0A44" w:rsidRPr="003B7382" w:rsidRDefault="002D0A44" w:rsidP="00741C60">
      <w:pPr>
        <w:pStyle w:val="afff3"/>
        <w:ind w:firstLine="709"/>
        <w:jc w:val="both"/>
        <w:rPr>
          <w:sz w:val="24"/>
          <w:szCs w:val="24"/>
        </w:rPr>
      </w:pPr>
      <w:r w:rsidRPr="003B7382">
        <w:rPr>
          <w:bCs/>
          <w:sz w:val="24"/>
          <w:szCs w:val="24"/>
          <w:shd w:val="clear" w:color="auto" w:fill="FFFFFF"/>
        </w:rPr>
        <w:t xml:space="preserve"> Банковские услуги, предоставляемые гражданам</w:t>
      </w:r>
      <w:r w:rsidRPr="003B7382">
        <w:rPr>
          <w:sz w:val="24"/>
          <w:szCs w:val="24"/>
        </w:rPr>
        <w:t xml:space="preserve">: депозит, кредит, платежная карта, электронные деньги, денежный перевод, обмен валюты. Формы дистанционного банковского обслуживания: банкомат, мобильный </w:t>
      </w:r>
      <w:r w:rsidRPr="003B7382">
        <w:rPr>
          <w:i/>
          <w:sz w:val="24"/>
          <w:szCs w:val="24"/>
        </w:rPr>
        <w:t>банкинг, онлайн-банкинг</w:t>
      </w:r>
      <w:r w:rsidRPr="003B7382">
        <w:rPr>
          <w:sz w:val="24"/>
          <w:szCs w:val="24"/>
        </w:rPr>
        <w:t xml:space="preserve">. </w:t>
      </w:r>
      <w:r w:rsidRPr="003B7382">
        <w:rPr>
          <w:i/>
          <w:snapToGrid w:val="0"/>
          <w:sz w:val="24"/>
          <w:szCs w:val="24"/>
        </w:rPr>
        <w:t>Страховые услуги</w:t>
      </w:r>
      <w:r w:rsidRPr="003B7382">
        <w:rPr>
          <w:i/>
          <w:sz w:val="24"/>
          <w:szCs w:val="24"/>
        </w:rPr>
        <w:t>: страхование жизни, здоровья, имущества, ответственности.</w:t>
      </w:r>
      <w:r w:rsidRPr="003B7382">
        <w:rPr>
          <w:sz w:val="24"/>
          <w:szCs w:val="24"/>
        </w:rPr>
        <w:t xml:space="preserve"> </w:t>
      </w:r>
      <w:r w:rsidRPr="003B7382">
        <w:rPr>
          <w:i/>
          <w:sz w:val="24"/>
          <w:szCs w:val="24"/>
        </w:rPr>
        <w:t>Инвестиции в реальные и финансовые активы.</w:t>
      </w:r>
      <w:r w:rsidRPr="003B7382">
        <w:rPr>
          <w:sz w:val="24"/>
          <w:szCs w:val="24"/>
        </w:rPr>
        <w:t xml:space="preserve"> Пенсионное обеспечение. Налогообложение граждан. Защита от финансовых махинаций. </w:t>
      </w:r>
      <w:r w:rsidRPr="003B7382">
        <w:rPr>
          <w:bCs/>
          <w:sz w:val="24"/>
          <w:szCs w:val="24"/>
          <w:shd w:val="clear" w:color="auto" w:fill="FFFFFF"/>
        </w:rPr>
        <w:t xml:space="preserve">Экономические функции домохозяйства. Потребление домашних хозяйств. </w:t>
      </w:r>
      <w:r w:rsidRPr="003B7382">
        <w:rPr>
          <w:sz w:val="24"/>
          <w:szCs w:val="24"/>
        </w:rPr>
        <w:t>Семейный бюджет. Источники доходов и расходов семьи. Активы и пассивы. Личный финансовый план. Сбережения. Инфляция.</w:t>
      </w: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pStyle w:val="4"/>
        <w:spacing w:line="240" w:lineRule="auto"/>
        <w:rPr>
          <w:sz w:val="24"/>
          <w:szCs w:val="24"/>
        </w:rPr>
      </w:pPr>
      <w:bookmarkStart w:id="228" w:name="_Toc409691707"/>
      <w:bookmarkStart w:id="229" w:name="_Toc410654033"/>
      <w:bookmarkStart w:id="230" w:name="_Toc414553231"/>
      <w:r w:rsidRPr="003B7382">
        <w:rPr>
          <w:sz w:val="24"/>
          <w:szCs w:val="24"/>
        </w:rPr>
        <w:t>2.2.2.7. География</w:t>
      </w:r>
      <w:bookmarkEnd w:id="228"/>
      <w:bookmarkEnd w:id="229"/>
      <w:bookmarkEnd w:id="230"/>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Географическое образование в основной школе должно обеспечить формирование картографической грамотности, навыков применения географических знаний в жизни для объяснения, оценки и прогнозирования разнообразных природных, социально-экономических и экологических процессов и явлений, адаптации к условиям окружающей среды и обеспечения безопасности жизнедеятельности. Это позволяет реализовать заложенную в образовательных стандартах метапредметную направленность в обучении географии. Учащиеся овладеют научными методами решения различных теоретических и практических задач, умениями формулировать гипотезы, конструировать, проводить наблюдения, оценивать и анализировать полученные результаты, сопоставлять их с объективными реалиями жизни.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География синтезирует элементы общественно-научного и естественно - научного знания, поэтому содержание учебного предмета «География» насыщенно экологическими, этнографическими, социальными, экономическими аспектами, необходимыми для развития представлений о взаимосвязи естественных и общественных дисциплин, природы и общества в целом. Содержание основного общего образования по географии отражает комплексный подход к изучению географической среды в целом и ее пространственной дифференциации в условиях разных территорий и акваторий Земли. Содержание учебного предмета «География» включает темы, посвященные актуальной геополитической ситуации страны, в том числе воссоединение России и Крыма.</w:t>
      </w:r>
    </w:p>
    <w:p w:rsidR="002D0A44" w:rsidRPr="003B7382" w:rsidRDefault="002D0A44" w:rsidP="00741C60">
      <w:pPr>
        <w:spacing w:after="0" w:line="240" w:lineRule="auto"/>
        <w:ind w:firstLine="709"/>
        <w:jc w:val="both"/>
        <w:rPr>
          <w:sz w:val="24"/>
          <w:szCs w:val="24"/>
        </w:rPr>
      </w:pPr>
      <w:bookmarkStart w:id="231" w:name="h.3x8tuzt" w:colFirst="0" w:colLast="0"/>
      <w:bookmarkEnd w:id="231"/>
      <w:r w:rsidRPr="003B7382">
        <w:rPr>
          <w:rFonts w:ascii="Times New Roman" w:hAnsi="Times New Roman"/>
          <w:sz w:val="24"/>
          <w:szCs w:val="24"/>
        </w:rPr>
        <w:t>Учебный предмет «География» способствует формированию у учащихся умения безопасно использовать учебное оборудование, проводить исследования, анализировать полученные результаты, представлять и научно аргументировать полученные выводы.</w:t>
      </w:r>
    </w:p>
    <w:p w:rsidR="002D0A44" w:rsidRPr="003B7382" w:rsidRDefault="002D0A44" w:rsidP="00741C60">
      <w:pPr>
        <w:spacing w:after="0" w:line="240" w:lineRule="auto"/>
        <w:ind w:firstLine="709"/>
        <w:jc w:val="both"/>
        <w:rPr>
          <w:sz w:val="24"/>
          <w:szCs w:val="24"/>
        </w:rPr>
      </w:pPr>
      <w:r w:rsidRPr="003B7382">
        <w:rPr>
          <w:rFonts w:ascii="Times New Roman" w:hAnsi="Times New Roman"/>
          <w:sz w:val="24"/>
          <w:szCs w:val="24"/>
        </w:rPr>
        <w:t>Изучение предмета «География» в части формирования у учащихся научного мировоззрения, освоения общенаучных методов (наблюдение, измерение, моделирование), освоения практического применения научных знаний основано на межпредметных связях с предметами: «Физика», «Химия», «Биология», «Математика», «Экология», «Основы безопасности жизнедеятельности», «История», «Русский язык», «Литература» и др.</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Развитие географических знаний о Земле</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Введение. Что изучает география.</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Представления о мире в древности (</w:t>
      </w:r>
      <w:r w:rsidRPr="003B7382">
        <w:rPr>
          <w:rFonts w:ascii="Times New Roman" w:hAnsi="Times New Roman"/>
          <w:i/>
          <w:sz w:val="24"/>
          <w:szCs w:val="24"/>
        </w:rPr>
        <w:t>Древний Китай, Древний Египет, Древняя Греция, Древний Рим</w:t>
      </w:r>
      <w:r w:rsidRPr="003B7382">
        <w:rPr>
          <w:rFonts w:ascii="Times New Roman" w:hAnsi="Times New Roman"/>
          <w:sz w:val="24"/>
          <w:szCs w:val="24"/>
        </w:rPr>
        <w:t>). Появление первых географических карт.</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География в эпоху Средневековья: </w:t>
      </w:r>
      <w:r w:rsidRPr="003B7382">
        <w:rPr>
          <w:rFonts w:ascii="Times New Roman" w:hAnsi="Times New Roman"/>
          <w:i/>
          <w:sz w:val="24"/>
          <w:szCs w:val="24"/>
        </w:rPr>
        <w:t>путешествия и открытия викингов, древних арабов, русских землепроходцев. Путешествия Марко Поло и Афанасия Никитина.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Эпоха Великих географических открытий (</w:t>
      </w:r>
      <w:r w:rsidRPr="003B7382">
        <w:rPr>
          <w:rFonts w:ascii="Times New Roman" w:hAnsi="Times New Roman"/>
          <w:i/>
          <w:sz w:val="24"/>
          <w:szCs w:val="24"/>
        </w:rPr>
        <w:t>открытие Нового света, морского пути в Индию, кругосветные путешествия</w:t>
      </w:r>
      <w:r w:rsidRPr="003B7382">
        <w:rPr>
          <w:rFonts w:ascii="Times New Roman" w:hAnsi="Times New Roman"/>
          <w:sz w:val="24"/>
          <w:szCs w:val="24"/>
        </w:rPr>
        <w:t>). Значение Великих географических открытий.</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Географические открытия XVII–XIX вв. (</w:t>
      </w:r>
      <w:r w:rsidRPr="003B7382">
        <w:rPr>
          <w:rFonts w:ascii="Times New Roman" w:hAnsi="Times New Roman"/>
          <w:i/>
          <w:sz w:val="24"/>
          <w:szCs w:val="24"/>
        </w:rPr>
        <w:t>исследования и открытия на территории Евразии (в том числе на территории России), Австралии и Океании, Антарктиды</w:t>
      </w:r>
      <w:r w:rsidRPr="003B7382">
        <w:rPr>
          <w:rFonts w:ascii="Times New Roman" w:hAnsi="Times New Roman"/>
          <w:sz w:val="24"/>
          <w:szCs w:val="24"/>
        </w:rPr>
        <w:t>). Первое русское кругосветное путешествие (</w:t>
      </w:r>
      <w:r w:rsidRPr="003B7382">
        <w:rPr>
          <w:rFonts w:ascii="Times New Roman" w:hAnsi="Times New Roman"/>
          <w:i/>
          <w:sz w:val="24"/>
          <w:szCs w:val="24"/>
        </w:rPr>
        <w:t>И.Ф. Крузенштерн и Ю.Ф. Лисянский</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Географические исследования в ХХ веке (</w:t>
      </w:r>
      <w:r w:rsidRPr="003B7382">
        <w:rPr>
          <w:rFonts w:ascii="Times New Roman" w:hAnsi="Times New Roman"/>
          <w:i/>
          <w:sz w:val="24"/>
          <w:szCs w:val="24"/>
        </w:rPr>
        <w:t>открытие Южного и Северного полюсов, океанов, покорение высочайших вершин и глубочайших впадин, исследования верхних слоев атмосферы, открытия и разработки в области Российского Севера</w:t>
      </w:r>
      <w:r w:rsidRPr="003B7382">
        <w:rPr>
          <w:rFonts w:ascii="Times New Roman" w:hAnsi="Times New Roman"/>
          <w:sz w:val="24"/>
          <w:szCs w:val="24"/>
        </w:rPr>
        <w:t xml:space="preserve">). </w:t>
      </w:r>
      <w:r w:rsidRPr="003B7382">
        <w:rPr>
          <w:rFonts w:ascii="Times New Roman" w:hAnsi="Times New Roman"/>
          <w:i/>
          <w:sz w:val="24"/>
          <w:szCs w:val="24"/>
        </w:rPr>
        <w:t>Значение освоения космоса для географической науки</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Географические знания в современном мире. Современные географические методы исследования Земли. </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Земля во Вселенной. Движения Земли и их следствия.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Земля – часть Солнечной системы. Земля и Луна. </w:t>
      </w:r>
      <w:r w:rsidRPr="003B7382">
        <w:rPr>
          <w:rFonts w:ascii="Times New Roman" w:hAnsi="Times New Roman"/>
          <w:i/>
          <w:sz w:val="24"/>
          <w:szCs w:val="24"/>
        </w:rPr>
        <w:t xml:space="preserve">Влияние космоса на нашу планету и жизнь людей. </w:t>
      </w:r>
      <w:r w:rsidRPr="003B7382">
        <w:rPr>
          <w:rFonts w:ascii="Times New Roman" w:hAnsi="Times New Roman"/>
          <w:sz w:val="24"/>
          <w:szCs w:val="24"/>
        </w:rPr>
        <w:t xml:space="preserve">Форма и размеры Земли. Наклон земной оси к плоскости орбиты. Виды движения Земли и их географические следствия. Движение Земли вокруг Солнца. Смена времен года. Тропики и полярные круги. Пояса освещенности. </w:t>
      </w:r>
      <w:r w:rsidRPr="003B7382">
        <w:rPr>
          <w:rFonts w:ascii="Times New Roman" w:hAnsi="Times New Roman"/>
          <w:i/>
          <w:sz w:val="24"/>
          <w:szCs w:val="24"/>
        </w:rPr>
        <w:t>Календарь – как система измерения больших промежутков времени, основанная на периодичности таких явлений природы, как смена дня и ночи, смена фаз Луны, смена времен года.</w:t>
      </w:r>
      <w:r w:rsidRPr="003B7382">
        <w:rPr>
          <w:rFonts w:ascii="Times New Roman" w:hAnsi="Times New Roman"/>
          <w:sz w:val="24"/>
          <w:szCs w:val="24"/>
        </w:rPr>
        <w:t xml:space="preserve"> Осевое вращение Земли. Смена дня и ночи, сутки, календарный год.</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Изображение земной поверхности. </w:t>
      </w:r>
    </w:p>
    <w:p w:rsidR="002D0A44" w:rsidRPr="003B7382" w:rsidRDefault="002D0A44" w:rsidP="00741C60">
      <w:pPr>
        <w:tabs>
          <w:tab w:val="left" w:pos="426"/>
          <w:tab w:val="left" w:pos="1240"/>
          <w:tab w:val="left" w:pos="3160"/>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Виды изображения земной поверхности: план местности, глобус, географическая карта, аэрофото- и аэрокосмические снимки. Масштаб. Стороны горизонта. Азимут. Ориентирование на местности: определение сторон горизонта по компасу и местным признакам, определение азимута. </w:t>
      </w:r>
      <w:r w:rsidRPr="003B7382">
        <w:rPr>
          <w:rFonts w:ascii="Times New Roman" w:hAnsi="Times New Roman"/>
          <w:i/>
          <w:sz w:val="24"/>
          <w:szCs w:val="24"/>
        </w:rPr>
        <w:t>Особенности ориентирования в мегаполисе и в природе.</w:t>
      </w:r>
      <w:r w:rsidRPr="003B7382">
        <w:rPr>
          <w:rFonts w:ascii="Times New Roman" w:hAnsi="Times New Roman"/>
          <w:sz w:val="24"/>
          <w:szCs w:val="24"/>
        </w:rPr>
        <w:t xml:space="preserve"> План местности. Условные знаки. Как составить план местности. </w:t>
      </w:r>
      <w:r w:rsidRPr="003B7382">
        <w:rPr>
          <w:rFonts w:ascii="Times New Roman" w:hAnsi="Times New Roman"/>
          <w:i/>
          <w:sz w:val="24"/>
          <w:szCs w:val="24"/>
        </w:rPr>
        <w:t>Составление простейшего плана местности/учебного кабинета/комнаты.</w:t>
      </w:r>
      <w:r w:rsidRPr="003B7382">
        <w:rPr>
          <w:rFonts w:ascii="Times New Roman" w:hAnsi="Times New Roman"/>
          <w:sz w:val="24"/>
          <w:szCs w:val="24"/>
        </w:rPr>
        <w:t xml:space="preserve"> Географическая карта – особый источник информации. </w:t>
      </w:r>
      <w:r w:rsidRPr="003B7382">
        <w:rPr>
          <w:rFonts w:ascii="Times New Roman" w:hAnsi="Times New Roman"/>
          <w:i/>
          <w:sz w:val="24"/>
          <w:szCs w:val="24"/>
        </w:rPr>
        <w:t>Содержание и значение карт. Топографические карты.</w:t>
      </w:r>
      <w:r w:rsidRPr="003B7382">
        <w:rPr>
          <w:rFonts w:ascii="Times New Roman" w:hAnsi="Times New Roman"/>
          <w:sz w:val="24"/>
          <w:szCs w:val="24"/>
        </w:rPr>
        <w:t xml:space="preserve"> Масштаб и условные знаки на карте. Градусная сеть: параллели и меридианы. Географические координаты: географическая широта. Географические координаты: географическая долгота. Определение географических координат различных объектов, направлений, расстояний, абсолютных высот по карте.</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 Природа Земли.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Литосфера. </w:t>
      </w:r>
      <w:r w:rsidRPr="003B7382">
        <w:rPr>
          <w:rFonts w:ascii="Times New Roman" w:hAnsi="Times New Roman"/>
          <w:sz w:val="24"/>
          <w:szCs w:val="24"/>
        </w:rPr>
        <w:t xml:space="preserve">Литосфера – «каменная» оболочка Земли. Внутреннее строение Земли. Земная кора. Разнообразие горных пород и минералов на Земле. </w:t>
      </w:r>
      <w:r w:rsidRPr="003B7382">
        <w:rPr>
          <w:rFonts w:ascii="Times New Roman" w:hAnsi="Times New Roman"/>
          <w:i/>
          <w:sz w:val="24"/>
          <w:szCs w:val="24"/>
        </w:rPr>
        <w:t>Полезные ископаемые и их значение в жизни современного общества.</w:t>
      </w:r>
      <w:r w:rsidRPr="003B7382">
        <w:rPr>
          <w:rFonts w:ascii="Times New Roman" w:hAnsi="Times New Roman"/>
          <w:sz w:val="24"/>
          <w:szCs w:val="24"/>
        </w:rPr>
        <w:t xml:space="preserve"> Движения земной коры и их проявления на земной поверхности: землетрясения, вулканы, гейзеры.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Рельеф Земли. Способы изображение рельефа на планах и картах. Основные формы рельефа – горы и равнины. Равнины. Образование и изменение равнин с течением времени. Классификация равнин по абсолютной высоте. Определение относительной и абсолютной высоты равнин. Разнообразие гор по возрасту и строению. Классификация гор абсолютной высоте. Определение относительной и абсолютной высоты гор. Рельеф дна океанов. </w:t>
      </w:r>
      <w:r w:rsidRPr="003B7382">
        <w:rPr>
          <w:rFonts w:ascii="Times New Roman" w:hAnsi="Times New Roman"/>
          <w:i/>
          <w:sz w:val="24"/>
          <w:szCs w:val="24"/>
        </w:rPr>
        <w:t>Рифтовые области, срединные океанические хребты, шельф, материковый склон.</w:t>
      </w:r>
      <w:r w:rsidRPr="003B7382">
        <w:rPr>
          <w:rFonts w:ascii="Times New Roman" w:hAnsi="Times New Roman"/>
          <w:sz w:val="24"/>
          <w:szCs w:val="24"/>
        </w:rPr>
        <w:t xml:space="preserve"> </w:t>
      </w:r>
      <w:r w:rsidRPr="003B7382">
        <w:rPr>
          <w:rFonts w:ascii="Times New Roman" w:hAnsi="Times New Roman"/>
          <w:i/>
          <w:sz w:val="24"/>
          <w:szCs w:val="24"/>
        </w:rPr>
        <w:t>Методы изучения глубин Мирового океана. Исследователи подводных глубин и их открытия.</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Гидросфера. </w:t>
      </w:r>
      <w:r w:rsidRPr="003B7382">
        <w:rPr>
          <w:rFonts w:ascii="Times New Roman" w:hAnsi="Times New Roman"/>
          <w:sz w:val="24"/>
          <w:szCs w:val="24"/>
        </w:rPr>
        <w:t xml:space="preserve">Строение гидросферы. </w:t>
      </w:r>
      <w:r w:rsidRPr="003B7382">
        <w:rPr>
          <w:rFonts w:ascii="Times New Roman" w:hAnsi="Times New Roman"/>
          <w:i/>
          <w:sz w:val="24"/>
          <w:szCs w:val="24"/>
        </w:rPr>
        <w:t xml:space="preserve">Особенности Мирового круговорота воды. </w:t>
      </w:r>
      <w:r w:rsidRPr="003B7382">
        <w:rPr>
          <w:rFonts w:ascii="Times New Roman" w:hAnsi="Times New Roman"/>
          <w:sz w:val="24"/>
          <w:szCs w:val="24"/>
        </w:rPr>
        <w:t>Мировой океан и его части. Свойства вод Мирового океана – температура и соленость. Движение воды в океане – волны, течения.</w:t>
      </w:r>
      <w:r w:rsidRPr="003B7382">
        <w:rPr>
          <w:rFonts w:ascii="Times New Roman" w:hAnsi="Times New Roman"/>
          <w:i/>
          <w:sz w:val="24"/>
          <w:szCs w:val="24"/>
        </w:rPr>
        <w:t>.</w:t>
      </w:r>
      <w:r w:rsidRPr="003B7382">
        <w:rPr>
          <w:rFonts w:ascii="Times New Roman" w:hAnsi="Times New Roman"/>
          <w:sz w:val="24"/>
          <w:szCs w:val="24"/>
        </w:rPr>
        <w:t xml:space="preserve"> Воды суши. Реки на географической карте и в природе: основные части речной системы, характер, питание и режим рек. Озера и их происхождение. Ледники. Горное и покровное оледенение, многолетняя мерзлота. Подземные воды. Межпластовые и грунтовые воды. Болота. Каналы. Водохранилища. </w:t>
      </w:r>
      <w:r w:rsidRPr="003B7382">
        <w:rPr>
          <w:rFonts w:ascii="Times New Roman" w:hAnsi="Times New Roman"/>
          <w:i/>
          <w:sz w:val="24"/>
          <w:szCs w:val="24"/>
        </w:rPr>
        <w:t>Человек и гидросфера.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Атмосфера. </w:t>
      </w:r>
      <w:r w:rsidRPr="003B7382">
        <w:rPr>
          <w:rFonts w:ascii="Times New Roman" w:hAnsi="Times New Roman"/>
          <w:sz w:val="24"/>
          <w:szCs w:val="24"/>
        </w:rPr>
        <w:t>Строение воздушной оболочки Земли</w:t>
      </w:r>
      <w:r w:rsidRPr="003B7382">
        <w:rPr>
          <w:rFonts w:ascii="Times New Roman" w:hAnsi="Times New Roman"/>
          <w:i/>
          <w:sz w:val="24"/>
          <w:szCs w:val="24"/>
        </w:rPr>
        <w:t>.</w:t>
      </w:r>
      <w:r w:rsidRPr="003B7382">
        <w:rPr>
          <w:rFonts w:ascii="Times New Roman" w:hAnsi="Times New Roman"/>
          <w:sz w:val="24"/>
          <w:szCs w:val="24"/>
        </w:rPr>
        <w:t xml:space="preserve"> Температура воздуха. Нагревание воздуха. Суточный и годовой ход температур и его графическое отображение. Среднесуточная, среднемесячная, среднегодовая температура. Зависимость температуры от географической широты. Тепловые пояса. Вода в атмосфере. Облака и атмосферные осадки. Атмосферное давление. Ветер. Постоянные и переменные ветра. </w:t>
      </w:r>
      <w:r w:rsidRPr="003B7382">
        <w:rPr>
          <w:rFonts w:ascii="Times New Roman" w:hAnsi="Times New Roman"/>
          <w:i/>
          <w:sz w:val="24"/>
          <w:szCs w:val="24"/>
        </w:rPr>
        <w:t>Графическое отображение направления ветра. Роза ветров.</w:t>
      </w:r>
      <w:r w:rsidRPr="003B7382">
        <w:rPr>
          <w:rFonts w:ascii="Times New Roman" w:hAnsi="Times New Roman"/>
          <w:sz w:val="24"/>
          <w:szCs w:val="24"/>
        </w:rPr>
        <w:t xml:space="preserve"> Циркуляция атмосферы. Влажность воздуха. Понятие погоды. </w:t>
      </w:r>
      <w:r w:rsidRPr="003B7382">
        <w:rPr>
          <w:rFonts w:ascii="Times New Roman" w:hAnsi="Times New Roman"/>
          <w:i/>
          <w:sz w:val="24"/>
          <w:szCs w:val="24"/>
        </w:rPr>
        <w:t>Наблюдения и прогноз погоды. Метеостанция/метеоприборы (проведение наблюдений и измерений, фиксация результатов наблюдений, обработка результатов наблюдений).</w:t>
      </w:r>
      <w:r w:rsidRPr="003B7382">
        <w:rPr>
          <w:rFonts w:ascii="Times New Roman" w:hAnsi="Times New Roman"/>
          <w:sz w:val="24"/>
          <w:szCs w:val="24"/>
        </w:rPr>
        <w:t xml:space="preserve"> Понятие климата.</w:t>
      </w:r>
      <w:r w:rsidRPr="003B7382">
        <w:rPr>
          <w:rFonts w:ascii="Times New Roman" w:hAnsi="Times New Roman"/>
          <w:i/>
          <w:sz w:val="24"/>
          <w:szCs w:val="24"/>
        </w:rPr>
        <w:t xml:space="preserve"> </w:t>
      </w:r>
      <w:r w:rsidRPr="003B7382">
        <w:rPr>
          <w:rFonts w:ascii="Times New Roman" w:hAnsi="Times New Roman"/>
          <w:sz w:val="24"/>
          <w:szCs w:val="24"/>
        </w:rPr>
        <w:t>Погода и климат. Климатообразующие факторы. Зависимость климата от абсолютной высоты местности.</w:t>
      </w:r>
      <w:r w:rsidRPr="003B7382">
        <w:rPr>
          <w:rFonts w:ascii="Times New Roman" w:hAnsi="Times New Roman"/>
          <w:i/>
          <w:sz w:val="24"/>
          <w:szCs w:val="24"/>
        </w:rPr>
        <w:t xml:space="preserve"> </w:t>
      </w:r>
      <w:r w:rsidRPr="003B7382">
        <w:rPr>
          <w:rFonts w:ascii="Times New Roman" w:hAnsi="Times New Roman"/>
          <w:sz w:val="24"/>
          <w:szCs w:val="24"/>
        </w:rPr>
        <w:t xml:space="preserve">Климаты Земли. </w:t>
      </w:r>
      <w:r w:rsidRPr="003B7382">
        <w:rPr>
          <w:rFonts w:ascii="Times New Roman" w:hAnsi="Times New Roman"/>
          <w:i/>
          <w:sz w:val="24"/>
          <w:szCs w:val="24"/>
        </w:rPr>
        <w:t>Влияние климата на здоровье людей</w:t>
      </w:r>
      <w:r w:rsidRPr="003B7382">
        <w:rPr>
          <w:rFonts w:ascii="Times New Roman" w:hAnsi="Times New Roman"/>
          <w:sz w:val="24"/>
          <w:szCs w:val="24"/>
        </w:rPr>
        <w:t>. Человек и атмосфера.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b/>
          <w:bCs/>
          <w:sz w:val="24"/>
          <w:szCs w:val="24"/>
        </w:rPr>
        <w:t xml:space="preserve">Биосфера. </w:t>
      </w:r>
      <w:r w:rsidRPr="003B7382">
        <w:rPr>
          <w:rFonts w:ascii="Times New Roman" w:hAnsi="Times New Roman"/>
          <w:sz w:val="24"/>
          <w:szCs w:val="24"/>
        </w:rPr>
        <w:t xml:space="preserve">Биосфера – живая оболочка Земли. Особенности жизни в океане. Жизнь на поверхности суши: особенности распространения растений и животных в лесных и безлесных пространствах. </w:t>
      </w:r>
      <w:r w:rsidRPr="003B7382">
        <w:rPr>
          <w:rFonts w:ascii="Times New Roman" w:hAnsi="Times New Roman"/>
          <w:i/>
          <w:sz w:val="24"/>
          <w:szCs w:val="24"/>
        </w:rPr>
        <w:t>Воздействие организмов на земные оболочки. Воздействие человека на природу. Охрана природы.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Географическая оболочка как среда жизни. </w:t>
      </w:r>
      <w:r w:rsidRPr="003B7382">
        <w:rPr>
          <w:rFonts w:ascii="Times New Roman" w:hAnsi="Times New Roman"/>
          <w:sz w:val="24"/>
          <w:szCs w:val="24"/>
        </w:rPr>
        <w:t xml:space="preserve">Понятие о географической оболочке. Взаимодействие оболочек Земли. Строение географической оболочки. Понятие о природном комплексе. Глобальные, региональные и локальные природные комплексы. Природные комплексы своей местности. Закономерности географической оболочки: географическая зональность и высотная поясность. Природные зоны Земли. </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Человечество на Земле.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Численность населения Земли. Расовый состав. Нации и народы планеты. Страны на карте мира.</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Освоение Земли человеком. </w:t>
      </w:r>
    </w:p>
    <w:p w:rsidR="002D0A44" w:rsidRPr="003B7382" w:rsidRDefault="002D0A44" w:rsidP="00741C60">
      <w:pPr>
        <w:tabs>
          <w:tab w:val="left" w:pos="426"/>
          <w:tab w:val="left" w:pos="1240"/>
          <w:tab w:val="left" w:pos="2680"/>
          <w:tab w:val="left" w:pos="3680"/>
          <w:tab w:val="left" w:pos="5340"/>
          <w:tab w:val="left" w:pos="6000"/>
          <w:tab w:val="left" w:pos="7240"/>
          <w:tab w:val="left" w:pos="7600"/>
          <w:tab w:val="left" w:pos="850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Что изучают в курсе географии материков и океанов? Методы географических исследований и источники географической информации. Разнообразие современных карт. Важнейшие географические открытия и путешествия в древности (</w:t>
      </w:r>
      <w:r w:rsidRPr="003B7382">
        <w:rPr>
          <w:rFonts w:ascii="Times New Roman" w:hAnsi="Times New Roman"/>
          <w:i/>
          <w:sz w:val="24"/>
          <w:szCs w:val="24"/>
        </w:rPr>
        <w:t>древние египтяне, греки, финикийцы, идеи и труды Парменида, Эратосфена, вклад Кратеса Малосского, Страбона</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Важнейшие географические открытия и путешествия в эпоху Средневековья (</w:t>
      </w:r>
      <w:r w:rsidRPr="003B7382">
        <w:rPr>
          <w:rFonts w:ascii="Times New Roman" w:hAnsi="Times New Roman"/>
          <w:i/>
          <w:sz w:val="24"/>
          <w:szCs w:val="24"/>
        </w:rPr>
        <w:t>норманны, М. Поло, А. Никитин, Б. Диаш, М. Бехайм, Х. Колумб, А. Веспуччи, Васко да Гама, Ф. Магеллан, Э. Кортес, Д. Кабот, Г. Меркатор, В. Баренц, Г. Гудзон, А. Тасман, С. Дежнев</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Важнейшие географические открытия и путешествия в XVI–XIX вв. (</w:t>
      </w:r>
      <w:r w:rsidRPr="003B7382">
        <w:rPr>
          <w:rFonts w:ascii="Times New Roman" w:hAnsi="Times New Roman"/>
          <w:i/>
          <w:sz w:val="24"/>
          <w:szCs w:val="24"/>
        </w:rPr>
        <w:t>А. Макензи, В. Атласов и Л. Морозко, С. Ремезов, В. Беринг и А. Чириков, Д. Кук, В.М. Головнин, Ф.П. Литке, С.О. Макаров, Н.Н. Миклухо-Маклай, М.В. Ломоносов, Г.И. Шелихов, П.П. Семенов-Тянь-Шанский, Н.М. Пржевальский.</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
          <w:sz w:val="24"/>
          <w:szCs w:val="24"/>
        </w:rPr>
        <w:t>А. Гумбольдт, Э. Бонплан, Г.И. Лангсдорф и Н.Г. Рубцов, Ф.Ф. Беллинсгаузен и М.П. Лазарев, Д. Ливингстон, В.В. Юнкер, Е.П. Ковалевский, А.В. Елисеев, экспедиция на корабле “Челленджер”, Ф. Нансен, Р. Амундсен, Р. Скотт, Р. Пири и Ф. Кук</w:t>
      </w:r>
      <w:r w:rsidRPr="003B7382">
        <w:rPr>
          <w:rFonts w:ascii="Times New Roman" w:hAnsi="Times New Roman"/>
          <w:sz w:val="24"/>
          <w:szCs w:val="24"/>
        </w:rPr>
        <w:t xml:space="preserve">).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Важнейшие географические открытия и путешествия в XX веке (</w:t>
      </w:r>
      <w:r w:rsidRPr="003B7382">
        <w:rPr>
          <w:rFonts w:ascii="Times New Roman" w:hAnsi="Times New Roman"/>
          <w:i/>
          <w:sz w:val="24"/>
          <w:szCs w:val="24"/>
        </w:rPr>
        <w:t>И.Д. Папанин, Н.И. Вавилов, Р. Амундсен, Р. Скотт, И.М. Сомов и А.Ф. Трешников (руководители 1 и 2 советской антарктической экспедиций), В.А. Обручев</w:t>
      </w:r>
      <w:r w:rsidRPr="003B7382">
        <w:rPr>
          <w:rFonts w:ascii="Times New Roman" w:hAnsi="Times New Roman"/>
          <w:sz w:val="24"/>
          <w:szCs w:val="24"/>
        </w:rPr>
        <w:t>).</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Описание и нанесение на контурную карту географических объектов одного из изученных маршрутов.</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Главные закономерности природы Земли.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b/>
          <w:bCs/>
          <w:sz w:val="24"/>
          <w:szCs w:val="24"/>
        </w:rPr>
        <w:t xml:space="preserve">Литосфера и рельеф Земли. </w:t>
      </w:r>
      <w:r w:rsidRPr="003B7382">
        <w:rPr>
          <w:rFonts w:ascii="Times New Roman" w:hAnsi="Times New Roman"/>
          <w:sz w:val="24"/>
          <w:szCs w:val="24"/>
        </w:rPr>
        <w:t xml:space="preserve">История Земли как планеты. Литосферные плиты. Сейсмические пояса Земли. Строение земной коры. Типы земной коры, их отличия. Формирование современного рельефа Земли. </w:t>
      </w:r>
      <w:r w:rsidRPr="003B7382">
        <w:rPr>
          <w:rFonts w:ascii="Times New Roman" w:hAnsi="Times New Roman"/>
          <w:i/>
          <w:sz w:val="24"/>
          <w:szCs w:val="24"/>
        </w:rPr>
        <w:t>Влияние строения земной коры на облик Земли.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Атмосфера и климаты Земли. </w:t>
      </w:r>
      <w:r w:rsidRPr="003B7382">
        <w:rPr>
          <w:rFonts w:ascii="Times New Roman" w:hAnsi="Times New Roman"/>
          <w:sz w:val="24"/>
          <w:szCs w:val="24"/>
        </w:rPr>
        <w:t xml:space="preserve">Распределение температуры, осадков, поясов атмосферного давления на Земле и их отражение на климатических картах. Разнообразие климата на Земле. Климатообразующие факторы. Характеристика воздушных масс Земли. Характеристика основных и переходных климатических поясов Земли. </w:t>
      </w:r>
      <w:r w:rsidRPr="003B7382">
        <w:rPr>
          <w:rFonts w:ascii="Times New Roman" w:hAnsi="Times New Roman"/>
          <w:i/>
          <w:sz w:val="24"/>
          <w:szCs w:val="24"/>
        </w:rPr>
        <w:t>Влияние климатических условий на жизнь людей. Влияние современной хозяйственной деятельности людей на климат Земли. Расчет угла падения солнечных лучей в зависимости от</w:t>
      </w:r>
      <w:r w:rsidRPr="003B7382">
        <w:rPr>
          <w:rFonts w:ascii="Times New Roman" w:hAnsi="Times New Roman"/>
          <w:sz w:val="24"/>
          <w:szCs w:val="24"/>
        </w:rPr>
        <w:t xml:space="preserve"> </w:t>
      </w:r>
      <w:r w:rsidRPr="003B7382">
        <w:rPr>
          <w:rFonts w:ascii="Times New Roman" w:hAnsi="Times New Roman"/>
          <w:i/>
          <w:sz w:val="24"/>
          <w:szCs w:val="24"/>
        </w:rPr>
        <w:t>географической широты, абсолютной высоты местности по разности атмосферного давления, расчет температуры воздуха тропосферы на заданной высоте, расчет средних значений (температуры воздуха, амплитуды и др. показателей).</w:t>
      </w:r>
      <w:r w:rsidRPr="003B7382">
        <w:rPr>
          <w:rFonts w:ascii="Times New Roman" w:hAnsi="Times New Roman"/>
          <w:sz w:val="24"/>
          <w:szCs w:val="24"/>
        </w:rPr>
        <w:t xml:space="preserve">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Мировой океан – основная часть гидросферы. </w:t>
      </w:r>
      <w:r w:rsidRPr="003B7382">
        <w:rPr>
          <w:rFonts w:ascii="Times New Roman" w:hAnsi="Times New Roman"/>
          <w:sz w:val="24"/>
          <w:szCs w:val="24"/>
        </w:rPr>
        <w:t>Мировой океан и его части. Этапы изучения Мирового океана. Океанические течения. Система океанических течений. Тихий океан. Характерные черты природы океана и его отличительные особенности. Атлантический океан. Характерные черты природы океана и его отличительные особенности. Северный Ледовитый океан. Характерные черты природы океана и его отличительные особенности. Индийский океан. Характерные черты природы океана и его отличительные особенности.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Географическая оболочка. </w:t>
      </w:r>
      <w:r w:rsidRPr="003B7382">
        <w:rPr>
          <w:rFonts w:ascii="Times New Roman" w:hAnsi="Times New Roman"/>
          <w:sz w:val="24"/>
          <w:szCs w:val="24"/>
        </w:rPr>
        <w:t>Свойства и особенности строения географической оболочки. Общие географические закономерности целостность, зональность, ритмичность и их значение. Географическая зональность. Природные зоны Земли (выявление по картам зональности в природе материков). Высотная поясность.</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Характеристика материков Земли.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Южные материки. </w:t>
      </w:r>
      <w:r w:rsidRPr="003B7382">
        <w:rPr>
          <w:rFonts w:ascii="Times New Roman" w:hAnsi="Times New Roman"/>
          <w:sz w:val="24"/>
          <w:szCs w:val="24"/>
        </w:rPr>
        <w:t xml:space="preserve">Особенности южных материков Земли.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Африка. </w:t>
      </w:r>
      <w:r w:rsidRPr="003B7382">
        <w:rPr>
          <w:rFonts w:ascii="Times New Roman" w:hAnsi="Times New Roman"/>
          <w:sz w:val="24"/>
          <w:szCs w:val="24"/>
        </w:rPr>
        <w:t xml:space="preserve">Географическое положение Африки и история исследования. Рельеф и полезные ископаемые. Климат и внутренние воды. Характеристика и оценка климата отдельных территорий Африки для жизни людей. Природные зоны Африки. Эндемики. Определение причин природного разнообразия материка. Население Африки, политическая карта.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Особенности стран Северной Африки (регион высоких гор, сурового климата, пустынь и оазисов, а также родина древних цивилизаций,  современный район добычи нефти и газа).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Особенности стран Западной и Центральной Африки (регион саванн и непроходимых гилей, с развитой охотой на диких животных, эксплуатация местного населения на плантациях и при добыче полезных ископаемых).</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Особенности стран Восточной Африки (регион вулканов и разломов, национальных парков, центр происхождения культурных растений и древних государств).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Особенности стран Южной Африки (регион гор причудливой формы и пустынь, с развитой мировой добычей алмазов и самой богатой страной континента (ЮАР)).</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Австралия и Океания. </w:t>
      </w:r>
      <w:r w:rsidRPr="003B7382">
        <w:rPr>
          <w:rFonts w:ascii="Times New Roman" w:hAnsi="Times New Roman"/>
          <w:sz w:val="24"/>
          <w:szCs w:val="24"/>
        </w:rPr>
        <w:t>Географическое положение, история исследования, особенности природы материка. Эндемики.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Австралийский Союз (географический уникум – страна-материк; самый маленький материк, но одна из крупнейших по территории стран мира; выделение особого культурного типа австралийско-новозеландского города, отсутствие соседства отсталых и развитых территорий, слабо связанных друг с другом; высокоразвитая экономика страны основывается на своих ресурсах).</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Океания (уникальное природное образование – крупнейшее в мире скопление островов; специфические особенности трех островных групп: Меланезия – «черные острова» (так как проживающие здесь папуасы и меланезийцы имеют более темную кожу по сравнению с другими жителями Океании), Микронезия и Полинезия – «маленькие» и «многочисленные острова»).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Южная Америка. </w:t>
      </w:r>
      <w:r w:rsidRPr="003B7382">
        <w:rPr>
          <w:rFonts w:ascii="Times New Roman" w:hAnsi="Times New Roman"/>
          <w:sz w:val="24"/>
          <w:szCs w:val="24"/>
        </w:rPr>
        <w:t>Географическое положение, история исследования и особенности рельефа материка. Климат и внутренние воды. Южная Америка – самый влажный материк. Природные зоны. Высотная поясность Анд. Эндемики. Изменение природы. Население Южной Америки (влияние испанской и португальской колонизации на жизнь коренного населения). Страны востока и запада материка (особенности образа жизни населения и хозяйственной деятельности).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Антарктида. </w:t>
      </w:r>
      <w:r w:rsidRPr="003B7382">
        <w:rPr>
          <w:rFonts w:ascii="Times New Roman" w:hAnsi="Times New Roman"/>
          <w:sz w:val="24"/>
          <w:szCs w:val="24"/>
        </w:rPr>
        <w:t xml:space="preserve">Антарктида – уникальный материк на Земле (самый холодный и удаленный, с шельфовыми ледниками и антарктическими оазисами). Освоение человеком Антарктиды. Цели международных исследований материка в 20-21 веке. Современные исследования и разработки в Антарктиде.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Северные материки. </w:t>
      </w:r>
      <w:r w:rsidRPr="003B7382">
        <w:rPr>
          <w:rFonts w:ascii="Times New Roman" w:hAnsi="Times New Roman"/>
          <w:sz w:val="24"/>
          <w:szCs w:val="24"/>
        </w:rPr>
        <w:t>Особенности северных материков Земли.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Северная Америка. </w:t>
      </w:r>
      <w:r w:rsidRPr="003B7382">
        <w:rPr>
          <w:rFonts w:ascii="Times New Roman" w:hAnsi="Times New Roman"/>
          <w:sz w:val="24"/>
          <w:szCs w:val="24"/>
        </w:rPr>
        <w:t>Географическое положение, история открытия и исследования Северной Америки (Новый Свет). Особенности рельефа и полезные ископаемые. Климат, внутренние воды. Природные зоны. Меридиональное расположение природных зон на территории Северной Америки. Изменения природы под влиянием деятельности человека.  Эндемики. Особенности природы материка. Особенности населения (коренное население и потомки переселенцев).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Характеристика двух стран материка: Канады и Мексики. Описание США – как одной из ведущих стран современного мира.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Евразия. </w:t>
      </w:r>
      <w:r w:rsidRPr="003B7382">
        <w:rPr>
          <w:rFonts w:ascii="Times New Roman" w:hAnsi="Times New Roman"/>
          <w:sz w:val="24"/>
          <w:szCs w:val="24"/>
        </w:rPr>
        <w:t xml:space="preserve">Географическое положение, история исследования материка. Рельеф и полезные ископаемые Евразии. Климатические особенности материка. Влияние климата на хозяйственную деятельность людей. Реки, озера материка. Многолетняя мерзлота, современное оледенение. Природные зоны материка. Эндемики.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Зарубежная Европа. Страны Северной Европы (население, образ жизни и культура региона, влияние моря и теплого течения на жизнь и хозяйственную деятельность людей).</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Страны Средней Европы (население, образ жизни и культура региона, высокое развитие стран региона, один из главных центров мировой экономики).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Страны Восточной Европы (население, образ жизни и культура региона, благоприятные условия для развития хозяйства, поставщики сырья, сельскохозяйственной продукции и продовольствия в более развитые европейские страны).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Страны Южной Европы (население, образ жизни и культура региона, влияние южного прибрежного положения на жизнь и хозяйственную деятельность людей (международный туризм, экспорт субтропических культур (цитрусовых, маслин)), продуктов их переработки (оливковое масло, консервы, соки), вывоз продукции легкой промышленности (одежды, обуви)).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Зарубежная Азия. Страны Юго-Западной Азии (особенности положения региона (на границе трех частей света), население, образ жизни и культура региона (центр возникновения двух мировых религий), специфичность природных условий и ресурсов и их отражение на жизни людей (наличие пустынь, оазисов, нефти и газа), горячая точка планеты).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Страны Центральной Азии (влияние большой площади территории, имеющей различные природные условия, на население (его неоднородность), образ жизни (постсоветское экономическое наследие, сложная политическая ситуация) и культуру региона).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Страны Восточной Азии (население (большая численность населения), образ жизни (влияние колониального и полуколониального прошлого, глубоких феодальных корней, периода длительной самоизоляции Японии и Китая) и культура региона (многообразие и тесное переплетение религий: даосизм и конфуцианство, буддизм и ламаизм, синтоизм, католицизм).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Страны Южной Азии (влияние рельефа на расселение людей (концентрация населения в плодородных речных долинах), население (большая численность и «молодость»), образ жизни (распространение сельского образа жизни (даже в городах) и культура региона (центр возникновения древних религий – буддизма и индуизма; одна из самых «бедных и голодных территорий мира»).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Страны Юго-Восточной Азии (использование выгодности положения в развитии стран региона (например, в Сингапуре расположены одни из самых крупных аэропортов и портов мира), население (главный очаг мировой эмиграции), образ жизни (характерны резкие различия в уровне жизни населения – от минимального в Мьянме до самого высокого в Сингапуре) и культура региона (влияние соседей на регион – двух мощных центров цивилизаций – Индии и Китая).</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Взаимодействие природы и общества. </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Влияние закономерностей географической оболочки на жизнь и деятельность людей. Степень воздействия человека на природу на разных материках. Необходимость международного сотрудничества в использовании природы и ее охраны. Развитие природоохранной деятельности на современном этапе (Международный союз охраны природы, Международная Гидрографическая Организация, ЮНЕСКО и </w:t>
      </w:r>
      <w:r w:rsidRPr="003B7382">
        <w:rPr>
          <w:rFonts w:ascii="Times New Roman" w:hAnsi="Times New Roman"/>
          <w:position w:val="-1"/>
          <w:sz w:val="24"/>
          <w:szCs w:val="24"/>
        </w:rPr>
        <w:t>др.).</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Территория России на карте мира. </w:t>
      </w:r>
    </w:p>
    <w:p w:rsidR="002D0A44" w:rsidRPr="003B7382" w:rsidRDefault="002D0A44" w:rsidP="00741C60">
      <w:pPr>
        <w:tabs>
          <w:tab w:val="left" w:pos="142"/>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Характеристика географического положения России. Водные пространства, омывающие территорию России. Государственные границы территории России. Россия на карте часовых поясов. Часовые зоны России. Местное, поясное время, его роль в хозяйстве и жизни людей. История освоения и заселения территории России в XI – XVI вв. История освоения и заселения территории России в XVII – XVIII вв. История освоения и заселения территории России в XIX – XX</w:t>
      </w:r>
      <w:r w:rsidRPr="003B7382">
        <w:rPr>
          <w:rFonts w:ascii="Times New Roman" w:hAnsi="Times New Roman"/>
          <w:sz w:val="24"/>
          <w:szCs w:val="24"/>
          <w:lang w:val="en-US"/>
        </w:rPr>
        <w:t>I</w:t>
      </w:r>
      <w:r w:rsidRPr="003B7382">
        <w:rPr>
          <w:rFonts w:ascii="Times New Roman" w:hAnsi="Times New Roman"/>
          <w:sz w:val="24"/>
          <w:szCs w:val="24"/>
        </w:rPr>
        <w:t xml:space="preserve"> вв. </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Общая характеристика природы России.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Рельеф и полезные ископаемые России. </w:t>
      </w:r>
      <w:r w:rsidRPr="003B7382">
        <w:rPr>
          <w:rFonts w:ascii="Times New Roman" w:hAnsi="Times New Roman"/>
          <w:sz w:val="24"/>
          <w:szCs w:val="24"/>
        </w:rPr>
        <w:t>Геологическое строение территории России. Геохронологическая таблица. Тектоническое строение территории России. Основные формы рельефа России, взаимосвязь с тектоническими структурами. Факторы образования современного рельефа. Закономерности размещения полезных ископаемых на территории России. Изображение рельефа на картах разного масштаба. Построение профиля рельефа.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Климат России. </w:t>
      </w:r>
      <w:r w:rsidRPr="003B7382">
        <w:rPr>
          <w:rFonts w:ascii="Times New Roman" w:hAnsi="Times New Roman"/>
          <w:sz w:val="24"/>
          <w:szCs w:val="24"/>
        </w:rPr>
        <w:t xml:space="preserve">Характерные особенности климата России и климатообразующие факторы. Закономерности циркуляции воздушных масс на территории России (циклон, антициклон, атмосферный фронт). Закономерности распределения основных элементов климата на территории России. Суммарная солнечная радиация. Определение величин суммарной солнечной радиации на разных территориях России. Климатические пояса и типы климата России. Человек и климат. Неблагоприятные и опасные климатические явления. Прогноз и прогнозирование. Значение прогнозирования погоды. Работа с климатическими и синоптическими картами, картодиаграммами. Определение зенитального положения Солнца.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Внутренние воды России. </w:t>
      </w:r>
      <w:r w:rsidRPr="003B7382">
        <w:rPr>
          <w:rFonts w:ascii="Times New Roman" w:hAnsi="Times New Roman"/>
          <w:sz w:val="24"/>
          <w:szCs w:val="24"/>
        </w:rPr>
        <w:t>Разнообразие внутренних вод России. Особенности российских рек. Разнообразие рек России. Режим рек. Озера. Классификация озёр. Подземные воды, болота, многолетняя мерзлота, ледники, каналы и крупные водохранилища. Водные ресурсы в жизни человека.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Почвы России. </w:t>
      </w:r>
      <w:r w:rsidRPr="003B7382">
        <w:rPr>
          <w:rFonts w:ascii="Times New Roman" w:hAnsi="Times New Roman"/>
          <w:sz w:val="24"/>
          <w:szCs w:val="24"/>
        </w:rPr>
        <w:t>Образование почв и их разнообразие на территории России. Почвообразующие факторы и закономерности распространения почв. Земельные и почвенные ресурсы России. Значение рационального использования и охраны почв.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Растительный и животный мир России. </w:t>
      </w:r>
      <w:r w:rsidRPr="003B7382">
        <w:rPr>
          <w:rFonts w:ascii="Times New Roman" w:hAnsi="Times New Roman"/>
          <w:sz w:val="24"/>
          <w:szCs w:val="24"/>
        </w:rPr>
        <w:t>Разнообразие растительного и животного мира России. Охрана растительного и животного мира. Биологические ресурсы России.</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Природно-территориальные комплексы России.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Природное районирование. </w:t>
      </w:r>
      <w:r w:rsidRPr="003B7382">
        <w:rPr>
          <w:rFonts w:ascii="Times New Roman" w:hAnsi="Times New Roman"/>
          <w:sz w:val="24"/>
          <w:szCs w:val="24"/>
        </w:rPr>
        <w:t>Природно-территориальные комплексы (ПТК): природные, природно-антропогенные и антропогенные. Природное районирование территории России. Природные зоны России. Зона арктических пустынь, тундры и лесотундры. Разнообразие лесов России: тайга, смешанные и широколиственные леса. Лесостепи, степи и полупустыни. Высотная поясность.</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Крупные природные комплексы России. </w:t>
      </w:r>
      <w:r w:rsidRPr="003B7382">
        <w:rPr>
          <w:rFonts w:ascii="Times New Roman" w:hAnsi="Times New Roman"/>
          <w:sz w:val="24"/>
          <w:szCs w:val="24"/>
        </w:rPr>
        <w:t>Русская равнина (одна из крупнейших по площади равнин мира, древняя равнина; разнообразие рельефа; благоприятный климат; влияние западного переноса на увлажнение территории; разнообразие внутренних вод и ландшафтов).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Север Русской равнины (пологая равнина, богатая полезными ископаемыми; влияние теплого течения на жизнь портовых городов; полярные ночь и день; особенности расселения населения (к речным долинам: переувлажненность, плодородие почв на заливных лугах, транспортные пути, рыбные ресурсы)).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Центр Русской равнины (всхолмленная равнина с возвышенностями; центр Русского государства, особенности ГП: на водоразделе (между бассейнами Черного, Балтийского, Белого и Каспийского морей).</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Юг Русской равнины (равнина с оврагами и балками, на формирование которых повлияли и природные факторы (всхолмленность рельефа, легкоразмываемые грунты), и социально-экономические (чрезмерная вырубка лесов, распашка лугов); богатство почвенными (черноземы) и минеральными (железные руды) ресурсами и их влияние на природу, и жизнь людей).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Южные моря России: история освоения, особенности природы морей, ресурсы, значение.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Крым (географическое положение, история освоения полуострова, особенности природы (равнинная, предгорная и горная части; особенности климата; природные отличия территории полуострова; уникальность природы)).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Кавказ (предгорная и горная части; молодые горы с самой высокой точкой страны; особенности климата в западных и восточных частях; высотная поясность; природные отличия территории; уникальность природы Черноморского побережья).</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Урал (особенности географического положения; район древнего горообразования; богатство полезными ископаемыми; суровость климата на севере и влияние континентальности на юге; высотная поясность и широтная зональность).</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Урал (изменение природных особенностей с запада на восток, с севера на юг).</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Обобщение знаний по особенностям природы европейской части России.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Моря Северного Ледовитого океана: история освоения, особенности природы морей, ресурсы, значение. Северный морской путь.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Западная Сибирь (крупнейшая равнина мира; преобладающая высота рельефа; зависимость размещения внутренних вод от рельефа и от зонального соотношения тепла и влаги; природные зоны – размещение, влияние рельефа, наибольшая по площади, изменения в составе природных зон, сравнение состава природных зон с Русской равниной).</w:t>
      </w:r>
    </w:p>
    <w:p w:rsidR="002D0A44" w:rsidRPr="003B7382" w:rsidRDefault="002D0A44" w:rsidP="00741C60">
      <w:pPr>
        <w:tabs>
          <w:tab w:val="left" w:pos="426"/>
          <w:tab w:val="left" w:pos="2180"/>
          <w:tab w:val="left" w:pos="3460"/>
          <w:tab w:val="left" w:pos="5080"/>
          <w:tab w:val="left" w:pos="6440"/>
          <w:tab w:val="left" w:pos="794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Западная Сибирь: природные ресурсы, проблемы рационального использования и экологические проблемы.</w:t>
      </w:r>
    </w:p>
    <w:p w:rsidR="002D0A44" w:rsidRPr="003B7382" w:rsidRDefault="002D0A44" w:rsidP="00741C60">
      <w:pPr>
        <w:tabs>
          <w:tab w:val="left" w:pos="426"/>
          <w:tab w:val="left" w:pos="2180"/>
          <w:tab w:val="left" w:pos="3460"/>
          <w:tab w:val="left" w:pos="5080"/>
          <w:tab w:val="left" w:pos="6440"/>
          <w:tab w:val="left" w:pos="794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Средняя Сибирь (сложность и многообразие геологического строения, развитие физико-географических процессов (речные долины с хорошо выраженными террасами и многочисленные мелкие долины), климат резко континентальный, многолетняя мерзлота, характер полезных ископаемых и формирование природных комплексов).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Северо-Восточная Сибирь (разнообразие и контрастность рельефа (котловинность рельефа, горные хребты, переходящие в северные низменности; суровость климата; многолетняя мерзлота; реки и озера; влияние климата на природу; особенности природы).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Горы Южной Сибири (географическое положение, контрастный горный рельеф, континентальный климат и их влияние на особенности формирования природы района).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Алтай, Саяны, Прибайкалье, Забайкалье (особенности положения, геологическое строение и история развития, климат и внутренние воды, характерные типы почв, особенности природы).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Байкал. Уникальное творение природы. Особенности природы. Образование котловины. Байкал – как объект Всемирного природного наследия (уникальность, современные экологические проблемы и пути решения).</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Дальний Восток (положение на Тихоокеанском побережье; сочетание горных хребтов и межгорных равнин; преобладание муссонного климата на юге и муссонообразного и морского на севере, распространение равнинных, лесных и тундровых, горно-лесных и гольцовых ландшафтов).</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Чукотка, Приамурье, Приморье (географическое положение, история исследования, особенности природы).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Камчатка, Сахалин, Курильские острова (географическое положение, история исследования, особенности природы).</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Население России. </w:t>
      </w:r>
    </w:p>
    <w:p w:rsidR="002D0A44" w:rsidRPr="003B7382" w:rsidRDefault="002D0A44" w:rsidP="00741C60">
      <w:pPr>
        <w:tabs>
          <w:tab w:val="left" w:pos="-142"/>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Численность населения и ее изменение в разные исторические периоды. Воспроизводство населения. Показатели рождаемости, смертности, естественного и миграционного прироста / убыли. Характеристика половозрастной структуры населения России. Миграции населения в России. Особенности географии рынка труда России. Этнический состав населения России. Разнообразие этнического состава населения России. Религии народов России. Географические особенности размещения населения России. Городское и сельское население. Расселение и урбанизация. Типы населённых пунктов. Города России их классификация.</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География своей местности.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 </w:t>
      </w:r>
      <w:r w:rsidRPr="003B7382">
        <w:rPr>
          <w:rFonts w:ascii="Times New Roman" w:hAnsi="Times New Roman"/>
          <w:sz w:val="24"/>
          <w:szCs w:val="24"/>
        </w:rPr>
        <w:t xml:space="preserve">Географическое положение и рельеф. История освоения. Климатические особенности своего региона проживания. Реки и озера, каналы и водохранилища. Природные зоны. Характеристика основных природных комплексов своей местности. Природные ресурсы. Экологические проблемы и пути их решения. Особенности населения своего региона. </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Хозяйство России.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Общая характеристика хозяйства. Географическое районирование. </w:t>
      </w:r>
      <w:r w:rsidRPr="003B7382">
        <w:rPr>
          <w:rFonts w:ascii="Times New Roman" w:hAnsi="Times New Roman"/>
          <w:sz w:val="24"/>
          <w:szCs w:val="24"/>
        </w:rPr>
        <w:t>Экономическая и социальная география в жизни современного общества. Понятие хозяйства. Отраслевая структура хозяйства. Сферы хозяйства. Этапы развития хозяйства. Этапы развития экономики России. Географическое районирование. Административно-территориальное устройство Российской Федерации.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Главные отрасли и межотраслевые комплексы. </w:t>
      </w:r>
      <w:r w:rsidRPr="003B7382">
        <w:rPr>
          <w:rFonts w:ascii="Times New Roman" w:hAnsi="Times New Roman"/>
          <w:sz w:val="24"/>
          <w:szCs w:val="24"/>
        </w:rPr>
        <w:t>Сельское хозяйство. Отраслевой состав сельского хозяйства. Растениеводство. Животноводство. Отраслевой состав животноводства. География животноводства. Агропромышленный комплекс. Состав АПК. Пищевая и легкая промышленность. Лесной комплекс. Состав комплекса. Основные места лесозаготовок. Целлюлозно-бумажная промышленность. Топливно-энергетический комплекс. Топливно-энергетический комплекс. Угольная промышленность. Нефтяная и газовая промышленность. Электроэнергетика. Типы электростанций. Особенности размещения электростанция. Единая энергосистема страны. Перспективы развития. Металлургический комплекс. Черная и цветная металлургия. Особенности размещения. Проблемы и перспективы развития отрасли. Машиностроительный комплекс. Специализация. Кооперирование. Связи с другими отраслями. Особенности размещения. ВПК. Отраслевые особенности военно-промышленного комплекса. Химическая промышленность. Состав отрасли. Особенности размещения. Перспективы развития. Транспорт. Виды транспорта. Значение для хозяйства. Транспортная сеть. Проблемы транспортного комплекса. Информационная инфраструктура. Информация и общество в современном мире. Типы телекоммуникационных сетей. Сфера обслуживания. Рекреационное хозяйство. Территориальное (географическое) разделение труда.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b/>
          <w:i/>
          <w:sz w:val="24"/>
          <w:szCs w:val="24"/>
        </w:rPr>
      </w:pPr>
      <w:r w:rsidRPr="003B7382">
        <w:rPr>
          <w:rFonts w:ascii="Times New Roman" w:hAnsi="Times New Roman"/>
          <w:b/>
          <w:i/>
          <w:sz w:val="24"/>
          <w:szCs w:val="24"/>
        </w:rPr>
        <w:t xml:space="preserve">Хозяйство своей местности.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i/>
          <w:sz w:val="24"/>
          <w:szCs w:val="24"/>
        </w:rPr>
        <w:t>Особенности ЭГП, природно-ресурсный потенциал, население и характеристика хозяйства своего региона. Особенности территориальной структуры хозяйства, специализация района. География важнейших отраслей хозяйства своей местности.</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Районы России.</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Европейская часть России. </w:t>
      </w:r>
      <w:r w:rsidRPr="003B7382">
        <w:rPr>
          <w:rFonts w:ascii="Times New Roman" w:hAnsi="Times New Roman"/>
          <w:sz w:val="24"/>
          <w:szCs w:val="24"/>
        </w:rPr>
        <w:t>Центральная Россия: особенности формирования территории, ЭГП, природно-ресурсный потенциал, особенности населения, географический фактор в расселении, народные промыслы. Этапы развития хозяйства Центрального района. Хозяйство Центрального района. Специализация хозяйства. География важнейших отраслей хозяйства.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
          <w:sz w:val="24"/>
          <w:szCs w:val="24"/>
        </w:rPr>
        <w:t>Города Центрального района. Древние города, промышленные и научные центры.</w:t>
      </w:r>
      <w:r w:rsidRPr="003B7382">
        <w:rPr>
          <w:rFonts w:ascii="Times New Roman" w:hAnsi="Times New Roman"/>
          <w:sz w:val="24"/>
          <w:szCs w:val="24"/>
        </w:rPr>
        <w:t xml:space="preserve"> Функциональное значение городов. Москва – столица Российской Федерации.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Центрально-Черноземный район: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География важнейших отраслей хозяйства.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Волго-Вятский район: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География важнейших отраслей хозяйства.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Северо-Западный район: особенности ЭГП, природно-ресурсный потенциал, население, древние города района и характеристика хозяйства. Особенности территориальной структуры хозяйства, специализация района. География важнейших отраслей хозяйства.</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Калининградская область: особенности ЭГП, природно-ресурсный потенциал, население и характеристика хозяйства. Рекреационное хозяйство района. Особенности территориальной структуры хозяйства, специализация.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i/>
          <w:sz w:val="24"/>
          <w:szCs w:val="24"/>
        </w:rPr>
        <w:t>Моря Атлантического океана, омывающие Россию: транспортное значение, ресурсы.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Европейский Север: история освоения,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Поволжье: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Крым: особенности ЭГП, природно-ресурсный потенциал, население и характеристика хозяйства. Рекреационное хозяйство. Особенности территориальной структуры хозяйства, специализация.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Северный Кавказ: особенности ЭГП, природно-ресурсный потенциал, население и характеристика хозяйства. Рекреационное хозяйство. Особенности территориальной структуры хозяйства, специализация.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i/>
          <w:sz w:val="24"/>
          <w:szCs w:val="24"/>
        </w:rPr>
        <w:t>Южные моря России: транспортное значение, ресурсы.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Уральский район: особенности ЭГП, природно-ресурсный потенциал, этапы освоения,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Азиатская часть России.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Западная Сибирь: особенности ЭГП, природно-ресурсный потенциал, этапы и проблемы освоения,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i/>
          <w:sz w:val="24"/>
          <w:szCs w:val="24"/>
        </w:rPr>
        <w:t>Моря Северного Ледовитого океана: транспортное значение, ресурсы.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Восточная Сибирь: особенности ЭГП, природно-ресурсный потенциал, этапы и проблемы освоения,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i/>
          <w:sz w:val="24"/>
          <w:szCs w:val="24"/>
        </w:rPr>
        <w:t>Моря Тихого океана: транспортное значение, ресурсы.</w:t>
      </w:r>
    </w:p>
    <w:p w:rsidR="002D0A44" w:rsidRPr="003B7382" w:rsidRDefault="002D0A44" w:rsidP="00741C60">
      <w:pPr>
        <w:tabs>
          <w:tab w:val="left" w:pos="426"/>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Дальний Восток: формирование территории, этапы и проблемы освоения,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Роль территории Дальнего Востока в социально-экономическом развитии РФ. География важнейших отраслей хозяйства.</w:t>
      </w: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b/>
          <w:bCs/>
          <w:sz w:val="24"/>
          <w:szCs w:val="24"/>
        </w:rPr>
      </w:pPr>
    </w:p>
    <w:p w:rsidR="002D0A44" w:rsidRPr="003B7382" w:rsidRDefault="002D0A44" w:rsidP="00741C60">
      <w:pPr>
        <w:tabs>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 xml:space="preserve">Россия в мире. </w:t>
      </w:r>
    </w:p>
    <w:p w:rsidR="002D0A44" w:rsidRPr="003B7382" w:rsidRDefault="002D0A44" w:rsidP="00741C60">
      <w:pPr>
        <w:tabs>
          <w:tab w:val="left" w:pos="284"/>
          <w:tab w:val="left" w:pos="426"/>
          <w:tab w:val="left" w:pos="4280"/>
          <w:tab w:val="left" w:pos="6180"/>
          <w:tab w:val="left" w:pos="7100"/>
          <w:tab w:val="left" w:pos="8880"/>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Россия в современном мире (место России в мире по уровню экономического развития, участие в экономических и политических организациях). Россия в мировом хозяйстве (главные внешнеэкономические партнеры страны, структура и география экспорта и импорта товаров и услуг). Россия в мировой политике. Россия и страны СНГ. </w:t>
      </w:r>
    </w:p>
    <w:p w:rsidR="002D0A44" w:rsidRPr="003B7382" w:rsidRDefault="002D0A44" w:rsidP="00741C60">
      <w:pPr>
        <w:tabs>
          <w:tab w:val="left" w:pos="5428"/>
        </w:tabs>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Примерные темы практических работ</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картой «Имена на карте».</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и нанесение на контурную карту географических объектов изученных маршрутов путешественников.</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зенитального положения Солнца в разные периоды года.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координат географических объектов по карте.</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положения объектов относительно друг друга: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направлений и расстояний по глобусу и карте.</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высот и глубин географических объектов с использованием шкалы высот и глубин.</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азимута.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Ориентирование на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Составление плана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коллекциями минералов, горных пород, полезных ископаемых.</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элементов рельефа.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элементов рельефа. Определение и объяснение изменений элементов рельефа своей местности под воздействием хозяйственной деятельности человека.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объектов гидрографии.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объектов гидрографии.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Ведение дневника погоды.</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метеоприборами (проведение наблюдений и измерений, фиксация результатов, обработка результатов наблюдений) .</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средних температур, амплитуды и построение графиков.</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графическими и статистическими данными, построение розы ветров, диаграмм облачности и осадков по имеющимся данным, анализ полученных данных.</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Решение задач на определение высоты местности по разности атмосферного давления, расчет температуры воздуха в зависимости от высоты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Изучение природных комплексов своей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основных компонентов природы океанов Земли.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Создание презентационных материалов об океанах на основе различных 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основных компонентов природы материков Земли.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природных зон Земли.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Создание презентационных материалов о материке на основе различных 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Прогнозирование перспективных путей рационального природопользования.</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ГП и оценка его влияния на природу и жизнь людей в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особенностей географического положения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Оценивание динамики изменения границ России и их значения.</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Написание эссе о роли русских землепроходцев и исследователей в освоении и изучении территории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Решение задач на определение разницы во времени различных территорий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Выявление взаимозависимостей тектонической структуры, формы рельефа, полезных ископаемых на территории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элементов рельефа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элементов рельефа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Построение профиля своей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объектов гидрографии России .</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объектов гидрографии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закономерностей распределения солнечной радиации, радиационного баланс, выявление особенностей распределения средних температур января и июля на территории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Распределение количества осадков на территории России, работа с климатограммами.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характеристики климата своего региона.</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Составление прогноза погоды на основе различных</w:t>
      </w:r>
      <w:r w:rsidRPr="003B7382">
        <w:rPr>
          <w:rFonts w:ascii="Times New Roman" w:hAnsi="Times New Roman"/>
          <w:sz w:val="24"/>
          <w:szCs w:val="24"/>
        </w:rPr>
        <w:tab/>
        <w:t>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основных компонентов природы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Создание презентационных материалов о природе России на основе различных 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Сравнение особенностей природы отдельных регионов страны.</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видов особо охраняемых природных территорий России и их особенностей.</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разными источниками информации: чтение и анализ диаграмм, графиков, схем, карт и статистических материалов для определения особенностей географии населения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особенностей размещения крупных народов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вычисление и сравнение показателей естественного прироста населения в разных частях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Чтение и анализ половозрастных пирамид.</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Оценивание демографической ситуации России и отдельных ее территорий.</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величины миграционного прироста населения в разных частях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Определение видов и направлений внутренних и внешних миграций, объяснение причин, составление схемы.</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Объяснение различий в обеспеченности трудовыми ресурсами отдельных регионов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Оценивание уровня урбанизации отдельных регионов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Описание основных компонентов природы своей местности.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Создание презентационных материалов о природе, проблемах и особенностях населения своей местности на основе различных 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картографическими источниками: нанесение субъектов, экономических районов и федеральных округов РФ.</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Работа с разными источниками информации: чтение и анализ диаграмм, графиков, схем, карт и статистических материалов для определения особенностей хозяйства России.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Сравнение двух и более экономических районов России по заданным характеристикам.</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Создание презентационных материалов об экономических районах России на основе различных источников информации.</w:t>
      </w:r>
    </w:p>
    <w:p w:rsidR="002D0A44" w:rsidRPr="003B7382" w:rsidRDefault="002D0A44" w:rsidP="007E2AE2">
      <w:pPr>
        <w:numPr>
          <w:ilvl w:val="0"/>
          <w:numId w:val="94"/>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Составление картосхем и других графических материалов, отражающих экономические, политические и культурные взаимосвязи России с другими государствами.</w:t>
      </w: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pStyle w:val="4"/>
        <w:spacing w:before="0" w:line="240" w:lineRule="auto"/>
        <w:ind w:left="709"/>
        <w:rPr>
          <w:sz w:val="24"/>
          <w:szCs w:val="24"/>
          <w:lang w:eastAsia="ru-RU"/>
        </w:rPr>
      </w:pPr>
      <w:bookmarkStart w:id="232" w:name="_Toc414553232"/>
      <w:bookmarkStart w:id="233" w:name="_Toc409691708"/>
      <w:r w:rsidRPr="003B7382">
        <w:rPr>
          <w:sz w:val="24"/>
          <w:szCs w:val="24"/>
          <w:lang w:eastAsia="ru-RU"/>
        </w:rPr>
        <w:t>2.2.2.8. Математика</w:t>
      </w:r>
      <w:bookmarkEnd w:id="232"/>
      <w:r w:rsidRPr="003B7382">
        <w:rPr>
          <w:sz w:val="24"/>
          <w:szCs w:val="24"/>
          <w:lang w:eastAsia="ru-RU"/>
        </w:rPr>
        <w:t xml:space="preserve"> </w:t>
      </w:r>
    </w:p>
    <w:p w:rsidR="002D0A44" w:rsidRPr="003B7382" w:rsidRDefault="002D0A44" w:rsidP="00741C60">
      <w:pPr>
        <w:pStyle w:val="2"/>
        <w:spacing w:line="240" w:lineRule="auto"/>
        <w:rPr>
          <w:sz w:val="24"/>
          <w:szCs w:val="24"/>
        </w:rPr>
      </w:pPr>
      <w:bookmarkStart w:id="234" w:name="_Toc405513918"/>
      <w:bookmarkStart w:id="235" w:name="_Toc284662796"/>
      <w:bookmarkStart w:id="236" w:name="_Toc284663423"/>
      <w:r w:rsidRPr="003B7382">
        <w:rPr>
          <w:sz w:val="24"/>
          <w:szCs w:val="24"/>
        </w:rPr>
        <w:t>Элементы теории множеств и математической логики</w:t>
      </w:r>
      <w:bookmarkEnd w:id="234"/>
      <w:bookmarkEnd w:id="235"/>
      <w:bookmarkEnd w:id="236"/>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Согласно ФГОС основного общего образования в курс математики введен раздел «Логика», который не предполагает дополнительных часов на изучении и встраивается в различные темы курсов математики и информатики и предваряется ознакомлением с элементами теории множеств.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Множества и отношения между ними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Множество, </w:t>
      </w:r>
      <w:r w:rsidRPr="003B7382">
        <w:rPr>
          <w:rFonts w:ascii="Times New Roman" w:hAnsi="Times New Roman"/>
          <w:i/>
          <w:sz w:val="24"/>
          <w:szCs w:val="24"/>
        </w:rPr>
        <w:t>характеристическое свойство множества</w:t>
      </w:r>
      <w:r w:rsidRPr="003B7382">
        <w:rPr>
          <w:rFonts w:ascii="Times New Roman" w:hAnsi="Times New Roman"/>
          <w:sz w:val="24"/>
          <w:szCs w:val="24"/>
        </w:rPr>
        <w:t xml:space="preserve">, элемент множества, </w:t>
      </w:r>
      <w:r w:rsidRPr="003B7382">
        <w:rPr>
          <w:rFonts w:ascii="Times New Roman" w:hAnsi="Times New Roman"/>
          <w:i/>
          <w:sz w:val="24"/>
          <w:szCs w:val="24"/>
        </w:rPr>
        <w:t>пустое, конечное, бесконечное множество</w:t>
      </w:r>
      <w:r w:rsidRPr="003B7382">
        <w:rPr>
          <w:rFonts w:ascii="Times New Roman" w:hAnsi="Times New Roman"/>
          <w:sz w:val="24"/>
          <w:szCs w:val="24"/>
        </w:rPr>
        <w:t xml:space="preserve">. Подмножество. Отношение принадлежности, включения, равенства. Элементы множества, способы задания множеств, </w:t>
      </w:r>
      <w:r w:rsidRPr="003B7382">
        <w:rPr>
          <w:rFonts w:ascii="Times New Roman" w:hAnsi="Times New Roman"/>
          <w:i/>
          <w:sz w:val="24"/>
          <w:szCs w:val="24"/>
        </w:rPr>
        <w:t>распознавание подмножеств и элементов подмножеств с использованием кругов Эйлера</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Операции над множествами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Пересечение и объединение множеств. </w:t>
      </w:r>
      <w:r w:rsidRPr="003B7382">
        <w:rPr>
          <w:rFonts w:ascii="Times New Roman" w:hAnsi="Times New Roman"/>
          <w:i/>
          <w:sz w:val="24"/>
          <w:szCs w:val="24"/>
        </w:rPr>
        <w:t>Разность множеств, дополнение множества</w:t>
      </w:r>
      <w:r w:rsidRPr="003B7382">
        <w:rPr>
          <w:rFonts w:ascii="Times New Roman" w:hAnsi="Times New Roman"/>
          <w:sz w:val="24"/>
          <w:szCs w:val="24"/>
        </w:rPr>
        <w:t xml:space="preserve">. </w:t>
      </w:r>
      <w:r w:rsidRPr="003B7382">
        <w:rPr>
          <w:rFonts w:ascii="Times New Roman" w:hAnsi="Times New Roman"/>
          <w:i/>
          <w:sz w:val="24"/>
          <w:szCs w:val="24"/>
        </w:rPr>
        <w:t>Интерпретация операций над множествами с помощью кругов Эйлера</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Элементы логики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Определение. Утверждения. Аксиомы и теоремы. Доказательство. Доказательство от противного. Теорема, обратная данной. Пример и контрпример.</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Высказывания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Истинность и ложность высказывания</w:t>
      </w:r>
      <w:r w:rsidRPr="003B7382">
        <w:rPr>
          <w:rFonts w:ascii="Times New Roman" w:hAnsi="Times New Roman"/>
          <w:i/>
          <w:sz w:val="24"/>
          <w:szCs w:val="24"/>
        </w:rPr>
        <w:t xml:space="preserve">. Сложные и простые высказывания. Операции над высказываниями с использованием логических связок: и, или, не. Условные высказывания (импликации). </w:t>
      </w:r>
    </w:p>
    <w:p w:rsidR="002D0A44" w:rsidRPr="003B7382" w:rsidRDefault="002D0A44" w:rsidP="00741C60">
      <w:pPr>
        <w:pStyle w:val="2"/>
        <w:spacing w:line="240" w:lineRule="auto"/>
        <w:rPr>
          <w:sz w:val="24"/>
          <w:szCs w:val="24"/>
        </w:rPr>
      </w:pPr>
      <w:bookmarkStart w:id="237" w:name="_Toc405513919"/>
      <w:bookmarkStart w:id="238" w:name="_Toc284662797"/>
      <w:bookmarkStart w:id="239" w:name="_Toc284663424"/>
      <w:r w:rsidRPr="003B7382">
        <w:rPr>
          <w:sz w:val="24"/>
          <w:szCs w:val="24"/>
        </w:rPr>
        <w:t>Содержание курса математики в 5–6 классах</w:t>
      </w:r>
      <w:bookmarkEnd w:id="237"/>
      <w:bookmarkEnd w:id="238"/>
      <w:bookmarkEnd w:id="239"/>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Натуральные числа и нуль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Натуральный ряд чисел и его свойства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Натуральное число, множество натуральных чисел и его свойства, изображение натуральных чисел точками на числовой прямой. Использование свойств натуральных чисел при решении задач.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Запись и чтение натуральных чисел</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Различие между цифрой и числом. Позиционная запись натурального числа, поместное значение цифры, разряды и классы, соотношение между двумя соседними разрядными единицами, чтение и запись натуральных чисел.</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Округление натуральных чисел</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Необходимость округления. Правило округления натуральных чисел.</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Сравнение натуральных чисел, сравнение с числом 0</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о сравнении чисел, сравнение натуральных чисел друг с другом и с нулём, математическая запись сравнений, способы сравнения чисел.</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Действия с натуральными числами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Сложение и вычитание, компоненты сложения и вычитания, связь между ними, нахождение суммы и разности, изменение суммы и разности при изменении компонентов сложения и вычитания.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Умножение и деление, компоненты умножения и деления, связь между ними, умножение и сложение в столбик, деление уголком, проверка результата с помощью прикидки и обратного действия.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Переместительный и сочетательный законы сложения и умножения, распределительный закон умножения относительно сложения, </w:t>
      </w:r>
      <w:r w:rsidRPr="003B7382">
        <w:rPr>
          <w:rFonts w:ascii="Times New Roman" w:hAnsi="Times New Roman"/>
          <w:i/>
          <w:sz w:val="24"/>
          <w:szCs w:val="24"/>
        </w:rPr>
        <w:t>обоснование алгоритмов выполнения арифметических  действий.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Степень с натуральным показателем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Запись числа в виде суммы разрядных слагаемых, порядок выполнения действий в выражениях, содержащих степень, вычисление значений выражений, содержащих степень.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Числовые выражения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Числовое выражение и его значение, порядок выполнения действий.</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Деление с остатком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Деление с остатком на множестве натуральных чисел, </w:t>
      </w:r>
      <w:r w:rsidRPr="003B7382">
        <w:rPr>
          <w:rFonts w:ascii="Times New Roman" w:hAnsi="Times New Roman"/>
          <w:i/>
          <w:sz w:val="24"/>
          <w:szCs w:val="24"/>
        </w:rPr>
        <w:t>свойства деления с остатком</w:t>
      </w:r>
      <w:r w:rsidRPr="003B7382">
        <w:rPr>
          <w:rFonts w:ascii="Times New Roman" w:hAnsi="Times New Roman"/>
          <w:sz w:val="24"/>
          <w:szCs w:val="24"/>
        </w:rPr>
        <w:t xml:space="preserve">. Практические задачи на деление с остатком.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Свойства и признаки делимости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Свойство делимости суммы (разности) на число. Признаки делимости на 2, 3, 5, 9, 10. </w:t>
      </w:r>
      <w:r w:rsidRPr="003B7382">
        <w:rPr>
          <w:rFonts w:ascii="Times New Roman" w:hAnsi="Times New Roman"/>
          <w:i/>
          <w:sz w:val="24"/>
          <w:szCs w:val="24"/>
        </w:rPr>
        <w:t>Признаки делимости на 4, 6, 8, 11. Доказательство признаков делимости</w:t>
      </w:r>
      <w:r w:rsidRPr="003B7382">
        <w:rPr>
          <w:rFonts w:ascii="Times New Roman" w:hAnsi="Times New Roman"/>
          <w:sz w:val="24"/>
          <w:szCs w:val="24"/>
        </w:rPr>
        <w:t xml:space="preserve">. Решение практических задач с применением признаков делимости.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Разложение числа на простые множители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Простые и составные числа, </w:t>
      </w:r>
      <w:r w:rsidRPr="003B7382">
        <w:rPr>
          <w:rFonts w:ascii="Times New Roman" w:hAnsi="Times New Roman"/>
          <w:i/>
          <w:sz w:val="24"/>
          <w:szCs w:val="24"/>
        </w:rPr>
        <w:t xml:space="preserve">решето Эратосфена.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Разложение натурального числа на множители, разложение на простые множители. </w:t>
      </w:r>
      <w:r w:rsidRPr="003B7382">
        <w:rPr>
          <w:rFonts w:ascii="Times New Roman" w:hAnsi="Times New Roman"/>
          <w:i/>
          <w:sz w:val="24"/>
          <w:szCs w:val="24"/>
        </w:rPr>
        <w:t>Количество делителей числа, алгоритм разложения числа на простые множители, основная теорема арифметики</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Алгебраические выражения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Использование букв для обозначения чисел, вычисление значения алгебраического выражения, применение алгебраических выражений для записи свойств арифметических действий, преобразование алгебраических выражений.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Делители и кратные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Делитель и его свойства, общий делитель двух и более чисел, наибольший общий делитель, взаимно простые числа, нахождение наибольшего общего делителя. Кратное и его свойства, общее кратное двух и более чисел, наименьшее общее кратное, способы нахождения наименьшего общего кратного.</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Дроби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Обыкновенные дроби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Доля, часть, дробное число, дробь. Дробное число как результат деления. Правильные и неправильные дроби, смешанная дробь (смешанное число).</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Запись натурального числа в виде дроби с заданным знаменателем, преобразование смешанной дроби в неправильную дробь и наоборот.</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Приведение дробей к общему знаменателю. Сравнение обыкновенных дробей.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Сложение и вычитание обыкновенных дробей. Умножение и деление обыкновенных дробей.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Арифметические действия со смешанными дробями.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Арифметические действия с дробными числами.</w:t>
      </w:r>
      <w:r w:rsidRPr="003B7382">
        <w:rPr>
          <w:rFonts w:ascii="Times New Roman" w:hAnsi="Times New Roman"/>
          <w:sz w:val="24"/>
          <w:szCs w:val="24"/>
        </w:rPr>
        <w:tab/>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Способы рационализации вычислений и их применение при выполнении действий</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Десятичные дроби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Целая и дробная части десятичной дроби. Преобразование десятичных дробей в обыкновенные. Сравнение десятичных дробей. Сложение и вычитание десятичных дробей. Округление десятичных дробей. Умножение и деление десятичных дробей. </w:t>
      </w:r>
      <w:r w:rsidRPr="003B7382">
        <w:rPr>
          <w:rFonts w:ascii="Times New Roman" w:hAnsi="Times New Roman"/>
          <w:i/>
          <w:sz w:val="24"/>
          <w:szCs w:val="24"/>
        </w:rPr>
        <w:t>Преобразование обыкновенных дробей в десятичные дроби.</w:t>
      </w:r>
      <w:r w:rsidRPr="003B7382">
        <w:rPr>
          <w:rFonts w:ascii="Times New Roman" w:hAnsi="Times New Roman"/>
          <w:sz w:val="24"/>
          <w:szCs w:val="24"/>
        </w:rPr>
        <w:t xml:space="preserve"> </w:t>
      </w:r>
      <w:r w:rsidRPr="003B7382">
        <w:rPr>
          <w:rFonts w:ascii="Times New Roman" w:hAnsi="Times New Roman"/>
          <w:i/>
          <w:sz w:val="24"/>
          <w:szCs w:val="24"/>
        </w:rPr>
        <w:t>Конечные и бесконечные десятичные дроби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Отношение двух чисел</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Cs/>
          <w:sz w:val="24"/>
          <w:szCs w:val="24"/>
        </w:rPr>
        <w:t>Масштаб на плане и карте.</w:t>
      </w:r>
      <w:r w:rsidRPr="003B7382">
        <w:rPr>
          <w:rFonts w:ascii="Times New Roman" w:hAnsi="Times New Roman"/>
          <w:b/>
          <w:bCs/>
          <w:sz w:val="24"/>
          <w:szCs w:val="24"/>
        </w:rPr>
        <w:t xml:space="preserve"> </w:t>
      </w:r>
      <w:r w:rsidRPr="003B7382">
        <w:rPr>
          <w:rFonts w:ascii="Times New Roman" w:hAnsi="Times New Roman"/>
          <w:bCs/>
          <w:sz w:val="24"/>
          <w:szCs w:val="24"/>
        </w:rPr>
        <w:t>Пропорции. Свойства пропорций, применение пропорций и отношений при решении задач.</w:t>
      </w:r>
      <w:r w:rsidRPr="003B7382">
        <w:rPr>
          <w:rFonts w:ascii="Times New Roman" w:hAnsi="Times New Roman"/>
          <w:b/>
          <w:bCs/>
          <w:sz w:val="24"/>
          <w:szCs w:val="24"/>
        </w:rPr>
        <w:t xml:space="preserve"> </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
          <w:bCs/>
          <w:sz w:val="24"/>
          <w:szCs w:val="24"/>
        </w:rPr>
        <w:t>Среднее арифметическое чисел</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Среднее арифметическое двух чисел. Изображение среднего арифметического двух чисел на числовой прямой. Решение практических задач с применением среднего арифметического. </w:t>
      </w:r>
      <w:r w:rsidRPr="003B7382">
        <w:rPr>
          <w:rFonts w:ascii="Times New Roman" w:hAnsi="Times New Roman"/>
          <w:bCs/>
          <w:i/>
          <w:sz w:val="24"/>
          <w:szCs w:val="24"/>
        </w:rPr>
        <w:t>Среднее арифметическое нескольких чисел.</w:t>
      </w:r>
      <w:r w:rsidRPr="003B7382">
        <w:rPr>
          <w:rFonts w:ascii="Times New Roman" w:hAnsi="Times New Roman"/>
          <w:bCs/>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Проценты</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Понятие процента. Вычисление процентов от числа и числа по известному проценту, выражение отношения в процентах. Решение несложных практических задач с процентами.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Диаграммы</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Столбчатые и круговые диаграммы. Извлечение информации из диаграмм. </w:t>
      </w:r>
      <w:r w:rsidRPr="003B7382">
        <w:rPr>
          <w:rFonts w:ascii="Times New Roman" w:hAnsi="Times New Roman"/>
          <w:bCs/>
          <w:i/>
          <w:sz w:val="24"/>
          <w:szCs w:val="24"/>
        </w:rPr>
        <w:t>Изображение диаграмм по числовым данным</w:t>
      </w:r>
      <w:r w:rsidRPr="003B7382">
        <w:rPr>
          <w:rFonts w:ascii="Times New Roman" w:hAnsi="Times New Roman"/>
          <w:bCs/>
          <w:sz w:val="24"/>
          <w:szCs w:val="24"/>
        </w:rPr>
        <w:t>.</w:t>
      </w:r>
      <w:r w:rsidRPr="003B7382">
        <w:rPr>
          <w:rFonts w:ascii="Times New Roman" w:hAnsi="Times New Roman"/>
          <w:b/>
          <w:bCs/>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Рациональные числа</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Положительные и отрицательные числа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Изображение чисел на числовой (координатной) прямой. Сравнение чисел. Модуль числа, геометрическая интерпретация модуля числа. Действия с положительными и отрицательными числами. Множество целых чисел.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Понятие о рациональном числе</w:t>
      </w:r>
      <w:r w:rsidRPr="003B7382">
        <w:rPr>
          <w:rFonts w:ascii="Times New Roman" w:hAnsi="Times New Roman"/>
          <w:sz w:val="24"/>
          <w:szCs w:val="24"/>
        </w:rPr>
        <w:t xml:space="preserve">. </w:t>
      </w:r>
      <w:r w:rsidRPr="003B7382">
        <w:rPr>
          <w:rFonts w:ascii="Times New Roman" w:hAnsi="Times New Roman"/>
          <w:i/>
          <w:sz w:val="24"/>
          <w:szCs w:val="24"/>
        </w:rPr>
        <w:t>Первичное представление о множестве рациональных чисел.</w:t>
      </w:r>
      <w:r w:rsidRPr="003B7382">
        <w:rPr>
          <w:rFonts w:ascii="Times New Roman" w:hAnsi="Times New Roman"/>
          <w:sz w:val="24"/>
          <w:szCs w:val="24"/>
        </w:rPr>
        <w:t xml:space="preserve"> Действия с рациональными числами.</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Решение текстовых задач</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Единицы измерений</w:t>
      </w:r>
      <w:r w:rsidRPr="003B7382">
        <w:rPr>
          <w:rFonts w:ascii="Times New Roman" w:hAnsi="Times New Roman"/>
          <w:sz w:val="24"/>
          <w:szCs w:val="24"/>
        </w:rPr>
        <w:t>: длины, площади, объёма, массы, времени, скорости. Зависимости между единицами измерения каждой величины. Зависимости между величинами: скорость, время, расстояние; производительность, время, работа; цена, количество, стоимость.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Задачи на все арифметические действия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Решение текстовых задач арифметическим способом</w:t>
      </w:r>
      <w:r w:rsidRPr="003B7382">
        <w:rPr>
          <w:rFonts w:ascii="Times New Roman" w:hAnsi="Times New Roman"/>
          <w:i/>
          <w:sz w:val="24"/>
          <w:szCs w:val="24"/>
        </w:rPr>
        <w:t xml:space="preserve">. </w:t>
      </w:r>
      <w:r w:rsidRPr="003B7382">
        <w:rPr>
          <w:rFonts w:ascii="Times New Roman" w:hAnsi="Times New Roman"/>
          <w:sz w:val="24"/>
          <w:szCs w:val="24"/>
        </w:rPr>
        <w:t>Использование таблиц, схем, чертежей, других средств представления данных при решении задачи.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Задачи на движение, работу и покупки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 Решение несложных задач на движение в противоположных направлениях, в одном направлении, движение по реке по течению и против течения. Решение задач на совместную работу. Применение дробей при решении задач.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Задачи на части, доли, проценты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Решение задач на нахождение части числа и числа по его части. Решение задач на проценты и доли. Применение пропорций при решении задач.</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Логические задачи</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Решение несложных логических задач. </w:t>
      </w:r>
      <w:r w:rsidRPr="003B7382">
        <w:rPr>
          <w:rFonts w:ascii="Times New Roman" w:hAnsi="Times New Roman"/>
          <w:bCs/>
          <w:i/>
          <w:sz w:val="24"/>
          <w:szCs w:val="24"/>
        </w:rPr>
        <w:t>Решение логических задач с помощью графов, таблиц</w:t>
      </w:r>
      <w:r w:rsidRPr="003B7382">
        <w:rPr>
          <w:rFonts w:ascii="Times New Roman" w:hAnsi="Times New Roman"/>
          <w:bCs/>
          <w:sz w:val="24"/>
          <w:szCs w:val="24"/>
        </w:rPr>
        <w:t xml:space="preserve">. </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
          <w:sz w:val="24"/>
          <w:szCs w:val="24"/>
        </w:rPr>
        <w:t xml:space="preserve">Основные методы решения текстовых задач: </w:t>
      </w:r>
      <w:r w:rsidRPr="003B7382">
        <w:rPr>
          <w:rFonts w:ascii="Times New Roman" w:hAnsi="Times New Roman"/>
          <w:bCs/>
          <w:sz w:val="24"/>
          <w:szCs w:val="24"/>
        </w:rPr>
        <w:t>арифметический, перебор вариантов.</w:t>
      </w:r>
    </w:p>
    <w:p w:rsidR="002D0A44" w:rsidRPr="003B7382" w:rsidRDefault="002D0A44" w:rsidP="00741C60">
      <w:pPr>
        <w:pStyle w:val="3"/>
        <w:spacing w:before="0" w:beforeAutospacing="0" w:after="0" w:afterAutospacing="0"/>
        <w:ind w:firstLine="709"/>
        <w:jc w:val="both"/>
        <w:rPr>
          <w:sz w:val="24"/>
          <w:szCs w:val="24"/>
        </w:rPr>
      </w:pPr>
      <w:r w:rsidRPr="003B7382">
        <w:rPr>
          <w:sz w:val="24"/>
          <w:szCs w:val="24"/>
        </w:rPr>
        <w:t>Наглядная геометрия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Фигуры в окружающем мире. Наглядные представления о фигурах на плоскости: прямая, отрезок, луч, угол, ломаная, многоугольник, окружность, круг. Четырехугольник, прямоугольник, квадрат. Треугольник, </w:t>
      </w:r>
      <w:r w:rsidRPr="003B7382">
        <w:rPr>
          <w:rFonts w:ascii="Times New Roman" w:hAnsi="Times New Roman"/>
          <w:i/>
          <w:sz w:val="24"/>
          <w:szCs w:val="24"/>
        </w:rPr>
        <w:t>виды треугольников. Правильные многоугольники.</w:t>
      </w:r>
      <w:r w:rsidRPr="003B7382">
        <w:rPr>
          <w:rFonts w:ascii="Times New Roman" w:hAnsi="Times New Roman"/>
          <w:sz w:val="24"/>
          <w:szCs w:val="24"/>
        </w:rPr>
        <w:t xml:space="preserve"> Изображение основных геометрических фигур. </w:t>
      </w:r>
      <w:r w:rsidRPr="003B7382">
        <w:rPr>
          <w:rFonts w:ascii="Times New Roman" w:hAnsi="Times New Roman"/>
          <w:i/>
          <w:sz w:val="24"/>
          <w:szCs w:val="24"/>
        </w:rPr>
        <w:t>Взаимное расположение двух прямых, двух окружностей, прямой и окружности.</w:t>
      </w:r>
      <w:r w:rsidRPr="003B7382">
        <w:rPr>
          <w:rFonts w:ascii="Times New Roman" w:hAnsi="Times New Roman"/>
          <w:sz w:val="24"/>
          <w:szCs w:val="24"/>
        </w:rPr>
        <w:t xml:space="preserve"> Длина отрезка, ломаной. Единицы измерения длины. Построение отрезка заданной длины. Виды углов. Градусная мера угла. Измерение и построение углов с помощью транспортира.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Периметр многоугольника. Понятие площади фигуры; единицы измерения площади. Площадь прямоугольника, квадрата. Приближенное измерение площади фигур на клетчатой бумаге. </w:t>
      </w:r>
      <w:r w:rsidRPr="003B7382">
        <w:rPr>
          <w:rFonts w:ascii="Times New Roman" w:hAnsi="Times New Roman"/>
          <w:i/>
          <w:sz w:val="24"/>
          <w:szCs w:val="24"/>
        </w:rPr>
        <w:t>Равновеликие фигуры.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Наглядные представления о пространственных фигурах: куб, параллелепипед, призма, пирамида, шар, сфера, конус, цилиндр. Изображение пространственных фигур. </w:t>
      </w:r>
      <w:r w:rsidRPr="003B7382">
        <w:rPr>
          <w:rFonts w:ascii="Times New Roman" w:hAnsi="Times New Roman"/>
          <w:i/>
          <w:sz w:val="24"/>
          <w:szCs w:val="24"/>
        </w:rPr>
        <w:t>Примеры сечений. Многогранники. Правильные многогранники.</w:t>
      </w:r>
      <w:r w:rsidRPr="003B7382">
        <w:rPr>
          <w:rFonts w:ascii="Times New Roman" w:hAnsi="Times New Roman"/>
          <w:sz w:val="24"/>
          <w:szCs w:val="24"/>
        </w:rPr>
        <w:t xml:space="preserve"> Примеры разверток многогранников, цилиндра и конуса.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объема; единицы объема. Объем прямоугольного параллелепипеда, куба.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Понятие о равенстве фигур. Центральная, осевая и </w:t>
      </w:r>
      <w:r w:rsidRPr="003B7382">
        <w:rPr>
          <w:rFonts w:ascii="Times New Roman" w:hAnsi="Times New Roman"/>
          <w:i/>
          <w:sz w:val="24"/>
          <w:szCs w:val="24"/>
        </w:rPr>
        <w:t xml:space="preserve">зеркальная </w:t>
      </w:r>
      <w:r w:rsidRPr="003B7382">
        <w:rPr>
          <w:rFonts w:ascii="Times New Roman" w:hAnsi="Times New Roman"/>
          <w:sz w:val="24"/>
          <w:szCs w:val="24"/>
        </w:rPr>
        <w:t>симметрии. Изображение симметричных фигур.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Решение практических задач с применением простейших свойств фигур.</w:t>
      </w:r>
    </w:p>
    <w:p w:rsidR="002D0A44" w:rsidRPr="003B7382" w:rsidRDefault="002D0A44" w:rsidP="00741C60">
      <w:pPr>
        <w:pStyle w:val="3"/>
        <w:spacing w:before="0" w:beforeAutospacing="0" w:after="0" w:afterAutospacing="0"/>
        <w:ind w:firstLine="709"/>
        <w:jc w:val="both"/>
        <w:rPr>
          <w:sz w:val="24"/>
          <w:szCs w:val="24"/>
        </w:rPr>
      </w:pPr>
      <w:r w:rsidRPr="003B7382">
        <w:rPr>
          <w:sz w:val="24"/>
          <w:szCs w:val="24"/>
        </w:rPr>
        <w:t>История математики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Появление цифр, букв, иероглифов в процессе счёта и распределения продуктов на Древнем Ближнем Востоке. Связь с Неолитической революцией.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Рождение шестидесятеричной системы счисления. Появление десятичной записи чисел.</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Рождение и развитие арифметики натуральных чисел. НОК, НОД, простые числа. Решето Эратосфена.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Появление нуля и отрицательных чисел в математике древности. Роль Диофанта. Почему </w:t>
      </w:r>
      <w:r w:rsidRPr="003B7382">
        <w:rPr>
          <w:rFonts w:ascii="Times New Roman" w:hAnsi="Times New Roman"/>
          <w:i/>
          <w:position w:val="-14"/>
          <w:sz w:val="24"/>
          <w:szCs w:val="24"/>
        </w:rPr>
        <w:object w:dxaOrig="1619" w:dyaOrig="420">
          <v:shape id="_x0000_i1036" type="#_x0000_t75" style="width:81.75pt;height:22.05pt" o:ole="">
            <v:imagedata r:id="rId33" o:title=""/>
          </v:shape>
          <o:OLEObject Type="Embed" ProgID="Equation.DSMT4" ShapeID="_x0000_i1036" DrawAspect="Content" ObjectID="_1535531138" r:id="rId34"/>
        </w:object>
      </w:r>
      <w:r w:rsidRPr="003B7382">
        <w:rPr>
          <w:rFonts w:ascii="Times New Roman" w:hAnsi="Times New Roman"/>
          <w:i/>
          <w:sz w:val="24"/>
          <w:szCs w:val="24"/>
        </w:rPr>
        <w:t>?</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Дроби в Вавилоне, Египте, Риме. Открытие десятичных дробей. Старинные системы мер. Десятичные дроби и метрическая система мер.  Л. Магницкий.</w:t>
      </w:r>
    </w:p>
    <w:p w:rsidR="002D0A44" w:rsidRPr="003B7382" w:rsidRDefault="002D0A44" w:rsidP="00741C60">
      <w:pPr>
        <w:pStyle w:val="2"/>
        <w:spacing w:line="240" w:lineRule="auto"/>
        <w:rPr>
          <w:sz w:val="24"/>
          <w:szCs w:val="24"/>
        </w:rPr>
      </w:pPr>
      <w:bookmarkStart w:id="240" w:name="_Toc405513920"/>
      <w:bookmarkStart w:id="241" w:name="_Toc284662798"/>
      <w:bookmarkStart w:id="242" w:name="_Toc284663425"/>
      <w:r w:rsidRPr="003B7382">
        <w:rPr>
          <w:sz w:val="24"/>
          <w:szCs w:val="24"/>
        </w:rPr>
        <w:t>Содержание курса математики в 7–9 классах</w:t>
      </w:r>
      <w:bookmarkEnd w:id="240"/>
      <w:bookmarkEnd w:id="241"/>
      <w:bookmarkEnd w:id="242"/>
    </w:p>
    <w:p w:rsidR="002D0A44" w:rsidRPr="003B7382" w:rsidRDefault="002D0A44" w:rsidP="00741C60">
      <w:pPr>
        <w:pStyle w:val="3"/>
        <w:spacing w:before="0" w:beforeAutospacing="0" w:after="0" w:afterAutospacing="0"/>
        <w:ind w:firstLine="709"/>
        <w:jc w:val="both"/>
        <w:rPr>
          <w:sz w:val="24"/>
          <w:szCs w:val="24"/>
        </w:rPr>
      </w:pPr>
      <w:bookmarkStart w:id="243" w:name="_Toc405513921"/>
      <w:bookmarkStart w:id="244" w:name="_Toc284662799"/>
      <w:bookmarkStart w:id="245" w:name="_Toc284663426"/>
      <w:r w:rsidRPr="003B7382">
        <w:rPr>
          <w:sz w:val="24"/>
          <w:szCs w:val="24"/>
        </w:rPr>
        <w:t>Алгебра</w:t>
      </w:r>
      <w:bookmarkEnd w:id="243"/>
      <w:bookmarkEnd w:id="244"/>
      <w:bookmarkEnd w:id="245"/>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Числа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Рациональные числа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Множество рациональных чисел. Сравнение рациональных чисел. Действия с рациональными числами. </w:t>
      </w:r>
      <w:r w:rsidRPr="003B7382">
        <w:rPr>
          <w:rFonts w:ascii="Times New Roman" w:hAnsi="Times New Roman"/>
          <w:i/>
          <w:sz w:val="24"/>
          <w:szCs w:val="24"/>
        </w:rPr>
        <w:t>Представление рационального числа десятичной дробью</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Иррациональные числа</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sz w:val="24"/>
          <w:szCs w:val="24"/>
        </w:rPr>
        <w:t>Понятие иррационального числа. Распознавание иррациональных чисел. Примеры доказательств в алгебре. Иррациональность числа</w:t>
      </w:r>
      <w:r w:rsidRPr="003B7382">
        <w:rPr>
          <w:rFonts w:ascii="Times New Roman" w:hAnsi="Times New Roman"/>
          <w:i/>
          <w:sz w:val="24"/>
          <w:szCs w:val="24"/>
        </w:rPr>
        <w:t xml:space="preserve"> </w:t>
      </w:r>
      <w:r w:rsidRPr="003B7382">
        <w:rPr>
          <w:rFonts w:ascii="Times New Roman" w:hAnsi="Times New Roman"/>
          <w:i/>
          <w:position w:val="-6"/>
          <w:sz w:val="24"/>
          <w:szCs w:val="24"/>
        </w:rPr>
        <w:object w:dxaOrig="380" w:dyaOrig="340">
          <v:shape id="_x0000_i1037" type="#_x0000_t75" style="width:18.15pt;height:18.15pt" o:ole="">
            <v:imagedata r:id="rId35" o:title=""/>
          </v:shape>
          <o:OLEObject Type="Embed" ProgID="Equation.DSMT4" ShapeID="_x0000_i1037" DrawAspect="Content" ObjectID="_1535531139" r:id="rId36"/>
        </w:object>
      </w:r>
      <w:r w:rsidRPr="003B7382">
        <w:rPr>
          <w:rFonts w:ascii="Times New Roman" w:hAnsi="Times New Roman"/>
          <w:i/>
          <w:sz w:val="24"/>
          <w:szCs w:val="24"/>
        </w:rPr>
        <w:t xml:space="preserve">. </w:t>
      </w:r>
      <w:r w:rsidRPr="003B7382">
        <w:rPr>
          <w:rFonts w:ascii="Times New Roman" w:hAnsi="Times New Roman"/>
          <w:sz w:val="24"/>
          <w:szCs w:val="24"/>
        </w:rPr>
        <w:t>Применение в геометрии</w:t>
      </w:r>
      <w:r w:rsidRPr="003B7382">
        <w:rPr>
          <w:rFonts w:ascii="Times New Roman" w:hAnsi="Times New Roman"/>
          <w:i/>
          <w:sz w:val="24"/>
          <w:szCs w:val="24"/>
        </w:rPr>
        <w:t>.</w:t>
      </w:r>
      <w:r w:rsidRPr="003B7382">
        <w:rPr>
          <w:rFonts w:ascii="Times New Roman" w:hAnsi="Times New Roman"/>
          <w:sz w:val="24"/>
          <w:szCs w:val="24"/>
        </w:rPr>
        <w:t xml:space="preserve"> </w:t>
      </w:r>
      <w:r w:rsidRPr="003B7382">
        <w:rPr>
          <w:rFonts w:ascii="Times New Roman" w:hAnsi="Times New Roman"/>
          <w:i/>
          <w:sz w:val="24"/>
          <w:szCs w:val="24"/>
        </w:rPr>
        <w:t>Сравнение иррациональных чисел.</w:t>
      </w:r>
      <w:r w:rsidRPr="003B7382">
        <w:rPr>
          <w:rFonts w:ascii="Times New Roman" w:hAnsi="Times New Roman"/>
          <w:sz w:val="24"/>
          <w:szCs w:val="24"/>
        </w:rPr>
        <w:t xml:space="preserve"> </w:t>
      </w:r>
      <w:r w:rsidRPr="003B7382">
        <w:rPr>
          <w:rFonts w:ascii="Times New Roman" w:hAnsi="Times New Roman"/>
          <w:bCs/>
          <w:i/>
          <w:sz w:val="24"/>
          <w:szCs w:val="24"/>
        </w:rPr>
        <w:t>Множество действительных чисел</w:t>
      </w:r>
      <w:r w:rsidRPr="003B7382">
        <w:rPr>
          <w:rFonts w:ascii="Times New Roman" w:hAnsi="Times New Roman"/>
          <w:bCs/>
          <w:sz w:val="24"/>
          <w:szCs w:val="24"/>
        </w:rPr>
        <w:t>.</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Тождественные преобразования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Числовые и буквенные выражения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Выражение с переменной. Значение выражения. Подстановка выражений вместо переменных.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Целые выражения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Степень с натуральным показателем и её свойства. Преобразования выражений, содержащих степени с натуральным показателем.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Одночлен, многочлен. Действия с одночленами и многочленами (сложение, вычитание, умножение). Формулы сокращённого умножения: разность квадратов, квадрат суммы и разности.</w:t>
      </w:r>
      <w:r w:rsidRPr="003B7382">
        <w:rPr>
          <w:rFonts w:ascii="Times New Roman" w:hAnsi="Times New Roman"/>
          <w:i/>
          <w:sz w:val="24"/>
          <w:szCs w:val="24"/>
        </w:rPr>
        <w:t xml:space="preserve"> </w:t>
      </w:r>
      <w:r w:rsidRPr="003B7382">
        <w:rPr>
          <w:rFonts w:ascii="Times New Roman" w:hAnsi="Times New Roman"/>
          <w:sz w:val="24"/>
          <w:szCs w:val="24"/>
        </w:rPr>
        <w:t xml:space="preserve">Разложение многочлена на множители: вынесение общего множителя за скобки, </w:t>
      </w:r>
      <w:r w:rsidRPr="003B7382">
        <w:rPr>
          <w:rFonts w:ascii="Times New Roman" w:hAnsi="Times New Roman"/>
          <w:i/>
          <w:sz w:val="24"/>
          <w:szCs w:val="24"/>
        </w:rPr>
        <w:t>группировка, применение формул сокращённого умножения</w:t>
      </w:r>
      <w:r w:rsidRPr="003B7382">
        <w:rPr>
          <w:rFonts w:ascii="Times New Roman" w:hAnsi="Times New Roman"/>
          <w:sz w:val="24"/>
          <w:szCs w:val="24"/>
        </w:rPr>
        <w:t>.</w:t>
      </w:r>
      <w:r w:rsidRPr="003B7382">
        <w:rPr>
          <w:rFonts w:ascii="Times New Roman" w:hAnsi="Times New Roman"/>
          <w:i/>
          <w:sz w:val="24"/>
          <w:szCs w:val="24"/>
        </w:rPr>
        <w:t xml:space="preserve"> Квадратный трёхчлен, разложение квадратного трёхчлена на множители.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Дробно-рациональные выражения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Степень с целым показателем. Преобразование дробно-линейных выражений: сложение, умножение, деление. </w:t>
      </w:r>
      <w:r w:rsidRPr="003B7382">
        <w:rPr>
          <w:rFonts w:ascii="Times New Roman" w:hAnsi="Times New Roman"/>
          <w:i/>
          <w:sz w:val="24"/>
          <w:szCs w:val="24"/>
        </w:rPr>
        <w:t>Алгебраическая дробь.</w:t>
      </w:r>
      <w:r w:rsidRPr="003B7382">
        <w:rPr>
          <w:rFonts w:ascii="Times New Roman" w:hAnsi="Times New Roman"/>
          <w:sz w:val="24"/>
          <w:szCs w:val="24"/>
        </w:rPr>
        <w:t xml:space="preserve"> </w:t>
      </w:r>
      <w:r w:rsidRPr="003B7382">
        <w:rPr>
          <w:rFonts w:ascii="Times New Roman" w:hAnsi="Times New Roman"/>
          <w:i/>
          <w:sz w:val="24"/>
          <w:szCs w:val="24"/>
        </w:rPr>
        <w:t>Допустимые значения переменных в дробно-рациональных выражениях</w:t>
      </w:r>
      <w:r w:rsidRPr="003B7382">
        <w:rPr>
          <w:rFonts w:ascii="Times New Roman" w:hAnsi="Times New Roman"/>
          <w:sz w:val="24"/>
          <w:szCs w:val="24"/>
        </w:rPr>
        <w:t xml:space="preserve">. </w:t>
      </w:r>
      <w:r w:rsidRPr="003B7382">
        <w:rPr>
          <w:rFonts w:ascii="Times New Roman" w:hAnsi="Times New Roman"/>
          <w:i/>
          <w:sz w:val="24"/>
          <w:szCs w:val="24"/>
        </w:rPr>
        <w:t>Сокращение алгебраических дробей. Приведение алгебраических дробей к общему знаменателю. Действия с алгебраическими дробями: сложение, вычитание, умножение, деление, возведение в степень.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Преобразование выражений, содержащих знак модуля.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Квадратные корни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Арифметический квадратный корень. Преобразование выражений, содержащих квадратные корни: умножение, деление, вынесение множителя из-под знака корня, </w:t>
      </w:r>
      <w:r w:rsidRPr="003B7382">
        <w:rPr>
          <w:rFonts w:ascii="Times New Roman" w:hAnsi="Times New Roman"/>
          <w:i/>
          <w:sz w:val="24"/>
          <w:szCs w:val="24"/>
        </w:rPr>
        <w:t>внесение множителя под знак корня</w:t>
      </w:r>
      <w:r w:rsidRPr="003B7382">
        <w:rPr>
          <w:rFonts w:ascii="Times New Roman" w:hAnsi="Times New Roman"/>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Уравнения и неравенства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Равенства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Числовое равенство. Свойства числовых равенств. Равенство с переменной.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Уравнения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Понятие уравнения и корня уравнения. </w:t>
      </w:r>
      <w:r w:rsidRPr="003B7382">
        <w:rPr>
          <w:rFonts w:ascii="Times New Roman" w:hAnsi="Times New Roman"/>
          <w:i/>
          <w:sz w:val="24"/>
          <w:szCs w:val="24"/>
        </w:rPr>
        <w:t>Представление о равносильности уравнений. Область определения уравнения (область допустимых значений переменной).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Линейное уравнение и его корни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Решение линейных уравнений. </w:t>
      </w:r>
      <w:r w:rsidRPr="003B7382">
        <w:rPr>
          <w:rFonts w:ascii="Times New Roman" w:hAnsi="Times New Roman"/>
          <w:i/>
          <w:sz w:val="24"/>
          <w:szCs w:val="24"/>
        </w:rPr>
        <w:t>Линейное уравнение с параметром. Количество корней линейного уравнения. Решение линейных уравнений с параметром.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Квадратное уравнение и его корни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Квадратные уравнения. Неполные квадратные уравнения. Дискриминант квадратного уравнения. Формула корней квадратного уравнения. </w:t>
      </w:r>
      <w:r w:rsidRPr="003B7382">
        <w:rPr>
          <w:rFonts w:ascii="Times New Roman" w:hAnsi="Times New Roman"/>
          <w:i/>
          <w:sz w:val="24"/>
          <w:szCs w:val="24"/>
        </w:rPr>
        <w:t>Теорема Виета. Теорема, обратная теореме Виета.</w:t>
      </w:r>
      <w:r w:rsidRPr="003B7382">
        <w:rPr>
          <w:rFonts w:ascii="Times New Roman" w:hAnsi="Times New Roman"/>
          <w:sz w:val="24"/>
          <w:szCs w:val="24"/>
        </w:rPr>
        <w:t xml:space="preserve"> Решение квадратных уравнений:</w:t>
      </w:r>
      <w:r w:rsidRPr="003B7382">
        <w:rPr>
          <w:rFonts w:ascii="Times New Roman" w:hAnsi="Times New Roman"/>
          <w:i/>
          <w:sz w:val="24"/>
          <w:szCs w:val="24"/>
        </w:rPr>
        <w:t xml:space="preserve"> </w:t>
      </w:r>
      <w:r w:rsidRPr="003B7382">
        <w:rPr>
          <w:rFonts w:ascii="Times New Roman" w:hAnsi="Times New Roman"/>
          <w:sz w:val="24"/>
          <w:szCs w:val="24"/>
        </w:rPr>
        <w:t>использование формулы для нахождения корней</w:t>
      </w:r>
      <w:r w:rsidRPr="003B7382">
        <w:rPr>
          <w:rFonts w:ascii="Times New Roman" w:hAnsi="Times New Roman"/>
          <w:i/>
          <w:sz w:val="24"/>
          <w:szCs w:val="24"/>
        </w:rPr>
        <w:t>, графический метод решения, разложение на множители, подбор корней с использованием теоремы Виета</w:t>
      </w:r>
      <w:r w:rsidRPr="003B7382">
        <w:rPr>
          <w:rFonts w:ascii="Times New Roman" w:hAnsi="Times New Roman"/>
          <w:sz w:val="24"/>
          <w:szCs w:val="24"/>
        </w:rPr>
        <w:t xml:space="preserve">. </w:t>
      </w:r>
      <w:r w:rsidRPr="003B7382">
        <w:rPr>
          <w:rFonts w:ascii="Times New Roman" w:hAnsi="Times New Roman"/>
          <w:i/>
          <w:sz w:val="24"/>
          <w:szCs w:val="24"/>
        </w:rPr>
        <w:t>Количество корней квадратного уравнения в зависимости от его дискриминанта. Биквадратные уравнения. Уравнения, сводимые к линейным и квадратным. Квадратные уравнения с параметром.</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b/>
          <w:sz w:val="24"/>
          <w:szCs w:val="24"/>
        </w:rPr>
        <w:t>Дробно-рациональные уравнения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Решение простейших дробно-линейных уравнений. </w:t>
      </w:r>
      <w:r w:rsidRPr="003B7382">
        <w:rPr>
          <w:rFonts w:ascii="Times New Roman" w:hAnsi="Times New Roman"/>
          <w:i/>
          <w:sz w:val="24"/>
          <w:szCs w:val="24"/>
        </w:rPr>
        <w:t xml:space="preserve">Решение дробно-рациональных уравнений.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Методы решения уравнений: методы равносильных преобразований, метод замены переменной, графический метод. Использование свойств функций при решении уравнений.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 xml:space="preserve">Простейшие иррациональные уравнения вида </w:t>
      </w:r>
      <w:r w:rsidRPr="003B7382">
        <w:rPr>
          <w:rFonts w:ascii="Times New Roman" w:hAnsi="Times New Roman"/>
          <w:position w:val="-16"/>
          <w:sz w:val="24"/>
          <w:szCs w:val="24"/>
        </w:rPr>
        <w:object w:dxaOrig="1120" w:dyaOrig="460">
          <v:shape id="_x0000_i1038" type="#_x0000_t75" style="width:56.45pt;height:22.05pt" o:ole="">
            <v:imagedata r:id="rId11" o:title=""/>
          </v:shape>
          <o:OLEObject Type="Embed" ProgID="Equation.DSMT4" ShapeID="_x0000_i1038" DrawAspect="Content" ObjectID="_1535531140" r:id="rId37"/>
        </w:object>
      </w:r>
      <w:r w:rsidRPr="003B7382">
        <w:rPr>
          <w:rFonts w:ascii="Times New Roman" w:hAnsi="Times New Roman"/>
          <w:sz w:val="24"/>
          <w:szCs w:val="24"/>
        </w:rPr>
        <w:t xml:space="preserve">, </w:t>
      </w:r>
      <w:r w:rsidRPr="003B7382">
        <w:rPr>
          <w:rFonts w:ascii="Times New Roman" w:hAnsi="Times New Roman"/>
          <w:position w:val="-16"/>
          <w:sz w:val="24"/>
          <w:szCs w:val="24"/>
        </w:rPr>
        <w:object w:dxaOrig="1680" w:dyaOrig="460">
          <v:shape id="_x0000_i1039" type="#_x0000_t75" style="width:83.05pt;height:22.05pt" o:ole="">
            <v:imagedata r:id="rId13" o:title=""/>
          </v:shape>
          <o:OLEObject Type="Embed" ProgID="Equation.DSMT4" ShapeID="_x0000_i1039" DrawAspect="Content" ObjectID="_1535531141" r:id="rId38"/>
        </w:objec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Уравнения вида </w:t>
      </w:r>
      <w:r w:rsidRPr="003B7382">
        <w:rPr>
          <w:rFonts w:ascii="Times New Roman" w:hAnsi="Times New Roman"/>
          <w:position w:val="-6"/>
          <w:sz w:val="24"/>
          <w:szCs w:val="24"/>
        </w:rPr>
        <w:object w:dxaOrig="700" w:dyaOrig="360">
          <v:shape id="_x0000_i1040" type="#_x0000_t75" style="width:35.05pt;height:18.15pt" o:ole="">
            <v:imagedata r:id="rId39" o:title=""/>
          </v:shape>
          <o:OLEObject Type="Embed" ProgID="Equation.DSMT4" ShapeID="_x0000_i1040" DrawAspect="Content" ObjectID="_1535531142" r:id="rId40"/>
        </w:object>
      </w:r>
      <w:r w:rsidRPr="003B7382">
        <w:rPr>
          <w:rFonts w:ascii="Times New Roman" w:hAnsi="Times New Roman"/>
          <w:sz w:val="24"/>
          <w:szCs w:val="24"/>
        </w:rPr>
        <w:t>.</w:t>
      </w:r>
      <w:r w:rsidRPr="003B7382">
        <w:rPr>
          <w:rFonts w:ascii="Times New Roman" w:hAnsi="Times New Roman"/>
          <w:i/>
          <w:sz w:val="24"/>
          <w:szCs w:val="24"/>
        </w:rPr>
        <w:t>Уравнения в целых числах.</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Системы уравнений</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Уравнение с двумя переменными. Линейное уравнение с двумя переменными. </w:t>
      </w:r>
      <w:r w:rsidRPr="003B7382">
        <w:rPr>
          <w:rFonts w:ascii="Times New Roman" w:hAnsi="Times New Roman"/>
          <w:i/>
          <w:sz w:val="24"/>
          <w:szCs w:val="24"/>
        </w:rPr>
        <w:t xml:space="preserve">Прямая как графическая интерпретация линейного уравнения с двумя переменными.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Понятие системы уравнений. Решение системы уравнений.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Методы решения систем линейных уравнений с двумя переменными: </w:t>
      </w:r>
      <w:r w:rsidRPr="003B7382">
        <w:rPr>
          <w:rFonts w:ascii="Times New Roman" w:hAnsi="Times New Roman"/>
          <w:i/>
          <w:sz w:val="24"/>
          <w:szCs w:val="24"/>
        </w:rPr>
        <w:t>графический метод</w:t>
      </w:r>
      <w:r w:rsidRPr="003B7382">
        <w:rPr>
          <w:rFonts w:ascii="Times New Roman" w:hAnsi="Times New Roman"/>
          <w:sz w:val="24"/>
          <w:szCs w:val="24"/>
        </w:rPr>
        <w:t xml:space="preserve">, </w:t>
      </w:r>
      <w:r w:rsidRPr="003B7382">
        <w:rPr>
          <w:rFonts w:ascii="Times New Roman" w:hAnsi="Times New Roman"/>
          <w:i/>
          <w:sz w:val="24"/>
          <w:szCs w:val="24"/>
        </w:rPr>
        <w:t>метод сложения</w:t>
      </w:r>
      <w:r w:rsidRPr="003B7382">
        <w:rPr>
          <w:rFonts w:ascii="Times New Roman" w:hAnsi="Times New Roman"/>
          <w:sz w:val="24"/>
          <w:szCs w:val="24"/>
        </w:rPr>
        <w:t xml:space="preserve">, метод подстановки.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Системы линейных уравнений с параметром</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Неравенства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Числовые неравенства. Свойства числовых неравенств. Проверка справедливости неравенств при заданных значениях переменных.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Неравенство с переменной. Строгие и нестрогие неравенства. </w:t>
      </w:r>
      <w:r w:rsidRPr="003B7382">
        <w:rPr>
          <w:rFonts w:ascii="Times New Roman" w:hAnsi="Times New Roman"/>
          <w:i/>
          <w:sz w:val="24"/>
          <w:szCs w:val="24"/>
        </w:rPr>
        <w:t>Область определения неравенства (область допустимых значений переменной).</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Решение линейных неравенств.</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Квадратное неравенство и его решения</w:t>
      </w:r>
      <w:r w:rsidRPr="003B7382">
        <w:rPr>
          <w:rFonts w:ascii="Times New Roman" w:hAnsi="Times New Roman"/>
          <w:sz w:val="24"/>
          <w:szCs w:val="24"/>
        </w:rPr>
        <w:t xml:space="preserve">. </w:t>
      </w:r>
      <w:r w:rsidRPr="003B7382">
        <w:rPr>
          <w:rFonts w:ascii="Times New Roman" w:hAnsi="Times New Roman"/>
          <w:i/>
          <w:sz w:val="24"/>
          <w:szCs w:val="24"/>
        </w:rPr>
        <w:t>Решение квадратных неравенств: использование свойств и графика квадратичной функции, метод интервалов. Запись решения квадратного неравенства.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Решение целых и дробно-рациональных неравенств методом интервалов.</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Системы неравенств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Системы неравенств с одной переменной. Решение систем неравенств с одной переменной: линейных, </w:t>
      </w:r>
      <w:r w:rsidRPr="003B7382">
        <w:rPr>
          <w:rFonts w:ascii="Times New Roman" w:hAnsi="Times New Roman"/>
          <w:i/>
          <w:sz w:val="24"/>
          <w:szCs w:val="24"/>
        </w:rPr>
        <w:t>квадратных.</w:t>
      </w:r>
      <w:r w:rsidRPr="003B7382">
        <w:rPr>
          <w:rFonts w:ascii="Times New Roman" w:hAnsi="Times New Roman"/>
          <w:sz w:val="24"/>
          <w:szCs w:val="24"/>
        </w:rPr>
        <w:t xml:space="preserve"> Изображение решения системы неравенств на числовой прямой. Запись решения системы неравенств.</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Функции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Понятие функции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Декартовы координаты на плоскости. Формирование представлений о метапредметном понятии «координаты». Способы задания функций: аналитический, графический, табличный. График функции. Примеры функций, получаемых в процессе исследования различных реальных процессов и решения задач. Значение функции в точке. Свойства функций: область определения, множество значений, нули, промежутки знакопостоянства</w:t>
      </w:r>
      <w:r w:rsidRPr="003B7382">
        <w:rPr>
          <w:rFonts w:ascii="Times New Roman" w:hAnsi="Times New Roman"/>
          <w:i/>
          <w:sz w:val="24"/>
          <w:szCs w:val="24"/>
        </w:rPr>
        <w:t xml:space="preserve">, чётность/нечётность, </w:t>
      </w:r>
      <w:r w:rsidRPr="003B7382">
        <w:rPr>
          <w:rFonts w:ascii="Times New Roman" w:hAnsi="Times New Roman"/>
          <w:sz w:val="24"/>
          <w:szCs w:val="24"/>
        </w:rPr>
        <w:t xml:space="preserve">промежутки возрастания и убывания, наибольшее и наименьшее значения. Исследование функции по её графику.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Представление об асимптотах.</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Непрерывность функции. Кусочно заданные функции.</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Линейная функция</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Свойства и график линейной функции. Угловой коэффициент прямой. Расположение графика линейной функции в зависимости от её углового коэффициента и свободного члена. </w:t>
      </w:r>
      <w:r w:rsidRPr="003B7382">
        <w:rPr>
          <w:rFonts w:ascii="Times New Roman" w:hAnsi="Times New Roman"/>
          <w:i/>
          <w:sz w:val="24"/>
          <w:szCs w:val="24"/>
        </w:rPr>
        <w:t>Нахождение коэффициентов линейной функции по заданным условиям: прохождение прямой через две точки с заданными координатами, прохождение прямой через данную точку и параллельной данной прямой.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Квадратичная функция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Свойства и график квадратичной функции (парабола). </w:t>
      </w:r>
      <w:r w:rsidRPr="003B7382">
        <w:rPr>
          <w:rFonts w:ascii="Times New Roman" w:hAnsi="Times New Roman"/>
          <w:i/>
          <w:sz w:val="24"/>
          <w:szCs w:val="24"/>
        </w:rPr>
        <w:t>Построение графика квадратичной функции по точкам.</w:t>
      </w:r>
      <w:r w:rsidRPr="003B7382">
        <w:rPr>
          <w:rFonts w:ascii="Times New Roman" w:hAnsi="Times New Roman"/>
          <w:sz w:val="24"/>
          <w:szCs w:val="24"/>
        </w:rPr>
        <w:t xml:space="preserve"> Нахождение нулей квадратичной функции, </w:t>
      </w:r>
      <w:r w:rsidRPr="003B7382">
        <w:rPr>
          <w:rFonts w:ascii="Times New Roman" w:hAnsi="Times New Roman"/>
          <w:i/>
          <w:sz w:val="24"/>
          <w:szCs w:val="24"/>
        </w:rPr>
        <w:t>множества значений, промежутков знакопостоянства, промежутков монотонности</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Обратная пропорциональность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Свойства функции </w:t>
      </w:r>
      <w:r w:rsidRPr="003B7382">
        <w:rPr>
          <w:rFonts w:ascii="Times New Roman" w:hAnsi="Times New Roman"/>
          <w:position w:val="-24"/>
          <w:sz w:val="24"/>
          <w:szCs w:val="24"/>
        </w:rPr>
        <w:object w:dxaOrig="620" w:dyaOrig="620">
          <v:shape id="_x0000_i1041" type="#_x0000_t75" style="width:30.5pt;height:30.5pt" o:ole="">
            <v:imagedata r:id="rId41" o:title=""/>
          </v:shape>
          <o:OLEObject Type="Embed" ProgID="Equation.DSMT4" ShapeID="_x0000_i1041" DrawAspect="Content" ObjectID="_1535531143" r:id="rId42"/>
        </w:object>
      </w:r>
      <w:r w:rsidR="005A6CD6" w:rsidRPr="003B7382">
        <w:rPr>
          <w:rFonts w:ascii="Times New Roman" w:hAnsi="Times New Roman"/>
          <w:sz w:val="24"/>
          <w:szCs w:val="24"/>
        </w:rPr>
        <w:fldChar w:fldCharType="begin"/>
      </w:r>
      <w:r w:rsidRPr="003B7382">
        <w:rPr>
          <w:rFonts w:ascii="Times New Roman" w:hAnsi="Times New Roman"/>
          <w:sz w:val="24"/>
          <w:szCs w:val="24"/>
        </w:rPr>
        <w:instrText xml:space="preserve"> QUOTE </w:instrText>
      </w:r>
      <w:r w:rsidR="00E308D3">
        <w:rPr>
          <w:rFonts w:ascii="Times New Roman" w:hAnsi="Times New Roman"/>
          <w:noProof/>
          <w:position w:val="-15"/>
          <w:sz w:val="24"/>
          <w:szCs w:val="24"/>
          <w:lang w:eastAsia="ru-RU"/>
        </w:rPr>
        <w:drawing>
          <wp:inline distT="0" distB="0" distL="0" distR="0">
            <wp:extent cx="409575" cy="304800"/>
            <wp:effectExtent l="0" t="0" r="952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 cy="304800"/>
                    </a:xfrm>
                    <a:prstGeom prst="rect">
                      <a:avLst/>
                    </a:prstGeom>
                    <a:noFill/>
                    <a:ln>
                      <a:noFill/>
                    </a:ln>
                  </pic:spPr>
                </pic:pic>
              </a:graphicData>
            </a:graphic>
          </wp:inline>
        </w:drawing>
      </w:r>
      <w:r w:rsidRPr="003B7382">
        <w:rPr>
          <w:rFonts w:ascii="Times New Roman" w:hAnsi="Times New Roman"/>
          <w:sz w:val="24"/>
          <w:szCs w:val="24"/>
        </w:rPr>
        <w:instrText xml:space="preserve"> </w:instrText>
      </w:r>
      <w:r w:rsidR="005A6CD6" w:rsidRPr="003B7382">
        <w:rPr>
          <w:rFonts w:ascii="Times New Roman" w:hAnsi="Times New Roman"/>
          <w:sz w:val="24"/>
          <w:szCs w:val="24"/>
        </w:rPr>
        <w:fldChar w:fldCharType="separate"/>
      </w:r>
      <w:r w:rsidR="00E308D3">
        <w:rPr>
          <w:rFonts w:ascii="Times New Roman" w:hAnsi="Times New Roman"/>
          <w:noProof/>
          <w:position w:val="-15"/>
          <w:sz w:val="24"/>
          <w:szCs w:val="24"/>
          <w:lang w:eastAsia="ru-RU"/>
        </w:rPr>
        <w:drawing>
          <wp:inline distT="0" distB="0" distL="0" distR="0">
            <wp:extent cx="409575" cy="3048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 cy="304800"/>
                    </a:xfrm>
                    <a:prstGeom prst="rect">
                      <a:avLst/>
                    </a:prstGeom>
                    <a:noFill/>
                    <a:ln>
                      <a:noFill/>
                    </a:ln>
                  </pic:spPr>
                </pic:pic>
              </a:graphicData>
            </a:graphic>
          </wp:inline>
        </w:drawing>
      </w:r>
      <w:r w:rsidR="005A6CD6" w:rsidRPr="003B7382">
        <w:rPr>
          <w:rFonts w:ascii="Times New Roman" w:hAnsi="Times New Roman"/>
          <w:sz w:val="24"/>
          <w:szCs w:val="24"/>
        </w:rPr>
        <w:fldChar w:fldCharType="end"/>
      </w:r>
      <w:r w:rsidRPr="003B7382">
        <w:rPr>
          <w:rFonts w:ascii="Times New Roman" w:hAnsi="Times New Roman"/>
          <w:sz w:val="24"/>
          <w:szCs w:val="24"/>
        </w:rPr>
        <w:t xml:space="preserve">. Гипербола.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b/>
          <w:i/>
          <w:sz w:val="24"/>
          <w:szCs w:val="24"/>
        </w:rPr>
        <w:t>Графики функций</w:t>
      </w:r>
      <w:r w:rsidRPr="003B7382">
        <w:rPr>
          <w:rFonts w:ascii="Times New Roman" w:hAnsi="Times New Roman"/>
          <w:i/>
          <w:sz w:val="24"/>
          <w:szCs w:val="24"/>
        </w:rPr>
        <w:t xml:space="preserve">. Преобразование графика функции </w:t>
      </w:r>
      <w:r w:rsidRPr="003B7382">
        <w:rPr>
          <w:rFonts w:ascii="Times New Roman" w:hAnsi="Times New Roman"/>
          <w:i/>
          <w:position w:val="-10"/>
          <w:sz w:val="24"/>
          <w:szCs w:val="24"/>
        </w:rPr>
        <w:object w:dxaOrig="920" w:dyaOrig="320">
          <v:shape id="_x0000_i1042" type="#_x0000_t75" style="width:47.35pt;height:15.55pt" o:ole="">
            <v:imagedata r:id="rId44" o:title=""/>
          </v:shape>
          <o:OLEObject Type="Embed" ProgID="Equation.DSMT4" ShapeID="_x0000_i1042" DrawAspect="Content" ObjectID="_1535531144" r:id="rId45"/>
        </w:object>
      </w:r>
      <w:r w:rsidRPr="003B7382">
        <w:rPr>
          <w:rFonts w:ascii="Times New Roman" w:hAnsi="Times New Roman"/>
          <w:i/>
          <w:sz w:val="24"/>
          <w:szCs w:val="24"/>
        </w:rPr>
        <w:t xml:space="preserve"> для построения графиков функций вида </w:t>
      </w:r>
      <w:r w:rsidRPr="003B7382">
        <w:rPr>
          <w:rFonts w:ascii="Times New Roman" w:hAnsi="Times New Roman"/>
          <w:i/>
          <w:position w:val="-12"/>
          <w:sz w:val="24"/>
          <w:szCs w:val="24"/>
        </w:rPr>
        <w:object w:dxaOrig="1780" w:dyaOrig="380">
          <v:shape id="_x0000_i1043" type="#_x0000_t75" style="width:90.15pt;height:18.15pt" o:ole="">
            <v:imagedata r:id="rId26" o:title=""/>
          </v:shape>
          <o:OLEObject Type="Embed" ProgID="Equation.DSMT4" ShapeID="_x0000_i1043" DrawAspect="Content" ObjectID="_1535531145" r:id="rId46"/>
        </w:object>
      </w:r>
      <w:r w:rsidRPr="003B7382">
        <w:rPr>
          <w:rFonts w:ascii="Times New Roman" w:hAnsi="Times New Roman"/>
          <w:i/>
          <w:sz w:val="24"/>
          <w:szCs w:val="24"/>
        </w:rPr>
        <w:t>.</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Графики функций </w:t>
      </w:r>
      <w:r w:rsidRPr="003B7382">
        <w:rPr>
          <w:rFonts w:ascii="Times New Roman" w:hAnsi="Times New Roman"/>
          <w:position w:val="-24"/>
          <w:sz w:val="24"/>
          <w:szCs w:val="24"/>
        </w:rPr>
        <w:object w:dxaOrig="1300" w:dyaOrig="620">
          <v:shape id="_x0000_i1044" type="#_x0000_t75" style="width:63.55pt;height:30.5pt" o:ole="">
            <v:imagedata r:id="rId17" o:title=""/>
          </v:shape>
          <o:OLEObject Type="Embed" ProgID="Equation.DSMT4" ShapeID="_x0000_i1044" DrawAspect="Content" ObjectID="_1535531146" r:id="rId47"/>
        </w:object>
      </w:r>
      <w:r w:rsidRPr="003B7382">
        <w:rPr>
          <w:rFonts w:ascii="Times New Roman" w:hAnsi="Times New Roman"/>
          <w:sz w:val="24"/>
          <w:szCs w:val="24"/>
        </w:rPr>
        <w:t xml:space="preserve">, </w:t>
      </w:r>
      <w:r w:rsidRPr="003B7382">
        <w:rPr>
          <w:rFonts w:ascii="Times New Roman" w:hAnsi="Times New Roman"/>
          <w:position w:val="-10"/>
          <w:sz w:val="24"/>
          <w:szCs w:val="24"/>
        </w:rPr>
        <w:object w:dxaOrig="760" w:dyaOrig="380">
          <v:shape id="_x0000_i1045" type="#_x0000_t75" style="width:38.9pt;height:18.15pt" o:ole="">
            <v:imagedata r:id="rId19" o:title=""/>
          </v:shape>
          <o:OLEObject Type="Embed" ProgID="Equation.DSMT4" ShapeID="_x0000_i1045" DrawAspect="Content" ObjectID="_1535531147" r:id="rId48"/>
        </w:object>
      </w:r>
      <w:r w:rsidR="005A6CD6" w:rsidRPr="003B7382">
        <w:rPr>
          <w:rFonts w:ascii="Times New Roman" w:hAnsi="Times New Roman"/>
          <w:sz w:val="24"/>
          <w:szCs w:val="24"/>
        </w:rPr>
        <w:fldChar w:fldCharType="begin"/>
      </w:r>
      <w:r w:rsidRPr="003B7382">
        <w:rPr>
          <w:rFonts w:ascii="Times New Roman" w:hAnsi="Times New Roman"/>
          <w:sz w:val="24"/>
          <w:szCs w:val="24"/>
        </w:rPr>
        <w:instrText xml:space="preserve"> QUOTE  </w:instrText>
      </w:r>
      <w:r w:rsidR="005A6CD6" w:rsidRPr="003B7382">
        <w:rPr>
          <w:rFonts w:ascii="Times New Roman" w:hAnsi="Times New Roman"/>
          <w:sz w:val="24"/>
          <w:szCs w:val="24"/>
        </w:rPr>
        <w:fldChar w:fldCharType="end"/>
      </w:r>
      <w:r w:rsidRPr="003B7382">
        <w:rPr>
          <w:rFonts w:ascii="Times New Roman" w:hAnsi="Times New Roman"/>
          <w:sz w:val="24"/>
          <w:szCs w:val="24"/>
        </w:rPr>
        <w:t>,</w:t>
      </w:r>
      <w:r w:rsidRPr="003B7382">
        <w:rPr>
          <w:rFonts w:ascii="Times New Roman" w:hAnsi="Times New Roman"/>
          <w:bCs/>
          <w:sz w:val="24"/>
          <w:szCs w:val="24"/>
        </w:rPr>
        <w:t xml:space="preserve"> </w:t>
      </w:r>
      <w:r w:rsidRPr="003B7382">
        <w:rPr>
          <w:rFonts w:ascii="Times New Roman" w:eastAsia="Times New Roman" w:hAnsi="Times New Roman"/>
          <w:bCs/>
          <w:position w:val="-10"/>
          <w:sz w:val="24"/>
          <w:szCs w:val="24"/>
        </w:rPr>
        <w:object w:dxaOrig="760" w:dyaOrig="380">
          <v:shape id="_x0000_i1046" type="#_x0000_t75" style="width:38.25pt;height:18.15pt" o:ole="">
            <v:imagedata r:id="rId21" o:title=""/>
          </v:shape>
          <o:OLEObject Type="Embed" ProgID="Equation.DSMT4" ShapeID="_x0000_i1046" DrawAspect="Content" ObjectID="_1535531148" r:id="rId49"/>
        </w:object>
      </w:r>
      <w:fldSimple w:instr="">
        <w:r w:rsidR="00E308D3">
          <w:rPr>
            <w:rFonts w:ascii="Times New Roman" w:hAnsi="Times New Roman"/>
            <w:noProof/>
            <w:position w:val="-10"/>
            <w:sz w:val="24"/>
            <w:szCs w:val="24"/>
            <w:lang w:eastAsia="ru-RU"/>
          </w:rPr>
          <w:drawing>
            <wp:inline distT="0" distB="0" distL="0" distR="0">
              <wp:extent cx="466725" cy="247650"/>
              <wp:effectExtent l="0" t="0" r="9525"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 cy="247650"/>
                      </a:xfrm>
                      <a:prstGeom prst="rect">
                        <a:avLst/>
                      </a:prstGeom>
                      <a:noFill/>
                      <a:ln>
                        <a:noFill/>
                      </a:ln>
                    </pic:spPr>
                  </pic:pic>
                </a:graphicData>
              </a:graphic>
            </wp:inline>
          </w:drawing>
        </w:r>
      </w:fldSimple>
      <w:r w:rsidRPr="003B7382">
        <w:rPr>
          <w:rFonts w:ascii="Times New Roman" w:hAnsi="Times New Roman"/>
          <w:bCs/>
          <w:sz w:val="24"/>
          <w:szCs w:val="24"/>
        </w:rPr>
        <w:t xml:space="preserve">, </w:t>
      </w:r>
      <w:r w:rsidRPr="003B7382">
        <w:rPr>
          <w:rFonts w:ascii="Times New Roman" w:hAnsi="Times New Roman"/>
          <w:bCs/>
          <w:position w:val="-12"/>
          <w:sz w:val="24"/>
          <w:szCs w:val="24"/>
        </w:rPr>
        <w:object w:dxaOrig="660" w:dyaOrig="380">
          <v:shape id="_x0000_i1047" type="#_x0000_t75" style="width:32.45pt;height:18.15pt" o:ole="">
            <v:imagedata r:id="rId24" o:title=""/>
          </v:shape>
          <o:OLEObject Type="Embed" ProgID="Equation.DSMT4" ShapeID="_x0000_i1047" DrawAspect="Content" ObjectID="_1535531149" r:id="rId50"/>
        </w:object>
      </w:r>
      <w:r w:rsidRPr="003B7382">
        <w:rPr>
          <w:rFonts w:ascii="Times New Roman" w:hAnsi="Times New Roman"/>
          <w:bCs/>
          <w:i/>
          <w:sz w:val="24"/>
          <w:szCs w:val="24"/>
        </w:rPr>
        <w:t xml:space="preserve">.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Последовательности и прогрессии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Числовая последовательность. Примеры числовых последовательностей. Бесконечные последовательности. Арифметическая прогрессия и её свойства. Геометрическая прогрессия. </w:t>
      </w:r>
      <w:r w:rsidRPr="003B7382">
        <w:rPr>
          <w:rFonts w:ascii="Times New Roman" w:hAnsi="Times New Roman"/>
          <w:i/>
          <w:sz w:val="24"/>
          <w:szCs w:val="24"/>
        </w:rPr>
        <w:t xml:space="preserve">Формула общего члена и суммы </w:t>
      </w:r>
      <w:r w:rsidRPr="003B7382">
        <w:rPr>
          <w:rFonts w:ascii="Times New Roman" w:hAnsi="Times New Roman"/>
          <w:i/>
          <w:sz w:val="24"/>
          <w:szCs w:val="24"/>
          <w:lang w:val="en-US"/>
        </w:rPr>
        <w:t>n</w:t>
      </w:r>
      <w:r w:rsidRPr="003B7382">
        <w:rPr>
          <w:rFonts w:ascii="Times New Roman" w:hAnsi="Times New Roman"/>
          <w:i/>
          <w:sz w:val="24"/>
          <w:szCs w:val="24"/>
        </w:rPr>
        <w:t xml:space="preserve"> первых членов арифметической и геометрической прогрессий.</w:t>
      </w:r>
      <w:r w:rsidRPr="003B7382">
        <w:rPr>
          <w:rFonts w:ascii="Times New Roman" w:hAnsi="Times New Roman"/>
          <w:sz w:val="24"/>
          <w:szCs w:val="24"/>
        </w:rPr>
        <w:t xml:space="preserve"> </w:t>
      </w:r>
      <w:r w:rsidRPr="003B7382">
        <w:rPr>
          <w:rFonts w:ascii="Times New Roman" w:hAnsi="Times New Roman"/>
          <w:i/>
          <w:sz w:val="24"/>
          <w:szCs w:val="24"/>
        </w:rPr>
        <w:t>Сходящаяся геометрическая прогрессия.</w:t>
      </w:r>
      <w:r w:rsidRPr="003B7382">
        <w:rPr>
          <w:rFonts w:ascii="Times New Roman" w:hAnsi="Times New Roman"/>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Решение текстовых задач</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Задачи на все арифметические действия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Решение текстовых задач арифметическим способом</w:t>
      </w:r>
      <w:r w:rsidRPr="003B7382">
        <w:rPr>
          <w:rFonts w:ascii="Times New Roman" w:hAnsi="Times New Roman"/>
          <w:i/>
          <w:sz w:val="24"/>
          <w:szCs w:val="24"/>
        </w:rPr>
        <w:t xml:space="preserve">. </w:t>
      </w:r>
      <w:r w:rsidRPr="003B7382">
        <w:rPr>
          <w:rFonts w:ascii="Times New Roman" w:hAnsi="Times New Roman"/>
          <w:sz w:val="24"/>
          <w:szCs w:val="24"/>
        </w:rPr>
        <w:t xml:space="preserve">Использование таблиц, схем, чертежей, других средств представления данных при решении задачи.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Задачи на движение, работу и покупки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Анализ возможных ситуаций взаимного расположения объектов при их движении, соотношения объёмов выполняемых работ при совместной работе.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Задачи на части, доли, проценты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Решение задач на нахождение части числа и числа по его части. Решение задач на проценты и доли. Применение пропорций при решении задач.</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Логические задачи</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 xml:space="preserve">Решение логических задач. </w:t>
      </w:r>
      <w:r w:rsidRPr="003B7382">
        <w:rPr>
          <w:rFonts w:ascii="Times New Roman" w:hAnsi="Times New Roman"/>
          <w:bCs/>
          <w:i/>
          <w:sz w:val="24"/>
          <w:szCs w:val="24"/>
        </w:rPr>
        <w:t>Решение логических задач с помощью графов, таблиц</w:t>
      </w:r>
      <w:r w:rsidRPr="003B7382">
        <w:rPr>
          <w:rFonts w:ascii="Times New Roman" w:hAnsi="Times New Roman"/>
          <w:bCs/>
          <w:sz w:val="24"/>
          <w:szCs w:val="24"/>
        </w:rPr>
        <w:t xml:space="preserve">. </w:t>
      </w:r>
    </w:p>
    <w:p w:rsidR="002D0A44" w:rsidRPr="003B7382" w:rsidRDefault="002D0A44" w:rsidP="00741C60">
      <w:pPr>
        <w:widowControl w:val="0"/>
        <w:spacing w:after="0" w:line="240" w:lineRule="auto"/>
        <w:ind w:firstLine="709"/>
        <w:jc w:val="both"/>
        <w:rPr>
          <w:rFonts w:ascii="Times New Roman" w:hAnsi="Times New Roman"/>
          <w:bCs/>
          <w:sz w:val="24"/>
          <w:szCs w:val="24"/>
        </w:rPr>
      </w:pPr>
      <w:r w:rsidRPr="003B7382">
        <w:rPr>
          <w:rFonts w:ascii="Times New Roman" w:hAnsi="Times New Roman"/>
          <w:b/>
          <w:sz w:val="24"/>
          <w:szCs w:val="24"/>
        </w:rPr>
        <w:t xml:space="preserve">Основные методы решения текстовых задач: </w:t>
      </w:r>
      <w:r w:rsidRPr="003B7382">
        <w:rPr>
          <w:rFonts w:ascii="Times New Roman" w:hAnsi="Times New Roman"/>
          <w:bCs/>
          <w:sz w:val="24"/>
          <w:szCs w:val="24"/>
        </w:rPr>
        <w:t xml:space="preserve">арифметический, алгебраический, перебор вариантов. </w:t>
      </w:r>
      <w:r w:rsidRPr="003B7382">
        <w:rPr>
          <w:rFonts w:ascii="Times New Roman" w:hAnsi="Times New Roman"/>
          <w:bCs/>
          <w:i/>
          <w:sz w:val="24"/>
          <w:szCs w:val="24"/>
        </w:rPr>
        <w:t>Первичные представления о других методах решения задач (геометрические и графические методы).</w:t>
      </w:r>
    </w:p>
    <w:p w:rsidR="002D0A44" w:rsidRPr="003B7382" w:rsidRDefault="002D0A44" w:rsidP="00741C60">
      <w:pPr>
        <w:pStyle w:val="3"/>
        <w:spacing w:before="0" w:beforeAutospacing="0" w:after="0" w:afterAutospacing="0"/>
        <w:ind w:firstLine="709"/>
        <w:jc w:val="both"/>
        <w:rPr>
          <w:sz w:val="24"/>
          <w:szCs w:val="24"/>
        </w:rPr>
      </w:pPr>
      <w:bookmarkStart w:id="246" w:name="_Toc405513922"/>
      <w:bookmarkStart w:id="247" w:name="_Toc284662800"/>
      <w:bookmarkStart w:id="248" w:name="_Toc284663427"/>
      <w:r w:rsidRPr="003B7382">
        <w:rPr>
          <w:sz w:val="24"/>
          <w:szCs w:val="24"/>
        </w:rPr>
        <w:t>Статистика и теория вероятностей</w:t>
      </w:r>
      <w:bookmarkEnd w:id="246"/>
      <w:bookmarkEnd w:id="247"/>
      <w:bookmarkEnd w:id="248"/>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Статистика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Табличное и графическое представление данных, столбчатые и круговые диаграммы, графики, применение диаграмм и графиков для описания зависимостей реальных величин, извлечение информации из таблиц, диаграмм и графиков. Описательные статистические показатели числовых наборов: среднее арифметическое, </w:t>
      </w:r>
      <w:r w:rsidRPr="003B7382">
        <w:rPr>
          <w:rFonts w:ascii="Times New Roman" w:hAnsi="Times New Roman"/>
          <w:i/>
          <w:sz w:val="24"/>
          <w:szCs w:val="24"/>
        </w:rPr>
        <w:t>медиана</w:t>
      </w:r>
      <w:r w:rsidRPr="003B7382">
        <w:rPr>
          <w:rFonts w:ascii="Times New Roman" w:hAnsi="Times New Roman"/>
          <w:sz w:val="24"/>
          <w:szCs w:val="24"/>
        </w:rPr>
        <w:t xml:space="preserve">, наибольшее и наименьшее значения. Меры рассеивания: размах, </w:t>
      </w:r>
      <w:r w:rsidRPr="003B7382">
        <w:rPr>
          <w:rFonts w:ascii="Times New Roman" w:hAnsi="Times New Roman"/>
          <w:i/>
          <w:sz w:val="24"/>
          <w:szCs w:val="24"/>
        </w:rPr>
        <w:t>дисперсия и стандартное отклонение</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Случайная изменчивость. Изменчивость при измерениях. </w:t>
      </w:r>
      <w:r w:rsidRPr="003B7382">
        <w:rPr>
          <w:rFonts w:ascii="Times New Roman" w:hAnsi="Times New Roman"/>
          <w:i/>
          <w:sz w:val="24"/>
          <w:szCs w:val="24"/>
        </w:rPr>
        <w:t>Решающие правила. Закономерности в изменчивых величинах</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Случайные события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Случайные опыты (эксперименты), элементарные случайные события (исходы). Вероятности элементарных событий. События в случайных экспериментах и благоприятствующие элементарные события. Вероятности случайных событий. Опыты с равновозможными элементарными событиями. Классические вероятностные опыты с использованием монет, кубиков. </w:t>
      </w:r>
      <w:r w:rsidRPr="003B7382">
        <w:rPr>
          <w:rFonts w:ascii="Times New Roman" w:hAnsi="Times New Roman"/>
          <w:i/>
          <w:sz w:val="24"/>
          <w:szCs w:val="24"/>
        </w:rPr>
        <w:t>Представление событий с помощью диаграмм Эйлера.</w:t>
      </w:r>
      <w:r w:rsidRPr="003B7382">
        <w:rPr>
          <w:rFonts w:ascii="Times New Roman" w:hAnsi="Times New Roman"/>
          <w:sz w:val="24"/>
          <w:szCs w:val="24"/>
        </w:rPr>
        <w:t xml:space="preserve"> </w:t>
      </w:r>
      <w:r w:rsidRPr="003B7382">
        <w:rPr>
          <w:rFonts w:ascii="Times New Roman" w:hAnsi="Times New Roman"/>
          <w:i/>
          <w:sz w:val="24"/>
          <w:szCs w:val="24"/>
        </w:rPr>
        <w:t>Противоположные события, объединение и пересечение событий. Правило сложения вероятностей</w:t>
      </w:r>
      <w:r w:rsidRPr="003B7382">
        <w:rPr>
          <w:rFonts w:ascii="Times New Roman" w:hAnsi="Times New Roman"/>
          <w:sz w:val="24"/>
          <w:szCs w:val="24"/>
        </w:rPr>
        <w:t xml:space="preserve">. </w:t>
      </w:r>
      <w:r w:rsidRPr="003B7382">
        <w:rPr>
          <w:rFonts w:ascii="Times New Roman" w:hAnsi="Times New Roman"/>
          <w:i/>
          <w:sz w:val="24"/>
          <w:szCs w:val="24"/>
        </w:rPr>
        <w:t>Случайный выбор.</w:t>
      </w:r>
      <w:r w:rsidRPr="003B7382">
        <w:rPr>
          <w:rFonts w:ascii="Times New Roman" w:hAnsi="Times New Roman"/>
          <w:sz w:val="24"/>
          <w:szCs w:val="24"/>
        </w:rPr>
        <w:t xml:space="preserve"> </w:t>
      </w:r>
      <w:r w:rsidRPr="003B7382">
        <w:rPr>
          <w:rFonts w:ascii="Times New Roman" w:hAnsi="Times New Roman"/>
          <w:i/>
          <w:sz w:val="24"/>
          <w:szCs w:val="24"/>
        </w:rPr>
        <w:t>Представление эксперимента в виде дерева.</w:t>
      </w:r>
      <w:r w:rsidRPr="003B7382">
        <w:rPr>
          <w:rFonts w:ascii="Times New Roman" w:hAnsi="Times New Roman"/>
          <w:sz w:val="24"/>
          <w:szCs w:val="24"/>
        </w:rPr>
        <w:t xml:space="preserve"> </w:t>
      </w:r>
      <w:r w:rsidRPr="003B7382">
        <w:rPr>
          <w:rFonts w:ascii="Times New Roman" w:hAnsi="Times New Roman"/>
          <w:i/>
          <w:sz w:val="24"/>
          <w:szCs w:val="24"/>
        </w:rPr>
        <w:t>Независимые события. Умножение вероятностей независимых событий</w:t>
      </w:r>
      <w:r w:rsidRPr="003B7382">
        <w:rPr>
          <w:rFonts w:ascii="Times New Roman" w:hAnsi="Times New Roman"/>
          <w:sz w:val="24"/>
          <w:szCs w:val="24"/>
        </w:rPr>
        <w:t xml:space="preserve">. </w:t>
      </w:r>
      <w:r w:rsidRPr="003B7382">
        <w:rPr>
          <w:rFonts w:ascii="Times New Roman" w:hAnsi="Times New Roman"/>
          <w:i/>
          <w:sz w:val="24"/>
          <w:szCs w:val="24"/>
        </w:rPr>
        <w:t>Последовательные независимые испытания.</w:t>
      </w:r>
      <w:r w:rsidRPr="003B7382">
        <w:rPr>
          <w:rFonts w:ascii="Times New Roman" w:hAnsi="Times New Roman"/>
          <w:sz w:val="24"/>
          <w:szCs w:val="24"/>
        </w:rPr>
        <w:t xml:space="preserve"> Представление о независимых событиях в жизни.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b/>
          <w:i/>
          <w:sz w:val="24"/>
          <w:szCs w:val="24"/>
        </w:rPr>
        <w:t>Элементы комбинаторики</w:t>
      </w:r>
    </w:p>
    <w:p w:rsidR="002D0A44" w:rsidRPr="003B7382" w:rsidRDefault="002D0A44" w:rsidP="00741C60">
      <w:pPr>
        <w:spacing w:after="0" w:line="240" w:lineRule="auto"/>
        <w:ind w:firstLine="709"/>
        <w:jc w:val="both"/>
        <w:rPr>
          <w:rFonts w:ascii="Times New Roman" w:hAnsi="Times New Roman"/>
          <w:b/>
          <w:i/>
          <w:sz w:val="24"/>
          <w:szCs w:val="24"/>
        </w:rPr>
      </w:pPr>
      <w:r w:rsidRPr="003B7382">
        <w:rPr>
          <w:rFonts w:ascii="Times New Roman" w:hAnsi="Times New Roman"/>
          <w:i/>
          <w:sz w:val="24"/>
          <w:szCs w:val="24"/>
        </w:rPr>
        <w:t>Правило умножения, перестановки, факториал числа. Сочетания и число сочетаний. Формула числа сочетаний. Треугольник Паскаля. Опыты с большим числом равновозможных элементарных событий. Вычисление вероятностей в опытах с применением комбинаторных формул. Испытания Бернулли. Успех и неудача. Вероятности событий в серии испытаний Бернулли</w:t>
      </w:r>
      <w:r w:rsidRPr="003B7382">
        <w:rPr>
          <w:rFonts w:ascii="Times New Roman" w:hAnsi="Times New Roman"/>
          <w:b/>
          <w:i/>
          <w:sz w:val="24"/>
          <w:szCs w:val="24"/>
        </w:rPr>
        <w:t xml:space="preserve">. </w:t>
      </w:r>
    </w:p>
    <w:p w:rsidR="002D0A44" w:rsidRPr="003B7382" w:rsidRDefault="002D0A44" w:rsidP="00741C60">
      <w:pPr>
        <w:spacing w:after="0" w:line="240" w:lineRule="auto"/>
        <w:ind w:firstLine="709"/>
        <w:jc w:val="both"/>
        <w:rPr>
          <w:rFonts w:ascii="Times New Roman" w:hAnsi="Times New Roman"/>
          <w:b/>
          <w:i/>
          <w:sz w:val="24"/>
          <w:szCs w:val="24"/>
        </w:rPr>
      </w:pPr>
      <w:r w:rsidRPr="003B7382">
        <w:rPr>
          <w:rFonts w:ascii="Times New Roman" w:hAnsi="Times New Roman"/>
          <w:b/>
          <w:i/>
          <w:sz w:val="24"/>
          <w:szCs w:val="24"/>
        </w:rPr>
        <w:t>Случайные величины</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Знакомство со случайными величинами на примерах конечных дискретных случайных величин. Распределение вероятностей. Математическое ожидание. Свойства математического ожидания. Понятие о законе больших чисел. Измерение вероятностей. Применение закона больших чисел в социологии, страховании, в здравоохранении, обеспечении безопасности населения в чрезвычайных ситуациях.</w:t>
      </w:r>
    </w:p>
    <w:p w:rsidR="002D0A44" w:rsidRPr="003B7382" w:rsidRDefault="002D0A44" w:rsidP="00741C60">
      <w:pPr>
        <w:pStyle w:val="3"/>
        <w:spacing w:before="0" w:beforeAutospacing="0" w:after="0" w:afterAutospacing="0"/>
        <w:ind w:firstLine="709"/>
        <w:jc w:val="both"/>
        <w:rPr>
          <w:sz w:val="24"/>
          <w:szCs w:val="24"/>
        </w:rPr>
      </w:pPr>
      <w:bookmarkStart w:id="249" w:name="_Toc405513923"/>
      <w:bookmarkStart w:id="250" w:name="_Toc284662801"/>
      <w:bookmarkStart w:id="251" w:name="_Toc284663428"/>
      <w:r w:rsidRPr="003B7382">
        <w:rPr>
          <w:sz w:val="24"/>
          <w:szCs w:val="24"/>
        </w:rPr>
        <w:t>Геометрия</w:t>
      </w:r>
      <w:bookmarkEnd w:id="249"/>
      <w:bookmarkEnd w:id="250"/>
      <w:bookmarkEnd w:id="251"/>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Геометрические фигуры</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Фигуры в геометрии и в окружающем мире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Геометрическая фигура. Формирование представлений о метапредметном понятии «фигура».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Точка, линия, отрезок, прямая, луч, ломаная, плоскость, угол, биссектриса угла и её свойства, виды углов, многоугольники, круг.</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Cs/>
          <w:sz w:val="24"/>
          <w:szCs w:val="24"/>
        </w:rPr>
        <w:t>Осевая симметрия геометрических фигур. Центральная симметрия геометрических фигур</w:t>
      </w:r>
      <w:r w:rsidRPr="003B7382">
        <w:rPr>
          <w:rFonts w:ascii="Times New Roman" w:hAnsi="Times New Roman"/>
          <w:i/>
          <w:iCs/>
          <w:sz w:val="24"/>
          <w:szCs w:val="24"/>
        </w:rPr>
        <w:t>.</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Многоугольники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Многоугольник, его элементы и его свойства. Распознавание некоторых многоугольников. </w:t>
      </w:r>
      <w:r w:rsidRPr="003B7382">
        <w:rPr>
          <w:rFonts w:ascii="Times New Roman" w:hAnsi="Times New Roman"/>
          <w:bCs/>
          <w:i/>
          <w:sz w:val="24"/>
          <w:szCs w:val="24"/>
        </w:rPr>
        <w:t>В</w:t>
      </w:r>
      <w:r w:rsidRPr="003B7382">
        <w:rPr>
          <w:rFonts w:ascii="Times New Roman" w:hAnsi="Times New Roman"/>
          <w:i/>
          <w:sz w:val="24"/>
          <w:szCs w:val="24"/>
        </w:rPr>
        <w:t>ыпуклые и невыпуклые многоугольники</w:t>
      </w:r>
      <w:r w:rsidRPr="003B7382">
        <w:rPr>
          <w:rFonts w:ascii="Times New Roman" w:hAnsi="Times New Roman"/>
          <w:sz w:val="24"/>
          <w:szCs w:val="24"/>
        </w:rPr>
        <w:t>. Правильные многоугольники.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Треугольники. Высота, медиана, биссектриса, средняя линия треугольника. Равнобедренный треугольник, его свойства и признаки. Равносторонний треугольник. Прямоугольный, остроугольный, тупоугольный треугольники. Внешние углы треугольника. Неравенство треугольника.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Четырёхугольники. Параллелограмм, ромб, прямоугольник, квадрат, трапеция, равнобедренная трапеция. Свойства и признаки параллелограмма, ромба, прямоугольника, квадрата.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Окружность, круг</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Cs/>
          <w:sz w:val="24"/>
          <w:szCs w:val="24"/>
        </w:rPr>
        <w:t>Окружность, круг, и</w:t>
      </w:r>
      <w:r w:rsidRPr="003B7382">
        <w:rPr>
          <w:rFonts w:ascii="Times New Roman" w:hAnsi="Times New Roman"/>
          <w:sz w:val="24"/>
          <w:szCs w:val="24"/>
        </w:rPr>
        <w:t xml:space="preserve">х элементы и свойства; центральные и вписанные углы. Касательная </w:t>
      </w:r>
      <w:r w:rsidRPr="003B7382">
        <w:rPr>
          <w:rFonts w:ascii="Times New Roman" w:hAnsi="Times New Roman"/>
          <w:i/>
          <w:sz w:val="24"/>
          <w:szCs w:val="24"/>
        </w:rPr>
        <w:t>и секущая</w:t>
      </w:r>
      <w:r w:rsidRPr="003B7382">
        <w:rPr>
          <w:rFonts w:ascii="Times New Roman" w:hAnsi="Times New Roman"/>
          <w:sz w:val="24"/>
          <w:szCs w:val="24"/>
        </w:rPr>
        <w:t xml:space="preserve"> к окружности, </w:t>
      </w:r>
      <w:r w:rsidRPr="003B7382">
        <w:rPr>
          <w:rFonts w:ascii="Times New Roman" w:hAnsi="Times New Roman"/>
          <w:i/>
          <w:sz w:val="24"/>
          <w:szCs w:val="24"/>
        </w:rPr>
        <w:t>их свойства</w:t>
      </w:r>
      <w:r w:rsidRPr="003B7382">
        <w:rPr>
          <w:rFonts w:ascii="Times New Roman" w:hAnsi="Times New Roman"/>
          <w:sz w:val="24"/>
          <w:szCs w:val="24"/>
        </w:rPr>
        <w:t xml:space="preserve">. Вписанные и описанные окружности для треугольников, </w:t>
      </w:r>
      <w:r w:rsidRPr="003B7382">
        <w:rPr>
          <w:rFonts w:ascii="Times New Roman" w:hAnsi="Times New Roman"/>
          <w:i/>
          <w:sz w:val="24"/>
          <w:szCs w:val="24"/>
        </w:rPr>
        <w:t>четырёхугольников, правильных многоугольников</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Геометрические фигуры в пространстве (объёмные тела)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Многогранник и его элементы. Названия многогранников с разным положением и количеством граней. </w:t>
      </w:r>
      <w:r w:rsidRPr="003B7382">
        <w:rPr>
          <w:rFonts w:ascii="Times New Roman" w:hAnsi="Times New Roman"/>
          <w:sz w:val="24"/>
          <w:szCs w:val="24"/>
        </w:rPr>
        <w:t>Первичные представления о пирамиде, параллелепипеде, призме, сфере, шаре, цилиндре, конусе, их элементах и простейших свойствах</w:t>
      </w:r>
      <w:r w:rsidRPr="003B7382">
        <w:rPr>
          <w:rFonts w:ascii="Times New Roman" w:hAnsi="Times New Roman"/>
          <w:i/>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Отношения</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Равенство фигур</w:t>
      </w:r>
    </w:p>
    <w:p w:rsidR="002D0A44" w:rsidRPr="003B7382" w:rsidRDefault="002D0A44" w:rsidP="00741C60">
      <w:pPr>
        <w:spacing w:after="0" w:line="240" w:lineRule="auto"/>
        <w:ind w:firstLine="709"/>
        <w:jc w:val="both"/>
        <w:rPr>
          <w:rFonts w:ascii="Times New Roman" w:hAnsi="Times New Roman"/>
          <w:i/>
          <w:iCs/>
          <w:sz w:val="24"/>
          <w:szCs w:val="24"/>
        </w:rPr>
      </w:pPr>
      <w:r w:rsidRPr="003B7382">
        <w:rPr>
          <w:rFonts w:ascii="Times New Roman" w:hAnsi="Times New Roman"/>
          <w:bCs/>
          <w:sz w:val="24"/>
          <w:szCs w:val="24"/>
        </w:rPr>
        <w:t>С</w:t>
      </w:r>
      <w:r w:rsidRPr="003B7382">
        <w:rPr>
          <w:rFonts w:ascii="Times New Roman" w:hAnsi="Times New Roman"/>
          <w:sz w:val="24"/>
          <w:szCs w:val="24"/>
        </w:rPr>
        <w:t xml:space="preserve">войства равных треугольников. Признаки равенства треугольников.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Параллельно</w:t>
      </w:r>
      <w:r w:rsidRPr="003B7382">
        <w:rPr>
          <w:rFonts w:ascii="Times New Roman" w:hAnsi="Times New Roman"/>
          <w:b/>
          <w:bCs/>
          <w:sz w:val="24"/>
          <w:szCs w:val="24"/>
        </w:rPr>
        <w:softHyphen/>
        <w:t>сть прямых</w:t>
      </w:r>
    </w:p>
    <w:p w:rsidR="002D0A44" w:rsidRPr="003B7382" w:rsidRDefault="002D0A44" w:rsidP="00741C60">
      <w:pPr>
        <w:spacing w:after="0" w:line="240" w:lineRule="auto"/>
        <w:ind w:firstLine="709"/>
        <w:jc w:val="both"/>
        <w:rPr>
          <w:rFonts w:ascii="Times New Roman" w:hAnsi="Times New Roman"/>
          <w:i/>
          <w:iCs/>
          <w:sz w:val="24"/>
          <w:szCs w:val="24"/>
        </w:rPr>
      </w:pPr>
      <w:r w:rsidRPr="003B7382">
        <w:rPr>
          <w:rFonts w:ascii="Times New Roman" w:hAnsi="Times New Roman"/>
          <w:sz w:val="24"/>
          <w:szCs w:val="24"/>
        </w:rPr>
        <w:t xml:space="preserve">Признаки и свойства параллельных прямых. </w:t>
      </w:r>
      <w:r w:rsidRPr="003B7382">
        <w:rPr>
          <w:rFonts w:ascii="Times New Roman" w:hAnsi="Times New Roman"/>
          <w:i/>
          <w:sz w:val="24"/>
          <w:szCs w:val="24"/>
        </w:rPr>
        <w:t>Аксиома параллельности Евклида</w:t>
      </w:r>
      <w:r w:rsidRPr="003B7382">
        <w:rPr>
          <w:rFonts w:ascii="Times New Roman" w:hAnsi="Times New Roman"/>
          <w:sz w:val="24"/>
          <w:szCs w:val="24"/>
        </w:rPr>
        <w:t xml:space="preserve">. </w:t>
      </w:r>
      <w:r w:rsidRPr="003B7382">
        <w:rPr>
          <w:rFonts w:ascii="Times New Roman" w:hAnsi="Times New Roman"/>
          <w:i/>
          <w:sz w:val="24"/>
          <w:szCs w:val="24"/>
        </w:rPr>
        <w:t>Теорема Фалеса</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Перпендикулярные прямые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Cs/>
          <w:sz w:val="24"/>
          <w:szCs w:val="24"/>
        </w:rPr>
        <w:t xml:space="preserve">Прямой угол. Перпендикуляр к прямой. Наклонная, проекция. Серединный перпендикуляр к отрезку. </w:t>
      </w:r>
      <w:r w:rsidRPr="003B7382">
        <w:rPr>
          <w:rFonts w:ascii="Times New Roman" w:hAnsi="Times New Roman"/>
          <w:i/>
          <w:sz w:val="24"/>
          <w:szCs w:val="24"/>
        </w:rPr>
        <w:t>Свойства и признаки перпендикулярности</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i/>
          <w:sz w:val="24"/>
          <w:szCs w:val="24"/>
        </w:rPr>
        <w:t>Подобие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Пропорциональные отрезки, подобие фигур. Подобные треугольники. Признаки подобия</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i/>
          <w:iCs/>
          <w:sz w:val="24"/>
          <w:szCs w:val="24"/>
        </w:rPr>
      </w:pPr>
      <w:r w:rsidRPr="003B7382">
        <w:rPr>
          <w:rFonts w:ascii="Times New Roman" w:hAnsi="Times New Roman"/>
          <w:b/>
          <w:sz w:val="24"/>
          <w:szCs w:val="24"/>
        </w:rPr>
        <w:t>Взаимное расположение</w:t>
      </w:r>
      <w:r w:rsidRPr="003B7382">
        <w:rPr>
          <w:rFonts w:ascii="Times New Roman" w:hAnsi="Times New Roman"/>
          <w:sz w:val="24"/>
          <w:szCs w:val="24"/>
        </w:rPr>
        <w:t xml:space="preserve"> прямой и окружности</w:t>
      </w:r>
      <w:r w:rsidRPr="003B7382">
        <w:rPr>
          <w:rFonts w:ascii="Times New Roman" w:hAnsi="Times New Roman"/>
          <w:i/>
          <w:sz w:val="24"/>
          <w:szCs w:val="24"/>
        </w:rPr>
        <w:t>, двух окружностей.</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Измерения и вычисления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Величины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Понятие величины. Длина. Измерение длины. Единицы измерения длины. Величина угла. Градусная мера угла.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о площади плоской фигуры и её свойствах. Измерение площадей. Единицы измерения площади.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Представление об объёме и его свойствах. Измерение объёма. Единицы измерения объёмов.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Измерения и вычисления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Инструменты для измерений и построений; измерение и вычисление углов, длин (расстояний), площадей. Тригонометрические функции острого угла в прямоугольном треугольнике </w:t>
      </w:r>
      <w:r w:rsidRPr="003B7382">
        <w:rPr>
          <w:rFonts w:ascii="Times New Roman" w:hAnsi="Times New Roman"/>
          <w:i/>
          <w:sz w:val="24"/>
          <w:szCs w:val="24"/>
        </w:rPr>
        <w:t>Тригонометрические функции тупого угла.</w:t>
      </w:r>
      <w:r w:rsidRPr="003B7382">
        <w:rPr>
          <w:rFonts w:ascii="Times New Roman" w:hAnsi="Times New Roman"/>
          <w:sz w:val="24"/>
          <w:szCs w:val="24"/>
        </w:rPr>
        <w:t xml:space="preserve"> Вычисление элементов треугольников с использованием тригонометрических соотношений. Формулы площади треугольника, параллелограмма и его частных видов, формулы длины ок</w:t>
      </w:r>
      <w:r w:rsidRPr="003B7382">
        <w:rPr>
          <w:rFonts w:ascii="Times New Roman" w:hAnsi="Times New Roman"/>
          <w:sz w:val="24"/>
          <w:szCs w:val="24"/>
        </w:rPr>
        <w:softHyphen/>
        <w:t xml:space="preserve">ружности и площади круга. Сравнение и вычисление площадей. Теорема Пифагора. </w:t>
      </w:r>
      <w:r w:rsidRPr="003B7382">
        <w:rPr>
          <w:rFonts w:ascii="Times New Roman" w:hAnsi="Times New Roman"/>
          <w:i/>
          <w:sz w:val="24"/>
          <w:szCs w:val="24"/>
        </w:rPr>
        <w:t>Теорема синусов. Теорема косинусов</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Расстояния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Расстояние между точками. Расстояние от точки до прямой. </w:t>
      </w:r>
      <w:r w:rsidRPr="003B7382">
        <w:rPr>
          <w:rFonts w:ascii="Times New Roman" w:hAnsi="Times New Roman"/>
          <w:i/>
          <w:sz w:val="24"/>
          <w:szCs w:val="24"/>
        </w:rPr>
        <w:t>Расстояние между фигурами</w:t>
      </w:r>
      <w:r w:rsidRPr="003B7382">
        <w:rPr>
          <w:rFonts w:ascii="Times New Roman" w:hAnsi="Times New Roman"/>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Геометрические построения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Геометрические построения для иллюстрации свойств геометрических фигур.</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 </w:t>
      </w:r>
      <w:r w:rsidRPr="003B7382">
        <w:rPr>
          <w:rFonts w:ascii="Times New Roman" w:hAnsi="Times New Roman"/>
          <w:sz w:val="24"/>
          <w:szCs w:val="24"/>
        </w:rPr>
        <w:t xml:space="preserve">Инструменты для построений: циркуль, линейка, угольник. </w:t>
      </w:r>
      <w:r w:rsidRPr="003B7382">
        <w:rPr>
          <w:rFonts w:ascii="Times New Roman" w:hAnsi="Times New Roman"/>
          <w:i/>
          <w:sz w:val="24"/>
          <w:szCs w:val="24"/>
        </w:rPr>
        <w:t xml:space="preserve">Простейшие построения циркулем и линейкой: построение биссектрисы угла, перпендикуляра к прямой, угла, равного данному,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Построение треугольников по трём сторонам, двум сторонам и углу между ними, стороне и двум прилежащим к ней углам.</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Деление отрезка в данном отношении.</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 xml:space="preserve">Геометрические преобразования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Преобразования</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 xml:space="preserve">Понятие преобразования. Представление о метапредметном понятии «преобразование». </w:t>
      </w:r>
      <w:r w:rsidRPr="003B7382">
        <w:rPr>
          <w:rFonts w:ascii="Times New Roman" w:hAnsi="Times New Roman"/>
          <w:i/>
          <w:sz w:val="24"/>
          <w:szCs w:val="24"/>
        </w:rPr>
        <w:t>Подобие</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Движения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Осевая и центральная симметрия</w:t>
      </w:r>
      <w:r w:rsidRPr="003B7382">
        <w:rPr>
          <w:rFonts w:ascii="Times New Roman" w:hAnsi="Times New Roman"/>
          <w:i/>
          <w:sz w:val="24"/>
          <w:szCs w:val="24"/>
        </w:rPr>
        <w:t>, поворот и параллельный перенос.</w:t>
      </w:r>
      <w:r w:rsidRPr="003B7382">
        <w:rPr>
          <w:rFonts w:ascii="Times New Roman" w:hAnsi="Times New Roman"/>
          <w:sz w:val="24"/>
          <w:szCs w:val="24"/>
        </w:rPr>
        <w:t xml:space="preserve"> </w:t>
      </w:r>
      <w:r w:rsidRPr="003B7382">
        <w:rPr>
          <w:rFonts w:ascii="Times New Roman" w:hAnsi="Times New Roman"/>
          <w:i/>
          <w:sz w:val="24"/>
          <w:szCs w:val="24"/>
        </w:rPr>
        <w:t>Комбинации движений на плоскости и их свойства</w:t>
      </w:r>
      <w:r w:rsidRPr="003B7382">
        <w:rPr>
          <w:rFonts w:ascii="Times New Roman" w:hAnsi="Times New Roman"/>
          <w:sz w:val="24"/>
          <w:szCs w:val="24"/>
        </w:rPr>
        <w:t xml:space="preserve">. </w:t>
      </w:r>
    </w:p>
    <w:p w:rsidR="002D0A44" w:rsidRPr="003B7382" w:rsidRDefault="002D0A44" w:rsidP="00741C60">
      <w:pPr>
        <w:pStyle w:val="aff4"/>
        <w:spacing w:after="0" w:line="240" w:lineRule="auto"/>
        <w:ind w:firstLine="709"/>
        <w:jc w:val="both"/>
        <w:rPr>
          <w:rFonts w:ascii="Times New Roman" w:hAnsi="Times New Roman"/>
          <w:b/>
          <w:i w:val="0"/>
          <w:color w:val="auto"/>
          <w:spacing w:val="0"/>
        </w:rPr>
      </w:pPr>
      <w:r w:rsidRPr="003B7382">
        <w:rPr>
          <w:rFonts w:ascii="Times New Roman" w:hAnsi="Times New Roman"/>
          <w:b/>
          <w:i w:val="0"/>
          <w:color w:val="auto"/>
          <w:spacing w:val="0"/>
        </w:rPr>
        <w:t>Векторы и координаты на плоскости</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iCs/>
          <w:sz w:val="24"/>
          <w:szCs w:val="24"/>
        </w:rPr>
        <w:t>Векторы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вектора, действия над векторами</w:t>
      </w:r>
      <w:r w:rsidRPr="003B7382">
        <w:rPr>
          <w:rFonts w:ascii="Times New Roman" w:hAnsi="Times New Roman"/>
          <w:i/>
          <w:sz w:val="24"/>
          <w:szCs w:val="24"/>
        </w:rPr>
        <w:t xml:space="preserve">, </w:t>
      </w:r>
      <w:r w:rsidRPr="003B7382">
        <w:rPr>
          <w:rFonts w:ascii="Times New Roman" w:hAnsi="Times New Roman"/>
          <w:sz w:val="24"/>
          <w:szCs w:val="24"/>
        </w:rPr>
        <w:t>использование векторов в физике,</w:t>
      </w:r>
      <w:r w:rsidRPr="003B7382">
        <w:rPr>
          <w:rFonts w:ascii="Times New Roman" w:hAnsi="Times New Roman"/>
          <w:i/>
          <w:sz w:val="24"/>
          <w:szCs w:val="24"/>
        </w:rPr>
        <w:t xml:space="preserve"> разложение вектора на составляющие, скалярное произведение</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Координаты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Основные понятия, </w:t>
      </w:r>
      <w:r w:rsidRPr="003B7382">
        <w:rPr>
          <w:rFonts w:ascii="Times New Roman" w:hAnsi="Times New Roman"/>
          <w:i/>
          <w:sz w:val="24"/>
          <w:szCs w:val="24"/>
        </w:rPr>
        <w:t>координаты вектора, расстояние между точками. Координаты середины отрезка. Уравнения фигур.</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Применение векторов и координат для решения простейших геометрических задач.</w:t>
      </w:r>
    </w:p>
    <w:p w:rsidR="002D0A44" w:rsidRPr="003B7382" w:rsidRDefault="002D0A44" w:rsidP="00741C60">
      <w:pPr>
        <w:pStyle w:val="3"/>
        <w:spacing w:before="0" w:beforeAutospacing="0" w:after="0" w:afterAutospacing="0"/>
        <w:ind w:firstLine="709"/>
        <w:jc w:val="both"/>
        <w:rPr>
          <w:sz w:val="24"/>
          <w:szCs w:val="24"/>
        </w:rPr>
      </w:pPr>
      <w:bookmarkStart w:id="252" w:name="_Toc405513924"/>
      <w:bookmarkStart w:id="253" w:name="_Toc284662802"/>
      <w:bookmarkStart w:id="254" w:name="_Toc284663429"/>
      <w:r w:rsidRPr="003B7382">
        <w:rPr>
          <w:sz w:val="24"/>
          <w:szCs w:val="24"/>
        </w:rPr>
        <w:t>История математики</w:t>
      </w:r>
      <w:bookmarkEnd w:id="252"/>
      <w:bookmarkEnd w:id="253"/>
      <w:bookmarkEnd w:id="254"/>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Возникновение математики как науки, этапы её развития. Основные разделы математики. Выдающиеся математики и их вклад в развитие науки.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Бесконечность множества простых чисел. Числа и длины отрезков. Рациональные числа. Потребность в иррациональных числах. Школа Пифагора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Зарождение алгебры в недрах арифметики. Ал-Хорезми. Рождение буквенной символики. П.Ферма, Ф. Виет, Р. Декарт. История вопроса о нахождении формул корней алгебраических уравнений степеней, больших четырёх. Н. Тарталья, Дж. Кардано, Н.Х. Абель, Э.Галуа.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Появление метода координат, позволяющего переводить геометрические объекты на язык алгебры. Появление графиков функций. Р. Декарт, П. Ферма. Примеры различных систем координат.</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Задача Леонардо Пизанского (Фибоначчи) о кроликах, числа Фибоначчи. Задача о шахматной доске. Сходимость геометрической прогрессии.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Истоки теории вероятностей: страховое дело, азартные игры. П. Ферма, Б.Паскаль, Я. Бернулли, А.Н.Колмогоров.</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От земледелия к геометрии. Пифагор и его школа. Фалес, Архимед. Платон и Аристотель. Построение правильных многоугольников. Триссекция угла. Квадратура круга. Удвоение куба. История числа π. Золотое сечение. «Начала» Евклида. Л Эйлер, Н.И.Лобачевский. История пятого постулата.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Геометрия и искусство. Геометрические закономерности окружающего мира.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Астрономия и геометрия. Что и как узнали Анаксагор, Эратосфен и Аристарх о размерах Луны, Земли и Солнца. Расстояния от Земли до Луны и Солнца. Измерение расстояния от Земли до Марса.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Роль российских учёных в развитии математики: Л.Эйлер. Н.И.Лобачевский, П.Л.Чебышев, С. Ковалевская, А.Н.Колмогоров.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Математика в развитии России: Петр </w:t>
      </w:r>
      <w:r w:rsidRPr="003B7382">
        <w:rPr>
          <w:rFonts w:ascii="Times New Roman" w:hAnsi="Times New Roman"/>
          <w:i/>
          <w:sz w:val="24"/>
          <w:szCs w:val="24"/>
          <w:lang w:val="en-US"/>
        </w:rPr>
        <w:t>I</w:t>
      </w:r>
      <w:r w:rsidRPr="003B7382">
        <w:rPr>
          <w:rFonts w:ascii="Times New Roman" w:hAnsi="Times New Roman"/>
          <w:i/>
          <w:sz w:val="24"/>
          <w:szCs w:val="24"/>
        </w:rPr>
        <w:t>, школа математических и навигацких наук, развитие российского флота, А.Н.Крылов. Космическая программа и М.В.Келдыш.</w:t>
      </w:r>
    </w:p>
    <w:p w:rsidR="002D0A44" w:rsidRPr="003B7382" w:rsidRDefault="002D0A44" w:rsidP="00741C60">
      <w:pPr>
        <w:spacing w:after="0" w:line="240" w:lineRule="auto"/>
        <w:ind w:firstLine="709"/>
        <w:jc w:val="both"/>
        <w:rPr>
          <w:rFonts w:ascii="Times New Roman" w:hAnsi="Times New Roman"/>
          <w:i/>
          <w:sz w:val="24"/>
          <w:szCs w:val="24"/>
        </w:rPr>
      </w:pP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pStyle w:val="3"/>
        <w:spacing w:before="0" w:beforeAutospacing="0" w:after="0" w:afterAutospacing="0"/>
        <w:ind w:firstLine="709"/>
        <w:rPr>
          <w:sz w:val="24"/>
          <w:szCs w:val="24"/>
        </w:rPr>
      </w:pPr>
      <w:bookmarkStart w:id="255" w:name="_Toc409691709"/>
      <w:bookmarkStart w:id="256" w:name="_Toc410654034"/>
      <w:bookmarkStart w:id="257" w:name="_Toc414553245"/>
      <w:bookmarkEnd w:id="233"/>
      <w:r w:rsidRPr="003B7382">
        <w:rPr>
          <w:sz w:val="24"/>
          <w:szCs w:val="24"/>
        </w:rPr>
        <w:t>2.2.2.9. Информатика</w:t>
      </w:r>
      <w:bookmarkEnd w:id="255"/>
      <w:bookmarkEnd w:id="256"/>
      <w:bookmarkEnd w:id="257"/>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 </w:t>
      </w:r>
      <w:r w:rsidRPr="003B7382">
        <w:rPr>
          <w:rFonts w:ascii="Times New Roman" w:hAnsi="Times New Roman"/>
          <w:position w:val="-1"/>
          <w:sz w:val="24"/>
          <w:szCs w:val="24"/>
        </w:rPr>
        <w:t xml:space="preserve">реализации программы учебного предмета «Информатика» у учащихся формируется </w:t>
      </w:r>
      <w:r w:rsidRPr="003B7382">
        <w:rPr>
          <w:rFonts w:ascii="Times New Roman" w:hAnsi="Times New Roman"/>
          <w:sz w:val="24"/>
          <w:szCs w:val="24"/>
          <w:lang w:eastAsia="ru-RU"/>
        </w:rPr>
        <w:t xml:space="preserve"> информационная и алгоритмическая культура;</w:t>
      </w:r>
      <w:r w:rsidRPr="003B7382">
        <w:rPr>
          <w:rFonts w:ascii="Times New Roman" w:hAnsi="Times New Roman"/>
          <w:sz w:val="24"/>
          <w:szCs w:val="24"/>
        </w:rPr>
        <w:t xml:space="preserve"> </w:t>
      </w:r>
      <w:r w:rsidRPr="003B7382">
        <w:rPr>
          <w:rFonts w:ascii="Times New Roman" w:hAnsi="Times New Roman"/>
          <w:sz w:val="24"/>
          <w:szCs w:val="24"/>
          <w:lang w:eastAsia="ru-RU"/>
        </w:rPr>
        <w:t xml:space="preserve">умения формализации и структурирования информации, способ представления данных в соответствии с поставленной задачей - таблицы, схемы, графики, диаграммы, с использованием соответствующих программных средств обработки данных; </w:t>
      </w:r>
      <w:r w:rsidRPr="003B7382">
        <w:rPr>
          <w:rFonts w:ascii="Times New Roman" w:hAnsi="Times New Roman"/>
          <w:sz w:val="24"/>
          <w:szCs w:val="24"/>
        </w:rPr>
        <w:t>представления о компьютере как универсальном устройстве обработки информации;</w:t>
      </w:r>
      <w:r w:rsidRPr="003B7382">
        <w:rPr>
          <w:rFonts w:ascii="Times New Roman" w:hAnsi="Times New Roman"/>
          <w:sz w:val="24"/>
          <w:szCs w:val="24"/>
          <w:lang w:eastAsia="ru-RU"/>
        </w:rPr>
        <w:t xml:space="preserve"> представления об основных изучаемых понятиях: информация, алгоритм, модель - и их свойствах; развивается алгоритмическое мышление, необходимое для профессиональной деятельности в современном обществе; формируются представления о том, как понятия и конструкции информатики применяются в реальном мире, о роли информационных технологий и роботизированных устройств в жизни людей, промышленности и научных исследованиях; навыков и умений безопасного и целесообразного поведения при работе с компьютерными программами и в </w:t>
      </w:r>
      <w:r w:rsidRPr="003B7382">
        <w:rPr>
          <w:rFonts w:ascii="Times New Roman" w:hAnsi="Times New Roman"/>
          <w:sz w:val="24"/>
          <w:szCs w:val="24"/>
        </w:rPr>
        <w:t xml:space="preserve">сети </w:t>
      </w:r>
      <w:r w:rsidRPr="003B7382">
        <w:rPr>
          <w:rFonts w:ascii="Times New Roman" w:hAnsi="Times New Roman"/>
          <w:sz w:val="24"/>
          <w:szCs w:val="24"/>
          <w:lang w:eastAsia="ru-RU"/>
        </w:rPr>
        <w:t>Интернет, умения соблюдать нормы информационной этики и права.</w:t>
      </w:r>
    </w:p>
    <w:p w:rsidR="002D0A44" w:rsidRPr="003B7382" w:rsidRDefault="002D0A44" w:rsidP="00741C60">
      <w:pPr>
        <w:spacing w:after="0" w:line="240" w:lineRule="auto"/>
        <w:jc w:val="both"/>
        <w:rPr>
          <w:rFonts w:ascii="Times New Roman" w:hAnsi="Times New Roman"/>
          <w:sz w:val="24"/>
          <w:szCs w:val="24"/>
        </w:rPr>
      </w:pPr>
    </w:p>
    <w:p w:rsidR="002D0A44" w:rsidRPr="003B7382" w:rsidRDefault="002D0A44" w:rsidP="00741C60">
      <w:pPr>
        <w:tabs>
          <w:tab w:val="left" w:pos="1180"/>
        </w:tabs>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Введение</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bCs/>
          <w:szCs w:val="24"/>
        </w:rPr>
        <w:t>Информация и информационные процессы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Информация – одно из основных обобщающих понятий современной науки.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Различные аспекты слова «информация»: информация как данные, которые могут быть обработаны автоматизированной системой и информация как сведения, предназначенные для восприятия человеком.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Примеры данных: тексты, числа. Дискретность данных. Анализ данных. Возможность описания непрерывных объектов и процессов с помощью дискретных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Информационные процессы – процессы, связанные с хранением, преобразованием и передачей данных.</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bCs/>
          <w:szCs w:val="24"/>
        </w:rPr>
        <w:t>Компьютер – универсальное устройство обработки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Архитектура компьютера: процессор, оперативная память, внешняя энергонезависимая память, устройства ввода-вывода; их количественные характеристики.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Компьютеры, встроенные в технические устройства и производственные комплексы. Роботизированные производства, аддитивные технологии (3</w:t>
      </w:r>
      <w:r w:rsidRPr="003B7382">
        <w:rPr>
          <w:rFonts w:ascii="Times New Roman" w:hAnsi="Times New Roman"/>
          <w:i/>
          <w:sz w:val="24"/>
          <w:szCs w:val="24"/>
          <w:lang w:val="en-US"/>
        </w:rPr>
        <w:t>D</w:t>
      </w:r>
      <w:r w:rsidRPr="003B7382">
        <w:rPr>
          <w:rFonts w:ascii="Times New Roman" w:hAnsi="Times New Roman"/>
          <w:i/>
          <w:sz w:val="24"/>
          <w:szCs w:val="24"/>
        </w:rPr>
        <w:t xml:space="preserve">-принтеры).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Программное обеспечение компьютера.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Носители информации, используемые в ИКТ. История и перспективы развития. Представление об объемах данных и скоростях доступа, характерных для различных видов носителей. </w:t>
      </w:r>
      <w:r w:rsidRPr="003B7382">
        <w:rPr>
          <w:rFonts w:ascii="Times New Roman" w:hAnsi="Times New Roman"/>
          <w:i/>
          <w:sz w:val="24"/>
          <w:szCs w:val="24"/>
        </w:rPr>
        <w:t>Носители информации в живой природе.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История и тенденции развития компьютеров, улучшение характеристик компьютеров. Суперкомпьютеры.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Физические ограничения на значения характеристик компьютеров</w:t>
      </w:r>
      <w:r w:rsidRPr="003B7382">
        <w:rPr>
          <w:rFonts w:ascii="Times New Roman" w:hAnsi="Times New Roman"/>
          <w:sz w:val="24"/>
          <w:szCs w:val="24"/>
        </w:rPr>
        <w:t>.</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Параллельные вычисления.</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Техника безопасности и правила работы на компьютере.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Математические основы информатики</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bCs/>
          <w:szCs w:val="24"/>
        </w:rPr>
        <w:t>Тексты и кодирование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Символ. Алфавит – конечное множество символов. Текст – конечная последовательность символов данного алфавита. Количество различных текстов данной длины в данном алфавите.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Разнообразие языков и алфавитов. Естественные и формальные языки. Алфавит текстов на русском языке.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Кодирование символов одного алфавита с помощью кодовых слов в другом алфавите; кодовая таблица, декодирование.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Двоичный алфавит. Представление данных в компьютере как текстов в двоичном алфавите.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Двоичные коды с фиксированной длиной кодового слова. Разрядность кода – длина кодового слова. Примеры двоичных кодов с разрядностью 8, 16, </w:t>
      </w:r>
      <w:r w:rsidRPr="003B7382">
        <w:rPr>
          <w:rFonts w:ascii="Times New Roman" w:hAnsi="Times New Roman"/>
          <w:position w:val="-1"/>
          <w:sz w:val="24"/>
          <w:szCs w:val="24"/>
        </w:rPr>
        <w:t>32.</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Единицы измерения длины двоичных текстов: бит, байт, Килобайт и т. д. Количество информации, содержащееся в сообщении.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Подход А.Н.Колмогорова к определению количества информации.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Зависимость количества кодовых комбинаций от разрядности кода.</w:t>
      </w:r>
      <w:r w:rsidRPr="003B7382">
        <w:rPr>
          <w:rFonts w:ascii="Times New Roman" w:hAnsi="Times New Roman"/>
          <w:i/>
          <w:sz w:val="24"/>
          <w:szCs w:val="24"/>
        </w:rPr>
        <w:t xml:space="preserve">  Код ASCII. </w:t>
      </w:r>
      <w:r w:rsidRPr="003B7382">
        <w:rPr>
          <w:rFonts w:ascii="Times New Roman" w:hAnsi="Times New Roman"/>
          <w:sz w:val="24"/>
          <w:szCs w:val="24"/>
        </w:rPr>
        <w:t>Кодировки кириллицы. Примеры кодирования букв национальных алфавитов. Представление о стандарте Unicode</w:t>
      </w:r>
      <w:r w:rsidRPr="003B7382">
        <w:rPr>
          <w:rFonts w:ascii="Times New Roman" w:hAnsi="Times New Roman"/>
          <w:i/>
          <w:sz w:val="24"/>
          <w:szCs w:val="24"/>
        </w:rPr>
        <w:t>. Таблицы кодировки с алфавитом, отличным от двоичного.</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Искажение информации при передаче. Коды, исправляющие ошибки. Возможность однозначного декодирования для кодов с различной длиной кодовых слов.</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bCs/>
          <w:szCs w:val="24"/>
        </w:rPr>
        <w:t>Дискретизация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Измерение и дискретизация. Общее представление о цифровом представлении аудиовизуальных и других непрерывных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Кодирование цвета. Цветовые модели</w:t>
      </w:r>
      <w:r w:rsidRPr="003B7382">
        <w:rPr>
          <w:rFonts w:ascii="Times New Roman" w:hAnsi="Times New Roman"/>
          <w:b/>
          <w:bCs/>
          <w:sz w:val="24"/>
          <w:szCs w:val="24"/>
        </w:rPr>
        <w:t xml:space="preserve">. </w:t>
      </w:r>
      <w:r w:rsidRPr="003B7382">
        <w:rPr>
          <w:rFonts w:ascii="Times New Roman" w:hAnsi="Times New Roman"/>
          <w:sz w:val="24"/>
          <w:szCs w:val="24"/>
        </w:rPr>
        <w:t>Модели RGB</w:t>
      </w:r>
      <w:r w:rsidRPr="003B7382">
        <w:rPr>
          <w:rFonts w:ascii="Times New Roman" w:hAnsi="Times New Roman"/>
          <w:b/>
          <w:bCs/>
          <w:i/>
          <w:sz w:val="24"/>
          <w:szCs w:val="24"/>
        </w:rPr>
        <w:t xml:space="preserve"> </w:t>
      </w:r>
      <w:r w:rsidRPr="003B7382">
        <w:rPr>
          <w:rFonts w:ascii="Times New Roman" w:hAnsi="Times New Roman"/>
          <w:bCs/>
          <w:sz w:val="24"/>
          <w:szCs w:val="24"/>
        </w:rPr>
        <w:t>и</w:t>
      </w:r>
      <w:r w:rsidRPr="003B7382">
        <w:rPr>
          <w:rFonts w:ascii="Times New Roman" w:hAnsi="Times New Roman"/>
          <w:b/>
          <w:bCs/>
          <w:i/>
          <w:sz w:val="24"/>
          <w:szCs w:val="24"/>
        </w:rPr>
        <w:t xml:space="preserve"> </w:t>
      </w:r>
      <w:r w:rsidRPr="003B7382">
        <w:rPr>
          <w:rFonts w:ascii="Times New Roman" w:hAnsi="Times New Roman"/>
          <w:sz w:val="24"/>
          <w:szCs w:val="24"/>
        </w:rPr>
        <w:t xml:space="preserve">CMYK. </w:t>
      </w:r>
      <w:r w:rsidRPr="003B7382">
        <w:rPr>
          <w:rFonts w:ascii="Times New Roman" w:hAnsi="Times New Roman"/>
          <w:i/>
          <w:sz w:val="24"/>
          <w:szCs w:val="24"/>
        </w:rPr>
        <w:t>Модели HSB и CMY</w:t>
      </w:r>
      <w:r w:rsidRPr="003B7382">
        <w:rPr>
          <w:rFonts w:ascii="Times New Roman" w:hAnsi="Times New Roman"/>
          <w:sz w:val="24"/>
          <w:szCs w:val="24"/>
        </w:rPr>
        <w:t>. Глубина кодирования. Знакомство с растровой и векторной графикой.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Кодирование звука</w:t>
      </w:r>
      <w:r w:rsidRPr="003B7382">
        <w:rPr>
          <w:rFonts w:ascii="Times New Roman" w:hAnsi="Times New Roman"/>
          <w:b/>
          <w:bCs/>
          <w:sz w:val="24"/>
          <w:szCs w:val="24"/>
        </w:rPr>
        <w:t xml:space="preserve">. </w:t>
      </w:r>
      <w:r w:rsidRPr="003B7382">
        <w:rPr>
          <w:rFonts w:ascii="Times New Roman" w:hAnsi="Times New Roman"/>
          <w:sz w:val="24"/>
          <w:szCs w:val="24"/>
        </w:rPr>
        <w:t>Разрядность и частота записи. Количество каналов записи.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Оценка количественных параметров, связанных с представлением и хранением изображений и звуковых файлов.</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bCs/>
          <w:szCs w:val="24"/>
        </w:rPr>
        <w:t>Системы счисления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Позиционные и непозиционные системы счисления. Примеры представления чисел в позиционных системах счисления.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Основание системы счисления. Алфавит (множество цифр) системы счисления. Количество цифр, используемых в системе счисления с заданным основанием. Краткая и развернутая формы записи чисел в позиционных системах счисления.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Двоичная система счисления, запись целых чисел в пределах от 0 до 1024. Перевод натуральных чисел из десятичной системы счисления в двоичную и из двоичной в десятичную.</w:t>
      </w:r>
    </w:p>
    <w:p w:rsidR="002D0A44" w:rsidRPr="003B7382" w:rsidRDefault="002D0A44" w:rsidP="00741C60">
      <w:pPr>
        <w:spacing w:after="0" w:line="240" w:lineRule="auto"/>
        <w:ind w:right="40" w:firstLine="709"/>
        <w:jc w:val="both"/>
        <w:rPr>
          <w:rFonts w:ascii="Times New Roman" w:hAnsi="Times New Roman"/>
          <w:sz w:val="24"/>
          <w:szCs w:val="24"/>
        </w:rPr>
      </w:pPr>
      <w:r w:rsidRPr="003B7382">
        <w:rPr>
          <w:rFonts w:ascii="Times New Roman" w:hAnsi="Times New Roman"/>
          <w:sz w:val="24"/>
          <w:szCs w:val="24"/>
        </w:rPr>
        <w:t xml:space="preserve">Восьмеричная и шестнадцатеричная системы счисления. Перевод натуральных чисел из десятичной системы счисления в восьмеричную,  шестнадцатеричную и обратно. </w:t>
      </w:r>
    </w:p>
    <w:p w:rsidR="002D0A44" w:rsidRPr="003B7382" w:rsidRDefault="002D0A44" w:rsidP="00741C60">
      <w:pPr>
        <w:spacing w:after="0" w:line="240" w:lineRule="auto"/>
        <w:ind w:right="40" w:firstLine="709"/>
        <w:jc w:val="both"/>
        <w:rPr>
          <w:rFonts w:ascii="Times New Roman" w:hAnsi="Times New Roman"/>
          <w:sz w:val="24"/>
          <w:szCs w:val="24"/>
        </w:rPr>
      </w:pPr>
      <w:r w:rsidRPr="003B7382">
        <w:rPr>
          <w:rFonts w:ascii="Times New Roman" w:hAnsi="Times New Roman"/>
          <w:sz w:val="24"/>
          <w:szCs w:val="24"/>
        </w:rPr>
        <w:t xml:space="preserve">Перевод натуральных чисел из двоичной системы счисления в восьмеричную и шестнадцатеричную и обратно.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Арифметические действия в системах счисления.</w:t>
      </w:r>
    </w:p>
    <w:p w:rsidR="002D0A44" w:rsidRPr="003B7382" w:rsidRDefault="002D0A44" w:rsidP="00741C60">
      <w:pPr>
        <w:pStyle w:val="a8"/>
        <w:tabs>
          <w:tab w:val="left" w:pos="1260"/>
        </w:tabs>
        <w:ind w:left="0" w:firstLine="709"/>
        <w:jc w:val="both"/>
        <w:rPr>
          <w:rFonts w:ascii="Times New Roman" w:hAnsi="Times New Roman"/>
          <w:szCs w:val="24"/>
        </w:rPr>
      </w:pPr>
      <w:r w:rsidRPr="003B7382">
        <w:rPr>
          <w:rFonts w:ascii="Times New Roman" w:hAnsi="Times New Roman"/>
          <w:b/>
          <w:bCs/>
          <w:szCs w:val="24"/>
        </w:rPr>
        <w:t>Элементы комбинаторики, теории множеств и математической логики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Расчет количества вариантов: формулы перемножения и сложения количества вариантов. Количество текстов данной длины в данном алфавите.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Множество. Определение количества элементов во множествах, полученных из двух или трех базовых множеств с помощью операций объединения, пересечения и дополнения.</w:t>
      </w:r>
    </w:p>
    <w:p w:rsidR="002D0A44" w:rsidRPr="003B7382" w:rsidRDefault="002D0A44" w:rsidP="00741C60">
      <w:pPr>
        <w:spacing w:after="0" w:line="240" w:lineRule="auto"/>
        <w:ind w:right="-23" w:firstLine="709"/>
        <w:jc w:val="both"/>
        <w:rPr>
          <w:rFonts w:ascii="Times New Roman" w:hAnsi="Times New Roman"/>
          <w:sz w:val="24"/>
          <w:szCs w:val="24"/>
        </w:rPr>
      </w:pPr>
      <w:r w:rsidRPr="003B7382">
        <w:rPr>
          <w:rFonts w:ascii="Times New Roman" w:hAnsi="Times New Roman"/>
          <w:sz w:val="24"/>
          <w:szCs w:val="24"/>
        </w:rPr>
        <w:t>Высказывания. Простые и сложные высказывания. Диаграммы Эйлера-Венна. Логические значения высказываний. Логические выражения. Логические операции: «и» (конъюнкция, логическое умножение), «или» (дизъюнкция, логическое сложение), «не» (логическое отрицание). Правила записи логических выражений. Приоритеты логических операций.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Таблицы истинности. Построение таблиц истинности для логических выражений.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Логические операции следования (импликация) и равносильности (эквивалентность).</w:t>
      </w:r>
      <w:r w:rsidRPr="003B7382">
        <w:rPr>
          <w:rFonts w:ascii="Times New Roman" w:hAnsi="Times New Roman"/>
          <w:sz w:val="24"/>
          <w:szCs w:val="24"/>
        </w:rPr>
        <w:t xml:space="preserve"> </w:t>
      </w:r>
      <w:r w:rsidRPr="003B7382">
        <w:rPr>
          <w:rFonts w:ascii="Times New Roman" w:hAnsi="Times New Roman"/>
          <w:i/>
          <w:sz w:val="24"/>
          <w:szCs w:val="24"/>
        </w:rPr>
        <w:t>Свойства логических операций. Законы алгебры логики</w:t>
      </w:r>
      <w:r w:rsidRPr="003B7382">
        <w:rPr>
          <w:rFonts w:ascii="Times New Roman" w:hAnsi="Times New Roman"/>
          <w:sz w:val="24"/>
          <w:szCs w:val="24"/>
        </w:rPr>
        <w:t xml:space="preserve">. </w:t>
      </w:r>
      <w:r w:rsidRPr="003B7382">
        <w:rPr>
          <w:rFonts w:ascii="Times New Roman" w:hAnsi="Times New Roman"/>
          <w:i/>
          <w:sz w:val="24"/>
          <w:szCs w:val="24"/>
        </w:rPr>
        <w:t>Использование таблиц истинности для доказательства законов алгебры логики. Логические элементы. Схемы логических элементов и их физическая (электронная) реализация. Знакомство с логическими основами компьютера.</w:t>
      </w:r>
    </w:p>
    <w:p w:rsidR="002D0A44" w:rsidRPr="003B7382" w:rsidRDefault="002D0A44" w:rsidP="00741C60">
      <w:pPr>
        <w:tabs>
          <w:tab w:val="left" w:pos="709"/>
        </w:tabs>
        <w:spacing w:after="0" w:line="240" w:lineRule="auto"/>
        <w:jc w:val="both"/>
        <w:rPr>
          <w:rFonts w:ascii="Times New Roman" w:hAnsi="Times New Roman"/>
          <w:b/>
          <w:bCs/>
          <w:sz w:val="24"/>
          <w:szCs w:val="24"/>
        </w:rPr>
      </w:pPr>
      <w:r w:rsidRPr="003B7382">
        <w:rPr>
          <w:rFonts w:ascii="Times New Roman" w:hAnsi="Times New Roman"/>
          <w:b/>
          <w:bCs/>
          <w:sz w:val="24"/>
          <w:szCs w:val="24"/>
        </w:rPr>
        <w:tab/>
        <w:t>Списки, графы, деревья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Список. Первый элемент, последний элемент, предыдущий элемент, следующий элемент. Вставка, удаление и замена элемента.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Граф. Вершина, ребро, путь. Ориентированные и неориентированные графы. Начальная вершина (источник) и конечная вершина (сток) в ориентированном графе. Длина (вес) ребра и пути. Понятие минимального пути. Матрица смежности графа (с длинами ребер).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Дерево. Корень, лист, вершина (узел). Предшествующая вершина, последующие вершины. Поддерево. Высота дерева. </w:t>
      </w:r>
      <w:r w:rsidRPr="003B7382">
        <w:rPr>
          <w:rFonts w:ascii="Times New Roman" w:hAnsi="Times New Roman"/>
          <w:i/>
          <w:sz w:val="24"/>
          <w:szCs w:val="24"/>
        </w:rPr>
        <w:t>Бинарное дерево. Генеалогическое дерево.</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Алгоритмы и элементы программирования</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Исполнители и алгоритмы. Управление исполнителями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Исполнители. Состояния, возможные обстановки и система команд исполнителя; команды-приказы и команды-запросы; отказ исполнителя. Необходимость формального описания исполнителя. Ручное управление исполнителем.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Алгоритм как план управления исполнителем (исполнителями). Алгоритмический язык (язык программирования) – формальный язык для записи алгоритмов. Программа – запись алгоритма на конкретном алгоритмическом языке. Компьютер – автоматическое устройство, способное управлять по заранее составленной программе исполнителями, выполняющими команды. Программное управление исполнителем. </w:t>
      </w:r>
      <w:r w:rsidRPr="003B7382">
        <w:rPr>
          <w:rFonts w:ascii="Times New Roman" w:hAnsi="Times New Roman"/>
          <w:i/>
          <w:sz w:val="24"/>
          <w:szCs w:val="24"/>
        </w:rPr>
        <w:t>Программное управление самодвижущимся роботом.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Словесное описание алгоритмов. Описание алгоритма с помощью блок-схем. Отличие словесного описания алгоритма, от описания на формальном алгоритмическом языке.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Системы программирования. Средства создания и выполнения программ.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Понятие об этапах разработки программ и приемах отладки программ.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Управление. Сигнал. Обратная связь. Примеры: компьютер и управляемый им исполнитель (в том числе робот); компьютер, получающий сигналы от цифровых датчиков в ходе наблюдений и экспериментов, и управляющий реальными (в том числе движущимися) устройствами.</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Алгоритмические конструкции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Конструкция «следование». Линейный алгоритм. Ограниченность линейных алгоритмов: невозможность предусмотреть зависимость последовательности выполняемых действий от исходных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Конструкция «ветвление». Условный оператор: полная и неполная формы. </w:t>
      </w:r>
    </w:p>
    <w:p w:rsidR="002D0A44" w:rsidRPr="003B7382" w:rsidRDefault="002D0A44" w:rsidP="00741C60">
      <w:pPr>
        <w:spacing w:after="0" w:line="240" w:lineRule="auto"/>
        <w:ind w:firstLine="709"/>
        <w:jc w:val="both"/>
        <w:rPr>
          <w:rFonts w:ascii="Times New Roman" w:hAnsi="Times New Roman"/>
          <w:strike/>
          <w:sz w:val="24"/>
          <w:szCs w:val="24"/>
        </w:rPr>
      </w:pPr>
      <w:r w:rsidRPr="003B7382">
        <w:rPr>
          <w:rFonts w:ascii="Times New Roman" w:hAnsi="Times New Roman"/>
          <w:sz w:val="24"/>
          <w:szCs w:val="24"/>
        </w:rPr>
        <w:t xml:space="preserve">Выполнение  и невыполнения условия (истинность и ложность высказывания). Простые и составные условия. Запись составных условий.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Конструкция «повторения»: циклы с заданным числом повторений, с условием выполнения, с переменной цикла. </w:t>
      </w:r>
      <w:r w:rsidRPr="003B7382">
        <w:rPr>
          <w:rFonts w:ascii="Times New Roman" w:hAnsi="Times New Roman"/>
          <w:i/>
          <w:sz w:val="24"/>
          <w:szCs w:val="24"/>
        </w:rPr>
        <w:t>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Запись алгоритмических конструкций в выбранном языке программирования.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Примеры записи команд ветвления и повторения и других конструкций в различных алгоритмических языках.</w:t>
      </w:r>
    </w:p>
    <w:p w:rsidR="002D0A44" w:rsidRPr="003B7382" w:rsidRDefault="002D0A44" w:rsidP="00741C60">
      <w:pPr>
        <w:pStyle w:val="a8"/>
        <w:tabs>
          <w:tab w:val="left" w:pos="900"/>
        </w:tabs>
        <w:ind w:left="709"/>
        <w:jc w:val="both"/>
        <w:rPr>
          <w:rFonts w:ascii="Times New Roman" w:hAnsi="Times New Roman"/>
          <w:b/>
          <w:bCs/>
          <w:szCs w:val="24"/>
        </w:rPr>
      </w:pPr>
      <w:r w:rsidRPr="003B7382">
        <w:rPr>
          <w:rFonts w:ascii="Times New Roman" w:hAnsi="Times New Roman"/>
          <w:b/>
          <w:bCs/>
          <w:szCs w:val="24"/>
        </w:rPr>
        <w:t>Разработка алгоритмов и программ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Оператор присваивания. </w:t>
      </w:r>
      <w:r w:rsidRPr="003B7382">
        <w:rPr>
          <w:rFonts w:ascii="Times New Roman" w:hAnsi="Times New Roman"/>
          <w:i/>
          <w:sz w:val="24"/>
          <w:szCs w:val="24"/>
        </w:rPr>
        <w:t>Представление о структурах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Константы и переменные. Переменная: имя и значение. Типы переменных: целые, вещественные, </w:t>
      </w:r>
      <w:r w:rsidRPr="003B7382">
        <w:rPr>
          <w:rFonts w:ascii="Times New Roman" w:hAnsi="Times New Roman"/>
          <w:i/>
          <w:sz w:val="24"/>
          <w:szCs w:val="24"/>
        </w:rPr>
        <w:t>символьные, строковые, логические</w:t>
      </w:r>
      <w:r w:rsidRPr="003B7382">
        <w:rPr>
          <w:rFonts w:ascii="Times New Roman" w:hAnsi="Times New Roman"/>
          <w:sz w:val="24"/>
          <w:szCs w:val="24"/>
        </w:rPr>
        <w:t xml:space="preserve">. Табличные величины (массивы). Одномерные массивы. </w:t>
      </w:r>
      <w:r w:rsidRPr="003B7382">
        <w:rPr>
          <w:rFonts w:ascii="Times New Roman" w:hAnsi="Times New Roman"/>
          <w:i/>
          <w:sz w:val="24"/>
          <w:szCs w:val="24"/>
        </w:rPr>
        <w:t>Двумерные массивы.</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Примеры задач обработки данных:</w:t>
      </w:r>
    </w:p>
    <w:p w:rsidR="002D0A44" w:rsidRPr="003B7382" w:rsidRDefault="002D0A44" w:rsidP="007E2AE2">
      <w:pPr>
        <w:pStyle w:val="a8"/>
        <w:numPr>
          <w:ilvl w:val="0"/>
          <w:numId w:val="95"/>
        </w:numPr>
        <w:tabs>
          <w:tab w:val="left" w:pos="993"/>
        </w:tabs>
        <w:ind w:left="0" w:firstLine="709"/>
        <w:jc w:val="both"/>
        <w:rPr>
          <w:rFonts w:ascii="Times New Roman" w:hAnsi="Times New Roman"/>
          <w:szCs w:val="24"/>
        </w:rPr>
      </w:pPr>
      <w:r w:rsidRPr="003B7382">
        <w:rPr>
          <w:rFonts w:ascii="Times New Roman" w:hAnsi="Times New Roman"/>
          <w:szCs w:val="24"/>
        </w:rPr>
        <w:t xml:space="preserve">нахождение минимального и максимального числа из </w:t>
      </w:r>
      <w:r w:rsidRPr="003B7382">
        <w:rPr>
          <w:rFonts w:ascii="Times New Roman" w:hAnsi="Times New Roman"/>
          <w:w w:val="99"/>
          <w:szCs w:val="24"/>
        </w:rPr>
        <w:t>двух,</w:t>
      </w:r>
      <w:r w:rsidRPr="003B7382">
        <w:rPr>
          <w:rFonts w:ascii="Times New Roman" w:hAnsi="Times New Roman"/>
          <w:szCs w:val="24"/>
        </w:rPr>
        <w:t xml:space="preserve"> </w:t>
      </w:r>
      <w:r w:rsidRPr="003B7382">
        <w:rPr>
          <w:rFonts w:ascii="Times New Roman" w:hAnsi="Times New Roman"/>
          <w:w w:val="99"/>
          <w:szCs w:val="24"/>
        </w:rPr>
        <w:t xml:space="preserve">трех, </w:t>
      </w:r>
      <w:r w:rsidRPr="003B7382">
        <w:rPr>
          <w:rFonts w:ascii="Times New Roman" w:hAnsi="Times New Roman"/>
          <w:szCs w:val="24"/>
        </w:rPr>
        <w:t xml:space="preserve">четырех данных </w:t>
      </w:r>
      <w:r w:rsidRPr="003B7382">
        <w:rPr>
          <w:rFonts w:ascii="Times New Roman" w:hAnsi="Times New Roman"/>
          <w:w w:val="99"/>
          <w:szCs w:val="24"/>
        </w:rPr>
        <w:t>чисел;</w:t>
      </w:r>
    </w:p>
    <w:p w:rsidR="002D0A44" w:rsidRPr="003B7382" w:rsidRDefault="002D0A44" w:rsidP="007E2AE2">
      <w:pPr>
        <w:pStyle w:val="a8"/>
        <w:numPr>
          <w:ilvl w:val="0"/>
          <w:numId w:val="95"/>
        </w:numPr>
        <w:tabs>
          <w:tab w:val="left" w:pos="993"/>
        </w:tabs>
        <w:ind w:left="0" w:firstLine="709"/>
        <w:jc w:val="both"/>
        <w:rPr>
          <w:rFonts w:ascii="Times New Roman" w:hAnsi="Times New Roman"/>
          <w:szCs w:val="24"/>
        </w:rPr>
      </w:pPr>
      <w:r w:rsidRPr="003B7382">
        <w:rPr>
          <w:rFonts w:ascii="Times New Roman" w:hAnsi="Times New Roman"/>
          <w:szCs w:val="24"/>
        </w:rPr>
        <w:t>нахождение всех корней заданного квадратного уравнения;</w:t>
      </w:r>
    </w:p>
    <w:p w:rsidR="002D0A44" w:rsidRPr="003B7382" w:rsidRDefault="002D0A44" w:rsidP="007E2AE2">
      <w:pPr>
        <w:pStyle w:val="a8"/>
        <w:numPr>
          <w:ilvl w:val="0"/>
          <w:numId w:val="95"/>
        </w:numPr>
        <w:tabs>
          <w:tab w:val="left" w:pos="993"/>
        </w:tabs>
        <w:ind w:left="0" w:firstLine="709"/>
        <w:jc w:val="both"/>
        <w:rPr>
          <w:rFonts w:ascii="Times New Roman" w:hAnsi="Times New Roman"/>
          <w:szCs w:val="24"/>
        </w:rPr>
      </w:pPr>
      <w:r w:rsidRPr="003B7382">
        <w:rPr>
          <w:rFonts w:ascii="Times New Roman" w:hAnsi="Times New Roman"/>
          <w:szCs w:val="24"/>
        </w:rPr>
        <w:t>заполнение числового массива в соответствии с формулой или путем ввода чисел;</w:t>
      </w:r>
    </w:p>
    <w:p w:rsidR="002D0A44" w:rsidRPr="003B7382" w:rsidRDefault="002D0A44" w:rsidP="007E2AE2">
      <w:pPr>
        <w:pStyle w:val="a8"/>
        <w:numPr>
          <w:ilvl w:val="0"/>
          <w:numId w:val="95"/>
        </w:numPr>
        <w:tabs>
          <w:tab w:val="left" w:pos="993"/>
        </w:tabs>
        <w:ind w:left="0" w:firstLine="709"/>
        <w:jc w:val="both"/>
        <w:rPr>
          <w:rFonts w:ascii="Times New Roman" w:hAnsi="Times New Roman"/>
          <w:szCs w:val="24"/>
        </w:rPr>
      </w:pPr>
      <w:r w:rsidRPr="003B7382">
        <w:rPr>
          <w:rFonts w:ascii="Times New Roman" w:hAnsi="Times New Roman"/>
          <w:szCs w:val="24"/>
        </w:rPr>
        <w:t>нахождение суммы элементов данной конечной числовой последовательности или массива;</w:t>
      </w:r>
    </w:p>
    <w:p w:rsidR="002D0A44" w:rsidRPr="003B7382" w:rsidRDefault="002D0A44" w:rsidP="007E2AE2">
      <w:pPr>
        <w:pStyle w:val="a8"/>
        <w:numPr>
          <w:ilvl w:val="0"/>
          <w:numId w:val="95"/>
        </w:numPr>
        <w:tabs>
          <w:tab w:val="left" w:pos="993"/>
        </w:tabs>
        <w:ind w:left="0" w:firstLine="709"/>
        <w:jc w:val="both"/>
        <w:rPr>
          <w:rFonts w:ascii="Times New Roman" w:hAnsi="Times New Roman"/>
          <w:szCs w:val="24"/>
        </w:rPr>
      </w:pPr>
      <w:r w:rsidRPr="003B7382">
        <w:rPr>
          <w:rFonts w:ascii="Times New Roman" w:hAnsi="Times New Roman"/>
          <w:szCs w:val="24"/>
        </w:rPr>
        <w:t>нахождение минимального (максимального) элемента массива.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Знакомство с алгоритмами решения этих задач. Реализации этих алгоритмов в выбранной среде программирования.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Составление алгоритмов и программ по управлению исполнителями Робот, Черепашка, Чертежник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Знакомство с постановками более сложных задач обработки данных и алгоритмами их решения: сортировка массива, выполнение поэлементных операций с массивами; обработка целых чисел, представленных записями в десятичной и двоичной системах счисления, нахождение наибольшего общего делителя (алгоритм Евклида).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Понятие об этапах разработки программ: составление требований к программе, выбор алгоритма и его реализация в виде программы на выбранном алгоритмическом языке, отладка программы с помощью выбранной системы программирования, тестирование.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Простейшие приемы диалоговой отладки программ (выбор точки останова, пошаговое выполнение, просмотр значений величин, отладочный вывод).</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Знакомство с документированием программ. </w:t>
      </w:r>
      <w:r w:rsidRPr="003B7382">
        <w:rPr>
          <w:rFonts w:ascii="Times New Roman" w:hAnsi="Times New Roman"/>
          <w:i/>
          <w:sz w:val="24"/>
          <w:szCs w:val="24"/>
        </w:rPr>
        <w:t>Составление описание программы по образцу.</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Анализ алгоритмов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Сложность вычисления: количество выполненных операций, размер используемой памяти; их зависимость от размера исходных данных. Примеры коротких программ, выполняющих много шагов по обработке небольшого объема данных; примеры коротких программ, выполняющих обработку большого объема данных.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Определение возможных результатов работы алгоритма при данном множестве входных данных; определение возможных входных данных, приводящих к данному результату. Примеры описания объектов и процессов с помощью набора числовых характеристик, а также зависимостей между этими характеристиками, выражаемыми с помощью формул.</w:t>
      </w:r>
    </w:p>
    <w:p w:rsidR="002D0A44" w:rsidRPr="003B7382" w:rsidRDefault="002D0A44" w:rsidP="00741C60">
      <w:pPr>
        <w:spacing w:after="0" w:line="240" w:lineRule="auto"/>
        <w:ind w:firstLine="709"/>
        <w:rPr>
          <w:rFonts w:ascii="Times New Roman" w:hAnsi="Times New Roman"/>
          <w:b/>
          <w:i/>
          <w:sz w:val="24"/>
          <w:szCs w:val="24"/>
        </w:rPr>
      </w:pPr>
      <w:r w:rsidRPr="003B7382">
        <w:rPr>
          <w:rFonts w:ascii="Times New Roman" w:hAnsi="Times New Roman"/>
          <w:b/>
          <w:i/>
          <w:sz w:val="24"/>
          <w:szCs w:val="24"/>
        </w:rPr>
        <w:t>Робототехника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Робототехника – наука о разработке и использовании автоматизированных технических систем. Автономные роботы и автоматизированные комплексы.  Микроконтроллер. Сигнал. Обратная связь: получение сигналов от цифровых датчиков (касания, расстояния, света, звука и др.</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 Примеры роботизированных систем (система управления движением в транспортной системе,  сварочная линия автозавода, автоматизированное управление отопления дома, автономная система управления транспортным средством и т.п.).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Автономные движущиеся роботы. Исполнительные устройства, датчики. Система команд робота. Конструирование робота. Моделирование робота парой: исполнитель команд и устройство управления.  Ручное и программное управление роботами.</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 xml:space="preserve">Пример учебной среды разработки программ управления движущимися роботами. Алгоритмы управления движущимися роботами. Реализация алгоритмов "движение до препятствия", "следование вдоль линии" и т.п.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i/>
          <w:sz w:val="24"/>
          <w:szCs w:val="24"/>
        </w:rPr>
        <w:t>Анализ алгоритмов действий роботов. Испытание механизма робота, отладка программы управления роботом Влияние ошибок измерений и вычислений на выполнение алгоритмов управления роботом.</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Математическое моделирование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Понятие математической модели. Задачи, решаемые с помощью математического (компьютерного) моделирования. Отличие математической модели от натурной модели и от словесного (литературного) описания объекта. Использование компьютеров при работе с математическими моделями.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Компьютерные эксперименты.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Примеры использования математических (компьютерных) моделей при решении научно-технических задач. Представление о цикле моделирования: построение математической модели, ее программная реализация, проверка на простых примерах (тестирование), проведение компьютерного эксперимента, анализ его результатов, уточнение модели.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Использование программных систем и сервисов</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Файловая система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Принципы построения файловых систем. Каталог (директория). Основные операции при работе с файлами: создание, редактирование, копирование, перемещение, удаление. Типы файлов.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Характерные размеры файлов различных типов (страница печатного текста, полный текст романа «Евгений Онегин», минутный видеоклип, полуторачасовой фильм, файл данных космических наблюдений, файл промежуточных данных при математическом моделировании сложных физических процессов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Архивирование и разархивирование.</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Файловый менеджер.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Поиск в файловой системе.</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Подготовка текстов и демонстрационных материалов</w:t>
      </w:r>
    </w:p>
    <w:p w:rsidR="002D0A44" w:rsidRPr="003B7382" w:rsidRDefault="002D0A44" w:rsidP="00741C60">
      <w:pPr>
        <w:spacing w:after="0" w:line="240" w:lineRule="auto"/>
        <w:ind w:firstLine="709"/>
        <w:jc w:val="both"/>
        <w:rPr>
          <w:rFonts w:ascii="Times New Roman" w:hAnsi="Times New Roman"/>
          <w:strike/>
          <w:sz w:val="24"/>
          <w:szCs w:val="24"/>
        </w:rPr>
      </w:pPr>
      <w:r w:rsidRPr="003B7382">
        <w:rPr>
          <w:rFonts w:ascii="Times New Roman" w:hAnsi="Times New Roman"/>
          <w:sz w:val="24"/>
          <w:szCs w:val="24"/>
        </w:rPr>
        <w:t xml:space="preserve">Текстовые документы и их структурные элементы (страница, абзац, строка, слово, символ). </w:t>
      </w:r>
    </w:p>
    <w:p w:rsidR="002D0A44" w:rsidRPr="003B7382" w:rsidRDefault="002D0A44" w:rsidP="00741C60">
      <w:pPr>
        <w:spacing w:after="0" w:line="240" w:lineRule="auto"/>
        <w:ind w:firstLine="756"/>
        <w:jc w:val="both"/>
        <w:rPr>
          <w:rFonts w:ascii="Times New Roman" w:hAnsi="Times New Roman"/>
          <w:sz w:val="24"/>
          <w:szCs w:val="24"/>
        </w:rPr>
      </w:pPr>
      <w:r w:rsidRPr="003B7382">
        <w:rPr>
          <w:rFonts w:ascii="Times New Roman" w:hAnsi="Times New Roman"/>
          <w:sz w:val="24"/>
          <w:szCs w:val="24"/>
        </w:rPr>
        <w:t xml:space="preserve">Текстовый процессор – инструмент создания, редактирования и форматирования текстов. Свойства страницы, абзаца, символа. Стилевое форматирование.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Включение в текстовый документ списков, таблиц, и графических объектов. Включение в текстовый документ диаграмм, формул, нумерации страниц, колонтитулов, ссылок и др.</w:t>
      </w:r>
      <w:r w:rsidRPr="003B7382">
        <w:rPr>
          <w:rFonts w:ascii="Times New Roman" w:hAnsi="Times New Roman"/>
          <w:i/>
          <w:sz w:val="24"/>
          <w:szCs w:val="24"/>
        </w:rPr>
        <w:t xml:space="preserve"> История изменений.</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Проверка правописания, словари.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Инструменты ввода текста с использованием сканера, программ распознавания, расшифровки устной речи. Компьютерный перевод.</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Понятие о системе стандартов по информации, библиотечному и издательскому делу. Деловая переписка, учебная публикация, коллективная работа. Реферат и аннотация.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Подготовка компьютерных презентаций. Включение в презентацию аудиовизуальных объектов.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Знакомство с графическими редакторами. Операции редактирования графических объектов: изменение размера, сжатие изображения; обрезка, поворот, отражение, работа с областями (выделение, копирование, заливка цветом), коррекция цвета, яркости и контрастности. </w:t>
      </w:r>
      <w:r w:rsidRPr="003B7382">
        <w:rPr>
          <w:rFonts w:ascii="Times New Roman" w:hAnsi="Times New Roman"/>
          <w:i/>
          <w:sz w:val="24"/>
          <w:szCs w:val="24"/>
        </w:rPr>
        <w:t xml:space="preserve">Знакомство с обработкой фотографий. Геометрические и стилевые преобразования.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Ввод изображений с использованием различных цифровых устройств (цифровых фотоаппаратов и микроскопов, видеокамер, сканеров и т. д.).</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rPr>
        <w:t>Средства компьютерного проектирования. Чертежи и работа с ними. Базовые операции: выделение, объединение, геометрические преобразования фрагментов и компонентов. Диаграммы, планы, карты.</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Электронные (динамические) таблицы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Электронные (динамические) таблицы. Формулы с использованием абсолютной, относительной и смешанной адресации; преобразование формул при копировании. Выделение диапазона таблицы и упорядочивание (сортировка) его элементов; построение графиков и диаграмм.</w:t>
      </w:r>
    </w:p>
    <w:p w:rsidR="002D0A44" w:rsidRPr="003B7382" w:rsidRDefault="002D0A44" w:rsidP="00741C60">
      <w:pPr>
        <w:pStyle w:val="a8"/>
        <w:tabs>
          <w:tab w:val="left" w:pos="900"/>
        </w:tabs>
        <w:ind w:left="709"/>
        <w:jc w:val="both"/>
        <w:rPr>
          <w:rFonts w:ascii="Times New Roman" w:hAnsi="Times New Roman"/>
          <w:szCs w:val="24"/>
        </w:rPr>
      </w:pPr>
      <w:r w:rsidRPr="003B7382">
        <w:rPr>
          <w:rFonts w:ascii="Times New Roman" w:hAnsi="Times New Roman"/>
          <w:b/>
          <w:bCs/>
          <w:szCs w:val="24"/>
        </w:rPr>
        <w:t>Базы данных. Поиск информации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Базы данных. Таблица как представление отношения. Поиск данных в готовой базе. </w:t>
      </w:r>
      <w:r w:rsidRPr="003B7382">
        <w:rPr>
          <w:rFonts w:ascii="Times New Roman" w:hAnsi="Times New Roman"/>
          <w:i/>
          <w:sz w:val="24"/>
          <w:szCs w:val="24"/>
        </w:rPr>
        <w:t>Связи между таблицами.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Поиск информации в сети Интернет. Средства и методика поиска информации. Построение запросов; браузеры. Компьютерные энциклопедии и словари. Компьютерные карты и другие справочные системы. </w:t>
      </w:r>
      <w:r w:rsidRPr="003B7382">
        <w:rPr>
          <w:rFonts w:ascii="Times New Roman" w:hAnsi="Times New Roman"/>
          <w:i/>
          <w:sz w:val="24"/>
          <w:szCs w:val="24"/>
        </w:rPr>
        <w:t>Поисковые машины.</w:t>
      </w:r>
    </w:p>
    <w:p w:rsidR="002D0A44" w:rsidRPr="003B7382" w:rsidRDefault="002D0A44" w:rsidP="00741C60">
      <w:pPr>
        <w:pStyle w:val="a8"/>
        <w:tabs>
          <w:tab w:val="left" w:pos="900"/>
          <w:tab w:val="left" w:pos="1276"/>
          <w:tab w:val="left" w:pos="2560"/>
          <w:tab w:val="left" w:pos="5140"/>
          <w:tab w:val="left" w:pos="7260"/>
        </w:tabs>
        <w:ind w:left="0" w:firstLine="709"/>
        <w:jc w:val="both"/>
        <w:rPr>
          <w:rFonts w:ascii="Times New Roman" w:hAnsi="Times New Roman"/>
          <w:szCs w:val="24"/>
        </w:rPr>
      </w:pPr>
      <w:r w:rsidRPr="003B7382">
        <w:rPr>
          <w:rFonts w:ascii="Times New Roman" w:hAnsi="Times New Roman"/>
          <w:b/>
          <w:bCs/>
          <w:szCs w:val="24"/>
        </w:rPr>
        <w:t xml:space="preserve">Работа в информационном пространстве. Информационно-коммуникационные </w:t>
      </w:r>
      <w:r w:rsidRPr="003B7382">
        <w:rPr>
          <w:rFonts w:ascii="Times New Roman" w:hAnsi="Times New Roman"/>
          <w:b/>
          <w:bCs/>
          <w:w w:val="99"/>
          <w:szCs w:val="24"/>
        </w:rPr>
        <w:t>технологии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Компьютерные сети. Интернет. Адресация в сети Интернет. Доменная система имен. Сайт. Сетевое хранение данных. </w:t>
      </w:r>
      <w:r w:rsidRPr="003B7382">
        <w:rPr>
          <w:rFonts w:ascii="Times New Roman" w:hAnsi="Times New Roman"/>
          <w:i/>
          <w:sz w:val="24"/>
          <w:szCs w:val="24"/>
        </w:rPr>
        <w:t>Большие данные в природе и технике (геномные данные, результаты физических экспериментов, Интернет-данные, в частности, данные социальных сетей). Технологии их обработки и хранения.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Виды деятельности в сети Интернет. Интернет-сервисы: почтовая служба; справочные службы (карты, расписания и т. п.), поисковые службы, службы обновления программного обеспечения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Компьютерные вирусы и другие вредоносные программы; защита от них.</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Приемы, повышающие безопасность работы в сети Интернет. </w:t>
      </w:r>
      <w:r w:rsidRPr="003B7382">
        <w:rPr>
          <w:rFonts w:ascii="Times New Roman" w:hAnsi="Times New Roman"/>
          <w:i/>
          <w:sz w:val="24"/>
          <w:szCs w:val="24"/>
        </w:rPr>
        <w:t xml:space="preserve">Проблема подлинности полученной информации. Электронная подпись, сертифицированные сайты и документы. </w:t>
      </w:r>
      <w:r w:rsidRPr="003B7382">
        <w:rPr>
          <w:rFonts w:ascii="Times New Roman" w:hAnsi="Times New Roman"/>
          <w:sz w:val="24"/>
          <w:szCs w:val="24"/>
        </w:rPr>
        <w:t>Методы индивидуального и коллективного размещения новой информации в сети Интернет. Взаимодействие на основе компьютерных сетей: электронная почта, чат, форум, телеконференция и др.</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Гигиенические, эргономические и технические условия эксплуатации средств ИКТ. Экономические, правовые и этические аспекты их использования. Личная информация, средства ее защиты. Организация личного информационного пространства.</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Основные этапы и тенденции развития ИКТ. Стандарты в сфере информатики и ИКТ. </w:t>
      </w:r>
      <w:r w:rsidRPr="003B7382">
        <w:rPr>
          <w:rFonts w:ascii="Times New Roman" w:hAnsi="Times New Roman"/>
          <w:i/>
          <w:sz w:val="24"/>
          <w:szCs w:val="24"/>
        </w:rPr>
        <w:t>Стандартизация и стандарты в сфере информатики и ИКТ докомпьютерной эры (запись чисел, алфавитов национальных языков и др.) и компьютерной эры (языки программирования, адресация в сети Интернет и др.).</w:t>
      </w: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741C60">
      <w:pPr>
        <w:pStyle w:val="4"/>
        <w:spacing w:line="240" w:lineRule="auto"/>
        <w:rPr>
          <w:sz w:val="24"/>
          <w:szCs w:val="24"/>
        </w:rPr>
      </w:pPr>
      <w:bookmarkStart w:id="258" w:name="_Toc409691710"/>
      <w:bookmarkStart w:id="259" w:name="_Toc410654035"/>
      <w:bookmarkStart w:id="260" w:name="_Toc414553246"/>
      <w:r w:rsidRPr="003B7382">
        <w:rPr>
          <w:sz w:val="24"/>
          <w:szCs w:val="24"/>
        </w:rPr>
        <w:t>2.2.2.10. Физика</w:t>
      </w:r>
      <w:bookmarkEnd w:id="258"/>
      <w:bookmarkEnd w:id="259"/>
      <w:bookmarkEnd w:id="260"/>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Физическое образование в основной школе должно обеспечить формирование у учащихся представлений о научной картине мира – важного ресурса научно-технического прогресса, ознакомление учащихся с физическими и астрономическими явлениями, основными принципами работы механизмов, высокотехнологичных устройств и приборов, развитие компетенций в решении инженерно-технических и научно-исследовательских задач.</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Освоение учебного предмета «Физика» направлено на развитие у учащихся представлений о строении, свойствах, законах существования и движения материи, на освоение учащимися общих законов и закономерностей природных явлений, создание условий для формирования интеллектуальных, творческих, гражданских, коммуникационных, информационных компетенций. Учащиеся овладеют научными методами решения различных теоретических и практических задач, умениями формулировать гипотезы, конструировать, проводить эксперименты, оценивать и анализировать полученные результаты, сопоставлять их с объективными реалиями жизни.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Учебный предмет «Физика» способствует формированию у учащихся умений безопасно использовать лабораторное оборудование, проводить естественно-научные исследования и эксперименты, анализировать полученные результаты, представлять и научно аргументировать полученные выводы.</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Изучение предмета «Физика» в части формирования у учащихся научного мировоззрения, освоения общенаучных методов (наблюдение, измерение, эксперимент, моделирование), освоения практического применения научных знаний физики в жизни основано на межпредметных связях с предметами: «Математика», «Информатика», «Химия», «Биология», «География», «Экология», «Основы безопасности жизнедеятельности», «История», «Литература» и др.</w:t>
      </w:r>
    </w:p>
    <w:p w:rsidR="002D0A44" w:rsidRPr="003B7382" w:rsidRDefault="002D0A44" w:rsidP="00741C60">
      <w:pPr>
        <w:tabs>
          <w:tab w:val="left" w:pos="851"/>
        </w:tabs>
        <w:autoSpaceDE w:val="0"/>
        <w:autoSpaceDN w:val="0"/>
        <w:adjustRightInd w:val="0"/>
        <w:spacing w:after="0" w:line="240" w:lineRule="auto"/>
        <w:ind w:firstLine="709"/>
        <w:jc w:val="both"/>
        <w:rPr>
          <w:rFonts w:ascii="Times New Roman" w:hAnsi="Times New Roman"/>
          <w:sz w:val="24"/>
          <w:szCs w:val="24"/>
        </w:rPr>
      </w:pPr>
    </w:p>
    <w:p w:rsidR="002D0A44" w:rsidRPr="003B7382" w:rsidRDefault="002D0A44" w:rsidP="00741C60">
      <w:pPr>
        <w:widowControl w:val="0"/>
        <w:tabs>
          <w:tab w:val="left" w:pos="709"/>
          <w:tab w:val="left" w:pos="989"/>
        </w:tabs>
        <w:spacing w:after="0" w:line="240" w:lineRule="auto"/>
        <w:ind w:firstLine="851"/>
        <w:jc w:val="both"/>
        <w:rPr>
          <w:rFonts w:ascii="Times New Roman" w:hAnsi="Times New Roman"/>
          <w:b/>
          <w:sz w:val="24"/>
          <w:szCs w:val="24"/>
        </w:rPr>
      </w:pPr>
      <w:r w:rsidRPr="003B7382">
        <w:rPr>
          <w:rFonts w:ascii="Times New Roman" w:hAnsi="Times New Roman"/>
          <w:b/>
          <w:sz w:val="24"/>
          <w:szCs w:val="24"/>
        </w:rPr>
        <w:t>Физика и физические методы изучения природы</w:t>
      </w:r>
    </w:p>
    <w:p w:rsidR="002D0A44" w:rsidRPr="003B7382" w:rsidRDefault="002D0A44" w:rsidP="00741C60">
      <w:pPr>
        <w:tabs>
          <w:tab w:val="left" w:pos="851"/>
        </w:tabs>
        <w:spacing w:after="0" w:line="240" w:lineRule="auto"/>
        <w:ind w:firstLine="709"/>
        <w:jc w:val="both"/>
        <w:rPr>
          <w:rFonts w:ascii="Times New Roman" w:hAnsi="Times New Roman"/>
          <w:bCs/>
          <w:sz w:val="24"/>
          <w:szCs w:val="24"/>
        </w:rPr>
      </w:pPr>
      <w:r w:rsidRPr="003B7382">
        <w:rPr>
          <w:rFonts w:ascii="Times New Roman" w:hAnsi="Times New Roman"/>
          <w:sz w:val="24"/>
          <w:szCs w:val="24"/>
        </w:rPr>
        <w:t xml:space="preserve">Физика – наука о природе. </w:t>
      </w:r>
      <w:r w:rsidRPr="003B7382">
        <w:rPr>
          <w:rFonts w:ascii="Times New Roman" w:hAnsi="Times New Roman"/>
          <w:bCs/>
          <w:sz w:val="24"/>
          <w:szCs w:val="24"/>
        </w:rPr>
        <w:t>Физические тела и явления. Наблюдение и описание физических явлений. Физический эксперимент. Моделирование явлений и объектов природы.</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Физические величины и их измерение. Точность и погрешность измерений. Международная система единиц.</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Физические законы и закономерности. Физика и техника. Научный метод познания. Роль физики в формировании естественнонаучной грамотности.</w:t>
      </w:r>
    </w:p>
    <w:p w:rsidR="002D0A44" w:rsidRPr="003B7382" w:rsidRDefault="002D0A44" w:rsidP="00741C60">
      <w:pPr>
        <w:widowControl w:val="0"/>
        <w:tabs>
          <w:tab w:val="left" w:pos="851"/>
          <w:tab w:val="left" w:pos="989"/>
        </w:tabs>
        <w:spacing w:after="0" w:line="240" w:lineRule="auto"/>
        <w:ind w:left="709"/>
        <w:jc w:val="both"/>
        <w:rPr>
          <w:rFonts w:ascii="Times New Roman" w:hAnsi="Times New Roman"/>
          <w:b/>
          <w:sz w:val="24"/>
          <w:szCs w:val="24"/>
        </w:rPr>
      </w:pPr>
      <w:r w:rsidRPr="003B7382">
        <w:rPr>
          <w:rFonts w:ascii="Times New Roman" w:hAnsi="Times New Roman"/>
          <w:b/>
          <w:sz w:val="24"/>
          <w:szCs w:val="24"/>
        </w:rPr>
        <w:t>Механические явления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Механическое движение. Материальная точка как модель физического тела. Относительность механического движения. Система отсчета.</w:t>
      </w:r>
      <w:r w:rsidRPr="003B7382">
        <w:rPr>
          <w:rFonts w:ascii="Times New Roman" w:hAnsi="Times New Roman"/>
          <w:b/>
          <w:sz w:val="24"/>
          <w:szCs w:val="24"/>
        </w:rPr>
        <w:t xml:space="preserve"> </w:t>
      </w:r>
      <w:r w:rsidRPr="003B7382">
        <w:rPr>
          <w:rFonts w:ascii="Times New Roman" w:hAnsi="Times New Roman"/>
          <w:sz w:val="24"/>
          <w:szCs w:val="24"/>
        </w:rPr>
        <w:t>Физические величины, необходимые для описания движения и взаимосвязь между ними (путь, перемещение, скорость, ускорение, время движения). Равномерное и равноускоренное прямолинейное движение. Равномерное движение по окружности. Первый закон Ньютона и инерция. Масса тела. Плотность вещества. Сила. Единицы силы. Второй закон Ньютона. Третий закон Ньютона. Свободное падение тел. Сила тяжести. Закон всемирного тяготения. Сила упругости. Закон Гука. Вес тела. Невесомость. Связь между силой тяжести и массой тела. Динамометр. Равнодействующая сила. Сила трения. Трение скольжения. Трение покоя. Трение в природе и технике.</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Импульс. Закон сохранения импульса. Реактивное движение. Механическая работа. Мощность. Энергия. Потенциальная и кинетическая энергия. Превращение одного вида механической энергии в другой. Закон сохранения полной механической энергии.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Простые механизмы. Условия равновесия твердого тела, имеющего закрепленную ось движения. Момент силы. </w:t>
      </w:r>
      <w:r w:rsidRPr="003B7382">
        <w:rPr>
          <w:rFonts w:ascii="Times New Roman" w:hAnsi="Times New Roman"/>
          <w:i/>
          <w:sz w:val="24"/>
          <w:szCs w:val="24"/>
        </w:rPr>
        <w:t xml:space="preserve">Центр тяжести тела. </w:t>
      </w:r>
      <w:r w:rsidRPr="003B7382">
        <w:rPr>
          <w:rFonts w:ascii="Times New Roman" w:hAnsi="Times New Roman"/>
          <w:sz w:val="24"/>
          <w:szCs w:val="24"/>
        </w:rPr>
        <w:t>Рычаг. Равновесие сил на рычаге. Рычаги в технике, быту и природе. Подвижные и неподвижные блоки. Равенство работ при использовании простых механизмов («Золотое правило механики»). Коэффициент полезного действия механизма.</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Давление твердых тел. Единицы измерения давления. Способы изменения давления. Давление жидкостей и газов Закон Паскаля. Давление жидкости на дно и стенки сосуда. Сообщающиеся сосуды. Вес воздуха. Атмосферное давление. Измерение атмосферного давления. Опыт Торричелли. Барометр-анероид. Атмосферное давление на различных высотах. Гидравлические механизмы (пресс, насос). Давление жидкости и газа на погруженное в них тело. Архимедова сила. Плавание тел и судов Воздухоплавание.</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Механические колебания. Период, частота, амплитуда колебаний. Резонанс. Механические волны в однородных средах. Длина волны. Звук как механическая волна. Громкость и высота тона звука.</w:t>
      </w:r>
    </w:p>
    <w:p w:rsidR="002D0A44" w:rsidRPr="003B7382" w:rsidRDefault="002D0A44" w:rsidP="00741C60">
      <w:pPr>
        <w:widowControl w:val="0"/>
        <w:tabs>
          <w:tab w:val="left" w:pos="851"/>
          <w:tab w:val="left" w:pos="989"/>
        </w:tabs>
        <w:spacing w:after="0" w:line="240" w:lineRule="auto"/>
        <w:ind w:left="709"/>
        <w:jc w:val="both"/>
        <w:rPr>
          <w:rFonts w:ascii="Times New Roman" w:hAnsi="Times New Roman"/>
          <w:b/>
          <w:sz w:val="24"/>
          <w:szCs w:val="24"/>
        </w:rPr>
      </w:pPr>
      <w:r w:rsidRPr="003B7382">
        <w:rPr>
          <w:rFonts w:ascii="Times New Roman" w:hAnsi="Times New Roman"/>
          <w:b/>
          <w:sz w:val="24"/>
          <w:szCs w:val="24"/>
        </w:rPr>
        <w:t>Тепловые явления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Строение вещества. Атомы и молекулы. Тепловое движение атомов и молекул. Диффузия в газах, жидкостях и твердых телах. </w:t>
      </w:r>
      <w:r w:rsidRPr="003B7382">
        <w:rPr>
          <w:rFonts w:ascii="Times New Roman" w:hAnsi="Times New Roman"/>
          <w:i/>
          <w:sz w:val="24"/>
          <w:szCs w:val="24"/>
        </w:rPr>
        <w:t>Броуновское движение</w:t>
      </w:r>
      <w:r w:rsidRPr="003B7382">
        <w:rPr>
          <w:rFonts w:ascii="Times New Roman" w:hAnsi="Times New Roman"/>
          <w:sz w:val="24"/>
          <w:szCs w:val="24"/>
        </w:rPr>
        <w:t>. Взаимодействие (притяжение и отталкивание) молекул. Агрегатные состояния вещества. Различие в строении твердых тел, жидкостей и газов.</w:t>
      </w:r>
    </w:p>
    <w:p w:rsidR="002D0A44" w:rsidRPr="003B7382" w:rsidRDefault="002D0A44" w:rsidP="00741C60">
      <w:pPr>
        <w:tabs>
          <w:tab w:val="left" w:pos="851"/>
        </w:tabs>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Тепловое равновесие. Температура. Связь температуры со скоростью хаотического движения частиц. Внутренняя энергия. Работа и теплопередача как способы изменения внутренней энергии тела. Теплопроводность. Конвекция. Излучение. Примеры теплопередачи в природе и технике. Количество теплоты. Удельная теплоемкость. Удельная теплота сгорания топлива. Закон сохранения и превращения энергии в механических и тепловых процессах. Плавление и отвердевание кристаллических тел. Удельная теплота плавления. Испарение и конденсация. Поглощение энергии при испарении жидкости и выделение ее при конденсации пара. Кипение. Зависимость температуры кипения от давления. Удельная теплота парообразования и конденсации. Влажность воздуха. Работа газа при расширении. Преобразования энергии в тепловых машинах (паровая турбина, двигатель внутреннего сгорания, реактивный двигатель). КПД тепловой машины. </w:t>
      </w:r>
      <w:r w:rsidRPr="003B7382">
        <w:rPr>
          <w:rFonts w:ascii="Times New Roman" w:hAnsi="Times New Roman"/>
          <w:i/>
          <w:sz w:val="24"/>
          <w:szCs w:val="24"/>
        </w:rPr>
        <w:t>Экологические проблемы использования тепловых машин.</w:t>
      </w:r>
    </w:p>
    <w:p w:rsidR="002D0A44" w:rsidRPr="003B7382" w:rsidRDefault="002D0A44" w:rsidP="00741C60">
      <w:pPr>
        <w:widowControl w:val="0"/>
        <w:tabs>
          <w:tab w:val="left" w:pos="851"/>
          <w:tab w:val="left" w:pos="989"/>
        </w:tabs>
        <w:spacing w:after="0" w:line="240" w:lineRule="auto"/>
        <w:ind w:left="709"/>
        <w:jc w:val="both"/>
        <w:rPr>
          <w:rFonts w:ascii="Times New Roman" w:hAnsi="Times New Roman"/>
          <w:b/>
          <w:sz w:val="24"/>
          <w:szCs w:val="24"/>
        </w:rPr>
      </w:pPr>
      <w:r w:rsidRPr="003B7382">
        <w:rPr>
          <w:rFonts w:ascii="Times New Roman" w:hAnsi="Times New Roman"/>
          <w:b/>
          <w:sz w:val="24"/>
          <w:szCs w:val="24"/>
        </w:rPr>
        <w:t>Электромагнитные явления</w:t>
      </w:r>
    </w:p>
    <w:p w:rsidR="002D0A44" w:rsidRPr="003B7382" w:rsidRDefault="002D0A44" w:rsidP="00741C60">
      <w:pPr>
        <w:tabs>
          <w:tab w:val="left" w:pos="851"/>
        </w:tabs>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Электризация физических тел. Взаимодействие заряженных тел. Два рода электрических зарядов. Делимость электрического заряда. Элементарный электрический заряд. Закон сохранения электрического заряда. Проводники, полупроводники и изоляторы электричества. Электроскоп. Электрическое поле как особый вид материи. </w:t>
      </w:r>
      <w:r w:rsidRPr="003B7382">
        <w:rPr>
          <w:rFonts w:ascii="Times New Roman" w:hAnsi="Times New Roman"/>
          <w:i/>
          <w:sz w:val="24"/>
          <w:szCs w:val="24"/>
        </w:rPr>
        <w:t>Напряженность электрического поля.</w:t>
      </w:r>
      <w:r w:rsidRPr="003B7382">
        <w:rPr>
          <w:rFonts w:ascii="Times New Roman" w:hAnsi="Times New Roman"/>
          <w:sz w:val="24"/>
          <w:szCs w:val="24"/>
        </w:rPr>
        <w:t xml:space="preserve"> Действие электрического поля на электрические заряды. </w:t>
      </w:r>
      <w:r w:rsidRPr="003B7382">
        <w:rPr>
          <w:rFonts w:ascii="Times New Roman" w:hAnsi="Times New Roman"/>
          <w:i/>
          <w:sz w:val="24"/>
          <w:szCs w:val="24"/>
        </w:rPr>
        <w:t>Конденсатор.</w:t>
      </w:r>
      <w:r w:rsidRPr="003B7382">
        <w:rPr>
          <w:rFonts w:ascii="Times New Roman" w:hAnsi="Times New Roman"/>
          <w:sz w:val="24"/>
          <w:szCs w:val="24"/>
        </w:rPr>
        <w:t xml:space="preserve"> </w:t>
      </w:r>
      <w:r w:rsidRPr="003B7382">
        <w:rPr>
          <w:rFonts w:ascii="Times New Roman" w:hAnsi="Times New Roman"/>
          <w:i/>
          <w:sz w:val="24"/>
          <w:szCs w:val="24"/>
        </w:rPr>
        <w:t>Энергия электрического поля конденсатора.</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Электрический ток. Источники электрического тока. Электрическая цепь и ее составные части. Направление и действия электрического тока. Носители электрических зарядов в металлах. Сила тока. Электрическое напряжение. Электрическое сопротивление проводников. Единицы сопротивления.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Зависимость силы тока от напряжения. Закон Ома для участка цепи. Удельное сопротивление. Реостаты. Последовательное соединение проводников. Параллельное соединение проводников.</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Работа электрического поля по перемещению электрических зарядов. Мощность электрического тока. Нагревание проводников электрическим током. Закон Джоуля - Ленца. Электрические нагревательные и осветительные приборы. Короткое замыкание.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Магнитное поле. Индукция магнитного поля. Магнитное поле тока. Опыт Эрстеда. Магнитное поле постоянных магнитов. Магнитное поле Земли. Электромагнит. Магнитное поле катушки с током. Применение электромагнитов. Действие магнитного поля на проводник с током и движущуюся заряженную частицу. </w:t>
      </w:r>
      <w:r w:rsidRPr="003B7382">
        <w:rPr>
          <w:rFonts w:ascii="Times New Roman" w:hAnsi="Times New Roman"/>
          <w:i/>
          <w:sz w:val="24"/>
          <w:szCs w:val="24"/>
        </w:rPr>
        <w:t>Сила Ампера и сила Лоренца.</w:t>
      </w:r>
      <w:r w:rsidRPr="003B7382">
        <w:rPr>
          <w:rFonts w:ascii="Times New Roman" w:hAnsi="Times New Roman"/>
          <w:sz w:val="24"/>
          <w:szCs w:val="24"/>
        </w:rPr>
        <w:t xml:space="preserve"> Электродвигатель. Явление электромагнитной индукция. Опыты Фарадея.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Электромагнитные колебания. </w:t>
      </w:r>
      <w:r w:rsidRPr="003B7382">
        <w:rPr>
          <w:rFonts w:ascii="Times New Roman" w:hAnsi="Times New Roman"/>
          <w:i/>
          <w:sz w:val="24"/>
          <w:szCs w:val="24"/>
        </w:rPr>
        <w:t>Колебательный контур. Электрогенератор. Переменный ток. Трансформатор.</w:t>
      </w:r>
      <w:r w:rsidRPr="003B7382">
        <w:rPr>
          <w:rFonts w:ascii="Times New Roman" w:hAnsi="Times New Roman"/>
          <w:sz w:val="24"/>
          <w:szCs w:val="24"/>
        </w:rPr>
        <w:t xml:space="preserve"> Передача электрической энергии на расстояние. Электромагнитные волны и их свойства. </w:t>
      </w:r>
      <w:r w:rsidRPr="003B7382">
        <w:rPr>
          <w:rFonts w:ascii="Times New Roman" w:hAnsi="Times New Roman"/>
          <w:i/>
          <w:sz w:val="24"/>
          <w:szCs w:val="24"/>
        </w:rPr>
        <w:t>Принципы радиосвязи и телевидения.</w:t>
      </w:r>
      <w:r w:rsidRPr="003B7382">
        <w:rPr>
          <w:rFonts w:ascii="Times New Roman" w:hAnsi="Times New Roman"/>
          <w:sz w:val="24"/>
          <w:szCs w:val="24"/>
        </w:rPr>
        <w:t xml:space="preserve"> </w:t>
      </w:r>
      <w:r w:rsidRPr="003B7382">
        <w:rPr>
          <w:rFonts w:ascii="Times New Roman" w:hAnsi="Times New Roman"/>
          <w:i/>
          <w:sz w:val="24"/>
          <w:szCs w:val="24"/>
        </w:rPr>
        <w:t>Влияние электромагнитных излучений на живые организмы.</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Свет – электромагнитные волна. Скорость света. Источники света. Закон прямолинейного распространение света. Закон отражения света. Плоское зеркало. Закон преломления света. Линзы. Фокусное расстояние и оптическая сила линзы. Изображение предмета в зеркале и линзе. </w:t>
      </w:r>
      <w:r w:rsidRPr="003B7382">
        <w:rPr>
          <w:rFonts w:ascii="Times New Roman" w:hAnsi="Times New Roman"/>
          <w:i/>
          <w:sz w:val="24"/>
          <w:szCs w:val="24"/>
        </w:rPr>
        <w:t>Оптические приборы.</w:t>
      </w:r>
      <w:r w:rsidRPr="003B7382">
        <w:rPr>
          <w:rFonts w:ascii="Times New Roman" w:hAnsi="Times New Roman"/>
          <w:sz w:val="24"/>
          <w:szCs w:val="24"/>
        </w:rPr>
        <w:t xml:space="preserve"> Глаз как оптическая система. Дисперсия света. </w:t>
      </w:r>
      <w:r w:rsidRPr="003B7382">
        <w:rPr>
          <w:rFonts w:ascii="Times New Roman" w:hAnsi="Times New Roman"/>
          <w:i/>
          <w:sz w:val="24"/>
          <w:szCs w:val="24"/>
        </w:rPr>
        <w:t>Интерференция и дифракция света.</w:t>
      </w:r>
    </w:p>
    <w:p w:rsidR="002D0A44" w:rsidRPr="003B7382" w:rsidRDefault="002D0A44" w:rsidP="00741C60">
      <w:pPr>
        <w:widowControl w:val="0"/>
        <w:tabs>
          <w:tab w:val="left" w:pos="851"/>
          <w:tab w:val="left" w:pos="989"/>
        </w:tabs>
        <w:spacing w:after="0" w:line="240" w:lineRule="auto"/>
        <w:ind w:left="709"/>
        <w:jc w:val="both"/>
        <w:rPr>
          <w:rFonts w:ascii="Times New Roman" w:hAnsi="Times New Roman"/>
          <w:b/>
          <w:sz w:val="24"/>
          <w:szCs w:val="24"/>
        </w:rPr>
      </w:pPr>
      <w:r w:rsidRPr="003B7382">
        <w:rPr>
          <w:rFonts w:ascii="Times New Roman" w:hAnsi="Times New Roman"/>
          <w:b/>
          <w:sz w:val="24"/>
          <w:szCs w:val="24"/>
        </w:rPr>
        <w:t>Квантовые явления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Строение атомов. Планетарная модель атома. Квантовый характер поглощения и испускания света атомами. Линейчатые спектры.</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 Опыты Резерфорда.</w:t>
      </w:r>
    </w:p>
    <w:p w:rsidR="002D0A44" w:rsidRPr="003B7382" w:rsidRDefault="002D0A44" w:rsidP="00741C60">
      <w:pPr>
        <w:tabs>
          <w:tab w:val="left" w:pos="851"/>
        </w:tabs>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Состав атомного ядра. Протон, нейтрон и электрон. Закон Эйнштейна о пропорциональности массы и энергии. </w:t>
      </w:r>
      <w:r w:rsidRPr="003B7382">
        <w:rPr>
          <w:rFonts w:ascii="Times New Roman" w:hAnsi="Times New Roman"/>
          <w:i/>
          <w:sz w:val="24"/>
          <w:szCs w:val="24"/>
        </w:rPr>
        <w:t>Дефект масс и энергия связи атомных ядер.</w:t>
      </w:r>
      <w:r w:rsidRPr="003B7382">
        <w:rPr>
          <w:rFonts w:ascii="Times New Roman" w:hAnsi="Times New Roman"/>
          <w:sz w:val="24"/>
          <w:szCs w:val="24"/>
        </w:rPr>
        <w:t xml:space="preserve"> Радиоактивность. Период полураспада. Альфа-излучение. </w:t>
      </w:r>
      <w:r w:rsidRPr="003B7382">
        <w:rPr>
          <w:rFonts w:ascii="Times New Roman" w:hAnsi="Times New Roman"/>
          <w:i/>
          <w:sz w:val="24"/>
          <w:szCs w:val="24"/>
        </w:rPr>
        <w:t>Бета-излучение</w:t>
      </w:r>
      <w:r w:rsidRPr="003B7382">
        <w:rPr>
          <w:rFonts w:ascii="Times New Roman" w:hAnsi="Times New Roman"/>
          <w:sz w:val="24"/>
          <w:szCs w:val="24"/>
        </w:rPr>
        <w:t xml:space="preserve">. Гамма-излучение. Ядерные реакции. Источники энергии Солнца и звезд. Ядерная энергетика. </w:t>
      </w:r>
      <w:r w:rsidRPr="003B7382">
        <w:rPr>
          <w:rFonts w:ascii="Times New Roman" w:hAnsi="Times New Roman"/>
          <w:i/>
          <w:sz w:val="24"/>
          <w:szCs w:val="24"/>
        </w:rPr>
        <w:t xml:space="preserve">Экологические проблемы работы атомных электростанций. </w:t>
      </w:r>
      <w:r w:rsidRPr="003B7382">
        <w:rPr>
          <w:rFonts w:ascii="Times New Roman" w:hAnsi="Times New Roman"/>
          <w:sz w:val="24"/>
          <w:szCs w:val="24"/>
        </w:rPr>
        <w:t xml:space="preserve">Дозиметрия. </w:t>
      </w:r>
      <w:r w:rsidRPr="003B7382">
        <w:rPr>
          <w:rFonts w:ascii="Times New Roman" w:hAnsi="Times New Roman"/>
          <w:i/>
          <w:sz w:val="24"/>
          <w:szCs w:val="24"/>
        </w:rPr>
        <w:t>Влияние радиоактивных излучений на живые организмы.</w:t>
      </w:r>
    </w:p>
    <w:p w:rsidR="002D0A44" w:rsidRPr="003B7382" w:rsidRDefault="002D0A44" w:rsidP="00741C60">
      <w:pPr>
        <w:widowControl w:val="0"/>
        <w:tabs>
          <w:tab w:val="left" w:pos="851"/>
          <w:tab w:val="left" w:pos="989"/>
        </w:tabs>
        <w:spacing w:after="0" w:line="240" w:lineRule="auto"/>
        <w:ind w:left="709"/>
        <w:jc w:val="both"/>
        <w:rPr>
          <w:rFonts w:ascii="Times New Roman" w:hAnsi="Times New Roman"/>
          <w:b/>
          <w:sz w:val="24"/>
          <w:szCs w:val="24"/>
        </w:rPr>
      </w:pPr>
      <w:r w:rsidRPr="003B7382">
        <w:rPr>
          <w:rFonts w:ascii="Times New Roman" w:hAnsi="Times New Roman"/>
          <w:b/>
          <w:sz w:val="24"/>
          <w:szCs w:val="24"/>
        </w:rPr>
        <w:t>Строение и эволюция Вселенной</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Геоцентрическая и гелиоцентрическая системы мира. Фи</w:t>
      </w:r>
      <w:r w:rsidRPr="003B7382">
        <w:rPr>
          <w:rFonts w:ascii="Times New Roman" w:hAnsi="Times New Roman"/>
          <w:sz w:val="24"/>
          <w:szCs w:val="24"/>
        </w:rPr>
        <w:softHyphen/>
        <w:t>зическая природа небесных тел Солнечной системы. Проис</w:t>
      </w:r>
      <w:r w:rsidRPr="003B7382">
        <w:rPr>
          <w:rFonts w:ascii="Times New Roman" w:hAnsi="Times New Roman"/>
          <w:sz w:val="24"/>
          <w:szCs w:val="24"/>
        </w:rPr>
        <w:softHyphen/>
        <w:t xml:space="preserve">хождение Солнечной системы. Физическая природа Солнца и звезд. Строение Вселенной. Эволюция Вселенной. Гипотеза Большого взрыва. </w:t>
      </w:r>
    </w:p>
    <w:p w:rsidR="002D0A44" w:rsidRPr="003B7382" w:rsidRDefault="002D0A44" w:rsidP="00741C60">
      <w:pPr>
        <w:tabs>
          <w:tab w:val="left" w:pos="851"/>
        </w:tabs>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Примерные темы лабораторных и практических работ</w:t>
      </w:r>
    </w:p>
    <w:p w:rsidR="002D0A44" w:rsidRPr="003B7382" w:rsidRDefault="002D0A44" w:rsidP="00741C60">
      <w:pPr>
        <w:tabs>
          <w:tab w:val="left" w:pos="851"/>
        </w:tabs>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Лабораторные работы (независимо от тематической принадлежности) делятся следующие типы:</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 xml:space="preserve">Проведение прямых измерений физических величин </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Расчет по полученным результатам прямых измерений зависимого от них параметра (косвенные измерения).</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явлений и постановка опытов (на качественном уровне) по обнаружению факторов, влияющих на протекание данных явлений.</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одной физической величины от другой с представлением результатов в виде графика или таблицы.</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 xml:space="preserve">Проверка заданных предположений (прямые измерения физических величин и сравнение заданных соотношений между ними). </w:t>
      </w:r>
    </w:p>
    <w:p w:rsidR="002D0A44" w:rsidRPr="003B7382" w:rsidRDefault="002D0A44" w:rsidP="007E2AE2">
      <w:pPr>
        <w:widowControl w:val="0"/>
        <w:numPr>
          <w:ilvl w:val="0"/>
          <w:numId w:val="103"/>
        </w:numPr>
        <w:tabs>
          <w:tab w:val="left" w:pos="851"/>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Знакомство с техническими устройствами и их конструирование.</w:t>
      </w:r>
    </w:p>
    <w:p w:rsidR="002D0A44" w:rsidRPr="003B7382" w:rsidRDefault="002D0A44" w:rsidP="00741C60">
      <w:pPr>
        <w:tabs>
          <w:tab w:val="left" w:pos="851"/>
        </w:tabs>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Любая рабочая программа должна предусматривать выполнение лабораторных работ всех указанных типов. Выбор тематики и числа работ каждого типа зависит от особенностей рабочей программы и УМК.</w:t>
      </w:r>
    </w:p>
    <w:p w:rsidR="002D0A44" w:rsidRPr="003B7382" w:rsidRDefault="002D0A44" w:rsidP="00741C60">
      <w:pPr>
        <w:tabs>
          <w:tab w:val="left" w:pos="851"/>
        </w:tabs>
        <w:spacing w:after="0" w:line="240" w:lineRule="auto"/>
        <w:ind w:firstLine="709"/>
        <w:jc w:val="both"/>
        <w:rPr>
          <w:rFonts w:ascii="Times New Roman" w:hAnsi="Times New Roman"/>
          <w:bCs/>
          <w:sz w:val="24"/>
          <w:szCs w:val="24"/>
        </w:rPr>
      </w:pPr>
      <w:r w:rsidRPr="003B7382">
        <w:rPr>
          <w:rFonts w:ascii="Times New Roman" w:hAnsi="Times New Roman"/>
          <w:b/>
          <w:bCs/>
          <w:sz w:val="24"/>
          <w:szCs w:val="24"/>
        </w:rPr>
        <w:t>Проведение прямых измерений физических величин</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размеров тел.</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размеров малых тел.</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массы тела.</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объема тела.</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силы.</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времени процесса, периода колебаний.</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температуры.</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давления воздуха в баллоне под поршнем.</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силы тока и его регулирование.</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напряжения.</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углов падения и преломления.</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фокусного расстояния линзы.</w:t>
      </w:r>
    </w:p>
    <w:p w:rsidR="002D0A44" w:rsidRPr="003B7382" w:rsidRDefault="002D0A44" w:rsidP="007E2AE2">
      <w:pPr>
        <w:widowControl w:val="0"/>
        <w:numPr>
          <w:ilvl w:val="0"/>
          <w:numId w:val="104"/>
        </w:numPr>
        <w:tabs>
          <w:tab w:val="left" w:pos="851"/>
          <w:tab w:val="left" w:pos="989"/>
        </w:tabs>
        <w:spacing w:after="0" w:line="240" w:lineRule="auto"/>
        <w:ind w:left="0" w:firstLine="709"/>
        <w:jc w:val="both"/>
        <w:rPr>
          <w:rFonts w:ascii="Times New Roman" w:hAnsi="Times New Roman"/>
          <w:sz w:val="24"/>
          <w:szCs w:val="24"/>
        </w:rPr>
      </w:pPr>
      <w:r w:rsidRPr="003B7382">
        <w:rPr>
          <w:rFonts w:ascii="Times New Roman" w:hAnsi="Times New Roman"/>
          <w:bCs/>
          <w:sz w:val="24"/>
          <w:szCs w:val="24"/>
        </w:rPr>
        <w:t>Измерение радиоактивного</w:t>
      </w:r>
      <w:r w:rsidRPr="003B7382">
        <w:rPr>
          <w:rFonts w:ascii="Times New Roman" w:hAnsi="Times New Roman"/>
          <w:sz w:val="24"/>
          <w:szCs w:val="24"/>
        </w:rPr>
        <w:t xml:space="preserve"> фона.</w:t>
      </w:r>
    </w:p>
    <w:p w:rsidR="002D0A44" w:rsidRPr="003B7382" w:rsidRDefault="002D0A44" w:rsidP="00741C60">
      <w:pPr>
        <w:shd w:val="clear" w:color="auto" w:fill="FFFFFF"/>
        <w:tabs>
          <w:tab w:val="left" w:pos="851"/>
        </w:tabs>
        <w:autoSpaceDE w:val="0"/>
        <w:autoSpaceDN w:val="0"/>
        <w:adjustRightInd w:val="0"/>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Расчет по полученным результатам прямых измерений зависимого от них параметра (косвенные измерения)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плотности вещества твердого тела.</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коэффициента трения скольжения.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жесткости пружины.</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выталкивающей силы, действующей на погруженное в жидкость тело.</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момента силы.</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скорости равномерного движения.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средней скорости движения.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ускорения равноускоренного движения.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работы и мощности.</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частоты колебаний груза на пружине и нити.</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относительной влажности.</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количества теплоты.</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удельной теплоемкости.</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работы и мощности электрического тока.</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Измерение сопротивления.</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Определение оптической силы линзы.</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выталкивающей силы от объема погруженной части от плотности жидкости, ее независимости от плотности и массы тела.</w:t>
      </w:r>
    </w:p>
    <w:p w:rsidR="002D0A44" w:rsidRPr="003B7382" w:rsidRDefault="002D0A44" w:rsidP="007E2AE2">
      <w:pPr>
        <w:widowControl w:val="0"/>
        <w:numPr>
          <w:ilvl w:val="0"/>
          <w:numId w:val="105"/>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силы трения от характера поверхности, ее независимости от площади.</w:t>
      </w:r>
    </w:p>
    <w:p w:rsidR="002D0A44" w:rsidRPr="003B7382" w:rsidRDefault="002D0A44" w:rsidP="00741C60">
      <w:pPr>
        <w:shd w:val="clear" w:color="auto" w:fill="FFFFFF"/>
        <w:tabs>
          <w:tab w:val="left" w:pos="851"/>
        </w:tabs>
        <w:autoSpaceDE w:val="0"/>
        <w:autoSpaceDN w:val="0"/>
        <w:adjustRightInd w:val="0"/>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Наблюдение явлений и постановка опытов (на качественном уровне) по обнаружению факторов, влияющих на протекание данных явлений</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зависимости периода колебаний груза на нити от длины и независимости от массы.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зависимости периода колебаний груза на пружине от массы и жесткости.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зависимости давления газа от объема и температуры.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зависимости температуры остывающей воды от времени.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явления взаимодействия катушки с током и магнита.</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явления электромагнитной индукции.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явления отражения и преломления света.</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Наблюдение явления дисперсии.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Обнаружение зависимости сопротивления проводника от его параметров и вещества.</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веса тела в жидкости от объема погруженной части.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одной физической величины от другой с представлением результатов в виде графика или таблицы.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массы от объема.</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пути от времени при равноускоренном движении без начальной скорости.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скорости от времени и пути при равноускоренном движении.</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силы трения от силы давления.</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деформации пружины от силы.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периода колебаний груза на нити от длины.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периода колебаний груза на пружине от жесткости и массы.</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силы тока через проводник от напряжения.</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силы тока через лампочку от напряжения.</w:t>
      </w:r>
    </w:p>
    <w:p w:rsidR="002D0A44" w:rsidRPr="003B7382" w:rsidRDefault="002D0A44" w:rsidP="007E2AE2">
      <w:pPr>
        <w:widowControl w:val="0"/>
        <w:numPr>
          <w:ilvl w:val="0"/>
          <w:numId w:val="106"/>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Исследование зависимости угла преломления от угла падения.</w:t>
      </w:r>
    </w:p>
    <w:p w:rsidR="002D0A44" w:rsidRPr="003B7382" w:rsidRDefault="002D0A44" w:rsidP="00741C60">
      <w:pPr>
        <w:shd w:val="clear" w:color="auto" w:fill="FFFFFF"/>
        <w:tabs>
          <w:tab w:val="left" w:pos="851"/>
        </w:tabs>
        <w:autoSpaceDE w:val="0"/>
        <w:autoSpaceDN w:val="0"/>
        <w:adjustRightInd w:val="0"/>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Проверка заданных предположений (прямые измерения физических величин и сравнение заданных соотношений между ними). Проверка гипотез</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Проверка гипотезы о линейной зависимости длины столбика жидкости в трубке от температуры.</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Проверка гипотезы о прямой пропорциональности скорости при равноускоренном движении пройденному пути.</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Проверка гипотезы: при последовательно включенных лампочки и проводника или двух проводников напряжения складывать нельзя (можно).</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Проверка правила сложения токов на двух параллельно включенных резисторов.</w:t>
      </w:r>
    </w:p>
    <w:p w:rsidR="002D0A44" w:rsidRPr="003B7382" w:rsidRDefault="002D0A44" w:rsidP="00741C60">
      <w:pPr>
        <w:shd w:val="clear" w:color="auto" w:fill="FFFFFF"/>
        <w:tabs>
          <w:tab w:val="left" w:pos="851"/>
        </w:tabs>
        <w:autoSpaceDE w:val="0"/>
        <w:autoSpaceDN w:val="0"/>
        <w:adjustRightInd w:val="0"/>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Знакомство с техническими устройствами и их конструирование</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наклонной плоскости с заданным значением КПД.</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ареометра и испытание его работы.</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Сборка электрической цепи и измерение силы тока в ее различных участках.</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Сборка электромагнита и испытание его действия.</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Изучение электрического двигателя постоянного тока (на модели).</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электродвигателя.</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модели телескопа.</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модели лодки с заданной грузоподъемностью.</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Оценка своего зрения и подбор очков.</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Конструирование простейшего генератора.</w:t>
      </w:r>
    </w:p>
    <w:p w:rsidR="002D0A44" w:rsidRPr="003B7382" w:rsidRDefault="002D0A44" w:rsidP="007E2AE2">
      <w:pPr>
        <w:widowControl w:val="0"/>
        <w:numPr>
          <w:ilvl w:val="0"/>
          <w:numId w:val="107"/>
        </w:numPr>
        <w:tabs>
          <w:tab w:val="left" w:pos="851"/>
          <w:tab w:val="left" w:pos="989"/>
        </w:tabs>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Изучение свойств изображения в линзах.</w:t>
      </w:r>
    </w:p>
    <w:p w:rsidR="002D0A44" w:rsidRPr="003B7382" w:rsidRDefault="002D0A44" w:rsidP="00662D26">
      <w:pPr>
        <w:pStyle w:val="4"/>
        <w:spacing w:line="240" w:lineRule="auto"/>
        <w:ind w:left="0"/>
        <w:rPr>
          <w:sz w:val="24"/>
          <w:szCs w:val="24"/>
        </w:rPr>
      </w:pPr>
      <w:bookmarkStart w:id="261" w:name="_Toc409691711"/>
      <w:bookmarkStart w:id="262" w:name="_Toc410654036"/>
      <w:bookmarkStart w:id="263" w:name="_Toc414553247"/>
      <w:r w:rsidRPr="003B7382">
        <w:rPr>
          <w:sz w:val="24"/>
          <w:szCs w:val="24"/>
        </w:rPr>
        <w:t>2.2.2.11. Биология</w:t>
      </w:r>
      <w:bookmarkEnd w:id="261"/>
      <w:bookmarkEnd w:id="262"/>
      <w:bookmarkEnd w:id="263"/>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Биологическое образование в основной школе должно обеспечить формирование биологической и экологической грамотности, расширение представлений об уникальных особенностях живой природы, ее многообразии и эволюции, человеке как биосоциальном существе, развитие компетенций в решении практических задач, связанных с живой природой.</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Освоение учебного предмета «Биология» направлено на развитие у учащихся ценностного отношения к объектам живой природы, создание условий для формирования интеллектуальных, гражданских, коммуникационных, информационных компетенций. Учащиеся овладеют научными методами решения различных теоретических и практических задач, умениями формулировать гипотезы, конструировать, проводить эксперименты, оценивать и анализировать полученные результаты, сопоставлять их с объективными реалиями жизни.</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Учебный предмет «Биология» способствует формированию у учащихся умения безопасно использовать лабораторное оборудование, проводить исследования, анализировать полученные результаты, представлять</w:t>
      </w:r>
      <w:bookmarkStart w:id="264" w:name="page3"/>
      <w:bookmarkEnd w:id="264"/>
      <w:r w:rsidRPr="003B7382">
        <w:rPr>
          <w:rFonts w:ascii="Times New Roman" w:hAnsi="Times New Roman"/>
          <w:sz w:val="24"/>
          <w:szCs w:val="24"/>
        </w:rPr>
        <w:t xml:space="preserve"> и научно аргументировать полученные выводы.</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Изучение предмета «Биология» в части формирования у учащихся научного мировоззрения,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«Физика», «Химия», «География», «Математика», «Экология», «Основы безопасности жизнедеятельности», «История», «Русский язык», «Литература» и др.</w:t>
      </w:r>
      <w:bookmarkStart w:id="265" w:name="page15"/>
      <w:bookmarkStart w:id="266" w:name="page25"/>
      <w:bookmarkEnd w:id="265"/>
      <w:bookmarkEnd w:id="266"/>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Живые организмы.</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Cs/>
          <w:sz w:val="24"/>
          <w:szCs w:val="24"/>
        </w:rPr>
      </w:pPr>
      <w:r w:rsidRPr="003B7382">
        <w:rPr>
          <w:rFonts w:ascii="Times New Roman" w:hAnsi="Times New Roman"/>
          <w:b/>
          <w:bCs/>
          <w:sz w:val="24"/>
          <w:szCs w:val="24"/>
        </w:rPr>
        <w:t>Биология – наука о живых организмах.</w:t>
      </w:r>
      <w:r w:rsidRPr="003B7382">
        <w:rPr>
          <w:rFonts w:ascii="Times New Roman" w:hAnsi="Times New Roman"/>
          <w:bCs/>
          <w:sz w:val="24"/>
          <w:szCs w:val="24"/>
        </w:rPr>
        <w:t xml:space="preserve">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Биология как наука. Методы изучения живых организмов. Роль биологии в познании окружающего мира и практической деятельности людей. Соблюдение правил поведения в окружающей среде. Бережное отношение к природе. Охрана биологических объектов. Правила работы в кабинете биологии, с биологическими приборами и инструментами.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Свойства живых организмов (</w:t>
      </w:r>
      <w:r w:rsidRPr="003B7382">
        <w:rPr>
          <w:rFonts w:ascii="Times New Roman" w:hAnsi="Times New Roman"/>
          <w:i/>
          <w:sz w:val="24"/>
          <w:szCs w:val="24"/>
        </w:rPr>
        <w:t>структурированность, целостность</w:t>
      </w:r>
      <w:r w:rsidRPr="003B7382">
        <w:rPr>
          <w:rFonts w:ascii="Times New Roman" w:hAnsi="Times New Roman"/>
          <w:sz w:val="24"/>
          <w:szCs w:val="24"/>
        </w:rPr>
        <w:t xml:space="preserve">, обмен веществ, движение, размножение, развитие, раздражимость, приспособленность, </w:t>
      </w:r>
      <w:r w:rsidRPr="003B7382">
        <w:rPr>
          <w:rFonts w:ascii="Times New Roman" w:hAnsi="Times New Roman"/>
          <w:i/>
          <w:sz w:val="24"/>
          <w:szCs w:val="24"/>
        </w:rPr>
        <w:t>наследственность и изменчивость</w:t>
      </w:r>
      <w:r w:rsidRPr="003B7382">
        <w:rPr>
          <w:rFonts w:ascii="Times New Roman" w:hAnsi="Times New Roman"/>
          <w:sz w:val="24"/>
          <w:szCs w:val="24"/>
        </w:rPr>
        <w:t>) их проявление у растений, животных, грибов и бактерий.</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Клеточное строение организмов.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Клетка</w:t>
      </w:r>
      <w:r w:rsidRPr="003B7382">
        <w:rPr>
          <w:rFonts w:ascii="Times New Roman" w:hAnsi="Times New Roman"/>
          <w:b/>
          <w:bCs/>
          <w:sz w:val="24"/>
          <w:szCs w:val="24"/>
        </w:rPr>
        <w:t xml:space="preserve">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основа строения и</w:t>
      </w:r>
      <w:r w:rsidRPr="003B7382">
        <w:rPr>
          <w:rFonts w:ascii="Times New Roman" w:hAnsi="Times New Roman"/>
          <w:b/>
          <w:bCs/>
          <w:sz w:val="24"/>
          <w:szCs w:val="24"/>
        </w:rPr>
        <w:t xml:space="preserve"> </w:t>
      </w:r>
      <w:r w:rsidRPr="003B7382">
        <w:rPr>
          <w:rFonts w:ascii="Times New Roman" w:hAnsi="Times New Roman"/>
          <w:sz w:val="24"/>
          <w:szCs w:val="24"/>
        </w:rPr>
        <w:t xml:space="preserve">жизнедеятельности организмов. </w:t>
      </w:r>
      <w:r w:rsidRPr="003B7382">
        <w:rPr>
          <w:rFonts w:ascii="Times New Roman" w:hAnsi="Times New Roman"/>
          <w:i/>
          <w:sz w:val="24"/>
          <w:szCs w:val="24"/>
        </w:rPr>
        <w:t>История изучения клетки.</w:t>
      </w:r>
      <w:r w:rsidRPr="003B7382">
        <w:rPr>
          <w:rFonts w:ascii="Times New Roman" w:hAnsi="Times New Roman"/>
          <w:sz w:val="24"/>
          <w:szCs w:val="24"/>
        </w:rPr>
        <w:t xml:space="preserve"> </w:t>
      </w:r>
      <w:r w:rsidRPr="003B7382">
        <w:rPr>
          <w:rFonts w:ascii="Times New Roman" w:hAnsi="Times New Roman"/>
          <w:i/>
          <w:sz w:val="24"/>
          <w:szCs w:val="24"/>
        </w:rPr>
        <w:t>Методы изучения клетки.</w:t>
      </w:r>
      <w:r w:rsidRPr="003B7382">
        <w:rPr>
          <w:rFonts w:ascii="Times New Roman" w:hAnsi="Times New Roman"/>
          <w:sz w:val="24"/>
          <w:szCs w:val="24"/>
        </w:rPr>
        <w:t xml:space="preserve"> Строение и жизнедеятельность клетки. Бактериальная клетка. Животная клетка. Растительная клетка. Грибная клетка. </w:t>
      </w:r>
      <w:r w:rsidRPr="003B7382">
        <w:rPr>
          <w:rFonts w:ascii="Times New Roman" w:hAnsi="Times New Roman"/>
          <w:i/>
          <w:sz w:val="24"/>
          <w:szCs w:val="24"/>
        </w:rPr>
        <w:t>Ткани организмов.</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Многообразие организмов.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Клеточные и неклеточные формы жизни. Организм. Классификация организмов. Принципы классификации. Одноклеточные и многоклеточные</w:t>
      </w:r>
      <w:r w:rsidRPr="003B7382">
        <w:rPr>
          <w:rFonts w:ascii="Times New Roman" w:hAnsi="Times New Roman"/>
          <w:b/>
          <w:bCs/>
          <w:sz w:val="24"/>
          <w:szCs w:val="24"/>
        </w:rPr>
        <w:t xml:space="preserve"> </w:t>
      </w:r>
      <w:r w:rsidRPr="003B7382">
        <w:rPr>
          <w:rFonts w:ascii="Times New Roman" w:hAnsi="Times New Roman"/>
          <w:sz w:val="24"/>
          <w:szCs w:val="24"/>
        </w:rPr>
        <w:t>организмы. Основные царства живой природы.</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Среды жизни.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Среда обитания. Факторы </w:t>
      </w:r>
      <w:r w:rsidRPr="003B7382">
        <w:rPr>
          <w:rFonts w:ascii="Times New Roman" w:hAnsi="Times New Roman"/>
          <w:bCs/>
          <w:sz w:val="24"/>
          <w:szCs w:val="24"/>
        </w:rPr>
        <w:t>с</w:t>
      </w:r>
      <w:r w:rsidRPr="003B7382">
        <w:rPr>
          <w:rFonts w:ascii="Times New Roman" w:hAnsi="Times New Roman"/>
          <w:sz w:val="24"/>
          <w:szCs w:val="24"/>
        </w:rPr>
        <w:t xml:space="preserve">реды обитания. Места обитания. Приспособления организмов к жизни в наземно-воздушной среде. Приспособления организмов к жизни в водной среде. Приспособления организмов к жизни в почвенной среде. Приспособления организмов к жизни в организменной среде. </w:t>
      </w:r>
      <w:r w:rsidRPr="003B7382">
        <w:rPr>
          <w:rFonts w:ascii="Times New Roman" w:hAnsi="Times New Roman"/>
          <w:i/>
          <w:sz w:val="24"/>
          <w:szCs w:val="24"/>
        </w:rPr>
        <w:t>Растительный и животный мир родного края.</w:t>
      </w:r>
    </w:p>
    <w:p w:rsidR="002D0A44" w:rsidRPr="003B7382" w:rsidRDefault="002D0A44" w:rsidP="00741C60">
      <w:pPr>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 xml:space="preserve">Царство Растения.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Многообразие и значение растений в природе и жизни человека. Общее знакомство с цветковыми растениями. Растительные ткани и органы растений. Вегетативные и генеративные органы. Жизненные формы растений. Растение – целостный организм (биосистема). Условия обитания растений. Среды обитания растений. Сезонные явления в жизни растений. </w:t>
      </w:r>
    </w:p>
    <w:p w:rsidR="002D0A44" w:rsidRPr="003B7382" w:rsidRDefault="002D0A44" w:rsidP="00741C60">
      <w:pPr>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 xml:space="preserve">Органы цветкового растения.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Cs/>
          <w:sz w:val="24"/>
          <w:szCs w:val="24"/>
        </w:rPr>
        <w:t xml:space="preserve">Семя. </w:t>
      </w:r>
      <w:r w:rsidRPr="003B7382">
        <w:rPr>
          <w:rFonts w:ascii="Times New Roman" w:hAnsi="Times New Roman"/>
          <w:sz w:val="24"/>
          <w:szCs w:val="24"/>
        </w:rPr>
        <w:t>Строение семени.</w:t>
      </w:r>
      <w:r w:rsidRPr="003B7382">
        <w:rPr>
          <w:rFonts w:ascii="Times New Roman" w:hAnsi="Times New Roman"/>
          <w:b/>
          <w:bCs/>
          <w:sz w:val="24"/>
          <w:szCs w:val="24"/>
        </w:rPr>
        <w:t xml:space="preserve"> </w:t>
      </w:r>
      <w:r w:rsidRPr="003B7382">
        <w:rPr>
          <w:rFonts w:ascii="Times New Roman" w:hAnsi="Times New Roman"/>
          <w:sz w:val="24"/>
          <w:szCs w:val="24"/>
        </w:rPr>
        <w:t>Корень. Зоны корня. Виды корней. Корневые системы. Значение корня. Видоизменения корней</w:t>
      </w:r>
      <w:r w:rsidRPr="003B7382">
        <w:rPr>
          <w:rFonts w:ascii="Times New Roman" w:hAnsi="Times New Roman"/>
          <w:i/>
          <w:sz w:val="24"/>
          <w:szCs w:val="24"/>
        </w:rPr>
        <w:t>.</w:t>
      </w:r>
      <w:r w:rsidRPr="003B7382">
        <w:rPr>
          <w:rFonts w:ascii="Times New Roman" w:hAnsi="Times New Roman"/>
          <w:sz w:val="24"/>
          <w:szCs w:val="24"/>
        </w:rPr>
        <w:t xml:space="preserve"> Побег. Генеративные и вегетативные побеги. Строение побега. Разнообразие и значение побегов. Видоизмененные побеги. Почки. Вегетативные и генеративные почки. Строение листа. Листорасположение. Жилкование листа.</w:t>
      </w:r>
      <w:r w:rsidRPr="003B7382">
        <w:rPr>
          <w:rFonts w:ascii="Times New Roman" w:hAnsi="Times New Roman"/>
          <w:b/>
          <w:bCs/>
          <w:sz w:val="24"/>
          <w:szCs w:val="24"/>
        </w:rPr>
        <w:t xml:space="preserve"> </w:t>
      </w:r>
      <w:r w:rsidRPr="003B7382">
        <w:rPr>
          <w:rFonts w:ascii="Times New Roman" w:hAnsi="Times New Roman"/>
          <w:sz w:val="24"/>
          <w:szCs w:val="24"/>
        </w:rPr>
        <w:t>Стебель. Строение и значение стебля. Строение и значение цветка. Соцветия. Опыление. Виды опыления. Строение и значение плода. Многообразие плодов. Распространение плодов.</w:t>
      </w:r>
    </w:p>
    <w:p w:rsidR="002D0A44" w:rsidRPr="003B7382" w:rsidRDefault="002D0A44" w:rsidP="00741C60">
      <w:pPr>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 xml:space="preserve">Микроскопическое строение растений.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Разнообразие растительных клеток. Ткани растений. Микроскопическое строение корня. Корневой волосок. Микроскопическое строение стебля. Микроскопическое строение листа.</w:t>
      </w:r>
    </w:p>
    <w:p w:rsidR="002D0A44" w:rsidRPr="003B7382" w:rsidRDefault="002D0A44" w:rsidP="00741C60">
      <w:pPr>
        <w:tabs>
          <w:tab w:val="num" w:pos="851"/>
          <w:tab w:val="left" w:pos="1160"/>
        </w:tabs>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Жизнедеятельность цветковых растений. </w:t>
      </w:r>
    </w:p>
    <w:p w:rsidR="002D0A44" w:rsidRPr="003B7382" w:rsidRDefault="002D0A44" w:rsidP="00741C60">
      <w:pPr>
        <w:tabs>
          <w:tab w:val="left" w:pos="1160"/>
        </w:tabs>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 xml:space="preserve">Процессы жизнедеятельности растений. Обмен веществ и превращение энергии: почвенное питание и воздушное питание (фотосинтез), дыхание, удаление конечных продуктов обмена веществ. Транспорт веществ. </w:t>
      </w:r>
      <w:r w:rsidRPr="003B7382">
        <w:rPr>
          <w:rFonts w:ascii="Times New Roman" w:hAnsi="Times New Roman"/>
          <w:bCs/>
          <w:i/>
          <w:sz w:val="24"/>
          <w:szCs w:val="24"/>
        </w:rPr>
        <w:t>Движения</w:t>
      </w:r>
      <w:r w:rsidRPr="003B7382">
        <w:rPr>
          <w:rFonts w:ascii="Times New Roman" w:hAnsi="Times New Roman"/>
          <w:bCs/>
          <w:sz w:val="24"/>
          <w:szCs w:val="24"/>
        </w:rPr>
        <w:t xml:space="preserve">. Рост, развитие и размножение растений. Половое размножение растений. </w:t>
      </w:r>
      <w:r w:rsidRPr="003B7382">
        <w:rPr>
          <w:rFonts w:ascii="Times New Roman" w:hAnsi="Times New Roman"/>
          <w:bCs/>
          <w:i/>
          <w:sz w:val="24"/>
          <w:szCs w:val="24"/>
        </w:rPr>
        <w:t>Оплодотворение у цветковых растений.</w:t>
      </w:r>
      <w:r w:rsidRPr="003B7382">
        <w:rPr>
          <w:rFonts w:ascii="Times New Roman" w:hAnsi="Times New Roman"/>
          <w:bCs/>
          <w:sz w:val="24"/>
          <w:szCs w:val="24"/>
        </w:rPr>
        <w:t xml:space="preserve"> Вегетативное размножение растений. Приемы выращивания и размножения растений и ухода за ними. Космическая роль зеленых растений.</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Многообразие растений.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Классификация</w:t>
      </w:r>
      <w:r w:rsidRPr="003B7382">
        <w:rPr>
          <w:rFonts w:ascii="Times New Roman" w:hAnsi="Times New Roman"/>
          <w:bCs/>
          <w:sz w:val="24"/>
          <w:szCs w:val="24"/>
        </w:rPr>
        <w:t xml:space="preserve"> </w:t>
      </w:r>
      <w:r w:rsidRPr="003B7382">
        <w:rPr>
          <w:rFonts w:ascii="Times New Roman" w:hAnsi="Times New Roman"/>
          <w:sz w:val="24"/>
          <w:szCs w:val="24"/>
        </w:rPr>
        <w:t>растений. Водоросли – низшие растения. Многообразие водорослей. Высшие споровые растения (мхи, папоротники, хвощи, плауны), отличительные особенности и многообразие. Отдел Голосеменные, отличительные особенности и многообразие. Отдел Покрытосеменные (Цветковые), отличительные особенности. Классы Однодольные и Двудольные. Многообразие цветковых растений. Меры профилактики заболеваний, вызываемых растениями.</w:t>
      </w:r>
    </w:p>
    <w:p w:rsidR="002D0A44" w:rsidRPr="003B7382" w:rsidRDefault="002D0A44" w:rsidP="00741C60">
      <w:pPr>
        <w:tabs>
          <w:tab w:val="num" w:pos="851"/>
        </w:tabs>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Царство Бактерии.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Бактерии,</w:t>
      </w:r>
      <w:r w:rsidRPr="003B7382">
        <w:rPr>
          <w:rFonts w:ascii="Times New Roman" w:hAnsi="Times New Roman"/>
          <w:b/>
          <w:bCs/>
          <w:sz w:val="24"/>
          <w:szCs w:val="24"/>
        </w:rPr>
        <w:t xml:space="preserve"> </w:t>
      </w:r>
      <w:r w:rsidRPr="003B7382">
        <w:rPr>
          <w:rFonts w:ascii="Times New Roman" w:hAnsi="Times New Roman"/>
          <w:sz w:val="24"/>
          <w:szCs w:val="24"/>
        </w:rPr>
        <w:t>их строение и жизнедеятельность.</w:t>
      </w:r>
      <w:r w:rsidRPr="003B7382">
        <w:rPr>
          <w:rFonts w:ascii="Times New Roman" w:hAnsi="Times New Roman"/>
          <w:b/>
          <w:bCs/>
          <w:sz w:val="24"/>
          <w:szCs w:val="24"/>
        </w:rPr>
        <w:t xml:space="preserve"> </w:t>
      </w:r>
      <w:r w:rsidRPr="003B7382">
        <w:rPr>
          <w:rFonts w:ascii="Times New Roman" w:hAnsi="Times New Roman"/>
          <w:sz w:val="24"/>
          <w:szCs w:val="24"/>
        </w:rPr>
        <w:t>Роль</w:t>
      </w:r>
      <w:r w:rsidRPr="003B7382">
        <w:rPr>
          <w:rFonts w:ascii="Times New Roman" w:hAnsi="Times New Roman"/>
          <w:b/>
          <w:bCs/>
          <w:sz w:val="24"/>
          <w:szCs w:val="24"/>
        </w:rPr>
        <w:t xml:space="preserve"> </w:t>
      </w:r>
      <w:r w:rsidRPr="003B7382">
        <w:rPr>
          <w:rFonts w:ascii="Times New Roman" w:hAnsi="Times New Roman"/>
          <w:sz w:val="24"/>
          <w:szCs w:val="24"/>
        </w:rPr>
        <w:t xml:space="preserve">бактерий в природе, жизни человека. Меры профилактики заболеваний, вызываемых бактериями. </w:t>
      </w:r>
      <w:r w:rsidRPr="003B7382">
        <w:rPr>
          <w:rFonts w:ascii="Times New Roman" w:hAnsi="Times New Roman"/>
          <w:i/>
          <w:sz w:val="24"/>
          <w:szCs w:val="24"/>
        </w:rPr>
        <w:t>Значение работ Р. Коха и Л. Пастера.</w:t>
      </w:r>
    </w:p>
    <w:p w:rsidR="002D0A44" w:rsidRPr="003B7382" w:rsidRDefault="002D0A44" w:rsidP="00741C60">
      <w:pPr>
        <w:tabs>
          <w:tab w:val="num" w:pos="851"/>
        </w:tabs>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Царство Грибы.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Отличительные особенности грибов.</w:t>
      </w:r>
      <w:r w:rsidRPr="003B7382">
        <w:rPr>
          <w:rFonts w:ascii="Times New Roman" w:hAnsi="Times New Roman"/>
          <w:bCs/>
          <w:sz w:val="24"/>
          <w:szCs w:val="24"/>
        </w:rPr>
        <w:t xml:space="preserve"> Многообразие грибов. </w:t>
      </w:r>
      <w:r w:rsidRPr="003B7382">
        <w:rPr>
          <w:rFonts w:ascii="Times New Roman" w:hAnsi="Times New Roman"/>
          <w:sz w:val="24"/>
          <w:szCs w:val="24"/>
        </w:rPr>
        <w:t>Роль грибов в природе, жизни человека. Грибы-паразиты. Съедобные и ядовитые грибы. Первая помощь при отравлении грибами. Меры профилактики заболеваний, вызываемых грибами. Лишайники, их роль в природе и жизни человека.</w:t>
      </w:r>
    </w:p>
    <w:p w:rsidR="002D0A44" w:rsidRPr="003B7382" w:rsidRDefault="002D0A44" w:rsidP="00741C60">
      <w:pPr>
        <w:tabs>
          <w:tab w:val="num" w:pos="851"/>
        </w:tabs>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Царство Животные.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Общее</w:t>
      </w:r>
      <w:r w:rsidRPr="003B7382">
        <w:rPr>
          <w:rFonts w:ascii="Times New Roman" w:hAnsi="Times New Roman"/>
          <w:bCs/>
          <w:sz w:val="24"/>
          <w:szCs w:val="24"/>
        </w:rPr>
        <w:t xml:space="preserve"> </w:t>
      </w:r>
      <w:r w:rsidRPr="003B7382">
        <w:rPr>
          <w:rFonts w:ascii="Times New Roman" w:hAnsi="Times New Roman"/>
          <w:sz w:val="24"/>
          <w:szCs w:val="24"/>
        </w:rPr>
        <w:t>знакомство с животными. Животные ткани, органы и системы органов животных.</w:t>
      </w:r>
      <w:r w:rsidRPr="003B7382">
        <w:rPr>
          <w:rFonts w:ascii="Times New Roman" w:hAnsi="Times New Roman"/>
          <w:i/>
          <w:sz w:val="24"/>
          <w:szCs w:val="24"/>
        </w:rPr>
        <w:t xml:space="preserve"> Организм животного как биосистема. </w:t>
      </w:r>
      <w:r w:rsidRPr="003B7382">
        <w:rPr>
          <w:rFonts w:ascii="Times New Roman" w:hAnsi="Times New Roman"/>
          <w:sz w:val="24"/>
          <w:szCs w:val="24"/>
        </w:rPr>
        <w:t xml:space="preserve"> Многообразие и классификация животных. Среды обитания животных. Сезонные явления в жизни животных. Поведение животных (раздражимость, рефлексы и инстинкты). Разнообразие отношений животных в природе. Значение животных в природе и жизни человека.</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Одноклеточные животные, или Простейшие.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Общая</w:t>
      </w:r>
      <w:r w:rsidRPr="003B7382">
        <w:rPr>
          <w:rFonts w:ascii="Times New Roman" w:hAnsi="Times New Roman"/>
          <w:b/>
          <w:bCs/>
          <w:sz w:val="24"/>
          <w:szCs w:val="24"/>
        </w:rPr>
        <w:t xml:space="preserve"> </w:t>
      </w:r>
      <w:r w:rsidRPr="003B7382">
        <w:rPr>
          <w:rFonts w:ascii="Times New Roman" w:hAnsi="Times New Roman"/>
          <w:sz w:val="24"/>
          <w:szCs w:val="24"/>
        </w:rPr>
        <w:t xml:space="preserve">характеристика простейших. </w:t>
      </w:r>
      <w:r w:rsidRPr="003B7382">
        <w:rPr>
          <w:rFonts w:ascii="Times New Roman" w:hAnsi="Times New Roman"/>
          <w:i/>
          <w:sz w:val="24"/>
          <w:szCs w:val="24"/>
        </w:rPr>
        <w:t>Происхождение простейших</w:t>
      </w:r>
      <w:r w:rsidRPr="003B7382">
        <w:rPr>
          <w:rFonts w:ascii="Times New Roman" w:hAnsi="Times New Roman"/>
          <w:sz w:val="24"/>
          <w:szCs w:val="24"/>
        </w:rPr>
        <w:t>. Значение простейших в природе и жизни человека. Пути заражения человека и животных паразитическими простейшими. Меры профилактики заболеваний, вызываемых одноклеточными животными.</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Тип Кишечнополостные.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 xml:space="preserve">Многоклеточные животные. </w:t>
      </w:r>
      <w:r w:rsidRPr="003B7382">
        <w:rPr>
          <w:rFonts w:ascii="Times New Roman" w:hAnsi="Times New Roman"/>
          <w:sz w:val="24"/>
          <w:szCs w:val="24"/>
        </w:rPr>
        <w:t xml:space="preserve">Общая характеристика типа Кишечнополостные. Регенерация. </w:t>
      </w:r>
      <w:r w:rsidRPr="003B7382">
        <w:rPr>
          <w:rFonts w:ascii="Times New Roman" w:hAnsi="Times New Roman"/>
          <w:i/>
          <w:sz w:val="24"/>
          <w:szCs w:val="24"/>
        </w:rPr>
        <w:t>Происхождение кишечнополостных.</w:t>
      </w:r>
      <w:r w:rsidRPr="003B7382">
        <w:rPr>
          <w:rFonts w:ascii="Times New Roman" w:hAnsi="Times New Roman"/>
          <w:sz w:val="24"/>
          <w:szCs w:val="24"/>
        </w:rPr>
        <w:t xml:space="preserve"> Значение кишечнополостных в природе и жизни человека.</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b/>
          <w:bCs/>
          <w:sz w:val="24"/>
          <w:szCs w:val="24"/>
        </w:rPr>
      </w:pPr>
      <w:r w:rsidRPr="003B7382">
        <w:rPr>
          <w:rFonts w:ascii="Times New Roman" w:hAnsi="Times New Roman"/>
          <w:b/>
          <w:bCs/>
          <w:sz w:val="24"/>
          <w:szCs w:val="24"/>
        </w:rPr>
        <w:t xml:space="preserve">Типы червей.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i/>
          <w:sz w:val="24"/>
          <w:szCs w:val="24"/>
        </w:rPr>
      </w:pPr>
      <w:r w:rsidRPr="003B7382">
        <w:rPr>
          <w:rFonts w:ascii="Times New Roman" w:hAnsi="Times New Roman"/>
          <w:sz w:val="24"/>
          <w:szCs w:val="24"/>
        </w:rPr>
        <w:t xml:space="preserve">Тип Плоские черви, общая характеристика. Тип Круглые черви, общая характеристика. Тип Кольчатые черви, общая характеристика. Паразитические плоские и круглые черви. Пути заражения человека и животных паразитическими червями. Меры профилактики заражения. Значение дождевых червей в почвообразовании. </w:t>
      </w:r>
      <w:r w:rsidRPr="003B7382">
        <w:rPr>
          <w:rFonts w:ascii="Times New Roman" w:hAnsi="Times New Roman"/>
          <w:i/>
          <w:sz w:val="24"/>
          <w:szCs w:val="24"/>
        </w:rPr>
        <w:t xml:space="preserve">Происхождение червей. </w:t>
      </w:r>
    </w:p>
    <w:p w:rsidR="002D0A44" w:rsidRPr="003B7382" w:rsidRDefault="002D0A44" w:rsidP="00741C60">
      <w:pPr>
        <w:tabs>
          <w:tab w:val="num" w:pos="1223"/>
        </w:tabs>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 xml:space="preserve">Тип Моллюски. </w:t>
      </w:r>
    </w:p>
    <w:p w:rsidR="002D0A44" w:rsidRPr="003B7382" w:rsidRDefault="002D0A44" w:rsidP="00741C60">
      <w:pPr>
        <w:tabs>
          <w:tab w:val="num" w:pos="1223"/>
        </w:tabs>
        <w:overflowPunct w:val="0"/>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 xml:space="preserve">Общая характеристика типа Моллюски. Многообразие моллюсков. </w:t>
      </w:r>
      <w:r w:rsidRPr="003B7382">
        <w:rPr>
          <w:rFonts w:ascii="Times New Roman" w:hAnsi="Times New Roman"/>
          <w:i/>
          <w:sz w:val="24"/>
          <w:szCs w:val="24"/>
        </w:rPr>
        <w:t>Происхождение моллюсков</w:t>
      </w:r>
      <w:r w:rsidRPr="003B7382">
        <w:rPr>
          <w:rFonts w:ascii="Times New Roman" w:hAnsi="Times New Roman"/>
          <w:sz w:val="24"/>
          <w:szCs w:val="24"/>
        </w:rPr>
        <w:t xml:space="preserve"> и их значение в природе и жизни человека.</w:t>
      </w:r>
    </w:p>
    <w:p w:rsidR="002D0A44" w:rsidRPr="003B7382" w:rsidRDefault="002D0A44" w:rsidP="00741C60">
      <w:pPr>
        <w:tabs>
          <w:tab w:val="num" w:pos="1158"/>
        </w:tabs>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Тип Членистоногие.</w:t>
      </w:r>
      <w:r w:rsidRPr="003B7382">
        <w:rPr>
          <w:rFonts w:ascii="Times New Roman" w:hAnsi="Times New Roman"/>
          <w:bCs/>
          <w:sz w:val="24"/>
          <w:szCs w:val="24"/>
        </w:rPr>
        <w:t xml:space="preserve">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Cs/>
          <w:sz w:val="24"/>
          <w:szCs w:val="24"/>
        </w:rPr>
        <w:t>Общая характеристика типа Членистоногие.</w:t>
      </w:r>
      <w:r w:rsidRPr="003B7382">
        <w:rPr>
          <w:rFonts w:ascii="Times New Roman" w:hAnsi="Times New Roman"/>
          <w:sz w:val="24"/>
          <w:szCs w:val="24"/>
        </w:rPr>
        <w:t xml:space="preserve"> </w:t>
      </w:r>
      <w:r w:rsidRPr="003B7382">
        <w:rPr>
          <w:rFonts w:ascii="Times New Roman" w:hAnsi="Times New Roman"/>
          <w:bCs/>
          <w:sz w:val="24"/>
          <w:szCs w:val="24"/>
        </w:rPr>
        <w:t xml:space="preserve">Среды жизни. </w:t>
      </w:r>
      <w:r w:rsidRPr="003B7382">
        <w:rPr>
          <w:rFonts w:ascii="Times New Roman" w:hAnsi="Times New Roman"/>
          <w:i/>
          <w:sz w:val="24"/>
          <w:szCs w:val="24"/>
        </w:rPr>
        <w:t>Происхождение членистоногих</w:t>
      </w:r>
      <w:r w:rsidRPr="003B7382">
        <w:rPr>
          <w:rFonts w:ascii="Times New Roman" w:hAnsi="Times New Roman"/>
          <w:sz w:val="24"/>
          <w:szCs w:val="24"/>
        </w:rPr>
        <w:t>. Охрана членистоногих.</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Класс Ракообразные. Особенности строения и жизнедеятельности ракообразных, их значение в природе и жизни человека.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Класс Паукообразные. Особенности строения и жизнедеятельности паукообразных, их значение в природе и жизни человека.</w:t>
      </w:r>
      <w:r w:rsidRPr="003B7382">
        <w:rPr>
          <w:rFonts w:ascii="Times New Roman" w:hAnsi="Times New Roman"/>
          <w:bCs/>
          <w:sz w:val="24"/>
          <w:szCs w:val="24"/>
        </w:rPr>
        <w:t xml:space="preserve"> Клещи – переносчики возбудителей заболеваний животных и человека. Меры профилактики.</w:t>
      </w:r>
      <w:r w:rsidRPr="003B7382">
        <w:rPr>
          <w:rFonts w:ascii="Times New Roman" w:hAnsi="Times New Roman"/>
          <w:sz w:val="24"/>
          <w:szCs w:val="24"/>
        </w:rPr>
        <w:t xml:space="preserve">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 xml:space="preserve">Класс Насекомые. Особенности строения и жизнедеятельности насекомых. Поведение насекомых, </w:t>
      </w:r>
      <w:r w:rsidRPr="003B7382">
        <w:rPr>
          <w:rFonts w:ascii="Times New Roman" w:hAnsi="Times New Roman"/>
          <w:bCs/>
          <w:sz w:val="24"/>
          <w:szCs w:val="24"/>
        </w:rPr>
        <w:t>инстинкты.</w:t>
      </w:r>
      <w:r w:rsidRPr="003B7382">
        <w:rPr>
          <w:rFonts w:ascii="Times New Roman" w:hAnsi="Times New Roman"/>
          <w:sz w:val="24"/>
          <w:szCs w:val="24"/>
        </w:rPr>
        <w:t xml:space="preserve"> Значение насекомых в природе и сельскохозяйственной деятельности человека. Насекомые – вредители. </w:t>
      </w:r>
      <w:r w:rsidRPr="003B7382">
        <w:rPr>
          <w:rFonts w:ascii="Times New Roman" w:hAnsi="Times New Roman"/>
          <w:i/>
          <w:sz w:val="24"/>
          <w:szCs w:val="24"/>
        </w:rPr>
        <w:t>Меры по сокращению численности насекомых-вредителей. Насекомые, снижающие численность вредителей растений.</w:t>
      </w:r>
      <w:r w:rsidRPr="003B7382">
        <w:rPr>
          <w:rFonts w:ascii="Times New Roman" w:hAnsi="Times New Roman"/>
          <w:sz w:val="24"/>
          <w:szCs w:val="24"/>
        </w:rPr>
        <w:t xml:space="preserve"> Насекомые – переносчики возбудителей и паразиты человека и домашних животных. Одомашненные насекомые:</w:t>
      </w:r>
      <w:r w:rsidRPr="003B7382">
        <w:rPr>
          <w:rFonts w:ascii="Times New Roman" w:hAnsi="Times New Roman"/>
          <w:b/>
          <w:bCs/>
          <w:sz w:val="24"/>
          <w:szCs w:val="24"/>
        </w:rPr>
        <w:t xml:space="preserve"> </w:t>
      </w:r>
      <w:r w:rsidRPr="003B7382">
        <w:rPr>
          <w:rFonts w:ascii="Times New Roman" w:hAnsi="Times New Roman"/>
          <w:sz w:val="24"/>
          <w:szCs w:val="24"/>
        </w:rPr>
        <w:t>медоносная пчела и тутовый шелкопряд.</w:t>
      </w:r>
    </w:p>
    <w:p w:rsidR="002D0A44" w:rsidRPr="003B7382" w:rsidRDefault="002D0A44" w:rsidP="00741C60">
      <w:pPr>
        <w:tabs>
          <w:tab w:val="num" w:pos="851"/>
        </w:tabs>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Тип Хордовые.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 xml:space="preserve">Общая </w:t>
      </w:r>
      <w:r w:rsidRPr="003B7382">
        <w:rPr>
          <w:rFonts w:ascii="Times New Roman" w:hAnsi="Times New Roman"/>
          <w:sz w:val="24"/>
          <w:szCs w:val="24"/>
        </w:rPr>
        <w:t>характеристика типа Хордовых. Подтип Бесчерепные. Ланцетник. Подтип Черепные, или Позвоночные. Общая характеристика надкласса Рыбы. Места обитания и внешнее строение рыб. Особенности внутреннего строения и процессов жизнедеятельности у рыб в связи с водным образом жизни. Размножение и развитие и миграция рыб в природе. Основные систематические группы рыб. Значение рыб в природе и жизни человека. Рыбоводство и охрана рыбных запасов.</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Класс Земноводные. Общая характеристика класса Земноводные. Места обитания и распространение земноводных. Особенности внешнего строения в связи с образом жизни. Внутреннее строение земноводных. Размножение и развитие земноводных. </w:t>
      </w:r>
      <w:r w:rsidRPr="003B7382">
        <w:rPr>
          <w:rFonts w:ascii="Times New Roman" w:hAnsi="Times New Roman"/>
          <w:i/>
          <w:sz w:val="24"/>
          <w:szCs w:val="24"/>
        </w:rPr>
        <w:t>Происхождение</w:t>
      </w:r>
      <w:r w:rsidRPr="003B7382">
        <w:rPr>
          <w:rFonts w:ascii="Times New Roman" w:hAnsi="Times New Roman"/>
          <w:sz w:val="24"/>
          <w:szCs w:val="24"/>
        </w:rPr>
        <w:t xml:space="preserve"> </w:t>
      </w:r>
      <w:r w:rsidRPr="003B7382">
        <w:rPr>
          <w:rFonts w:ascii="Times New Roman" w:hAnsi="Times New Roman"/>
          <w:i/>
          <w:sz w:val="24"/>
          <w:szCs w:val="24"/>
        </w:rPr>
        <w:t>земноводных</w:t>
      </w:r>
      <w:r w:rsidRPr="003B7382">
        <w:rPr>
          <w:rFonts w:ascii="Times New Roman" w:hAnsi="Times New Roman"/>
          <w:sz w:val="24"/>
          <w:szCs w:val="24"/>
        </w:rPr>
        <w:t>. Многообразие современных земноводных и их охрана. Значение земноводных в природе и жизни человека.</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Класс Пресмыкающиеся. Общая характеристика класса Пресмыкающиеся. Места обитания, особенности</w:t>
      </w:r>
      <w:bookmarkStart w:id="267" w:name="page11"/>
      <w:bookmarkEnd w:id="267"/>
      <w:r w:rsidRPr="003B7382">
        <w:rPr>
          <w:rFonts w:ascii="Times New Roman" w:hAnsi="Times New Roman"/>
          <w:sz w:val="24"/>
          <w:szCs w:val="24"/>
        </w:rPr>
        <w:t xml:space="preserve"> внешнего и внутреннего строения пресмыкающихся. Размножение пресмыкающихся. </w:t>
      </w:r>
      <w:r w:rsidRPr="003B7382">
        <w:rPr>
          <w:rFonts w:ascii="Times New Roman" w:hAnsi="Times New Roman"/>
          <w:i/>
          <w:sz w:val="24"/>
          <w:szCs w:val="24"/>
        </w:rPr>
        <w:t>Происхождение</w:t>
      </w:r>
      <w:r w:rsidRPr="003B7382">
        <w:rPr>
          <w:rFonts w:ascii="Times New Roman" w:hAnsi="Times New Roman"/>
          <w:sz w:val="24"/>
          <w:szCs w:val="24"/>
        </w:rPr>
        <w:t xml:space="preserve"> и многообразие древних пресмыкающихся. Значение пресмыкающихся в природе и жизни человека.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Класс Птицы. Общая характеристика класса Птицы. Места обитания и особенности внешнего строения птиц. Особенности внутреннего строения и жизнедеятельности птиц. Размножение и развитие птиц. </w:t>
      </w:r>
      <w:r w:rsidRPr="003B7382">
        <w:rPr>
          <w:rFonts w:ascii="Times New Roman" w:hAnsi="Times New Roman"/>
          <w:i/>
          <w:sz w:val="24"/>
          <w:szCs w:val="24"/>
        </w:rPr>
        <w:t>Сезонные явления в жизни птиц.</w:t>
      </w:r>
      <w:r w:rsidRPr="003B7382">
        <w:rPr>
          <w:rFonts w:ascii="Times New Roman" w:hAnsi="Times New Roman"/>
          <w:sz w:val="24"/>
          <w:szCs w:val="24"/>
        </w:rPr>
        <w:t xml:space="preserve"> </w:t>
      </w:r>
      <w:r w:rsidRPr="003B7382">
        <w:rPr>
          <w:rFonts w:ascii="Times New Roman" w:hAnsi="Times New Roman"/>
          <w:i/>
          <w:sz w:val="24"/>
          <w:szCs w:val="24"/>
        </w:rPr>
        <w:t>Экологические группы птиц.</w:t>
      </w:r>
      <w:r w:rsidRPr="003B7382">
        <w:rPr>
          <w:rFonts w:ascii="Times New Roman" w:hAnsi="Times New Roman"/>
          <w:sz w:val="24"/>
          <w:szCs w:val="24"/>
        </w:rPr>
        <w:t xml:space="preserve"> Происхождение птиц. Значение птиц в природе и жизни человека. Охрана птиц. Птицеводство. </w:t>
      </w:r>
      <w:r w:rsidRPr="003B7382">
        <w:rPr>
          <w:rFonts w:ascii="Times New Roman" w:hAnsi="Times New Roman"/>
          <w:i/>
          <w:sz w:val="24"/>
          <w:szCs w:val="24"/>
        </w:rPr>
        <w:t>Домашние птицы, приемы выращивания и ухода за птицами.</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Класс Млекопитающие. Общая характеристика класса Млекопитающие. Среды жизни млекопитающих. Особенности внешнего строения, скелета и мускулатуры млекопитающих. Органы полости тела. Нервная система и поведение млекопитающих, </w:t>
      </w:r>
      <w:r w:rsidRPr="003B7382">
        <w:rPr>
          <w:rFonts w:ascii="Times New Roman" w:hAnsi="Times New Roman"/>
          <w:i/>
          <w:sz w:val="24"/>
          <w:szCs w:val="24"/>
        </w:rPr>
        <w:t>рассудочное поведение</w:t>
      </w:r>
      <w:r w:rsidRPr="003B7382">
        <w:rPr>
          <w:rFonts w:ascii="Times New Roman" w:hAnsi="Times New Roman"/>
          <w:sz w:val="24"/>
          <w:szCs w:val="24"/>
        </w:rPr>
        <w:t xml:space="preserve">. Размножение и развитие млекопитающих. Происхождение млекопитающих. Многообразие млекопитающих. Млекопитающие – переносчики возбудителей опасных заболеваний. Меры борьбы с грызунами. Меры предосторожности и первая помощь при укусах животных. Экологические группы млекопитающих. Сезонные явления в жизни млекопитающих. Происхождение и значение млекопитающих. Охрана млекопитающих. Важнейшие породы домашних млекопитающих. Приемы выращивания и ухода за домашними млекопитающими. </w:t>
      </w:r>
      <w:r w:rsidRPr="003B7382">
        <w:rPr>
          <w:rFonts w:ascii="Times New Roman" w:hAnsi="Times New Roman"/>
          <w:i/>
          <w:sz w:val="24"/>
          <w:szCs w:val="24"/>
        </w:rPr>
        <w:t>Многообразие птиц и млекопитающих родного края.</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Человек и его здоровье.</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Введение в науки о человеке.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Значение знаний об особенностях строения и жизнедеятельности организма человека для самопознания и сохранения здоровья. Комплекс наук, изучающих организм человека. Научные методы изучения человеческого организма (наблюдение, измерение, эксперимент). Место человека в системе животного мира. Сходства и отличия человека и животных. Особенности человека как социального существа. Происхождение современного человека. Расы.</w:t>
      </w:r>
    </w:p>
    <w:p w:rsidR="002D0A44" w:rsidRPr="003B7382" w:rsidRDefault="002D0A44" w:rsidP="00741C60">
      <w:pPr>
        <w:autoSpaceDE w:val="0"/>
        <w:autoSpaceDN w:val="0"/>
        <w:adjustRightInd w:val="0"/>
        <w:spacing w:after="0" w:line="240" w:lineRule="auto"/>
        <w:ind w:left="360"/>
        <w:contextualSpacing/>
        <w:jc w:val="both"/>
        <w:rPr>
          <w:rFonts w:ascii="Times New Roman" w:hAnsi="Times New Roman"/>
          <w:b/>
          <w:bCs/>
          <w:sz w:val="24"/>
          <w:szCs w:val="24"/>
        </w:rPr>
      </w:pPr>
      <w:r w:rsidRPr="003B7382">
        <w:rPr>
          <w:rFonts w:ascii="Times New Roman" w:hAnsi="Times New Roman"/>
          <w:b/>
          <w:bCs/>
          <w:sz w:val="24"/>
          <w:szCs w:val="24"/>
        </w:rPr>
        <w:t>Общие свойства организма человека.</w:t>
      </w:r>
    </w:p>
    <w:p w:rsidR="002D0A44" w:rsidRPr="003B7382" w:rsidRDefault="002D0A44" w:rsidP="00741C60">
      <w:pPr>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Клетка – основа строения, жизнедеятельности и развития организмов. Строение, химический состав, жизненные свойства клетки. Ткани, органы и системы органов организма человека, их строение и функции. Организм человека как биосистема. Внутренняя среда организма (кровь, лимфа, тканевая жидкость). </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Нейрогуморальная регуляция функций организма.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bCs/>
          <w:sz w:val="24"/>
          <w:szCs w:val="24"/>
        </w:rPr>
      </w:pPr>
      <w:r w:rsidRPr="003B7382">
        <w:rPr>
          <w:rFonts w:ascii="Times New Roman" w:hAnsi="Times New Roman"/>
          <w:bCs/>
          <w:sz w:val="24"/>
          <w:szCs w:val="24"/>
        </w:rPr>
        <w:t xml:space="preserve">Регуляция функций организма, способы регуляции. Механизмы регуляции функций.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bCs/>
          <w:sz w:val="24"/>
          <w:szCs w:val="24"/>
        </w:rPr>
      </w:pPr>
      <w:r w:rsidRPr="003B7382">
        <w:rPr>
          <w:rFonts w:ascii="Times New Roman" w:hAnsi="Times New Roman"/>
          <w:bCs/>
          <w:sz w:val="24"/>
          <w:szCs w:val="24"/>
        </w:rPr>
        <w:t xml:space="preserve">Нервная система: центральная и периферическая, соматическая и вегетативная. Нейроны, нервы, нервные узлы. Рефлекторный принцип работы нервной системы. Рефлекторная дуга. Спинной мозг. Головной мозг. Большие полушария головного мозга. </w:t>
      </w:r>
      <w:r w:rsidRPr="003B7382">
        <w:rPr>
          <w:rFonts w:ascii="Times New Roman" w:hAnsi="Times New Roman"/>
          <w:bCs/>
          <w:i/>
          <w:sz w:val="24"/>
          <w:szCs w:val="24"/>
        </w:rPr>
        <w:t>Особенности развития головного мозга человека и его функциональная асимметрия.</w:t>
      </w:r>
      <w:r w:rsidRPr="003B7382">
        <w:rPr>
          <w:rFonts w:ascii="Times New Roman" w:hAnsi="Times New Roman"/>
          <w:bCs/>
          <w:sz w:val="24"/>
          <w:szCs w:val="24"/>
        </w:rPr>
        <w:t xml:space="preserve"> Нарушения деятельности нервной системы и их предупреждение.</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bCs/>
          <w:sz w:val="24"/>
          <w:szCs w:val="24"/>
        </w:rPr>
      </w:pPr>
      <w:r w:rsidRPr="003B7382">
        <w:rPr>
          <w:rFonts w:ascii="Times New Roman" w:hAnsi="Times New Roman"/>
          <w:bCs/>
          <w:sz w:val="24"/>
          <w:szCs w:val="24"/>
        </w:rPr>
        <w:t xml:space="preserve">Железы и их классификация. Эндокринная система. Гормоны, их роль в регуляции физиологических функций организма. Железы внутренней секреции: гипофиз, </w:t>
      </w:r>
      <w:r w:rsidRPr="003B7382">
        <w:rPr>
          <w:rFonts w:ascii="Times New Roman" w:hAnsi="Times New Roman"/>
          <w:bCs/>
          <w:i/>
          <w:sz w:val="24"/>
          <w:szCs w:val="24"/>
        </w:rPr>
        <w:t>эпифиз</w:t>
      </w:r>
      <w:r w:rsidRPr="003B7382">
        <w:rPr>
          <w:rFonts w:ascii="Times New Roman" w:hAnsi="Times New Roman"/>
          <w:bCs/>
          <w:sz w:val="24"/>
          <w:szCs w:val="24"/>
        </w:rPr>
        <w:t xml:space="preserve">, щитовидная железа, надпочечники. Железы смешанной секреции: поджелудочная и половые железы. Регуляция функций эндокринных желез. </w:t>
      </w:r>
    </w:p>
    <w:p w:rsidR="002D0A44" w:rsidRPr="003B7382" w:rsidRDefault="002D0A44" w:rsidP="00741C60">
      <w:pPr>
        <w:tabs>
          <w:tab w:val="num" w:pos="851"/>
        </w:tabs>
        <w:autoSpaceDE w:val="0"/>
        <w:autoSpaceDN w:val="0"/>
        <w:adjustRightInd w:val="0"/>
        <w:spacing w:after="0" w:line="240" w:lineRule="auto"/>
        <w:ind w:left="709"/>
        <w:contextualSpacing/>
        <w:jc w:val="both"/>
        <w:rPr>
          <w:rFonts w:ascii="Times New Roman" w:hAnsi="Times New Roman"/>
          <w:bCs/>
          <w:sz w:val="24"/>
          <w:szCs w:val="24"/>
        </w:rPr>
      </w:pPr>
      <w:r w:rsidRPr="003B7382">
        <w:rPr>
          <w:rFonts w:ascii="Times New Roman" w:hAnsi="Times New Roman"/>
          <w:b/>
          <w:bCs/>
          <w:sz w:val="24"/>
          <w:szCs w:val="24"/>
        </w:rPr>
        <w:t>Опора и движение</w:t>
      </w:r>
      <w:r w:rsidRPr="003B7382">
        <w:rPr>
          <w:rFonts w:ascii="Times New Roman" w:hAnsi="Times New Roman"/>
          <w:bCs/>
          <w:sz w:val="24"/>
          <w:szCs w:val="24"/>
        </w:rPr>
        <w:t xml:space="preserve">.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Опорно-двигательная система:</w:t>
      </w:r>
      <w:r w:rsidRPr="003B7382">
        <w:rPr>
          <w:rFonts w:ascii="Times New Roman" w:hAnsi="Times New Roman"/>
          <w:bCs/>
          <w:sz w:val="24"/>
          <w:szCs w:val="24"/>
        </w:rPr>
        <w:t xml:space="preserve"> </w:t>
      </w:r>
      <w:r w:rsidRPr="003B7382">
        <w:rPr>
          <w:rFonts w:ascii="Times New Roman" w:hAnsi="Times New Roman"/>
          <w:sz w:val="24"/>
          <w:szCs w:val="24"/>
        </w:rPr>
        <w:t>строение, функции. Кость: химический состав, строение, рост. Соединение костей. Скелет человека. Особенности скелета человека, связанные с прямохождением и трудовой деятельностью. Влияние факторов окружающей среды и образа жизни на развитие скелета. Мышцы и их функции. Значение физических упражнений для правильного формирования скелета и мышц. Гиподинамия. Профилактика травматизма. Первая помощь при травмах опорно-двигательного аппарата.</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b/>
          <w:bCs/>
          <w:sz w:val="24"/>
          <w:szCs w:val="24"/>
        </w:rPr>
      </w:pPr>
      <w:r w:rsidRPr="003B7382">
        <w:rPr>
          <w:rFonts w:ascii="Times New Roman" w:hAnsi="Times New Roman"/>
          <w:b/>
          <w:bCs/>
          <w:sz w:val="24"/>
          <w:szCs w:val="24"/>
        </w:rPr>
        <w:t xml:space="preserve">Кровь и кровообращение.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Функции крови и</w:t>
      </w:r>
      <w:r w:rsidRPr="003B7382">
        <w:rPr>
          <w:rFonts w:ascii="Times New Roman" w:hAnsi="Times New Roman"/>
          <w:i/>
          <w:sz w:val="24"/>
          <w:szCs w:val="24"/>
        </w:rPr>
        <w:t xml:space="preserve"> </w:t>
      </w:r>
      <w:r w:rsidRPr="003B7382">
        <w:rPr>
          <w:rFonts w:ascii="Times New Roman" w:hAnsi="Times New Roman"/>
          <w:sz w:val="24"/>
          <w:szCs w:val="24"/>
        </w:rPr>
        <w:t xml:space="preserve">лимфы. Поддержание постоянства внутренней среды. </w:t>
      </w:r>
      <w:r w:rsidRPr="003B7382">
        <w:rPr>
          <w:rFonts w:ascii="Times New Roman" w:hAnsi="Times New Roman"/>
          <w:i/>
          <w:sz w:val="24"/>
          <w:szCs w:val="24"/>
        </w:rPr>
        <w:t>Гомеостаз</w:t>
      </w:r>
      <w:r w:rsidRPr="003B7382">
        <w:rPr>
          <w:rFonts w:ascii="Times New Roman" w:hAnsi="Times New Roman"/>
          <w:sz w:val="24"/>
          <w:szCs w:val="24"/>
        </w:rPr>
        <w:t xml:space="preserve">. Состав крови. Форменные элементы крови: эритроциты, лейкоциты, тромбоциты. Группы крови. Резус-фактор. Переливание крови. Свертывание крови. Иммунитет. Факторы, влияющие на иммунитет. </w:t>
      </w:r>
      <w:r w:rsidRPr="003B7382">
        <w:rPr>
          <w:rFonts w:ascii="Times New Roman" w:hAnsi="Times New Roman"/>
          <w:i/>
          <w:sz w:val="24"/>
          <w:szCs w:val="24"/>
        </w:rPr>
        <w:t>Значение работ Л.</w:t>
      </w:r>
      <w:r w:rsidRPr="003B7382">
        <w:rPr>
          <w:rFonts w:ascii="Times New Roman" w:hAnsi="Times New Roman"/>
          <w:sz w:val="24"/>
          <w:szCs w:val="24"/>
        </w:rPr>
        <w:t xml:space="preserve"> </w:t>
      </w:r>
      <w:r w:rsidRPr="003B7382">
        <w:rPr>
          <w:rFonts w:ascii="Times New Roman" w:hAnsi="Times New Roman"/>
          <w:i/>
          <w:sz w:val="24"/>
          <w:szCs w:val="24"/>
        </w:rPr>
        <w:t>Пастера и И.И. Мечникова в области иммунитета.</w:t>
      </w:r>
      <w:r w:rsidRPr="003B7382">
        <w:rPr>
          <w:rFonts w:ascii="Times New Roman" w:hAnsi="Times New Roman"/>
          <w:sz w:val="24"/>
          <w:szCs w:val="24"/>
        </w:rPr>
        <w:t xml:space="preserve"> Роль прививок в борьбе с инфекционными заболеваниями. Кровеносная и лимфатическая системы: строение, функции. Строение сосудов. Движение крови по сосудам. Строение и работа сердца. Сердечный цикл. Пульс. Давление крови. </w:t>
      </w:r>
      <w:r w:rsidRPr="003B7382">
        <w:rPr>
          <w:rFonts w:ascii="Times New Roman" w:hAnsi="Times New Roman"/>
          <w:i/>
          <w:sz w:val="24"/>
          <w:szCs w:val="24"/>
        </w:rPr>
        <w:t xml:space="preserve">Движение лимфы по сосудам. </w:t>
      </w:r>
      <w:r w:rsidRPr="003B7382">
        <w:rPr>
          <w:rFonts w:ascii="Times New Roman" w:hAnsi="Times New Roman"/>
          <w:sz w:val="24"/>
          <w:szCs w:val="24"/>
        </w:rPr>
        <w:t xml:space="preserve">Гигиена сердечно-сосудистой системы. Профилактика сердечно-сосудистых заболеваний. Виды кровотечений, приемы оказания первой помощи при кровотечениях. </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Дыхание.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Дыхательная система:</w:t>
      </w:r>
      <w:r w:rsidRPr="003B7382">
        <w:rPr>
          <w:rFonts w:ascii="Times New Roman" w:hAnsi="Times New Roman"/>
          <w:bCs/>
          <w:sz w:val="24"/>
          <w:szCs w:val="24"/>
        </w:rPr>
        <w:t xml:space="preserve"> </w:t>
      </w:r>
      <w:r w:rsidRPr="003B7382">
        <w:rPr>
          <w:rFonts w:ascii="Times New Roman" w:hAnsi="Times New Roman"/>
          <w:sz w:val="24"/>
          <w:szCs w:val="24"/>
        </w:rPr>
        <w:t>строение и</w:t>
      </w:r>
      <w:r w:rsidRPr="003B7382">
        <w:rPr>
          <w:rFonts w:ascii="Times New Roman" w:hAnsi="Times New Roman"/>
          <w:bCs/>
          <w:sz w:val="24"/>
          <w:szCs w:val="24"/>
        </w:rPr>
        <w:t xml:space="preserve"> </w:t>
      </w:r>
      <w:r w:rsidRPr="003B7382">
        <w:rPr>
          <w:rFonts w:ascii="Times New Roman" w:hAnsi="Times New Roman"/>
          <w:sz w:val="24"/>
          <w:szCs w:val="24"/>
        </w:rPr>
        <w:t>функции.</w:t>
      </w:r>
      <w:r w:rsidRPr="003B7382">
        <w:rPr>
          <w:rFonts w:ascii="Times New Roman" w:hAnsi="Times New Roman"/>
          <w:bCs/>
          <w:sz w:val="24"/>
          <w:szCs w:val="24"/>
        </w:rPr>
        <w:t xml:space="preserve"> Этапы дыхания</w:t>
      </w:r>
      <w:r w:rsidRPr="003B7382">
        <w:rPr>
          <w:rFonts w:ascii="Times New Roman" w:hAnsi="Times New Roman"/>
          <w:sz w:val="24"/>
          <w:szCs w:val="24"/>
        </w:rPr>
        <w:t>. Легочные объемы. Газообмен в легких и тканях. Регуляция дыхания. Гигиена дыхания. Вред табакокурения. Предупреждение распространения инфекционных заболеваний и соблюдение мер профилактики для защиты собственного организма. Первая помощь при остановке дыхания, спасении утопающего, отравлении угарным газом.</w:t>
      </w:r>
    </w:p>
    <w:p w:rsidR="002D0A44" w:rsidRPr="003B7382" w:rsidRDefault="002D0A44" w:rsidP="00741C60">
      <w:pPr>
        <w:tabs>
          <w:tab w:val="num" w:pos="851"/>
        </w:tabs>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Пищеварение.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Питание.</w:t>
      </w:r>
      <w:r w:rsidRPr="003B7382">
        <w:rPr>
          <w:rFonts w:ascii="Times New Roman" w:hAnsi="Times New Roman"/>
          <w:bCs/>
          <w:sz w:val="24"/>
          <w:szCs w:val="24"/>
        </w:rPr>
        <w:t xml:space="preserve"> Пищеварение. </w:t>
      </w:r>
      <w:r w:rsidRPr="003B7382">
        <w:rPr>
          <w:rFonts w:ascii="Times New Roman" w:hAnsi="Times New Roman"/>
          <w:sz w:val="24"/>
          <w:szCs w:val="24"/>
        </w:rPr>
        <w:t xml:space="preserve">Пищеварительная система: строение и функции. Ферменты, роль ферментов в пищеварении. Обработка пищи в ротовой полости. Зубы и уход за ними. Слюна и слюнные железы. Глотание. Пищеварение в желудке. Желудочный сок. Аппетит. Пищеварение в тонком кишечнике. Роль печени и поджелудочной железы в пищеварении. Всасывание питательных веществ. Особенности пищеварения в толстом кишечнике. Вклад Павлова И. П. в изучение пищеварения. Гигиена питания, предотвращение желудочно-кишечных заболеваний. </w:t>
      </w:r>
    </w:p>
    <w:p w:rsidR="002D0A44" w:rsidRPr="003B7382" w:rsidRDefault="002D0A44" w:rsidP="00741C60">
      <w:pPr>
        <w:tabs>
          <w:tab w:val="num" w:pos="851"/>
        </w:tabs>
        <w:autoSpaceDE w:val="0"/>
        <w:autoSpaceDN w:val="0"/>
        <w:adjustRightInd w:val="0"/>
        <w:spacing w:after="0" w:line="240" w:lineRule="auto"/>
        <w:ind w:firstLine="709"/>
        <w:contextualSpacing/>
        <w:jc w:val="both"/>
        <w:rPr>
          <w:rFonts w:ascii="Times New Roman" w:hAnsi="Times New Roman"/>
          <w:b/>
          <w:bCs/>
          <w:sz w:val="24"/>
          <w:szCs w:val="24"/>
        </w:rPr>
      </w:pPr>
      <w:r w:rsidRPr="003B7382">
        <w:rPr>
          <w:rFonts w:ascii="Times New Roman" w:hAnsi="Times New Roman"/>
          <w:b/>
          <w:bCs/>
          <w:sz w:val="24"/>
          <w:szCs w:val="24"/>
        </w:rPr>
        <w:t xml:space="preserve">Обмен веществ и энергии.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Обмен веществ и превращение энергии. Две стороны обмена веществ и энергии. Обмен органических и неорганических веществ. Витамины. Проявление гиповитаминозов и авитаминозов, и меры их предупреждения. Энергетический обмен и питание. Пищевые рационы. Нормы питания. Регуляция обмена веществ.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Поддержание температуры тела. </w:t>
      </w:r>
      <w:r w:rsidRPr="003B7382">
        <w:rPr>
          <w:rFonts w:ascii="Times New Roman" w:hAnsi="Times New Roman"/>
          <w:i/>
          <w:sz w:val="24"/>
          <w:szCs w:val="24"/>
        </w:rPr>
        <w:t>Терморегуляция при разных условиях среды.</w:t>
      </w:r>
      <w:r w:rsidRPr="003B7382">
        <w:rPr>
          <w:rFonts w:ascii="Times New Roman" w:hAnsi="Times New Roman"/>
          <w:sz w:val="24"/>
          <w:szCs w:val="24"/>
        </w:rPr>
        <w:t xml:space="preserve"> Покровы тела. Уход за кожей, волосами, ногтями. Роль кожи в процессах терморегуляции. Приемы оказания первой помощи при травмах, ожогах, обморожениях и их профилактика.</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Выделение.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Мочевыделительная система:</w:t>
      </w:r>
      <w:r w:rsidRPr="003B7382">
        <w:rPr>
          <w:rFonts w:ascii="Times New Roman" w:hAnsi="Times New Roman"/>
          <w:bCs/>
          <w:sz w:val="24"/>
          <w:szCs w:val="24"/>
        </w:rPr>
        <w:t xml:space="preserve"> </w:t>
      </w:r>
      <w:r w:rsidRPr="003B7382">
        <w:rPr>
          <w:rFonts w:ascii="Times New Roman" w:hAnsi="Times New Roman"/>
          <w:sz w:val="24"/>
          <w:szCs w:val="24"/>
        </w:rPr>
        <w:t>строение и</w:t>
      </w:r>
      <w:r w:rsidRPr="003B7382">
        <w:rPr>
          <w:rFonts w:ascii="Times New Roman" w:hAnsi="Times New Roman"/>
          <w:b/>
          <w:bCs/>
          <w:sz w:val="24"/>
          <w:szCs w:val="24"/>
        </w:rPr>
        <w:t xml:space="preserve"> </w:t>
      </w:r>
      <w:r w:rsidRPr="003B7382">
        <w:rPr>
          <w:rFonts w:ascii="Times New Roman" w:hAnsi="Times New Roman"/>
          <w:sz w:val="24"/>
          <w:szCs w:val="24"/>
        </w:rPr>
        <w:t xml:space="preserve">функции. Процесс образования и выделения мочи, его регуляция. Заболевания органов мочевыделительной системы и меры их предупреждения. </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Размножение и развитие.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Половая система: строение и функции. Оплодотворение и внутриутробное развитие. </w:t>
      </w:r>
      <w:r w:rsidRPr="003B7382">
        <w:rPr>
          <w:rFonts w:ascii="Times New Roman" w:hAnsi="Times New Roman"/>
          <w:i/>
          <w:sz w:val="24"/>
          <w:szCs w:val="24"/>
        </w:rPr>
        <w:t>Роды.</w:t>
      </w:r>
      <w:r w:rsidRPr="003B7382">
        <w:rPr>
          <w:rFonts w:ascii="Times New Roman" w:hAnsi="Times New Roman"/>
          <w:sz w:val="24"/>
          <w:szCs w:val="24"/>
        </w:rPr>
        <w:t xml:space="preserve"> Рост и развитие ребенка. Половое созревание. Наследование признаков у человека. Наследственные болезни, их причины и предупреждение. Роль генетических знаний в планировании семьи. Забота о репродуктивном здоровье. Инфекции,</w:t>
      </w:r>
      <w:bookmarkStart w:id="268" w:name="page17"/>
      <w:bookmarkEnd w:id="268"/>
      <w:r w:rsidRPr="003B7382">
        <w:rPr>
          <w:rFonts w:ascii="Times New Roman" w:hAnsi="Times New Roman"/>
          <w:sz w:val="24"/>
          <w:szCs w:val="24"/>
        </w:rPr>
        <w:t xml:space="preserve"> передающиеся половым путем и их профилактика. ВИЧ, профилактика СПИДа.</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Сенсорные системы (анализаторы).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Органы чувств и их значение в жизни человека. Сенсорные системы, их строение и функции. Глаз и зрение. Оптическая система глаза. Сетчатка. Зрительные рецепторы: палочки и колбочки. Нарушения зрения и их предупреждение. Ухо и слух. Строение и функции органа слуха. Гигиена слуха. Органы равновесия, мышечного чувства, осязания, обоняния и вкуса. Взаимодействие сенсорных систем. Влияние экологических факторов на органы чувств.</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Высшая нервная деятельность.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Высшая нервная деятельность человека, </w:t>
      </w:r>
      <w:r w:rsidRPr="003B7382">
        <w:rPr>
          <w:rFonts w:ascii="Times New Roman" w:hAnsi="Times New Roman"/>
          <w:i/>
          <w:sz w:val="24"/>
          <w:szCs w:val="24"/>
        </w:rPr>
        <w:t>работы И. М. Сеченова, И. П. Павлова,</w:t>
      </w:r>
      <w:r w:rsidRPr="003B7382">
        <w:rPr>
          <w:rFonts w:ascii="Times New Roman" w:hAnsi="Times New Roman"/>
          <w:sz w:val="24"/>
          <w:szCs w:val="24"/>
        </w:rPr>
        <w:t xml:space="preserve"> </w:t>
      </w:r>
      <w:r w:rsidRPr="003B7382">
        <w:rPr>
          <w:rFonts w:ascii="Times New Roman" w:hAnsi="Times New Roman"/>
          <w:i/>
          <w:sz w:val="24"/>
          <w:szCs w:val="24"/>
        </w:rPr>
        <w:t>А. А. Ухтомского и П. К. Анохина.</w:t>
      </w:r>
      <w:r w:rsidRPr="003B7382">
        <w:rPr>
          <w:rFonts w:ascii="Times New Roman" w:hAnsi="Times New Roman"/>
          <w:sz w:val="24"/>
          <w:szCs w:val="24"/>
        </w:rPr>
        <w:t xml:space="preserve"> Безусловные и условные рефлексы, их значение. Познавательная деятельность мозга. Эмоции, память, мышление, речь. Сон и бодрствование. Значение сна. Предупреждение нарушений сна. Особенности психики человека: осмысленность восприятия, словесно-логическое мышление, способность к накоплению и передаче из поколения в поколение информации. Индивидуальные особенности личности: способности, темперамент, характер, одаренность. Психология и поведение человека. Цели и мотивы деятельности. </w:t>
      </w:r>
      <w:r w:rsidRPr="003B7382">
        <w:rPr>
          <w:rFonts w:ascii="Times New Roman" w:hAnsi="Times New Roman"/>
          <w:i/>
          <w:sz w:val="24"/>
          <w:szCs w:val="24"/>
        </w:rPr>
        <w:t>Значение интеллектуальных, творческих и эстетических потребностей.</w:t>
      </w:r>
      <w:r w:rsidRPr="003B7382">
        <w:rPr>
          <w:rFonts w:ascii="Times New Roman" w:hAnsi="Times New Roman"/>
          <w:sz w:val="24"/>
          <w:szCs w:val="24"/>
        </w:rPr>
        <w:t xml:space="preserve"> Роль обучения и воспитания в развитии психики и поведения человека.</w:t>
      </w:r>
    </w:p>
    <w:p w:rsidR="002D0A44" w:rsidRPr="003B7382" w:rsidRDefault="002D0A44" w:rsidP="00741C60">
      <w:pPr>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Здоровье человека и его охрана.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Здоровье человека. Соблюдение санитарно-гигиенических норм и правил здорового образа жизни. Укрепление здоровья: аутотренинг, закаливание, двигательная активность, сбалансированное питание. Влияние физических упражнений на органы и системы органов. Защитно-приспособительные реакции организма. Факторы, нарушающие здоровье (гиподинамия, курение, употребление алкоголя, несбалансированное питание, стресс). Культура отношения к собственному здоровью и здоровью окружающих.</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Человек и окружающая среда. </w:t>
      </w:r>
      <w:r w:rsidRPr="003B7382">
        <w:rPr>
          <w:rFonts w:ascii="Times New Roman" w:hAnsi="Times New Roman"/>
          <w:i/>
          <w:sz w:val="24"/>
          <w:szCs w:val="24"/>
        </w:rPr>
        <w:t>Значение окружающей среды как источника веществ и энергии.</w:t>
      </w:r>
      <w:r w:rsidRPr="003B7382">
        <w:rPr>
          <w:rFonts w:ascii="Times New Roman" w:hAnsi="Times New Roman"/>
          <w:sz w:val="24"/>
          <w:szCs w:val="24"/>
        </w:rPr>
        <w:t xml:space="preserve"> </w:t>
      </w:r>
      <w:r w:rsidRPr="003B7382">
        <w:rPr>
          <w:rFonts w:ascii="Times New Roman" w:hAnsi="Times New Roman"/>
          <w:i/>
          <w:sz w:val="24"/>
          <w:szCs w:val="24"/>
        </w:rPr>
        <w:t>Социальная и природная среда, адаптации к ним.</w:t>
      </w:r>
      <w:r w:rsidRPr="003B7382">
        <w:rPr>
          <w:rFonts w:ascii="Times New Roman" w:hAnsi="Times New Roman"/>
          <w:sz w:val="24"/>
          <w:szCs w:val="24"/>
        </w:rPr>
        <w:t xml:space="preserve"> </w:t>
      </w:r>
      <w:r w:rsidRPr="003B7382">
        <w:rPr>
          <w:rFonts w:ascii="Times New Roman" w:hAnsi="Times New Roman"/>
          <w:i/>
          <w:sz w:val="24"/>
          <w:szCs w:val="24"/>
        </w:rPr>
        <w:t>Краткая характеристика основных форм труда. Рациональная организация труда и отдыха.</w:t>
      </w:r>
      <w:r w:rsidRPr="003B7382">
        <w:rPr>
          <w:rFonts w:ascii="Times New Roman" w:hAnsi="Times New Roman"/>
          <w:sz w:val="24"/>
          <w:szCs w:val="24"/>
        </w:rPr>
        <w:t xml:space="preserve"> Соблюдение правил поведения в окружающей среде, в опасных и чрезвычайных ситуациях, как основа безопасности собственной жизни. Зависимость здоровья человека от состояния окружающей среды. </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Общие биологические закономерности.</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Биология как наука.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i/>
          <w:sz w:val="24"/>
          <w:szCs w:val="24"/>
        </w:rPr>
      </w:pPr>
      <w:r w:rsidRPr="003B7382">
        <w:rPr>
          <w:rFonts w:ascii="Times New Roman" w:hAnsi="Times New Roman"/>
          <w:sz w:val="24"/>
          <w:szCs w:val="24"/>
        </w:rPr>
        <w:t xml:space="preserve">Научные методы изучения, применяемые в биологии: наблюдение, описание, эксперимент. Гипотеза, модель, теория, их значение и использование в повседневной жизни. Биологические науки. Роль биологии в формировании естественно-научной картины мира. Основные признаки живого. Уровни организации живой природы. </w:t>
      </w:r>
      <w:r w:rsidRPr="003B7382">
        <w:rPr>
          <w:rFonts w:ascii="Times New Roman" w:hAnsi="Times New Roman"/>
          <w:i/>
          <w:sz w:val="24"/>
          <w:szCs w:val="24"/>
        </w:rPr>
        <w:t>Живые природные объекты как система. Классификация живых природных объектов.</w:t>
      </w:r>
    </w:p>
    <w:p w:rsidR="002D0A44" w:rsidRPr="003B7382" w:rsidRDefault="002D0A44" w:rsidP="00741C60">
      <w:pPr>
        <w:overflowPunct w:val="0"/>
        <w:autoSpaceDE w:val="0"/>
        <w:autoSpaceDN w:val="0"/>
        <w:adjustRightInd w:val="0"/>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 xml:space="preserve">Клетка.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 xml:space="preserve">Клеточная теория. Клеточное строение организмов как доказательство их родства, единства живой природы. Строение клетки: клеточная оболочка, плазматическая мембрана, цитоплазма, ядро, органоиды. Многообразие клеток. Обмен веществ и превращение энергии в клетке. Хромосомы и гены. </w:t>
      </w:r>
      <w:r w:rsidRPr="003B7382">
        <w:rPr>
          <w:rFonts w:ascii="Times New Roman" w:hAnsi="Times New Roman"/>
          <w:i/>
          <w:sz w:val="24"/>
          <w:szCs w:val="24"/>
        </w:rPr>
        <w:t>Нарушения в строении и функционировании клеток – одна из причин заболевания организма.</w:t>
      </w:r>
      <w:r w:rsidRPr="003B7382">
        <w:rPr>
          <w:rFonts w:ascii="Times New Roman" w:hAnsi="Times New Roman"/>
          <w:sz w:val="24"/>
          <w:szCs w:val="24"/>
        </w:rPr>
        <w:t xml:space="preserve"> Деление клетки – основа размножения, роста и развития организмов. </w:t>
      </w:r>
    </w:p>
    <w:p w:rsidR="002D0A44" w:rsidRPr="003B7382" w:rsidRDefault="002D0A44" w:rsidP="00741C60">
      <w:pPr>
        <w:overflowPunct w:val="0"/>
        <w:autoSpaceDE w:val="0"/>
        <w:autoSpaceDN w:val="0"/>
        <w:adjustRightInd w:val="0"/>
        <w:spacing w:after="0" w:line="240" w:lineRule="auto"/>
        <w:ind w:left="709"/>
        <w:contextualSpacing/>
        <w:jc w:val="both"/>
        <w:rPr>
          <w:rFonts w:ascii="Times New Roman" w:hAnsi="Times New Roman"/>
          <w:b/>
          <w:bCs/>
          <w:sz w:val="24"/>
          <w:szCs w:val="24"/>
        </w:rPr>
      </w:pPr>
      <w:r w:rsidRPr="003B7382">
        <w:rPr>
          <w:rFonts w:ascii="Times New Roman" w:hAnsi="Times New Roman"/>
          <w:b/>
          <w:bCs/>
          <w:sz w:val="24"/>
          <w:szCs w:val="24"/>
        </w:rPr>
        <w:t xml:space="preserve">Организм. </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 xml:space="preserve">Клеточные и неклеточные формы жизни. Вирусы. Одноклеточные и многоклеточные организмы. Особенности химического состава  организмов: неорганические и органические вещества, их роль в организме. Обмен веществ и превращения энергии – признак живых организмов. </w:t>
      </w:r>
      <w:r w:rsidRPr="003B7382">
        <w:rPr>
          <w:rFonts w:ascii="Times New Roman" w:hAnsi="Times New Roman"/>
          <w:bCs/>
          <w:i/>
          <w:sz w:val="24"/>
          <w:szCs w:val="24"/>
        </w:rPr>
        <w:t>Питание, дыхание, транспорт веществ, удаление продуктов обмена, координация и регуляция функций, движение и опора у растений и животных.</w:t>
      </w:r>
      <w:r w:rsidRPr="003B7382">
        <w:rPr>
          <w:rFonts w:ascii="Times New Roman" w:hAnsi="Times New Roman"/>
          <w:bCs/>
          <w:sz w:val="24"/>
          <w:szCs w:val="24"/>
        </w:rPr>
        <w:t xml:space="preserve"> Рост и развитие организмов. Размножение. Бесполое и половое размножение. Половые клетки. Оплодотворение. Наследственность и изменчивость – свойства организмов. Наследственная и ненаследственная изменчивость. Приспособленность организмов к условиям среды.</w:t>
      </w:r>
    </w:p>
    <w:p w:rsidR="002D0A44" w:rsidRPr="003B7382" w:rsidRDefault="002D0A44" w:rsidP="00741C60">
      <w:pPr>
        <w:overflowPunct w:val="0"/>
        <w:autoSpaceDE w:val="0"/>
        <w:autoSpaceDN w:val="0"/>
        <w:adjustRightInd w:val="0"/>
        <w:spacing w:after="0" w:line="240" w:lineRule="auto"/>
        <w:ind w:firstLine="709"/>
        <w:contextualSpacing/>
        <w:jc w:val="both"/>
        <w:rPr>
          <w:rFonts w:ascii="Times New Roman" w:hAnsi="Times New Roman"/>
          <w:b/>
          <w:bCs/>
          <w:sz w:val="24"/>
          <w:szCs w:val="24"/>
        </w:rPr>
      </w:pPr>
      <w:r w:rsidRPr="003B7382">
        <w:rPr>
          <w:rFonts w:ascii="Times New Roman" w:hAnsi="Times New Roman"/>
          <w:b/>
          <w:bCs/>
          <w:sz w:val="24"/>
          <w:szCs w:val="24"/>
        </w:rPr>
        <w:t xml:space="preserve">Вид. </w:t>
      </w:r>
    </w:p>
    <w:p w:rsidR="002D0A44" w:rsidRPr="003B7382" w:rsidRDefault="002D0A44" w:rsidP="00741C60">
      <w:pPr>
        <w:tabs>
          <w:tab w:val="left" w:pos="0"/>
        </w:tabs>
        <w:overflowPunct w:val="0"/>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 xml:space="preserve">Вид, признаки вида. </w:t>
      </w:r>
      <w:r w:rsidRPr="003B7382">
        <w:rPr>
          <w:rFonts w:ascii="Times New Roman" w:hAnsi="Times New Roman"/>
          <w:sz w:val="24"/>
          <w:szCs w:val="24"/>
        </w:rPr>
        <w:t xml:space="preserve">Вид как основная систематическая категория живого. Популяция как форма существования вида в природе. Популяция как единица эволюции. Ч. Дарвин – основоположник учения об эволюции. Основные движущие силы эволюции в природе. Результаты эволюции: многообразие видов, приспособленность организмов к среде обитания. </w:t>
      </w:r>
      <w:r w:rsidRPr="003B7382">
        <w:rPr>
          <w:rFonts w:ascii="Times New Roman" w:hAnsi="Times New Roman"/>
          <w:i/>
          <w:sz w:val="24"/>
          <w:szCs w:val="24"/>
        </w:rPr>
        <w:t>Усложнение растений и животных в процессе эволюции.</w:t>
      </w:r>
      <w:r w:rsidRPr="003B7382">
        <w:rPr>
          <w:rFonts w:ascii="Times New Roman" w:hAnsi="Times New Roman"/>
          <w:sz w:val="24"/>
          <w:szCs w:val="24"/>
        </w:rPr>
        <w:t xml:space="preserve"> </w:t>
      </w:r>
      <w:r w:rsidRPr="003B7382">
        <w:rPr>
          <w:rFonts w:ascii="Times New Roman" w:hAnsi="Times New Roman"/>
          <w:i/>
          <w:sz w:val="24"/>
          <w:szCs w:val="24"/>
        </w:rPr>
        <w:t xml:space="preserve">Происхождение основных систематических групп растений и животных. </w:t>
      </w:r>
      <w:r w:rsidRPr="003B7382">
        <w:rPr>
          <w:rFonts w:ascii="Times New Roman" w:hAnsi="Times New Roman"/>
          <w:sz w:val="24"/>
          <w:szCs w:val="24"/>
        </w:rPr>
        <w:t xml:space="preserve">Применение знаний о наследственности, изменчивости и искусственном отборе при выведении новых пород животных, сортов растений и штаммов микроорганизмов.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b/>
          <w:bCs/>
          <w:sz w:val="24"/>
          <w:szCs w:val="24"/>
        </w:rPr>
      </w:pPr>
      <w:r w:rsidRPr="003B7382">
        <w:rPr>
          <w:rFonts w:ascii="Times New Roman" w:hAnsi="Times New Roman"/>
          <w:b/>
          <w:bCs/>
          <w:sz w:val="24"/>
          <w:szCs w:val="24"/>
        </w:rPr>
        <w:t xml:space="preserve">Экосистемы. </w:t>
      </w:r>
    </w:p>
    <w:p w:rsidR="002D0A44" w:rsidRPr="003B7382" w:rsidRDefault="002D0A44" w:rsidP="00741C60">
      <w:pPr>
        <w:autoSpaceDE w:val="0"/>
        <w:autoSpaceDN w:val="0"/>
        <w:adjustRightInd w:val="0"/>
        <w:spacing w:after="0" w:line="240" w:lineRule="auto"/>
        <w:ind w:firstLine="709"/>
        <w:contextualSpacing/>
        <w:jc w:val="both"/>
        <w:rPr>
          <w:rFonts w:ascii="Times New Roman" w:hAnsi="Times New Roman"/>
          <w:sz w:val="24"/>
          <w:szCs w:val="24"/>
        </w:rPr>
      </w:pPr>
      <w:r w:rsidRPr="003B7382">
        <w:rPr>
          <w:rFonts w:ascii="Times New Roman" w:hAnsi="Times New Roman"/>
          <w:bCs/>
          <w:sz w:val="24"/>
          <w:szCs w:val="24"/>
        </w:rPr>
        <w:t>Экология, экологические факторы, их влияние на организмы. Экосистемная организация живой природы. Экосистема, ее основные компоненты. Структура экосистемы. Пищевые связи в экосистеме. Взаимодействие популяций разных видов в экосистеме. Естественная экосистема (б</w:t>
      </w:r>
      <w:r w:rsidRPr="003B7382">
        <w:rPr>
          <w:rFonts w:ascii="Times New Roman" w:hAnsi="Times New Roman"/>
          <w:sz w:val="24"/>
          <w:szCs w:val="24"/>
        </w:rPr>
        <w:t xml:space="preserve">иогеоценоз). Агроэкосистема (агроценоз) как искусственное сообщество организмов. </w:t>
      </w:r>
      <w:r w:rsidRPr="003B7382">
        <w:rPr>
          <w:rFonts w:ascii="Times New Roman" w:hAnsi="Times New Roman"/>
          <w:i/>
          <w:sz w:val="24"/>
          <w:szCs w:val="24"/>
        </w:rPr>
        <w:t>Круговорот веществ и поток энергии в биогеоценозах.</w:t>
      </w:r>
      <w:r w:rsidRPr="003B7382">
        <w:rPr>
          <w:rFonts w:ascii="Times New Roman" w:hAnsi="Times New Roman"/>
          <w:sz w:val="24"/>
          <w:szCs w:val="24"/>
        </w:rPr>
        <w:t xml:space="preserve"> Биосфера</w:t>
      </w:r>
      <w:r w:rsidRPr="003B7382">
        <w:rPr>
          <w:rFonts w:ascii="Times New Roman" w:hAnsi="Times New Roman"/>
          <w:bCs/>
          <w:sz w:val="24"/>
          <w:szCs w:val="24"/>
        </w:rPr>
        <w:t xml:space="preserve"> </w:t>
      </w:r>
      <w:r w:rsidRPr="003B7382">
        <w:rPr>
          <w:rFonts w:ascii="Times New Roman" w:hAnsi="Times New Roman"/>
          <w:sz w:val="24"/>
          <w:szCs w:val="24"/>
        </w:rPr>
        <w:t>–</w:t>
      </w:r>
      <w:r w:rsidRPr="003B7382">
        <w:rPr>
          <w:rFonts w:ascii="Times New Roman" w:hAnsi="Times New Roman"/>
          <w:bCs/>
          <w:sz w:val="24"/>
          <w:szCs w:val="24"/>
        </w:rPr>
        <w:t xml:space="preserve"> </w:t>
      </w:r>
      <w:r w:rsidRPr="003B7382">
        <w:rPr>
          <w:rFonts w:ascii="Times New Roman" w:hAnsi="Times New Roman"/>
          <w:sz w:val="24"/>
          <w:szCs w:val="24"/>
        </w:rPr>
        <w:t>глобальная экосистема. В. И.  Вернадский – основоположник учения о биосфере. Структура</w:t>
      </w:r>
      <w:bookmarkStart w:id="269" w:name="page23"/>
      <w:bookmarkEnd w:id="269"/>
      <w:r w:rsidRPr="003B7382">
        <w:rPr>
          <w:rFonts w:ascii="Times New Roman" w:hAnsi="Times New Roman"/>
          <w:sz w:val="24"/>
          <w:szCs w:val="24"/>
        </w:rPr>
        <w:t xml:space="preserve"> биосферы. Распространение и роль живого вещества в биосфере.</w:t>
      </w:r>
      <w:r w:rsidRPr="003B7382">
        <w:rPr>
          <w:rFonts w:ascii="Times New Roman" w:hAnsi="Times New Roman"/>
          <w:i/>
          <w:sz w:val="24"/>
          <w:szCs w:val="24"/>
        </w:rPr>
        <w:t xml:space="preserve"> Ноосфера.</w:t>
      </w:r>
      <w:r w:rsidRPr="003B7382">
        <w:rPr>
          <w:rFonts w:ascii="Times New Roman" w:hAnsi="Times New Roman"/>
          <w:sz w:val="24"/>
          <w:szCs w:val="24"/>
        </w:rPr>
        <w:t xml:space="preserve"> </w:t>
      </w:r>
      <w:r w:rsidRPr="003B7382">
        <w:rPr>
          <w:rFonts w:ascii="Times New Roman" w:hAnsi="Times New Roman"/>
          <w:i/>
          <w:sz w:val="24"/>
          <w:szCs w:val="24"/>
        </w:rPr>
        <w:t>Краткая история эволюции биосферы.</w:t>
      </w:r>
      <w:r w:rsidRPr="003B7382">
        <w:rPr>
          <w:rFonts w:ascii="Times New Roman" w:hAnsi="Times New Roman"/>
          <w:sz w:val="24"/>
          <w:szCs w:val="24"/>
        </w:rPr>
        <w:t xml:space="preserve"> Значение охраны биосферы для сохранения жизни на Земле. Биологическое разнообразие как основа устойчивости биосферы. Современные экологические проблемы, их влияние на собственную жизнь и жизнь окружающих людей. Последствия деятельности человека в экосистемах. Влияние собственных поступков на живые организмы и экосистемы.</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Примерный список лабораторных и практических работ по разделу «Живые организмы»:</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устройства увеличительных приборов и правил работы с ними;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Приготовление микропрепарата кожицы чешуи лука (мякоти плода томата);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органов цветкового растения;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Изучение строения позвоночного животного;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Выявление передвижение воды и минеральных веществ в растении;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строения семян однодольных и двудольных растений;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i/>
          <w:sz w:val="24"/>
          <w:szCs w:val="24"/>
          <w:lang w:val="en-US"/>
        </w:rPr>
        <w:t>Изучение строения водорослей</w:t>
      </w:r>
      <w:r w:rsidRPr="003B7382">
        <w:rPr>
          <w:rFonts w:ascii="Times New Roman" w:hAnsi="Times New Roman"/>
          <w:sz w:val="24"/>
          <w:szCs w:val="24"/>
          <w:lang w:val="en-US"/>
        </w:rPr>
        <w:t xml:space="preserve">;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мхов (на местных видах);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папоротника (хвоща);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хвои, шишек и семян голосеменных растений;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покрытосеменных растений;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Определение признаков класса в строении растений;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Определение до рода или вида нескольких травянистых растений одного-двух семейств;</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Изучение строения плесневых грибов;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Вегетативное размножение комнатных растений;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строения и передвижения одноклеточных животных;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 xml:space="preserve">Изучение внешнего строения дождевого червя, наблюдение за его передвижением и реакциями на раздражения;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Изучение строения раковин моллюсков;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Изучение внешнего строения насекомого;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типов развития насекомых;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и передвижения рыб;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и перьевого покрова птиц; </w:t>
      </w:r>
    </w:p>
    <w:p w:rsidR="002D0A44" w:rsidRPr="003B7382" w:rsidRDefault="002D0A44" w:rsidP="007E2AE2">
      <w:pPr>
        <w:numPr>
          <w:ilvl w:val="0"/>
          <w:numId w:val="70"/>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внешнего строения, скелета и зубной системы млекопитающих. </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Примерный список экскурсий по разделу «Живые организмы»:</w:t>
      </w:r>
    </w:p>
    <w:p w:rsidR="002D0A44" w:rsidRPr="003B7382" w:rsidRDefault="002D0A44" w:rsidP="007E2AE2">
      <w:pPr>
        <w:numPr>
          <w:ilvl w:val="0"/>
          <w:numId w:val="71"/>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lang w:val="en-US"/>
        </w:rPr>
        <w:t xml:space="preserve">Многообразие животных; </w:t>
      </w:r>
    </w:p>
    <w:p w:rsidR="002D0A44" w:rsidRPr="003B7382" w:rsidRDefault="002D0A44" w:rsidP="007E2AE2">
      <w:pPr>
        <w:numPr>
          <w:ilvl w:val="0"/>
          <w:numId w:val="71"/>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Осенние (зимние, весенние) явления в жизни растений и животных; </w:t>
      </w:r>
    </w:p>
    <w:p w:rsidR="002D0A44" w:rsidRPr="003B7382" w:rsidRDefault="002D0A44" w:rsidP="007E2AE2">
      <w:pPr>
        <w:numPr>
          <w:ilvl w:val="0"/>
          <w:numId w:val="71"/>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Разнообразие и роль членистоногих в природе родного края; </w:t>
      </w:r>
    </w:p>
    <w:p w:rsidR="002D0A44" w:rsidRPr="003B7382" w:rsidRDefault="002D0A44" w:rsidP="007E2AE2">
      <w:pPr>
        <w:numPr>
          <w:ilvl w:val="0"/>
          <w:numId w:val="71"/>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Разнообразие птиц и млекопитающих местности проживания (экскурсия в природу, зоопарк или музей).</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Примерный список лабораторных и практических работ по разделу</w:t>
      </w:r>
      <w:r w:rsidRPr="003B7382">
        <w:rPr>
          <w:rFonts w:ascii="Times New Roman" w:hAnsi="Times New Roman"/>
          <w:sz w:val="24"/>
          <w:szCs w:val="24"/>
        </w:rPr>
        <w:t xml:space="preserve"> </w:t>
      </w:r>
      <w:r w:rsidRPr="003B7382">
        <w:rPr>
          <w:rFonts w:ascii="Times New Roman" w:hAnsi="Times New Roman"/>
          <w:b/>
          <w:bCs/>
          <w:sz w:val="24"/>
          <w:szCs w:val="24"/>
        </w:rPr>
        <w:t>«Человек и его здоровье»:</w:t>
      </w:r>
    </w:p>
    <w:p w:rsidR="002D0A44" w:rsidRPr="003B7382" w:rsidRDefault="002D0A44" w:rsidP="007E2AE2">
      <w:pPr>
        <w:numPr>
          <w:ilvl w:val="0"/>
          <w:numId w:val="68"/>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Выявление особенностей строения клеток разных тканей; </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i/>
          <w:sz w:val="24"/>
          <w:szCs w:val="24"/>
          <w:lang w:val="en-US"/>
        </w:rPr>
      </w:pPr>
      <w:r w:rsidRPr="003B7382">
        <w:rPr>
          <w:rFonts w:ascii="Times New Roman" w:hAnsi="Times New Roman"/>
          <w:i/>
          <w:sz w:val="24"/>
          <w:szCs w:val="24"/>
        </w:rPr>
        <w:t>Изучение с</w:t>
      </w:r>
      <w:r w:rsidRPr="003B7382">
        <w:rPr>
          <w:rFonts w:ascii="Times New Roman" w:hAnsi="Times New Roman"/>
          <w:i/>
          <w:sz w:val="24"/>
          <w:szCs w:val="24"/>
          <w:lang w:val="en-US"/>
        </w:rPr>
        <w:t>троени</w:t>
      </w:r>
      <w:r w:rsidRPr="003B7382">
        <w:rPr>
          <w:rFonts w:ascii="Times New Roman" w:hAnsi="Times New Roman"/>
          <w:i/>
          <w:sz w:val="24"/>
          <w:szCs w:val="24"/>
        </w:rPr>
        <w:t>я</w:t>
      </w:r>
      <w:r w:rsidRPr="003B7382">
        <w:rPr>
          <w:rFonts w:ascii="Times New Roman" w:hAnsi="Times New Roman"/>
          <w:i/>
          <w:sz w:val="24"/>
          <w:szCs w:val="24"/>
          <w:lang w:val="en-US"/>
        </w:rPr>
        <w:t xml:space="preserve"> головного мозга; </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i/>
          <w:sz w:val="24"/>
          <w:szCs w:val="24"/>
          <w:lang w:val="en-US"/>
        </w:rPr>
      </w:pPr>
      <w:r w:rsidRPr="003B7382">
        <w:rPr>
          <w:rFonts w:ascii="Times New Roman" w:hAnsi="Times New Roman"/>
          <w:i/>
          <w:sz w:val="24"/>
          <w:szCs w:val="24"/>
        </w:rPr>
        <w:t>Выявление особенностей с</w:t>
      </w:r>
      <w:r w:rsidRPr="003B7382">
        <w:rPr>
          <w:rFonts w:ascii="Times New Roman" w:hAnsi="Times New Roman"/>
          <w:i/>
          <w:sz w:val="24"/>
          <w:szCs w:val="24"/>
          <w:lang w:val="en-US"/>
        </w:rPr>
        <w:t>троени</w:t>
      </w:r>
      <w:r w:rsidRPr="003B7382">
        <w:rPr>
          <w:rFonts w:ascii="Times New Roman" w:hAnsi="Times New Roman"/>
          <w:i/>
          <w:sz w:val="24"/>
          <w:szCs w:val="24"/>
        </w:rPr>
        <w:t>я</w:t>
      </w:r>
      <w:r w:rsidRPr="003B7382">
        <w:rPr>
          <w:rFonts w:ascii="Times New Roman" w:hAnsi="Times New Roman"/>
          <w:i/>
          <w:sz w:val="24"/>
          <w:szCs w:val="24"/>
          <w:lang w:val="en-US"/>
        </w:rPr>
        <w:t xml:space="preserve"> позвонков; </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Выявление нарушения осанки и наличия плоскостопия; </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Сравнение микроскопического строения крови человека и лягушки; </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sz w:val="24"/>
          <w:szCs w:val="24"/>
        </w:rPr>
        <w:t xml:space="preserve">Подсчет пульса в разных условиях. </w:t>
      </w:r>
      <w:r w:rsidRPr="003B7382">
        <w:rPr>
          <w:rFonts w:ascii="Times New Roman" w:hAnsi="Times New Roman"/>
          <w:i/>
          <w:sz w:val="24"/>
          <w:szCs w:val="24"/>
        </w:rPr>
        <w:t xml:space="preserve">Измерение артериального давления; </w:t>
      </w:r>
    </w:p>
    <w:p w:rsidR="002D0A44" w:rsidRPr="003B7382" w:rsidRDefault="002D0A44" w:rsidP="007E2AE2">
      <w:pPr>
        <w:numPr>
          <w:ilvl w:val="0"/>
          <w:numId w:val="68"/>
        </w:numPr>
        <w:overflowPunct w:val="0"/>
        <w:autoSpaceDE w:val="0"/>
        <w:autoSpaceDN w:val="0"/>
        <w:adjustRightInd w:val="0"/>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Измерение жизненной емкости легких. Дыхательные движения.</w:t>
      </w:r>
    </w:p>
    <w:p w:rsidR="002D0A44" w:rsidRPr="003B7382" w:rsidRDefault="002D0A44" w:rsidP="007E2AE2">
      <w:pPr>
        <w:numPr>
          <w:ilvl w:val="0"/>
          <w:numId w:val="68"/>
        </w:numPr>
        <w:tabs>
          <w:tab w:val="num" w:pos="280"/>
        </w:tabs>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Изучение строения и работы органа зрения. </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Примерный список лабораторных и практических работ по разделу «Общебиологические закономерности»:</w:t>
      </w:r>
    </w:p>
    <w:p w:rsidR="002D0A44" w:rsidRPr="003B7382" w:rsidRDefault="002D0A44" w:rsidP="007E2AE2">
      <w:pPr>
        <w:numPr>
          <w:ilvl w:val="0"/>
          <w:numId w:val="72"/>
        </w:numPr>
        <w:tabs>
          <w:tab w:val="left" w:pos="500"/>
        </w:tabs>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Изучение клеток и тканей растений и животных на готовых </w:t>
      </w:r>
      <w:bookmarkStart w:id="270" w:name="page27"/>
      <w:bookmarkEnd w:id="270"/>
      <w:r w:rsidRPr="003B7382">
        <w:rPr>
          <w:rFonts w:ascii="Times New Roman" w:hAnsi="Times New Roman"/>
          <w:sz w:val="24"/>
          <w:szCs w:val="24"/>
        </w:rPr>
        <w:t>микропрепаратах;</w:t>
      </w:r>
    </w:p>
    <w:p w:rsidR="002D0A44" w:rsidRPr="003B7382" w:rsidRDefault="002D0A44" w:rsidP="007E2AE2">
      <w:pPr>
        <w:numPr>
          <w:ilvl w:val="0"/>
          <w:numId w:val="72"/>
        </w:numPr>
        <w:overflowPunct w:val="0"/>
        <w:autoSpaceDE w:val="0"/>
        <w:autoSpaceDN w:val="0"/>
        <w:adjustRightInd w:val="0"/>
        <w:spacing w:after="0" w:line="240" w:lineRule="auto"/>
        <w:ind w:left="0" w:firstLine="709"/>
        <w:jc w:val="both"/>
        <w:rPr>
          <w:rFonts w:ascii="Times New Roman" w:hAnsi="Times New Roman"/>
          <w:sz w:val="24"/>
          <w:szCs w:val="24"/>
          <w:lang w:val="en-US"/>
        </w:rPr>
      </w:pPr>
      <w:r w:rsidRPr="003B7382">
        <w:rPr>
          <w:rFonts w:ascii="Times New Roman" w:hAnsi="Times New Roman"/>
          <w:sz w:val="24"/>
          <w:szCs w:val="24"/>
        </w:rPr>
        <w:t>Выявление и</w:t>
      </w:r>
      <w:r w:rsidRPr="003B7382">
        <w:rPr>
          <w:rFonts w:ascii="Times New Roman" w:hAnsi="Times New Roman"/>
          <w:sz w:val="24"/>
          <w:szCs w:val="24"/>
          <w:lang w:val="en-US"/>
        </w:rPr>
        <w:t>зменчивост</w:t>
      </w:r>
      <w:r w:rsidRPr="003B7382">
        <w:rPr>
          <w:rFonts w:ascii="Times New Roman" w:hAnsi="Times New Roman"/>
          <w:sz w:val="24"/>
          <w:szCs w:val="24"/>
        </w:rPr>
        <w:t>и</w:t>
      </w:r>
      <w:r w:rsidRPr="003B7382">
        <w:rPr>
          <w:rFonts w:ascii="Times New Roman" w:hAnsi="Times New Roman"/>
          <w:sz w:val="24"/>
          <w:szCs w:val="24"/>
          <w:lang w:val="en-US"/>
        </w:rPr>
        <w:t xml:space="preserve"> организмов; </w:t>
      </w:r>
    </w:p>
    <w:p w:rsidR="002D0A44" w:rsidRPr="003B7382" w:rsidRDefault="002D0A44" w:rsidP="007E2AE2">
      <w:pPr>
        <w:numPr>
          <w:ilvl w:val="0"/>
          <w:numId w:val="72"/>
        </w:numPr>
        <w:overflowPunct w:val="0"/>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 xml:space="preserve">Выявление приспособлений у организмов к среде обитания (на конкретных примерах). </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Примерный список экскурсий по разделу «Общебиологические закономерности»:</w:t>
      </w:r>
    </w:p>
    <w:p w:rsidR="002D0A44" w:rsidRPr="003B7382" w:rsidRDefault="002D0A44" w:rsidP="007E2AE2">
      <w:pPr>
        <w:numPr>
          <w:ilvl w:val="0"/>
          <w:numId w:val="69"/>
        </w:numPr>
        <w:autoSpaceDE w:val="0"/>
        <w:autoSpaceDN w:val="0"/>
        <w:adjustRightInd w:val="0"/>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Изучение и описание экосистемы своей местности.</w:t>
      </w:r>
    </w:p>
    <w:p w:rsidR="002D0A44" w:rsidRPr="003B7382" w:rsidRDefault="002D0A44" w:rsidP="007E2AE2">
      <w:pPr>
        <w:numPr>
          <w:ilvl w:val="0"/>
          <w:numId w:val="69"/>
        </w:numPr>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Многообразие живых организмов (на примере парка или природного участка).</w:t>
      </w:r>
    </w:p>
    <w:p w:rsidR="002D0A44" w:rsidRPr="003B7382" w:rsidRDefault="002D0A44" w:rsidP="007E2AE2">
      <w:pPr>
        <w:numPr>
          <w:ilvl w:val="0"/>
          <w:numId w:val="69"/>
        </w:numPr>
        <w:autoSpaceDE w:val="0"/>
        <w:autoSpaceDN w:val="0"/>
        <w:adjustRightInd w:val="0"/>
        <w:spacing w:after="0" w:line="240" w:lineRule="auto"/>
        <w:ind w:left="0" w:firstLine="709"/>
        <w:contextualSpacing/>
        <w:jc w:val="both"/>
        <w:rPr>
          <w:rFonts w:ascii="Times New Roman" w:hAnsi="Times New Roman"/>
          <w:i/>
          <w:sz w:val="24"/>
          <w:szCs w:val="24"/>
        </w:rPr>
      </w:pPr>
      <w:r w:rsidRPr="003B7382">
        <w:rPr>
          <w:rFonts w:ascii="Times New Roman" w:hAnsi="Times New Roman"/>
          <w:i/>
          <w:sz w:val="24"/>
          <w:szCs w:val="24"/>
        </w:rPr>
        <w:t>Естественный отбор - движущая сила эволюции.</w:t>
      </w:r>
    </w:p>
    <w:p w:rsidR="002D0A44" w:rsidRPr="003B7382" w:rsidRDefault="002D0A44" w:rsidP="00741C60">
      <w:pPr>
        <w:pStyle w:val="4"/>
        <w:spacing w:line="240" w:lineRule="auto"/>
        <w:rPr>
          <w:sz w:val="24"/>
          <w:szCs w:val="24"/>
        </w:rPr>
      </w:pPr>
      <w:bookmarkStart w:id="271" w:name="_Toc409691712"/>
      <w:bookmarkStart w:id="272" w:name="_Toc410654037"/>
      <w:bookmarkStart w:id="273" w:name="_Toc414553248"/>
      <w:r w:rsidRPr="003B7382">
        <w:rPr>
          <w:sz w:val="24"/>
          <w:szCs w:val="24"/>
        </w:rPr>
        <w:t>2.2.2.12. Химия</w:t>
      </w:r>
      <w:bookmarkEnd w:id="271"/>
      <w:bookmarkEnd w:id="272"/>
      <w:bookmarkEnd w:id="273"/>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создании основы химических знаний, необходимых для повседневной жизни, навыков здорового и безопасного для человека и окружающей его среды образа жизни, а также в воспитании экологической культуры.</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Успешность изучения химии связана с овладением химическим языком, соблюдением правил безопасной работы при выполнении химического эксперимента, осознанием многочисленных связей химии с другими предметами школьного курса.</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Программа включает в себя основы неорганической и органической химии. Главной идеей программы является создание базового комплекса опорных знаний по химии, выраженных в форме, соответствующей возрасту учащихся.</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В содержании данного курса представлены основополагающие химические теоретические знания, включающие изучение состава и строения веществ, зависимости их свойств от строения, прогнозирование свойств веществ, исследование закономерностей химических превращений и путей управления ими в целях получения веществ и материалов.</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Теоретическую основу изучения неорганической химии составляет атомно-молекулярное учение, Периодический закон Д.И. Менделеева с краткими сведениями о строении атома, видах химической связи, закономерностях протекания химических реакций.</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В изучении курса значительная роль отводится химическому эксперименту: проведению практических и лабораторных работ, описанию результатов ученического эксперимента, соблюдению норм и правил безопасной работы в химической лаборатории.</w:t>
      </w:r>
    </w:p>
    <w:p w:rsidR="002D0A44" w:rsidRPr="003B7382" w:rsidRDefault="002D0A44" w:rsidP="00741C60">
      <w:pPr>
        <w:spacing w:after="0" w:line="240" w:lineRule="auto"/>
        <w:ind w:firstLine="709"/>
        <w:contextualSpacing/>
        <w:jc w:val="both"/>
        <w:rPr>
          <w:rFonts w:ascii="Times New Roman" w:hAnsi="Times New Roman"/>
          <w:sz w:val="24"/>
          <w:szCs w:val="24"/>
          <w:lang w:eastAsia="ru-RU"/>
        </w:rPr>
      </w:pPr>
      <w:r w:rsidRPr="003B7382">
        <w:rPr>
          <w:rFonts w:ascii="Times New Roman" w:hAnsi="Times New Roman"/>
          <w:sz w:val="24"/>
          <w:szCs w:val="24"/>
          <w:lang w:eastAsia="ru-RU"/>
        </w:rPr>
        <w:t>Реализация данной программы в процессе обучения позволит учащимся усвоить ключевые химические компетенции и понять роль и значение химии среди других наук о природе.</w:t>
      </w:r>
    </w:p>
    <w:p w:rsidR="002D0A44" w:rsidRPr="003B7382" w:rsidRDefault="002D0A44" w:rsidP="00741C60">
      <w:pPr>
        <w:spacing w:after="0" w:line="240" w:lineRule="auto"/>
        <w:ind w:firstLine="709"/>
        <w:contextualSpacing/>
        <w:jc w:val="both"/>
        <w:rPr>
          <w:rFonts w:ascii="Times New Roman" w:hAnsi="Times New Roman"/>
          <w:sz w:val="24"/>
          <w:szCs w:val="24"/>
          <w:lang w:eastAsia="ru-RU"/>
        </w:rPr>
      </w:pPr>
      <w:r w:rsidRPr="003B7382">
        <w:rPr>
          <w:rFonts w:ascii="Times New Roman" w:hAnsi="Times New Roman"/>
          <w:sz w:val="24"/>
          <w:szCs w:val="24"/>
          <w:lang w:eastAsia="ru-RU"/>
        </w:rPr>
        <w:t>Изучение предмета «Химия» в части формирования у учащихся научного мировоззрения,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«Биология», «География», «История», «Литература», «Математика», «Основы безопасности жизнедеятельности», «Русский язык», «Физика», «Экология».</w:t>
      </w:r>
    </w:p>
    <w:p w:rsidR="002D0A44" w:rsidRPr="003B7382" w:rsidRDefault="002D0A44" w:rsidP="00741C60">
      <w:pPr>
        <w:pStyle w:val="a8"/>
        <w:ind w:left="0" w:firstLine="709"/>
        <w:jc w:val="both"/>
        <w:rPr>
          <w:rFonts w:ascii="Times New Roman" w:hAnsi="Times New Roman"/>
          <w:szCs w:val="24"/>
        </w:rPr>
      </w:pPr>
      <w:r w:rsidRPr="003B7382">
        <w:rPr>
          <w:rFonts w:ascii="Times New Roman" w:hAnsi="Times New Roman"/>
          <w:szCs w:val="24"/>
        </w:rPr>
        <w:t xml:space="preserve"> </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Первоначальные химические понятия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Предмет химии. </w:t>
      </w:r>
      <w:r w:rsidRPr="003B7382">
        <w:rPr>
          <w:rFonts w:ascii="Times New Roman" w:hAnsi="Times New Roman"/>
          <w:i/>
          <w:sz w:val="24"/>
          <w:szCs w:val="24"/>
        </w:rPr>
        <w:t>Тела и вещества.</w:t>
      </w:r>
      <w:r w:rsidRPr="003B7382">
        <w:rPr>
          <w:rFonts w:ascii="Times New Roman" w:hAnsi="Times New Roman"/>
          <w:sz w:val="24"/>
          <w:szCs w:val="24"/>
        </w:rPr>
        <w:t xml:space="preserve"> </w:t>
      </w:r>
      <w:r w:rsidRPr="003B7382">
        <w:rPr>
          <w:rFonts w:ascii="Times New Roman" w:hAnsi="Times New Roman"/>
          <w:i/>
          <w:sz w:val="24"/>
          <w:szCs w:val="24"/>
        </w:rPr>
        <w:t>Основные методы познания: наблюдение, измерение, эксперимент.</w:t>
      </w:r>
      <w:r w:rsidRPr="003B7382">
        <w:rPr>
          <w:rFonts w:ascii="Times New Roman" w:hAnsi="Times New Roman"/>
          <w:sz w:val="24"/>
          <w:szCs w:val="24"/>
        </w:rPr>
        <w:t xml:space="preserve"> Физические и химические явления. Чистые вещества и смеси. Способы разделения смесей. Атом. Молекула. Химический элемент. Знаки химических элементов. Простые и сложные вещества. Валентность. </w:t>
      </w:r>
      <w:r w:rsidRPr="003B7382">
        <w:rPr>
          <w:rFonts w:ascii="Times New Roman" w:hAnsi="Times New Roman"/>
          <w:i/>
          <w:sz w:val="24"/>
          <w:szCs w:val="24"/>
        </w:rPr>
        <w:t>Закон постоянства состава вещества.</w:t>
      </w:r>
      <w:r w:rsidRPr="003B7382">
        <w:rPr>
          <w:rFonts w:ascii="Times New Roman" w:hAnsi="Times New Roman"/>
          <w:sz w:val="24"/>
          <w:szCs w:val="24"/>
        </w:rPr>
        <w:t xml:space="preserve"> Химические формулы. Индексы. Относительная атомная и молекулярная массы. Массовая доля химического элемента в соединении. Закон сохранения массы веществ. Химические уравнения. Коэффициенты. Условия и признаки протекания химических реакций. Моль – единица количества вещества. Молярная масса.</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Кислород. Водород</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Кислород – химический элемент и простое вещество. </w:t>
      </w:r>
      <w:r w:rsidRPr="003B7382">
        <w:rPr>
          <w:rFonts w:ascii="Times New Roman" w:hAnsi="Times New Roman"/>
          <w:i/>
          <w:sz w:val="24"/>
          <w:szCs w:val="24"/>
        </w:rPr>
        <w:t>Озон. Состав воздуха.</w:t>
      </w:r>
      <w:r w:rsidRPr="003B7382">
        <w:rPr>
          <w:rFonts w:ascii="Times New Roman" w:hAnsi="Times New Roman"/>
          <w:sz w:val="24"/>
          <w:szCs w:val="24"/>
        </w:rPr>
        <w:t xml:space="preserve"> Физические и химические свойства кислорода. Получение и применение кислорода. </w:t>
      </w:r>
      <w:r w:rsidRPr="003B7382">
        <w:rPr>
          <w:rFonts w:ascii="Times New Roman" w:hAnsi="Times New Roman"/>
          <w:i/>
          <w:sz w:val="24"/>
          <w:szCs w:val="24"/>
        </w:rPr>
        <w:t>Тепловой эффект химических реакций. Понятие об экзо- и эндотермических реакциях</w:t>
      </w:r>
      <w:r w:rsidRPr="003B7382">
        <w:rPr>
          <w:rFonts w:ascii="Times New Roman" w:hAnsi="Times New Roman"/>
          <w:sz w:val="24"/>
          <w:szCs w:val="24"/>
        </w:rPr>
        <w:t xml:space="preserve">. Водород – химический элемент и простое вещество. Физические и химические свойства водорода. Получение водорода в лаборатории. </w:t>
      </w:r>
      <w:r w:rsidRPr="003B7382">
        <w:rPr>
          <w:rFonts w:ascii="Times New Roman" w:hAnsi="Times New Roman"/>
          <w:i/>
          <w:sz w:val="24"/>
          <w:szCs w:val="24"/>
        </w:rPr>
        <w:t>Получение водорода в промышленности</w:t>
      </w:r>
      <w:r w:rsidRPr="003B7382">
        <w:rPr>
          <w:rFonts w:ascii="Times New Roman" w:hAnsi="Times New Roman"/>
          <w:sz w:val="24"/>
          <w:szCs w:val="24"/>
        </w:rPr>
        <w:t xml:space="preserve">. </w:t>
      </w:r>
      <w:r w:rsidRPr="003B7382">
        <w:rPr>
          <w:rFonts w:ascii="Times New Roman" w:hAnsi="Times New Roman"/>
          <w:i/>
          <w:sz w:val="24"/>
          <w:szCs w:val="24"/>
        </w:rPr>
        <w:t>Применение водорода</w:t>
      </w:r>
      <w:r w:rsidRPr="003B7382">
        <w:rPr>
          <w:rFonts w:ascii="Times New Roman" w:hAnsi="Times New Roman"/>
          <w:sz w:val="24"/>
          <w:szCs w:val="24"/>
        </w:rPr>
        <w:t>. Закон Авогадро. Молярный объем газов. Качественные реакции на газообразные вещества (кислород, водород). Объемные отношения газов при химических реакциях.</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Вода. Растворы</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
          <w:sz w:val="24"/>
          <w:szCs w:val="24"/>
        </w:rPr>
        <w:t>Вода в природе. Круговорот воды в природе.</w:t>
      </w:r>
      <w:r w:rsidRPr="003B7382">
        <w:rPr>
          <w:rFonts w:ascii="Times New Roman" w:hAnsi="Times New Roman"/>
          <w:sz w:val="24"/>
          <w:szCs w:val="24"/>
        </w:rPr>
        <w:t xml:space="preserve"> </w:t>
      </w:r>
      <w:r w:rsidRPr="003B7382">
        <w:rPr>
          <w:rFonts w:ascii="Times New Roman" w:hAnsi="Times New Roman"/>
          <w:i/>
          <w:sz w:val="24"/>
          <w:szCs w:val="24"/>
        </w:rPr>
        <w:t>Физические и химические свойства воды.</w:t>
      </w:r>
      <w:r w:rsidRPr="003B7382">
        <w:rPr>
          <w:rFonts w:ascii="Times New Roman" w:hAnsi="Times New Roman"/>
          <w:sz w:val="24"/>
          <w:szCs w:val="24"/>
        </w:rPr>
        <w:t xml:space="preserve"> Растворы. </w:t>
      </w:r>
      <w:r w:rsidRPr="003B7382">
        <w:rPr>
          <w:rFonts w:ascii="Times New Roman" w:hAnsi="Times New Roman"/>
          <w:i/>
          <w:sz w:val="24"/>
          <w:szCs w:val="24"/>
        </w:rPr>
        <w:t>Растворимость веществ в воде.</w:t>
      </w:r>
      <w:r w:rsidRPr="003B7382">
        <w:rPr>
          <w:rFonts w:ascii="Times New Roman" w:hAnsi="Times New Roman"/>
          <w:sz w:val="24"/>
          <w:szCs w:val="24"/>
        </w:rPr>
        <w:t xml:space="preserve"> Концентрация растворов. Массовая доля растворенного вещества в растворе.</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Основные классы неорганических соединений</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Оксиды. Классификация. Номенклатура. </w:t>
      </w:r>
      <w:r w:rsidRPr="003B7382">
        <w:rPr>
          <w:rFonts w:ascii="Times New Roman" w:hAnsi="Times New Roman"/>
          <w:i/>
          <w:sz w:val="24"/>
          <w:szCs w:val="24"/>
        </w:rPr>
        <w:t>Физические свойства оксидов.</w:t>
      </w:r>
      <w:r w:rsidRPr="003B7382">
        <w:rPr>
          <w:rFonts w:ascii="Times New Roman" w:hAnsi="Times New Roman"/>
          <w:sz w:val="24"/>
          <w:szCs w:val="24"/>
        </w:rPr>
        <w:t xml:space="preserve"> Химические свойства оксидов. </w:t>
      </w:r>
      <w:r w:rsidRPr="003B7382">
        <w:rPr>
          <w:rFonts w:ascii="Times New Roman" w:hAnsi="Times New Roman"/>
          <w:i/>
          <w:sz w:val="24"/>
          <w:szCs w:val="24"/>
        </w:rPr>
        <w:t>Получение и применение оксидов.</w:t>
      </w:r>
      <w:r w:rsidRPr="003B7382">
        <w:rPr>
          <w:rFonts w:ascii="Times New Roman" w:hAnsi="Times New Roman"/>
          <w:sz w:val="24"/>
          <w:szCs w:val="24"/>
        </w:rPr>
        <w:t xml:space="preserve"> Основания. Классификация. Номенклатура. </w:t>
      </w:r>
      <w:r w:rsidRPr="003B7382">
        <w:rPr>
          <w:rFonts w:ascii="Times New Roman" w:hAnsi="Times New Roman"/>
          <w:i/>
          <w:sz w:val="24"/>
          <w:szCs w:val="24"/>
        </w:rPr>
        <w:t>Физические свойства оснований.</w:t>
      </w:r>
      <w:r w:rsidRPr="003B7382">
        <w:rPr>
          <w:rFonts w:ascii="Times New Roman" w:hAnsi="Times New Roman"/>
          <w:sz w:val="24"/>
          <w:szCs w:val="24"/>
        </w:rPr>
        <w:t xml:space="preserve"> </w:t>
      </w:r>
      <w:r w:rsidRPr="003B7382">
        <w:rPr>
          <w:rFonts w:ascii="Times New Roman" w:hAnsi="Times New Roman"/>
          <w:i/>
          <w:sz w:val="24"/>
          <w:szCs w:val="24"/>
        </w:rPr>
        <w:t>Получение оснований.</w:t>
      </w:r>
      <w:r w:rsidRPr="003B7382">
        <w:rPr>
          <w:rFonts w:ascii="Times New Roman" w:hAnsi="Times New Roman"/>
          <w:sz w:val="24"/>
          <w:szCs w:val="24"/>
        </w:rPr>
        <w:t xml:space="preserve"> Химические свойства оснований. Реакция нейтрализации. Кислоты. Классификация. Номенклатура. </w:t>
      </w:r>
      <w:r w:rsidRPr="003B7382">
        <w:rPr>
          <w:rFonts w:ascii="Times New Roman" w:hAnsi="Times New Roman"/>
          <w:i/>
          <w:sz w:val="24"/>
          <w:szCs w:val="24"/>
        </w:rPr>
        <w:t>Физические свойства кислот.</w:t>
      </w:r>
      <w:r w:rsidRPr="003B7382">
        <w:rPr>
          <w:rFonts w:ascii="Times New Roman" w:hAnsi="Times New Roman"/>
          <w:sz w:val="24"/>
          <w:szCs w:val="24"/>
        </w:rPr>
        <w:t xml:space="preserve"> </w:t>
      </w:r>
      <w:r w:rsidRPr="003B7382">
        <w:rPr>
          <w:rFonts w:ascii="Times New Roman" w:hAnsi="Times New Roman"/>
          <w:i/>
          <w:sz w:val="24"/>
          <w:szCs w:val="24"/>
        </w:rPr>
        <w:t>Получение и применение кислот.</w:t>
      </w:r>
      <w:r w:rsidRPr="003B7382">
        <w:rPr>
          <w:rFonts w:ascii="Times New Roman" w:hAnsi="Times New Roman"/>
          <w:sz w:val="24"/>
          <w:szCs w:val="24"/>
        </w:rPr>
        <w:t xml:space="preserve"> Химические свойства кислот. Индикаторы. Изменение окраски индикаторов в различных средах. Соли. Классификация. Номенклатура. </w:t>
      </w:r>
      <w:r w:rsidRPr="003B7382">
        <w:rPr>
          <w:rFonts w:ascii="Times New Roman" w:hAnsi="Times New Roman"/>
          <w:i/>
          <w:sz w:val="24"/>
          <w:szCs w:val="24"/>
        </w:rPr>
        <w:t>Физические свойства солей.</w:t>
      </w:r>
      <w:r w:rsidRPr="003B7382">
        <w:rPr>
          <w:rFonts w:ascii="Times New Roman" w:hAnsi="Times New Roman"/>
          <w:sz w:val="24"/>
          <w:szCs w:val="24"/>
        </w:rPr>
        <w:t xml:space="preserve"> </w:t>
      </w:r>
      <w:r w:rsidRPr="003B7382">
        <w:rPr>
          <w:rFonts w:ascii="Times New Roman" w:hAnsi="Times New Roman"/>
          <w:i/>
          <w:sz w:val="24"/>
          <w:szCs w:val="24"/>
        </w:rPr>
        <w:t>Получение и применение солей.</w:t>
      </w:r>
      <w:r w:rsidRPr="003B7382">
        <w:rPr>
          <w:rFonts w:ascii="Times New Roman" w:hAnsi="Times New Roman"/>
          <w:sz w:val="24"/>
          <w:szCs w:val="24"/>
        </w:rPr>
        <w:t xml:space="preserve"> Химические свойства солей. Генетическая связь между классами неорганических соединений. </w:t>
      </w:r>
      <w:r w:rsidRPr="003B7382">
        <w:rPr>
          <w:rFonts w:ascii="Times New Roman" w:hAnsi="Times New Roman"/>
          <w:i/>
          <w:sz w:val="24"/>
          <w:szCs w:val="24"/>
        </w:rPr>
        <w:t>Проблема безопасного использования веществ и химических реакций в повседневной жизни.</w:t>
      </w:r>
      <w:r w:rsidRPr="003B7382">
        <w:rPr>
          <w:rFonts w:ascii="Times New Roman" w:hAnsi="Times New Roman"/>
          <w:sz w:val="24"/>
          <w:szCs w:val="24"/>
        </w:rPr>
        <w:t xml:space="preserve"> </w:t>
      </w:r>
      <w:r w:rsidRPr="003B7382">
        <w:rPr>
          <w:rFonts w:ascii="Times New Roman" w:hAnsi="Times New Roman"/>
          <w:i/>
          <w:sz w:val="24"/>
          <w:szCs w:val="24"/>
        </w:rPr>
        <w:t>Токсичные, горючие и взрывоопасные вещества. Бытовая химическая грамотность.</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b/>
          <w:bCs/>
          <w:sz w:val="24"/>
          <w:szCs w:val="24"/>
        </w:rPr>
        <w:t>Строение атома. Периодический закон и периодическая система химических элементов Д.И. Менделеева</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Строение атома: ядро, энергетический уровень. </w:t>
      </w:r>
      <w:r w:rsidRPr="003B7382">
        <w:rPr>
          <w:rFonts w:ascii="Times New Roman" w:hAnsi="Times New Roman"/>
          <w:i/>
          <w:sz w:val="24"/>
          <w:szCs w:val="24"/>
        </w:rPr>
        <w:t>Состав ядра атома: протоны, нейтроны. Изотопы.</w:t>
      </w:r>
      <w:r w:rsidRPr="003B7382">
        <w:rPr>
          <w:rFonts w:ascii="Times New Roman" w:hAnsi="Times New Roman"/>
          <w:sz w:val="24"/>
          <w:szCs w:val="24"/>
        </w:rPr>
        <w:t xml:space="preserve"> Периодический закон Д.И. Менделеева. Периодическая система химических элементов Д.И. Менделеева. Физический смысл атомного (порядкового) номера химического элемента, номера группы и периода периодической системы. Строение энергетических уровней атомов первых 20 химических элементов периодической системы Д.И. Менделеева. Закономерности изменения свойств атомов химических элементов и их соединений на основе положения в периодической системе Д.И. Менделеева и строения атома. Значение Периодического закона Д.И. Менделеева.</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Строение веществ. Химическая связь</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
          <w:sz w:val="24"/>
          <w:szCs w:val="24"/>
        </w:rPr>
        <w:t>Электроотрицательность атомов химических элементов.</w:t>
      </w:r>
      <w:r w:rsidRPr="003B7382">
        <w:rPr>
          <w:rFonts w:ascii="Times New Roman" w:hAnsi="Times New Roman"/>
          <w:sz w:val="24"/>
          <w:szCs w:val="24"/>
        </w:rPr>
        <w:t xml:space="preserve"> Ковалентная химическая связь: неполярная и полярная. </w:t>
      </w:r>
      <w:r w:rsidRPr="003B7382">
        <w:rPr>
          <w:rFonts w:ascii="Times New Roman" w:hAnsi="Times New Roman"/>
          <w:i/>
          <w:sz w:val="24"/>
          <w:szCs w:val="24"/>
        </w:rPr>
        <w:t>Понятие о водородной связи и ее влиянии на физические свойства веществ на примере воды.</w:t>
      </w:r>
      <w:r w:rsidRPr="003B7382">
        <w:rPr>
          <w:rFonts w:ascii="Times New Roman" w:hAnsi="Times New Roman"/>
          <w:sz w:val="24"/>
          <w:szCs w:val="24"/>
        </w:rPr>
        <w:t xml:space="preserve"> Ионная связь. Металлическая связь. </w:t>
      </w:r>
      <w:r w:rsidRPr="003B7382">
        <w:rPr>
          <w:rFonts w:ascii="Times New Roman" w:hAnsi="Times New Roman"/>
          <w:i/>
          <w:sz w:val="24"/>
          <w:szCs w:val="24"/>
        </w:rPr>
        <w:t>Типы кристаллических решеток (атомная, молекулярная, ионная, металлическая). Зависимость физических свойств веществ от типа кристаллической решетки.</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Химические реакции</w:t>
      </w:r>
    </w:p>
    <w:p w:rsidR="002D0A44" w:rsidRPr="003B7382" w:rsidRDefault="002D0A44" w:rsidP="00741C60">
      <w:pPr>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i/>
          <w:sz w:val="24"/>
          <w:szCs w:val="24"/>
        </w:rPr>
        <w:t>Понятие о скорости химической реакции. Факторы, влияющие на скорость химической реакции</w:t>
      </w:r>
      <w:r w:rsidRPr="003B7382">
        <w:rPr>
          <w:rFonts w:ascii="Times New Roman" w:hAnsi="Times New Roman"/>
          <w:sz w:val="24"/>
          <w:szCs w:val="24"/>
        </w:rPr>
        <w:t xml:space="preserve">. </w:t>
      </w:r>
      <w:r w:rsidRPr="003B7382">
        <w:rPr>
          <w:rFonts w:ascii="Times New Roman" w:hAnsi="Times New Roman"/>
          <w:i/>
          <w:sz w:val="24"/>
          <w:szCs w:val="24"/>
        </w:rPr>
        <w:t>Понятие о катализаторе.</w:t>
      </w:r>
      <w:r w:rsidRPr="003B7382">
        <w:rPr>
          <w:rFonts w:ascii="Times New Roman" w:hAnsi="Times New Roman"/>
          <w:sz w:val="24"/>
          <w:szCs w:val="24"/>
        </w:rPr>
        <w:t xml:space="preserve"> Классификация химических реакций по различным признакам: числу и составу исходных и полученных веществ; изменению степеней окисления атомов химических элементов; поглощению или выделению энергии. Электролитическая диссоциация. Электролиты и неэлектролиты. Ионы. Катионы и анионы. Реакции ионного обмена. Условия протекания реакций ионного обмена. Электролитическая диссоциация кислот, щелочей и солей. Степень окисления. Определение степени окисления атомов химических элементов в соединениях. Окислитель. Восстановитель. Сущность окислительно-восстановительных реакций.</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 xml:space="preserve">Неметаллы </w:t>
      </w:r>
      <w:r w:rsidRPr="003B7382">
        <w:rPr>
          <w:rFonts w:ascii="Times New Roman" w:hAnsi="Times New Roman"/>
          <w:b/>
          <w:bCs/>
          <w:sz w:val="24"/>
          <w:szCs w:val="24"/>
          <w:lang w:val="en-US"/>
        </w:rPr>
        <w:t>IV</w:t>
      </w:r>
      <w:r w:rsidRPr="003B7382">
        <w:rPr>
          <w:rFonts w:ascii="Times New Roman" w:hAnsi="Times New Roman"/>
          <w:b/>
          <w:bCs/>
          <w:sz w:val="24"/>
          <w:szCs w:val="24"/>
        </w:rPr>
        <w:t xml:space="preserve"> – </w:t>
      </w:r>
      <w:r w:rsidRPr="003B7382">
        <w:rPr>
          <w:rFonts w:ascii="Times New Roman" w:hAnsi="Times New Roman"/>
          <w:b/>
          <w:bCs/>
          <w:sz w:val="24"/>
          <w:szCs w:val="24"/>
          <w:lang w:val="en-US"/>
        </w:rPr>
        <w:t>VII</w:t>
      </w:r>
      <w:r w:rsidRPr="003B7382">
        <w:rPr>
          <w:rFonts w:ascii="Times New Roman" w:hAnsi="Times New Roman"/>
          <w:b/>
          <w:bCs/>
          <w:sz w:val="24"/>
          <w:szCs w:val="24"/>
        </w:rPr>
        <w:t xml:space="preserve"> групп и их соединения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sz w:val="24"/>
          <w:szCs w:val="24"/>
        </w:rPr>
        <w:t xml:space="preserve">Положение неметаллов в периодической системе химических элементов Д.И. Менделеева. Общие свойства неметаллов. Галогены: физические и химические свойства. Соединения галогенов: хлороводород, хлороводородная кислота и ее соли. Сера: физические и химические свойства. Соединения серы: сероводород, сульфиды, оксиды серы. Серная, </w:t>
      </w:r>
      <w:r w:rsidRPr="003B7382">
        <w:rPr>
          <w:rFonts w:ascii="Times New Roman" w:hAnsi="Times New Roman"/>
          <w:i/>
          <w:sz w:val="24"/>
          <w:szCs w:val="24"/>
        </w:rPr>
        <w:t>сернистая и сероводородная кислоты</w:t>
      </w:r>
      <w:r w:rsidRPr="003B7382">
        <w:rPr>
          <w:rFonts w:ascii="Times New Roman" w:hAnsi="Times New Roman"/>
          <w:sz w:val="24"/>
          <w:szCs w:val="24"/>
        </w:rPr>
        <w:t xml:space="preserve"> и их соли. Азот: физические и химические свойства. Аммиак. Соли аммония. Оксиды азота. Азотная кислота и ее соли. Фосфор: физические и химические свойства. Соединения фосфора: оксид фосфора (</w:t>
      </w:r>
      <w:r w:rsidRPr="003B7382">
        <w:rPr>
          <w:rFonts w:ascii="Times New Roman" w:hAnsi="Times New Roman"/>
          <w:sz w:val="24"/>
          <w:szCs w:val="24"/>
          <w:lang w:val="en-US"/>
        </w:rPr>
        <w:t>V</w:t>
      </w:r>
      <w:r w:rsidRPr="003B7382">
        <w:rPr>
          <w:rFonts w:ascii="Times New Roman" w:hAnsi="Times New Roman"/>
          <w:sz w:val="24"/>
          <w:szCs w:val="24"/>
        </w:rPr>
        <w:t xml:space="preserve">), ортофосфорная кислота и ее соли. Углерод: физические и химические свойства. </w:t>
      </w:r>
      <w:r w:rsidRPr="003B7382">
        <w:rPr>
          <w:rFonts w:ascii="Times New Roman" w:hAnsi="Times New Roman"/>
          <w:i/>
          <w:sz w:val="24"/>
          <w:szCs w:val="24"/>
        </w:rPr>
        <w:t xml:space="preserve">Аллотропия углерода: алмаз, графит, карбин, фуллерены. </w:t>
      </w:r>
      <w:r w:rsidRPr="003B7382">
        <w:rPr>
          <w:rFonts w:ascii="Times New Roman" w:hAnsi="Times New Roman"/>
          <w:sz w:val="24"/>
          <w:szCs w:val="24"/>
        </w:rPr>
        <w:t xml:space="preserve">Соединения углерода: оксиды углерода (II) и (IV), угольная кислота и ее соли. </w:t>
      </w:r>
      <w:r w:rsidRPr="003B7382">
        <w:rPr>
          <w:rFonts w:ascii="Times New Roman" w:hAnsi="Times New Roman"/>
          <w:i/>
          <w:sz w:val="24"/>
          <w:szCs w:val="24"/>
        </w:rPr>
        <w:t>Кремний и его соединения.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Металлы и их соединения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i/>
          <w:sz w:val="24"/>
          <w:szCs w:val="24"/>
        </w:rPr>
        <w:t>Положение металлов в периодической системе химических элементов Д.И. Менделеева.</w:t>
      </w:r>
      <w:r w:rsidRPr="003B7382">
        <w:rPr>
          <w:rFonts w:ascii="Times New Roman" w:hAnsi="Times New Roman"/>
          <w:sz w:val="24"/>
          <w:szCs w:val="24"/>
        </w:rPr>
        <w:t xml:space="preserve"> </w:t>
      </w:r>
      <w:r w:rsidRPr="003B7382">
        <w:rPr>
          <w:rFonts w:ascii="Times New Roman" w:hAnsi="Times New Roman"/>
          <w:i/>
          <w:sz w:val="24"/>
          <w:szCs w:val="24"/>
        </w:rPr>
        <w:t>Металлы в природе и общие способы их получения</w:t>
      </w:r>
      <w:r w:rsidRPr="003B7382">
        <w:rPr>
          <w:rFonts w:ascii="Times New Roman" w:hAnsi="Times New Roman"/>
          <w:sz w:val="24"/>
          <w:szCs w:val="24"/>
        </w:rPr>
        <w:t xml:space="preserve">. </w:t>
      </w:r>
      <w:r w:rsidRPr="003B7382">
        <w:rPr>
          <w:rFonts w:ascii="Times New Roman" w:hAnsi="Times New Roman"/>
          <w:i/>
          <w:sz w:val="24"/>
          <w:szCs w:val="24"/>
        </w:rPr>
        <w:t>Общие физические свойства металлов.</w:t>
      </w:r>
      <w:r w:rsidRPr="003B7382">
        <w:rPr>
          <w:rFonts w:ascii="Times New Roman" w:hAnsi="Times New Roman"/>
          <w:sz w:val="24"/>
          <w:szCs w:val="24"/>
        </w:rPr>
        <w:t xml:space="preserve"> Общие химические свойства металлов: реакции с неметаллами, кислотами, солями. </w:t>
      </w:r>
      <w:r w:rsidRPr="003B7382">
        <w:rPr>
          <w:rFonts w:ascii="Times New Roman" w:hAnsi="Times New Roman"/>
          <w:i/>
          <w:sz w:val="24"/>
          <w:szCs w:val="24"/>
        </w:rPr>
        <w:t>Электрохимический ряд напряжений металлов.</w:t>
      </w:r>
      <w:r w:rsidRPr="003B7382">
        <w:rPr>
          <w:rFonts w:ascii="Times New Roman" w:hAnsi="Times New Roman"/>
          <w:sz w:val="24"/>
          <w:szCs w:val="24"/>
        </w:rPr>
        <w:t xml:space="preserve"> Щелочные металлы и их соединения. Щелочноземельные металлы и их соединения. Алюминий. Амфотерность оксида и гидроксида алюминия. Железо. Соединения железа и их свойства: оксиды, гидроксиды и соли железа (II и III).</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Первоначальные сведения об органических веществах</w:t>
      </w:r>
    </w:p>
    <w:p w:rsidR="002D0A44" w:rsidRPr="003B7382" w:rsidRDefault="002D0A44" w:rsidP="00741C60">
      <w:pPr>
        <w:autoSpaceDE w:val="0"/>
        <w:autoSpaceDN w:val="0"/>
        <w:adjustRightInd w:val="0"/>
        <w:spacing w:after="0" w:line="240" w:lineRule="auto"/>
        <w:ind w:firstLine="709"/>
        <w:jc w:val="both"/>
        <w:rPr>
          <w:rFonts w:ascii="Times New Roman" w:hAnsi="Times New Roman"/>
          <w:i/>
          <w:sz w:val="24"/>
          <w:szCs w:val="24"/>
        </w:rPr>
      </w:pPr>
      <w:r w:rsidRPr="003B7382">
        <w:rPr>
          <w:rFonts w:ascii="Times New Roman" w:hAnsi="Times New Roman"/>
          <w:bCs/>
          <w:sz w:val="24"/>
          <w:szCs w:val="24"/>
        </w:rPr>
        <w:t>П</w:t>
      </w:r>
      <w:r w:rsidRPr="003B7382">
        <w:rPr>
          <w:rFonts w:ascii="Times New Roman" w:hAnsi="Times New Roman"/>
          <w:sz w:val="24"/>
          <w:szCs w:val="24"/>
        </w:rPr>
        <w:t xml:space="preserve">ервоначальные сведения о строении органических веществ. Углеводороды: метан, этан, этилен. </w:t>
      </w:r>
      <w:r w:rsidRPr="003B7382">
        <w:rPr>
          <w:rFonts w:ascii="Times New Roman" w:hAnsi="Times New Roman"/>
          <w:i/>
          <w:sz w:val="24"/>
          <w:szCs w:val="24"/>
        </w:rPr>
        <w:t xml:space="preserve">Источники углеводородов: природный газ, нефть, уголь. </w:t>
      </w:r>
      <w:r w:rsidRPr="003B7382">
        <w:rPr>
          <w:rFonts w:ascii="Times New Roman" w:hAnsi="Times New Roman"/>
          <w:sz w:val="24"/>
          <w:szCs w:val="24"/>
        </w:rPr>
        <w:t xml:space="preserve">Кислородсодержащие соединения: спирты (метанол, этанол, глицерин), карбоновые кислоты (уксусная кислота, аминоуксусная кислота, стеариновая и олеиновая кислоты). Биологически важные вещества: жиры, глюкоза, белки. </w:t>
      </w:r>
      <w:r w:rsidRPr="003B7382">
        <w:rPr>
          <w:rFonts w:ascii="Times New Roman" w:hAnsi="Times New Roman"/>
          <w:i/>
          <w:sz w:val="24"/>
          <w:szCs w:val="24"/>
        </w:rPr>
        <w:t>Химическое загрязнение окружающей среды и его последствия.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Типы расчетных задач:</w:t>
      </w:r>
    </w:p>
    <w:p w:rsidR="002D0A44" w:rsidRPr="003B7382" w:rsidRDefault="002D0A44" w:rsidP="007E2AE2">
      <w:pPr>
        <w:numPr>
          <w:ilvl w:val="0"/>
          <w:numId w:val="4"/>
        </w:numPr>
        <w:autoSpaceDE w:val="0"/>
        <w:autoSpaceDN w:val="0"/>
        <w:adjustRightInd w:val="0"/>
        <w:spacing w:after="0" w:line="240" w:lineRule="auto"/>
        <w:ind w:left="0" w:firstLine="709"/>
        <w:jc w:val="both"/>
        <w:rPr>
          <w:rFonts w:ascii="Times New Roman" w:hAnsi="Times New Roman"/>
          <w:bCs/>
          <w:sz w:val="24"/>
          <w:szCs w:val="24"/>
        </w:rPr>
      </w:pPr>
      <w:r w:rsidRPr="003B7382">
        <w:rPr>
          <w:rFonts w:ascii="Times New Roman" w:hAnsi="Times New Roman"/>
          <w:bCs/>
          <w:sz w:val="24"/>
          <w:szCs w:val="24"/>
        </w:rPr>
        <w:t>Вычисление массовой доли химического элемента по формуле соединения.</w:t>
      </w:r>
    </w:p>
    <w:p w:rsidR="002D0A44" w:rsidRPr="003B7382" w:rsidRDefault="002D0A44" w:rsidP="00741C60">
      <w:pPr>
        <w:autoSpaceDE w:val="0"/>
        <w:autoSpaceDN w:val="0"/>
        <w:adjustRightInd w:val="0"/>
        <w:spacing w:after="0" w:line="240" w:lineRule="auto"/>
        <w:ind w:firstLine="709"/>
        <w:jc w:val="both"/>
        <w:rPr>
          <w:rFonts w:ascii="Times New Roman" w:hAnsi="Times New Roman"/>
          <w:bCs/>
          <w:i/>
          <w:sz w:val="24"/>
          <w:szCs w:val="24"/>
        </w:rPr>
      </w:pPr>
      <w:r w:rsidRPr="003B7382">
        <w:rPr>
          <w:rFonts w:ascii="Times New Roman" w:hAnsi="Times New Roman"/>
          <w:bCs/>
          <w:i/>
          <w:sz w:val="24"/>
          <w:szCs w:val="24"/>
        </w:rPr>
        <w:t>Установление простейшей формулы вещества по массовым долям химических элементов.</w:t>
      </w:r>
    </w:p>
    <w:p w:rsidR="002D0A44" w:rsidRPr="003B7382" w:rsidRDefault="002D0A44" w:rsidP="007E2AE2">
      <w:pPr>
        <w:numPr>
          <w:ilvl w:val="0"/>
          <w:numId w:val="4"/>
        </w:numPr>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Вычисления по химическим уравнениям количества, объема, массы вещества по количеству, объему, массе реагентов или продуктов реакции.</w:t>
      </w:r>
    </w:p>
    <w:p w:rsidR="002D0A44" w:rsidRPr="003B7382" w:rsidRDefault="002D0A44" w:rsidP="007E2AE2">
      <w:pPr>
        <w:numPr>
          <w:ilvl w:val="0"/>
          <w:numId w:val="4"/>
        </w:numPr>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Расчет массовой доли растворенного вещества в растворе.</w:t>
      </w:r>
    </w:p>
    <w:p w:rsidR="002D0A44" w:rsidRPr="003B7382" w:rsidRDefault="002D0A44" w:rsidP="00741C60">
      <w:pPr>
        <w:autoSpaceDE w:val="0"/>
        <w:autoSpaceDN w:val="0"/>
        <w:adjustRightInd w:val="0"/>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Примерные темы практических работ:</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Лабораторное оборудование и приемы обращения с ним. Правила безопасной работы в химической лаборатории.</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Очистка загрязненной поваренной соли.</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Признаки протекания химических реакций.</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Получение кислорода и изучение его свойств.</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Получение водорода и изучение его свойств.</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Приготовление растворов с определенной массовой долей растворенного вещества.</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Решение экспериментальных задач по теме «Основные классы неорганических соединений».</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Реакции ионного обмена.</w:t>
      </w:r>
    </w:p>
    <w:p w:rsidR="002D0A44" w:rsidRPr="003B7382" w:rsidRDefault="002D0A44" w:rsidP="007E2AE2">
      <w:pPr>
        <w:numPr>
          <w:ilvl w:val="0"/>
          <w:numId w:val="117"/>
        </w:numPr>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Качественные реакции на ионы в растворе.</w:t>
      </w:r>
    </w:p>
    <w:p w:rsidR="002D0A44" w:rsidRPr="003B7382" w:rsidRDefault="002D0A44" w:rsidP="007E2AE2">
      <w:pPr>
        <w:numPr>
          <w:ilvl w:val="0"/>
          <w:numId w:val="117"/>
        </w:numPr>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Получение аммиака и изучение его свойств.</w:t>
      </w:r>
    </w:p>
    <w:p w:rsidR="002D0A44" w:rsidRPr="003B7382" w:rsidRDefault="002D0A44" w:rsidP="007E2AE2">
      <w:pPr>
        <w:numPr>
          <w:ilvl w:val="0"/>
          <w:numId w:val="117"/>
        </w:numPr>
        <w:spacing w:after="0" w:line="240" w:lineRule="auto"/>
        <w:ind w:left="0" w:firstLine="709"/>
        <w:jc w:val="both"/>
        <w:rPr>
          <w:rFonts w:ascii="Times New Roman" w:hAnsi="Times New Roman"/>
          <w:i/>
          <w:sz w:val="24"/>
          <w:szCs w:val="24"/>
        </w:rPr>
      </w:pPr>
      <w:r w:rsidRPr="003B7382">
        <w:rPr>
          <w:rFonts w:ascii="Times New Roman" w:hAnsi="Times New Roman"/>
          <w:i/>
          <w:sz w:val="24"/>
          <w:szCs w:val="24"/>
        </w:rPr>
        <w:t>Получение углекислого газа и изучение его свойств.</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Решение экспериментальных задач по теме «Неметаллы IV – VII групп и их соединений».</w:t>
      </w:r>
    </w:p>
    <w:p w:rsidR="002D0A44" w:rsidRPr="003B7382" w:rsidRDefault="002D0A44" w:rsidP="007E2AE2">
      <w:pPr>
        <w:numPr>
          <w:ilvl w:val="0"/>
          <w:numId w:val="117"/>
        </w:numPr>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Решение экспериментальных задач по теме «Металлы и их соединения».</w:t>
      </w:r>
    </w:p>
    <w:p w:rsidR="002D0A44" w:rsidRPr="003B7382" w:rsidRDefault="002D0A44" w:rsidP="00EA4501">
      <w:pPr>
        <w:pStyle w:val="4"/>
        <w:spacing w:line="240" w:lineRule="auto"/>
        <w:ind w:left="0"/>
        <w:rPr>
          <w:sz w:val="24"/>
          <w:szCs w:val="24"/>
        </w:rPr>
      </w:pPr>
      <w:bookmarkStart w:id="274" w:name="_Toc409691713"/>
      <w:bookmarkStart w:id="275" w:name="_Toc410654038"/>
      <w:bookmarkStart w:id="276" w:name="_Toc414553249"/>
      <w:r w:rsidRPr="003B7382">
        <w:rPr>
          <w:b w:val="0"/>
          <w:bCs w:val="0"/>
          <w:iCs w:val="0"/>
          <w:sz w:val="24"/>
          <w:szCs w:val="24"/>
        </w:rPr>
        <w:t xml:space="preserve">        </w:t>
      </w:r>
      <w:r w:rsidRPr="003B7382">
        <w:rPr>
          <w:sz w:val="24"/>
          <w:szCs w:val="24"/>
        </w:rPr>
        <w:t>2.2.2.13. Изобразительное искусство</w:t>
      </w:r>
      <w:bookmarkEnd w:id="274"/>
      <w:bookmarkEnd w:id="275"/>
      <w:bookmarkEnd w:id="276"/>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Программа учебного предмета «Изобразительное искусство» ориентирована на развитие компетенций в области освоения культурного наследия, умения ориентироваться в различных сферах мировой художественной культуры, на формирование у учащихся целостных представлений об исторических традициях и ценностях русской художественной культуры. </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программе предусмотрена практическая художественно-творческая деятельность, аналитическое восприятие произведений искусства. Программа включает в себя основы разных видов визуально-пространственных искусств – живописи, графики, скульптуры, дизайна, архитектуры, народного и декоративно-прикладного искусства, театра, фото- и киноискусства.</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Отличительной особенностью программы является новый взгляд на предмет «Изобразительное искусство», суть которого заключается в том, что искусство в нем рассматривается как особая духовная сфера, концентрирующая в себе колоссальный эстетический, художественный и нравственный мировой опыт. Как целостность, состоящая из народного искусства и профессионально-художественного, проявляющихся и живущих по своим законам и находящихся в постоянном взаимодействии.</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программу включены следующие основные виды художественно-творческой деятельности:</w:t>
      </w:r>
    </w:p>
    <w:p w:rsidR="002D0A44" w:rsidRPr="003B7382" w:rsidRDefault="002D0A44" w:rsidP="007E2AE2">
      <w:pPr>
        <w:pStyle w:val="a8"/>
        <w:numPr>
          <w:ilvl w:val="0"/>
          <w:numId w:val="165"/>
        </w:numPr>
        <w:tabs>
          <w:tab w:val="left" w:pos="1134"/>
        </w:tabs>
        <w:ind w:left="0" w:firstLine="709"/>
        <w:jc w:val="both"/>
        <w:rPr>
          <w:rFonts w:ascii="Times New Roman" w:hAnsi="Times New Roman"/>
          <w:szCs w:val="24"/>
        </w:rPr>
      </w:pPr>
      <w:r w:rsidRPr="003B7382">
        <w:rPr>
          <w:rFonts w:ascii="Times New Roman" w:hAnsi="Times New Roman"/>
          <w:szCs w:val="24"/>
        </w:rPr>
        <w:t>ценностно-ориентационная и коммуникативная деятельность;</w:t>
      </w:r>
    </w:p>
    <w:p w:rsidR="002D0A44" w:rsidRPr="003B7382" w:rsidRDefault="002D0A44" w:rsidP="007E2AE2">
      <w:pPr>
        <w:pStyle w:val="a8"/>
        <w:numPr>
          <w:ilvl w:val="0"/>
          <w:numId w:val="165"/>
        </w:numPr>
        <w:tabs>
          <w:tab w:val="left" w:pos="1134"/>
        </w:tabs>
        <w:ind w:left="0" w:firstLine="709"/>
        <w:jc w:val="both"/>
        <w:rPr>
          <w:rFonts w:ascii="Times New Roman" w:hAnsi="Times New Roman"/>
          <w:szCs w:val="24"/>
        </w:rPr>
      </w:pPr>
      <w:r w:rsidRPr="003B7382">
        <w:rPr>
          <w:rFonts w:ascii="Times New Roman" w:hAnsi="Times New Roman"/>
          <w:szCs w:val="24"/>
        </w:rPr>
        <w:t>изобразительная деятельность (основы художественного изображения);</w:t>
      </w:r>
    </w:p>
    <w:p w:rsidR="002D0A44" w:rsidRPr="003B7382" w:rsidRDefault="002D0A44" w:rsidP="007E2AE2">
      <w:pPr>
        <w:pStyle w:val="a8"/>
        <w:numPr>
          <w:ilvl w:val="0"/>
          <w:numId w:val="165"/>
        </w:numPr>
        <w:tabs>
          <w:tab w:val="left" w:pos="1134"/>
        </w:tabs>
        <w:ind w:left="0" w:firstLine="709"/>
        <w:jc w:val="both"/>
        <w:rPr>
          <w:rFonts w:ascii="Times New Roman" w:hAnsi="Times New Roman"/>
          <w:szCs w:val="24"/>
        </w:rPr>
      </w:pPr>
      <w:r w:rsidRPr="003B7382">
        <w:rPr>
          <w:rFonts w:ascii="Times New Roman" w:hAnsi="Times New Roman"/>
          <w:szCs w:val="24"/>
        </w:rPr>
        <w:t xml:space="preserve">декоративно-прикладная деятельность (основы народного и декоративно-прикладного искусства); </w:t>
      </w:r>
    </w:p>
    <w:p w:rsidR="002D0A44" w:rsidRPr="003B7382" w:rsidRDefault="002D0A44" w:rsidP="007E2AE2">
      <w:pPr>
        <w:pStyle w:val="a8"/>
        <w:numPr>
          <w:ilvl w:val="0"/>
          <w:numId w:val="165"/>
        </w:numPr>
        <w:tabs>
          <w:tab w:val="left" w:pos="1134"/>
        </w:tabs>
        <w:ind w:left="0" w:firstLine="709"/>
        <w:jc w:val="both"/>
        <w:rPr>
          <w:rFonts w:ascii="Times New Roman" w:hAnsi="Times New Roman"/>
          <w:szCs w:val="24"/>
        </w:rPr>
      </w:pPr>
      <w:r w:rsidRPr="003B7382">
        <w:rPr>
          <w:rFonts w:ascii="Times New Roman" w:hAnsi="Times New Roman"/>
          <w:szCs w:val="24"/>
        </w:rPr>
        <w:t>художественно-конструкторская деятельность (элементы дизайна и архитектуры);</w:t>
      </w:r>
    </w:p>
    <w:p w:rsidR="002D0A44" w:rsidRPr="003B7382" w:rsidRDefault="002D0A44" w:rsidP="007E2AE2">
      <w:pPr>
        <w:pStyle w:val="a8"/>
        <w:numPr>
          <w:ilvl w:val="0"/>
          <w:numId w:val="165"/>
        </w:numPr>
        <w:tabs>
          <w:tab w:val="left" w:pos="1134"/>
        </w:tabs>
        <w:ind w:left="0" w:firstLine="709"/>
        <w:jc w:val="both"/>
        <w:rPr>
          <w:rFonts w:ascii="Times New Roman" w:hAnsi="Times New Roman"/>
          <w:szCs w:val="24"/>
        </w:rPr>
      </w:pPr>
      <w:r w:rsidRPr="003B7382">
        <w:rPr>
          <w:rFonts w:ascii="Times New Roman" w:hAnsi="Times New Roman"/>
          <w:szCs w:val="24"/>
        </w:rPr>
        <w:t>художественно-творческая деятельность на основе синтеза искусств.</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Связующим звеном предмета «Изобразительного искусства» с другими предметами является художественный образ, созданный средствами разных видов искусства и создаваемый учащимися в различных видах художественной деятельности.</w:t>
      </w:r>
    </w:p>
    <w:p w:rsidR="002D0A44" w:rsidRPr="003B7382" w:rsidRDefault="002D0A44" w:rsidP="00EA4501">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Изучение предмета «Изобразительное искусство» построено на освоении общенаучных методов (наблюдение, измерение, моделирование), освоении практического применения знаний и основано на межпредметных связях с предметами: «История России», «Обществознание», «География», «Математика», «Технология».</w:t>
      </w:r>
    </w:p>
    <w:p w:rsidR="002D0A44" w:rsidRPr="003B7382" w:rsidRDefault="002D0A44" w:rsidP="00741C60">
      <w:pPr>
        <w:pStyle w:val="a8"/>
        <w:tabs>
          <w:tab w:val="left" w:pos="426"/>
        </w:tabs>
        <w:ind w:left="0" w:firstLine="709"/>
        <w:jc w:val="both"/>
        <w:rPr>
          <w:rFonts w:ascii="Times New Roman" w:hAnsi="Times New Roman"/>
          <w:b/>
          <w:szCs w:val="24"/>
        </w:rPr>
      </w:pPr>
      <w:r w:rsidRPr="003B7382">
        <w:rPr>
          <w:rFonts w:ascii="Times New Roman" w:hAnsi="Times New Roman"/>
          <w:b/>
          <w:szCs w:val="24"/>
        </w:rPr>
        <w:t>Народное художественное творчество – неиссякаемый источник самобытной красоты</w:t>
      </w:r>
    </w:p>
    <w:p w:rsidR="002D0A44" w:rsidRPr="003B7382" w:rsidRDefault="002D0A44" w:rsidP="00741C60">
      <w:pPr>
        <w:tabs>
          <w:tab w:val="left" w:pos="426"/>
          <w:tab w:val="left" w:pos="709"/>
        </w:tabs>
        <w:spacing w:after="0" w:line="240" w:lineRule="auto"/>
        <w:ind w:firstLine="709"/>
        <w:jc w:val="both"/>
        <w:rPr>
          <w:rFonts w:ascii="Times New Roman" w:hAnsi="Times New Roman"/>
          <w:b/>
          <w:sz w:val="24"/>
          <w:szCs w:val="24"/>
          <w:lang w:eastAsia="ru-RU"/>
        </w:rPr>
      </w:pPr>
      <w:r w:rsidRPr="003B7382">
        <w:rPr>
          <w:rFonts w:ascii="Times New Roman" w:hAnsi="Times New Roman"/>
          <w:sz w:val="24"/>
          <w:szCs w:val="24"/>
          <w:lang w:eastAsia="ru-RU"/>
        </w:rPr>
        <w:t xml:space="preserve">Солярные знаки (декоративное изображение и их условно-символический характер). Древние образы в народном творчестве. Русская изба: единство конструкции и декора. Крестьянский дом как отражение уклада крестьянской жизни и памятник архитектуры. Орнамент как основа декоративного украшения. Праздничный народный костюм – целостный художественный образ. Обрядовые действия народного праздника, их символическое значение. Различие национальных особенностей русского орнамента и орнаментов других народов России. Древние образы в народных игрушках (Дымковская игрушка, Филимоновская игрушка). Композиционное, стилевое и цветовое единство в изделиях народных промыслов (искусство Гжели, Городецкая роспись, Хохлома, Жостово, роспись по металлу, щепа, роспись по лубу и дереву, тиснение и резьба по бересте). Связь времен в народном искусстве. </w:t>
      </w:r>
    </w:p>
    <w:p w:rsidR="002D0A44" w:rsidRPr="003B7382" w:rsidRDefault="002D0A44" w:rsidP="00741C60">
      <w:pPr>
        <w:spacing w:after="0" w:line="240" w:lineRule="auto"/>
        <w:ind w:firstLine="709"/>
        <w:jc w:val="both"/>
        <w:rPr>
          <w:rFonts w:ascii="Times New Roman" w:hAnsi="Times New Roman"/>
          <w:b/>
          <w:sz w:val="24"/>
          <w:szCs w:val="24"/>
          <w:lang w:eastAsia="ru-RU"/>
        </w:rPr>
      </w:pPr>
      <w:r w:rsidRPr="003B7382">
        <w:rPr>
          <w:rFonts w:ascii="Times New Roman" w:hAnsi="Times New Roman"/>
          <w:b/>
          <w:sz w:val="24"/>
          <w:szCs w:val="24"/>
          <w:lang w:eastAsia="ru-RU"/>
        </w:rPr>
        <w:t>Виды изобразительного искусства и основы образного языка</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 xml:space="preserve">Пространственные искусства. Художественные материалы. Жанры в изобразительном искусстве. Выразительные возможности изобразительного искусства. Язык и смысл. Рисунок – основа изобразительного творчества. Художественный образ. Стилевое единство. Линия, пятно. Ритм. Цвет. Основы цветоведения. Композиция. Натюрморт. Понятие формы. Геометрические тела: куб, шар, цилиндр, конус, призма. Многообразие форм окружающего мира. Изображение объема на плоскости. Освещение. Свет и тень. Натюрморт в графике. Цвет в натюрморте. Пейзаж. Правила построения перспективы. Воздушная перспектива. Пейзаж настроения. Природа и художник. Пейзаж в живописи художников – импрессионистов (К. Моне, А. Сислей). Пейзаж в графике. Работа на пленэре. </w:t>
      </w:r>
    </w:p>
    <w:p w:rsidR="002D0A44" w:rsidRPr="003B7382" w:rsidRDefault="002D0A44" w:rsidP="00741C60">
      <w:pPr>
        <w:spacing w:after="0" w:line="240" w:lineRule="auto"/>
        <w:ind w:firstLine="709"/>
        <w:rPr>
          <w:rFonts w:ascii="Times New Roman" w:hAnsi="Times New Roman"/>
          <w:b/>
          <w:sz w:val="24"/>
          <w:szCs w:val="24"/>
          <w:lang w:eastAsia="ru-RU"/>
        </w:rPr>
      </w:pPr>
      <w:r w:rsidRPr="003B7382">
        <w:rPr>
          <w:rFonts w:ascii="Times New Roman" w:hAnsi="Times New Roman"/>
          <w:b/>
          <w:sz w:val="24"/>
          <w:szCs w:val="24"/>
          <w:lang w:eastAsia="ru-RU"/>
        </w:rPr>
        <w:t>Понимание смысла деятельности художника</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 xml:space="preserve">Портрет. Конструкция головы человека и ее основные пропорции. Изображение головы человека в пространстве. Портрет в скульптуре. Графический портретный рисунок. Образные возможности освещения в портрете. Роль цвета в портрете. Великие портретисты прошлого (В.А. Тропинин, И.Е. Репин, И.Н. Крамской, В.А. Серов). Портрет в изобразительном искусстве XX века (К.С. Петров-Водкин, П.Д. Корин). </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Изображение фигуры человека и образ человека. Изображение фигуры человека в истории искусства (Леонардо да Винчи, Микеланджело Буанаротти, О. Роден). Пропорции и строение фигуры человека. Лепка фигуры человека. Набросок фигуры человека с натуры. Основы представлений о выражении в образах искусства нравственного поиска человечества (В.М. Васнецов, М.В. Нестеров).</w:t>
      </w:r>
    </w:p>
    <w:p w:rsidR="002D0A44" w:rsidRPr="003B7382" w:rsidRDefault="002D0A44" w:rsidP="00741C60">
      <w:pPr>
        <w:spacing w:after="0" w:line="240" w:lineRule="auto"/>
        <w:ind w:firstLine="709"/>
        <w:rPr>
          <w:rFonts w:ascii="Times New Roman" w:hAnsi="Times New Roman"/>
          <w:b/>
          <w:sz w:val="24"/>
          <w:szCs w:val="24"/>
          <w:lang w:eastAsia="ru-RU"/>
        </w:rPr>
      </w:pPr>
      <w:r w:rsidRPr="003B7382">
        <w:rPr>
          <w:rFonts w:ascii="Times New Roman" w:hAnsi="Times New Roman"/>
          <w:b/>
          <w:sz w:val="24"/>
          <w:szCs w:val="24"/>
          <w:lang w:eastAsia="ru-RU"/>
        </w:rPr>
        <w:t>Вечные темы и великие исторические события в искусстве</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Сюжет и содержание в картине. Процесс работы над тематической картиной. Библейские сюжеты в мировом изобразительном искусстве (Леонардо да Винчи, Рембрандт, Микеланджело Буанаротти, Рафаэль Санти). Мифологические темы в зарубежном искусстве (С. Боттичелли, Джорджоне, Рафаэль Санти). Русская религиозная живопись XIX века (А.А. Иванов, И.Н. Крамской, В.Д. Поленов). Тематическая картина в русском искусстве XIX века (К.П. Брюллов). Историческая живопись художников объединения «Мир искусства» (А.Н. Бенуа, Е.Е. Лансере, Н.К. Рерих). Исторические картины из жизни моего города (исторический жанр). Праздники и повседневность в изобразительном искусстве (бытовой жанр). Тема Великой Отечественной войны в монументальном искусстве и в живописи. Мемориальные ансамбли. Место и роль картины в искусстве XX века (Ю.И. Пименов, Ф.П. Решетников, В.Н. Бакшеев, Т.Н. Яблонская). Искусство иллюстрации (И.Я. Билибин, В.А. Милашевский, В.А. Фаворский). Анималистический жанр (В.А. Ватагин, Е.И. Чарушин). Образы животных в современных предметах декоративно-прикладного искусства. Стилизация изображения животных.</w:t>
      </w:r>
    </w:p>
    <w:p w:rsidR="002D0A44" w:rsidRPr="003B7382" w:rsidRDefault="002D0A44" w:rsidP="00741C60">
      <w:pPr>
        <w:spacing w:after="0" w:line="240" w:lineRule="auto"/>
        <w:ind w:firstLine="709"/>
        <w:rPr>
          <w:rFonts w:ascii="Times New Roman" w:hAnsi="Times New Roman"/>
          <w:b/>
          <w:sz w:val="24"/>
          <w:szCs w:val="24"/>
          <w:lang w:eastAsia="ru-RU"/>
        </w:rPr>
      </w:pPr>
      <w:r w:rsidRPr="003B7382">
        <w:rPr>
          <w:rFonts w:ascii="Times New Roman" w:hAnsi="Times New Roman"/>
          <w:b/>
          <w:sz w:val="24"/>
          <w:szCs w:val="24"/>
          <w:lang w:eastAsia="ru-RU"/>
        </w:rPr>
        <w:t>Конструктивное искусство: архитектура и дизайн</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 xml:space="preserve">Художественный язык конструктивных искусств. Роль искусства в организации предметно – пространственной среды жизни человека. От плоскостного изображения к объемному макету. Здание как сочетание различных объемов. Понятие модуля. Важнейшие архитектурные элементы здания. Вещь как сочетание объемов и как образ времени. Единство художественного и функционального в вещи. Форма и материал. Цвет в архитектуре и дизайне. Архитектурный образ как понятие эпохи (Ш.Э. ле Корбюзье). Тенденции и перспективы развития современной архитектуры. Жилое пространство города (город, микрорайон, улица). Природа и архитектура. Ландшафтный дизайн. Основные школы садово-паркового искусства. Русская усадебная культура XVIII - XIX веков. Искусство флористики. Проектирование пространственной и предметной среды. Дизайн моего сада. История костюма. Композиционно - конструктивные принципы дизайна одежды. </w:t>
      </w:r>
    </w:p>
    <w:p w:rsidR="002D0A44" w:rsidRPr="003B7382" w:rsidRDefault="002D0A44" w:rsidP="00741C60">
      <w:pPr>
        <w:spacing w:after="0" w:line="240" w:lineRule="auto"/>
        <w:ind w:firstLine="709"/>
        <w:rPr>
          <w:rFonts w:ascii="Times New Roman" w:hAnsi="Times New Roman"/>
          <w:b/>
          <w:sz w:val="24"/>
          <w:szCs w:val="24"/>
          <w:lang w:eastAsia="ru-RU"/>
        </w:rPr>
      </w:pPr>
      <w:r w:rsidRPr="003B7382">
        <w:rPr>
          <w:rFonts w:ascii="Times New Roman" w:hAnsi="Times New Roman"/>
          <w:b/>
          <w:sz w:val="24"/>
          <w:szCs w:val="24"/>
          <w:lang w:eastAsia="ru-RU"/>
        </w:rPr>
        <w:t xml:space="preserve">Изобразительное искусство и архитектура России </w:t>
      </w:r>
      <w:r w:rsidRPr="003B7382">
        <w:rPr>
          <w:rFonts w:ascii="Times New Roman" w:hAnsi="Times New Roman"/>
          <w:b/>
          <w:sz w:val="24"/>
          <w:szCs w:val="24"/>
          <w:lang w:val="en-US"/>
        </w:rPr>
        <w:t>XI</w:t>
      </w:r>
      <w:r w:rsidRPr="003B7382">
        <w:rPr>
          <w:rFonts w:ascii="Times New Roman" w:hAnsi="Times New Roman"/>
          <w:b/>
          <w:sz w:val="24"/>
          <w:szCs w:val="24"/>
        </w:rPr>
        <w:t xml:space="preserve"> –</w:t>
      </w:r>
      <w:r w:rsidRPr="003B7382">
        <w:rPr>
          <w:rFonts w:ascii="Times New Roman" w:hAnsi="Times New Roman"/>
          <w:b/>
          <w:sz w:val="24"/>
          <w:szCs w:val="24"/>
          <w:lang w:val="en-US"/>
        </w:rPr>
        <w:t>XVII</w:t>
      </w:r>
      <w:r w:rsidRPr="003B7382">
        <w:rPr>
          <w:rFonts w:ascii="Times New Roman" w:hAnsi="Times New Roman"/>
          <w:b/>
          <w:sz w:val="24"/>
          <w:szCs w:val="24"/>
        </w:rPr>
        <w:t xml:space="preserve"> вв</w:t>
      </w:r>
      <w:r w:rsidRPr="003B7382">
        <w:rPr>
          <w:rFonts w:ascii="Times New Roman" w:hAnsi="Times New Roman"/>
          <w:b/>
          <w:sz w:val="24"/>
          <w:szCs w:val="24"/>
          <w:lang w:eastAsia="ru-RU"/>
        </w:rPr>
        <w:t>.</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Художественная культура и искусство Древней Руси, ее символичность, обращенность к внутреннему миру человека. Архитектура Киевской Руси. Мозаика. Красота и своеобразие архитектуры Владимиро-Суздальской Руси. Архитектура Великого Новгорода. Образный мир древнерусской живописи (Андрей Рублев, Феофан Грек, Дионисий). Соборы Московского Кремля. Шатровая архитектура (церковь Вознесения Христова в селе Коломенском, Храм Покрова на Рву). Изобразительное искусство «бунташного века» (парсуна). Московское барокко.</w:t>
      </w:r>
    </w:p>
    <w:p w:rsidR="002D0A44" w:rsidRPr="003B7382" w:rsidRDefault="002D0A44" w:rsidP="00741C60">
      <w:pPr>
        <w:spacing w:after="0" w:line="240" w:lineRule="auto"/>
        <w:ind w:firstLine="709"/>
        <w:rPr>
          <w:rFonts w:ascii="Times New Roman" w:hAnsi="Times New Roman"/>
          <w:b/>
          <w:i/>
          <w:sz w:val="24"/>
          <w:szCs w:val="24"/>
          <w:lang w:eastAsia="ru-RU"/>
        </w:rPr>
      </w:pPr>
      <w:r w:rsidRPr="003B7382">
        <w:rPr>
          <w:rFonts w:ascii="Times New Roman" w:hAnsi="Times New Roman"/>
          <w:b/>
          <w:i/>
          <w:sz w:val="24"/>
          <w:szCs w:val="24"/>
          <w:lang w:eastAsia="ru-RU"/>
        </w:rPr>
        <w:t>Искусство полиграфии</w:t>
      </w:r>
    </w:p>
    <w:p w:rsidR="002D0A44" w:rsidRPr="003B7382" w:rsidRDefault="002D0A44" w:rsidP="00741C60">
      <w:pPr>
        <w:spacing w:after="0" w:line="240" w:lineRule="auto"/>
        <w:ind w:firstLine="709"/>
        <w:jc w:val="both"/>
        <w:rPr>
          <w:rFonts w:ascii="Times New Roman" w:hAnsi="Times New Roman"/>
          <w:i/>
          <w:sz w:val="24"/>
          <w:szCs w:val="24"/>
          <w:lang w:eastAsia="ru-RU"/>
        </w:rPr>
      </w:pPr>
      <w:r w:rsidRPr="003B7382">
        <w:rPr>
          <w:rFonts w:ascii="Times New Roman" w:hAnsi="Times New Roman"/>
          <w:i/>
          <w:sz w:val="24"/>
          <w:szCs w:val="24"/>
          <w:lang w:eastAsia="ru-RU"/>
        </w:rPr>
        <w:t>Специфика изображения в полиграфии. Формы полиграфической продукции (книги, журналы, плакаты, афиши, открытки, буклеты). Типы изображения в полиграфии (графическое, живописное, компьютерное фотографическое). Искусство шрифта. Композиционные основы макетирования в графическом дизайне. Проектирование обложки книги, рекламы, открытки, визитной карточки и др.</w:t>
      </w:r>
    </w:p>
    <w:p w:rsidR="002D0A44" w:rsidRPr="003B7382" w:rsidRDefault="002D0A44" w:rsidP="00741C60">
      <w:pPr>
        <w:spacing w:after="0" w:line="240" w:lineRule="auto"/>
        <w:ind w:firstLine="709"/>
        <w:jc w:val="both"/>
        <w:rPr>
          <w:rFonts w:ascii="Times New Roman" w:hAnsi="Times New Roman"/>
          <w:b/>
          <w:i/>
          <w:sz w:val="24"/>
          <w:szCs w:val="24"/>
          <w:lang w:eastAsia="ru-RU"/>
        </w:rPr>
      </w:pPr>
      <w:r w:rsidRPr="003B7382">
        <w:rPr>
          <w:rFonts w:ascii="Times New Roman" w:hAnsi="Times New Roman"/>
          <w:b/>
          <w:i/>
          <w:sz w:val="24"/>
          <w:szCs w:val="24"/>
          <w:lang w:eastAsia="ru-RU"/>
        </w:rPr>
        <w:t>Стили, направления виды и жанры в русском изобразительном искусстве и архитектуре XVIII - XIX вв.</w:t>
      </w:r>
    </w:p>
    <w:p w:rsidR="002D0A44" w:rsidRPr="003B7382" w:rsidRDefault="002D0A44" w:rsidP="00741C60">
      <w:pPr>
        <w:spacing w:after="0" w:line="240" w:lineRule="auto"/>
        <w:ind w:firstLine="709"/>
        <w:jc w:val="both"/>
        <w:rPr>
          <w:rFonts w:ascii="Times New Roman" w:hAnsi="Times New Roman"/>
          <w:i/>
          <w:sz w:val="24"/>
          <w:szCs w:val="24"/>
          <w:lang w:eastAsia="ru-RU"/>
        </w:rPr>
      </w:pPr>
      <w:r w:rsidRPr="003B7382">
        <w:rPr>
          <w:rFonts w:ascii="Times New Roman" w:hAnsi="Times New Roman"/>
          <w:i/>
          <w:sz w:val="24"/>
          <w:szCs w:val="24"/>
          <w:lang w:eastAsia="ru-RU"/>
        </w:rPr>
        <w:t>Классицизм в русской портретной живописи XVIII века (И.П. Аргунов, Ф.С. Рокотов, Д.Г. Левицкий, В.Л. Боровиковский). Архитектурные шедевры стиля барокко в Санкт-Петербурге (В.В. Растрелли, А. Ринальди). Классицизм в русской архитектуре (В.И. Баженов, М.Ф. Казаков). Русская классическая скульптура XVIII века (Ф.И. Шубин, М.И. Козловский). Жанровая живопись в произведениях русских художников XIX века (П.А. Федотов). «Товарищество передвижников» (И.Н. Крамской, В.Г. Перов, А.И. Куинджи). Тема русского раздолья в пейзажной живописи XIX века (А.К. Саврасов, И.И. Шишкин, И.И. Левитан, В.Д. Поленов). Исторический жанр (В.И. Суриков). «Русский стиль» в архитектуре модерна (Исторический музей в Москве, Храм Воскресения Христова (Спас на Крови) в г. Санкт - Петербурге). Монументальная скульптура второй половины XIX века (М.О. Микешин, А.М. Опекушин, М.М. Антокольский).</w:t>
      </w:r>
    </w:p>
    <w:p w:rsidR="002D0A44" w:rsidRPr="003B7382" w:rsidRDefault="002D0A44" w:rsidP="00741C60">
      <w:pPr>
        <w:spacing w:after="0" w:line="240" w:lineRule="auto"/>
        <w:ind w:firstLine="709"/>
        <w:jc w:val="both"/>
        <w:rPr>
          <w:rFonts w:ascii="Times New Roman" w:hAnsi="Times New Roman"/>
          <w:b/>
          <w:i/>
          <w:sz w:val="24"/>
          <w:szCs w:val="24"/>
          <w:lang w:eastAsia="ru-RU"/>
        </w:rPr>
      </w:pPr>
      <w:r w:rsidRPr="003B7382">
        <w:rPr>
          <w:rFonts w:ascii="Times New Roman" w:hAnsi="Times New Roman"/>
          <w:b/>
          <w:i/>
          <w:sz w:val="24"/>
          <w:szCs w:val="24"/>
          <w:lang w:eastAsia="ru-RU"/>
        </w:rPr>
        <w:t>Взаимосвязь истории искусства и истории человечества</w:t>
      </w:r>
    </w:p>
    <w:p w:rsidR="002D0A44" w:rsidRPr="003B7382" w:rsidRDefault="002D0A44" w:rsidP="00741C60">
      <w:pPr>
        <w:spacing w:after="0" w:line="240" w:lineRule="auto"/>
        <w:ind w:firstLine="709"/>
        <w:jc w:val="both"/>
        <w:rPr>
          <w:rFonts w:ascii="Times New Roman" w:hAnsi="Times New Roman"/>
          <w:i/>
          <w:sz w:val="24"/>
          <w:szCs w:val="24"/>
          <w:lang w:eastAsia="ru-RU"/>
        </w:rPr>
      </w:pPr>
      <w:r w:rsidRPr="003B7382">
        <w:rPr>
          <w:rFonts w:ascii="Times New Roman" w:hAnsi="Times New Roman"/>
          <w:i/>
          <w:sz w:val="24"/>
          <w:szCs w:val="24"/>
          <w:lang w:eastAsia="ru-RU"/>
        </w:rPr>
        <w:t>Традиции и новаторство в изобразительном искусстве XX века (модерн, авангард, сюрреализм). Модерн в русской архитектуре (Ф. Шехтель). Стиль модерн в зарубежной архитектуре (А. Гауди). Крупнейшие художественные музеи мира и их роль в культуре (Прадо, Лувр, Дрезденская галерея). Российские художественные музеи (Русский музей, Эрмитаж, Третьяковская галерея, Музей изобразительных искусств имени А.С. Пушкина). Художественно-творческие проекты.</w:t>
      </w:r>
    </w:p>
    <w:p w:rsidR="002D0A44" w:rsidRPr="003B7382" w:rsidRDefault="002D0A44" w:rsidP="00741C60">
      <w:pPr>
        <w:spacing w:after="0" w:line="240" w:lineRule="auto"/>
        <w:ind w:firstLine="709"/>
        <w:jc w:val="both"/>
        <w:rPr>
          <w:rFonts w:ascii="Times New Roman" w:hAnsi="Times New Roman"/>
          <w:b/>
          <w:i/>
          <w:sz w:val="24"/>
          <w:szCs w:val="24"/>
          <w:lang w:eastAsia="ru-RU"/>
        </w:rPr>
      </w:pPr>
      <w:r w:rsidRPr="003B7382">
        <w:rPr>
          <w:rFonts w:ascii="Times New Roman" w:hAnsi="Times New Roman"/>
          <w:b/>
          <w:i/>
          <w:sz w:val="24"/>
          <w:szCs w:val="24"/>
          <w:lang w:eastAsia="ru-RU"/>
        </w:rPr>
        <w:t>Изображение в синтетических и экранных видах искусства и художественная фотография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i/>
          <w:sz w:val="24"/>
          <w:szCs w:val="24"/>
          <w:lang w:eastAsia="ru-RU"/>
        </w:rPr>
        <w:t xml:space="preserve">Роль изображения в синтетических искусствах. Театральное искусство и художник. Сценография – особый вид художественного творчества. Костюм, грим и маска. Театральные художники начала </w:t>
      </w:r>
      <w:r w:rsidRPr="003B7382">
        <w:rPr>
          <w:rFonts w:ascii="Times New Roman" w:hAnsi="Times New Roman"/>
          <w:i/>
          <w:sz w:val="24"/>
          <w:szCs w:val="24"/>
          <w:lang w:val="en-US" w:eastAsia="ru-RU"/>
        </w:rPr>
        <w:t>XX</w:t>
      </w:r>
      <w:r w:rsidRPr="003B7382">
        <w:rPr>
          <w:rFonts w:ascii="Times New Roman" w:hAnsi="Times New Roman"/>
          <w:i/>
          <w:sz w:val="24"/>
          <w:szCs w:val="24"/>
          <w:lang w:eastAsia="ru-RU"/>
        </w:rPr>
        <w:t xml:space="preserve"> века (А.Я. Головин, А.Н. Бенуа, М.В. Добужинский). Опыт художественно-творческой деятельности. Создание художественного образа в искусстве фотографии. Особенности художественной фотографии. Выразительные средства фотографии (композиция, план, ракурс, свет, ритм и др.). Изображение в фотографии и в живописи. Изобразительная природа экранных искусств. Специфика киноизображения: кадр и монтаж. Кинокомпозиция и средства эмоциональной выразительности в фильме (ритм, свет, цвет, музыка, звук). Документальный, игровой и анимационный фильмы. Коллективный процесс творчества в кино (сценарист, режиссер, оператор, художник, актер). Мастера российского кинематографа (С.М. Эйзенштейн, С.Ф. Бондарчук, А.А. Тарковский, Н.С. Михалков). Телевизионное изображение, его особенности и возможности (видеосюжет, репортаж и др.). Художественно-творческие проекты.</w:t>
      </w:r>
    </w:p>
    <w:p w:rsidR="002D0A44" w:rsidRPr="003B7382" w:rsidRDefault="002D0A44" w:rsidP="00EB02A0">
      <w:pPr>
        <w:pStyle w:val="4"/>
        <w:spacing w:line="240" w:lineRule="auto"/>
        <w:ind w:left="0"/>
        <w:rPr>
          <w:sz w:val="24"/>
          <w:szCs w:val="24"/>
        </w:rPr>
      </w:pPr>
      <w:bookmarkStart w:id="277" w:name="_Toc409691714"/>
      <w:bookmarkStart w:id="278" w:name="_Toc410654039"/>
      <w:bookmarkStart w:id="279" w:name="_Toc414553250"/>
      <w:r w:rsidRPr="003B7382">
        <w:rPr>
          <w:sz w:val="24"/>
          <w:szCs w:val="24"/>
        </w:rPr>
        <w:t>2.2.2.14. Музыка</w:t>
      </w:r>
      <w:bookmarkEnd w:id="277"/>
      <w:bookmarkEnd w:id="278"/>
      <w:bookmarkEnd w:id="279"/>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Овладение основами музыкальных знаний в основной школе должно обеспечить формирование основ музыкальной культуры и грамотности как части общей и духовной культуры школьников, развитие музыкальных способностей учащихся, а также способности к сопереживанию произведениям искусства через различные виды музыкальной деятельности, овладение практическими умениями и навыками в различных видах музыкально-творческой деятельности.</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Освоение предмета «Музыка» направлено на:</w:t>
      </w:r>
    </w:p>
    <w:p w:rsidR="002D0A44" w:rsidRPr="003B7382" w:rsidRDefault="002D0A44" w:rsidP="007E2AE2">
      <w:pPr>
        <w:pStyle w:val="a8"/>
        <w:numPr>
          <w:ilvl w:val="0"/>
          <w:numId w:val="193"/>
        </w:numPr>
        <w:tabs>
          <w:tab w:val="left" w:pos="1134"/>
        </w:tabs>
        <w:ind w:left="0" w:firstLine="709"/>
        <w:jc w:val="both"/>
        <w:rPr>
          <w:rFonts w:ascii="Times New Roman" w:hAnsi="Times New Roman"/>
          <w:szCs w:val="24"/>
        </w:rPr>
      </w:pPr>
      <w:r w:rsidRPr="003B7382">
        <w:rPr>
          <w:rFonts w:ascii="Times New Roman" w:hAnsi="Times New Roman"/>
          <w:szCs w:val="24"/>
        </w:rPr>
        <w:t>приобщение школьников к музыке как эмоциональному, нравственно-эстетическому феномену, осознание через музыку жизненных явлений, раскрывающих духовный опыт поколений;</w:t>
      </w:r>
    </w:p>
    <w:p w:rsidR="002D0A44" w:rsidRPr="003B7382" w:rsidRDefault="002D0A44" w:rsidP="007E2AE2">
      <w:pPr>
        <w:pStyle w:val="a8"/>
        <w:numPr>
          <w:ilvl w:val="0"/>
          <w:numId w:val="193"/>
        </w:numPr>
        <w:tabs>
          <w:tab w:val="left" w:pos="1134"/>
        </w:tabs>
        <w:ind w:left="0" w:firstLine="709"/>
        <w:jc w:val="both"/>
        <w:rPr>
          <w:rFonts w:ascii="Times New Roman" w:hAnsi="Times New Roman"/>
          <w:szCs w:val="24"/>
        </w:rPr>
      </w:pPr>
      <w:r w:rsidRPr="003B7382">
        <w:rPr>
          <w:rFonts w:ascii="Times New Roman" w:hAnsi="Times New Roman"/>
          <w:szCs w:val="24"/>
        </w:rPr>
        <w:t>расширение музыкального и общего культурного кругозора школьников; воспитание их музыкального вкуса, устойчивого интереса к музыке своего народа и других народов мира, классическому и современному музыкальному наследию;</w:t>
      </w:r>
    </w:p>
    <w:p w:rsidR="002D0A44" w:rsidRPr="003B7382" w:rsidRDefault="002D0A44" w:rsidP="007E2AE2">
      <w:pPr>
        <w:pStyle w:val="a8"/>
        <w:numPr>
          <w:ilvl w:val="0"/>
          <w:numId w:val="193"/>
        </w:numPr>
        <w:tabs>
          <w:tab w:val="left" w:pos="1134"/>
        </w:tabs>
        <w:ind w:left="0" w:firstLine="709"/>
        <w:jc w:val="both"/>
        <w:rPr>
          <w:rFonts w:ascii="Times New Roman" w:hAnsi="Times New Roman"/>
          <w:szCs w:val="24"/>
        </w:rPr>
      </w:pPr>
      <w:r w:rsidRPr="003B7382">
        <w:rPr>
          <w:rFonts w:ascii="Times New Roman" w:hAnsi="Times New Roman"/>
          <w:szCs w:val="24"/>
        </w:rPr>
        <w:t>развитие творческого потенциала, ассоциативности мышления, воображения, позволяющих проявить творческую индивидуальность в различных видах музыкальной деятельности;</w:t>
      </w:r>
    </w:p>
    <w:p w:rsidR="002D0A44" w:rsidRPr="003B7382" w:rsidRDefault="002D0A44" w:rsidP="007E2AE2">
      <w:pPr>
        <w:pStyle w:val="a8"/>
        <w:numPr>
          <w:ilvl w:val="0"/>
          <w:numId w:val="193"/>
        </w:numPr>
        <w:tabs>
          <w:tab w:val="left" w:pos="1134"/>
        </w:tabs>
        <w:ind w:left="0" w:firstLine="709"/>
        <w:jc w:val="both"/>
        <w:rPr>
          <w:rFonts w:ascii="Times New Roman" w:hAnsi="Times New Roman"/>
          <w:szCs w:val="24"/>
        </w:rPr>
      </w:pPr>
      <w:r w:rsidRPr="003B7382">
        <w:rPr>
          <w:rFonts w:ascii="Times New Roman" w:hAnsi="Times New Roman"/>
          <w:szCs w:val="24"/>
        </w:rPr>
        <w:t>развитие способности к эстетическому освоению мира, способности оценивать произведения искусства по законам гармонии и красоты;</w:t>
      </w:r>
    </w:p>
    <w:p w:rsidR="002D0A44" w:rsidRPr="003B7382" w:rsidRDefault="002D0A44" w:rsidP="007E2AE2">
      <w:pPr>
        <w:pStyle w:val="a8"/>
        <w:numPr>
          <w:ilvl w:val="0"/>
          <w:numId w:val="193"/>
        </w:numPr>
        <w:tabs>
          <w:tab w:val="left" w:pos="1134"/>
        </w:tabs>
        <w:ind w:left="0" w:firstLine="709"/>
        <w:jc w:val="both"/>
        <w:rPr>
          <w:rFonts w:ascii="Times New Roman" w:hAnsi="Times New Roman"/>
          <w:szCs w:val="24"/>
        </w:rPr>
      </w:pPr>
      <w:r w:rsidRPr="003B7382">
        <w:rPr>
          <w:rFonts w:ascii="Times New Roman" w:hAnsi="Times New Roman"/>
          <w:szCs w:val="24"/>
        </w:rPr>
        <w:t>овладение основами музыкальной грамотности в опоре на способность эмоционального восприятия музыки как живого образного искусства во взаимосвязи с жизнью, на специальную терминологию и ключевые понятия музыкального искусства, элементарную нотную грамоту.</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В рамках продуктивной музыкально-творческой деятельности учебный предмет «Музыка» способствует формированию</w:t>
      </w:r>
      <w:r w:rsidRPr="003B7382">
        <w:rPr>
          <w:rFonts w:ascii="Times New Roman" w:hAnsi="Times New Roman"/>
          <w:b/>
          <w:sz w:val="24"/>
          <w:szCs w:val="24"/>
          <w:lang w:eastAsia="ru-RU"/>
        </w:rPr>
        <w:t xml:space="preserve"> </w:t>
      </w:r>
      <w:r w:rsidRPr="003B7382">
        <w:rPr>
          <w:rFonts w:ascii="Times New Roman" w:hAnsi="Times New Roman"/>
          <w:sz w:val="24"/>
          <w:szCs w:val="24"/>
          <w:lang w:eastAsia="ru-RU"/>
        </w:rPr>
        <w:t>у учащихся потребности в общении с музыкой в ходе дальнейшего духовно-нравственного развития, социализации, самообразования, организации содержательного культурного досуга на основе осознания роли музыки в жизни отдельного человека и общества, в развитии мировой культуры.</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Изучение предмета «Музыка» в части формирования у учащихся научного мировоззрения,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«Литература», «Русский язык», «Изобразительное искусство», «История», «География», «Математика» и др.</w:t>
      </w:r>
    </w:p>
    <w:p w:rsidR="002D0A44" w:rsidRPr="003B7382" w:rsidRDefault="002D0A44" w:rsidP="00741C60">
      <w:pPr>
        <w:spacing w:after="0" w:line="240" w:lineRule="auto"/>
        <w:ind w:firstLine="709"/>
        <w:jc w:val="both"/>
        <w:rPr>
          <w:rFonts w:ascii="Times New Roman" w:hAnsi="Times New Roman"/>
          <w:sz w:val="24"/>
          <w:szCs w:val="24"/>
          <w:lang w:eastAsia="ru-RU"/>
        </w:rPr>
      </w:pPr>
      <w:r w:rsidRPr="003B7382">
        <w:rPr>
          <w:rFonts w:ascii="Times New Roman" w:hAnsi="Times New Roman"/>
          <w:sz w:val="24"/>
          <w:szCs w:val="24"/>
          <w:lang w:eastAsia="ru-RU"/>
        </w:rPr>
        <w:t>Программа содержит перечень музыкальных произведений, используемых для обеспечения достижения образовательных результатов, по выбору образовательной организации. По усмотрению учителя музыкальный и теоретический материал разделов, связанных с народным музыкальным творчеством, может быть дополнен регионально-национальным компонентом.</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Музыка как вид искусства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Интонация как носитель образного смысла. Многообразие интонационно-образных построений. Средства музыкальной выразительности в создании музыкального образа и характера музыки. Разнообразие вокальной, инструментальной, вокально-инструментальной, камерной, симфонической и театральной музыки. Различные формы построения музыки (двухчастная и трехчастная, вариации, рондо,</w:t>
      </w:r>
      <w:r w:rsidRPr="003B7382">
        <w:rPr>
          <w:rFonts w:ascii="Times New Roman" w:hAnsi="Times New Roman"/>
          <w:i/>
          <w:sz w:val="24"/>
          <w:szCs w:val="24"/>
        </w:rPr>
        <w:t xml:space="preserve"> сонатно-симфонический цикл, сюита), </w:t>
      </w:r>
      <w:r w:rsidRPr="003B7382">
        <w:rPr>
          <w:rFonts w:ascii="Times New Roman" w:hAnsi="Times New Roman"/>
          <w:sz w:val="24"/>
          <w:szCs w:val="24"/>
        </w:rPr>
        <w:t>их возможности в воплощении и развитии музыкальных образов. Круг музыкальных образов (лирические, драматические, героические, романтические, эпические и др.), их взаимосвязь и развитие. Многообразие связей музыки с литературой. Взаимодействие музыки и литературы в музыкальном театре. Программная музыка. Многообразие связей музыки с изобразительным искусством. Портрет в музыке и изобразительном искусстве. Картины природы в музыке и в изобразительном искусстве. Символика скульптуры, архитектуры, музыки.</w:t>
      </w:r>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Народное музыкальное творчество</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Устное народное музыкальное творчество в развитии общей культуры народа. Характерные черты русской народной музыки. Основные жанры русской народной вокальной музыки. </w:t>
      </w:r>
      <w:r w:rsidRPr="003B7382">
        <w:rPr>
          <w:rFonts w:ascii="Times New Roman" w:hAnsi="Times New Roman"/>
          <w:i/>
          <w:sz w:val="24"/>
          <w:szCs w:val="24"/>
        </w:rPr>
        <w:t xml:space="preserve">Различные исполнительские типы художественного общения (хоровое, соревновательное, сказительное). </w:t>
      </w:r>
      <w:r w:rsidRPr="003B7382">
        <w:rPr>
          <w:rFonts w:ascii="Times New Roman" w:hAnsi="Times New Roman"/>
          <w:sz w:val="24"/>
          <w:szCs w:val="24"/>
        </w:rPr>
        <w:t>Музыкальный фольклор народов России. Знакомство с музыкальной культурой, народным музыкальным творчеством своего региона. Истоки и интонационное своеобразие, музыкального фольклора разных стран.</w:t>
      </w:r>
    </w:p>
    <w:p w:rsidR="002D0A44" w:rsidRPr="003B7382" w:rsidRDefault="002D0A44" w:rsidP="00741C60">
      <w:pPr>
        <w:spacing w:after="0" w:line="240" w:lineRule="auto"/>
        <w:ind w:left="709"/>
        <w:contextualSpacing/>
        <w:jc w:val="both"/>
        <w:rPr>
          <w:rFonts w:ascii="Times New Roman" w:hAnsi="Times New Roman"/>
          <w:b/>
          <w:sz w:val="24"/>
          <w:szCs w:val="24"/>
        </w:rPr>
      </w:pPr>
      <w:r w:rsidRPr="003B7382">
        <w:rPr>
          <w:rFonts w:ascii="Times New Roman" w:hAnsi="Times New Roman"/>
          <w:b/>
          <w:sz w:val="24"/>
          <w:szCs w:val="24"/>
        </w:rPr>
        <w:t xml:space="preserve">Русская музыка от эпохи средневековья до рубежа </w:t>
      </w:r>
      <w:r w:rsidRPr="003B7382">
        <w:rPr>
          <w:rFonts w:ascii="Times New Roman" w:hAnsi="Times New Roman"/>
          <w:b/>
          <w:sz w:val="24"/>
          <w:szCs w:val="24"/>
          <w:lang w:val="en-US"/>
        </w:rPr>
        <w:t>XIX</w:t>
      </w:r>
      <w:r w:rsidRPr="003B7382">
        <w:rPr>
          <w:rFonts w:ascii="Times New Roman" w:hAnsi="Times New Roman"/>
          <w:b/>
          <w:sz w:val="24"/>
          <w:szCs w:val="24"/>
        </w:rPr>
        <w:t>-ХХ вв.</w:t>
      </w:r>
    </w:p>
    <w:p w:rsidR="002D0A44" w:rsidRPr="003B7382" w:rsidRDefault="002D0A44" w:rsidP="00741C60">
      <w:pPr>
        <w:spacing w:line="240" w:lineRule="auto"/>
        <w:ind w:firstLine="709"/>
        <w:contextualSpacing/>
        <w:jc w:val="both"/>
        <w:rPr>
          <w:rFonts w:ascii="Times New Roman" w:hAnsi="Times New Roman"/>
          <w:sz w:val="24"/>
          <w:szCs w:val="24"/>
        </w:rPr>
      </w:pPr>
      <w:r w:rsidRPr="003B7382">
        <w:rPr>
          <w:rFonts w:ascii="Times New Roman" w:hAnsi="Times New Roman"/>
          <w:sz w:val="24"/>
          <w:szCs w:val="24"/>
        </w:rPr>
        <w:t xml:space="preserve">Древнерусская духовная музыка. </w:t>
      </w:r>
      <w:r w:rsidRPr="003B7382">
        <w:rPr>
          <w:rFonts w:ascii="Times New Roman" w:hAnsi="Times New Roman"/>
          <w:i/>
          <w:sz w:val="24"/>
          <w:szCs w:val="24"/>
        </w:rPr>
        <w:t>Знаменный распев как основа древнерусской храмовой музыки.</w:t>
      </w:r>
      <w:r w:rsidRPr="003B7382">
        <w:rPr>
          <w:rFonts w:ascii="Times New Roman" w:hAnsi="Times New Roman"/>
          <w:sz w:val="24"/>
          <w:szCs w:val="24"/>
        </w:rPr>
        <w:t xml:space="preserve"> Основные жанры профессиональной музыки эпохи Просвещения: кант, хоровой концерт, литургия. Формирование русской классической музыкальной школы (М.И. Глинка). Обращение композиторов к народным истокам профессиональной музыки. Романтизм в русской музыке. Стилевые особенности в творчестве русских композиторов (М.И. Глинка, М.П. Мусоргский, А.П. Бородин, Н.А. Римский-Корсаков, П.И. Чайковский, С.В. Рахманинов). Роль фольклора в становлении профессионального музыкального искусства. Духовная музыка русских композиторов. Традиции русской музыкальной классики, стилевые черты русской классической музыкальной школы.</w:t>
      </w:r>
    </w:p>
    <w:p w:rsidR="002D0A44" w:rsidRPr="003B7382" w:rsidRDefault="002D0A44" w:rsidP="00741C60">
      <w:pPr>
        <w:spacing w:after="0" w:line="240" w:lineRule="auto"/>
        <w:ind w:firstLine="709"/>
        <w:contextualSpacing/>
        <w:jc w:val="both"/>
        <w:rPr>
          <w:rFonts w:ascii="Times New Roman" w:hAnsi="Times New Roman"/>
          <w:b/>
          <w:sz w:val="24"/>
          <w:szCs w:val="24"/>
        </w:rPr>
      </w:pPr>
      <w:r w:rsidRPr="003B7382">
        <w:rPr>
          <w:rFonts w:ascii="Times New Roman" w:hAnsi="Times New Roman"/>
          <w:b/>
          <w:sz w:val="24"/>
          <w:szCs w:val="24"/>
        </w:rPr>
        <w:t xml:space="preserve">Зарубежная музыка от эпохи средневековья до рубежа </w:t>
      </w:r>
      <w:r w:rsidRPr="003B7382">
        <w:rPr>
          <w:rFonts w:ascii="Times New Roman" w:hAnsi="Times New Roman"/>
          <w:b/>
          <w:sz w:val="24"/>
          <w:szCs w:val="24"/>
          <w:lang w:val="en-US"/>
        </w:rPr>
        <w:t>XI</w:t>
      </w:r>
      <w:r w:rsidRPr="003B7382">
        <w:rPr>
          <w:rFonts w:ascii="Times New Roman" w:hAnsi="Times New Roman"/>
          <w:b/>
          <w:sz w:val="24"/>
          <w:szCs w:val="24"/>
        </w:rPr>
        <w:t>Х-</w:t>
      </w:r>
      <w:r w:rsidRPr="003B7382">
        <w:rPr>
          <w:rFonts w:ascii="Times New Roman" w:hAnsi="Times New Roman"/>
          <w:b/>
          <w:sz w:val="24"/>
          <w:szCs w:val="24"/>
          <w:lang w:val="en-US"/>
        </w:rPr>
        <w:t>X</w:t>
      </w:r>
      <w:r w:rsidRPr="003B7382">
        <w:rPr>
          <w:rFonts w:ascii="Times New Roman" w:hAnsi="Times New Roman"/>
          <w:b/>
          <w:sz w:val="24"/>
          <w:szCs w:val="24"/>
        </w:rPr>
        <w:t>Х вв.</w:t>
      </w:r>
    </w:p>
    <w:p w:rsidR="002D0A44" w:rsidRPr="003B7382" w:rsidRDefault="002D0A44" w:rsidP="00741C60">
      <w:pPr>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Средневековая духовная музыка: григорианский хорал. Жанры зарубежной духовной и светской музыки в эпохи Возрождения и Барокко (мадригал, мотет, фуга, месса, реквием, шансон). И.С. Бах – выдающийся музыкант эпохи Барокко. Венская классическая школа (Й. Гайдн, В. Моцарт, Л. Бетховен). Творчество композиторов-романтиков Ф. Шопен, Ф. Лист, Р. Шуман, Ф Шуберт, Э.</w:t>
      </w:r>
      <w:r w:rsidRPr="003B7382">
        <w:rPr>
          <w:rFonts w:ascii="Times New Roman" w:hAnsi="Times New Roman"/>
          <w:sz w:val="24"/>
          <w:szCs w:val="24"/>
          <w:lang w:val="en-US"/>
        </w:rPr>
        <w:t> </w:t>
      </w:r>
      <w:r w:rsidRPr="003B7382">
        <w:rPr>
          <w:rFonts w:ascii="Times New Roman" w:hAnsi="Times New Roman"/>
          <w:sz w:val="24"/>
          <w:szCs w:val="24"/>
        </w:rPr>
        <w:t xml:space="preserve">Григ). Оперный жанр в творчестве композиторов </w:t>
      </w:r>
      <w:r w:rsidRPr="003B7382">
        <w:rPr>
          <w:rFonts w:ascii="Times New Roman" w:hAnsi="Times New Roman"/>
          <w:sz w:val="24"/>
          <w:szCs w:val="24"/>
          <w:lang w:val="en-US"/>
        </w:rPr>
        <w:t>XIX</w:t>
      </w:r>
      <w:r w:rsidRPr="003B7382">
        <w:rPr>
          <w:rFonts w:ascii="Times New Roman" w:hAnsi="Times New Roman"/>
          <w:sz w:val="24"/>
          <w:szCs w:val="24"/>
        </w:rPr>
        <w:t xml:space="preserve"> века (Ж. Бизе, Дж. Верди). Основные жанры светской музыки (соната, симфония, камерно-инструментальная и вокальная музыка, опера, балет). </w:t>
      </w:r>
      <w:r w:rsidRPr="003B7382">
        <w:rPr>
          <w:rFonts w:ascii="Times New Roman" w:hAnsi="Times New Roman"/>
          <w:i/>
          <w:sz w:val="24"/>
          <w:szCs w:val="24"/>
        </w:rPr>
        <w:t xml:space="preserve">Развитие жанров светской музыки </w:t>
      </w:r>
      <w:r w:rsidRPr="003B7382">
        <w:rPr>
          <w:rFonts w:ascii="Times New Roman" w:hAnsi="Times New Roman"/>
          <w:sz w:val="24"/>
          <w:szCs w:val="24"/>
        </w:rPr>
        <w:t xml:space="preserve">Основные жанры светской музыки </w:t>
      </w:r>
      <w:r w:rsidRPr="003B7382">
        <w:rPr>
          <w:rFonts w:ascii="Times New Roman" w:hAnsi="Times New Roman"/>
          <w:sz w:val="24"/>
          <w:szCs w:val="24"/>
          <w:lang w:val="en-US"/>
        </w:rPr>
        <w:t>XIX</w:t>
      </w:r>
      <w:r w:rsidRPr="003B7382">
        <w:rPr>
          <w:rFonts w:ascii="Times New Roman" w:hAnsi="Times New Roman"/>
          <w:sz w:val="24"/>
          <w:szCs w:val="24"/>
        </w:rPr>
        <w:t xml:space="preserve"> века (соната, симфония, камерно-инструментальная и вокальная музыка, опера, балет). </w:t>
      </w:r>
      <w:r w:rsidRPr="003B7382">
        <w:rPr>
          <w:rFonts w:ascii="Times New Roman" w:hAnsi="Times New Roman"/>
          <w:i/>
          <w:sz w:val="24"/>
          <w:szCs w:val="24"/>
        </w:rPr>
        <w:t>Развитие жанров светской музыки (камерная инструментальная и вокальная музыка, концерт, симфония, опера, балет).</w:t>
      </w:r>
    </w:p>
    <w:p w:rsidR="002D0A44" w:rsidRPr="003B7382" w:rsidRDefault="002D0A44" w:rsidP="00741C60">
      <w:pPr>
        <w:spacing w:after="0" w:line="240" w:lineRule="auto"/>
        <w:ind w:left="709"/>
        <w:contextualSpacing/>
        <w:jc w:val="both"/>
        <w:rPr>
          <w:rFonts w:ascii="Times New Roman" w:hAnsi="Times New Roman"/>
          <w:b/>
          <w:sz w:val="24"/>
          <w:szCs w:val="24"/>
        </w:rPr>
      </w:pPr>
      <w:r w:rsidRPr="003B7382">
        <w:rPr>
          <w:rFonts w:ascii="Times New Roman" w:hAnsi="Times New Roman"/>
          <w:b/>
          <w:sz w:val="24"/>
          <w:szCs w:val="24"/>
        </w:rPr>
        <w:t xml:space="preserve">Русская и зарубежная музыкальная культура </w:t>
      </w:r>
      <w:r w:rsidRPr="003B7382">
        <w:rPr>
          <w:rFonts w:ascii="Times New Roman" w:hAnsi="Times New Roman"/>
          <w:b/>
          <w:sz w:val="24"/>
          <w:szCs w:val="24"/>
          <w:lang w:val="en-US"/>
        </w:rPr>
        <w:t>XX</w:t>
      </w:r>
      <w:r w:rsidRPr="003B7382">
        <w:rPr>
          <w:rFonts w:ascii="Times New Roman" w:hAnsi="Times New Roman"/>
          <w:b/>
          <w:sz w:val="24"/>
          <w:szCs w:val="24"/>
        </w:rPr>
        <w:t xml:space="preserve"> в.</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Знакомство с творчеством всемирно известных отечественных композиторов (И.Ф. Стравинский, С.С. Прокофьев, Д.Д. Шостакович, Г.В. Свиридов, Р. Щедрин, </w:t>
      </w:r>
      <w:r w:rsidRPr="003B7382">
        <w:rPr>
          <w:rFonts w:ascii="Times New Roman" w:hAnsi="Times New Roman"/>
          <w:i/>
          <w:sz w:val="24"/>
          <w:szCs w:val="24"/>
        </w:rPr>
        <w:t>А.И. Хачатурян, А.Г. Шнитке)</w:t>
      </w:r>
      <w:r w:rsidRPr="003B7382">
        <w:rPr>
          <w:rFonts w:ascii="Times New Roman" w:hAnsi="Times New Roman"/>
          <w:sz w:val="24"/>
          <w:szCs w:val="24"/>
        </w:rPr>
        <w:t xml:space="preserve"> и зарубежных композиторов ХХ столетия (К. Дебюсси, </w:t>
      </w:r>
      <w:r w:rsidRPr="003B7382">
        <w:rPr>
          <w:rFonts w:ascii="Times New Roman" w:hAnsi="Times New Roman"/>
          <w:i/>
          <w:sz w:val="24"/>
          <w:szCs w:val="24"/>
        </w:rPr>
        <w:t>К. Орф, М. Равель, Б. Бриттен, А. Шенберг).</w:t>
      </w:r>
      <w:r w:rsidRPr="003B7382">
        <w:rPr>
          <w:rFonts w:ascii="Times New Roman" w:hAnsi="Times New Roman"/>
          <w:sz w:val="24"/>
          <w:szCs w:val="24"/>
        </w:rPr>
        <w:t xml:space="preserve"> Многообразие стилей в отечественной и зарубежной музыке ХХ века (импрессионизм). Джаз: спиричуэл, блюз, симфоджаз – наиболее яркие композиторы и исполнители. Отечественные и зарубежные композиторы-песенники ХХ столетия. Обобщенное представление о современной музыке, ее разнообразии и характерных признаках. Авторская песня: прошлое и настоящее. Рок-музыка и ее отдельные направления (рок-опера, рок-н-ролл.). Мюзикл. Электронная музыка. Современные технологии записи и воспроизведения музыки.</w:t>
      </w:r>
    </w:p>
    <w:p w:rsidR="002D0A44" w:rsidRPr="003B7382" w:rsidRDefault="002D0A44" w:rsidP="00741C60">
      <w:pPr>
        <w:tabs>
          <w:tab w:val="left" w:pos="1985"/>
        </w:tabs>
        <w:spacing w:after="0" w:line="240" w:lineRule="auto"/>
        <w:ind w:left="709"/>
        <w:contextualSpacing/>
        <w:jc w:val="both"/>
        <w:rPr>
          <w:rFonts w:ascii="Times New Roman" w:hAnsi="Times New Roman"/>
          <w:b/>
          <w:sz w:val="24"/>
          <w:szCs w:val="24"/>
        </w:rPr>
      </w:pPr>
      <w:r w:rsidRPr="003B7382">
        <w:rPr>
          <w:rFonts w:ascii="Times New Roman" w:hAnsi="Times New Roman"/>
          <w:b/>
          <w:sz w:val="24"/>
          <w:szCs w:val="24"/>
        </w:rPr>
        <w:t>Современная музыкальная жизнь</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Панорама современной музыкальной жизни в России и за рубежом: концерты, конкурсы и фестивали (современной и классической музыки).</w:t>
      </w:r>
      <w:r w:rsidRPr="003B7382">
        <w:rPr>
          <w:rFonts w:ascii="Times New Roman" w:hAnsi="Times New Roman"/>
          <w:b/>
          <w:sz w:val="24"/>
          <w:szCs w:val="24"/>
        </w:rPr>
        <w:t xml:space="preserve"> </w:t>
      </w:r>
      <w:r w:rsidRPr="003B7382">
        <w:rPr>
          <w:rFonts w:ascii="Times New Roman" w:hAnsi="Times New Roman"/>
          <w:sz w:val="24"/>
          <w:szCs w:val="24"/>
        </w:rPr>
        <w:t>Наследие</w:t>
      </w:r>
      <w:r w:rsidRPr="003B7382">
        <w:rPr>
          <w:rFonts w:ascii="Times New Roman" w:hAnsi="Times New Roman"/>
          <w:b/>
          <w:sz w:val="24"/>
          <w:szCs w:val="24"/>
        </w:rPr>
        <w:t xml:space="preserve"> </w:t>
      </w:r>
      <w:r w:rsidRPr="003B7382">
        <w:rPr>
          <w:rFonts w:ascii="Times New Roman" w:hAnsi="Times New Roman"/>
          <w:sz w:val="24"/>
          <w:szCs w:val="24"/>
        </w:rPr>
        <w:t>выдающихся отечественных (Ф.И. Шаляпин, Д.Ф. Ойстрах, А.В. Свешников; Д.А. Хворостовский, А.Ю. Нетребко, В.Т. Спиваков, Н.Л. Луганский, Д.Л. Мацуев и др.) и зарубежных исполнителей (Э. Карузо, М. Калласс, Паваротти, М. Кабалье, В. Клиберн, В. Кельмпфф и др.) классической музыки. Современные выдающиеся, композиторы, вокальные  исполнители и инструментальные коллективы. Всемирные центры музыкальной культуры и музыкального образования. Может ли современная музыка считаться классической? Классическая музыка в современных обработках.</w:t>
      </w:r>
    </w:p>
    <w:p w:rsidR="002D0A44" w:rsidRPr="003B7382" w:rsidRDefault="002D0A44" w:rsidP="00741C60">
      <w:pPr>
        <w:spacing w:after="0" w:line="240" w:lineRule="auto"/>
        <w:ind w:left="709"/>
        <w:contextualSpacing/>
        <w:jc w:val="both"/>
        <w:rPr>
          <w:rFonts w:ascii="Times New Roman" w:hAnsi="Times New Roman"/>
          <w:b/>
          <w:sz w:val="24"/>
          <w:szCs w:val="24"/>
        </w:rPr>
      </w:pPr>
      <w:r w:rsidRPr="003B7382">
        <w:rPr>
          <w:rFonts w:ascii="Times New Roman" w:hAnsi="Times New Roman"/>
          <w:b/>
          <w:sz w:val="24"/>
          <w:szCs w:val="24"/>
        </w:rPr>
        <w:t>Значение музыки в жизни человека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Музыкальное искусство как воплощение жизненной красоты и жизненной правды. Стиль как отражение мироощущения композитора. Воздействие музыки на человека, ее роль в человеческом обществе. «Вечные» проблемы жизни в творчестве композиторов. Своеобразие видения картины мира в национальных музыкальных культурах Востока и Запада. Преобразующая сила музыки как вида искусства.</w:t>
      </w:r>
    </w:p>
    <w:p w:rsidR="002D0A44" w:rsidRPr="003B7382" w:rsidRDefault="002D0A44" w:rsidP="00741C60">
      <w:pPr>
        <w:spacing w:after="0" w:line="240" w:lineRule="auto"/>
        <w:ind w:firstLine="709"/>
        <w:contextualSpacing/>
        <w:jc w:val="center"/>
        <w:rPr>
          <w:rFonts w:ascii="Times New Roman" w:hAnsi="Times New Roman"/>
          <w:sz w:val="24"/>
          <w:szCs w:val="24"/>
        </w:rPr>
      </w:pPr>
      <w:r w:rsidRPr="003B7382">
        <w:rPr>
          <w:rFonts w:ascii="Times New Roman" w:hAnsi="Times New Roman"/>
          <w:b/>
          <w:sz w:val="24"/>
          <w:szCs w:val="24"/>
        </w:rPr>
        <w:t>Перечень музыкальных произведений для использования в обеспечении образовательных результатов по выбору образовательной организации для использования в обеспечении образовательных результатов</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bookmarkStart w:id="280" w:name="_Toc409691715"/>
      <w:r w:rsidRPr="003B7382">
        <w:rPr>
          <w:rFonts w:ascii="Times New Roman" w:hAnsi="Times New Roman"/>
          <w:sz w:val="24"/>
          <w:szCs w:val="24"/>
        </w:rPr>
        <w:t>Ч. Айвз. «Космический пейзаж».</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Г. Аллегри. «Мизерере» («Помилуй»).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Американский народный блюз «Роллем Пит» и «Город Нью-Йорк» (обр. Дж. Сильвермена, перевод С. Болотина).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Л. Армстронг. «Блюз Западной окраины».</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 Артемьев. «Мозаика».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 Бах. Маленькая прелюдия для органа соль минор (обр. для ф-но Д.Б. Кабалевского). Токката и фуга ре минор для органа. Органная фуга соль минор. Органная фуга ля минор. Прелюдия до мажор (ХТК, том Ι). Фуга ре диез минор (ХТК, том Ι). Итальянский концерт. Прелюдия № 8 ми минор («12 маленьких прелюдий для начинающих»). Высокая месса си минор (хор «Kirie» (№ 1), хор «Gloria» (№ 4), ария альта «</w:t>
      </w:r>
      <w:r w:rsidRPr="003B7382">
        <w:rPr>
          <w:rFonts w:ascii="Times New Roman" w:hAnsi="Times New Roman"/>
          <w:sz w:val="24"/>
          <w:szCs w:val="24"/>
          <w:lang w:val="en-US"/>
        </w:rPr>
        <w:t>A</w:t>
      </w:r>
      <w:r w:rsidRPr="003B7382">
        <w:rPr>
          <w:rFonts w:ascii="Times New Roman" w:hAnsi="Times New Roman"/>
          <w:sz w:val="24"/>
          <w:szCs w:val="24"/>
        </w:rPr>
        <w:t>gnus Dei» (№ 23), хор «S</w:t>
      </w:r>
      <w:r w:rsidRPr="003B7382">
        <w:rPr>
          <w:rFonts w:ascii="Times New Roman" w:hAnsi="Times New Roman"/>
          <w:sz w:val="24"/>
          <w:szCs w:val="24"/>
          <w:lang w:val="en-US"/>
        </w:rPr>
        <w:t>a</w:t>
      </w:r>
      <w:r w:rsidRPr="003B7382">
        <w:rPr>
          <w:rFonts w:ascii="Times New Roman" w:hAnsi="Times New Roman"/>
          <w:sz w:val="24"/>
          <w:szCs w:val="24"/>
        </w:rPr>
        <w:t>nctus» (№ 20)). Оратория «Страсти по Матфею» (ария альта № 47). Сюита № 2 (7 часть «Шутка»). И. Бах-Ф. Бузони. Чакона из Партиты № 2 для скрипки соло.</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lang w:val="it-IT"/>
        </w:rPr>
      </w:pPr>
      <w:r w:rsidRPr="003B7382">
        <w:rPr>
          <w:rFonts w:ascii="Times New Roman" w:hAnsi="Times New Roman"/>
          <w:sz w:val="24"/>
          <w:szCs w:val="24"/>
        </w:rPr>
        <w:t>И</w:t>
      </w:r>
      <w:r w:rsidRPr="003B7382">
        <w:rPr>
          <w:rFonts w:ascii="Times New Roman" w:hAnsi="Times New Roman"/>
          <w:sz w:val="24"/>
          <w:szCs w:val="24"/>
          <w:lang w:val="it-IT"/>
        </w:rPr>
        <w:t xml:space="preserve">. </w:t>
      </w:r>
      <w:r w:rsidRPr="003B7382">
        <w:rPr>
          <w:rFonts w:ascii="Times New Roman" w:hAnsi="Times New Roman"/>
          <w:sz w:val="24"/>
          <w:szCs w:val="24"/>
        </w:rPr>
        <w:t>Бах</w:t>
      </w:r>
      <w:r w:rsidRPr="003B7382">
        <w:rPr>
          <w:rFonts w:ascii="Times New Roman" w:hAnsi="Times New Roman"/>
          <w:sz w:val="24"/>
          <w:szCs w:val="24"/>
          <w:lang w:val="it-IT"/>
        </w:rPr>
        <w:t>-</w:t>
      </w:r>
      <w:r w:rsidRPr="003B7382">
        <w:rPr>
          <w:rFonts w:ascii="Times New Roman" w:hAnsi="Times New Roman"/>
          <w:sz w:val="24"/>
          <w:szCs w:val="24"/>
        </w:rPr>
        <w:t>Ш</w:t>
      </w:r>
      <w:r w:rsidRPr="003B7382">
        <w:rPr>
          <w:rFonts w:ascii="Times New Roman" w:hAnsi="Times New Roman"/>
          <w:sz w:val="24"/>
          <w:szCs w:val="24"/>
          <w:lang w:val="it-IT"/>
        </w:rPr>
        <w:t xml:space="preserve">. </w:t>
      </w:r>
      <w:r w:rsidRPr="003B7382">
        <w:rPr>
          <w:rFonts w:ascii="Times New Roman" w:hAnsi="Times New Roman"/>
          <w:sz w:val="24"/>
          <w:szCs w:val="24"/>
        </w:rPr>
        <w:t>Гуно</w:t>
      </w:r>
      <w:r w:rsidRPr="003B7382">
        <w:rPr>
          <w:rFonts w:ascii="Times New Roman" w:hAnsi="Times New Roman"/>
          <w:sz w:val="24"/>
          <w:szCs w:val="24"/>
          <w:lang w:val="it-IT"/>
        </w:rPr>
        <w:t>. «Ave Maria».</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Березовский. Хоровой концерт «Не отвержи мене во время старости».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Л. Бернстайн. Мюзикл «Вестсайдская история» (песня Тони «Мария!», песня и танец девушек «Америка», дуэт Тони и Марии, сцена драки).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Л. Бетховен. Симфония № 5. Соната № 7 (экспозиция Ι части). Соната № 8 («Патетическая»). Соната № 14 («Лунная»). Соната № 20 (ΙΙ часть, менуэт). Соната № 23 («Аппассионата»). Рондо-каприччио «Ярость по поводу утерянного гроша». Экосез ми бемоль мажор. Концерт № 4 для ф-но с орк. (фрагмент ΙΙ части). Музыка к трагедии И. Гете «Эгмонт» (Увертюра. Песня Клерхен). Шотландская песня «Верный Джонни».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Ж. Бизе. Опера «Кармен» (фрагменты: Увертюра, Хабанера из I д., Сегедилья, Сцена гадания).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Ж. Бизе-Р. Щедрин. Балет «Кармен-сюита» (Вступление (№ 1). Танец (№ 2) Развод караула (№ 4). Выход Кармен и Хабанера (№ 5). Вторая интермеццо (№ 7). Болеро (№ 8). Тореро (№ 9). Тореро и Кармен (№ 10). Адажио (№ 11). Гадание (№ 12). Финал (№ 13). </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Бородин. Квартет № 2 (Ноктюрн, III ч.). Симфония № 2 «Богатырская» (экспозиция, Ι ч.). Опера «Князь Игорь» (Хор из пролога «Солнцу красному слава!», Ария Князя Игоря из II д., Половецкая пляска с хором из II д., Плач Ярославны из IV д.).</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Бортнянский. Херувимская песня № 7. «Слава Отцу и Сыну и Святому Духу».</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Ж. Брель. Вальс.</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Дж. Верди. Опера «Риголетто» (Песенка Герцога, Финал).</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Вивальди. Цикл концертов для скрипки соло, струнного квинтета, органа и чембало «Времена года» («Весна», «Зима»).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 Вила Лобос. «Бразильская бахиана» № 5 (ария для сопрано и виолончелей).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Варламов. «Горные вершины» (сл. М. Лермонтова). «Красный сарафан» (сл. Г. Цыганова).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 Гаврилин «Перезвоны». По прочтении В. Шукшина (симфония-действо для солистов, хора, гобоя и ударных): «Весело на душе» (№ 1), «Смерть разбойника» (№ 2), «Ерунда» (№ 4), «Ти-ри-ри» (№ 8), «Вечерняя музыка» (№ 10), «Молитва» (№ 17). Вокальный цикл «Времена года» («Весна», «Осень»).</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Й. Гайдн. Симфония № 103 («С тремоло литавр»). </w:t>
      </w:r>
      <w:r w:rsidRPr="003B7382">
        <w:rPr>
          <w:rFonts w:ascii="Times New Roman" w:hAnsi="Times New Roman"/>
          <w:sz w:val="24"/>
          <w:szCs w:val="24"/>
          <w:lang w:val="en-US"/>
        </w:rPr>
        <w:t>I</w:t>
      </w:r>
      <w:r w:rsidRPr="003B7382">
        <w:rPr>
          <w:rFonts w:ascii="Times New Roman" w:hAnsi="Times New Roman"/>
          <w:sz w:val="24"/>
          <w:szCs w:val="24"/>
        </w:rPr>
        <w:t xml:space="preserve"> часть, </w:t>
      </w:r>
      <w:r w:rsidRPr="003B7382">
        <w:rPr>
          <w:rFonts w:ascii="Times New Roman" w:hAnsi="Times New Roman"/>
          <w:sz w:val="24"/>
          <w:szCs w:val="24"/>
          <w:lang w:val="en-US"/>
        </w:rPr>
        <w:t>IV</w:t>
      </w:r>
      <w:r w:rsidRPr="003B7382">
        <w:rPr>
          <w:rFonts w:ascii="Times New Roman" w:hAnsi="Times New Roman"/>
          <w:sz w:val="24"/>
          <w:szCs w:val="24"/>
        </w:rPr>
        <w:t xml:space="preserve"> часть. </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Г. Гендель. Пассакалия из сюиты соль минор. Хор «Аллилуйя» (№ 44) из оратории «Мессия».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Дж. Гершвин. Опера «Порги и Бесс» (Колыбельная Клары из I д., Песня Порги из II д., Дуэт Порги и Бесс из II д., Песенка Спортинг Лайфа из II д.). Концерт для ф-но с оркестром (Ι часть). Рапсодия в блюзовых тонах. «Любимый мой» (сл. А. Гершвина, русский текст Т. Сикорской).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Глинка. Опера «Иван Сусанин» (Рондо Антониды из I д., хор «Разгулялися, разливалися», романс Антониды, Полонез, Краковяк, Мазурка из II д., Песня Вани из III д., Хор поляков из IV д., Ария Сусанина из IV д., хор «Славься!»). Опера «Руслан и Людмила» (Увертюра, Сцена Наины и Фарлафа, Персидский хор, заключительный хор «Слава великим богам!»). «Вальс-фантазия». Романс «Я помню чудное мгновенье» (ст. А. Пушкина). «Патриотическая песня» (сл. А. Машистова). Романс «Жаворонок» (ст. Н. Кукольника).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Глинка-М. Балакирев. «Жаворонок» (фортепианная пьеса).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 Глюк. Опера «Орфей и Эвридика» (хор «Струн золотых напев», Мелодия, Хор фурий).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 Григ. Музыка к драме Г. Ибсена «Пер Гюнт» (Песня Сольвейг, «Смерть Озе»). Соната для виолончели и фортепиано» (Ι часть).</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Гурилев. «Домик-крошечка» (сл. С. Любецкого). «Вьется ласточка сизокрылая» (сл. Н. Грекова). «Колокольчик» (сл. И. Макарова).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 Дебюсси. Ноктюрн «Празднества». «Бергамасская сюита» («Лунный свет»). Фортепианная сюита «Детский уголок» («Кукольный кэк-уок»).</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Б. Дварионас. «Деревянная лошадка».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 Дунаевский. Марш из к/ф «Веселые ребята» (сл. В. Лебедева-Кумача). Оперетта «Белая акация» (Вальс, Песня об Одессе, Выход Ларисы и семи кавалеров).</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Журбин. Рок-опера «Орфей и Эвридика» (фрагменты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Знаменный распев.</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Кабалевский. Опера «Кола Брюньон» (Увертюра, Монолог Кола). Концерт № 3 для ф-но с оркестром (Финал). «Реквием» на стихи Р. Рождественского («Наши дети», «Помните!»). «Школьные годы».</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 Калинников. Симфония № 1 (соль минор, I часть).</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 Караев. Балет «Тропою грома» (Танец черных).</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Каччини. «</w:t>
      </w:r>
      <w:r w:rsidRPr="003B7382">
        <w:rPr>
          <w:rFonts w:ascii="Times New Roman" w:hAnsi="Times New Roman"/>
          <w:sz w:val="24"/>
          <w:szCs w:val="24"/>
          <w:lang w:val="en-US"/>
        </w:rPr>
        <w:t>Ave</w:t>
      </w:r>
      <w:r w:rsidRPr="003B7382">
        <w:rPr>
          <w:rFonts w:ascii="Times New Roman" w:hAnsi="Times New Roman"/>
          <w:sz w:val="24"/>
          <w:szCs w:val="24"/>
        </w:rPr>
        <w:t xml:space="preserve"> </w:t>
      </w:r>
      <w:r w:rsidRPr="003B7382">
        <w:rPr>
          <w:rFonts w:ascii="Times New Roman" w:hAnsi="Times New Roman"/>
          <w:sz w:val="24"/>
          <w:szCs w:val="24"/>
          <w:lang w:val="en-US"/>
        </w:rPr>
        <w:t>Maria».</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 Кикта. Фрески Софии Киевской (концертная симфония для арфы с оркестром) (фрагменты по усмотрению учителя). «Мой край тополиный» (сл. И. Векшегоновой).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 Лаурушас. «В путь».</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Ф. Лист. Венгерская рапсодия № 2. Этюд Паганини (№ 6).</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 Лученок. «Хатынь» (ст. Г. Петренко).</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Лядов. Кикимора (народное сказание для оркестра).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Ф. Лэй. «История любви».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Мадригалы эпохи Возрождения.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 де Лиль. «Марсельеза».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Марчелло. Концерт для гобоя с оркестром ре минор (II часть, Адажио).</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Матвеев. «Матушка, матушка, что во поле пыльно».</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Мийо. «Бразилейра».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И. Морозов. Балет «Айболит» (фрагменты: Полечка, Морское плавание, Галоп).</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В. Моцарт. Фантазия для фортепиано до минор. Фантазия для фортепиано ре минор. Соната до мажор (эксп. Ι ч.). «Маленькая ночная серенада» (Рондо). Симфония № 40. Симфония № 41 (фрагмент ΙΙ ч.). Реквием («</w:t>
      </w:r>
      <w:r w:rsidRPr="003B7382">
        <w:rPr>
          <w:rFonts w:ascii="Times New Roman" w:hAnsi="Times New Roman"/>
          <w:sz w:val="24"/>
          <w:szCs w:val="24"/>
          <w:lang w:val="en-US"/>
        </w:rPr>
        <w:t>Dies</w:t>
      </w:r>
      <w:r w:rsidRPr="003B7382">
        <w:rPr>
          <w:rFonts w:ascii="Times New Roman" w:hAnsi="Times New Roman"/>
          <w:sz w:val="24"/>
          <w:szCs w:val="24"/>
        </w:rPr>
        <w:t xml:space="preserve"> </w:t>
      </w:r>
      <w:r w:rsidRPr="003B7382">
        <w:rPr>
          <w:rFonts w:ascii="Times New Roman" w:hAnsi="Times New Roman"/>
          <w:sz w:val="24"/>
          <w:szCs w:val="24"/>
          <w:lang w:val="en-US"/>
        </w:rPr>
        <w:t>ire</w:t>
      </w:r>
      <w:r w:rsidRPr="003B7382">
        <w:rPr>
          <w:rFonts w:ascii="Times New Roman" w:hAnsi="Times New Roman"/>
          <w:sz w:val="24"/>
          <w:szCs w:val="24"/>
        </w:rPr>
        <w:t>», «Lacrimoza»). Соната № 11 (I, II, III ч.). Фрагменты из оперы «Волшебная флейта». Мотет «</w:t>
      </w:r>
      <w:r w:rsidRPr="003B7382">
        <w:rPr>
          <w:rFonts w:ascii="Times New Roman" w:hAnsi="Times New Roman"/>
          <w:sz w:val="24"/>
          <w:szCs w:val="24"/>
          <w:lang w:val="en-US"/>
        </w:rPr>
        <w:t>Ave</w:t>
      </w:r>
      <w:r w:rsidRPr="003B7382">
        <w:rPr>
          <w:rFonts w:ascii="Times New Roman" w:hAnsi="Times New Roman"/>
          <w:sz w:val="24"/>
          <w:szCs w:val="24"/>
        </w:rPr>
        <w:t xml:space="preserve">, </w:t>
      </w:r>
      <w:r w:rsidRPr="003B7382">
        <w:rPr>
          <w:rFonts w:ascii="Times New Roman" w:hAnsi="Times New Roman"/>
          <w:sz w:val="24"/>
          <w:szCs w:val="24"/>
          <w:lang w:val="en-US"/>
        </w:rPr>
        <w:t>verum</w:t>
      </w:r>
      <w:r w:rsidRPr="003B7382">
        <w:rPr>
          <w:rFonts w:ascii="Times New Roman" w:hAnsi="Times New Roman"/>
          <w:sz w:val="24"/>
          <w:szCs w:val="24"/>
        </w:rPr>
        <w:t xml:space="preserve"> </w:t>
      </w:r>
      <w:r w:rsidRPr="003B7382">
        <w:rPr>
          <w:rFonts w:ascii="Times New Roman" w:hAnsi="Times New Roman"/>
          <w:bCs/>
          <w:sz w:val="24"/>
          <w:szCs w:val="24"/>
          <w:shd w:val="clear" w:color="auto" w:fill="FFFFFF"/>
        </w:rPr>
        <w:t>corpus</w:t>
      </w:r>
      <w:r w:rsidRPr="003B7382">
        <w:rPr>
          <w:rFonts w:ascii="Times New Roman" w:hAnsi="Times New Roman"/>
          <w:sz w:val="24"/>
          <w:szCs w:val="24"/>
        </w:rPr>
        <w:t>».</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Мусоргский. Опера «Борис Годунов» (Вступление, Песня Варлаама, Сцена смерти Бориса, сцена под Кромами). Опера «Хованщина» (Вступление, Пляска персидок).</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 Мясковский. Симфония № 6 (экспозиция финала).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Народные музыкальные произведения России, народов РФ и стран мира по выбору образовательной организации.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Негритянский спиричуэл.</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Огиньский. Полонез ре минор («Прощание с Родиной»).</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 Орф. Сценическая кантата для певцов, хора и оркестра «Кармина Бурана». (</w:t>
      </w:r>
      <w:r w:rsidRPr="003B7382">
        <w:rPr>
          <w:rFonts w:ascii="Times New Roman" w:hAnsi="Times New Roman"/>
          <w:sz w:val="24"/>
          <w:szCs w:val="24"/>
          <w:shd w:val="clear" w:color="auto" w:fill="FFFFFF"/>
        </w:rPr>
        <w:t>«Песни Бойерна: Мирские песни для исполнения певцами и хорами, совместно с инструментами и магическими изображениями») (фрагменты по выбору учителя</w:t>
      </w:r>
      <w:r w:rsidRPr="003B7382">
        <w:rPr>
          <w:rFonts w:ascii="Times New Roman" w:hAnsi="Times New Roman"/>
          <w:sz w:val="24"/>
          <w:szCs w:val="24"/>
        </w:rPr>
        <w:t>).</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Дж. Перголези «</w:t>
      </w:r>
      <w:r w:rsidRPr="003B7382">
        <w:rPr>
          <w:rFonts w:ascii="Times New Roman" w:hAnsi="Times New Roman"/>
          <w:sz w:val="24"/>
          <w:szCs w:val="24"/>
          <w:lang w:val="en-US"/>
        </w:rPr>
        <w:t>Stabat</w:t>
      </w:r>
      <w:r w:rsidRPr="003B7382">
        <w:rPr>
          <w:rFonts w:ascii="Times New Roman" w:hAnsi="Times New Roman"/>
          <w:sz w:val="24"/>
          <w:szCs w:val="24"/>
        </w:rPr>
        <w:t xml:space="preserve"> </w:t>
      </w:r>
      <w:r w:rsidRPr="003B7382">
        <w:rPr>
          <w:rFonts w:ascii="Times New Roman" w:hAnsi="Times New Roman"/>
          <w:sz w:val="24"/>
          <w:szCs w:val="24"/>
          <w:lang w:val="en-US"/>
        </w:rPr>
        <w:t>mater</w:t>
      </w:r>
      <w:r w:rsidRPr="003B7382">
        <w:rPr>
          <w:rFonts w:ascii="Times New Roman" w:hAnsi="Times New Roman"/>
          <w:sz w:val="24"/>
          <w:szCs w:val="24"/>
        </w:rPr>
        <w:t>» (фрагменты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 Прокофьев. Опера «Война и мир» (Ария Кутузова, Вальс). Соната № 2 (Ι ч.). Симфония № 1 («Классическая». Ι ч., ΙΙ ч., III ч. Гавот, IV ч. Финал). Балет «Ромео и Джульетта» (Улица просыпается, Танец рыцарей, Патер Лоренцо). Кантата «Александр Невский» (Ледовое побоище). Фортепианные миниатюры «Мимолетности»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Равель. «Болеро».</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С. Рахманинов. Концерт № 2 для ф-но с оркестром (Ι часть). Концерт № 3 для ф-но с оркестром (Ι часть). «Вокализ». Романс «Весенние воды» (сл. Ф. Тютчева). Романс «Островок» (сл. К. Бальмонта, из Шелли). Романс «Сирень» (сл. Е. Бекетовой). Прелюдии (до диез минор, соль минор, соль диез минор). Сюита для двух фортепиано № 1 (фрагменты по выбору учителя). «Всенощное бдение» (фрагменты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Н. Римский-Корсаков. Опера «Садко» (Колыбельная Волховы, хороводная песня Садко «Заиграйте, мои гусельки», Сцена появления лебедей, Песня Варяжского гостя, Песня Индийского гостя, Песня Веденецкого гостя). Опера «Золотой петушок» («Шествие»). Опера «Снегурочка» (Пролог: Сцена Снегурочки с Морозом и Весной, Ария Снегурочки «С подружками по ягоды ходить»; Третья песня Леля (ΙΙΙ д.), Сцена таяния Снегурочки «Люблю и таю» (Ι</w:t>
      </w:r>
      <w:r w:rsidRPr="003B7382">
        <w:rPr>
          <w:rFonts w:ascii="Times New Roman" w:hAnsi="Times New Roman"/>
          <w:sz w:val="24"/>
          <w:szCs w:val="24"/>
          <w:lang w:val="en-US"/>
        </w:rPr>
        <w:t>V</w:t>
      </w:r>
      <w:r w:rsidRPr="003B7382">
        <w:rPr>
          <w:rFonts w:ascii="Times New Roman" w:hAnsi="Times New Roman"/>
          <w:sz w:val="24"/>
          <w:szCs w:val="24"/>
        </w:rPr>
        <w:t xml:space="preserve"> д.)). Опера «Сказка о царе Салтане» («Полет шмеля»). Опера «Сказание о невидимом граде Китеже и деве Февронии» (оркестровый эпизод «Сеча при Керженце»). Симфоническая сюита «Шехеразада» (I часть). Романс «Горные вершины» (ст. М. Лермонтова).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Рубинштейн. Романс «Горные вершины» (ст. М. Лермонтова).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Ян Сибелиус. Музыка к пьесе А. Ярнефельта «Куолема» («Грустный вальс»).</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 Сигер «Песня о молоте». «Все преодолеем».</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Г. Свиридов. Кантата «Памяти С. Есенина» (ΙΙ ч. «Поет зима, аукает»). Сюита «Время, вперед!» (</w:t>
      </w:r>
      <w:r w:rsidRPr="003B7382">
        <w:rPr>
          <w:rFonts w:ascii="Times New Roman" w:hAnsi="Times New Roman"/>
          <w:sz w:val="24"/>
          <w:szCs w:val="24"/>
          <w:lang w:val="en-US"/>
        </w:rPr>
        <w:t>VI</w:t>
      </w:r>
      <w:r w:rsidRPr="003B7382">
        <w:rPr>
          <w:rFonts w:ascii="Times New Roman" w:hAnsi="Times New Roman"/>
          <w:sz w:val="24"/>
          <w:szCs w:val="24"/>
        </w:rPr>
        <w:t xml:space="preserve"> ч.). «Музыкальные иллюстрации к повести А. Пушкина «Метель» («Тройка», «Вальс», «Весна и осень», «Романс», «Пастораль», «Военный марш», «Венчание»). Музыка к драме А. Толстого «Царь Федор Иоанович» («Любовь святая»).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Скрябин. Этюд № 12 (ре диез минор). Прелюдия № 4 (ми бемоль минор).</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И. Стравинский. Балет «Петрушка» (Первая картина: темы гулянья, Балаганный дед, Танцовщица, Шарманщик играет на трубе, Фокусник играет на флейте, Танец оживших кукол). Сюита № 2 для оркестра. </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Теодоракис «На побережье тайном». «Я – фронт».</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Б. Тищенко. Балет «Ярославна» (Плач Ярославны из ΙΙΙ действия, другие фрагменты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Э. Уэббер. Рок-опера «Иисус Христос – суперзвезда» (фрагменты по выбору учителя). Мюзикл «Кошки», либретто по Т. Элиоту (фрагменты по выбору учителя).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Хачатурян. Балет «Гаянэ» (Танец с саблями, Колыбельная).Концерт для скрипки с оркестром (I ч., II ч., ΙΙΙ ч.). Музыка к драме М. Лермонтова «Маскарад» (Галоп, Вальс)</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К. Хачатурян. Балет «Чиполлино» (фрагменты).</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Т. Хренников. Сюита из балета «Любовью за любовь» (Увертюра. Общее адажио. Сцена заговора. Общий танец. Дуэт Беатриче и Бенедикта. Гимн любви). </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 Чайковский. Вступление к опере «Евгений Онегин». Симфония № 4 (ΙΙΙ ч.). Симфония № 5 (I ч., III ч. Вальс, IV ч. Финал). Симфония № 6. Концерт № 1 для ф-но с оркестром (ΙΙ ч., ΙΙΙ ч.). Увертюра-фантазия «Ромео и Джульетта». Торжественная увертюра «1812 год». Сюита № 4 «Моцартиана». Фортепианный цикл «Времена года» («На тройке», «Баркарола»). Ноктюрн до-диез минор. «Всенощное бдение» («Богородице Дево, радуйся» № 8). «Я ли в поле да не травушка была» (ст. И. Сурикова). «Легенда» (сл. А. Плещеева). «Покаянная молитва о Руси».</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П. Чесноков. «Да исправится молитва моя».</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М. Чюрленис. Прелюдия ре минор. Прелюдия ми минор. Прелюдия ля минор. Симфоническая поэма «Море».</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А. Шнитке. Кончерто гроссо. Сюита в старинном стиле для скрипки и фортепиано. Ревизская сказка (сюита из музыки к одноименному спектаклю на Таганке): Увертюра (№ 1), Детство Чичикова (№ 2), Шинель (№ 4),Чиновники (№ 5).</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Ф. Шопен. Вальс № 6 (ре бемоль мажор). Вальс № 7 (до диез минор). Вальс № 10 (си минор). Мазурка № 1. Мазурка № 47. Мазурка № 48. Полонез (ля мажор). Ноктюрн фа минор. Этюд № 12 (до минор). Полонез (ля мажор).</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Шостакович. Симфония № 7 «Ленинградская». «Праздничная увертюра».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 xml:space="preserve">И. Штраус. «Полька-пиццикато». Вальс из оперетты «Летучая мышь». </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Ф. Шуберт. Симфония № 8 («Неоконченная»). Вокальный цикл на ст. В. Мюллера «Прекрасная мельничиха» («В путь»). «Лесной царь» (ст. И. Гете). «Шарманщик» (ст. В Мюллера»). «Серенада» (сл. Л. Рельштаба, перевод Н. Огарева). «</w:t>
      </w:r>
      <w:r w:rsidRPr="003B7382">
        <w:rPr>
          <w:rFonts w:ascii="Times New Roman" w:hAnsi="Times New Roman"/>
          <w:sz w:val="24"/>
          <w:szCs w:val="24"/>
          <w:lang w:val="en-US"/>
        </w:rPr>
        <w:t>Ave</w:t>
      </w:r>
      <w:r w:rsidRPr="003B7382">
        <w:rPr>
          <w:rFonts w:ascii="Times New Roman" w:hAnsi="Times New Roman"/>
          <w:sz w:val="24"/>
          <w:szCs w:val="24"/>
        </w:rPr>
        <w:t xml:space="preserve"> </w:t>
      </w:r>
      <w:r w:rsidRPr="003B7382">
        <w:rPr>
          <w:rFonts w:ascii="Times New Roman" w:hAnsi="Times New Roman"/>
          <w:sz w:val="24"/>
          <w:szCs w:val="24"/>
          <w:lang w:val="en-US"/>
        </w:rPr>
        <w:t>Maria</w:t>
      </w:r>
      <w:r w:rsidRPr="003B7382">
        <w:rPr>
          <w:rFonts w:ascii="Times New Roman" w:hAnsi="Times New Roman"/>
          <w:sz w:val="24"/>
          <w:szCs w:val="24"/>
        </w:rPr>
        <w:t>» (сл. В. Скотта).</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Р. Щедрин. Опера «Не только любовь». (Песня и частушки Варвары).</w:t>
      </w:r>
    </w:p>
    <w:p w:rsidR="002D0A44" w:rsidRPr="003B7382" w:rsidRDefault="002D0A44" w:rsidP="007E2AE2">
      <w:pPr>
        <w:numPr>
          <w:ilvl w:val="0"/>
          <w:numId w:val="73"/>
        </w:numPr>
        <w:spacing w:after="0" w:line="240" w:lineRule="auto"/>
        <w:ind w:left="0" w:firstLine="709"/>
        <w:contextualSpacing/>
        <w:jc w:val="both"/>
        <w:rPr>
          <w:rFonts w:ascii="Times New Roman" w:hAnsi="Times New Roman"/>
          <w:sz w:val="24"/>
          <w:szCs w:val="24"/>
        </w:rPr>
      </w:pPr>
      <w:r w:rsidRPr="003B7382">
        <w:rPr>
          <w:rFonts w:ascii="Times New Roman" w:hAnsi="Times New Roman"/>
          <w:sz w:val="24"/>
          <w:szCs w:val="24"/>
        </w:rPr>
        <w:t>Д. Эллингтон. «Караван».</w:t>
      </w:r>
    </w:p>
    <w:p w:rsidR="002D0A44" w:rsidRPr="003B7382" w:rsidRDefault="002D0A44" w:rsidP="00741C60">
      <w:pPr>
        <w:pStyle w:val="afff9"/>
        <w:spacing w:line="240" w:lineRule="auto"/>
        <w:rPr>
          <w:sz w:val="24"/>
          <w:szCs w:val="24"/>
        </w:rPr>
      </w:pPr>
      <w:r w:rsidRPr="003B7382">
        <w:rPr>
          <w:sz w:val="24"/>
          <w:szCs w:val="24"/>
        </w:rPr>
        <w:t>А. Эшпай. «Венгерские напевы».</w:t>
      </w:r>
    </w:p>
    <w:p w:rsidR="002D0A44" w:rsidRPr="003B7382" w:rsidRDefault="002D0A44" w:rsidP="00741C60">
      <w:pPr>
        <w:pStyle w:val="4"/>
        <w:spacing w:line="240" w:lineRule="auto"/>
        <w:rPr>
          <w:sz w:val="24"/>
          <w:szCs w:val="24"/>
        </w:rPr>
      </w:pPr>
      <w:bookmarkStart w:id="281" w:name="_Toc410654040"/>
      <w:bookmarkStart w:id="282" w:name="_Toc414553251"/>
      <w:r w:rsidRPr="003B7382">
        <w:rPr>
          <w:sz w:val="24"/>
          <w:szCs w:val="24"/>
        </w:rPr>
        <w:t>2.2.2.15. Технология</w:t>
      </w:r>
      <w:bookmarkEnd w:id="280"/>
      <w:bookmarkEnd w:id="281"/>
      <w:bookmarkEnd w:id="282"/>
    </w:p>
    <w:p w:rsidR="002D0A44" w:rsidRPr="003B7382" w:rsidRDefault="002D0A44" w:rsidP="00741C60">
      <w:pPr>
        <w:spacing w:after="0" w:line="240" w:lineRule="auto"/>
        <w:ind w:firstLine="709"/>
        <w:jc w:val="both"/>
        <w:rPr>
          <w:rFonts w:ascii="Times New Roman" w:hAnsi="Times New Roman"/>
          <w:b/>
          <w:sz w:val="24"/>
          <w:szCs w:val="24"/>
        </w:rPr>
      </w:pPr>
      <w:r w:rsidRPr="003B7382">
        <w:rPr>
          <w:rFonts w:ascii="Times New Roman" w:hAnsi="Times New Roman"/>
          <w:b/>
          <w:sz w:val="24"/>
          <w:szCs w:val="24"/>
        </w:rPr>
        <w:t>Цели и задачи технологического образования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Предметная область «Технология» является необходимым компонентом общего образования всех школьников, предоставляя им возможность применять на практике знания основ наук. Это фактически единственный школьный учебный курс, отражающий в своем содержании общие принципы преобразующей деятельности человека и все аспекты материальной культуры. Он направлен на овладение учащимися навыками конкретной предметно-преобразующей (а не виртуальной) деятельности, создание новых ценностей, что, несомненно, соответствует потребностям развития общества. В рамках «Технологии» происходит знакомство с миром профессий и ориентация школьников на работу в различных сферах общественного производства. Тем самым обеспечивается преемственность перехода учащихся от общего к профессиональному образованию и трудовой деятельности.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Программа предмета «Технология» обеспечивает формирование у школьников технологического мышления. Схема технологического мышления (потребность – цель – способ – результат) позволяет наиболее органично решать задачи установления связей между образовательным и жизненным пространством, образовательными результатами, полученными при изучении различных предметных областей, а также собственными образовательными результатами (знаниями, умениями, универсальными учебными действиями и т. д.) и жизненными задачами. Кроме того, схема технологического мышления позволяет вводить в образовательный процесс ситуации, дающие опыт принятия прагматичных решений на основе собственных образовательных результатов, начиная от решения бытовых вопросов и заканчивая решением о направлениях продолжения образования, построением карьерных и жизненных планов. Таким образом, предметная область «Технология» позволяет формировать у учащихся ресурс практических умений и опыта, необходимых для разумной организации собственной жизни, создает условия для развития инициативности, изобретательности, гибкости мышления.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Предмет «Технология» является базой, на которой может быть сформировано проектное мышление учащихся. Проектная деятельность как способ преобразования реальности в соответствии с поставленной целью оказывается адекватным средством в ситуациях, когда сформировалась или выявлена в ближайшем окружении новая потребность, для которой в опыте учащегося нет отработанной технологии целеполагания и построения способа достижения целей или имеется противоречие между представлениями о должном, в котором выявленная потребность удовлетворяется, и реальной ситуацией. Таким образом, в программу включено содержание, адекватное требованиям ФГОС к освоению учащимися принципов и алгоритмов проектной деятельности.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Проектно-технологическое мышление может развиваться только с опорой на универсальные способы деятельности в сферах самоуправления и разрешения проблем, работы с информацией и коммуникации. Поэтому предмет «Технология» принимает на себя значительную долю деятельности образовательной организации по формированию универсальных учебных действий в той их части, в которой они описывают присвоенные способы деятельности, в равной мере применимые в учебных и жизненных ситуациях. В отношении задачи формирования регулятивных универсальных учебных действий «Технология» является базовой структурной составляющей учебного плана школы. Программа обеспечивает оперативное введение в образовательный процесс содержания, адекватно отражающего смену жизненных реалий, формирует пространство, на котором происходит сопоставление учащимся собственных стремлений, полученного опыта учебной деятельности и информации, в первую очередь в отношении профессиональной ориентации.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Цели программы:</w:t>
      </w:r>
    </w:p>
    <w:p w:rsidR="002D0A44" w:rsidRPr="003B7382" w:rsidRDefault="002D0A44" w:rsidP="007E2AE2">
      <w:pPr>
        <w:pStyle w:val="a8"/>
        <w:numPr>
          <w:ilvl w:val="0"/>
          <w:numId w:val="161"/>
        </w:numPr>
        <w:tabs>
          <w:tab w:val="left" w:pos="851"/>
          <w:tab w:val="left" w:pos="1134"/>
        </w:tabs>
        <w:ind w:left="0" w:firstLine="709"/>
        <w:jc w:val="both"/>
        <w:rPr>
          <w:rFonts w:ascii="Times New Roman" w:hAnsi="Times New Roman"/>
          <w:szCs w:val="24"/>
        </w:rPr>
      </w:pPr>
      <w:r w:rsidRPr="003B7382">
        <w:rPr>
          <w:rFonts w:ascii="Times New Roman" w:hAnsi="Times New Roman"/>
          <w:szCs w:val="24"/>
        </w:rPr>
        <w:t>Обеспечение понимания учащимися сущности современных материальных, информационных и гуманитарных технологий и перспектив их развития.</w:t>
      </w:r>
    </w:p>
    <w:p w:rsidR="002D0A44" w:rsidRPr="003B7382" w:rsidRDefault="002D0A44" w:rsidP="007E2AE2">
      <w:pPr>
        <w:pStyle w:val="a8"/>
        <w:numPr>
          <w:ilvl w:val="0"/>
          <w:numId w:val="161"/>
        </w:numPr>
        <w:tabs>
          <w:tab w:val="left" w:pos="851"/>
          <w:tab w:val="left" w:pos="1134"/>
        </w:tabs>
        <w:ind w:left="0" w:firstLine="709"/>
        <w:jc w:val="both"/>
        <w:rPr>
          <w:rFonts w:ascii="Times New Roman" w:hAnsi="Times New Roman"/>
          <w:szCs w:val="24"/>
        </w:rPr>
      </w:pPr>
      <w:r w:rsidRPr="003B7382">
        <w:rPr>
          <w:rFonts w:ascii="Times New Roman" w:hAnsi="Times New Roman"/>
          <w:szCs w:val="24"/>
        </w:rPr>
        <w:t>Формирование технологической культуры и проектно-технологического мышления учащихся.</w:t>
      </w:r>
    </w:p>
    <w:p w:rsidR="002D0A44" w:rsidRPr="003B7382" w:rsidRDefault="002D0A44" w:rsidP="007E2AE2">
      <w:pPr>
        <w:pStyle w:val="a8"/>
        <w:numPr>
          <w:ilvl w:val="0"/>
          <w:numId w:val="161"/>
        </w:numPr>
        <w:tabs>
          <w:tab w:val="left" w:pos="851"/>
          <w:tab w:val="left" w:pos="1134"/>
        </w:tabs>
        <w:ind w:left="0" w:firstLine="709"/>
        <w:jc w:val="both"/>
        <w:rPr>
          <w:rFonts w:ascii="Times New Roman" w:hAnsi="Times New Roman"/>
          <w:szCs w:val="24"/>
        </w:rPr>
      </w:pPr>
      <w:r w:rsidRPr="003B7382">
        <w:rPr>
          <w:rFonts w:ascii="Times New Roman" w:hAnsi="Times New Roman"/>
          <w:szCs w:val="24"/>
        </w:rPr>
        <w:t xml:space="preserve">Формирование информационной основы и персонального опыта, необходимых для определения учащимся направлений своего дальнейшего образования в контексте построения жизненных планов, в первую очередь, касающихся сферы и содержания будущей профессиональной деятельности.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Программа реализуется из расчета 2 часа в неделю в 5-7 классах, 1 час - в 8 классе, в 9 классе - за счет вариативной части учебного плана.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Основную часть содержания программы составляет деятельность учащихся, направленная на создание и преобразование как материальных, так и информационных объектов. Важнейшую группу образовательных результатов составляет полученный и осмысленный учащимися опыт практической деятельности. В урочное время деятельность учащихся организуется как в индивидуальном, так и в групповом формате. Сопровождение со стороны педагога принимает форму прямого руководства, консультационного сопровождения или сводится к педагогическому наблюдению за деятельностью с последующей организацией анализа (рефлексии). Рекомендуется строить программу таким образом, чтобы объяснение учителя в той или иной форме составляло не более 0,2 урочного времени и не более 0,15 объема программы.</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Подразумевается и значительная внеурочная активность учащихся. Такое решение обусловлено задачами формирования учебной самостоятельности, высокой степенью ориентации на индивидуальные запросы и интересы учащегося, ориентацией на особенность возраста как периода разнообразных «безответственных» проб. В рамках внеурочной деятельности активность учащихся связана:</w:t>
      </w:r>
    </w:p>
    <w:p w:rsidR="002D0A44" w:rsidRPr="003B7382" w:rsidRDefault="002D0A44" w:rsidP="007E2AE2">
      <w:pPr>
        <w:pStyle w:val="a8"/>
        <w:numPr>
          <w:ilvl w:val="0"/>
          <w:numId w:val="162"/>
        </w:numPr>
        <w:tabs>
          <w:tab w:val="left" w:pos="1134"/>
        </w:tabs>
        <w:ind w:left="0" w:firstLine="709"/>
        <w:jc w:val="both"/>
        <w:rPr>
          <w:rFonts w:ascii="Times New Roman" w:hAnsi="Times New Roman"/>
          <w:szCs w:val="24"/>
        </w:rPr>
      </w:pPr>
      <w:r w:rsidRPr="003B7382">
        <w:rPr>
          <w:rFonts w:ascii="Times New Roman" w:hAnsi="Times New Roman"/>
          <w:szCs w:val="24"/>
        </w:rPr>
        <w:t>с выполнением заданий на самостоятельную работу с информацией (формируется навык самостоятельной учебной работы, для учащегося  открыта большая номенклатура информационных ресурсов, чем это возможно на уроке, задания индивидуализируются по содержанию в рамках одного способа работы с информацией и общего тематического поля);</w:t>
      </w:r>
    </w:p>
    <w:p w:rsidR="002D0A44" w:rsidRPr="003B7382" w:rsidRDefault="002D0A44" w:rsidP="007E2AE2">
      <w:pPr>
        <w:pStyle w:val="a8"/>
        <w:numPr>
          <w:ilvl w:val="0"/>
          <w:numId w:val="162"/>
        </w:numPr>
        <w:tabs>
          <w:tab w:val="left" w:pos="1134"/>
        </w:tabs>
        <w:ind w:left="0" w:firstLine="709"/>
        <w:jc w:val="both"/>
        <w:rPr>
          <w:rFonts w:ascii="Times New Roman" w:hAnsi="Times New Roman"/>
          <w:szCs w:val="24"/>
        </w:rPr>
      </w:pPr>
      <w:r w:rsidRPr="003B7382">
        <w:rPr>
          <w:rFonts w:ascii="Times New Roman" w:hAnsi="Times New Roman"/>
          <w:szCs w:val="24"/>
        </w:rPr>
        <w:t>с проектной деятельностью (индивидуальные решения приводят к тому, что учащиеся работают в разном темпе – они сами составляют планы, нуждаются в различном оборудовании, материалах, информации – в зависимости от выбранного способа деятельности, запланированного продукта, поставленной цели);</w:t>
      </w:r>
    </w:p>
    <w:p w:rsidR="002D0A44" w:rsidRPr="003B7382" w:rsidRDefault="002D0A44" w:rsidP="007E2AE2">
      <w:pPr>
        <w:pStyle w:val="a8"/>
        <w:numPr>
          <w:ilvl w:val="0"/>
          <w:numId w:val="162"/>
        </w:numPr>
        <w:tabs>
          <w:tab w:val="left" w:pos="1134"/>
        </w:tabs>
        <w:ind w:left="0" w:firstLine="709"/>
        <w:jc w:val="both"/>
        <w:rPr>
          <w:rFonts w:ascii="Times New Roman" w:hAnsi="Times New Roman"/>
          <w:szCs w:val="24"/>
        </w:rPr>
      </w:pPr>
      <w:r w:rsidRPr="003B7382">
        <w:rPr>
          <w:rFonts w:ascii="Times New Roman" w:hAnsi="Times New Roman"/>
          <w:szCs w:val="24"/>
        </w:rPr>
        <w:t>с реализационной частью образовательного путешествия (логистика школьного дня не позволит уложить это мероприятие в урок или в два последовательно стоящих в расписании урока);</w:t>
      </w:r>
    </w:p>
    <w:p w:rsidR="002D0A44" w:rsidRPr="003B7382" w:rsidRDefault="002D0A44" w:rsidP="007E2AE2">
      <w:pPr>
        <w:pStyle w:val="a8"/>
        <w:numPr>
          <w:ilvl w:val="0"/>
          <w:numId w:val="162"/>
        </w:numPr>
        <w:tabs>
          <w:tab w:val="left" w:pos="1134"/>
        </w:tabs>
        <w:ind w:left="0" w:firstLine="709"/>
        <w:jc w:val="both"/>
        <w:rPr>
          <w:rFonts w:ascii="Times New Roman" w:hAnsi="Times New Roman"/>
          <w:szCs w:val="24"/>
        </w:rPr>
      </w:pPr>
      <w:r w:rsidRPr="003B7382">
        <w:rPr>
          <w:rFonts w:ascii="Times New Roman" w:hAnsi="Times New Roman"/>
          <w:szCs w:val="24"/>
        </w:rPr>
        <w:t>с выполнением практических заданий, требующих наблюдения за окружающей действительностью или ее преобразования (на уроке учащийся может получить лишь модель действительности).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Таким образом, формы внеурочной деятельности в рамках предметной области «Технология» – это проектная деятельность учащихся, экскурсии, домашние задания и краткосрочные курсы дополнительного образования (или мастер-классы, не более 17 часов), позволяющие освоить конкретную материальную или информационную технологию, необходимую для изготовления продукта в проекте учащегося, актуального на момент прохождения курса.</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соответствии с целями выстроено содержание деятельности в структуре трех блоков, обеспечивая получение заявленных результатов.</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Первый блок</w:t>
      </w:r>
      <w:r w:rsidRPr="003B7382">
        <w:rPr>
          <w:rFonts w:ascii="Times New Roman" w:hAnsi="Times New Roman"/>
          <w:sz w:val="24"/>
          <w:szCs w:val="24"/>
        </w:rPr>
        <w:t xml:space="preserve"> включает содержание, позволяющее ввести учащихся в контекст современных материальных и информационных технологий, показывающее технологическую эволюцию человечества, ее закономерности, технологические тренды ближайших десятилетий.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Предмет Информатика, в отличие от раздела «Информационные технологии» выступает как область знаний, формирующая принципы и закономерности поведения информационных систем, которые используются при построении информационных технологий в обеспечение различных сфер человеческой деятельности.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Второй блок</w:t>
      </w:r>
      <w:r w:rsidRPr="003B7382">
        <w:rPr>
          <w:rFonts w:ascii="Times New Roman" w:hAnsi="Times New Roman"/>
          <w:sz w:val="24"/>
          <w:szCs w:val="24"/>
        </w:rPr>
        <w:t xml:space="preserve"> содержания позволяет учащемуся получить опыт персонифицированного действия в рамках применения и разработки технологических решений, изучения и мониторинга эволюции потребностей.</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Содержание блока 2 организовано таким образом, чтобы формировать универсальные учебные действия учащихся, в первую очередь, регулятивные (работа по инструкции, анализ ситуации, постановка цели и задач, планирование деятельности и ресурсов, планирование и осуществление текущего контроля деятельности, оценка результата и продукта деятельности) и коммуникативные (письменная коммуникация, публичное выступление, продуктивное групповое взаимодействие).</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Базовыми образовательными технологиями, обеспечивающими работу с содержанием блока 2, являются технологии проектной деятельности.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Блок 2 реализуется в следующих организационных формах:</w:t>
      </w:r>
    </w:p>
    <w:p w:rsidR="002D0A44" w:rsidRPr="003B7382" w:rsidRDefault="002D0A44" w:rsidP="00741C60">
      <w:pPr>
        <w:tabs>
          <w:tab w:val="left" w:pos="0"/>
          <w:tab w:val="left" w:pos="851"/>
        </w:tabs>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теоретическое обучение и формирование информационной основы проектной деятельности – в рамках урочной деятельности;</w:t>
      </w:r>
    </w:p>
    <w:p w:rsidR="002D0A44" w:rsidRPr="003B7382" w:rsidRDefault="002D0A44" w:rsidP="00741C60">
      <w:pPr>
        <w:tabs>
          <w:tab w:val="left" w:pos="0"/>
          <w:tab w:val="left" w:pos="851"/>
        </w:tabs>
        <w:spacing w:after="0" w:line="240" w:lineRule="auto"/>
        <w:ind w:firstLine="709"/>
        <w:contextualSpacing/>
        <w:jc w:val="both"/>
        <w:rPr>
          <w:rFonts w:ascii="Times New Roman" w:hAnsi="Times New Roman"/>
          <w:sz w:val="24"/>
          <w:szCs w:val="24"/>
        </w:rPr>
      </w:pPr>
      <w:r w:rsidRPr="003B7382">
        <w:rPr>
          <w:rFonts w:ascii="Times New Roman" w:hAnsi="Times New Roman"/>
          <w:sz w:val="24"/>
          <w:szCs w:val="24"/>
        </w:rPr>
        <w:t>практические работы в средах моделирования и конструирования – в рамках урочной деятельности;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проектная деятельность в рамках урочной и внеурочной деятельности.</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 xml:space="preserve">Третий блок </w:t>
      </w:r>
      <w:r w:rsidRPr="003B7382">
        <w:rPr>
          <w:rFonts w:ascii="Times New Roman" w:hAnsi="Times New Roman"/>
          <w:sz w:val="24"/>
          <w:szCs w:val="24"/>
        </w:rPr>
        <w:t xml:space="preserve">содержания обеспечивает учащегося информацией о профессиональной деятельности, в контексте современных производственных технологий; производящих отраслях конкретного региона, региональных рынках труда; законах, которым подчиняется развитие трудовых ресурсов современного общества, а также позволяет сформировать ситуации, в которых учащийся получает возможность социально-профессиональных проб и опыт принятия и обоснования собственных решений.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Содержание блока 3 организовано таким образом, чтобы позволить формировать универсальные учебные действия учащихся, в первую очередь личностные (оценка внутренних ресурсов, принятие ответственного решения, планирование собственного продвижения) и учебные (обработка информации: анализ и прогнозирование, извлечение информации из первичных источников), включает общие вопросы планирования профессионального образования и профессиональной карьеры, анализа территориального рынка труда, а также индивидуальные программы образовательных путешествий и широкую номенклатуру краткосрочных курсов, призванных стать для учащихся ситуацией пробы в определенных видах деятельности и / или в оперировании с определенными объектами воздействия.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Все блоки содержания связаны между собой: результаты работ в рамках одного блока служат исходным продуктом для постановки задач в другом – от информирования через моделирование элементов технологий и ситуаций к реальным технологическим системам и производствам, способам их обслуживания и устройством отношений работника и работодателя.</w:t>
      </w:r>
    </w:p>
    <w:p w:rsidR="002D0A44" w:rsidRPr="003B7382" w:rsidRDefault="002D0A44" w:rsidP="00741C60">
      <w:pPr>
        <w:tabs>
          <w:tab w:val="left" w:pos="851"/>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Современные материальные, информационные и гуманитарные технологии и перспективы их развития</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Потребности и технологии. Потребности. Иерархия потребностей. Общественные потребности. Потребности и цели. Развитие потребностей и развитие технологий. Реклама. Принципы организации рекламы. Способы воздействия рекламы на потребителя и его потребности. Понятие технологии. Цикл жизни технологии. Материальные технологии, информационные технологии, социальные технологии. </w:t>
      </w:r>
    </w:p>
    <w:p w:rsidR="002D0A44" w:rsidRPr="003B7382" w:rsidRDefault="002D0A44" w:rsidP="00741C60">
      <w:pPr>
        <w:tabs>
          <w:tab w:val="left" w:pos="851"/>
        </w:tabs>
        <w:spacing w:after="0" w:line="240" w:lineRule="auto"/>
        <w:ind w:firstLine="709"/>
        <w:jc w:val="both"/>
        <w:rPr>
          <w:rFonts w:ascii="Times New Roman" w:hAnsi="Times New Roman"/>
          <w:sz w:val="24"/>
          <w:szCs w:val="24"/>
        </w:rPr>
      </w:pPr>
      <w:r w:rsidRPr="003B7382">
        <w:rPr>
          <w:rFonts w:ascii="Times New Roman" w:hAnsi="Times New Roman"/>
          <w:sz w:val="24"/>
          <w:szCs w:val="24"/>
        </w:rPr>
        <w:t>История развития технологий. Источники развития технологий: эволюция потребностей, практический опыт, научное знание, технологизация научных идей. Развитие технологий и проблемы антропогенного воздействия на окружающую среду. Технологии и мировое хозяйство. Закономерности технологического развития.</w:t>
      </w:r>
    </w:p>
    <w:p w:rsidR="002D0A44" w:rsidRPr="003B7382" w:rsidRDefault="002D0A44" w:rsidP="00741C60">
      <w:pPr>
        <w:pStyle w:val="-11"/>
        <w:ind w:left="0" w:firstLine="709"/>
        <w:jc w:val="both"/>
      </w:pPr>
      <w:r w:rsidRPr="003B7382">
        <w:t>Технологический процесс, его параметры, сырье, ресурсы, результат. Виды ресурсов. Способы получения ресурсов. Взаимозаменяемость ресурсов. Ограниченность ресурсов. Условия реализации технологического процесса. Побочные эффекты реализации технологического процесса. Технология в контексте производства.</w:t>
      </w:r>
    </w:p>
    <w:p w:rsidR="002D0A44" w:rsidRPr="003B7382" w:rsidRDefault="002D0A44" w:rsidP="00741C60">
      <w:pPr>
        <w:pStyle w:val="-11"/>
        <w:ind w:left="0" w:firstLine="709"/>
        <w:jc w:val="both"/>
      </w:pPr>
      <w:r w:rsidRPr="003B7382">
        <w:t>Технологическая система как средство для удовлетворения базовых и социальных нужд человека. Входы и выходы технологической системы. Управление в технологических системах. Обратная связь. Развитие технологических систем и последовательная передача функций управления и контроля от человека технологической системе. Робототехника. Системы автоматического управления. Программирование работы устройств.</w:t>
      </w:r>
    </w:p>
    <w:p w:rsidR="002D0A44" w:rsidRPr="003B7382" w:rsidRDefault="002D0A44" w:rsidP="00741C60">
      <w:pPr>
        <w:pStyle w:val="-11"/>
        <w:ind w:left="0" w:firstLine="709"/>
        <w:jc w:val="both"/>
      </w:pPr>
      <w:r w:rsidRPr="003B7382">
        <w:t xml:space="preserve">Производственные технологии. Промышленные технологии. Технологии сельского хозяйства. </w:t>
      </w:r>
    </w:p>
    <w:p w:rsidR="002D0A44" w:rsidRPr="003B7382" w:rsidRDefault="002D0A44" w:rsidP="00741C60">
      <w:pPr>
        <w:pStyle w:val="-11"/>
        <w:ind w:left="0" w:firstLine="709"/>
        <w:jc w:val="both"/>
      </w:pPr>
      <w:r w:rsidRPr="003B7382">
        <w:t xml:space="preserve">Технологии возведения, ремонта и содержания зданий и сооружений. </w:t>
      </w:r>
    </w:p>
    <w:p w:rsidR="002D0A44" w:rsidRPr="003B7382" w:rsidRDefault="002D0A44" w:rsidP="00741C60">
      <w:pPr>
        <w:pStyle w:val="-11"/>
        <w:ind w:left="0" w:firstLine="709"/>
        <w:jc w:val="both"/>
      </w:pPr>
      <w:r w:rsidRPr="003B7382">
        <w:t>Производство, преобразование, распределение, накопление и передача энергии как технология. Использование энергии: механической, электрической, тепловой, гидравлической. Машины для преобразования энергии. Устройства для накопления энергии. Устройства для передачи энергии. Потеря энергии. Последствия потери энергии для экономики и экологии. Пути сокращения потерь энергии. Альтернативные источники энергии.</w:t>
      </w:r>
    </w:p>
    <w:p w:rsidR="002D0A44" w:rsidRPr="003B7382" w:rsidRDefault="002D0A44" w:rsidP="00741C60">
      <w:pPr>
        <w:pStyle w:val="-11"/>
        <w:ind w:left="0" w:firstLine="709"/>
        <w:jc w:val="both"/>
      </w:pPr>
      <w:r w:rsidRPr="003B7382">
        <w:t>Автоматизация производства. Производственные технологии автоматизированного производства.</w:t>
      </w:r>
    </w:p>
    <w:p w:rsidR="002D0A44" w:rsidRPr="003B7382" w:rsidRDefault="002D0A44" w:rsidP="00741C60">
      <w:pPr>
        <w:pStyle w:val="-11"/>
        <w:ind w:left="0" w:firstLine="709"/>
        <w:jc w:val="both"/>
      </w:pPr>
      <w:r w:rsidRPr="003B7382">
        <w:t>Материалы, изменившие мир. Технологии получения материалов. Современные материалы: многофункциональные материалы, возобновляемые материалы (биоматериалы), пластики и керамика как альтернатива металлам, новые перспективы применения металлов, пористые металлы. Технологии получения и обработки материалов с заданными свойствами (закалка, сплавы, обработка поверхности (бомбардировка и т. п.), порошковая металлургия, композитные материалы, технологии синтеза. Биотехнологии.</w:t>
      </w:r>
    </w:p>
    <w:p w:rsidR="002D0A44" w:rsidRPr="003B7382" w:rsidRDefault="002D0A44" w:rsidP="00741C60">
      <w:pPr>
        <w:pStyle w:val="-11"/>
        <w:ind w:left="0" w:firstLine="709"/>
        <w:jc w:val="both"/>
      </w:pPr>
      <w:r w:rsidRPr="003B7382">
        <w:t>Специфика социальных технологий. Технологии работы с общественным мнением. Социальные сети как технология. Технологии сферы услуг.</w:t>
      </w:r>
    </w:p>
    <w:p w:rsidR="002D0A44" w:rsidRPr="003B7382" w:rsidRDefault="002D0A44" w:rsidP="00741C60">
      <w:pPr>
        <w:pStyle w:val="-11"/>
        <w:ind w:left="0" w:firstLine="709"/>
        <w:jc w:val="both"/>
      </w:pPr>
      <w:r w:rsidRPr="003B7382">
        <w:t xml:space="preserve">Современные промышленные технологии получения продуктов питания. </w:t>
      </w:r>
    </w:p>
    <w:p w:rsidR="002D0A44" w:rsidRPr="003B7382" w:rsidRDefault="002D0A44" w:rsidP="00741C60">
      <w:pPr>
        <w:pStyle w:val="-11"/>
        <w:ind w:left="0" w:firstLine="709"/>
        <w:jc w:val="both"/>
      </w:pPr>
      <w:r w:rsidRPr="003B7382">
        <w:t>Современные информационные технологии. Потребности в перемещении людей и товаров, потребительские функции транспорта. Виды транспорта, история развития транспорта. Влияние транспорта на окружающую среду. Безопасность транспорта. Транспортная логистика. Регулирование транспортных потоков</w:t>
      </w:r>
    </w:p>
    <w:p w:rsidR="002D0A44" w:rsidRPr="003B7382" w:rsidRDefault="002D0A44" w:rsidP="00741C60">
      <w:pPr>
        <w:pStyle w:val="-11"/>
        <w:ind w:left="0" w:firstLine="709"/>
        <w:jc w:val="both"/>
      </w:pPr>
      <w:r w:rsidRPr="003B7382">
        <w:t>Нанотехнологии: новые принципы получения материалов и продуктов с заданными свойствами. Электроника (фотоника). Квантовые компьютеры. Развитие многофункциональных ИТ-инструментов. Медицинские технологии. Тестирующие препараты. Локальная доставка препарата. Персонифицированная вакцина. Генная инженерия как технология ликвидации нежелательных наследуемых признаков. Создание генетических тестов. Создание органов и организмов с искусственной генетической программой.</w:t>
      </w:r>
    </w:p>
    <w:p w:rsidR="002D0A44" w:rsidRPr="003B7382" w:rsidRDefault="002D0A44" w:rsidP="00741C60">
      <w:pPr>
        <w:pStyle w:val="-11"/>
        <w:ind w:left="0" w:firstLine="709"/>
        <w:jc w:val="both"/>
      </w:pPr>
      <w:r w:rsidRPr="003B7382">
        <w:t>Управление в современном производстве. Роль метрологии в современном производстве. Инновационные предприятия. Трансферт технологий.</w:t>
      </w:r>
    </w:p>
    <w:p w:rsidR="002D0A44" w:rsidRPr="003B7382" w:rsidRDefault="002D0A44" w:rsidP="00741C60">
      <w:pPr>
        <w:pStyle w:val="-11"/>
        <w:ind w:left="0" w:firstLine="709"/>
        <w:jc w:val="both"/>
      </w:pPr>
      <w:r w:rsidRPr="003B7382">
        <w:t>Осуществление мониторинга СМИ и ресурсов Интернета по вопросам формирования, продвижения и внедрения новых технологий, обслуживающих ту или иную группу потребностей или отнесенных к той или иной технологической стратегии</w:t>
      </w:r>
    </w:p>
    <w:p w:rsidR="002D0A44" w:rsidRPr="003B7382" w:rsidRDefault="002D0A44" w:rsidP="00741C60">
      <w:pPr>
        <w:pStyle w:val="-11"/>
        <w:ind w:left="0" w:firstLine="709"/>
        <w:jc w:val="both"/>
        <w:rPr>
          <w:lang w:eastAsia="en-US"/>
        </w:rPr>
      </w:pPr>
      <w:r w:rsidRPr="003B7382">
        <w:t>Технологии в сфере быта</w:t>
      </w:r>
      <w:r w:rsidRPr="003B7382">
        <w:rPr>
          <w:lang w:eastAsia="en-US"/>
        </w:rPr>
        <w:t xml:space="preserve">. </w:t>
      </w:r>
    </w:p>
    <w:p w:rsidR="002D0A44" w:rsidRPr="003B7382" w:rsidRDefault="002D0A44" w:rsidP="00741C60">
      <w:pPr>
        <w:pStyle w:val="-11"/>
        <w:ind w:left="0" w:firstLine="709"/>
        <w:jc w:val="both"/>
        <w:rPr>
          <w:rFonts w:eastAsia="MS Mincho"/>
        </w:rPr>
      </w:pPr>
      <w:r w:rsidRPr="003B7382">
        <w:t>Экология жилья. Технологии содержания жилья. Взаимодействие со службами ЖКХ. Хранение продовольственных и непродовольственных продуктов.</w:t>
      </w:r>
    </w:p>
    <w:p w:rsidR="002D0A44" w:rsidRPr="003B7382" w:rsidRDefault="002D0A44" w:rsidP="00741C60">
      <w:pPr>
        <w:pStyle w:val="-11"/>
        <w:ind w:left="0" w:firstLine="709"/>
        <w:jc w:val="both"/>
      </w:pPr>
      <w:r w:rsidRPr="003B7382">
        <w:t xml:space="preserve">Энергетическое обеспечение нашего дома. Электроприборы. Бытовая техника и ее развитие. Освещение и освещенность, нормы освещенности в зависимости от назначения помещения. Отопление и тепловые потери. Энергосбережение в быту. Электробезопасность в быту и экология жилища. </w:t>
      </w:r>
    </w:p>
    <w:p w:rsidR="002D0A44" w:rsidRPr="003B7382" w:rsidRDefault="002D0A44" w:rsidP="00741C60">
      <w:pPr>
        <w:pStyle w:val="-11"/>
        <w:ind w:left="0" w:firstLine="709"/>
        <w:jc w:val="both"/>
      </w:pPr>
      <w:r w:rsidRPr="003B7382">
        <w:t xml:space="preserve">Способы обработки продуктов питания и потребительские качества пищи. </w:t>
      </w:r>
    </w:p>
    <w:p w:rsidR="002D0A44" w:rsidRPr="003B7382" w:rsidRDefault="002D0A44" w:rsidP="00741C60">
      <w:pPr>
        <w:pStyle w:val="-11"/>
        <w:ind w:left="0" w:firstLine="709"/>
        <w:jc w:val="both"/>
      </w:pPr>
      <w:r w:rsidRPr="003B7382">
        <w:t>Культура потребления: выбор продукта / услуги.</w:t>
      </w:r>
    </w:p>
    <w:p w:rsidR="002D0A44" w:rsidRPr="003B7382" w:rsidRDefault="002D0A44" w:rsidP="00741C60">
      <w:pPr>
        <w:pStyle w:val="-11"/>
        <w:ind w:left="0" w:firstLine="709"/>
        <w:jc w:val="both"/>
        <w:rPr>
          <w:b/>
          <w:lang w:eastAsia="en-US"/>
        </w:rPr>
      </w:pPr>
      <w:r w:rsidRPr="003B7382">
        <w:rPr>
          <w:b/>
          <w:lang w:eastAsia="en-US"/>
        </w:rPr>
        <w:t>Формирование технологической культуры и проектно-технологического мышления учащихся</w:t>
      </w:r>
    </w:p>
    <w:p w:rsidR="002D0A44" w:rsidRPr="003B7382" w:rsidRDefault="002D0A44" w:rsidP="00741C60">
      <w:pPr>
        <w:pStyle w:val="-11"/>
        <w:ind w:left="0" w:firstLine="709"/>
        <w:jc w:val="both"/>
        <w:rPr>
          <w:rFonts w:eastAsia="MS Mincho"/>
        </w:rPr>
      </w:pPr>
      <w:r w:rsidRPr="003B7382">
        <w:t>Способы представления технической и технологической информации. Техническое задание. Технические условия. Эскизы и чертежи. Технологическая карта. Алгоритм. Инструкция. Описание систем и процессов с помощью блок-схем. Электрическая схема.</w:t>
      </w:r>
    </w:p>
    <w:p w:rsidR="002D0A44" w:rsidRPr="003B7382" w:rsidRDefault="002D0A44" w:rsidP="00741C60">
      <w:pPr>
        <w:pStyle w:val="-11"/>
        <w:ind w:left="0" w:firstLine="709"/>
        <w:jc w:val="both"/>
      </w:pPr>
      <w:r w:rsidRPr="003B7382">
        <w:t>Техники проектирования, конструирования, моделирования. Способы выявления потребностей. Методы принятия решения. Анализ альтернативных ресурсов.</w:t>
      </w:r>
    </w:p>
    <w:p w:rsidR="002D0A44" w:rsidRPr="003B7382" w:rsidRDefault="002D0A44" w:rsidP="00741C60">
      <w:pPr>
        <w:pStyle w:val="-11"/>
        <w:ind w:left="0" w:firstLine="709"/>
        <w:jc w:val="both"/>
      </w:pPr>
      <w:r w:rsidRPr="003B7382">
        <w:t xml:space="preserve">Порядок действий по сборке конструкции / механизма. Способы соединения деталей. Технологический узел. Понятие модели. </w:t>
      </w:r>
    </w:p>
    <w:p w:rsidR="002D0A44" w:rsidRPr="003B7382" w:rsidRDefault="002D0A44" w:rsidP="00741C60">
      <w:pPr>
        <w:pStyle w:val="-11"/>
        <w:ind w:left="0" w:firstLine="709"/>
        <w:jc w:val="both"/>
      </w:pPr>
      <w:r w:rsidRPr="003B7382">
        <w:t xml:space="preserve">Логика проектирования технологической системы Модернизация изделия и создание нового изделия как виды проектирования технологической системы. Конструкции. Основные характеристики конструкций. Порядок действий по проектированию конструкции / механизма, удовлетворяющей(-его) заданным условиям. Моделирование. Функции моделей. Использование моделей в процессе проектирования технологической системы. Простые механизмы как часть технологических систем. </w:t>
      </w:r>
      <w:r w:rsidRPr="003B7382">
        <w:rPr>
          <w:i/>
        </w:rPr>
        <w:t xml:space="preserve">Робототехника и среда конструирования. </w:t>
      </w:r>
      <w:r w:rsidRPr="003B7382">
        <w:t>Виды движения. Кинематические схемы</w:t>
      </w:r>
    </w:p>
    <w:p w:rsidR="002D0A44" w:rsidRPr="003B7382" w:rsidRDefault="002D0A44" w:rsidP="00741C60">
      <w:pPr>
        <w:pStyle w:val="-11"/>
        <w:ind w:left="0" w:firstLine="709"/>
        <w:jc w:val="both"/>
      </w:pPr>
      <w:r w:rsidRPr="003B7382">
        <w:t>Анализ и синтез как средства решения задачи. Техника проведения морфологического анализа.</w:t>
      </w:r>
    </w:p>
    <w:p w:rsidR="002D0A44" w:rsidRPr="003B7382" w:rsidRDefault="002D0A44" w:rsidP="00741C60">
      <w:pPr>
        <w:pStyle w:val="-11"/>
        <w:ind w:left="0" w:firstLine="709"/>
        <w:jc w:val="both"/>
      </w:pPr>
      <w:r w:rsidRPr="003B7382">
        <w:t>Логика построения и особенности разработки отдельных видов проектов: технологический проект, бизнес-проект (бизнес-план), инженерный проект, дизайн-проект, исследовательский проект, социальный проект. Бюджет проекта. Фандрайзинг. Специфика фандрайзинга для разных типов проектов.</w:t>
      </w:r>
    </w:p>
    <w:p w:rsidR="002D0A44" w:rsidRPr="003B7382" w:rsidRDefault="002D0A44" w:rsidP="00741C60">
      <w:pPr>
        <w:pStyle w:val="-11"/>
        <w:ind w:left="0" w:firstLine="709"/>
        <w:jc w:val="both"/>
      </w:pPr>
      <w:r w:rsidRPr="003B7382">
        <w:t xml:space="preserve">Способы продвижения продукта на рынке. Сегментация рынка. Позиционирование продукта. Маркетинговый план. </w:t>
      </w:r>
    </w:p>
    <w:p w:rsidR="002D0A44" w:rsidRPr="003B7382" w:rsidRDefault="002D0A44" w:rsidP="00741C60">
      <w:pPr>
        <w:pStyle w:val="-11"/>
        <w:ind w:left="0" w:firstLine="709"/>
        <w:jc w:val="both"/>
      </w:pPr>
      <w:r w:rsidRPr="003B7382">
        <w:t xml:space="preserve">Опыт проектирования, конструирования, моделирования. </w:t>
      </w:r>
    </w:p>
    <w:p w:rsidR="002D0A44" w:rsidRPr="003B7382" w:rsidRDefault="002D0A44" w:rsidP="00741C60">
      <w:pPr>
        <w:pStyle w:val="-11"/>
        <w:ind w:left="0" w:firstLine="709"/>
        <w:jc w:val="both"/>
      </w:pPr>
      <w:r w:rsidRPr="003B7382">
        <w:t xml:space="preserve">Составление программы изучения потребностей. Составление технического задания / спецификации задания на изготовление продукта, призванного удовлетворить выявленную потребность, но не удовлетворяемую в настоящее время потребность ближайшего социального окружения или его представителей. </w:t>
      </w:r>
    </w:p>
    <w:p w:rsidR="002D0A44" w:rsidRPr="003B7382" w:rsidRDefault="002D0A44" w:rsidP="00741C60">
      <w:pPr>
        <w:pStyle w:val="-11"/>
        <w:ind w:left="0" w:firstLine="709"/>
        <w:jc w:val="both"/>
      </w:pPr>
      <w:r w:rsidRPr="003B7382">
        <w:t>Сборка моделей. Исследование характеристик конструкций. Проектирование и конструирование моделей по известному прототипу. Испытания, анализ, варианты модернизации. Модернизация продукта. Разработка конструкций в заданной ситуации: нахождение вариантов, отбор решений, проектирование и конструирование, испытания, анализ, способы модернизации, альтернативные решения. Конструирование простых систем с обратной связью на основе технических конструкторов.</w:t>
      </w:r>
    </w:p>
    <w:p w:rsidR="002D0A44" w:rsidRPr="003B7382" w:rsidRDefault="002D0A44" w:rsidP="00741C60">
      <w:pPr>
        <w:pStyle w:val="-11"/>
        <w:ind w:left="0" w:firstLine="709"/>
        <w:jc w:val="both"/>
        <w:rPr>
          <w:i/>
        </w:rPr>
      </w:pPr>
      <w:r w:rsidRPr="003B7382">
        <w:t xml:space="preserve">Составление карт простых механизмов, включая сборку действующей модели в среде образовательного конструктора. Построение модели механизма, состоящего из 4-5 простых механизмов по кинематической схеме. </w:t>
      </w:r>
      <w:r w:rsidRPr="003B7382">
        <w:rPr>
          <w:i/>
        </w:rPr>
        <w:t>Модификация механизма на основе технической документации для получения заданных свойств (решения задачи) – моделирование с помощью конструктора или в виртуальной среде. Простейшие роботы.</w:t>
      </w:r>
    </w:p>
    <w:p w:rsidR="002D0A44" w:rsidRPr="003B7382" w:rsidRDefault="002D0A44" w:rsidP="00741C60">
      <w:pPr>
        <w:pStyle w:val="-11"/>
        <w:ind w:left="0" w:firstLine="709"/>
        <w:jc w:val="both"/>
      </w:pPr>
      <w:r w:rsidRPr="003B7382">
        <w:t>Составление технологической карты известного технологического процесса. Апробация путей оптимизации технологического процесса.</w:t>
      </w:r>
    </w:p>
    <w:p w:rsidR="002D0A44" w:rsidRPr="003B7382" w:rsidRDefault="002D0A44" w:rsidP="00741C60">
      <w:pPr>
        <w:pStyle w:val="-11"/>
        <w:ind w:left="0" w:firstLine="709"/>
        <w:jc w:val="both"/>
      </w:pPr>
      <w:r w:rsidRPr="003B7382">
        <w:t>Изготовление информационного продукта по заданному алгоритму. Изготовление продукта на основе технологической документации с применением элементарных (не требующих регулирования) рабочих инструментов (продукт и технология его изготовления – на выбор образовательного й организации).</w:t>
      </w:r>
    </w:p>
    <w:p w:rsidR="002D0A44" w:rsidRPr="003B7382" w:rsidRDefault="002D0A44" w:rsidP="00741C60">
      <w:pPr>
        <w:pStyle w:val="-11"/>
        <w:ind w:left="0" w:firstLine="709"/>
        <w:jc w:val="both"/>
      </w:pPr>
      <w:r w:rsidRPr="003B7382">
        <w:t>Моделирование процесса управления в социальной системе (на примере элемента школьной жизни). Компьютерное моделирование, проведение виртуального эксперимента (на примере характеристик транспортного средства).</w:t>
      </w:r>
    </w:p>
    <w:p w:rsidR="002D0A44" w:rsidRPr="003B7382" w:rsidRDefault="002D0A44" w:rsidP="00741C60">
      <w:pPr>
        <w:pStyle w:val="-11"/>
        <w:ind w:left="0" w:firstLine="709"/>
        <w:jc w:val="both"/>
      </w:pPr>
      <w:r w:rsidRPr="003B7382">
        <w:t>Разработка и создание изделия средствами учебного станка, управляемого программой компьютерного трехмерного проектирования. Автоматизированное производство на предприятиях нашего региона. Функции специалистов, занятых в производстве».</w:t>
      </w:r>
    </w:p>
    <w:p w:rsidR="002D0A44" w:rsidRPr="003B7382" w:rsidRDefault="002D0A44" w:rsidP="00741C60">
      <w:pPr>
        <w:pStyle w:val="-11"/>
        <w:ind w:left="0" w:firstLine="709"/>
        <w:jc w:val="both"/>
      </w:pPr>
      <w:r w:rsidRPr="003B7382">
        <w:t>Разработка вспомогательной технологии. Разработка / оптимизация и введение технологии на примере организации действий и взаимодействия в быту.</w:t>
      </w:r>
    </w:p>
    <w:p w:rsidR="002D0A44" w:rsidRPr="003B7382" w:rsidRDefault="002D0A44" w:rsidP="00741C60">
      <w:pPr>
        <w:pStyle w:val="-11"/>
        <w:ind w:left="0" w:firstLine="709"/>
        <w:jc w:val="both"/>
      </w:pPr>
      <w:r w:rsidRPr="003B7382">
        <w:t>Разработка и изготовление материального продукта. Апробация полученного материального продукта. Модернизация материального продукта.</w:t>
      </w:r>
    </w:p>
    <w:p w:rsidR="002D0A44" w:rsidRPr="003B7382" w:rsidRDefault="002D0A44" w:rsidP="00741C60">
      <w:pPr>
        <w:pStyle w:val="-11"/>
        <w:ind w:left="0" w:firstLine="709"/>
        <w:jc w:val="both"/>
      </w:pPr>
      <w:r w:rsidRPr="003B7382">
        <w:t>Планирование (разработка) материального продукта в соответствии с задачей собственной деятельности (включая моделирование и разработку документации) или на основе самостоятельно проведенных исследований потребительских интересов (тематика: дом и его содержание, школьное здание и его содержание).</w:t>
      </w:r>
    </w:p>
    <w:p w:rsidR="002D0A44" w:rsidRPr="003B7382" w:rsidRDefault="002D0A44" w:rsidP="00741C60">
      <w:pPr>
        <w:pStyle w:val="-11"/>
        <w:ind w:left="0" w:firstLine="709"/>
        <w:jc w:val="both"/>
      </w:pPr>
      <w:r w:rsidRPr="003B7382">
        <w:t>Разработка проектного замысла по алгоритму («бытовые мелочи»): реализация этапов анализа ситуации, целеполагания, выбора системы и принципа действия / модификации продукта (поисковый и аналитический этапы проектной деятельности). Изготовление материального продукта с применением элементарных (не требующих регулирования) и сложных (требующих регулирования / настройки) рабочих инструментов / технологического оборудования (практический этап проектной деятельности)</w:t>
      </w:r>
      <w:r w:rsidRPr="003B7382">
        <w:rPr>
          <w:rStyle w:val="af2"/>
        </w:rPr>
        <w:footnoteReference w:id="14"/>
      </w:r>
      <w:r w:rsidRPr="003B7382">
        <w:rPr>
          <w:vertAlign w:val="superscript"/>
        </w:rPr>
        <w:t>.</w:t>
      </w:r>
    </w:p>
    <w:p w:rsidR="002D0A44" w:rsidRPr="003B7382" w:rsidRDefault="002D0A44" w:rsidP="00741C60">
      <w:pPr>
        <w:pStyle w:val="-11"/>
        <w:ind w:left="0" w:firstLine="709"/>
        <w:jc w:val="both"/>
      </w:pPr>
      <w:r w:rsidRPr="003B7382">
        <w:t xml:space="preserve">Разработка проекта освещения выбранного помещения, включая отбор конкретных приборов, составление схемы электропроводки. Обоснование проектного решения по основаниям соответствия запросу и требованиям к освещенности и экономичности. Проект оптимизации энергозатрат. </w:t>
      </w:r>
    </w:p>
    <w:p w:rsidR="002D0A44" w:rsidRPr="003B7382" w:rsidRDefault="002D0A44" w:rsidP="00741C60">
      <w:pPr>
        <w:pStyle w:val="-11"/>
        <w:ind w:left="0" w:firstLine="709"/>
        <w:jc w:val="both"/>
      </w:pPr>
      <w:r w:rsidRPr="003B7382">
        <w:t>Обобщение опыта получения продуктов различными субъектами, анализ потребительских свойств этих продуктов, запросов групп их потребителей, условий производства. Оптимизация и регламентация технологических режимов производства данного продукта. Пилотное применение технологии на основе разработанных регламентов.</w:t>
      </w:r>
    </w:p>
    <w:p w:rsidR="002D0A44" w:rsidRPr="003B7382" w:rsidRDefault="002D0A44" w:rsidP="00741C60">
      <w:pPr>
        <w:pStyle w:val="-11"/>
        <w:ind w:left="0" w:firstLine="709"/>
        <w:jc w:val="both"/>
      </w:pPr>
      <w:r w:rsidRPr="003B7382">
        <w:t>Разработка и реализации персонального проекта, направленного на разрешение личностно значимой для учащегося проблемы. Реализация запланированной деятельности по продвижению продукта.</w:t>
      </w:r>
    </w:p>
    <w:p w:rsidR="002D0A44" w:rsidRPr="003B7382" w:rsidRDefault="002D0A44" w:rsidP="00741C60">
      <w:pPr>
        <w:pStyle w:val="-11"/>
        <w:ind w:left="0" w:firstLine="709"/>
        <w:jc w:val="both"/>
      </w:pPr>
      <w:r w:rsidRPr="003B7382">
        <w:t>Разработка проектного замысла в рамках избранного учащимся вида проекта.</w:t>
      </w:r>
    </w:p>
    <w:p w:rsidR="002D0A44" w:rsidRPr="003B7382" w:rsidRDefault="002D0A44" w:rsidP="00741C60">
      <w:pPr>
        <w:pStyle w:val="-11"/>
        <w:ind w:left="0" w:firstLine="709"/>
        <w:jc w:val="both"/>
        <w:rPr>
          <w:b/>
          <w:lang w:eastAsia="en-US"/>
        </w:rPr>
      </w:pPr>
      <w:r w:rsidRPr="003B7382">
        <w:rPr>
          <w:b/>
          <w:lang w:eastAsia="en-US"/>
        </w:rPr>
        <w:t>Построение образовательных траекторий и планов в области профессионального самоопределения</w:t>
      </w:r>
    </w:p>
    <w:p w:rsidR="002D0A44" w:rsidRPr="003B7382" w:rsidRDefault="002D0A44" w:rsidP="00741C60">
      <w:pPr>
        <w:pStyle w:val="-11"/>
        <w:ind w:left="0" w:firstLine="709"/>
        <w:jc w:val="both"/>
        <w:rPr>
          <w:rFonts w:eastAsia="MS Mincho"/>
        </w:rPr>
      </w:pPr>
      <w:r w:rsidRPr="003B7382">
        <w:t>Предприятия региона проживания учащихся, работающие на основе современных производственных технологий. Обзор ведущих технологий, применяющихся на предприятиях региона, рабочие места и их функции. Производство и потребление энергии в регионе проживания учащихся, профессии в сфере энергетики. Автоматизированные производства региона проживания учащихся, новые функции рабочих профессий в условиях высокотехнологичных автоматизированных производств и новые требования к кадрам. Производство материалов на предприятиях региона проживания учащихся. Производство продуктов питания на предприятиях региона проживания учащихся. Организация транспорта людей и грузов в регионе проживания учащихся, спектр профессий.</w:t>
      </w:r>
    </w:p>
    <w:p w:rsidR="002D0A44" w:rsidRPr="003B7382" w:rsidRDefault="002D0A44" w:rsidP="00741C60">
      <w:pPr>
        <w:pStyle w:val="-11"/>
        <w:ind w:left="0" w:firstLine="709"/>
        <w:jc w:val="both"/>
      </w:pPr>
      <w:r w:rsidRPr="003B7382">
        <w:t xml:space="preserve">Понятия трудового ресурса, рынка труда. Характеристики современного рынка труда. Квалификации и профессии. Цикл жизни профессии. </w:t>
      </w:r>
      <w:r w:rsidRPr="003B7382">
        <w:rPr>
          <w:i/>
        </w:rPr>
        <w:t>Стратегии профессиональной карьеры.</w:t>
      </w:r>
      <w:r w:rsidRPr="003B7382">
        <w:t xml:space="preserve"> Современные требования к кадрам. Концепции «обучения для жизни» и «обучения через всю жизнь». </w:t>
      </w:r>
    </w:p>
    <w:p w:rsidR="002D0A44" w:rsidRPr="003B7382" w:rsidRDefault="002D0A44" w:rsidP="00741C60">
      <w:pPr>
        <w:pStyle w:val="-11"/>
        <w:ind w:left="0" w:firstLine="709"/>
        <w:jc w:val="both"/>
      </w:pPr>
      <w:r w:rsidRPr="003B7382">
        <w:t xml:space="preserve">Система профильного обучения: права, обязанности и возможности. </w:t>
      </w:r>
    </w:p>
    <w:p w:rsidR="002D0A44" w:rsidRPr="003B7382" w:rsidRDefault="002D0A44" w:rsidP="00741C60">
      <w:pPr>
        <w:pStyle w:val="-11"/>
        <w:ind w:left="0" w:firstLine="709"/>
        <w:jc w:val="both"/>
      </w:pPr>
      <w:r w:rsidRPr="003B7382">
        <w:t>Предпрофессиональные пробы в реальных и / или модельных условиях, дающие представление о деятельности в определенной сфере. Опыт принятия ответственного решения при выборе краткосрочного курса.</w:t>
      </w:r>
    </w:p>
    <w:p w:rsidR="002D0A44" w:rsidRPr="003B7382" w:rsidRDefault="002D0A44" w:rsidP="00957094">
      <w:pPr>
        <w:pStyle w:val="4"/>
        <w:spacing w:line="240" w:lineRule="auto"/>
        <w:ind w:left="0"/>
        <w:rPr>
          <w:sz w:val="24"/>
          <w:szCs w:val="24"/>
        </w:rPr>
      </w:pPr>
      <w:bookmarkStart w:id="283" w:name="_Toc409691716"/>
      <w:bookmarkStart w:id="284" w:name="_Toc410654041"/>
      <w:bookmarkStart w:id="285" w:name="_Toc414553252"/>
      <w:r w:rsidRPr="003B7382">
        <w:rPr>
          <w:sz w:val="24"/>
          <w:szCs w:val="24"/>
        </w:rPr>
        <w:t>2.2.2.16. Физическая культура</w:t>
      </w:r>
      <w:bookmarkEnd w:id="283"/>
      <w:bookmarkEnd w:id="284"/>
      <w:bookmarkEnd w:id="285"/>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Физическое воспитание в основной школе должно обеспечить физическое, эмоциональное, интеллектуальное и социальное развитие личности учащихся, формирование и развитие установок активного, здорового образа жизни.</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Освоение учебного предмета «Физическая культура направлено на развитие двигательной активности учащихся, достижение положительной динамики в развитии основных физических качеств, повышение функциональных возможностей основных систем организма, формирование потребности в систематических занятиях физической культурой и спортом.</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процессе освоения предмета «Физическая культура» на уровне основного общего образования формируется система знаний о физическом совершенствовании человека, приобретается опыт организации самостоятельных занятий физической культурой с учётом индивидуальных особенностей и способностей, формируются умения применять средства физической культуры для организации учебной и досуговой деятельности.</w:t>
      </w:r>
    </w:p>
    <w:p w:rsidR="002D0A44" w:rsidRPr="003B7382" w:rsidRDefault="002D0A44" w:rsidP="00741C60">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С целью формирования у учащихся ключевых компетенций, в процессе освоения предмета «Физическая культура» используются знания из других учебных предметов: «Биология», «Математика», «Физика», «География», «Основы безопасности жизнедеятельности», Иностранный язык», «Музыка» и др. </w:t>
      </w:r>
    </w:p>
    <w:p w:rsidR="002D0A44" w:rsidRPr="003B7382" w:rsidRDefault="002D0A44" w:rsidP="00741C60">
      <w:pPr>
        <w:pStyle w:val="a8"/>
        <w:ind w:left="709"/>
        <w:jc w:val="both"/>
        <w:rPr>
          <w:rFonts w:ascii="Times New Roman" w:hAnsi="Times New Roman"/>
          <w:b/>
          <w:szCs w:val="24"/>
        </w:rPr>
      </w:pPr>
      <w:r w:rsidRPr="003B7382">
        <w:rPr>
          <w:rFonts w:ascii="Times New Roman" w:hAnsi="Times New Roman"/>
          <w:b/>
          <w:szCs w:val="24"/>
        </w:rPr>
        <w:t xml:space="preserve">Физическая культура как область знаний </w:t>
      </w:r>
    </w:p>
    <w:p w:rsidR="002D0A44" w:rsidRPr="003B7382" w:rsidRDefault="002D0A44" w:rsidP="00741C60">
      <w:pPr>
        <w:pStyle w:val="a8"/>
        <w:ind w:left="709"/>
        <w:jc w:val="both"/>
        <w:rPr>
          <w:rFonts w:ascii="Times New Roman" w:hAnsi="Times New Roman"/>
          <w:b/>
          <w:szCs w:val="24"/>
        </w:rPr>
      </w:pPr>
      <w:r w:rsidRPr="003B7382">
        <w:rPr>
          <w:rFonts w:ascii="Times New Roman" w:hAnsi="Times New Roman"/>
          <w:b/>
          <w:szCs w:val="24"/>
        </w:rPr>
        <w:t>История и современное развитие физической культуры</w:t>
      </w:r>
    </w:p>
    <w:p w:rsidR="002D0A44" w:rsidRPr="003B7382" w:rsidRDefault="002D0A44" w:rsidP="00741C60">
      <w:pPr>
        <w:pStyle w:val="a8"/>
        <w:ind w:left="0" w:firstLine="709"/>
        <w:jc w:val="both"/>
        <w:rPr>
          <w:rFonts w:ascii="Times New Roman" w:hAnsi="Times New Roman"/>
          <w:szCs w:val="24"/>
        </w:rPr>
      </w:pPr>
      <w:r w:rsidRPr="003B7382">
        <w:rPr>
          <w:rFonts w:ascii="Times New Roman" w:hAnsi="Times New Roman"/>
          <w:i/>
          <w:szCs w:val="24"/>
        </w:rPr>
        <w:t>Олимпийские игры древности.</w:t>
      </w:r>
      <w:r w:rsidRPr="003B7382">
        <w:rPr>
          <w:rFonts w:ascii="Times New Roman" w:hAnsi="Times New Roman"/>
          <w:szCs w:val="24"/>
        </w:rPr>
        <w:t xml:space="preserve"> </w:t>
      </w:r>
      <w:r w:rsidRPr="003B7382">
        <w:rPr>
          <w:rFonts w:ascii="Times New Roman" w:hAnsi="Times New Roman"/>
          <w:i/>
          <w:szCs w:val="24"/>
        </w:rPr>
        <w:t>Возрождение Олимпийских игр и олимпийского движения. Олимпийское движение в России</w:t>
      </w:r>
      <w:r w:rsidRPr="003B7382">
        <w:rPr>
          <w:rFonts w:ascii="Times New Roman" w:hAnsi="Times New Roman"/>
          <w:szCs w:val="24"/>
        </w:rPr>
        <w:t xml:space="preserve">. </w:t>
      </w:r>
      <w:r w:rsidRPr="003B7382">
        <w:rPr>
          <w:rFonts w:ascii="Times New Roman" w:hAnsi="Times New Roman"/>
          <w:i/>
          <w:szCs w:val="24"/>
        </w:rPr>
        <w:t>Современные Олимпийские игры.</w:t>
      </w:r>
      <w:r w:rsidRPr="003B7382">
        <w:rPr>
          <w:rFonts w:ascii="Times New Roman" w:hAnsi="Times New Roman"/>
          <w:szCs w:val="24"/>
        </w:rPr>
        <w:t xml:space="preserve"> Физическая культура в современном обществе. Организация и проведение пеших туристических походов. Требования техники безопасности и бережного отношения к природе. </w:t>
      </w:r>
    </w:p>
    <w:p w:rsidR="002D0A44" w:rsidRPr="003B7382" w:rsidRDefault="002D0A44" w:rsidP="00741C60">
      <w:pPr>
        <w:pStyle w:val="a8"/>
        <w:ind w:left="0" w:firstLine="709"/>
        <w:jc w:val="both"/>
        <w:rPr>
          <w:rFonts w:ascii="Times New Roman" w:hAnsi="Times New Roman"/>
          <w:szCs w:val="24"/>
        </w:rPr>
      </w:pPr>
      <w:r w:rsidRPr="003B7382">
        <w:rPr>
          <w:rFonts w:ascii="Times New Roman" w:hAnsi="Times New Roman"/>
          <w:b/>
          <w:szCs w:val="24"/>
        </w:rPr>
        <w:t>Современное представление о физической культуре (основные понятия)</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 xml:space="preserve">Физическое развитие человека. </w:t>
      </w:r>
      <w:r w:rsidRPr="003B7382">
        <w:rPr>
          <w:rFonts w:ascii="Times New Roman" w:hAnsi="Times New Roman"/>
          <w:i/>
          <w:sz w:val="24"/>
          <w:szCs w:val="24"/>
        </w:rPr>
        <w:t>Физическая подготовка, ее связь с укреплением здоровья, развитием физических качеств.</w:t>
      </w:r>
      <w:r w:rsidRPr="003B7382">
        <w:rPr>
          <w:rFonts w:ascii="Times New Roman" w:hAnsi="Times New Roman"/>
          <w:sz w:val="24"/>
          <w:szCs w:val="24"/>
        </w:rPr>
        <w:t xml:space="preserve"> Организация и планирование самостоятельных занятий по развитию физических качеств. Техника движений и ее основные показатели. </w:t>
      </w:r>
      <w:r w:rsidRPr="003B7382">
        <w:rPr>
          <w:rFonts w:ascii="Times New Roman" w:hAnsi="Times New Roman"/>
          <w:i/>
          <w:sz w:val="24"/>
          <w:szCs w:val="24"/>
        </w:rPr>
        <w:t>Спорт и спортивная подготовка</w:t>
      </w:r>
      <w:r w:rsidRPr="003B7382">
        <w:rPr>
          <w:rFonts w:ascii="Times New Roman" w:hAnsi="Times New Roman"/>
          <w:sz w:val="24"/>
          <w:szCs w:val="24"/>
        </w:rPr>
        <w:t xml:space="preserve">. </w:t>
      </w:r>
      <w:r w:rsidRPr="003B7382">
        <w:rPr>
          <w:rFonts w:ascii="Times New Roman" w:hAnsi="Times New Roman"/>
          <w:i/>
          <w:sz w:val="24"/>
          <w:szCs w:val="24"/>
        </w:rPr>
        <w:t>Всероссийский физкультурно-спортивный комплекс «Готов к труду и обороне».</w:t>
      </w:r>
      <w:r w:rsidRPr="003B7382">
        <w:rPr>
          <w:rFonts w:ascii="Times New Roman" w:hAnsi="Times New Roman"/>
          <w:sz w:val="24"/>
          <w:szCs w:val="24"/>
        </w:rPr>
        <w:t xml:space="preserve"> </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szCs w:val="24"/>
        </w:rPr>
        <w:t>Физическая культура человека</w:t>
      </w:r>
    </w:p>
    <w:p w:rsidR="002D0A44" w:rsidRPr="003B7382" w:rsidRDefault="002D0A44" w:rsidP="00741C60">
      <w:pPr>
        <w:tabs>
          <w:tab w:val="left" w:pos="0"/>
        </w:tabs>
        <w:spacing w:after="0" w:line="240" w:lineRule="auto"/>
        <w:ind w:firstLine="709"/>
        <w:jc w:val="both"/>
        <w:rPr>
          <w:rFonts w:ascii="Times New Roman" w:hAnsi="Times New Roman"/>
          <w:b/>
          <w:sz w:val="24"/>
          <w:szCs w:val="24"/>
        </w:rPr>
      </w:pPr>
      <w:r w:rsidRPr="003B7382">
        <w:rPr>
          <w:rFonts w:ascii="Times New Roman" w:hAnsi="Times New Roman"/>
          <w:sz w:val="24"/>
          <w:szCs w:val="24"/>
        </w:rPr>
        <w:t xml:space="preserve">Здоровье и здоровый образ жизни. Коррекция осанки и телосложения. Контроль и наблюдение за состоянием здоровья, физическим развитием и физической подготовленностью. Требования безопасности и первая помощь при травмах во время занятий физической культурой и спортом. </w:t>
      </w:r>
      <w:r w:rsidRPr="003B7382">
        <w:rPr>
          <w:rFonts w:ascii="Times New Roman" w:hAnsi="Times New Roman"/>
          <w:b/>
          <w:sz w:val="24"/>
          <w:szCs w:val="24"/>
        </w:rPr>
        <w:t xml:space="preserve">Способы двигательной (физкультурной) деятельности </w:t>
      </w:r>
    </w:p>
    <w:p w:rsidR="002D0A44" w:rsidRPr="003B7382" w:rsidRDefault="002D0A44" w:rsidP="00741C60">
      <w:pPr>
        <w:tabs>
          <w:tab w:val="left" w:pos="0"/>
        </w:tabs>
        <w:spacing w:after="0" w:line="240" w:lineRule="auto"/>
        <w:ind w:firstLine="709"/>
        <w:jc w:val="both"/>
        <w:rPr>
          <w:rFonts w:ascii="Times New Roman" w:hAnsi="Times New Roman"/>
          <w:b/>
          <w:sz w:val="24"/>
          <w:szCs w:val="24"/>
        </w:rPr>
      </w:pPr>
      <w:r w:rsidRPr="003B7382">
        <w:rPr>
          <w:rFonts w:ascii="Times New Roman" w:hAnsi="Times New Roman"/>
          <w:b/>
          <w:sz w:val="24"/>
          <w:szCs w:val="24"/>
        </w:rPr>
        <w:t>Организация и проведение самостоятельных занятий физической культурой</w:t>
      </w:r>
    </w:p>
    <w:p w:rsidR="002D0A44" w:rsidRPr="003B7382" w:rsidRDefault="002D0A44" w:rsidP="007E2AE2">
      <w:pPr>
        <w:pStyle w:val="a8"/>
        <w:numPr>
          <w:ilvl w:val="0"/>
          <w:numId w:val="118"/>
        </w:numPr>
        <w:ind w:left="0" w:firstLine="709"/>
        <w:jc w:val="both"/>
        <w:rPr>
          <w:rFonts w:ascii="Times New Roman" w:hAnsi="Times New Roman"/>
          <w:szCs w:val="24"/>
        </w:rPr>
      </w:pPr>
      <w:r w:rsidRPr="003B7382">
        <w:rPr>
          <w:rFonts w:ascii="Times New Roman" w:hAnsi="Times New Roman"/>
          <w:szCs w:val="24"/>
        </w:rPr>
        <w:t xml:space="preserve">Подготовка к занятиям физической культурой (выбор мест занятий, инвентаря и одежды, планирование занятий с разной функциональной направленностью). Подбор упражнений и составление индивидуальных комплексов для утренней зарядки, физкультминуток, физкультпауз, коррекции осанки и телосложения. </w:t>
      </w:r>
      <w:r w:rsidRPr="003B7382">
        <w:rPr>
          <w:rFonts w:ascii="Times New Roman" w:hAnsi="Times New Roman"/>
          <w:i/>
          <w:szCs w:val="24"/>
        </w:rPr>
        <w:t>Составление планов и самостоятельное проведение занятий спортивной подготовкой, прикладной физической подготовкой с учетом индивидуальных показаний здоровья и физического развития.</w:t>
      </w:r>
      <w:r w:rsidRPr="003B7382">
        <w:rPr>
          <w:rFonts w:ascii="Times New Roman" w:hAnsi="Times New Roman"/>
          <w:szCs w:val="24"/>
        </w:rPr>
        <w:t xml:space="preserve"> Организация досуга средствами физической культуры. </w:t>
      </w:r>
    </w:p>
    <w:p w:rsidR="002D0A44" w:rsidRPr="003B7382" w:rsidRDefault="002D0A44" w:rsidP="00741C60">
      <w:pPr>
        <w:pStyle w:val="a8"/>
        <w:ind w:left="709"/>
        <w:jc w:val="both"/>
        <w:rPr>
          <w:rFonts w:ascii="Times New Roman" w:hAnsi="Times New Roman"/>
          <w:b/>
          <w:szCs w:val="24"/>
        </w:rPr>
      </w:pPr>
      <w:r w:rsidRPr="003B7382">
        <w:rPr>
          <w:rFonts w:ascii="Times New Roman" w:hAnsi="Times New Roman"/>
          <w:b/>
          <w:szCs w:val="24"/>
        </w:rPr>
        <w:t xml:space="preserve">Оценка эффективности занятий физической культурой </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 xml:space="preserve">Самонаблюдение и самоконтроль. Оценка эффективности занятий. Оценка техники осваиваемых упражнений, способы выявления и устранения технических ошибок. Измерение резервов организма (с помощью простейших функциональных проб). </w:t>
      </w:r>
    </w:p>
    <w:p w:rsidR="002D0A44" w:rsidRPr="003B7382" w:rsidRDefault="002D0A44" w:rsidP="00741C60">
      <w:pPr>
        <w:pStyle w:val="a8"/>
        <w:ind w:left="709"/>
        <w:jc w:val="both"/>
        <w:rPr>
          <w:rFonts w:ascii="Times New Roman" w:hAnsi="Times New Roman"/>
          <w:b/>
          <w:szCs w:val="24"/>
        </w:rPr>
      </w:pPr>
      <w:r w:rsidRPr="003B7382">
        <w:rPr>
          <w:rFonts w:ascii="Times New Roman" w:hAnsi="Times New Roman"/>
          <w:b/>
          <w:szCs w:val="24"/>
        </w:rPr>
        <w:t>Физическое совершенствование</w:t>
      </w:r>
    </w:p>
    <w:p w:rsidR="002D0A44" w:rsidRPr="003B7382" w:rsidRDefault="002D0A44" w:rsidP="00741C60">
      <w:pPr>
        <w:pStyle w:val="a8"/>
        <w:ind w:left="709"/>
        <w:jc w:val="both"/>
        <w:rPr>
          <w:rFonts w:ascii="Times New Roman" w:hAnsi="Times New Roman"/>
          <w:i/>
          <w:szCs w:val="24"/>
        </w:rPr>
      </w:pPr>
      <w:r w:rsidRPr="003B7382">
        <w:rPr>
          <w:rFonts w:ascii="Times New Roman" w:hAnsi="Times New Roman"/>
          <w:b/>
          <w:szCs w:val="24"/>
        </w:rPr>
        <w:t>Физкультурно-оздоровительная деятельность</w:t>
      </w:r>
    </w:p>
    <w:p w:rsidR="002D0A44" w:rsidRPr="003B7382" w:rsidRDefault="002D0A44" w:rsidP="00741C60">
      <w:pPr>
        <w:spacing w:line="240" w:lineRule="auto"/>
        <w:ind w:firstLine="709"/>
        <w:jc w:val="both"/>
        <w:rPr>
          <w:rFonts w:ascii="Times New Roman" w:hAnsi="Times New Roman"/>
          <w:i/>
          <w:sz w:val="24"/>
          <w:szCs w:val="24"/>
        </w:rPr>
      </w:pPr>
      <w:r w:rsidRPr="003B7382">
        <w:rPr>
          <w:rFonts w:ascii="Times New Roman" w:hAnsi="Times New Roman"/>
          <w:sz w:val="24"/>
          <w:szCs w:val="24"/>
        </w:rPr>
        <w:t xml:space="preserve">Комплексы упражнений для оздоровительных форм занятий физической культурой. Комплексы упражнений современных оздоровительных систем физического воспитания, ориентированных на повышение функциональных возможностей организма, развитие основных физических качеств. </w:t>
      </w:r>
      <w:r w:rsidRPr="003B7382">
        <w:rPr>
          <w:rFonts w:ascii="Times New Roman" w:hAnsi="Times New Roman"/>
          <w:i/>
          <w:sz w:val="24"/>
          <w:szCs w:val="24"/>
        </w:rPr>
        <w:t>Индивидуальные комплексы адаптивной физической культуры (при нарушении опорно-двигательного аппарата, центральной нервной системы, дыхания и кровообращения, при близорукости).</w:t>
      </w:r>
    </w:p>
    <w:p w:rsidR="002D0A44" w:rsidRPr="003B7382" w:rsidRDefault="002D0A44" w:rsidP="00741C60">
      <w:pPr>
        <w:pStyle w:val="a8"/>
        <w:ind w:left="709"/>
        <w:jc w:val="both"/>
        <w:rPr>
          <w:rFonts w:ascii="Times New Roman" w:hAnsi="Times New Roman"/>
          <w:szCs w:val="24"/>
        </w:rPr>
      </w:pPr>
      <w:r w:rsidRPr="003B7382">
        <w:rPr>
          <w:rFonts w:ascii="Times New Roman" w:hAnsi="Times New Roman"/>
          <w:b/>
          <w:szCs w:val="24"/>
        </w:rPr>
        <w:t>Спортивно-оздоровительная деятельность</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 xml:space="preserve">Гимнастика с основами акробатики: организующие команды и приемы. Акробатические упражнения и комбинации. Гимнастические упражнения и комбинации на спортивных снарядах (опорные прыжки, упражнения на гимнастическом бревне (девочки), упражнения на перекладине (мальчики), упражнения и комбинации на гимнастических брусьях, упражнения на параллельных брусьях (мальчики), упражнения на разновысоких брусьях (девочки). Ритмическая гимнастика с элементами хореографии (девочки). Легкая атлетика: беговые упражнения. Прыжковые упражнения. Упражнения в метании малого мяча. Спортивные игры: технико-тактические действия и приемы игры в футбол, </w:t>
      </w:r>
      <w:r w:rsidRPr="003B7382">
        <w:rPr>
          <w:rFonts w:ascii="Times New Roman" w:hAnsi="Times New Roman"/>
          <w:i/>
          <w:sz w:val="24"/>
          <w:szCs w:val="24"/>
        </w:rPr>
        <w:t>мини-футбол</w:t>
      </w:r>
      <w:r w:rsidRPr="003B7382">
        <w:rPr>
          <w:rFonts w:ascii="Times New Roman" w:hAnsi="Times New Roman"/>
          <w:sz w:val="24"/>
          <w:szCs w:val="24"/>
        </w:rPr>
        <w:t xml:space="preserve">, волейбол, баскетбол. Правила спортивных игр. Игры по правилам. </w:t>
      </w:r>
      <w:r w:rsidRPr="003B7382">
        <w:rPr>
          <w:rFonts w:ascii="Times New Roman" w:hAnsi="Times New Roman"/>
          <w:i/>
          <w:sz w:val="24"/>
          <w:szCs w:val="24"/>
        </w:rPr>
        <w:t>Национальные виды спорта: технико-тактические действия и правила.</w:t>
      </w:r>
      <w:r w:rsidRPr="003B7382">
        <w:rPr>
          <w:rFonts w:ascii="Times New Roman" w:hAnsi="Times New Roman"/>
          <w:sz w:val="24"/>
          <w:szCs w:val="24"/>
        </w:rPr>
        <w:t xml:space="preserve"> Лыжные гонки:</w:t>
      </w:r>
      <w:r w:rsidRPr="003B7382">
        <w:rPr>
          <w:rFonts w:ascii="Times New Roman" w:hAnsi="Times New Roman"/>
          <w:sz w:val="24"/>
          <w:szCs w:val="24"/>
          <w:vertAlign w:val="superscript"/>
        </w:rPr>
        <w:footnoteReference w:id="15"/>
      </w:r>
      <w:r w:rsidRPr="003B7382">
        <w:rPr>
          <w:rFonts w:ascii="Times New Roman" w:hAnsi="Times New Roman"/>
          <w:sz w:val="24"/>
          <w:szCs w:val="24"/>
        </w:rPr>
        <w:t xml:space="preserve"> передвижение на лыжах разными способами. Подъемы, спуски, повороты, торможения.</w:t>
      </w:r>
    </w:p>
    <w:p w:rsidR="002D0A44" w:rsidRPr="003B7382" w:rsidRDefault="002D0A44" w:rsidP="00741C60">
      <w:pPr>
        <w:pStyle w:val="a8"/>
        <w:ind w:left="709"/>
        <w:jc w:val="both"/>
        <w:rPr>
          <w:rFonts w:ascii="Times New Roman" w:hAnsi="Times New Roman"/>
          <w:b/>
          <w:szCs w:val="24"/>
        </w:rPr>
      </w:pPr>
      <w:r w:rsidRPr="003B7382">
        <w:rPr>
          <w:rFonts w:ascii="Times New Roman" w:hAnsi="Times New Roman"/>
          <w:b/>
          <w:szCs w:val="24"/>
        </w:rPr>
        <w:t>Прикладно-ориентированная физкультурная деятельность</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i/>
          <w:sz w:val="24"/>
          <w:szCs w:val="24"/>
        </w:rPr>
        <w:t>Прикладная физическая подготовка: ходьба, бег и прыжки, выполняемые разными способами в разных условиях; лазание, перелезание, ползание; метание малого мяча по движущейся мишени; преодоление препятствий разной сложности; передвижение в висах и упорах. Полосы препятствий, включающие разнообразные прикладные упражнения.</w:t>
      </w:r>
      <w:r w:rsidRPr="003B7382">
        <w:rPr>
          <w:rFonts w:ascii="Times New Roman" w:hAnsi="Times New Roman"/>
          <w:sz w:val="24"/>
          <w:szCs w:val="24"/>
        </w:rPr>
        <w:t xml:space="preserve"> Общефизическая подготовка. Упражнения, ориентированные на развитие основных физических качеств (силы, быстроты, выносливости, координации, гибкости, ловкости). Специальная физическая подготовка. Упражнения, ориентированные на развитие специальных физических качеств, определяемых базовым видом спорта (гимнастика с основами акробатики, легкая атлетика, лыжные гонки,  спортивные игры).</w:t>
      </w:r>
    </w:p>
    <w:p w:rsidR="002D0A44" w:rsidRPr="003B7382" w:rsidRDefault="002D0A44" w:rsidP="00957094">
      <w:pPr>
        <w:pStyle w:val="4"/>
        <w:spacing w:line="240" w:lineRule="auto"/>
        <w:ind w:left="0"/>
        <w:rPr>
          <w:sz w:val="24"/>
          <w:szCs w:val="24"/>
        </w:rPr>
      </w:pPr>
      <w:bookmarkStart w:id="286" w:name="_Toc409691717"/>
      <w:bookmarkStart w:id="287" w:name="_Toc410654042"/>
      <w:bookmarkStart w:id="288" w:name="_Toc414553253"/>
      <w:r w:rsidRPr="003B7382">
        <w:rPr>
          <w:sz w:val="24"/>
          <w:szCs w:val="24"/>
        </w:rPr>
        <w:t>2.2.2.17. Основы безопасности жизнедеятельности</w:t>
      </w:r>
      <w:bookmarkEnd w:id="286"/>
      <w:bookmarkEnd w:id="287"/>
      <w:bookmarkEnd w:id="288"/>
      <w:r w:rsidRPr="003B7382">
        <w:rPr>
          <w:sz w:val="24"/>
          <w:szCs w:val="24"/>
        </w:rPr>
        <w:t xml:space="preserve"> </w:t>
      </w:r>
    </w:p>
    <w:p w:rsidR="002D0A44" w:rsidRPr="003B7382" w:rsidRDefault="002D0A44" w:rsidP="00741C60">
      <w:pPr>
        <w:spacing w:after="0" w:line="240" w:lineRule="auto"/>
        <w:ind w:firstLine="709"/>
        <w:jc w:val="both"/>
        <w:rPr>
          <w:sz w:val="24"/>
          <w:szCs w:val="24"/>
        </w:rPr>
      </w:pPr>
      <w:r w:rsidRPr="003B7382">
        <w:rPr>
          <w:rFonts w:ascii="Times New Roman" w:hAnsi="Times New Roman"/>
          <w:sz w:val="24"/>
          <w:szCs w:val="24"/>
        </w:rPr>
        <w:t>Опасные и чрезвычайные ситуации становятся все более частым явлением в нашей повседневной жизни и требуют получения учащимися знаний, умений, навыков и компетенций личной безопасности в условиях опасных и чрезвычайных ситуаций социально сложного и технически насыщенного окружающего мира.</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Целью изучения и освоения программы является формирование у подрастающего поколения россиян культуры безопасности жизнедеятельности в современном мире в соответствии с требованиями, предъявляемыми Федеральным государственным образовательным стандартом основного общего образования.</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Учебный предмет «Основы безопасности жизнедеятельности» является обязательным для изучения на уровне основного общего образования и является одной из составляющих предметной области «Физическая культура и основы безопасности жизнедеятельности». </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Программа определяет базовое содержание по учебному предмету «Основы безопасности жизнедеятельности» в форме и объеме, которые соответствуют возрастным особенностям обучающихся и учитывает возможность освоения приемов умственной и практической деятельности обучающихся, что является важнейшим компонентом развивающего обучения.</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На основе программы, курс «Основ безопасности жизнедеятельности», может быть выстроен как по линейному, так и по концентрическому типу. При составлении рабочих программ в отдельных темах возможны дополнения с учетом местных условий и специфики обучения.</w:t>
      </w:r>
    </w:p>
    <w:p w:rsidR="002D0A44" w:rsidRPr="003B7382" w:rsidRDefault="002D0A44" w:rsidP="00741C60">
      <w:pPr>
        <w:spacing w:after="0" w:line="240" w:lineRule="auto"/>
        <w:ind w:firstLine="708"/>
        <w:jc w:val="both"/>
        <w:rPr>
          <w:rFonts w:ascii="Times New Roman" w:hAnsi="Times New Roman"/>
          <w:sz w:val="24"/>
          <w:szCs w:val="24"/>
        </w:rPr>
      </w:pPr>
      <w:r w:rsidRPr="003B7382">
        <w:rPr>
          <w:rFonts w:ascii="Times New Roman" w:hAnsi="Times New Roman"/>
          <w:sz w:val="24"/>
          <w:szCs w:val="24"/>
        </w:rPr>
        <w:t>Основы безопасности жизнедеятельности как учебный предмет обеспечивает:</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учащимися знаний о безопасном поведении в повседневной жизнедеятельности;</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понимание учащимися личной и общественной значимости современной культуры безопасности жизнедеятельности, ценностей гражданского общества, в том числе гражданской идентичности и правового поведения;</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понимание необходимости беречь и сохранять свое здоровье как индивидуальную и общественную ценность;</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понимание необходимости следовать правилам безопасного поведения в опасных и чрезвычайных ситуациях природного, техногенного и социального характера;</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понимание необходимости сохранения природы и окружающей среды для полноценной жизни человека;</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учащимися умений экологического проектирования безопасной жизнедеятельности с учетом природных, техногенных и социальных рисков;</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понимание роли государства и действующего законодательства в обеспечении национальной безопасности и защиты населения от опасных и чрезвычайных ситуаций природного, техногенного и социального характера, в том числе от экстремизма, терроризма и наркотизма;</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использовать различные источники информации и коммуникации для определения угрозы возникновения опасных и чрезвычайных ситуаций;</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предвидеть возникновение опасных и чрезвычайных ситуаций по характерным признакам их проявления, а также на основе информации, получаемой из различных источников;</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оказывать первую помощь пострадавшим;</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готовность проявлять предосторожность в ситуациях неопределенности;</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принимать обоснованные решения в конкретной опасной (чрезвычайной) ситуации с учетом реально складывающейся обстановки и индивидуальных возможностей;</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умений использовать средства индивидуальной и коллективной защиты.</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Освоение и понимание учебного предмета «Основы безопасности жизнедеятельности» направлено на:</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воспитание у учащихся чувства ответственности за личную безопасность, ценностного отношения к своему здоровью и жизни;</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развитие у обучающихся качеств личности, необходимых для ведения здорового образа жизни; необходимых для обеспечения безопасного поведения в опасных и чрезвычайных ситуациях;</w:t>
      </w:r>
    </w:p>
    <w:p w:rsidR="002D0A44" w:rsidRPr="003B7382" w:rsidRDefault="002D0A44" w:rsidP="007E2AE2">
      <w:pPr>
        <w:numPr>
          <w:ilvl w:val="0"/>
          <w:numId w:val="192"/>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3B7382">
        <w:rPr>
          <w:rFonts w:ascii="Times New Roman" w:hAnsi="Times New Roman"/>
          <w:sz w:val="24"/>
          <w:szCs w:val="24"/>
        </w:rPr>
        <w:t>формирование у учащихся</w:t>
      </w:r>
      <w:r w:rsidRPr="003B7382" w:rsidDel="00973FE1">
        <w:rPr>
          <w:rFonts w:ascii="Times New Roman" w:hAnsi="Times New Roman"/>
          <w:sz w:val="24"/>
          <w:szCs w:val="24"/>
        </w:rPr>
        <w:t xml:space="preserve"> </w:t>
      </w:r>
      <w:r w:rsidRPr="003B7382">
        <w:rPr>
          <w:rFonts w:ascii="Times New Roman" w:hAnsi="Times New Roman"/>
          <w:sz w:val="24"/>
          <w:szCs w:val="24"/>
        </w:rPr>
        <w:t>современной культуры безопасности жизнедеятельности на основе понимания необходимости защиты личности, общества и государства посредством осознания значимости безопасного поведения в условиях чрезвычайных ситуаций природного, техногенного и социального характера, убеждения в необходимости безопасного и здорового образа жизни, антиэкстремистской и антитеррористической личностной позиции, нетерпимости к действиям и влияниям, представляющим угрозу для жизни человека.</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Программа учебного предмета «Основы безопасности жизнедеятельности учитывает возможность получения знаний через практическую деятельность и способствует формированию у учащихся умения безопасно использовать учебное оборудование, проводить исследования, анализировать полученные результаты, представлять и научно аргументировать полученные выводы.</w:t>
      </w:r>
    </w:p>
    <w:p w:rsidR="002D0A44" w:rsidRPr="003B7382" w:rsidRDefault="002D0A44" w:rsidP="00741C60">
      <w:pPr>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Межпредметная интеграция и связь учебного предмета «Основы безопасности жизнедеятельности» с такими предметами как «Биология», «История», «Информатика», «Обществознание», «Физика», «Химия», «Экология», «Экономическая и социальная география», «Физическая культура» способствует формированию целостного представления об изучаемом объекте, явлении, содействует лучшему усвоению содержания предмета, установлению более прочных связей учащегося с повседневной жизнью и окружающим миром, усилению развивающей и культурной составляющей программы, а также рационального использования учебного времени. </w:t>
      </w:r>
    </w:p>
    <w:p w:rsidR="002D0A44" w:rsidRPr="003B7382" w:rsidRDefault="002D0A44" w:rsidP="00662D26">
      <w:pPr>
        <w:tabs>
          <w:tab w:val="left" w:pos="1134"/>
        </w:tabs>
        <w:overflowPunct w:val="0"/>
        <w:autoSpaceDE w:val="0"/>
        <w:autoSpaceDN w:val="0"/>
        <w:adjustRightInd w:val="0"/>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Основы безопасности личности, общества и государства</w:t>
      </w:r>
    </w:p>
    <w:p w:rsidR="002D0A44" w:rsidRPr="003B7382" w:rsidRDefault="002D0A44" w:rsidP="00741C60">
      <w:pPr>
        <w:tabs>
          <w:tab w:val="left" w:pos="426"/>
        </w:tabs>
        <w:spacing w:after="0" w:line="240" w:lineRule="auto"/>
        <w:ind w:left="709"/>
        <w:jc w:val="both"/>
        <w:rPr>
          <w:rFonts w:ascii="Times New Roman" w:hAnsi="Times New Roman"/>
          <w:b/>
          <w:bCs/>
          <w:sz w:val="24"/>
          <w:szCs w:val="24"/>
          <w:shd w:val="clear" w:color="auto" w:fill="FFFFFF"/>
        </w:rPr>
      </w:pPr>
      <w:r w:rsidRPr="003B7382">
        <w:rPr>
          <w:rFonts w:ascii="Times New Roman" w:hAnsi="Times New Roman"/>
          <w:b/>
          <w:bCs/>
          <w:sz w:val="24"/>
          <w:szCs w:val="24"/>
          <w:shd w:val="clear" w:color="auto" w:fill="FFFFFF"/>
        </w:rPr>
        <w:t xml:space="preserve">Основы комплексной безопасности </w:t>
      </w:r>
    </w:p>
    <w:p w:rsidR="002D0A44" w:rsidRPr="003B7382"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Человек и окружающая среда. Мероприятия по защите населения в местах с неблагоприятной экологической обстановкой, предельно допустимые концентрации вредных веществ в атмосфере, воде, почве. Бытовые приборы контроля качества окружающей среды и продуктов питания. Основные правила пользования бытовыми приборами и инструментами, средствами бытовой химии, персональными компьютерами и др. Безопасность на дорогах. Правила безопасного поведения пешехода, пассажира и велосипедиста. </w:t>
      </w:r>
      <w:r w:rsidRPr="003B7382">
        <w:rPr>
          <w:rFonts w:ascii="Times New Roman" w:hAnsi="Times New Roman"/>
          <w:i/>
          <w:sz w:val="24"/>
          <w:szCs w:val="24"/>
        </w:rPr>
        <w:t>Средства индивидуальной защиты велосипедиста.</w:t>
      </w:r>
      <w:r w:rsidRPr="003B7382">
        <w:rPr>
          <w:rFonts w:ascii="Times New Roman" w:hAnsi="Times New Roman"/>
          <w:sz w:val="24"/>
          <w:szCs w:val="24"/>
        </w:rPr>
        <w:t xml:space="preserve"> Пожар его причины и последствия. Правила поведения при пожаре при пожаре. Первичные средства пожаротушения. Средства индивидуальной защиты. Водоемы. Правила поведения у воды и оказания помощи на воде. Правила безопасности в туристических походах </w:t>
      </w:r>
      <w:r w:rsidRPr="003B7382">
        <w:rPr>
          <w:rFonts w:ascii="Times New Roman" w:hAnsi="Times New Roman"/>
          <w:i/>
          <w:sz w:val="24"/>
          <w:szCs w:val="24"/>
        </w:rPr>
        <w:t>и поездках.</w:t>
      </w:r>
      <w:r w:rsidRPr="003B7382">
        <w:rPr>
          <w:rFonts w:ascii="Times New Roman" w:hAnsi="Times New Roman"/>
          <w:sz w:val="24"/>
          <w:szCs w:val="24"/>
        </w:rPr>
        <w:t xml:space="preserve"> Правила поведения в автономных условиях. Сигналы бедствия, способы их подачи и ответы на них. Правила безопасности в ситуациях криминогенного характера (квартира, улица, подъезд, лифт, карманная кража, мошенничество, </w:t>
      </w:r>
      <w:r w:rsidRPr="003B7382">
        <w:rPr>
          <w:rFonts w:ascii="Times New Roman" w:hAnsi="Times New Roman"/>
          <w:i/>
          <w:sz w:val="24"/>
          <w:szCs w:val="24"/>
        </w:rPr>
        <w:t>самозащита покупателя</w:t>
      </w:r>
      <w:r w:rsidRPr="003B7382">
        <w:rPr>
          <w:rFonts w:ascii="Times New Roman" w:hAnsi="Times New Roman"/>
          <w:sz w:val="24"/>
          <w:szCs w:val="24"/>
        </w:rPr>
        <w:t xml:space="preserve">). Элементарные способы самозащиты. </w:t>
      </w:r>
      <w:r w:rsidRPr="003B7382">
        <w:rPr>
          <w:rFonts w:ascii="Times New Roman" w:hAnsi="Times New Roman"/>
          <w:i/>
          <w:sz w:val="24"/>
          <w:szCs w:val="24"/>
        </w:rPr>
        <w:t>Информационная безопасность подростка.</w:t>
      </w:r>
    </w:p>
    <w:p w:rsidR="002D0A44" w:rsidRPr="003B7382" w:rsidRDefault="002D0A44" w:rsidP="00741C60">
      <w:pPr>
        <w:tabs>
          <w:tab w:val="left" w:pos="426"/>
        </w:tabs>
        <w:spacing w:after="0" w:line="240" w:lineRule="auto"/>
        <w:ind w:left="709"/>
        <w:jc w:val="both"/>
        <w:rPr>
          <w:rFonts w:ascii="Times New Roman" w:hAnsi="Times New Roman"/>
          <w:sz w:val="24"/>
          <w:szCs w:val="24"/>
        </w:rPr>
      </w:pPr>
      <w:r w:rsidRPr="003B7382">
        <w:rPr>
          <w:rFonts w:ascii="Times New Roman" w:hAnsi="Times New Roman"/>
          <w:b/>
          <w:sz w:val="24"/>
          <w:szCs w:val="24"/>
        </w:rPr>
        <w:t xml:space="preserve">Защита населения Российской Федерации от чрезвычайных </w:t>
      </w:r>
      <w:r w:rsidRPr="003B7382">
        <w:rPr>
          <w:rFonts w:ascii="Times New Roman" w:hAnsi="Times New Roman"/>
          <w:b/>
          <w:bCs/>
          <w:sz w:val="24"/>
          <w:szCs w:val="24"/>
          <w:shd w:val="clear" w:color="auto" w:fill="FFFFFF"/>
        </w:rPr>
        <w:t>ситуаций</w:t>
      </w:r>
    </w:p>
    <w:p w:rsidR="002D0A44" w:rsidRPr="003B7382" w:rsidRDefault="002D0A44" w:rsidP="00741C60">
      <w:pPr>
        <w:spacing w:line="240" w:lineRule="auto"/>
        <w:ind w:firstLine="709"/>
        <w:jc w:val="both"/>
        <w:rPr>
          <w:rFonts w:ascii="Times New Roman" w:hAnsi="Times New Roman"/>
          <w:sz w:val="24"/>
          <w:szCs w:val="24"/>
        </w:rPr>
      </w:pPr>
      <w:r w:rsidRPr="003B7382">
        <w:rPr>
          <w:rFonts w:ascii="Times New Roman" w:hAnsi="Times New Roman"/>
          <w:sz w:val="24"/>
          <w:szCs w:val="24"/>
        </w:rPr>
        <w:t>Чрезвычайные ситуации природного характера и защита населения от них (землетрясения, извержения вулканов, оползни, обвалы, лавины, ураганы, бури, смерчи, сильный дождь (ливень), крупный град, гроза, сильный снегопад, сильный гололед, метели, снежные заносы, наводнения, половодье, сели, цунами, лесные, торфяные и степные пожары, эпидемии, эпизоотии и эпифитотии). Рекомендации по безопасному поведению. Средства индивидуальной защиты. Чрезвычайные ситуации техногенного характера и защита населения от них (аварии на радиационно-опасных, химически опасных, пожароопасных и взрывоопасных, объектах экономики, транспорте, гидротехнических сооружениях). Рекомендации по безопасному поведению. Средства индивидуальной и коллективной защиты. Правила пользования ими. Действия по сигналу «Внимание всем!». Эвакуация населения и правила поведения при эвакуации.</w:t>
      </w:r>
    </w:p>
    <w:p w:rsidR="002D0A44" w:rsidRPr="003B7382" w:rsidRDefault="002D0A44" w:rsidP="00741C60">
      <w:pPr>
        <w:tabs>
          <w:tab w:val="left" w:pos="426"/>
        </w:tabs>
        <w:spacing w:after="0" w:line="240" w:lineRule="auto"/>
        <w:ind w:firstLine="709"/>
        <w:jc w:val="both"/>
        <w:rPr>
          <w:rFonts w:ascii="Times New Roman" w:hAnsi="Times New Roman"/>
          <w:bCs/>
          <w:sz w:val="24"/>
          <w:szCs w:val="24"/>
          <w:shd w:val="clear" w:color="auto" w:fill="FFFFFF"/>
        </w:rPr>
      </w:pPr>
      <w:r w:rsidRPr="003B7382">
        <w:rPr>
          <w:rFonts w:ascii="Times New Roman" w:hAnsi="Times New Roman"/>
          <w:b/>
          <w:bCs/>
          <w:sz w:val="24"/>
          <w:szCs w:val="24"/>
        </w:rPr>
        <w:t>Основы противодействия терроризму, экстремизму и наркотизму в Российской Федерации</w:t>
      </w:r>
    </w:p>
    <w:p w:rsidR="002D0A44" w:rsidRPr="003B7382" w:rsidRDefault="002D0A44" w:rsidP="00741C60">
      <w:pPr>
        <w:tabs>
          <w:tab w:val="left" w:pos="0"/>
        </w:tabs>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Терроризм, экстремизм, наркотизм - сущность и угрозы безопасности личности и общества. </w:t>
      </w:r>
      <w:r w:rsidRPr="003B7382">
        <w:rPr>
          <w:rFonts w:ascii="Times New Roman" w:hAnsi="Times New Roman"/>
          <w:i/>
          <w:sz w:val="24"/>
          <w:szCs w:val="24"/>
        </w:rPr>
        <w:t>Пути и средства вовлечения подростка в террористическую, экстремистскую и наркотическую деятельность. Ответственность несовершеннолетних за правонарушения.</w:t>
      </w:r>
      <w:r w:rsidRPr="003B7382">
        <w:rPr>
          <w:rFonts w:ascii="Times New Roman" w:hAnsi="Times New Roman"/>
          <w:sz w:val="24"/>
          <w:szCs w:val="24"/>
        </w:rPr>
        <w:t xml:space="preserve"> Личная безопасность при террористических актах и при обнаружении неизвестного предмета, возможной угрозе взрыва (при взрыве). Личная безопасность при похищении или захвате в заложники (попытке похищения) и при проведении мероприятий по освобождению заложников. Личная безопасность при посещении массовых мероприятий.</w:t>
      </w:r>
    </w:p>
    <w:p w:rsidR="002D0A44" w:rsidRPr="003B7382" w:rsidRDefault="002D0A44" w:rsidP="00741C60">
      <w:pPr>
        <w:spacing w:after="0" w:line="240" w:lineRule="auto"/>
        <w:ind w:firstLine="709"/>
        <w:jc w:val="both"/>
        <w:rPr>
          <w:rFonts w:ascii="Times New Roman" w:hAnsi="Times New Roman"/>
          <w:b/>
          <w:bCs/>
          <w:sz w:val="24"/>
          <w:szCs w:val="24"/>
        </w:rPr>
      </w:pPr>
      <w:r w:rsidRPr="003B7382">
        <w:rPr>
          <w:rFonts w:ascii="Times New Roman" w:hAnsi="Times New Roman"/>
          <w:b/>
          <w:bCs/>
          <w:sz w:val="24"/>
          <w:szCs w:val="24"/>
        </w:rPr>
        <w:t>Основы медицинских знаний и здорового образа жизни</w:t>
      </w:r>
    </w:p>
    <w:p w:rsidR="002D0A44" w:rsidRPr="003B7382" w:rsidRDefault="002D0A44" w:rsidP="00741C60">
      <w:pPr>
        <w:tabs>
          <w:tab w:val="left" w:pos="426"/>
        </w:tabs>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Основы здорового образа жизни</w:t>
      </w:r>
    </w:p>
    <w:p w:rsidR="002D0A44" w:rsidRPr="003B7382" w:rsidRDefault="002D0A44" w:rsidP="00741C60">
      <w:pPr>
        <w:spacing w:after="0" w:line="240" w:lineRule="auto"/>
        <w:ind w:firstLine="709"/>
        <w:jc w:val="both"/>
        <w:rPr>
          <w:rFonts w:ascii="Times New Roman" w:hAnsi="Times New Roman"/>
          <w:bCs/>
          <w:sz w:val="24"/>
          <w:szCs w:val="24"/>
        </w:rPr>
      </w:pPr>
      <w:r w:rsidRPr="003B7382">
        <w:rPr>
          <w:rFonts w:ascii="Times New Roman" w:hAnsi="Times New Roman"/>
          <w:bCs/>
          <w:sz w:val="24"/>
          <w:szCs w:val="24"/>
        </w:rPr>
        <w:t>Основные понятия о здоровье и здоровом образе жизни. Составляющие и факторы здорового образа жизни (физическая активность, питание, режим дня, гигиена). Вредные привычки и их факторы (навязчивые действия, игромания, употребление алкоголя и наркотических веществ, курение табака и курительных смесей), их влияние на здоровье.</w:t>
      </w:r>
      <w:r w:rsidRPr="003B7382">
        <w:rPr>
          <w:rFonts w:ascii="Times New Roman" w:hAnsi="Times New Roman"/>
          <w:bCs/>
          <w:i/>
          <w:sz w:val="24"/>
          <w:szCs w:val="24"/>
        </w:rPr>
        <w:t xml:space="preserve"> </w:t>
      </w:r>
      <w:r w:rsidRPr="003B7382">
        <w:rPr>
          <w:rFonts w:ascii="Times New Roman" w:hAnsi="Times New Roman"/>
          <w:bCs/>
          <w:sz w:val="24"/>
          <w:szCs w:val="24"/>
        </w:rPr>
        <w:t xml:space="preserve">Профилактика вредных привычек и их факторов. </w:t>
      </w:r>
      <w:r w:rsidRPr="003B7382">
        <w:rPr>
          <w:rFonts w:ascii="Times New Roman" w:hAnsi="Times New Roman"/>
          <w:bCs/>
          <w:i/>
          <w:sz w:val="24"/>
          <w:szCs w:val="24"/>
        </w:rPr>
        <w:t>Семья в современном обществе. Права и обязанности супругов. Защита прав ребенка.</w:t>
      </w:r>
    </w:p>
    <w:p w:rsidR="002D0A44" w:rsidRPr="003B7382" w:rsidRDefault="002D0A44" w:rsidP="00741C60">
      <w:pPr>
        <w:tabs>
          <w:tab w:val="left" w:pos="426"/>
        </w:tabs>
        <w:spacing w:after="0" w:line="240" w:lineRule="auto"/>
        <w:ind w:left="709"/>
        <w:jc w:val="both"/>
        <w:rPr>
          <w:rFonts w:ascii="Times New Roman" w:hAnsi="Times New Roman"/>
          <w:b/>
          <w:bCs/>
          <w:sz w:val="24"/>
          <w:szCs w:val="24"/>
        </w:rPr>
      </w:pPr>
      <w:r w:rsidRPr="003B7382">
        <w:rPr>
          <w:rFonts w:ascii="Times New Roman" w:hAnsi="Times New Roman"/>
          <w:b/>
          <w:bCs/>
          <w:sz w:val="24"/>
          <w:szCs w:val="24"/>
        </w:rPr>
        <w:t>Основы медицинских знаний и оказание первой помощи</w:t>
      </w:r>
    </w:p>
    <w:p w:rsidR="002D0A44" w:rsidRDefault="002D0A44" w:rsidP="00741C60">
      <w:pPr>
        <w:spacing w:after="0" w:line="240" w:lineRule="auto"/>
        <w:ind w:firstLine="709"/>
        <w:jc w:val="both"/>
        <w:rPr>
          <w:rFonts w:ascii="Times New Roman" w:hAnsi="Times New Roman"/>
          <w:i/>
          <w:sz w:val="24"/>
          <w:szCs w:val="24"/>
        </w:rPr>
      </w:pPr>
      <w:r w:rsidRPr="003B7382">
        <w:rPr>
          <w:rFonts w:ascii="Times New Roman" w:hAnsi="Times New Roman"/>
          <w:sz w:val="24"/>
          <w:szCs w:val="24"/>
        </w:rPr>
        <w:t xml:space="preserve">Основы оказания первой помощи. Первая помощь при наружном и внутреннем кровотечении. Извлечение инородного тела из верхних дыхательных путей. Первая помощь при ушибах и растяжениях, вывихах и переломах. Первая помощь при ожогах, отморожениях и общем переохлаждении. </w:t>
      </w:r>
      <w:r w:rsidRPr="003B7382">
        <w:rPr>
          <w:rFonts w:ascii="Times New Roman" w:hAnsi="Times New Roman"/>
          <w:i/>
          <w:sz w:val="24"/>
          <w:szCs w:val="24"/>
        </w:rPr>
        <w:t>Основные неинфекционные и инфекционные заболевания,</w:t>
      </w:r>
      <w:r w:rsidRPr="003B7382">
        <w:rPr>
          <w:rFonts w:ascii="Times New Roman" w:hAnsi="Times New Roman"/>
          <w:sz w:val="24"/>
          <w:szCs w:val="24"/>
        </w:rPr>
        <w:t xml:space="preserve"> </w:t>
      </w:r>
      <w:r w:rsidRPr="003B7382">
        <w:rPr>
          <w:rFonts w:ascii="Times New Roman" w:hAnsi="Times New Roman"/>
          <w:i/>
          <w:sz w:val="24"/>
          <w:szCs w:val="24"/>
        </w:rPr>
        <w:t>их профилактика</w:t>
      </w:r>
      <w:r w:rsidRPr="003B7382">
        <w:rPr>
          <w:rFonts w:ascii="Times New Roman" w:hAnsi="Times New Roman"/>
          <w:sz w:val="24"/>
          <w:szCs w:val="24"/>
        </w:rPr>
        <w:t>. Первая помощь при отравлениях. Первая помощь при тепловом (солнечном) ударе. Первая помощь при укусе насекомых и змей.</w:t>
      </w:r>
      <w:r w:rsidRPr="003B7382">
        <w:rPr>
          <w:rFonts w:ascii="Times New Roman" w:hAnsi="Times New Roman"/>
          <w:i/>
          <w:sz w:val="24"/>
          <w:szCs w:val="24"/>
        </w:rPr>
        <w:t xml:space="preserve"> Первая помощь при остановке сердечной деятельности. Первая помощь при коме.</w:t>
      </w:r>
      <w:r w:rsidRPr="003B7382">
        <w:rPr>
          <w:rFonts w:ascii="Times New Roman" w:hAnsi="Times New Roman"/>
          <w:sz w:val="24"/>
          <w:szCs w:val="24"/>
        </w:rPr>
        <w:t xml:space="preserve"> </w:t>
      </w:r>
      <w:r w:rsidRPr="003B7382">
        <w:rPr>
          <w:rFonts w:ascii="Times New Roman" w:hAnsi="Times New Roman"/>
          <w:i/>
          <w:sz w:val="24"/>
          <w:szCs w:val="24"/>
        </w:rPr>
        <w:t>Особенности оказания первой помощи при поражении электрическим током.</w:t>
      </w:r>
    </w:p>
    <w:p w:rsidR="004B7B76" w:rsidRDefault="004B7B76" w:rsidP="005963B8">
      <w:pPr>
        <w:widowControl w:val="0"/>
        <w:autoSpaceDE w:val="0"/>
        <w:autoSpaceDN w:val="0"/>
        <w:adjustRightInd w:val="0"/>
        <w:spacing w:after="0" w:line="240" w:lineRule="auto"/>
        <w:jc w:val="both"/>
        <w:rPr>
          <w:rFonts w:ascii="Times New Roman" w:eastAsia="Times New Roman" w:hAnsi="Times New Roman"/>
          <w:b/>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b/>
          <w:sz w:val="24"/>
          <w:szCs w:val="24"/>
          <w:lang w:eastAsia="ru-RU"/>
        </w:rPr>
      </w:pPr>
      <w:r w:rsidRPr="005963B8">
        <w:rPr>
          <w:rFonts w:ascii="Times New Roman" w:eastAsia="Times New Roman" w:hAnsi="Times New Roman"/>
          <w:b/>
          <w:sz w:val="24"/>
          <w:szCs w:val="24"/>
          <w:lang w:eastAsia="ru-RU"/>
        </w:rPr>
        <w:t>2.2.1.18. Основы духовно-нравственной культуры народов России.</w:t>
      </w:r>
    </w:p>
    <w:p w:rsidR="005963B8" w:rsidRPr="005963B8" w:rsidRDefault="005963B8" w:rsidP="005963B8">
      <w:pPr>
        <w:widowControl w:val="0"/>
        <w:autoSpaceDE w:val="0"/>
        <w:autoSpaceDN w:val="0"/>
        <w:adjustRightInd w:val="0"/>
        <w:spacing w:after="0" w:line="245" w:lineRule="exact"/>
        <w:jc w:val="both"/>
        <w:rPr>
          <w:rFonts w:ascii="Times New Roman" w:eastAsia="Times New Roman" w:hAnsi="Times New Roman"/>
          <w:sz w:val="24"/>
          <w:szCs w:val="24"/>
          <w:lang w:eastAsia="ru-RU"/>
        </w:rPr>
      </w:pPr>
    </w:p>
    <w:p w:rsidR="005963B8" w:rsidRDefault="005963B8" w:rsidP="005963B8">
      <w:pPr>
        <w:widowControl w:val="0"/>
        <w:overflowPunct w:val="0"/>
        <w:autoSpaceDE w:val="0"/>
        <w:autoSpaceDN w:val="0"/>
        <w:adjustRightInd w:val="0"/>
        <w:spacing w:after="0" w:line="235" w:lineRule="auto"/>
        <w:ind w:right="-47" w:firstLine="173"/>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Духовно-нравственное развитие и воспитание учащихся в школе является важнейшей составляющей многих предметов. В процессе изучения курса «Основы духовно-нравственной культуры народов России</w:t>
      </w:r>
      <w:r>
        <w:rPr>
          <w:rFonts w:ascii="Times New Roman" w:eastAsia="Times New Roman" w:hAnsi="Times New Roman"/>
          <w:sz w:val="24"/>
          <w:szCs w:val="24"/>
          <w:lang w:eastAsia="ru-RU"/>
        </w:rPr>
        <w:t>» школьники получают возможность</w:t>
      </w:r>
    </w:p>
    <w:p w:rsidR="005963B8" w:rsidRPr="005963B8" w:rsidRDefault="007E3D18" w:rsidP="005963B8">
      <w:pPr>
        <w:widowControl w:val="0"/>
        <w:overflowPunct w:val="0"/>
        <w:autoSpaceDE w:val="0"/>
        <w:autoSpaceDN w:val="0"/>
        <w:adjustRightInd w:val="0"/>
        <w:spacing w:after="0" w:line="243" w:lineRule="auto"/>
        <w:ind w:right="-67"/>
        <w:jc w:val="both"/>
        <w:rPr>
          <w:rFonts w:ascii="Times New Roman" w:eastAsia="Times New Roman" w:hAnsi="Times New Roman"/>
          <w:sz w:val="24"/>
          <w:szCs w:val="24"/>
          <w:lang w:eastAsia="ru-RU"/>
        </w:rPr>
      </w:pPr>
      <w:bookmarkStart w:id="289" w:name="page7"/>
      <w:bookmarkEnd w:id="289"/>
      <w:r>
        <w:rPr>
          <w:rFonts w:ascii="Times New Roman" w:eastAsia="Times New Roman" w:hAnsi="Times New Roman"/>
          <w:sz w:val="24"/>
          <w:szCs w:val="24"/>
          <w:lang w:eastAsia="ru-RU"/>
        </w:rPr>
        <w:t>с</w:t>
      </w:r>
      <w:r w:rsidR="005963B8" w:rsidRPr="005963B8">
        <w:rPr>
          <w:rFonts w:ascii="Times New Roman" w:eastAsia="Times New Roman" w:hAnsi="Times New Roman"/>
          <w:sz w:val="24"/>
          <w:szCs w:val="24"/>
          <w:lang w:eastAsia="ru-RU"/>
        </w:rPr>
        <w:t>истематизировать, расширять и углублять полученные знания и представления об окружающем мире, о прошлом и настоящем родной страны, духовно-нравственной культуре, осмысливать свою идентичность как члена семьи, школьного коллектива, региональной общности, гражданина страны.</w:t>
      </w:r>
    </w:p>
    <w:p w:rsidR="005963B8" w:rsidRPr="005963B8" w:rsidRDefault="005963B8" w:rsidP="005963B8">
      <w:pPr>
        <w:widowControl w:val="0"/>
        <w:autoSpaceDE w:val="0"/>
        <w:autoSpaceDN w:val="0"/>
        <w:adjustRightInd w:val="0"/>
        <w:spacing w:after="0" w:line="78"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35" w:lineRule="auto"/>
        <w:ind w:right="-67" w:firstLine="115"/>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Данный курс имеет культурологическую направленность, раскрывает общечеловеческие общероссийские ценности, в отборе которых в процессе общественного развития участвовали различные религии.</w:t>
      </w:r>
    </w:p>
    <w:p w:rsidR="005963B8" w:rsidRPr="005963B8" w:rsidRDefault="005963B8" w:rsidP="005963B8">
      <w:pPr>
        <w:widowControl w:val="0"/>
        <w:autoSpaceDE w:val="0"/>
        <w:autoSpaceDN w:val="0"/>
        <w:adjustRightInd w:val="0"/>
        <w:spacing w:after="0" w:line="83"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48" w:lineRule="auto"/>
        <w:ind w:right="20" w:firstLine="173"/>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 xml:space="preserve">Цель </w:t>
      </w:r>
      <w:r w:rsidRPr="005963B8">
        <w:rPr>
          <w:rFonts w:ascii="Times New Roman" w:eastAsia="Times New Roman" w:hAnsi="Times New Roman"/>
          <w:sz w:val="24"/>
          <w:szCs w:val="24"/>
          <w:lang w:eastAsia="ru-RU"/>
        </w:rPr>
        <w:t>изучения курса</w:t>
      </w:r>
      <w:r w:rsidRPr="005963B8">
        <w:rPr>
          <w:rFonts w:ascii="Times New Roman" w:eastAsia="Times New Roman" w:hAnsi="Times New Roman"/>
          <w:b/>
          <w:bCs/>
          <w:sz w:val="24"/>
          <w:szCs w:val="24"/>
          <w:lang w:eastAsia="ru-RU"/>
        </w:rPr>
        <w:t xml:space="preserve"> </w:t>
      </w:r>
      <w:r w:rsidRPr="005963B8">
        <w:rPr>
          <w:rFonts w:ascii="Times New Roman" w:eastAsia="Times New Roman" w:hAnsi="Times New Roman"/>
          <w:sz w:val="24"/>
          <w:szCs w:val="24"/>
          <w:lang w:eastAsia="ru-RU"/>
        </w:rPr>
        <w:t>«Основы духовно-нравственной культуры народов России» –</w:t>
      </w:r>
      <w:r w:rsidRPr="005963B8">
        <w:rPr>
          <w:rFonts w:ascii="Times New Roman" w:eastAsia="Times New Roman" w:hAnsi="Times New Roman"/>
          <w:b/>
          <w:bCs/>
          <w:sz w:val="24"/>
          <w:szCs w:val="24"/>
          <w:lang w:eastAsia="ru-RU"/>
        </w:rPr>
        <w:t xml:space="preserve"> </w:t>
      </w:r>
      <w:r w:rsidRPr="005963B8">
        <w:rPr>
          <w:rFonts w:ascii="Times New Roman" w:eastAsia="Times New Roman" w:hAnsi="Times New Roman"/>
          <w:sz w:val="24"/>
          <w:szCs w:val="24"/>
          <w:lang w:eastAsia="ru-RU"/>
        </w:rPr>
        <w:t>приобщение школьников к культурному наследию народов нашей страны, к общечеловеческим ценностям предшествующих поколений, воплощенным в религиозных верованиях, фольклоре, народных традициях и обычаях (нравственном опыте поколений), в искусстве; воспитание духовно-нравственного гражданина России, любящего свое Отечество, способного к нравственному совершенствованию и развитию.</w:t>
      </w:r>
    </w:p>
    <w:p w:rsidR="005963B8" w:rsidRPr="005963B8" w:rsidRDefault="005963B8" w:rsidP="005963B8">
      <w:pPr>
        <w:widowControl w:val="0"/>
        <w:autoSpaceDE w:val="0"/>
        <w:autoSpaceDN w:val="0"/>
        <w:adjustRightInd w:val="0"/>
        <w:spacing w:after="0" w:line="22"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ind w:left="180"/>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Задачи курса:</w:t>
      </w:r>
    </w:p>
    <w:p w:rsidR="005963B8" w:rsidRPr="005963B8" w:rsidRDefault="005963B8" w:rsidP="005963B8">
      <w:pPr>
        <w:widowControl w:val="0"/>
        <w:autoSpaceDE w:val="0"/>
        <w:autoSpaceDN w:val="0"/>
        <w:adjustRightInd w:val="0"/>
        <w:spacing w:after="0" w:line="79" w:lineRule="exact"/>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8"/>
        </w:numPr>
        <w:tabs>
          <w:tab w:val="num" w:pos="144"/>
        </w:tabs>
        <w:overflowPunct w:val="0"/>
        <w:autoSpaceDE w:val="0"/>
        <w:autoSpaceDN w:val="0"/>
        <w:adjustRightInd w:val="0"/>
        <w:spacing w:after="0" w:line="245" w:lineRule="auto"/>
        <w:ind w:left="0" w:right="-67" w:firstLine="0"/>
        <w:jc w:val="both"/>
        <w:rPr>
          <w:rFonts w:ascii="Times New Roman" w:eastAsia="Times New Roman" w:hAnsi="Times New Roman"/>
          <w:sz w:val="23"/>
          <w:szCs w:val="23"/>
          <w:lang w:eastAsia="ru-RU"/>
        </w:rPr>
      </w:pPr>
      <w:r w:rsidRPr="005963B8">
        <w:rPr>
          <w:rFonts w:ascii="Times New Roman" w:eastAsia="Times New Roman" w:hAnsi="Times New Roman"/>
          <w:sz w:val="23"/>
          <w:szCs w:val="23"/>
          <w:lang w:eastAsia="ru-RU"/>
        </w:rPr>
        <w:t xml:space="preserve">расширение и систематизация знаний и представлений учащихся о культуре и духовных традициях народов России, о нравственных ценностях, полученных при изучении окружающего мира, литературного чтения и других предметов начальной школы; </w:t>
      </w:r>
    </w:p>
    <w:p w:rsidR="005963B8" w:rsidRPr="005963B8" w:rsidRDefault="005963B8" w:rsidP="005963B8">
      <w:pPr>
        <w:widowControl w:val="0"/>
        <w:autoSpaceDE w:val="0"/>
        <w:autoSpaceDN w:val="0"/>
        <w:adjustRightInd w:val="0"/>
        <w:spacing w:after="0" w:line="83" w:lineRule="exact"/>
        <w:ind w:right="-67"/>
        <w:jc w:val="both"/>
        <w:rPr>
          <w:rFonts w:ascii="Times New Roman" w:eastAsia="Times New Roman" w:hAnsi="Times New Roman"/>
          <w:sz w:val="23"/>
          <w:szCs w:val="23"/>
          <w:lang w:eastAsia="ru-RU"/>
        </w:rPr>
      </w:pPr>
    </w:p>
    <w:p w:rsidR="005963B8" w:rsidRPr="005963B8" w:rsidRDefault="005963B8" w:rsidP="005963B8">
      <w:pPr>
        <w:widowControl w:val="0"/>
        <w:numPr>
          <w:ilvl w:val="0"/>
          <w:numId w:val="228"/>
        </w:numPr>
        <w:tabs>
          <w:tab w:val="num" w:pos="144"/>
        </w:tabs>
        <w:overflowPunct w:val="0"/>
        <w:autoSpaceDE w:val="0"/>
        <w:autoSpaceDN w:val="0"/>
        <w:adjustRightInd w:val="0"/>
        <w:spacing w:after="0" w:line="222" w:lineRule="auto"/>
        <w:ind w:left="0" w:right="-6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формирование первоначальных представлений о традиционных религиях народов России, их роли в культуре, истории российского общества; </w:t>
      </w:r>
    </w:p>
    <w:p w:rsidR="005963B8" w:rsidRPr="005963B8" w:rsidRDefault="005963B8" w:rsidP="005963B8">
      <w:pPr>
        <w:widowControl w:val="0"/>
        <w:autoSpaceDE w:val="0"/>
        <w:autoSpaceDN w:val="0"/>
        <w:adjustRightInd w:val="0"/>
        <w:spacing w:after="0" w:line="79" w:lineRule="exact"/>
        <w:ind w:right="-67"/>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8"/>
        </w:numPr>
        <w:tabs>
          <w:tab w:val="num" w:pos="144"/>
        </w:tabs>
        <w:overflowPunct w:val="0"/>
        <w:autoSpaceDE w:val="0"/>
        <w:autoSpaceDN w:val="0"/>
        <w:adjustRightInd w:val="0"/>
        <w:spacing w:after="0" w:line="235" w:lineRule="auto"/>
        <w:ind w:left="0" w:right="-6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формирование основ морали, семейных ценностей, ориентированное на соизмерение своих поступков с нравственными идеалами, на осознание своих обязанностей перед семьёй, страной; </w:t>
      </w:r>
    </w:p>
    <w:p w:rsidR="005963B8" w:rsidRPr="005963B8" w:rsidRDefault="005963B8" w:rsidP="005963B8">
      <w:pPr>
        <w:widowControl w:val="0"/>
        <w:autoSpaceDE w:val="0"/>
        <w:autoSpaceDN w:val="0"/>
        <w:adjustRightInd w:val="0"/>
        <w:spacing w:after="0" w:line="89" w:lineRule="exact"/>
        <w:ind w:right="-67"/>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8"/>
        </w:numPr>
        <w:tabs>
          <w:tab w:val="num" w:pos="137"/>
        </w:tabs>
        <w:overflowPunct w:val="0"/>
        <w:autoSpaceDE w:val="0"/>
        <w:autoSpaceDN w:val="0"/>
        <w:adjustRightInd w:val="0"/>
        <w:spacing w:after="0" w:line="233" w:lineRule="auto"/>
        <w:ind w:left="0" w:right="-6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воспитание патриотических чувств; уважения к истории, языку, культурным и религиозным традициям своего и других народов России, толерантное отношение к людям другой культуры; </w:t>
      </w:r>
    </w:p>
    <w:p w:rsidR="005963B8" w:rsidRPr="005963B8" w:rsidRDefault="005963B8" w:rsidP="005963B8">
      <w:pPr>
        <w:widowControl w:val="0"/>
        <w:autoSpaceDE w:val="0"/>
        <w:autoSpaceDN w:val="0"/>
        <w:adjustRightInd w:val="0"/>
        <w:spacing w:after="0" w:line="89" w:lineRule="exact"/>
        <w:ind w:right="-67"/>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8"/>
        </w:numPr>
        <w:tabs>
          <w:tab w:val="num" w:pos="144"/>
        </w:tabs>
        <w:overflowPunct w:val="0"/>
        <w:autoSpaceDE w:val="0"/>
        <w:autoSpaceDN w:val="0"/>
        <w:adjustRightInd w:val="0"/>
        <w:spacing w:after="0" w:line="233" w:lineRule="auto"/>
        <w:ind w:left="0" w:right="-6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развитие информационной культуры учащихся (об источниках информации, её отборе и применении), возможностей для их активной самостоятельной познавательной деятельности. </w:t>
      </w:r>
    </w:p>
    <w:p w:rsidR="005963B8" w:rsidRPr="005963B8" w:rsidRDefault="005963B8" w:rsidP="005963B8">
      <w:pPr>
        <w:widowControl w:val="0"/>
        <w:autoSpaceDE w:val="0"/>
        <w:autoSpaceDN w:val="0"/>
        <w:adjustRightInd w:val="0"/>
        <w:spacing w:after="0" w:line="89"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53" w:lineRule="auto"/>
        <w:ind w:firstLine="23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Основной особенностью учебного предмета «Основы духовно-нравственной культуры народов России» является его интегративный характер. Его содержание взаимосвязано с другими предметами школы (в первую очередь, «Литература», «Изобразительное искусство»), с внеклассной работой, проводимой в школе, с воспитанием детей в семье. Отбор содержания курса осуществляется в соответствии с ФГОС, Концепцией духовно - нравственного развития и воспитания личности гражданина России. При этом учитываются возрастные возможности школьников и их собственный социальный опыт. Направленность материала на выработку у учеников эмоционально-ценностного отношения к изучаемому (людям, их поступкам, религиозным, нравственным заповедям и т. д.). </w:t>
      </w:r>
    </w:p>
    <w:p w:rsidR="005963B8" w:rsidRPr="005963B8" w:rsidRDefault="005963B8" w:rsidP="005963B8">
      <w:pPr>
        <w:widowControl w:val="0"/>
        <w:autoSpaceDE w:val="0"/>
        <w:autoSpaceDN w:val="0"/>
        <w:adjustRightInd w:val="0"/>
        <w:spacing w:after="0" w:line="231"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33" w:lineRule="auto"/>
        <w:ind w:right="-67" w:firstLine="238"/>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Содержание курса направлено на формирование нравственного идеала, гражданской идентичности и воспитание патриотических чувств к своей Родине (осознание себя как гражданина своего Отечества), исторической памяти.</w:t>
      </w:r>
    </w:p>
    <w:p w:rsidR="005963B8" w:rsidRPr="005963B8" w:rsidRDefault="005963B8" w:rsidP="005963B8">
      <w:pPr>
        <w:widowControl w:val="0"/>
        <w:autoSpaceDE w:val="0"/>
        <w:autoSpaceDN w:val="0"/>
        <w:adjustRightInd w:val="0"/>
        <w:spacing w:after="0" w:line="89" w:lineRule="exact"/>
        <w:ind w:right="-67"/>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45" w:lineRule="auto"/>
        <w:ind w:right="-67" w:firstLine="173"/>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Культурологическая направленность курса предполагает приобщение учащихся к культурному наследию народов нашей страны путём обращения к географии России (сведения о природе и населении); истории России и народов её населяющих; нравственным заповедям традиционных российских религий; произведениям литературы, искусства, историческим источникам, фольклору народов России, СМИ.</w:t>
      </w:r>
    </w:p>
    <w:p w:rsidR="005963B8" w:rsidRPr="005963B8" w:rsidRDefault="005963B8" w:rsidP="005963B8">
      <w:pPr>
        <w:widowControl w:val="0"/>
        <w:autoSpaceDE w:val="0"/>
        <w:autoSpaceDN w:val="0"/>
        <w:adjustRightInd w:val="0"/>
        <w:spacing w:after="0" w:line="82" w:lineRule="exact"/>
        <w:ind w:right="-67"/>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22" w:lineRule="auto"/>
        <w:ind w:right="-67" w:firstLine="173"/>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Положительный нравственный пример из прошлого или настоящего пробуждает у школьников стремление к подражанию, способствует нравственному воспитанию.</w:t>
      </w:r>
    </w:p>
    <w:p w:rsidR="005963B8" w:rsidRPr="005963B8" w:rsidRDefault="005963B8" w:rsidP="005963B8">
      <w:pPr>
        <w:widowControl w:val="0"/>
        <w:autoSpaceDE w:val="0"/>
        <w:autoSpaceDN w:val="0"/>
        <w:adjustRightInd w:val="0"/>
        <w:spacing w:after="0" w:line="240" w:lineRule="auto"/>
        <w:rPr>
          <w:rFonts w:ascii="Times New Roman" w:eastAsia="Times New Roman" w:hAnsi="Times New Roman"/>
          <w:sz w:val="24"/>
          <w:szCs w:val="24"/>
          <w:lang w:eastAsia="ru-RU"/>
        </w:rPr>
        <w:sectPr w:rsidR="005963B8" w:rsidRPr="005963B8">
          <w:pgSz w:w="11909" w:h="16841"/>
          <w:pgMar w:top="1181" w:right="920" w:bottom="700" w:left="1700" w:header="720" w:footer="720" w:gutter="0"/>
          <w:cols w:space="720" w:equalWidth="0">
            <w:col w:w="9280"/>
          </w:cols>
          <w:noEndnote/>
        </w:sectPr>
      </w:pPr>
    </w:p>
    <w:p w:rsidR="005963B8" w:rsidRPr="005963B8" w:rsidRDefault="005963B8" w:rsidP="005963B8">
      <w:pPr>
        <w:widowControl w:val="0"/>
        <w:overflowPunct w:val="0"/>
        <w:autoSpaceDE w:val="0"/>
        <w:autoSpaceDN w:val="0"/>
        <w:adjustRightInd w:val="0"/>
        <w:spacing w:after="0" w:line="251" w:lineRule="auto"/>
        <w:ind w:right="-7" w:firstLine="115"/>
        <w:jc w:val="both"/>
        <w:rPr>
          <w:rFonts w:ascii="Times New Roman" w:eastAsia="Times New Roman" w:hAnsi="Times New Roman"/>
          <w:sz w:val="24"/>
          <w:szCs w:val="24"/>
          <w:lang w:eastAsia="ru-RU"/>
        </w:rPr>
      </w:pPr>
      <w:bookmarkStart w:id="290" w:name="page9"/>
      <w:bookmarkEnd w:id="290"/>
      <w:r w:rsidRPr="005963B8">
        <w:rPr>
          <w:rFonts w:ascii="Times New Roman" w:eastAsia="Times New Roman" w:hAnsi="Times New Roman"/>
          <w:sz w:val="24"/>
          <w:szCs w:val="24"/>
          <w:lang w:eastAsia="ru-RU"/>
        </w:rPr>
        <w:t>Учащиеся ориентированы на персонифицированные идеалы – яркие, привлекательные образы людей, содержащиеся в истории нашей страны, религиозных и культурных традициях народов России. Они побуждают учеников к эмоциональному отношению к событиям прошлого и настоящего, их участникам, обогащают нравственный опыт личности. Детям особенно интересны люди, жившие в другую эпоху, действующие в иных, чем нынешние условиях. Понять этих людей, увидеть нравственный пример в их поступках – один из приёмов нравственного воспитания школьников.</w:t>
      </w:r>
    </w:p>
    <w:p w:rsidR="005963B8" w:rsidRPr="005963B8" w:rsidRDefault="005963B8" w:rsidP="005963B8">
      <w:pPr>
        <w:widowControl w:val="0"/>
        <w:autoSpaceDE w:val="0"/>
        <w:autoSpaceDN w:val="0"/>
        <w:adjustRightInd w:val="0"/>
        <w:spacing w:after="0" w:line="69"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52" w:lineRule="auto"/>
        <w:ind w:right="-7" w:firstLine="23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При изучении курса у учеников развиваются познавательные способности: извлекать и анализировать (с учётом возраста) различного вида информацию, представленную в учебнике, справочной и дополнительной литературе, интернете и др. для ответа на вопросы, подготовки небольших сообщений; анализировать и описывать памятники культуры (жилища, культовые объекты, произведения искусства и т.д.); сравнивать бытовые объекты (жилища, одежду и т.д.), авторское и своё отношение к литературным героям, реальным событиям и людям; приводить мотивированные оценочные суждения о поступках людей, их поведении, положительных качествах личности и т.д.</w:t>
      </w:r>
    </w:p>
    <w:p w:rsidR="005963B8" w:rsidRPr="005963B8" w:rsidRDefault="005963B8" w:rsidP="005963B8">
      <w:pPr>
        <w:widowControl w:val="0"/>
        <w:autoSpaceDE w:val="0"/>
        <w:autoSpaceDN w:val="0"/>
        <w:adjustRightInd w:val="0"/>
        <w:spacing w:after="0" w:line="66" w:lineRule="exact"/>
        <w:ind w:right="-7"/>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50" w:lineRule="auto"/>
        <w:ind w:right="-7" w:firstLine="173"/>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Предметом внеклассной работы может быть региональный и местный материал, который формирует чувство причастности, к тому, что рассматривается на уроках, способствует эмоционально окрашенному восприятию природных, исторических и культурных объектов. Возможны экскурсии в краеведческий или художественный музей, к местам этнографических, культурных и других памятников, на предприятия художественных промыслов и т. д.; беседы с очевидцами событий (исторических, культурных), с родными и близкими национальных героев.</w:t>
      </w:r>
    </w:p>
    <w:p w:rsidR="005963B8" w:rsidRPr="005963B8" w:rsidRDefault="005963B8" w:rsidP="005963B8">
      <w:pPr>
        <w:widowControl w:val="0"/>
        <w:autoSpaceDE w:val="0"/>
        <w:autoSpaceDN w:val="0"/>
        <w:adjustRightInd w:val="0"/>
        <w:spacing w:after="0" w:line="24"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Ценностные ориентиры содержания учебного предмета.</w:t>
      </w:r>
    </w:p>
    <w:p w:rsidR="005963B8" w:rsidRPr="005963B8" w:rsidRDefault="005963B8" w:rsidP="005963B8">
      <w:pPr>
        <w:widowControl w:val="0"/>
        <w:autoSpaceDE w:val="0"/>
        <w:autoSpaceDN w:val="0"/>
        <w:adjustRightInd w:val="0"/>
        <w:spacing w:after="0" w:line="72" w:lineRule="exact"/>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9"/>
        </w:numPr>
        <w:tabs>
          <w:tab w:val="num" w:pos="137"/>
        </w:tabs>
        <w:overflowPunct w:val="0"/>
        <w:autoSpaceDE w:val="0"/>
        <w:autoSpaceDN w:val="0"/>
        <w:adjustRightInd w:val="0"/>
        <w:spacing w:after="0" w:line="245" w:lineRule="auto"/>
        <w:ind w:left="0" w:right="-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Патриотизм и гражданственность: любовь к России, родному краю, своему народу, уважение обычаев и традиций, культуры своего и других народов России, дружба и согласие между народами, верность Родине, служение Отечеству, уважение государственных законов и символов, защитников Отечества, охрана природы, исторических и культурных памятников. </w:t>
      </w:r>
    </w:p>
    <w:p w:rsidR="005963B8" w:rsidRPr="005963B8" w:rsidRDefault="005963B8" w:rsidP="005963B8">
      <w:pPr>
        <w:widowControl w:val="0"/>
        <w:autoSpaceDE w:val="0"/>
        <w:autoSpaceDN w:val="0"/>
        <w:adjustRightInd w:val="0"/>
        <w:spacing w:after="0" w:line="82" w:lineRule="exact"/>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9"/>
        </w:numPr>
        <w:tabs>
          <w:tab w:val="num" w:pos="137"/>
        </w:tabs>
        <w:overflowPunct w:val="0"/>
        <w:autoSpaceDE w:val="0"/>
        <w:autoSpaceDN w:val="0"/>
        <w:adjustRightInd w:val="0"/>
        <w:spacing w:after="0" w:line="241" w:lineRule="auto"/>
        <w:ind w:left="0"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Духовно-нравственные ценности: ценность человеческой жизни, бережное отношение ко всему живому, справедливость, милосердие, верность, отзывчивость, сострадание, честность, ответственность, гостеприимство, доброта, дружелюбие, умение прощать, уважение мнения других. </w:t>
      </w:r>
    </w:p>
    <w:p w:rsidR="005963B8" w:rsidRPr="005963B8" w:rsidRDefault="005963B8" w:rsidP="005963B8">
      <w:pPr>
        <w:widowControl w:val="0"/>
        <w:autoSpaceDE w:val="0"/>
        <w:autoSpaceDN w:val="0"/>
        <w:adjustRightInd w:val="0"/>
        <w:spacing w:after="0" w:line="79" w:lineRule="exact"/>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9"/>
        </w:numPr>
        <w:tabs>
          <w:tab w:val="num" w:pos="137"/>
        </w:tabs>
        <w:overflowPunct w:val="0"/>
        <w:autoSpaceDE w:val="0"/>
        <w:autoSpaceDN w:val="0"/>
        <w:adjustRightInd w:val="0"/>
        <w:spacing w:after="0" w:line="225" w:lineRule="auto"/>
        <w:ind w:left="0" w:right="-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Семейные ценности: забота о чести семьи, уважение родителей, забота о старших и младших членах семьи, взаимопонимание и доверие, трудолюбие. </w:t>
      </w:r>
    </w:p>
    <w:p w:rsidR="005963B8" w:rsidRPr="005963B8" w:rsidRDefault="005963B8" w:rsidP="005963B8">
      <w:pPr>
        <w:widowControl w:val="0"/>
        <w:autoSpaceDE w:val="0"/>
        <w:autoSpaceDN w:val="0"/>
        <w:adjustRightInd w:val="0"/>
        <w:spacing w:after="0" w:line="80" w:lineRule="exact"/>
        <w:jc w:val="both"/>
        <w:rPr>
          <w:rFonts w:ascii="Times New Roman" w:eastAsia="Times New Roman" w:hAnsi="Times New Roman"/>
          <w:sz w:val="24"/>
          <w:szCs w:val="24"/>
          <w:lang w:eastAsia="ru-RU"/>
        </w:rPr>
      </w:pPr>
    </w:p>
    <w:p w:rsidR="005963B8" w:rsidRPr="005963B8" w:rsidRDefault="005963B8" w:rsidP="005963B8">
      <w:pPr>
        <w:widowControl w:val="0"/>
        <w:numPr>
          <w:ilvl w:val="0"/>
          <w:numId w:val="229"/>
        </w:numPr>
        <w:tabs>
          <w:tab w:val="num" w:pos="144"/>
        </w:tabs>
        <w:overflowPunct w:val="0"/>
        <w:autoSpaceDE w:val="0"/>
        <w:autoSpaceDN w:val="0"/>
        <w:adjustRightInd w:val="0"/>
        <w:spacing w:after="0" w:line="235" w:lineRule="auto"/>
        <w:ind w:left="0" w:right="-7" w:firstLine="0"/>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 xml:space="preserve">Религии народов России: свобода вероисповедания, веротерпимость, представления о традиционных религиях народов России, их духовно-нравственном значении в жизни людей. </w:t>
      </w:r>
    </w:p>
    <w:p w:rsidR="005963B8" w:rsidRPr="005963B8" w:rsidRDefault="005963B8" w:rsidP="005963B8">
      <w:pPr>
        <w:widowControl w:val="0"/>
        <w:autoSpaceDE w:val="0"/>
        <w:autoSpaceDN w:val="0"/>
        <w:adjustRightInd w:val="0"/>
        <w:spacing w:after="0" w:line="29"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 xml:space="preserve">Содержание учебного предмета </w:t>
      </w:r>
    </w:p>
    <w:p w:rsidR="005963B8" w:rsidRPr="005963B8" w:rsidRDefault="005963B8" w:rsidP="005963B8">
      <w:pPr>
        <w:widowControl w:val="0"/>
        <w:autoSpaceDE w:val="0"/>
        <w:autoSpaceDN w:val="0"/>
        <w:adjustRightInd w:val="0"/>
        <w:spacing w:after="0" w:line="185"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Раздел «Народы России»</w:t>
      </w:r>
    </w:p>
    <w:p w:rsidR="005963B8" w:rsidRPr="005963B8" w:rsidRDefault="005963B8" w:rsidP="005963B8">
      <w:pPr>
        <w:widowControl w:val="0"/>
        <w:autoSpaceDE w:val="0"/>
        <w:autoSpaceDN w:val="0"/>
        <w:adjustRightInd w:val="0"/>
        <w:spacing w:after="0" w:line="231" w:lineRule="exact"/>
        <w:jc w:val="both"/>
        <w:rPr>
          <w:rFonts w:ascii="Times New Roman" w:eastAsia="Times New Roman" w:hAnsi="Times New Roman"/>
          <w:sz w:val="24"/>
          <w:szCs w:val="24"/>
          <w:lang w:eastAsia="ru-RU"/>
        </w:rPr>
      </w:pPr>
    </w:p>
    <w:p w:rsidR="005963B8" w:rsidRPr="005963B8" w:rsidRDefault="005963B8" w:rsidP="005963B8">
      <w:pPr>
        <w:widowControl w:val="0"/>
        <w:tabs>
          <w:tab w:val="left" w:pos="9349"/>
        </w:tabs>
        <w:overflowPunct w:val="0"/>
        <w:autoSpaceDE w:val="0"/>
        <w:autoSpaceDN w:val="0"/>
        <w:adjustRightInd w:val="0"/>
        <w:spacing w:after="0" w:line="241" w:lineRule="auto"/>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Россия – многонациональная страна. Каждый народ России – неотъемлемая её часть. Коренные народы России: русские, народы Поволжья и Урала, Северного Кавказа, Крайнего Севера, Сибири и Дальнего Востока – их историческая Родина, язык, традиции и обычаи, народные праздники, художественные промыслы, вхождение в состав России.</w:t>
      </w:r>
    </w:p>
    <w:p w:rsidR="005963B8" w:rsidRPr="005963B8" w:rsidRDefault="005963B8" w:rsidP="005963B8">
      <w:pPr>
        <w:widowControl w:val="0"/>
        <w:tabs>
          <w:tab w:val="left" w:pos="9349"/>
        </w:tabs>
        <w:autoSpaceDE w:val="0"/>
        <w:autoSpaceDN w:val="0"/>
        <w:adjustRightInd w:val="0"/>
        <w:spacing w:after="0" w:line="245" w:lineRule="exact"/>
        <w:jc w:val="both"/>
        <w:rPr>
          <w:rFonts w:ascii="Times New Roman" w:eastAsia="Times New Roman" w:hAnsi="Times New Roman"/>
          <w:sz w:val="24"/>
          <w:szCs w:val="24"/>
          <w:lang w:eastAsia="ru-RU"/>
        </w:rPr>
      </w:pPr>
    </w:p>
    <w:p w:rsidR="005963B8" w:rsidRPr="005963B8" w:rsidRDefault="005963B8" w:rsidP="005963B8">
      <w:pPr>
        <w:widowControl w:val="0"/>
        <w:tabs>
          <w:tab w:val="left" w:pos="9349"/>
        </w:tabs>
        <w:overflowPunct w:val="0"/>
        <w:autoSpaceDE w:val="0"/>
        <w:autoSpaceDN w:val="0"/>
        <w:adjustRightInd w:val="0"/>
        <w:spacing w:after="0" w:line="235" w:lineRule="auto"/>
        <w:ind w:right="-7"/>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Национально-территориальные образования Российской Федерации на карте страны. Уважительное отношение к своему народу, традициям и обычаям других народов многонациональной России.</w:t>
      </w:r>
    </w:p>
    <w:p w:rsidR="005963B8" w:rsidRPr="005963B8" w:rsidRDefault="005963B8" w:rsidP="005963B8">
      <w:pPr>
        <w:widowControl w:val="0"/>
        <w:autoSpaceDE w:val="0"/>
        <w:autoSpaceDN w:val="0"/>
        <w:adjustRightInd w:val="0"/>
        <w:spacing w:after="0" w:line="307"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sectPr w:rsidR="005963B8" w:rsidRPr="005963B8">
          <w:pgSz w:w="11909" w:h="16841"/>
          <w:pgMar w:top="1181" w:right="860" w:bottom="700" w:left="1700" w:header="720" w:footer="720" w:gutter="0"/>
          <w:cols w:space="720" w:equalWidth="0">
            <w:col w:w="9340"/>
          </w:cols>
          <w:noEndnote/>
        </w:sect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Раздел «Религии народов России»</w:t>
      </w:r>
    </w:p>
    <w:p w:rsidR="005963B8" w:rsidRPr="005963B8" w:rsidRDefault="005963B8" w:rsidP="005963B8">
      <w:pPr>
        <w:widowControl w:val="0"/>
        <w:autoSpaceDE w:val="0"/>
        <w:autoSpaceDN w:val="0"/>
        <w:adjustRightInd w:val="0"/>
        <w:spacing w:after="0" w:line="238"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55" w:lineRule="auto"/>
        <w:ind w:right="-27"/>
        <w:jc w:val="both"/>
        <w:rPr>
          <w:rFonts w:ascii="Times New Roman" w:eastAsia="Times New Roman" w:hAnsi="Times New Roman"/>
          <w:sz w:val="24"/>
          <w:szCs w:val="24"/>
          <w:lang w:eastAsia="ru-RU"/>
        </w:rPr>
      </w:pPr>
      <w:r w:rsidRPr="005963B8">
        <w:rPr>
          <w:rFonts w:ascii="Times New Roman" w:eastAsia="Times New Roman" w:hAnsi="Times New Roman"/>
          <w:sz w:val="23"/>
          <w:szCs w:val="23"/>
          <w:lang w:eastAsia="ru-RU"/>
        </w:rPr>
        <w:t>Многообразие религий – обогащение духовно-нравственной культуры народов нашей страны. Знакомство с традиционными для народов России религиями: православием, исламом, буддизмом, иудаизмом: когда появились, какие народы исповедуют, основатели религий, священные книги, символы веры и святыни, культовые сооружения и искусство,</w:t>
      </w:r>
      <w:r w:rsidRPr="005963B8">
        <w:rPr>
          <w:rFonts w:ascii="Times New Roman" w:eastAsia="Times New Roman" w:hAnsi="Times New Roman"/>
          <w:sz w:val="24"/>
          <w:szCs w:val="24"/>
          <w:lang w:eastAsia="ru-RU"/>
        </w:rPr>
        <w:t xml:space="preserve"> нравственные заповеди и др. Уважение религиозных чувств россиян, терпимость к иным верованиям.</w:t>
      </w:r>
    </w:p>
    <w:p w:rsidR="005963B8" w:rsidRPr="005963B8" w:rsidRDefault="005963B8" w:rsidP="005963B8">
      <w:pPr>
        <w:widowControl w:val="0"/>
        <w:autoSpaceDE w:val="0"/>
        <w:autoSpaceDN w:val="0"/>
        <w:adjustRightInd w:val="0"/>
        <w:spacing w:after="0" w:line="193"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Раздел «Духовно-нравственные нормы и ценности народов России»</w:t>
      </w:r>
    </w:p>
    <w:p w:rsidR="005963B8" w:rsidRPr="005963B8" w:rsidRDefault="005963B8" w:rsidP="005963B8">
      <w:pPr>
        <w:widowControl w:val="0"/>
        <w:autoSpaceDE w:val="0"/>
        <w:autoSpaceDN w:val="0"/>
        <w:adjustRightInd w:val="0"/>
        <w:spacing w:after="0" w:line="231"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54" w:lineRule="auto"/>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Человек – член общества. Главное богатство страны – люди. Взаимоотношение человека с другими людьми. Общечеловеческие ценности. Духовно-нравственные черты народов России: любовь к Родине, терпимость, отзывчивость, великодушие, гостеприимство, дружелюбие, щедрость, трудолюбие, доброта, сострадание, милосердие и др. Оценка своего поведения, поступков людей (одноклассников, друзей) с позиций общечеловеческих, общероссийских нравственных ценностей. Расширение представлений о семье – самом близком окружении ребёнка. Семейные традиции в истории народов России. Забота о чести семьи. Семейные взаимоотношения: любовь родителей к детям, уважение родителей детьми, почитание старших и забота о младших членах семьи. Уважение мнения других. Обязанности ребёнка в семье. Художественная литература, фольклор, СМИ, непосредственные наблюдения за поступками людей (в том числе одноклассников) – источники знаний о нравственных ценностях.</w:t>
      </w:r>
    </w:p>
    <w:p w:rsidR="005963B8" w:rsidRPr="005963B8" w:rsidRDefault="005963B8" w:rsidP="005963B8">
      <w:pPr>
        <w:widowControl w:val="0"/>
        <w:autoSpaceDE w:val="0"/>
        <w:autoSpaceDN w:val="0"/>
        <w:adjustRightInd w:val="0"/>
        <w:spacing w:after="0" w:line="180"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b/>
          <w:bCs/>
          <w:sz w:val="24"/>
          <w:szCs w:val="24"/>
          <w:lang w:eastAsia="ru-RU"/>
        </w:rPr>
        <w:t>Раздел «Наш дом – Россия»</w:t>
      </w:r>
    </w:p>
    <w:p w:rsidR="005963B8" w:rsidRPr="005963B8" w:rsidRDefault="005963B8" w:rsidP="005963B8">
      <w:pPr>
        <w:widowControl w:val="0"/>
        <w:autoSpaceDE w:val="0"/>
        <w:autoSpaceDN w:val="0"/>
        <w:adjustRightInd w:val="0"/>
        <w:spacing w:after="0" w:line="171"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Наша Родина – Российская Федерация (Россия). Любовь к Родине. Понятие «россиянин».</w:t>
      </w:r>
    </w:p>
    <w:p w:rsidR="005963B8" w:rsidRPr="005963B8" w:rsidRDefault="005963B8" w:rsidP="005963B8">
      <w:pPr>
        <w:widowControl w:val="0"/>
        <w:autoSpaceDE w:val="0"/>
        <w:autoSpaceDN w:val="0"/>
        <w:adjustRightInd w:val="0"/>
        <w:spacing w:after="0" w:line="245" w:lineRule="exact"/>
        <w:jc w:val="both"/>
        <w:rPr>
          <w:rFonts w:ascii="Times New Roman" w:eastAsia="Times New Roman" w:hAnsi="Times New Roman"/>
          <w:sz w:val="24"/>
          <w:szCs w:val="24"/>
          <w:lang w:eastAsia="ru-RU"/>
        </w:rPr>
      </w:pPr>
    </w:p>
    <w:p w:rsidR="005963B8" w:rsidRPr="005963B8" w:rsidRDefault="005963B8" w:rsidP="005963B8">
      <w:pPr>
        <w:widowControl w:val="0"/>
        <w:overflowPunct w:val="0"/>
        <w:autoSpaceDE w:val="0"/>
        <w:autoSpaceDN w:val="0"/>
        <w:adjustRightInd w:val="0"/>
        <w:spacing w:after="0" w:line="241" w:lineRule="auto"/>
        <w:ind w:right="-27"/>
        <w:jc w:val="both"/>
        <w:rPr>
          <w:rFonts w:ascii="Times New Roman" w:eastAsia="Times New Roman" w:hAnsi="Times New Roman"/>
          <w:sz w:val="24"/>
          <w:szCs w:val="24"/>
          <w:lang w:eastAsia="ru-RU"/>
        </w:rPr>
      </w:pPr>
      <w:r w:rsidRPr="005963B8">
        <w:rPr>
          <w:rFonts w:ascii="Times New Roman" w:eastAsia="Times New Roman" w:hAnsi="Times New Roman"/>
          <w:sz w:val="24"/>
          <w:szCs w:val="24"/>
          <w:lang w:eastAsia="ru-RU"/>
        </w:rPr>
        <w:t>Русский язык – государственный язык нашей страны, средство межнационального общения. Великая русская культура – один из источников объединения народов России. Общероссийские законы и символы. Обязательное исполнение законов, уважение символов страны (гимна, герба, флага).</w:t>
      </w:r>
    </w:p>
    <w:p w:rsidR="005963B8" w:rsidRPr="005963B8" w:rsidRDefault="005963B8" w:rsidP="005963B8">
      <w:pPr>
        <w:widowControl w:val="0"/>
        <w:autoSpaceDE w:val="0"/>
        <w:autoSpaceDN w:val="0"/>
        <w:adjustRightInd w:val="0"/>
        <w:spacing w:after="0" w:line="200" w:lineRule="exact"/>
        <w:jc w:val="both"/>
        <w:rPr>
          <w:rFonts w:ascii="Times New Roman" w:eastAsia="Times New Roman" w:hAnsi="Times New Roman"/>
          <w:sz w:val="24"/>
          <w:szCs w:val="24"/>
          <w:lang w:eastAsia="ru-RU"/>
        </w:rPr>
      </w:pPr>
    </w:p>
    <w:p w:rsidR="005963B8" w:rsidRPr="005963B8" w:rsidRDefault="005963B8" w:rsidP="005963B8">
      <w:pPr>
        <w:widowControl w:val="0"/>
        <w:autoSpaceDE w:val="0"/>
        <w:autoSpaceDN w:val="0"/>
        <w:adjustRightInd w:val="0"/>
        <w:spacing w:after="0" w:line="200" w:lineRule="exact"/>
        <w:jc w:val="both"/>
        <w:rPr>
          <w:rFonts w:ascii="Times New Roman" w:eastAsia="Times New Roman" w:hAnsi="Times New Roman"/>
          <w:sz w:val="24"/>
          <w:szCs w:val="24"/>
          <w:lang w:eastAsia="ru-RU"/>
        </w:rPr>
      </w:pPr>
    </w:p>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EB7368">
      <w:pPr>
        <w:pStyle w:val="3"/>
        <w:spacing w:before="0" w:beforeAutospacing="0" w:after="0" w:afterAutospacing="0"/>
        <w:ind w:firstLine="709"/>
        <w:jc w:val="both"/>
        <w:rPr>
          <w:sz w:val="24"/>
          <w:szCs w:val="24"/>
        </w:rPr>
      </w:pPr>
      <w:bookmarkStart w:id="291" w:name="_Toc406059050"/>
      <w:bookmarkStart w:id="292" w:name="_Toc409691718"/>
      <w:r w:rsidRPr="003B7382">
        <w:rPr>
          <w:sz w:val="24"/>
          <w:szCs w:val="24"/>
        </w:rPr>
        <w:br w:type="page"/>
      </w:r>
      <w:bookmarkStart w:id="293" w:name="page137"/>
      <w:bookmarkStart w:id="294" w:name="_Toc409691720"/>
      <w:bookmarkStart w:id="295" w:name="_Toc410654046"/>
      <w:bookmarkStart w:id="296" w:name="_Toc414553258"/>
      <w:bookmarkEnd w:id="291"/>
      <w:bookmarkEnd w:id="292"/>
      <w:bookmarkEnd w:id="293"/>
      <w:r w:rsidRPr="003B7382">
        <w:rPr>
          <w:sz w:val="24"/>
          <w:szCs w:val="24"/>
        </w:rPr>
        <w:t xml:space="preserve">2.3 Программа воспитания и социализации учащихся </w:t>
      </w:r>
    </w:p>
    <w:p w:rsidR="002D0A44" w:rsidRPr="003B7382" w:rsidRDefault="002D0A44" w:rsidP="008509E5">
      <w:pPr>
        <w:widowControl w:val="0"/>
        <w:autoSpaceDE w:val="0"/>
        <w:autoSpaceDN w:val="0"/>
        <w:adjustRightInd w:val="0"/>
        <w:spacing w:after="0" w:line="243"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00"/>
        <w:rPr>
          <w:rFonts w:ascii="Times New Roman" w:hAnsi="Times New Roman"/>
          <w:sz w:val="24"/>
          <w:szCs w:val="24"/>
        </w:rPr>
      </w:pPr>
      <w:r w:rsidRPr="003B7382">
        <w:rPr>
          <w:rFonts w:ascii="Times New Roman" w:hAnsi="Times New Roman"/>
          <w:b/>
          <w:bCs/>
          <w:sz w:val="24"/>
          <w:szCs w:val="24"/>
        </w:rPr>
        <w:t>Общие положения</w:t>
      </w:r>
    </w:p>
    <w:p w:rsidR="002D0A44" w:rsidRPr="003B7382" w:rsidRDefault="002D0A44" w:rsidP="008509E5">
      <w:pPr>
        <w:widowControl w:val="0"/>
        <w:autoSpaceDE w:val="0"/>
        <w:autoSpaceDN w:val="0"/>
        <w:adjustRightInd w:val="0"/>
        <w:spacing w:after="0" w:line="235" w:lineRule="exact"/>
        <w:rPr>
          <w:rFonts w:ascii="Times New Roman" w:hAnsi="Times New Roman"/>
          <w:sz w:val="24"/>
          <w:szCs w:val="24"/>
        </w:rPr>
      </w:pPr>
    </w:p>
    <w:p w:rsidR="002D0A44" w:rsidRPr="003B7382" w:rsidRDefault="002D0A44" w:rsidP="007E386C">
      <w:pPr>
        <w:widowControl w:val="0"/>
        <w:autoSpaceDE w:val="0"/>
        <w:autoSpaceDN w:val="0"/>
        <w:adjustRightInd w:val="0"/>
        <w:spacing w:after="0" w:line="240" w:lineRule="auto"/>
        <w:ind w:left="-720" w:right="-174"/>
        <w:jc w:val="both"/>
        <w:rPr>
          <w:rFonts w:ascii="Times New Roman" w:hAnsi="Times New Roman"/>
          <w:sz w:val="24"/>
          <w:szCs w:val="24"/>
        </w:rPr>
      </w:pPr>
      <w:r w:rsidRPr="003B7382">
        <w:rPr>
          <w:rFonts w:ascii="Times New Roman" w:hAnsi="Times New Roman"/>
          <w:b/>
          <w:bCs/>
          <w:sz w:val="24"/>
          <w:szCs w:val="24"/>
        </w:rPr>
        <w:t xml:space="preserve">Программа воспитания и социализации </w:t>
      </w:r>
      <w:r w:rsidRPr="003B7382">
        <w:rPr>
          <w:rFonts w:ascii="Times New Roman" w:hAnsi="Times New Roman"/>
          <w:sz w:val="24"/>
          <w:szCs w:val="24"/>
        </w:rPr>
        <w:t>учащихся строится на основе базовых национальных ценностей российского общества, таких, как патриотизм, социальная солидарность, гражданственность, семья, здоровье, труд и творчество, наука, традиционные религии России, искусство, природа, человечество, и направлена на развитие и воспитание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укоренённого в духовных и культурных традициях многонационального народа России</w:t>
      </w:r>
    </w:p>
    <w:p w:rsidR="002D0A44" w:rsidRPr="003B7382" w:rsidRDefault="002D0A44" w:rsidP="007E386C">
      <w:pPr>
        <w:widowControl w:val="0"/>
        <w:autoSpaceDE w:val="0"/>
        <w:autoSpaceDN w:val="0"/>
        <w:adjustRightInd w:val="0"/>
        <w:spacing w:after="0" w:line="240" w:lineRule="auto"/>
        <w:ind w:left="-720" w:right="-174"/>
        <w:jc w:val="both"/>
        <w:rPr>
          <w:rFonts w:ascii="Times New Roman" w:hAnsi="Times New Roman"/>
          <w:sz w:val="24"/>
          <w:szCs w:val="24"/>
        </w:rPr>
      </w:pPr>
      <w:r w:rsidRPr="003B7382">
        <w:rPr>
          <w:rFonts w:ascii="Times New Roman" w:hAnsi="Times New Roman"/>
          <w:sz w:val="24"/>
          <w:szCs w:val="24"/>
        </w:rPr>
        <w:t xml:space="preserve"> Программа </w:t>
      </w:r>
      <w:r w:rsidRPr="003B7382">
        <w:rPr>
          <w:rFonts w:ascii="Times New Roman" w:hAnsi="Times New Roman"/>
          <w:b/>
          <w:bCs/>
          <w:i/>
          <w:iCs/>
          <w:sz w:val="24"/>
          <w:szCs w:val="24"/>
        </w:rPr>
        <w:t>направлена на:</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освоение учащимися социального опыта, основных социальных ролей, соответствующих ведущей деятельности данного возраста, норм и правил общественного поведения;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формирование готовности учащихся к выбору направления своей профессиональной деятельности в соответствии с личными интересами, индивидуальными особенностями и способностями, с учётом потребностей рынка труда; </w:t>
      </w:r>
    </w:p>
    <w:p w:rsidR="002D0A44" w:rsidRPr="003B7382" w:rsidRDefault="002D0A44" w:rsidP="007E386C">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формирование и развитие знаний, установок, личностных ориентиров и норм здорового и безопасного образа жизни с целью сохранения и укрепления физического, психологического и социального здоровья учащихся как одной из ценностных составляющих личности обучающегося и ориентированной на достижение планируемых результатов освоения основной образовательной программы основного общего образования; </w:t>
      </w:r>
    </w:p>
    <w:p w:rsidR="002D0A44" w:rsidRPr="003B7382" w:rsidRDefault="002D0A44" w:rsidP="007E386C">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формирование экологической культуры. </w:t>
      </w:r>
    </w:p>
    <w:p w:rsidR="002D0A44" w:rsidRPr="003B7382" w:rsidRDefault="002D0A44" w:rsidP="007E386C">
      <w:pPr>
        <w:widowControl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Программа </w:t>
      </w:r>
      <w:r w:rsidRPr="003B7382">
        <w:rPr>
          <w:rFonts w:ascii="Times New Roman" w:hAnsi="Times New Roman"/>
          <w:b/>
          <w:bCs/>
          <w:i/>
          <w:iCs/>
          <w:sz w:val="24"/>
          <w:szCs w:val="24"/>
        </w:rPr>
        <w:t>обеспечивает:</w:t>
      </w:r>
    </w:p>
    <w:p w:rsidR="002D0A44" w:rsidRPr="003B7382" w:rsidRDefault="002D0A44" w:rsidP="007E386C">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 формирование уклада школьной жизни, обеспечивающего создание социальной среды развития учащихся, включающего урочную, внеурочную и общественно значимую деятельность, систему воспитательных мероприятий, культурных и социальных практик, основанного на системе базовых национальных ценностей российского общества, учитывающего историко-культурную и этническую специфику региона, потребности обучающихся и их родителей (законных представителей);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усвоение учащимися нравственных ценностей, приобретение начального опыта нравственной, общественно значимой деятельности, конструктивного социального поведения, мотивации и способности к духовно-нравственному развитию; </w:t>
      </w:r>
    </w:p>
    <w:p w:rsidR="002D0A44" w:rsidRPr="003B7382" w:rsidRDefault="002D0A44" w:rsidP="007E386C">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приобщение учащихся к культурным ценностям своего народа, своей этнической или социокультурной группы, базовым национальным ценностям российского общества, общечеловеческим ценностям в контексте формирования у них российской гражданской идентичности; </w:t>
      </w:r>
    </w:p>
    <w:p w:rsidR="002D0A44" w:rsidRPr="003B7382" w:rsidRDefault="002D0A44" w:rsidP="007E386C">
      <w:pPr>
        <w:widowControl w:val="0"/>
        <w:overflowPunct w:val="0"/>
        <w:autoSpaceDE w:val="0"/>
        <w:autoSpaceDN w:val="0"/>
        <w:adjustRightInd w:val="0"/>
        <w:spacing w:after="0" w:line="240" w:lineRule="auto"/>
        <w:ind w:left="2"/>
        <w:jc w:val="both"/>
        <w:rPr>
          <w:rFonts w:ascii="Times New Roman" w:hAnsi="Times New Roman"/>
          <w:sz w:val="24"/>
          <w:szCs w:val="24"/>
        </w:rPr>
      </w:pPr>
      <w:r w:rsidRPr="003B7382">
        <w:rPr>
          <w:rFonts w:ascii="Times New Roman" w:hAnsi="Times New Roman"/>
          <w:sz w:val="24"/>
          <w:szCs w:val="24"/>
        </w:rPr>
        <w:t xml:space="preserve">– социальную самоидентификацию учащихся посредством личностно значимой и общественно приемлемой деятельности;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формирование у учащихся личностных качеств, необходимых для конструктивного, успешного и ответственного поведения в обществе с учётом правовых норм, установленных российским законодательством;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приобретение знаний о нормах и правилах поведения в обществе, социальных ролях человека; формирование позитивной самооценки, самоуважения, конструктивных способов самореализации; </w:t>
      </w:r>
    </w:p>
    <w:p w:rsidR="002D0A44" w:rsidRPr="003B7382" w:rsidRDefault="002D0A44" w:rsidP="007E386C">
      <w:pPr>
        <w:widowControl w:val="0"/>
        <w:overflowPunct w:val="0"/>
        <w:autoSpaceDE w:val="0"/>
        <w:autoSpaceDN w:val="0"/>
        <w:adjustRightInd w:val="0"/>
        <w:spacing w:after="0" w:line="231" w:lineRule="auto"/>
        <w:ind w:firstLine="701"/>
        <w:jc w:val="both"/>
        <w:rPr>
          <w:rFonts w:ascii="Times New Roman" w:hAnsi="Times New Roman"/>
          <w:sz w:val="24"/>
          <w:szCs w:val="24"/>
        </w:rPr>
      </w:pPr>
      <w:r w:rsidRPr="003B7382">
        <w:rPr>
          <w:rFonts w:ascii="Times New Roman" w:hAnsi="Times New Roman"/>
          <w:sz w:val="24"/>
          <w:szCs w:val="24"/>
        </w:rPr>
        <w:t xml:space="preserve">– приобщение учащихся к общественной деятельности и школьным традициям, участие в детско-юношеских организациях и движениях, школьных и внешкольных орга-низациях (спортивные секции, творческие клубы и объединения по интересам, сетевые сообщества, библиотечная сеть, краеведческая работа), в ученическом самоуправлении, военно-патриотических объединениях, в проведении акций и праздников (региональных, государственных, международных);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участие учащихся в деятельности производственных, творческих объединений, благотворительных организаций; в экологическом просвещении сверстников, родителей, населения; в благоустройстве школы, класса, сельского поселения; </w:t>
      </w:r>
    </w:p>
    <w:p w:rsidR="002D0A44" w:rsidRPr="003B7382" w:rsidRDefault="002D0A44" w:rsidP="007E386C">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формирование способности противостоять негативным воздействиям социальной среды, факторам микросоциальной среды;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развитие педагогической компетентности родителей (законных представителей) в целях содействия социализации учащихся в семье; учет индивидуальных и возрастных особенностей учащихся, культурных и социальных потребностей их семей; </w:t>
      </w:r>
    </w:p>
    <w:p w:rsidR="002D0A44" w:rsidRPr="003B7382" w:rsidRDefault="002D0A44" w:rsidP="007E386C">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формирование у учащихся мотивации к труду, потребности к приобретению профессии; </w:t>
      </w:r>
    </w:p>
    <w:p w:rsidR="002D0A44" w:rsidRPr="003B7382" w:rsidRDefault="002D0A44" w:rsidP="007E386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овладение способами и приёмами поиска информации, связанной с профессиональным образованием и профессиональной деятельностью, поиском вакансий на рынке труда и работой служб занятости населения; </w:t>
      </w:r>
    </w:p>
    <w:p w:rsidR="002D0A44" w:rsidRPr="003B7382" w:rsidRDefault="002D0A44" w:rsidP="007E386C">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развитие собственных представлений о перспективах своего профессионального образования и будущей профессиональной деятельности; </w:t>
      </w:r>
    </w:p>
    <w:p w:rsidR="002D0A44" w:rsidRPr="003B7382" w:rsidRDefault="002D0A44" w:rsidP="007E386C">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приобретение практического опыта, соответствующего интересам и способностям учащихся; </w:t>
      </w:r>
    </w:p>
    <w:p w:rsidR="002D0A44" w:rsidRPr="003B7382" w:rsidRDefault="002D0A44" w:rsidP="00A86262">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создание условий для профессиональной ориентации учащихся через систему работы педагогов, психологов, социальных педагогов; сотрудничество с базовыми предприятиями, учреждениями профессионального образования, центрами профориентационной работы; совместную деятельность учащихся с родителями (законными представителями); </w:t>
      </w:r>
    </w:p>
    <w:p w:rsidR="002D0A44" w:rsidRPr="003B7382" w:rsidRDefault="002D0A44" w:rsidP="00A86262">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информирование учащихся об особенностях различных сфер профессиональной деятельности, социальных и финансовых составляющих различных профессий, осо-бенностях местного, регионального, российского и международного спроса на различные виды трудовой деятельности; </w:t>
      </w:r>
    </w:p>
    <w:p w:rsidR="002D0A44" w:rsidRPr="003B7382" w:rsidRDefault="002D0A44" w:rsidP="00A86262">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использование  средств  психолого-педагогической  поддержки  учащихся  и развитие консультационной помощи в их профессиональной ориентации, включающей диагностику профессиональных склонностей и профессионального потенциала учащихся, их способностей и компетенций, необходимых для продолжения образования и выбора профессии (в том числе компьютерного профессионального тестирования и тренинга в специализированных центрах);</w:t>
      </w:r>
    </w:p>
    <w:p w:rsidR="002D0A44" w:rsidRPr="003B7382" w:rsidRDefault="002D0A44" w:rsidP="00A86262">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 xml:space="preserve">– осознание учащимися ценности экологически целесообразного, здорового и безопасного образа жизни; </w:t>
      </w:r>
    </w:p>
    <w:p w:rsidR="002D0A44" w:rsidRPr="003B7382" w:rsidRDefault="002D0A44" w:rsidP="00A8626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формирование установки на систематические занятия физической культурой и спортом, готовности к выбору индивидуальных режимов двигательной активности на основе осознания собственных возможностей; </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осознанное отношение учащихся к выбору индивидуального рациона здорового питания; </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формирование знаний о современных угрозах для жизни и здоровья людей, в том числе экологических и транспортных, готовности активно им противостоять; </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овладение современными оздоровительными технологиями, в том числе на основе навыков личной гигиены; </w:t>
      </w:r>
    </w:p>
    <w:p w:rsidR="002D0A44" w:rsidRPr="003B7382" w:rsidRDefault="002D0A44" w:rsidP="00A86262">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 формирование готовности учащихся к социальному взаимодействию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 профилактики употребления наркотиков и других психоактивных веществ, профилактики инфекционных заболеваний; убеждённости в выборе здорового образа жизни и вреде употребления алкоголя и табакокурения; </w:t>
      </w:r>
    </w:p>
    <w:p w:rsidR="002D0A44" w:rsidRPr="003B7382" w:rsidRDefault="002D0A44" w:rsidP="00A86262">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 осознание учащимися взаимной связи здоровья человека и экологического состояния окружающей его среды, роли экологической культуры в обеспечении личного и общественного здоровья и безопасности; необходимости следования принципу предосто-рожности при выборе варианта поведения. </w:t>
      </w:r>
    </w:p>
    <w:p w:rsidR="002D0A44" w:rsidRPr="003B7382" w:rsidRDefault="002D0A44" w:rsidP="00A86262">
      <w:pPr>
        <w:widowControl w:val="0"/>
        <w:autoSpaceDE w:val="0"/>
        <w:autoSpaceDN w:val="0"/>
        <w:adjustRightInd w:val="0"/>
        <w:spacing w:after="0" w:line="308" w:lineRule="exact"/>
        <w:jc w:val="both"/>
        <w:rPr>
          <w:rFonts w:ascii="Times New Roman" w:hAnsi="Times New Roman"/>
          <w:sz w:val="24"/>
          <w:szCs w:val="24"/>
        </w:rPr>
      </w:pPr>
    </w:p>
    <w:p w:rsidR="002D0A44" w:rsidRPr="003B7382" w:rsidRDefault="002D0A44" w:rsidP="00A86262">
      <w:pPr>
        <w:widowControl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Программа </w:t>
      </w:r>
      <w:r w:rsidRPr="003B7382">
        <w:rPr>
          <w:rFonts w:ascii="Times New Roman" w:hAnsi="Times New Roman"/>
          <w:b/>
          <w:bCs/>
          <w:i/>
          <w:iCs/>
          <w:sz w:val="24"/>
          <w:szCs w:val="24"/>
        </w:rPr>
        <w:t>содержит:</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1)цель и задачи духовно-нравственного развития, воспитания и социализации учающихся, описание ценностных ориентиров, лежащих в ее основе; </w:t>
      </w:r>
    </w:p>
    <w:p w:rsidR="002D0A44" w:rsidRPr="003B7382" w:rsidRDefault="002D0A44" w:rsidP="00A86262">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2)основные направления деятельности по духовно-нравственному развитию, воспитанию и социализации, профессиональной ориентации учащихся, здоровьесберегающей деятельности и формированию экологической культуры учащихся, отражающие специфику образовательного учреждения, запросы участников образовательного процесса; </w:t>
      </w:r>
    </w:p>
    <w:p w:rsidR="002D0A44" w:rsidRPr="003B7382" w:rsidRDefault="002D0A44" w:rsidP="00A8626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3)содержание, виды деятельности и формы занятий с учащимися по каждому из направлений духовно-нравственного развития, воспитания и социализации учащихся; </w:t>
      </w:r>
    </w:p>
    <w:p w:rsidR="002D0A44" w:rsidRPr="003B7382" w:rsidRDefault="002D0A44" w:rsidP="00A8626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4)формы индивидуальной и групповой организации профессиональной ориентации учащихся по каждому из направлений («ярмарки профессий», дни открытых дверей, экскурсии, предметные недели, олимпиады, конкурсы);</w:t>
      </w:r>
    </w:p>
    <w:p w:rsidR="002D0A44" w:rsidRPr="003B7382" w:rsidRDefault="002D0A44" w:rsidP="00A86262">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5)этапы организации работы в системе социального воспитания в рамках образовательного учреждения, совместной деятельности образовательного учреждения с предприятиями, общественными организациями, в том числе с системой дополнительного образования; </w:t>
      </w:r>
    </w:p>
    <w:p w:rsidR="002D0A44" w:rsidRPr="003B7382" w:rsidRDefault="002D0A44" w:rsidP="00A86262">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6)основные формы организации педагогической поддержки социализации учащихся по каждому из направлений с учётом урочной и внеурочной деятельности, а также формы участия специалистов и социальных партнёров по направлениям социального воспитания; </w:t>
      </w:r>
    </w:p>
    <w:p w:rsidR="002D0A44" w:rsidRPr="003B7382" w:rsidRDefault="002D0A44" w:rsidP="00A86262">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7)модели организации работы по формированию экологически целесообразного, здорового и безопасного образа жизни, включающие в том числе рациональную организа-цию учебно-воспитательного процесса и образовательной среды, физкультурно-спортивной и оздоровительной работы, профилактику употребления психоактивных веществ обучающимися, профилактику детского дорожно-транспортного травматизма, организацию системы просветительской и методической работы с участниками образовательного процесса; </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8)описание деятельности образовательного учреждения в области непрерывного экологического здоровьесберегающего образования учащихся; </w:t>
      </w:r>
    </w:p>
    <w:p w:rsidR="002D0A44" w:rsidRPr="003B7382" w:rsidRDefault="002D0A44" w:rsidP="00A8626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9)систему поощрения социальной успешности и проявлений активной жизненной позиции учащихся (рейтинг, формирование портфолио, установление стипендий, спонсорство и т.п.); </w:t>
      </w:r>
    </w:p>
    <w:p w:rsidR="002D0A44" w:rsidRPr="003B7382" w:rsidRDefault="002D0A44" w:rsidP="00A86262">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10)критерии, показатели эффективности деятельности ОУ в части духовно-нравственного развития, воспитания и социализации учащихся, формирования здорового и безопасного образа жизни и экологической культуры учащихся (поведение на дорогах, в чрезвычайных ситуациях); </w:t>
      </w:r>
    </w:p>
    <w:p w:rsidR="002D0A44" w:rsidRPr="003B7382" w:rsidRDefault="002D0A44" w:rsidP="00A86262">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11)методику и инструментарий мониторинга духовно-нравственного развития, воспитания и социализации учащихся; </w:t>
      </w:r>
    </w:p>
    <w:p w:rsidR="002D0A44" w:rsidRPr="003B7382" w:rsidRDefault="002D0A44" w:rsidP="00A8626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12)планируемые результаты духовно-нравственного развития, воспитания и социализации учащихся, формирования экологической культуры, культуры здорового и безопасного образа жизни учащихся. </w:t>
      </w:r>
    </w:p>
    <w:p w:rsidR="002D0A44" w:rsidRPr="003B7382" w:rsidRDefault="002D0A44" w:rsidP="009B38F0">
      <w:pPr>
        <w:widowControl w:val="0"/>
        <w:overflowPunct w:val="0"/>
        <w:autoSpaceDE w:val="0"/>
        <w:autoSpaceDN w:val="0"/>
        <w:adjustRightInd w:val="0"/>
        <w:spacing w:after="0" w:line="212" w:lineRule="auto"/>
        <w:jc w:val="both"/>
        <w:rPr>
          <w:rFonts w:ascii="Times New Roman" w:hAnsi="Times New Roman"/>
          <w:sz w:val="24"/>
          <w:szCs w:val="24"/>
        </w:rPr>
      </w:pPr>
      <w:r w:rsidRPr="003B7382">
        <w:rPr>
          <w:rFonts w:ascii="Times New Roman" w:hAnsi="Times New Roman"/>
          <w:b/>
          <w:bCs/>
          <w:sz w:val="24"/>
          <w:szCs w:val="24"/>
        </w:rPr>
        <w:t xml:space="preserve">Программа духовно-нравственного развития, воспитания учащихся </w:t>
      </w:r>
    </w:p>
    <w:p w:rsidR="002D0A44" w:rsidRPr="003B7382" w:rsidRDefault="002D0A44" w:rsidP="009B38F0">
      <w:pPr>
        <w:widowControl w:val="0"/>
        <w:autoSpaceDE w:val="0"/>
        <w:autoSpaceDN w:val="0"/>
        <w:adjustRightInd w:val="0"/>
        <w:spacing w:after="0" w:line="56" w:lineRule="exact"/>
        <w:jc w:val="both"/>
        <w:rPr>
          <w:rFonts w:ascii="Times New Roman" w:hAnsi="Times New Roman"/>
          <w:sz w:val="24"/>
          <w:szCs w:val="24"/>
        </w:rPr>
      </w:pPr>
    </w:p>
    <w:p w:rsidR="002D0A44" w:rsidRPr="003B7382" w:rsidRDefault="002D0A44" w:rsidP="009B38F0">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Данная программа в основной школе преемственно продолжает и развивает программу духовно-нравственного развития и воспитания учащихся на уровне НОО и, подобно ей, выступает в качестве возможной концептуальной и методической основы для разработки и реализации образовательным учреждением собственной программы по этому направлению деятельности.</w:t>
      </w:r>
    </w:p>
    <w:p w:rsidR="002D0A44" w:rsidRPr="003B7382" w:rsidRDefault="002D0A44" w:rsidP="009B38F0">
      <w:pPr>
        <w:widowControl w:val="0"/>
        <w:autoSpaceDE w:val="0"/>
        <w:autoSpaceDN w:val="0"/>
        <w:adjustRightInd w:val="0"/>
        <w:spacing w:after="0" w:line="283" w:lineRule="exact"/>
        <w:jc w:val="both"/>
        <w:rPr>
          <w:rFonts w:ascii="Times New Roman" w:hAnsi="Times New Roman"/>
          <w:sz w:val="24"/>
          <w:szCs w:val="24"/>
        </w:rPr>
      </w:pPr>
      <w:r w:rsidRPr="003B7382">
        <w:rPr>
          <w:rFonts w:ascii="Times New Roman" w:hAnsi="Times New Roman"/>
          <w:sz w:val="24"/>
          <w:szCs w:val="24"/>
        </w:rPr>
        <w:t xml:space="preserve">   Поскольку к моменту начала реализации данной программы ОУ уже ведет целенаправленную работу по духовно-нравственному развитию и воспитанию юных российских граждан XXI века, достигнутые результаты следует рассматривать как стартовую площадку для осуществления ее следующего этапа. Опираясь на первые результаты работы в рамках Программы духовно-нравственного развития и воспитания учащихся на уровне начального общего образования, для успешной деятельности в этой сфере в основной школе важны все указанные позиции: без их достаточного освоения невозможно введение новых, связанных с расширением и усложнением духовно-нравственного мира подростка 12-15-летнего возраста.</w:t>
      </w:r>
    </w:p>
    <w:p w:rsidR="002D0A44" w:rsidRPr="003B7382" w:rsidRDefault="002D0A44" w:rsidP="009B38F0">
      <w:pPr>
        <w:widowControl w:val="0"/>
        <w:overflowPunct w:val="0"/>
        <w:autoSpaceDE w:val="0"/>
        <w:autoSpaceDN w:val="0"/>
        <w:adjustRightInd w:val="0"/>
        <w:spacing w:after="0" w:line="236" w:lineRule="auto"/>
        <w:jc w:val="both"/>
        <w:rPr>
          <w:rFonts w:ascii="Times New Roman" w:hAnsi="Times New Roman"/>
          <w:sz w:val="24"/>
          <w:szCs w:val="24"/>
        </w:rPr>
      </w:pPr>
      <w:r w:rsidRPr="003B7382">
        <w:rPr>
          <w:rFonts w:ascii="Times New Roman" w:hAnsi="Times New Roman"/>
          <w:sz w:val="24"/>
          <w:szCs w:val="24"/>
        </w:rPr>
        <w:t xml:space="preserve">    Очевидно, что по сравнению с результатами, удовлетворяющими требованиям духовно-нравственного развития и образования в начальной школе и являющимися сквозными, общими для всех стадий духовно-нравственного развития и воспитания, результаты подобной деятельности в основной школе должны стать существенно иными по целому ряду оснований. Эти основания лежат в различных областях, но центрируются на подростке, переживающем в этом возрасте (12-15 лет) глубочайшую гормональную перестройку, влияющую на все сферы жизнедеятельности организма и существенно изменяющую характер его социально-психологических связей и отношений с внешней средой. Именно на начало этого возрастного периода приходится бурный рост показателей правонарушений и преступности (в том числе на этно-национальной почве), употребление табака, алкоголя, а несколько позже – наркотиков. Именно в этом возрасте у многих подростков начинается активная и беспорядочная половая жизнь. Именно в этом возрасте подростки начинают создавать свои «субкультурные сообщества», нередко асоциального и криминального толка. Нет сомнений, что характер и интенсивность подобных проявлений напрямую связаны с усвоенными духовно-нравственными идеалами и ориентирами (в данном случае – с их извращенными формами).</w:t>
      </w:r>
    </w:p>
    <w:p w:rsidR="002D0A44" w:rsidRPr="003B7382" w:rsidRDefault="002D0A44" w:rsidP="009B38F0">
      <w:pPr>
        <w:widowControl w:val="0"/>
        <w:autoSpaceDE w:val="0"/>
        <w:autoSpaceDN w:val="0"/>
        <w:adjustRightInd w:val="0"/>
        <w:spacing w:after="0" w:line="75" w:lineRule="exact"/>
        <w:jc w:val="both"/>
        <w:rPr>
          <w:rFonts w:ascii="Times New Roman" w:hAnsi="Times New Roman"/>
          <w:sz w:val="24"/>
          <w:szCs w:val="24"/>
        </w:rPr>
      </w:pPr>
    </w:p>
    <w:p w:rsidR="002D0A44" w:rsidRPr="003B7382" w:rsidRDefault="002D0A44" w:rsidP="009B38F0">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Уровень основного общего образования, таким образом, принимает взрослеющего человека в драматический момент перехода многих латентных процессов его становления</w:t>
      </w:r>
    </w:p>
    <w:p w:rsidR="002D0A44" w:rsidRPr="003B7382" w:rsidRDefault="002D0A44" w:rsidP="009B38F0">
      <w:pPr>
        <w:widowControl w:val="0"/>
        <w:autoSpaceDE w:val="0"/>
        <w:autoSpaceDN w:val="0"/>
        <w:adjustRightInd w:val="0"/>
        <w:spacing w:after="0" w:line="2" w:lineRule="exact"/>
        <w:jc w:val="both"/>
        <w:rPr>
          <w:rFonts w:ascii="Times New Roman" w:hAnsi="Times New Roman"/>
          <w:sz w:val="24"/>
          <w:szCs w:val="24"/>
        </w:rPr>
      </w:pPr>
    </w:p>
    <w:p w:rsidR="002D0A44" w:rsidRPr="003B7382" w:rsidRDefault="002D0A44" w:rsidP="009B38F0">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явные. Именно на эту ступень приходится </w:t>
      </w:r>
      <w:r w:rsidRPr="003B7382">
        <w:rPr>
          <w:rFonts w:ascii="Times New Roman" w:hAnsi="Times New Roman"/>
          <w:b/>
          <w:bCs/>
          <w:i/>
          <w:iCs/>
          <w:sz w:val="24"/>
          <w:szCs w:val="24"/>
        </w:rPr>
        <w:t>время завершения активной фазы социали-</w:t>
      </w:r>
      <w:r w:rsidRPr="003B7382">
        <w:rPr>
          <w:rFonts w:ascii="Times New Roman" w:hAnsi="Times New Roman"/>
          <w:sz w:val="24"/>
          <w:szCs w:val="24"/>
        </w:rPr>
        <w:t xml:space="preserve"> </w:t>
      </w:r>
      <w:r w:rsidRPr="003B7382">
        <w:rPr>
          <w:rFonts w:ascii="Times New Roman" w:hAnsi="Times New Roman"/>
          <w:b/>
          <w:bCs/>
          <w:i/>
          <w:iCs/>
          <w:sz w:val="24"/>
          <w:szCs w:val="24"/>
        </w:rPr>
        <w:t xml:space="preserve">зации обучающегося и его «самопрезентация» в качестве юного взрослого. </w:t>
      </w:r>
    </w:p>
    <w:p w:rsidR="002D0A44" w:rsidRPr="003B7382" w:rsidRDefault="002D0A44" w:rsidP="009B38F0">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    Духовно-нравственное развитие учащихся на ступени основного общего образования – не некая изолированная деятельность, искусственно привнесенная в образовательный процесс. Она осуществляется всюду – и при освоении академических дисциплин, и в развитии у учащихся универсальных компетентностей, и в их собственном поведении во всевозможных внеучебных деятельностях. Именно в степени развитости у подростков способности к рефлексии оснований собственной деятельности и собственных отношений к действительности фиксируется критическая точка как их социализации в целом, так и важнейшие критерии оценки ее эффективности. Многие из них определяются именно зрелостью духовно-нравственной сферы. </w:t>
      </w:r>
    </w:p>
    <w:p w:rsidR="002D0A44" w:rsidRPr="003B7382" w:rsidRDefault="002D0A44" w:rsidP="009B38F0">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9B38F0">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 xml:space="preserve">При реализации программы духовно-нравственного развития и воспитания на уровне основного общего образования наш педагогический коллектив учитывает такой фактор, как доверие подростков к педагогам и другим лицам, общающихся с ними и участвующих в совместной деятельности. Чувство доверия младших к старшему строится не только на искренней озабоченности воспитателя судьбами подростков, но и убедительности для них его жизненного опыта, на его способности ставить себя на место каждого из них и в доверительном диалоге обсуждать все возможные сценарии развития конкретных актуальных ситуаций. Мы понимаем, что собственный социальный и социально-культурный опыт подростков ограничен, а нередко и драматически деформирован, вследствие чего они изначально настроены к «душеспасительным разговорам» резко негативно. Это значит, что от воспитателя, претендующего на роль «значимого взрослого», помимо обширной эрудиции (в том числе общекультурной и психологической), требуется высочайший педагогический профессионализм, включающий весь диапазон средств вербальной и невербальной коммуникации. А главное – он должен испытывать чувство отеческой любви к внимающим ему младшим современникам, глубоко сознавая, что им придется жить в огромном, очень сложном и непредсказуемо меняющемся мире. </w:t>
      </w:r>
    </w:p>
    <w:p w:rsidR="002D0A44" w:rsidRPr="003B7382" w:rsidRDefault="002D0A44" w:rsidP="006F42C6">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b/>
          <w:bCs/>
          <w:sz w:val="24"/>
          <w:szCs w:val="24"/>
        </w:rPr>
        <w:t xml:space="preserve">Цель и задачи духовно-нравственного развития и воспитания учащихся </w:t>
      </w:r>
    </w:p>
    <w:p w:rsidR="002D0A44" w:rsidRPr="003B7382" w:rsidRDefault="002D0A44" w:rsidP="006F42C6">
      <w:pPr>
        <w:widowControl w:val="0"/>
        <w:autoSpaceDE w:val="0"/>
        <w:autoSpaceDN w:val="0"/>
        <w:adjustRightInd w:val="0"/>
        <w:spacing w:after="0" w:line="53"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b/>
          <w:bCs/>
          <w:i/>
          <w:iCs/>
          <w:sz w:val="24"/>
          <w:szCs w:val="24"/>
        </w:rPr>
        <w:t xml:space="preserve">Целью духовно-нравственного развития и воспитания </w:t>
      </w:r>
      <w:r w:rsidRPr="003B7382">
        <w:rPr>
          <w:rFonts w:ascii="Times New Roman" w:hAnsi="Times New Roman"/>
          <w:sz w:val="24"/>
          <w:szCs w:val="24"/>
        </w:rPr>
        <w:t>учащихся на уровне</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основного общего образования в нашем ОУ является </w:t>
      </w:r>
      <w:r w:rsidRPr="003B7382">
        <w:rPr>
          <w:rFonts w:ascii="Times New Roman" w:hAnsi="Times New Roman"/>
          <w:i/>
          <w:iCs/>
          <w:sz w:val="24"/>
          <w:szCs w:val="24"/>
        </w:rPr>
        <w:t>социально-педагогическая и соци-</w:t>
      </w:r>
      <w:r w:rsidRPr="003B7382">
        <w:rPr>
          <w:rFonts w:ascii="Times New Roman" w:hAnsi="Times New Roman"/>
          <w:sz w:val="24"/>
          <w:szCs w:val="24"/>
        </w:rPr>
        <w:t xml:space="preserve"> </w:t>
      </w:r>
    </w:p>
    <w:p w:rsidR="002D0A44" w:rsidRPr="003B7382" w:rsidRDefault="002D0A44" w:rsidP="006F42C6">
      <w:pPr>
        <w:widowControl w:val="0"/>
        <w:autoSpaceDE w:val="0"/>
        <w:autoSpaceDN w:val="0"/>
        <w:adjustRightInd w:val="0"/>
        <w:spacing w:after="0" w:line="1"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i/>
          <w:iCs/>
          <w:sz w:val="24"/>
          <w:szCs w:val="24"/>
        </w:rPr>
        <w:t xml:space="preserve">ально-культурная поддержка собственных усилий подростка, связанных со становлением </w:t>
      </w:r>
    </w:p>
    <w:p w:rsidR="002D0A44" w:rsidRPr="003B7382" w:rsidRDefault="002D0A44" w:rsidP="006F42C6">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i/>
          <w:iCs/>
          <w:sz w:val="24"/>
          <w:szCs w:val="24"/>
        </w:rPr>
        <w:t>своей гражданской и индивидуальной личности; социально-педагогическое и социально-культурное сопровождение процесса культурно-нравственного постижения подростком Родины, духовного и культурного наследия и достояния родного народа, народов России и всего человечества.</w:t>
      </w:r>
    </w:p>
    <w:p w:rsidR="002D0A44" w:rsidRPr="003B7382" w:rsidRDefault="002D0A44" w:rsidP="006F42C6">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b/>
          <w:bCs/>
          <w:i/>
          <w:iCs/>
          <w:sz w:val="24"/>
          <w:szCs w:val="24"/>
        </w:rPr>
        <w:t xml:space="preserve">Задачи духовно-нравственного развития и воспитания </w:t>
      </w:r>
      <w:r w:rsidRPr="003B7382">
        <w:rPr>
          <w:rFonts w:ascii="Times New Roman" w:hAnsi="Times New Roman"/>
          <w:sz w:val="24"/>
          <w:szCs w:val="24"/>
        </w:rPr>
        <w:t>учащихся на уровне</w:t>
      </w:r>
      <w:r w:rsidRPr="003B7382">
        <w:rPr>
          <w:rFonts w:ascii="Times New Roman" w:hAnsi="Times New Roman"/>
          <w:b/>
          <w:bCs/>
          <w:i/>
          <w:iCs/>
          <w:sz w:val="24"/>
          <w:szCs w:val="24"/>
        </w:rPr>
        <w:t xml:space="preserve"> </w:t>
      </w:r>
      <w:r w:rsidRPr="003B7382">
        <w:rPr>
          <w:rFonts w:ascii="Times New Roman" w:hAnsi="Times New Roman"/>
          <w:sz w:val="24"/>
          <w:szCs w:val="24"/>
        </w:rPr>
        <w:t>основного общего образования нашего ОУ:</w:t>
      </w:r>
    </w:p>
    <w:p w:rsidR="002D0A44" w:rsidRPr="003B7382" w:rsidRDefault="002D0A44" w:rsidP="006F42C6">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осознанное принятие воспитанниками духовно-нравственного начала человеческой индивидуальности в качестве важнейшей жизненной ценности; субъектная установка на самовоспитание и развитие своего творческого потенциала во всех областях социально и социокультурно ориентированной деятельности; </w:t>
      </w:r>
    </w:p>
    <w:p w:rsidR="002D0A44" w:rsidRPr="003B7382" w:rsidRDefault="002D0A44" w:rsidP="006F42C6">
      <w:pPr>
        <w:widowControl w:val="0"/>
        <w:autoSpaceDE w:val="0"/>
        <w:autoSpaceDN w:val="0"/>
        <w:adjustRightInd w:val="0"/>
        <w:spacing w:after="0" w:line="59"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операциональное овладение воспитанниками набором программ деятельности и поведения, характерных для актуальной культурной традиции (культурных традиций), а также усвоение (интериоризация) выражающих их знаний, ценностей и норм. </w:t>
      </w:r>
    </w:p>
    <w:p w:rsidR="002D0A44" w:rsidRPr="003B7382" w:rsidRDefault="002D0A44" w:rsidP="006F42C6">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Эта программа призвана «навести мосты»  между самоценностью проживаемого </w:t>
      </w:r>
    </w:p>
    <w:p w:rsidR="002D0A44" w:rsidRPr="003B7382" w:rsidRDefault="002D0A44" w:rsidP="006F42C6">
      <w:pPr>
        <w:widowControl w:val="0"/>
        <w:autoSpaceDE w:val="0"/>
        <w:autoSpaceDN w:val="0"/>
        <w:adjustRightInd w:val="0"/>
        <w:spacing w:after="0" w:line="58"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подростками возраста и своевременной социализацией, между их внутренним миром и внешним – с его нормами, требованиями и вызовами, о которых они имеют весьма неясное представление. И сделать это нужно так, чтобы, с одной стороны, помочь подросткам избежать социально-психологических стрессов (и, по возможности, уврачевать уже полученные), а с другой – подготовить их к бесконфликтному, конструктивному взаимодействию с другими людьми.</w:t>
      </w:r>
    </w:p>
    <w:p w:rsidR="002D0A44" w:rsidRPr="003B7382" w:rsidRDefault="002D0A44" w:rsidP="006F42C6">
      <w:pPr>
        <w:widowControl w:val="0"/>
        <w:overflowPunct w:val="0"/>
        <w:autoSpaceDE w:val="0"/>
        <w:autoSpaceDN w:val="0"/>
        <w:adjustRightInd w:val="0"/>
        <w:spacing w:after="0" w:line="212" w:lineRule="auto"/>
        <w:jc w:val="both"/>
        <w:rPr>
          <w:rFonts w:ascii="Times New Roman" w:hAnsi="Times New Roman"/>
          <w:sz w:val="24"/>
          <w:szCs w:val="24"/>
        </w:rPr>
      </w:pPr>
      <w:r w:rsidRPr="003B7382">
        <w:rPr>
          <w:rFonts w:ascii="Times New Roman" w:hAnsi="Times New Roman"/>
          <w:sz w:val="24"/>
          <w:szCs w:val="24"/>
        </w:rPr>
        <w:t xml:space="preserve">   </w:t>
      </w:r>
      <w:r w:rsidRPr="003B7382">
        <w:rPr>
          <w:rFonts w:ascii="Times New Roman" w:hAnsi="Times New Roman"/>
          <w:b/>
          <w:bCs/>
          <w:sz w:val="24"/>
          <w:szCs w:val="24"/>
        </w:rPr>
        <w:t>Основные направления духовно-нравственного развития и воспитания учащихся, их базовое содержание</w:t>
      </w:r>
    </w:p>
    <w:p w:rsidR="002D0A44" w:rsidRPr="003B7382" w:rsidRDefault="002D0A44" w:rsidP="006F42C6">
      <w:pPr>
        <w:widowControl w:val="0"/>
        <w:autoSpaceDE w:val="0"/>
        <w:autoSpaceDN w:val="0"/>
        <w:adjustRightInd w:val="0"/>
        <w:spacing w:after="0" w:line="56"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Соблюдая преемственность с ООП начального общего образования, в основной школе мы так же выделяем направления духовно-нравственного развития и воспитания, в которых рассматривается содержание и основные виды деятельности, формы занятий.</w:t>
      </w:r>
    </w:p>
    <w:p w:rsidR="002D0A44" w:rsidRPr="003B7382" w:rsidRDefault="002D0A44" w:rsidP="00FC307C">
      <w:pPr>
        <w:widowControl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u w:val="single"/>
        </w:rPr>
        <w:t>1</w:t>
      </w:r>
      <w:r w:rsidRPr="003B7382">
        <w:rPr>
          <w:rFonts w:ascii="Times New Roman" w:hAnsi="Times New Roman"/>
          <w:b/>
          <w:bCs/>
          <w:sz w:val="24"/>
          <w:szCs w:val="24"/>
        </w:rPr>
        <w:t xml:space="preserve"> </w:t>
      </w:r>
      <w:r w:rsidRPr="003B7382">
        <w:rPr>
          <w:rFonts w:ascii="Times New Roman" w:hAnsi="Times New Roman"/>
          <w:b/>
          <w:bCs/>
          <w:sz w:val="24"/>
          <w:szCs w:val="24"/>
          <w:u w:val="single"/>
        </w:rPr>
        <w:t>Направление</w:t>
      </w:r>
      <w:r w:rsidRPr="003B7382">
        <w:rPr>
          <w:rFonts w:ascii="Times New Roman" w:hAnsi="Times New Roman"/>
          <w:sz w:val="24"/>
          <w:szCs w:val="24"/>
          <w:u w:val="single"/>
        </w:rPr>
        <w:t>:</w:t>
      </w:r>
      <w:r w:rsidRPr="003B7382">
        <w:rPr>
          <w:rFonts w:ascii="Times New Roman" w:hAnsi="Times New Roman"/>
          <w:b/>
          <w:bCs/>
          <w:sz w:val="24"/>
          <w:szCs w:val="24"/>
        </w:rPr>
        <w:t xml:space="preserve">  воспитание гражданственности,  патриотизма,  уважения к</w:t>
      </w:r>
      <w:r w:rsidR="00150B20">
        <w:rPr>
          <w:rFonts w:ascii="Times New Roman" w:hAnsi="Times New Roman"/>
          <w:b/>
          <w:bCs/>
          <w:sz w:val="24"/>
          <w:szCs w:val="24"/>
        </w:rPr>
        <w:t xml:space="preserve"> </w:t>
      </w:r>
      <w:r w:rsidRPr="003B7382">
        <w:rPr>
          <w:rFonts w:ascii="Times New Roman" w:hAnsi="Times New Roman"/>
          <w:b/>
          <w:bCs/>
          <w:sz w:val="24"/>
          <w:szCs w:val="24"/>
        </w:rPr>
        <w:t>правам, свободам и обязанностям человека включает в себя:</w:t>
      </w:r>
    </w:p>
    <w:p w:rsidR="002D0A44" w:rsidRPr="003B7382" w:rsidRDefault="002D0A44" w:rsidP="006F42C6">
      <w:pPr>
        <w:widowControl w:val="0"/>
        <w:autoSpaceDE w:val="0"/>
        <w:autoSpaceDN w:val="0"/>
        <w:adjustRightInd w:val="0"/>
        <w:spacing w:after="0" w:line="53"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представлений о политическом устройстве Российского государства, его институтах, их роли в жизни общества, о его важнейших законах; посильное введение представлений об участии России в системе международных политических и культурных организаций (ООН, ЮНЕСКО, Совет Европы и др.); </w:t>
      </w:r>
    </w:p>
    <w:p w:rsidR="002D0A44" w:rsidRPr="003B7382" w:rsidRDefault="002D0A44" w:rsidP="006F42C6">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6F42C6">
      <w:pPr>
        <w:widowControl w:val="0"/>
        <w:overflowPunct w:val="0"/>
        <w:autoSpaceDE w:val="0"/>
        <w:autoSpaceDN w:val="0"/>
        <w:adjustRightInd w:val="0"/>
        <w:spacing w:after="0" w:line="223" w:lineRule="auto"/>
        <w:ind w:firstLine="708"/>
        <w:rPr>
          <w:rFonts w:ascii="Times New Roman" w:hAnsi="Times New Roman"/>
          <w:sz w:val="24"/>
          <w:szCs w:val="24"/>
        </w:rPr>
      </w:pPr>
      <w:r w:rsidRPr="003B7382">
        <w:rPr>
          <w:rFonts w:ascii="Times New Roman" w:hAnsi="Times New Roman"/>
          <w:sz w:val="24"/>
          <w:szCs w:val="24"/>
        </w:rPr>
        <w:t xml:space="preserve">– глубокое понимание (в том числе в семантико-историческом контексте) символики государства – Флага, Герба и Гимна России, флага, герба и гимна субъекта Российской Федерации, в котором находится образовательное учреждение; </w:t>
      </w:r>
    </w:p>
    <w:p w:rsidR="002D0A44" w:rsidRPr="003B7382" w:rsidRDefault="002D0A44" w:rsidP="00FC307C">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практико ориентированные представления об институтах гражданского общества, о возможностях участия граждан в общественном управлении, знакомство с их деятельностью в родной школе, поселении, муниципалитете; посильное введение представлений о соответствующих нормах в Конституции России и федеральном законодательстве; </w:t>
      </w:r>
    </w:p>
    <w:p w:rsidR="002D0A44" w:rsidRPr="003B7382" w:rsidRDefault="002D0A44" w:rsidP="00FC307C">
      <w:pPr>
        <w:widowControl w:val="0"/>
        <w:autoSpaceDE w:val="0"/>
        <w:autoSpaceDN w:val="0"/>
        <w:adjustRightInd w:val="0"/>
        <w:spacing w:after="0" w:line="63"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практико-ориентированные представления о правах и обязанностях гражданина России; непосредственное знакомство с реализацией этих прав на примере старших членов семьи и других взрослых, принадлежащих различным социальным и социокультурным стратам;</w:t>
      </w:r>
    </w:p>
    <w:p w:rsidR="002D0A44" w:rsidRPr="003B7382" w:rsidRDefault="002D0A44" w:rsidP="00FC307C">
      <w:pPr>
        <w:widowControl w:val="0"/>
        <w:autoSpaceDE w:val="0"/>
        <w:autoSpaceDN w:val="0"/>
        <w:adjustRightInd w:val="0"/>
        <w:spacing w:after="0" w:line="2" w:lineRule="exact"/>
        <w:jc w:val="both"/>
        <w:rPr>
          <w:rFonts w:ascii="Times New Roman" w:hAnsi="Times New Roman"/>
          <w:sz w:val="24"/>
          <w:szCs w:val="24"/>
        </w:rPr>
      </w:pPr>
    </w:p>
    <w:tbl>
      <w:tblPr>
        <w:tblW w:w="0" w:type="auto"/>
        <w:tblLayout w:type="fixed"/>
        <w:tblCellMar>
          <w:left w:w="0" w:type="dxa"/>
          <w:right w:w="0" w:type="dxa"/>
        </w:tblCellMar>
        <w:tblLook w:val="0000"/>
      </w:tblPr>
      <w:tblGrid>
        <w:gridCol w:w="920"/>
        <w:gridCol w:w="8440"/>
      </w:tblGrid>
      <w:tr w:rsidR="002D0A44" w:rsidRPr="003B7382" w:rsidTr="00002C1C">
        <w:trPr>
          <w:trHeight w:val="276"/>
        </w:trPr>
        <w:tc>
          <w:tcPr>
            <w:tcW w:w="920" w:type="dxa"/>
            <w:tcBorders>
              <w:top w:val="nil"/>
              <w:left w:val="nil"/>
              <w:bottom w:val="nil"/>
              <w:right w:val="nil"/>
            </w:tcBorders>
            <w:vAlign w:val="bottom"/>
          </w:tcPr>
          <w:p w:rsidR="002D0A44" w:rsidRPr="003B7382" w:rsidRDefault="002D0A44" w:rsidP="00002C1C">
            <w:pPr>
              <w:widowControl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w:t>
            </w:r>
          </w:p>
        </w:tc>
        <w:tc>
          <w:tcPr>
            <w:tcW w:w="8440" w:type="dxa"/>
            <w:tcBorders>
              <w:top w:val="nil"/>
              <w:left w:val="nil"/>
              <w:bottom w:val="nil"/>
              <w:right w:val="nil"/>
            </w:tcBorders>
            <w:vAlign w:val="bottom"/>
          </w:tcPr>
          <w:p w:rsidR="002D0A44" w:rsidRPr="003B7382" w:rsidRDefault="002D0A44" w:rsidP="00002C1C">
            <w:pPr>
              <w:widowControl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превращение интереса к общественным явлениям в значимую личностно – гражданскую</w:t>
            </w:r>
          </w:p>
        </w:tc>
      </w:tr>
      <w:tr w:rsidR="002D0A44" w:rsidRPr="003B7382" w:rsidTr="00002C1C">
        <w:trPr>
          <w:trHeight w:val="276"/>
        </w:trPr>
        <w:tc>
          <w:tcPr>
            <w:tcW w:w="920" w:type="dxa"/>
            <w:tcBorders>
              <w:top w:val="nil"/>
              <w:left w:val="nil"/>
              <w:bottom w:val="nil"/>
              <w:right w:val="nil"/>
            </w:tcBorders>
            <w:vAlign w:val="bottom"/>
          </w:tcPr>
          <w:p w:rsidR="002D0A44" w:rsidRPr="003B7382" w:rsidRDefault="002D0A44" w:rsidP="00002C1C">
            <w:pPr>
              <w:widowControl w:val="0"/>
              <w:autoSpaceDE w:val="0"/>
              <w:autoSpaceDN w:val="0"/>
              <w:adjustRightInd w:val="0"/>
              <w:spacing w:after="0" w:line="240" w:lineRule="auto"/>
              <w:jc w:val="both"/>
              <w:rPr>
                <w:rFonts w:ascii="Times New Roman" w:hAnsi="Times New Roman"/>
                <w:sz w:val="24"/>
                <w:szCs w:val="24"/>
              </w:rPr>
            </w:pPr>
          </w:p>
        </w:tc>
        <w:tc>
          <w:tcPr>
            <w:tcW w:w="8440" w:type="dxa"/>
            <w:tcBorders>
              <w:top w:val="nil"/>
              <w:left w:val="nil"/>
              <w:bottom w:val="nil"/>
              <w:right w:val="nil"/>
            </w:tcBorders>
            <w:vAlign w:val="bottom"/>
          </w:tcPr>
          <w:p w:rsidR="002D0A44" w:rsidRPr="003B7382" w:rsidRDefault="002D0A44" w:rsidP="00002C1C">
            <w:pPr>
              <w:widowControl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потребность, понимание активной роли человека в обществе, в том числе через</w:t>
            </w:r>
          </w:p>
        </w:tc>
      </w:tr>
    </w:tbl>
    <w:p w:rsidR="002D0A44" w:rsidRPr="003B7382" w:rsidRDefault="002D0A44" w:rsidP="00FC307C">
      <w:pPr>
        <w:widowControl w:val="0"/>
        <w:autoSpaceDE w:val="0"/>
        <w:autoSpaceDN w:val="0"/>
        <w:adjustRightInd w:val="0"/>
        <w:spacing w:after="0" w:line="58"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личное участие в доступных проектах и акциях; посильное введение в кругозор подростков таких документов, как Всеобщая декларация прав человека и Европейская конвенция</w:t>
      </w:r>
    </w:p>
    <w:p w:rsidR="002D0A44" w:rsidRPr="003B7382" w:rsidRDefault="002D0A44" w:rsidP="00FC307C">
      <w:pPr>
        <w:widowControl w:val="0"/>
        <w:autoSpaceDE w:val="0"/>
        <w:autoSpaceDN w:val="0"/>
        <w:adjustRightInd w:val="0"/>
        <w:spacing w:after="0" w:line="2" w:lineRule="exact"/>
        <w:jc w:val="both"/>
        <w:rPr>
          <w:rFonts w:ascii="Times New Roman" w:hAnsi="Times New Roman"/>
          <w:sz w:val="24"/>
          <w:szCs w:val="24"/>
        </w:rPr>
      </w:pPr>
    </w:p>
    <w:p w:rsidR="002D0A44" w:rsidRPr="003B7382" w:rsidRDefault="002D0A44" w:rsidP="007E2AE2">
      <w:pPr>
        <w:widowControl w:val="0"/>
        <w:numPr>
          <w:ilvl w:val="0"/>
          <w:numId w:val="202"/>
        </w:numPr>
        <w:tabs>
          <w:tab w:val="clear" w:pos="720"/>
          <w:tab w:val="num" w:pos="180"/>
        </w:tabs>
        <w:overflowPunct w:val="0"/>
        <w:autoSpaceDE w:val="0"/>
        <w:autoSpaceDN w:val="0"/>
        <w:adjustRightInd w:val="0"/>
        <w:spacing w:after="0" w:line="240" w:lineRule="auto"/>
        <w:ind w:left="180" w:hanging="178"/>
        <w:jc w:val="both"/>
        <w:rPr>
          <w:rFonts w:ascii="Times New Roman" w:hAnsi="Times New Roman"/>
          <w:sz w:val="24"/>
          <w:szCs w:val="24"/>
        </w:rPr>
      </w:pPr>
      <w:r w:rsidRPr="003B7382">
        <w:rPr>
          <w:rFonts w:ascii="Times New Roman" w:hAnsi="Times New Roman"/>
          <w:sz w:val="24"/>
          <w:szCs w:val="24"/>
        </w:rPr>
        <w:t xml:space="preserve">защите прав человека и основных свобод; </w:t>
      </w:r>
    </w:p>
    <w:p w:rsidR="002D0A44" w:rsidRPr="003B7382" w:rsidRDefault="002D0A44" w:rsidP="00FC307C">
      <w:pPr>
        <w:widowControl w:val="0"/>
        <w:autoSpaceDE w:val="0"/>
        <w:autoSpaceDN w:val="0"/>
        <w:adjustRightInd w:val="0"/>
        <w:spacing w:after="0" w:line="58"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утверждение отношения к родному и русскому языкам (если последний не является родным) как к величайшей ценности, являющейся важнейшей частью духовно – нравственного наследия и достояния; осознание родного и русского языков как сокро- вищницы средств современной коммуникации; осознание в этом контексте значения владения иностранными языками; сознательное овладение ими как универсальным средством продуктивного взаимодействия с другими людьми в различных культурных пространствах;</w:t>
      </w:r>
    </w:p>
    <w:p w:rsidR="002D0A44" w:rsidRPr="003B7382" w:rsidRDefault="002D0A44" w:rsidP="00FC307C">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развитие ценностного отношение к родной культуре; понимание ее связей и взаимовлияний с другими культурами на протяжении прошлых эпох и в настоящее время; развитие способности видеть и понимать включенность родной и других культур в расширяющийся межкультурный диалог; понимать принципиальные критерии оценок позитивности или негативности этого взаимодействия;</w:t>
      </w:r>
    </w:p>
    <w:p w:rsidR="002D0A44" w:rsidRPr="003B7382" w:rsidRDefault="002D0A44" w:rsidP="00FC307C">
      <w:pPr>
        <w:widowControl w:val="0"/>
        <w:autoSpaceDE w:val="0"/>
        <w:autoSpaceDN w:val="0"/>
        <w:adjustRightInd w:val="0"/>
        <w:spacing w:after="0" w:line="63"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углубление представлений о народах России, их общей исторической судьбе и единстве; одновременно – расширение представлений о народах ближнего зарубежья (как входивших в состав Российской империи и СССР, так и никогда не входивших – особенно Японии, Китая, Ирана, Турции);</w:t>
      </w:r>
    </w:p>
    <w:p w:rsidR="002D0A44" w:rsidRPr="003B7382" w:rsidRDefault="002D0A44" w:rsidP="00FC307C">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3" w:lineRule="auto"/>
        <w:ind w:right="20"/>
        <w:jc w:val="both"/>
        <w:rPr>
          <w:rFonts w:ascii="Times New Roman" w:hAnsi="Times New Roman"/>
          <w:sz w:val="24"/>
          <w:szCs w:val="24"/>
        </w:rPr>
      </w:pPr>
      <w:r w:rsidRPr="003B7382">
        <w:rPr>
          <w:rFonts w:ascii="Times New Roman" w:hAnsi="Times New Roman"/>
          <w:sz w:val="24"/>
          <w:szCs w:val="24"/>
        </w:rPr>
        <w:t xml:space="preserve">– расширение и углубление представлений о национальных героях и важнейших событиях истории России и её народов (особенно о тех событиях, которые отмечаются как народные, государственные или важнейшие религиозные праздники); </w:t>
      </w:r>
    </w:p>
    <w:p w:rsidR="002D0A44" w:rsidRPr="003B7382" w:rsidRDefault="002D0A44" w:rsidP="00FC307C">
      <w:pPr>
        <w:widowControl w:val="0"/>
        <w:autoSpaceDE w:val="0"/>
        <w:autoSpaceDN w:val="0"/>
        <w:adjustRightInd w:val="0"/>
        <w:spacing w:after="0" w:line="59"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развитие личной и коллективной социальной активности (участие в делах класса, школы, семьи, села, города; открытое аргументированное высказывание своей позиции по различным спорным или социально негативным ситуациям; </w:t>
      </w:r>
    </w:p>
    <w:p w:rsidR="002D0A44" w:rsidRPr="003B7382" w:rsidRDefault="002D0A44" w:rsidP="00FC307C">
      <w:pPr>
        <w:widowControl w:val="0"/>
        <w:autoSpaceDE w:val="0"/>
        <w:autoSpaceDN w:val="0"/>
        <w:adjustRightInd w:val="0"/>
        <w:spacing w:after="0" w:line="58"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 разработка и оформление стендов, посвященных исторической эволюции симво-лики Российского государства и конкретного субъекта Федерации; возможная подготовка специальных презентаций по подобным историческим процессам в других государствах (например, США, Великобритании, Франции, Германии, Италии и др.). Сопоставление текстов государственных гимнов различных стран в разные исторические эпохи, народных, государственных и религиозных праздников с публичными презентациями; </w:t>
      </w:r>
    </w:p>
    <w:p w:rsidR="002D0A44" w:rsidRPr="003B7382" w:rsidRDefault="002D0A44" w:rsidP="00FC307C">
      <w:pPr>
        <w:widowControl w:val="0"/>
        <w:autoSpaceDE w:val="0"/>
        <w:autoSpaceDN w:val="0"/>
        <w:adjustRightInd w:val="0"/>
        <w:spacing w:after="0" w:line="62"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 исследовательская работа с последующими дискуссиями об основаниях, по кото-рым современники или потомки относили тех или иных людей к категории героев, считали их выдающимися, замечательными и т.д. Особо ценным является выяснение обстоятельств, по которым один и тот же человек в разные эпохи то считался великим героем или политиком, то лишался этого «звания»; краеведческая работа по выявлению и сохранению мест памяти, могил (особенно братских), забота о памятниках и т.п.; публичные презентации о славных людях данной местности, региона, России, рода человеческого; </w:t>
      </w:r>
    </w:p>
    <w:p w:rsidR="002D0A44" w:rsidRPr="003B7382" w:rsidRDefault="002D0A44" w:rsidP="00FC307C">
      <w:pPr>
        <w:widowControl w:val="0"/>
        <w:autoSpaceDE w:val="0"/>
        <w:autoSpaceDN w:val="0"/>
        <w:adjustRightInd w:val="0"/>
        <w:spacing w:after="0" w:line="64"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знакомство с сохранившимися народными традициями и ремеслами, выявление их культурно-исторической основы, обсуждение их роли и ценности в современной жизни, их значения для самих носителей этих традиций и юных поколений и т.п.; участие в традиционных действиях (обрядах) и (посильно) в ремесленном производстве (дерево, глина, роспись и др.); подготовка публичных презентаций по этой деятельности; </w:t>
      </w:r>
    </w:p>
    <w:p w:rsidR="002D0A44" w:rsidRPr="003B7382" w:rsidRDefault="002D0A44" w:rsidP="00FC307C">
      <w:pPr>
        <w:widowControl w:val="0"/>
        <w:autoSpaceDE w:val="0"/>
        <w:autoSpaceDN w:val="0"/>
        <w:adjustRightInd w:val="0"/>
        <w:spacing w:after="0" w:line="63"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систематическое проведение дискуссий с носителями различных взглядов и тра-диций относительно духовно-нравственных ценностей прошлого и современности в кон-тексте образовательной программы школы; вынесение этой проблематики в школьные, местные и региональные СМИ; подготовка подростками собственных публикаций. </w:t>
      </w:r>
    </w:p>
    <w:p w:rsidR="002D0A44" w:rsidRPr="003B7382" w:rsidRDefault="002D0A44" w:rsidP="00FC307C">
      <w:pPr>
        <w:widowControl w:val="0"/>
        <w:autoSpaceDE w:val="0"/>
        <w:autoSpaceDN w:val="0"/>
        <w:adjustRightInd w:val="0"/>
        <w:spacing w:after="0" w:line="6"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Виды деятельности и формы занятий по данному направлению: </w:t>
      </w:r>
    </w:p>
    <w:p w:rsidR="002D0A44" w:rsidRPr="003B7382" w:rsidRDefault="002D0A44" w:rsidP="00FC307C">
      <w:pPr>
        <w:widowControl w:val="0"/>
        <w:autoSpaceDE w:val="0"/>
        <w:autoSpaceDN w:val="0"/>
        <w:adjustRightInd w:val="0"/>
        <w:spacing w:after="0" w:line="53"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ind w:left="720" w:right="1360"/>
        <w:jc w:val="both"/>
        <w:rPr>
          <w:rFonts w:ascii="Times New Roman" w:hAnsi="Times New Roman"/>
          <w:sz w:val="24"/>
          <w:szCs w:val="24"/>
        </w:rPr>
      </w:pPr>
      <w:r w:rsidRPr="003B7382">
        <w:rPr>
          <w:rFonts w:ascii="Times New Roman" w:hAnsi="Times New Roman"/>
          <w:sz w:val="24"/>
          <w:szCs w:val="24"/>
        </w:rPr>
        <w:t>Урок мужества</w:t>
      </w:r>
    </w:p>
    <w:p w:rsidR="002D0A44" w:rsidRPr="003B7382" w:rsidRDefault="002D0A44" w:rsidP="00FC307C">
      <w:pPr>
        <w:widowControl w:val="0"/>
        <w:autoSpaceDE w:val="0"/>
        <w:autoSpaceDN w:val="0"/>
        <w:adjustRightInd w:val="0"/>
        <w:spacing w:after="0" w:line="60"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День воинской славы России.Классный час. </w:t>
      </w:r>
    </w:p>
    <w:p w:rsidR="002D0A44" w:rsidRPr="003B7382" w:rsidRDefault="002D0A44" w:rsidP="00FC307C">
      <w:pPr>
        <w:widowControl w:val="0"/>
        <w:autoSpaceDE w:val="0"/>
        <w:autoSpaceDN w:val="0"/>
        <w:adjustRightInd w:val="0"/>
        <w:spacing w:after="0" w:line="58" w:lineRule="exact"/>
        <w:jc w:val="both"/>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День воинской славы России</w:t>
      </w:r>
    </w:p>
    <w:p w:rsidR="002D0A44" w:rsidRPr="003B7382" w:rsidRDefault="002D0A44" w:rsidP="00FC307C">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Тематические экскурсии «Школьный музей».</w:t>
      </w:r>
    </w:p>
    <w:p w:rsidR="002D0A44" w:rsidRPr="003B7382" w:rsidRDefault="002D0A44" w:rsidP="00FC307C">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Классные мероприятия, посвященные Дню народного единства.</w:t>
      </w:r>
    </w:p>
    <w:p w:rsidR="002D0A44" w:rsidRPr="003B7382" w:rsidRDefault="002D0A44" w:rsidP="00FC307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C307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Изучение Конвенции по правам ребенка к международному Дню прав человека». Классный час.</w:t>
      </w:r>
    </w:p>
    <w:p w:rsidR="002D0A44" w:rsidRPr="003B7382" w:rsidRDefault="002D0A44" w:rsidP="00FC307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4" w:lineRule="auto"/>
        <w:ind w:left="720" w:right="1760"/>
        <w:rPr>
          <w:rFonts w:ascii="Times New Roman" w:hAnsi="Times New Roman"/>
          <w:sz w:val="24"/>
          <w:szCs w:val="24"/>
        </w:rPr>
      </w:pPr>
      <w:r w:rsidRPr="003B7382">
        <w:rPr>
          <w:rFonts w:ascii="Times New Roman" w:hAnsi="Times New Roman"/>
          <w:sz w:val="24"/>
          <w:szCs w:val="24"/>
        </w:rPr>
        <w:t>Классные часы на тему: «Разгром фашистских войск под Москвой. Проведение тематического классного часа «Права человека».</w:t>
      </w:r>
    </w:p>
    <w:p w:rsidR="002D0A44" w:rsidRPr="003B7382" w:rsidRDefault="002D0A44" w:rsidP="00FC307C">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rPr>
          <w:rFonts w:ascii="Times New Roman" w:hAnsi="Times New Roman"/>
          <w:sz w:val="24"/>
          <w:szCs w:val="24"/>
        </w:rPr>
      </w:pPr>
      <w:r w:rsidRPr="003B7382">
        <w:rPr>
          <w:rFonts w:ascii="Times New Roman" w:hAnsi="Times New Roman"/>
          <w:sz w:val="24"/>
          <w:szCs w:val="24"/>
        </w:rPr>
        <w:t xml:space="preserve">            День воинской славы России, День снятия блокады города Ленинграда (1944 год).               </w:t>
      </w:r>
    </w:p>
    <w:p w:rsidR="002D0A44" w:rsidRPr="003B7382" w:rsidRDefault="002D0A44" w:rsidP="00FC307C">
      <w:pPr>
        <w:widowControl w:val="0"/>
        <w:overflowPunct w:val="0"/>
        <w:autoSpaceDE w:val="0"/>
        <w:autoSpaceDN w:val="0"/>
        <w:adjustRightInd w:val="0"/>
        <w:spacing w:after="0" w:line="214" w:lineRule="auto"/>
        <w:rPr>
          <w:rFonts w:ascii="Times New Roman" w:hAnsi="Times New Roman"/>
          <w:sz w:val="24"/>
          <w:szCs w:val="24"/>
        </w:rPr>
      </w:pPr>
      <w:r w:rsidRPr="003B7382">
        <w:rPr>
          <w:rFonts w:ascii="Times New Roman" w:hAnsi="Times New Roman"/>
          <w:sz w:val="24"/>
          <w:szCs w:val="24"/>
        </w:rPr>
        <w:t xml:space="preserve"> Линейка. День разгрома в 1943 году советской армией фашистских войск в битве</w:t>
      </w:r>
    </w:p>
    <w:p w:rsidR="002D0A44" w:rsidRPr="003B7382" w:rsidRDefault="002D0A44" w:rsidP="00FC307C">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FC307C">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sz w:val="24"/>
          <w:szCs w:val="24"/>
        </w:rPr>
        <w:t>под Сталинградом.</w:t>
      </w:r>
    </w:p>
    <w:p w:rsidR="002D0A44" w:rsidRPr="003B7382" w:rsidRDefault="002D0A44" w:rsidP="00FC307C">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ind w:left="720" w:right="1620"/>
        <w:rPr>
          <w:rFonts w:ascii="Times New Roman" w:hAnsi="Times New Roman"/>
          <w:sz w:val="24"/>
          <w:szCs w:val="24"/>
        </w:rPr>
      </w:pPr>
      <w:r w:rsidRPr="003B7382">
        <w:rPr>
          <w:rFonts w:ascii="Times New Roman" w:hAnsi="Times New Roman"/>
          <w:sz w:val="24"/>
          <w:szCs w:val="24"/>
        </w:rPr>
        <w:t>Классные часы на тему: «Защита Родины – долг перед Отечеством». Конкурс рисунков «Защитник Отечества»</w:t>
      </w:r>
    </w:p>
    <w:p w:rsidR="002D0A44" w:rsidRPr="003B7382" w:rsidRDefault="002D0A44" w:rsidP="00FC307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23" w:lineRule="auto"/>
        <w:ind w:left="720" w:right="20"/>
        <w:rPr>
          <w:rFonts w:ascii="Times New Roman" w:hAnsi="Times New Roman"/>
          <w:sz w:val="24"/>
          <w:szCs w:val="24"/>
        </w:rPr>
      </w:pPr>
      <w:r w:rsidRPr="003B7382">
        <w:rPr>
          <w:rFonts w:ascii="Times New Roman" w:hAnsi="Times New Roman"/>
          <w:sz w:val="24"/>
          <w:szCs w:val="24"/>
        </w:rPr>
        <w:t xml:space="preserve">«Урок Мужества». 23 февраля Уроки мужества с приглашением ветеранов ВОВ. День космонавтики. </w:t>
      </w:r>
    </w:p>
    <w:p w:rsidR="002D0A44" w:rsidRPr="003B7382" w:rsidRDefault="002D0A44" w:rsidP="00FC307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ind w:left="720" w:right="1760" w:hanging="708"/>
        <w:rPr>
          <w:rFonts w:ascii="Times New Roman" w:hAnsi="Times New Roman"/>
          <w:sz w:val="24"/>
          <w:szCs w:val="24"/>
        </w:rPr>
      </w:pPr>
      <w:r w:rsidRPr="003B7382">
        <w:rPr>
          <w:rFonts w:ascii="Times New Roman" w:hAnsi="Times New Roman"/>
          <w:sz w:val="24"/>
          <w:szCs w:val="24"/>
        </w:rPr>
        <w:t>Проведение минуты молчания «Памяти погибших».</w:t>
      </w:r>
    </w:p>
    <w:p w:rsidR="002D0A44" w:rsidRPr="003B7382" w:rsidRDefault="002D0A44" w:rsidP="00FC307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FC307C">
      <w:pPr>
        <w:widowControl w:val="0"/>
        <w:overflowPunct w:val="0"/>
        <w:autoSpaceDE w:val="0"/>
        <w:autoSpaceDN w:val="0"/>
        <w:adjustRightInd w:val="0"/>
        <w:spacing w:after="0" w:line="214" w:lineRule="auto"/>
        <w:ind w:left="720" w:right="2640"/>
        <w:rPr>
          <w:rFonts w:ascii="Times New Roman" w:hAnsi="Times New Roman"/>
          <w:sz w:val="24"/>
          <w:szCs w:val="24"/>
        </w:rPr>
      </w:pPr>
      <w:r w:rsidRPr="003B7382">
        <w:rPr>
          <w:rFonts w:ascii="Times New Roman" w:hAnsi="Times New Roman"/>
          <w:sz w:val="24"/>
          <w:szCs w:val="24"/>
        </w:rPr>
        <w:t>Проведение классных часов. Тема: «Их имена не забыты». Митинг и вахта памяти ко Дню Победы.</w:t>
      </w:r>
    </w:p>
    <w:p w:rsidR="002D0A44" w:rsidRPr="003B7382" w:rsidRDefault="002D0A44" w:rsidP="00FC307C">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FC307C">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День Победы. Праздничная программа к 9 Мая «Чтобы помнили…».</w:t>
      </w:r>
    </w:p>
    <w:p w:rsidR="002D0A44" w:rsidRPr="003B7382" w:rsidRDefault="002D0A44" w:rsidP="00FC307C">
      <w:pPr>
        <w:widowControl w:val="0"/>
        <w:autoSpaceDE w:val="0"/>
        <w:autoSpaceDN w:val="0"/>
        <w:adjustRightInd w:val="0"/>
        <w:spacing w:after="0" w:line="285" w:lineRule="exact"/>
        <w:rPr>
          <w:rFonts w:ascii="Times New Roman" w:hAnsi="Times New Roman"/>
          <w:sz w:val="24"/>
          <w:szCs w:val="24"/>
        </w:rPr>
      </w:pPr>
    </w:p>
    <w:p w:rsidR="002D0A44" w:rsidRPr="003B7382" w:rsidRDefault="002D0A44" w:rsidP="002B299A">
      <w:pPr>
        <w:widowControl w:val="0"/>
        <w:autoSpaceDE w:val="0"/>
        <w:autoSpaceDN w:val="0"/>
        <w:adjustRightInd w:val="0"/>
        <w:spacing w:after="0" w:line="240" w:lineRule="auto"/>
        <w:ind w:left="1020"/>
        <w:rPr>
          <w:rFonts w:ascii="Times New Roman" w:hAnsi="Times New Roman"/>
          <w:sz w:val="24"/>
          <w:szCs w:val="24"/>
        </w:rPr>
      </w:pPr>
      <w:r w:rsidRPr="003B7382">
        <w:rPr>
          <w:rFonts w:ascii="Times New Roman" w:hAnsi="Times New Roman"/>
          <w:b/>
          <w:bCs/>
          <w:sz w:val="24"/>
          <w:szCs w:val="24"/>
          <w:u w:val="single"/>
        </w:rPr>
        <w:t>2 Направление:</w:t>
      </w:r>
      <w:r w:rsidRPr="003B7382">
        <w:rPr>
          <w:rFonts w:ascii="Times New Roman" w:hAnsi="Times New Roman"/>
          <w:b/>
          <w:bCs/>
          <w:sz w:val="24"/>
          <w:szCs w:val="24"/>
        </w:rPr>
        <w:t xml:space="preserve"> воспитание нравственных чувств и этического сознания:</w:t>
      </w:r>
    </w:p>
    <w:p w:rsidR="002D0A44" w:rsidRPr="003B7382" w:rsidRDefault="002D0A44" w:rsidP="002B299A">
      <w:pPr>
        <w:widowControl w:val="0"/>
        <w:autoSpaceDE w:val="0"/>
        <w:autoSpaceDN w:val="0"/>
        <w:adjustRightInd w:val="0"/>
        <w:spacing w:after="0" w:line="54"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способности к рефлексии (критики) оснований деятельности – как своей, так и других людей, прежде всего сверстников; умение ставить себя на место другого, сопереживать и искать и находить способы человеческой поддержки даже при осознании его неправоты; </w:t>
      </w:r>
    </w:p>
    <w:p w:rsidR="002D0A44" w:rsidRPr="003B7382" w:rsidRDefault="002D0A44" w:rsidP="002B299A">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способности различать позитивные и негативные явления в окружающем социуме, анализировать их причины, предлагать способы преодоления социально неприемлемых явлений и участвовать в направленной на это деятельности; способность критически оценить качество информации и развлечений, предлагаемых рекламой, кино-прокатом, компьютерными играми и различными СМИ; </w:t>
      </w:r>
    </w:p>
    <w:p w:rsidR="002D0A44" w:rsidRPr="003B7382" w:rsidRDefault="002D0A44" w:rsidP="002B299A">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представлений о религиозной картине мира, роли традиционных религий в развитии народов нашей страны и их культуры, в становлении и развитии Российского государства; посильно расширение этих представлений на межрелигиозную ситуацию в современном мире; </w:t>
      </w:r>
    </w:p>
    <w:p w:rsidR="002D0A44" w:rsidRPr="003B7382" w:rsidRDefault="002D0A44" w:rsidP="002B299A">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утверждение в качестве личной нормы уважительного отношения ко всем людям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от своих родителей до любого встречного ребенка, сверстника, старшего независимо от его внешнего вида (лица, одежды, физических особенностей); установка на поддержку деловых и дружеских взаимоотношений в коллективе;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сознательное принятие и утверждение в качестве личного императива установки на бережное, гуманное отношение ко всему живому; посильное участие в природоохранной и экологической деятельности; нетерпимое отношение к проявлениям жестокости к братьям нашим меньшим со стороны других людей; – исследование этических норм поведения различных местных социальных (социо-культурных) и этнокультурных страт и сообществ в XIX-XX веках (например, дворян, купечества, офицерства, крестьян); сопоставление этих норм с ныне принятыми, обсуждение причин эволюции и оценка возникшей картины; </w:t>
      </w:r>
    </w:p>
    <w:p w:rsidR="002D0A44" w:rsidRPr="003B7382" w:rsidRDefault="002D0A44" w:rsidP="002B299A">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посещения открытых заседаний местного суда, на которых рассматриваются дела, имеющие «выход» на данную проблематику и последующее обсуждение услышанного;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ознакомление по желанию обучающихся и с согласия родителей (законных пред-ставителей) с деятельностью традиционных религиозных организаций (путём проведения экскурсий в места богослужения, добровольного участия в подготовке и проведении рели-гиозных праздников, встреч с религиозными деятелями); </w:t>
      </w:r>
    </w:p>
    <w:p w:rsidR="002D0A44" w:rsidRPr="003B7382" w:rsidRDefault="002D0A44" w:rsidP="002B299A">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написание эссе на нравственно-этические темы на материалах конкретных сооб-ществ (семьи, подростковой дворовой группы, класса и т.д. (при условии анонимности) и последующее обсуждение затронутых в тексте проблем;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посещение и последующее обсуждение спектакля или фильма, затрагивающего нравственно-этические вопросы; </w:t>
      </w:r>
    </w:p>
    <w:p w:rsidR="002D0A44" w:rsidRPr="003B7382" w:rsidRDefault="002D0A44" w:rsidP="002B299A">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установление и коллективное принятие в качестве общей нормы этически осмыс-ленных взаимоотношений в коллективе класса (образовательного учреждения в целом), что предполагает овладение навыками вежливого, приветливого, внимательного отношения к сверстникам, старшим и младшим детям, взрослым, взаимной поддержке, </w:t>
      </w:r>
    </w:p>
    <w:p w:rsidR="002D0A44" w:rsidRPr="003B7382" w:rsidRDefault="002D0A44" w:rsidP="002B299A">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участию в коллективных играх, приобретение опыта совместной деятельности;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посильное участие в делах благотворительности, милосердия, в оказании помощи нуждающимся, заботе о животных, других живых существах, природе; </w:t>
      </w:r>
    </w:p>
    <w:p w:rsidR="002D0A44" w:rsidRPr="003B7382" w:rsidRDefault="002D0A44" w:rsidP="002B299A">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расширение опыта позитивного взаимодействия в семье (в процессе проведения открытых семейных праздников, выполнения и презентации совместно с домашними </w:t>
      </w:r>
    </w:p>
    <w:p w:rsidR="002D0A44" w:rsidRPr="003B7382" w:rsidRDefault="002D0A44" w:rsidP="002B299A">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старшими родителями творческих проектов, проведения других мероприятий, рас-крывающих историю семьи, укрепляющих и обогащающих преемственность между поко-лениями. </w:t>
      </w:r>
    </w:p>
    <w:p w:rsidR="002D0A44" w:rsidRPr="003B7382" w:rsidRDefault="002D0A44" w:rsidP="002B299A">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Виды деятельности и формы занятий по данному направлению: </w:t>
      </w:r>
    </w:p>
    <w:p w:rsidR="002D0A44" w:rsidRPr="003B7382" w:rsidRDefault="002D0A44" w:rsidP="002B299A">
      <w:pPr>
        <w:widowControl w:val="0"/>
        <w:autoSpaceDE w:val="0"/>
        <w:autoSpaceDN w:val="0"/>
        <w:adjustRightInd w:val="0"/>
        <w:spacing w:after="0" w:line="53" w:lineRule="exact"/>
        <w:rPr>
          <w:rFonts w:ascii="Times New Roman" w:hAnsi="Times New Roman"/>
          <w:sz w:val="24"/>
          <w:szCs w:val="24"/>
        </w:rPr>
      </w:pPr>
    </w:p>
    <w:p w:rsidR="002D0A44" w:rsidRPr="003B7382" w:rsidRDefault="00150B20" w:rsidP="002B299A">
      <w:pPr>
        <w:widowControl w:val="0"/>
        <w:overflowPunct w:val="0"/>
        <w:autoSpaceDE w:val="0"/>
        <w:autoSpaceDN w:val="0"/>
        <w:adjustRightInd w:val="0"/>
        <w:spacing w:after="0" w:line="223" w:lineRule="auto"/>
        <w:ind w:left="720" w:right="3860"/>
        <w:rPr>
          <w:rFonts w:ascii="Times New Roman" w:hAnsi="Times New Roman"/>
          <w:sz w:val="24"/>
          <w:szCs w:val="24"/>
        </w:rPr>
      </w:pPr>
      <w:r>
        <w:rPr>
          <w:rFonts w:ascii="Times New Roman" w:hAnsi="Times New Roman"/>
          <w:sz w:val="24"/>
          <w:szCs w:val="24"/>
        </w:rPr>
        <w:t>Конкурс рисунков на асфальте к Дню села Конкурс рисунков к</w:t>
      </w:r>
      <w:r w:rsidR="002D0A44" w:rsidRPr="003B7382">
        <w:rPr>
          <w:rFonts w:ascii="Times New Roman" w:hAnsi="Times New Roman"/>
          <w:sz w:val="24"/>
          <w:szCs w:val="24"/>
        </w:rPr>
        <w:t xml:space="preserve"> Дню пожилого человека. Праздник «Осенний бал». </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32" w:lineRule="auto"/>
        <w:ind w:left="720" w:right="1220"/>
        <w:rPr>
          <w:rFonts w:ascii="Times New Roman" w:hAnsi="Times New Roman"/>
          <w:sz w:val="24"/>
          <w:szCs w:val="24"/>
        </w:rPr>
      </w:pPr>
      <w:r w:rsidRPr="003B7382">
        <w:rPr>
          <w:rFonts w:ascii="Times New Roman" w:hAnsi="Times New Roman"/>
          <w:sz w:val="24"/>
          <w:szCs w:val="24"/>
        </w:rPr>
        <w:t>Выпуск информационного бюллетеня «</w:t>
      </w:r>
      <w:r w:rsidR="00150B20">
        <w:rPr>
          <w:rFonts w:ascii="Times New Roman" w:hAnsi="Times New Roman"/>
          <w:sz w:val="24"/>
          <w:szCs w:val="24"/>
        </w:rPr>
        <w:t>Мы за ЗОЖ</w:t>
      </w:r>
      <w:r w:rsidRPr="003B7382">
        <w:rPr>
          <w:rFonts w:ascii="Times New Roman" w:hAnsi="Times New Roman"/>
          <w:sz w:val="24"/>
          <w:szCs w:val="24"/>
        </w:rPr>
        <w:t xml:space="preserve">» </w:t>
      </w:r>
    </w:p>
    <w:p w:rsidR="002D0A44" w:rsidRPr="003B7382" w:rsidRDefault="002D0A44" w:rsidP="002B299A">
      <w:pPr>
        <w:widowControl w:val="0"/>
        <w:overflowPunct w:val="0"/>
        <w:autoSpaceDE w:val="0"/>
        <w:autoSpaceDN w:val="0"/>
        <w:adjustRightInd w:val="0"/>
        <w:spacing w:after="0" w:line="232" w:lineRule="auto"/>
        <w:ind w:left="720" w:right="1220"/>
        <w:rPr>
          <w:rFonts w:ascii="Times New Roman" w:hAnsi="Times New Roman"/>
          <w:sz w:val="24"/>
          <w:szCs w:val="24"/>
        </w:rPr>
      </w:pPr>
      <w:r w:rsidRPr="003B7382">
        <w:rPr>
          <w:rFonts w:ascii="Times New Roman" w:hAnsi="Times New Roman"/>
          <w:sz w:val="24"/>
          <w:szCs w:val="24"/>
        </w:rPr>
        <w:t xml:space="preserve">Классный час «Единый урок профилактики «Мы выбираем жизнь!» Праздничный концерт к Международному Дню Матери  </w:t>
      </w:r>
    </w:p>
    <w:p w:rsidR="002D0A44" w:rsidRPr="003B7382" w:rsidRDefault="002D0A44" w:rsidP="002B299A">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Спортивный праздник </w:t>
      </w:r>
    </w:p>
    <w:p w:rsidR="002D0A44" w:rsidRPr="003B7382" w:rsidRDefault="00150B20" w:rsidP="002B299A">
      <w:pPr>
        <w:widowControl w:val="0"/>
        <w:overflowPunct w:val="0"/>
        <w:autoSpaceDE w:val="0"/>
        <w:autoSpaceDN w:val="0"/>
        <w:adjustRightInd w:val="0"/>
        <w:spacing w:after="0" w:line="240" w:lineRule="auto"/>
        <w:ind w:left="720"/>
        <w:jc w:val="both"/>
        <w:rPr>
          <w:rFonts w:ascii="Times New Roman" w:hAnsi="Times New Roman"/>
          <w:sz w:val="24"/>
          <w:szCs w:val="24"/>
        </w:rPr>
      </w:pPr>
      <w:r>
        <w:rPr>
          <w:rFonts w:ascii="Times New Roman" w:hAnsi="Times New Roman"/>
          <w:sz w:val="24"/>
          <w:szCs w:val="24"/>
        </w:rPr>
        <w:t>Конкурс рисунков  к</w:t>
      </w:r>
      <w:r w:rsidR="002D0A44" w:rsidRPr="003B7382">
        <w:rPr>
          <w:rFonts w:ascii="Times New Roman" w:hAnsi="Times New Roman"/>
          <w:sz w:val="24"/>
          <w:szCs w:val="24"/>
        </w:rPr>
        <w:t xml:space="preserve"> Дню Космонавтики</w:t>
      </w:r>
    </w:p>
    <w:p w:rsidR="002D0A44" w:rsidRPr="003B7382" w:rsidRDefault="002D0A44" w:rsidP="002B299A">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24" w:lineRule="auto"/>
        <w:ind w:left="720" w:right="3460"/>
        <w:jc w:val="both"/>
        <w:rPr>
          <w:rFonts w:ascii="Times New Roman" w:hAnsi="Times New Roman"/>
          <w:sz w:val="24"/>
          <w:szCs w:val="24"/>
        </w:rPr>
      </w:pPr>
      <w:r w:rsidRPr="003B7382">
        <w:rPr>
          <w:rFonts w:ascii="Times New Roman" w:hAnsi="Times New Roman"/>
          <w:sz w:val="24"/>
          <w:szCs w:val="24"/>
        </w:rPr>
        <w:t xml:space="preserve">Конкурс рисунков «К нам Весна шагает». </w:t>
      </w:r>
    </w:p>
    <w:p w:rsidR="002D0A44" w:rsidRPr="003B7382" w:rsidRDefault="002D0A44" w:rsidP="002B299A">
      <w:pPr>
        <w:widowControl w:val="0"/>
        <w:autoSpaceDE w:val="0"/>
        <w:autoSpaceDN w:val="0"/>
        <w:adjustRightInd w:val="0"/>
        <w:spacing w:after="0" w:line="67" w:lineRule="exact"/>
        <w:rPr>
          <w:rFonts w:ascii="Times New Roman" w:hAnsi="Times New Roman"/>
          <w:sz w:val="24"/>
          <w:szCs w:val="24"/>
        </w:rPr>
      </w:pPr>
    </w:p>
    <w:p w:rsidR="002D0A44" w:rsidRPr="003B7382" w:rsidRDefault="002D0A44" w:rsidP="002B299A">
      <w:pPr>
        <w:widowControl w:val="0"/>
        <w:overflowPunct w:val="0"/>
        <w:autoSpaceDE w:val="0"/>
        <w:autoSpaceDN w:val="0"/>
        <w:adjustRightInd w:val="0"/>
        <w:spacing w:after="0" w:line="212" w:lineRule="auto"/>
        <w:ind w:right="20" w:firstLine="708"/>
        <w:jc w:val="both"/>
        <w:rPr>
          <w:rFonts w:ascii="Times New Roman" w:hAnsi="Times New Roman"/>
          <w:b/>
          <w:bCs/>
          <w:sz w:val="24"/>
          <w:szCs w:val="24"/>
        </w:rPr>
      </w:pPr>
      <w:r w:rsidRPr="003B7382">
        <w:rPr>
          <w:rFonts w:ascii="Times New Roman" w:hAnsi="Times New Roman"/>
          <w:b/>
          <w:bCs/>
          <w:sz w:val="24"/>
          <w:szCs w:val="24"/>
          <w:u w:val="single"/>
        </w:rPr>
        <w:t>3</w:t>
      </w:r>
      <w:r w:rsidRPr="003B7382">
        <w:rPr>
          <w:rFonts w:ascii="Times New Roman" w:hAnsi="Times New Roman"/>
          <w:b/>
          <w:bCs/>
          <w:sz w:val="24"/>
          <w:szCs w:val="24"/>
        </w:rPr>
        <w:t xml:space="preserve"> </w:t>
      </w:r>
      <w:r w:rsidRPr="003B7382">
        <w:rPr>
          <w:rFonts w:ascii="Times New Roman" w:hAnsi="Times New Roman"/>
          <w:b/>
          <w:bCs/>
          <w:sz w:val="24"/>
          <w:szCs w:val="24"/>
          <w:u w:val="single"/>
        </w:rPr>
        <w:t>Направление:</w:t>
      </w:r>
      <w:r w:rsidRPr="003B7382">
        <w:rPr>
          <w:rFonts w:ascii="Times New Roman" w:hAnsi="Times New Roman"/>
          <w:b/>
          <w:bCs/>
          <w:sz w:val="24"/>
          <w:szCs w:val="24"/>
        </w:rPr>
        <w:t xml:space="preserve"> воспитание трудолюбия, творческого отношения к учению, труду, жизни: </w:t>
      </w: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постепенное текстуальное знакомство с действующими перечнями профессий и специальностей начального и среднего профессионального образования с целью соотнесения с ними собственных интересов, склонностей, возможностей и жизненных перспек-тив; осознание на этой основе универсальной ценности получаемого общего образования </w:t>
      </w:r>
    </w:p>
    <w:p w:rsidR="002D0A44" w:rsidRPr="003B7382" w:rsidRDefault="002D0A44" w:rsidP="00002C1C">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7E2AE2">
      <w:pPr>
        <w:widowControl w:val="0"/>
        <w:numPr>
          <w:ilvl w:val="0"/>
          <w:numId w:val="203"/>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«образования-через-всю-жизнь»; </w:t>
      </w:r>
    </w:p>
    <w:p w:rsidR="002D0A44" w:rsidRPr="003B7382" w:rsidRDefault="002D0A44" w:rsidP="00002C1C">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усвоение ценностного отношения к результатам человеческого труда, составляющим всю среду обитания, все достижения науки и искусства, техники и технологии; все великие духовно-нравственные прорывы в понимании сущности человека и человечества;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приобретение опыта собственного участия в различных коллективных работах, в том числе в разработке и реализации учебных и внеучебных проектов; развитие на этой основе проектных, экспертных и иных компетентностей, требующих личной дисциплини-рованности, последовательности, настойчивости, самообразования и др.;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личностное усвоение установки на нетерпимость к лени, небрежности, незавершенности дела, к небережливому отношению к результатам человеческого труда независимо от того, в какую историческую эпоху этот труд был совершен;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безусловное уважение к любому честно трудящемуся человеку; способность к признательному восхищению теми, кто занимается творчеством – созданием прежде не бывшего: изобретательством, творчеством в сфере науки, архитектуры, литературы, му-зыки и других видов искусства и пр.;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поощрение и поддержка самообразования посредством Интернета, занятий в библиотеках, музеях, лекториях и т.п. </w:t>
      </w:r>
    </w:p>
    <w:p w:rsidR="002D0A44" w:rsidRPr="003B7382" w:rsidRDefault="002D0A44" w:rsidP="00002C1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 На основе знакомства с действующими перечнями профессий и специальностей начального и среднего профессионального образования и заинтересованного обсуждения выделяются те виды (или области) деятельности, которые привлекли внимание того или иного подростка (группы подростков). Далее следует последовательный ряд мероприятий: посещение (если возможно) соответствующего учебного заведения, профильного предприятия или учреждения, приглашение для углубленного разговора специалистов по выбранному направлению подготовки, студентов и выпускников и т.д.;</w:t>
      </w:r>
    </w:p>
    <w:p w:rsidR="002D0A44" w:rsidRPr="003B7382" w:rsidRDefault="002D0A44" w:rsidP="00002C1C">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 организация общения с профессионально успешными людьми с целью обсуждения роли полученного образования (общего, профессионального, пост профессионального, самообразования и т.д.) и универсальных компетентностей в этом успехе; особо ценно, если таким профессионально успешным человеком окажется кто-либо из старших родственников учащихся данного образовательного учреждения, а также выпускники, показавшие; </w:t>
      </w:r>
    </w:p>
    <w:p w:rsidR="002D0A44" w:rsidRPr="003B7382" w:rsidRDefault="002D0A44" w:rsidP="00002C1C">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достойные примеры высокого профессионализма, творческого отношения к труду и жизни;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полезным может стать проведение сюжетно-ролевых экономических игр, создание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 т. д.), а также организация публичных самопрезентаций подростков «Мир моих увлечений»; </w:t>
      </w:r>
    </w:p>
    <w:p w:rsidR="002D0A44" w:rsidRPr="003B7382" w:rsidRDefault="002D0A44" w:rsidP="00002C1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подростков в проектной деятельности, которая возможна по всем направлениям данной Программы, в том числе в тех, которые связаны с практическим (творческим) применением знаний, полученных при изучении учебных предметов (в частности, в рамках предмета «Технология»);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приобретение опыта участия в различных видах общественно полезной, собственно творческой или исследовательской деятельности возможно на базе и взаимодействующих с «родным» образовательным учреждением учреждений дополнительного обра-зования, других социальных институтов (занятие народными промыслами, музейная, природоохранительная деятельность, работа творческих и учебно-производственных мастерских, трудовые акции, деятельность школьных производственных фирм, других трудо-вых и творческих общественных объединений).</w:t>
      </w:r>
    </w:p>
    <w:p w:rsidR="002D0A44" w:rsidRPr="003B7382" w:rsidRDefault="002D0A44" w:rsidP="00002C1C">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002C1C">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sz w:val="24"/>
          <w:szCs w:val="24"/>
        </w:rPr>
        <w:t>Виды деятельности и формы занятий по данному направлению:</w:t>
      </w:r>
    </w:p>
    <w:p w:rsidR="002D0A44" w:rsidRPr="003B7382" w:rsidRDefault="002D0A44" w:rsidP="00002C1C">
      <w:pPr>
        <w:widowControl w:val="0"/>
        <w:autoSpaceDE w:val="0"/>
        <w:autoSpaceDN w:val="0"/>
        <w:adjustRightInd w:val="0"/>
        <w:spacing w:after="0" w:line="235" w:lineRule="auto"/>
        <w:ind w:left="720"/>
        <w:rPr>
          <w:rFonts w:ascii="Times New Roman" w:hAnsi="Times New Roman"/>
          <w:sz w:val="24"/>
          <w:szCs w:val="24"/>
        </w:rPr>
      </w:pPr>
      <w:r w:rsidRPr="003B7382">
        <w:rPr>
          <w:rFonts w:ascii="Times New Roman" w:hAnsi="Times New Roman"/>
          <w:sz w:val="24"/>
          <w:szCs w:val="24"/>
        </w:rPr>
        <w:t>Организация дежурства по школе.</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left="720" w:right="3120"/>
        <w:rPr>
          <w:rFonts w:ascii="Times New Roman" w:hAnsi="Times New Roman"/>
          <w:sz w:val="24"/>
          <w:szCs w:val="24"/>
        </w:rPr>
      </w:pPr>
      <w:r w:rsidRPr="003B7382">
        <w:rPr>
          <w:rFonts w:ascii="Times New Roman" w:hAnsi="Times New Roman"/>
          <w:sz w:val="24"/>
          <w:szCs w:val="24"/>
        </w:rPr>
        <w:t>Участие в субботниках по уборке территории. Трудовой десант «Школа мой дом</w:t>
      </w:r>
      <w:r w:rsidR="00150B20">
        <w:rPr>
          <w:rFonts w:ascii="Times New Roman" w:hAnsi="Times New Roman"/>
          <w:sz w:val="24"/>
          <w:szCs w:val="24"/>
        </w:rPr>
        <w:t>,</w:t>
      </w:r>
      <w:r w:rsidRPr="003B7382">
        <w:rPr>
          <w:rFonts w:ascii="Times New Roman" w:hAnsi="Times New Roman"/>
          <w:sz w:val="24"/>
          <w:szCs w:val="24"/>
        </w:rPr>
        <w:t xml:space="preserve"> и я хозяин в нем». У</w:t>
      </w:r>
      <w:r w:rsidR="00150B20">
        <w:rPr>
          <w:rFonts w:ascii="Times New Roman" w:hAnsi="Times New Roman"/>
          <w:sz w:val="24"/>
          <w:szCs w:val="24"/>
        </w:rPr>
        <w:t>крашение школы и классов</w:t>
      </w:r>
      <w:r w:rsidRPr="003B7382">
        <w:rPr>
          <w:rFonts w:ascii="Times New Roman" w:hAnsi="Times New Roman"/>
          <w:sz w:val="24"/>
          <w:szCs w:val="24"/>
        </w:rPr>
        <w:t xml:space="preserve"> к Новому году. Классные часы « Что такое труд?».</w:t>
      </w:r>
    </w:p>
    <w:p w:rsidR="002D0A44" w:rsidRPr="003B7382" w:rsidRDefault="002D0A44" w:rsidP="00002C1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left="720" w:right="3200"/>
        <w:rPr>
          <w:rFonts w:ascii="Times New Roman" w:hAnsi="Times New Roman"/>
          <w:sz w:val="24"/>
          <w:szCs w:val="24"/>
        </w:rPr>
      </w:pPr>
      <w:r w:rsidRPr="003B7382">
        <w:rPr>
          <w:rFonts w:ascii="Times New Roman" w:hAnsi="Times New Roman"/>
          <w:sz w:val="24"/>
          <w:szCs w:val="24"/>
        </w:rPr>
        <w:t>Классные часы на тему: «Азбука добрых дел». Трудовой десант «Школа мой дом и я хозяин в нем». Операция «Помоги книге!» Работа на пришкольном участке по его озеленению.</w:t>
      </w:r>
    </w:p>
    <w:p w:rsidR="002D0A44" w:rsidRPr="003B7382" w:rsidRDefault="002D0A44" w:rsidP="00002C1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14" w:lineRule="auto"/>
        <w:ind w:left="720" w:right="3580"/>
        <w:rPr>
          <w:rFonts w:ascii="Times New Roman" w:hAnsi="Times New Roman"/>
          <w:sz w:val="24"/>
          <w:szCs w:val="24"/>
        </w:rPr>
      </w:pPr>
      <w:r w:rsidRPr="003B7382">
        <w:rPr>
          <w:rFonts w:ascii="Times New Roman" w:hAnsi="Times New Roman"/>
          <w:sz w:val="24"/>
          <w:szCs w:val="24"/>
        </w:rPr>
        <w:t>Выставка детского творчества «Город мастеров». Смотр классных кабинетов.</w:t>
      </w:r>
    </w:p>
    <w:p w:rsidR="002D0A44" w:rsidRPr="003B7382" w:rsidRDefault="002D0A44" w:rsidP="00002C1C">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13" w:lineRule="auto"/>
        <w:ind w:right="20" w:firstLine="708"/>
        <w:rPr>
          <w:rFonts w:ascii="Times New Roman" w:hAnsi="Times New Roman"/>
          <w:sz w:val="24"/>
          <w:szCs w:val="24"/>
        </w:rPr>
      </w:pPr>
      <w:r w:rsidRPr="003B7382">
        <w:rPr>
          <w:rFonts w:ascii="Times New Roman" w:hAnsi="Times New Roman"/>
          <w:b/>
          <w:bCs/>
          <w:sz w:val="24"/>
          <w:szCs w:val="24"/>
          <w:u w:val="single"/>
        </w:rPr>
        <w:t>4</w:t>
      </w:r>
      <w:r w:rsidRPr="003B7382">
        <w:rPr>
          <w:rFonts w:ascii="Times New Roman" w:hAnsi="Times New Roman"/>
          <w:b/>
          <w:bCs/>
          <w:sz w:val="24"/>
          <w:szCs w:val="24"/>
        </w:rPr>
        <w:t xml:space="preserve"> </w:t>
      </w:r>
      <w:r w:rsidRPr="003B7382">
        <w:rPr>
          <w:rFonts w:ascii="Times New Roman" w:hAnsi="Times New Roman"/>
          <w:b/>
          <w:bCs/>
          <w:sz w:val="24"/>
          <w:szCs w:val="24"/>
          <w:u w:val="single"/>
        </w:rPr>
        <w:t>Направление:</w:t>
      </w:r>
      <w:r w:rsidRPr="003B7382">
        <w:rPr>
          <w:rFonts w:ascii="Times New Roman" w:hAnsi="Times New Roman"/>
          <w:b/>
          <w:bCs/>
          <w:sz w:val="24"/>
          <w:szCs w:val="24"/>
        </w:rPr>
        <w:t xml:space="preserve"> воспитание ценностного отношения к природе, окружающей среде (экологическое воспитание):</w:t>
      </w:r>
    </w:p>
    <w:p w:rsidR="002D0A44" w:rsidRPr="003B7382" w:rsidRDefault="002D0A44" w:rsidP="00002C1C">
      <w:pPr>
        <w:widowControl w:val="0"/>
        <w:autoSpaceDE w:val="0"/>
        <w:autoSpaceDN w:val="0"/>
        <w:adjustRightInd w:val="0"/>
        <w:spacing w:after="0" w:line="54"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осознание возникшего кризиса в отношениях человека и природы как одной из актуальнейших глобальных проблем человечества; способность видеть и понимать, в каких формах этот кризис выражен в месте проживания подростка; его добровольное уча-стие в решении этой проблемы на муниципальном уровне как личностно важный опыт природоохранительной деятельности; </w:t>
      </w:r>
    </w:p>
    <w:p w:rsidR="002D0A44" w:rsidRPr="003B7382" w:rsidRDefault="002D0A44" w:rsidP="00002C1C">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–осознание противоречивой роли человеческой деятельности в отношении природы; принятие тезиса об эволюции человека и природы как безальтернативного выхода из глобального экологического кризиса; </w:t>
      </w:r>
    </w:p>
    <w:p w:rsidR="002D0A44" w:rsidRPr="003B7382" w:rsidRDefault="002D0A44" w:rsidP="00002C1C">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усвоение ценностного отношения к природе и всем формам жизни, развитие художественно-эстетического восприятия явлений природы, животного и растительного мира, способность и потребность наслаждаться природой, не только не нанося ей ущерба, но </w:t>
      </w:r>
    </w:p>
    <w:p w:rsidR="002D0A44" w:rsidRPr="003B7382" w:rsidRDefault="002D0A44" w:rsidP="007E2AE2">
      <w:pPr>
        <w:widowControl w:val="0"/>
        <w:numPr>
          <w:ilvl w:val="0"/>
          <w:numId w:val="204"/>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поддерживая ее жизненные силы; </w:t>
      </w:r>
    </w:p>
    <w:p w:rsidR="002D0A44" w:rsidRPr="003B7382" w:rsidRDefault="002D0A44" w:rsidP="00002C1C">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и углубление опыта непосредственного эмоционально-чувственного взаимодействия с реальной живой и страдающей природой в месте жительства и его 119 ближних окрестностях; сопоставление бытующей практики с результатами качественно иных подходов к выстраиванию этих отношений (европейский, японский опыт); </w:t>
      </w:r>
    </w:p>
    <w:p w:rsidR="002D0A44" w:rsidRPr="003B7382" w:rsidRDefault="002D0A44" w:rsidP="00002C1C">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на этом фоне – проведение исследований творчества поэтов-лириков и поэтов философов, а также писателей и художников-пейзажистов и анималистов, пейзажных и садовых архитекторов (как отечественных, так и зарубежных), раскрывающих общность мира природы и мира человека; </w:t>
      </w:r>
    </w:p>
    <w:p w:rsidR="002D0A44" w:rsidRPr="003B7382" w:rsidRDefault="002D0A44" w:rsidP="00002C1C">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углубленное знакомство с публикациями Всемирного природного наследия ЮНЕСКО и подготовка по выбранным объектам специальных публичных презентаций; в этом же отношении могут оказаться полезными и другие богато иллюстрированные и снабженные научными текстами издания (а также кинофильмы), актуализирующие проблематику ценностного отношения к природе </w:t>
      </w:r>
    </w:p>
    <w:p w:rsidR="002D0A44" w:rsidRPr="003B7382" w:rsidRDefault="002D0A44" w:rsidP="00002C1C">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получение первоначального опыта участия в природоохранительной деятельности (в школе и на пришкольном участке, экологические акции, десанты, высадка растений, создание цветочных клумб, очистка доступных территорий от мусора, подкормка птиц и т. д.), в деятельности школьных экологических центров, лесничеств, экологических патрулей; </w:t>
      </w:r>
    </w:p>
    <w:p w:rsidR="002D0A44" w:rsidRPr="003B7382" w:rsidRDefault="002D0A44" w:rsidP="00002C1C">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002C1C">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в создании и реализации коллективных природоохранных проектов; усвоение принципов экологически грамотного поведения в природе (в ходе целевых экскурсий, походов и путешествий по родному краю и, возможно, за границей); </w:t>
      </w:r>
    </w:p>
    <w:p w:rsidR="002D0A44" w:rsidRPr="003B7382" w:rsidRDefault="002D0A44" w:rsidP="007A57AD">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осмысление «темы природы» в своем собственном творчестве (стихосложении, рисовании, прикладных видах искусства; </w:t>
      </w:r>
    </w:p>
    <w:p w:rsidR="002D0A44" w:rsidRPr="003B7382" w:rsidRDefault="002D0A44" w:rsidP="007A57AD">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фотографическая фиксация в поселении и/или в его ближних окрестностях видов, представляющих с точки зрения участников этого поиска, особую эстетическую ценность; подготовка на основе серии подобных фотографий презентацию «Не замечаемая красота» (название условно). </w:t>
      </w:r>
    </w:p>
    <w:p w:rsidR="002D0A44" w:rsidRPr="003B7382" w:rsidRDefault="002D0A44" w:rsidP="007A57AD">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Виды деятельности и формы занятий по данному направлению: </w:t>
      </w:r>
    </w:p>
    <w:p w:rsidR="002D0A44" w:rsidRPr="003B7382" w:rsidRDefault="002D0A44" w:rsidP="007A57AD">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4" w:lineRule="auto"/>
        <w:ind w:left="720" w:right="2300"/>
        <w:jc w:val="both"/>
        <w:rPr>
          <w:rFonts w:ascii="Times New Roman" w:hAnsi="Times New Roman"/>
          <w:sz w:val="24"/>
          <w:szCs w:val="24"/>
        </w:rPr>
      </w:pPr>
      <w:r w:rsidRPr="003B7382">
        <w:rPr>
          <w:rFonts w:ascii="Times New Roman" w:hAnsi="Times New Roman"/>
          <w:sz w:val="24"/>
          <w:szCs w:val="24"/>
        </w:rPr>
        <w:t>Участие в субботниках по</w:t>
      </w:r>
      <w:r w:rsidR="00150B20">
        <w:rPr>
          <w:rFonts w:ascii="Times New Roman" w:hAnsi="Times New Roman"/>
          <w:sz w:val="24"/>
          <w:szCs w:val="24"/>
        </w:rPr>
        <w:t xml:space="preserve"> уборке территории школы</w:t>
      </w:r>
      <w:r w:rsidRPr="003B7382">
        <w:rPr>
          <w:rFonts w:ascii="Times New Roman" w:hAnsi="Times New Roman"/>
          <w:sz w:val="24"/>
          <w:szCs w:val="24"/>
        </w:rPr>
        <w:t>. Трудовой десант «Школа мой дом</w:t>
      </w:r>
      <w:r w:rsidR="00150B20">
        <w:rPr>
          <w:rFonts w:ascii="Times New Roman" w:hAnsi="Times New Roman"/>
          <w:sz w:val="24"/>
          <w:szCs w:val="24"/>
        </w:rPr>
        <w:t>,</w:t>
      </w:r>
      <w:r w:rsidRPr="003B7382">
        <w:rPr>
          <w:rFonts w:ascii="Times New Roman" w:hAnsi="Times New Roman"/>
          <w:sz w:val="24"/>
          <w:szCs w:val="24"/>
        </w:rPr>
        <w:t xml:space="preserve"> и я хозяин в нем». </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4" w:lineRule="auto"/>
        <w:ind w:left="720" w:right="3240"/>
        <w:jc w:val="both"/>
        <w:rPr>
          <w:rFonts w:ascii="Times New Roman" w:hAnsi="Times New Roman"/>
          <w:sz w:val="24"/>
          <w:szCs w:val="24"/>
        </w:rPr>
      </w:pPr>
      <w:r w:rsidRPr="003B7382">
        <w:rPr>
          <w:rFonts w:ascii="Times New Roman" w:hAnsi="Times New Roman"/>
          <w:sz w:val="24"/>
          <w:szCs w:val="24"/>
        </w:rPr>
        <w:t xml:space="preserve">Работа на пришкольном участке по его озеленению. Праздник «Осенний бал». </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4" w:lineRule="auto"/>
        <w:ind w:left="720" w:right="3920"/>
        <w:jc w:val="both"/>
        <w:rPr>
          <w:rFonts w:ascii="Times New Roman" w:hAnsi="Times New Roman"/>
          <w:sz w:val="24"/>
          <w:szCs w:val="24"/>
        </w:rPr>
      </w:pPr>
      <w:r w:rsidRPr="003B7382">
        <w:rPr>
          <w:rFonts w:ascii="Times New Roman" w:hAnsi="Times New Roman"/>
          <w:sz w:val="24"/>
          <w:szCs w:val="24"/>
        </w:rPr>
        <w:t xml:space="preserve">Участие учащихся в предметных олимпиадах. Классные часы на экологическую тематику. </w:t>
      </w:r>
    </w:p>
    <w:p w:rsidR="002D0A44" w:rsidRPr="003B7382" w:rsidRDefault="002D0A44" w:rsidP="007A57AD">
      <w:pPr>
        <w:widowControl w:val="0"/>
        <w:autoSpaceDE w:val="0"/>
        <w:autoSpaceDN w:val="0"/>
        <w:adjustRightInd w:val="0"/>
        <w:spacing w:after="0" w:line="67"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2" w:lineRule="auto"/>
        <w:ind w:firstLine="708"/>
        <w:jc w:val="both"/>
        <w:rPr>
          <w:rFonts w:ascii="Times New Roman" w:hAnsi="Times New Roman"/>
          <w:sz w:val="24"/>
          <w:szCs w:val="24"/>
        </w:rPr>
      </w:pPr>
      <w:r w:rsidRPr="003B7382">
        <w:rPr>
          <w:rFonts w:ascii="Times New Roman" w:hAnsi="Times New Roman"/>
          <w:b/>
          <w:bCs/>
          <w:sz w:val="24"/>
          <w:szCs w:val="24"/>
          <w:u w:val="single"/>
        </w:rPr>
        <w:t>5</w:t>
      </w:r>
      <w:r w:rsidRPr="003B7382">
        <w:rPr>
          <w:rFonts w:ascii="Times New Roman" w:hAnsi="Times New Roman"/>
          <w:b/>
          <w:bCs/>
          <w:sz w:val="24"/>
          <w:szCs w:val="24"/>
        </w:rPr>
        <w:t xml:space="preserve"> </w:t>
      </w:r>
      <w:r w:rsidRPr="003B7382">
        <w:rPr>
          <w:rFonts w:ascii="Times New Roman" w:hAnsi="Times New Roman"/>
          <w:b/>
          <w:bCs/>
          <w:sz w:val="24"/>
          <w:szCs w:val="24"/>
          <w:u w:val="single"/>
        </w:rPr>
        <w:t>Направление:</w:t>
      </w:r>
      <w:r w:rsidRPr="003B7382">
        <w:rPr>
          <w:rFonts w:ascii="Times New Roman" w:hAnsi="Times New Roman"/>
          <w:b/>
          <w:bCs/>
          <w:sz w:val="24"/>
          <w:szCs w:val="24"/>
        </w:rPr>
        <w:t xml:space="preserve"> воспитание ценностного отношения к прекрасному, формирование представлений об эстетических идеалах и ценностях (эстетическое воспитание): </w:t>
      </w:r>
    </w:p>
    <w:p w:rsidR="002D0A44" w:rsidRPr="003B7382" w:rsidRDefault="002D0A44" w:rsidP="007A57AD">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представлений о душевной и физической красоте человека, а равно – о его разрушительных возможностях; о своеобразии критериев человеческой красоты у раз-ных народов и в разные исторические эпохи; представления об эволюции этих представ-лений на примере европейской моды от античности до наших дней; </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 xml:space="preserve">– продолжение формирования чувства прекрасного; практическое развитие умения видеть красоту природы, труда и творчества; развитие способности отличать подлинное искусство от его суррогатов; постепенное введение подростков в мир античного, романского, готического, классического и т.д. искусства, включая авангард и модерн ХХ века и художественный язык современного искусства; параллельно – освоение основ художест-венного наследия родной, русской и иных важнейших культурно-художественных и религиозно-художественных традиций: японской, китайской, индийской, арабской (исламской), христианской, буддийской и др. </w:t>
      </w:r>
    </w:p>
    <w:p w:rsidR="002D0A44" w:rsidRPr="003B7382" w:rsidRDefault="002D0A44" w:rsidP="007A57AD">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поощрение  и  поддержка  собственных  занятий  подростков  художественным творчеством в различных областях (включая моду, дизайн собственного жилища и территории дома и школы и др.).</w:t>
      </w:r>
    </w:p>
    <w:p w:rsidR="002D0A44" w:rsidRPr="003B7382" w:rsidRDefault="002D0A44" w:rsidP="007A57AD">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Поскольку источников знаний и образных представлений о прекрасном (как и безобразном) неисчислимое множество, образовательному учреждению не составит труда творчески выбрать и объекты (артефакты), и способы их освоения подростками. Посред-ством Интернета сегодня широко доступными оказываются коллекции всех крупнейших и даже региональных музеев мира, есть возможность составить монографические подборки картин всех художников, скульпторов, архитекторов и других мастеров всех народов и всех эпох.</w:t>
      </w:r>
    </w:p>
    <w:p w:rsidR="002D0A44" w:rsidRPr="003B7382" w:rsidRDefault="002D0A44" w:rsidP="007A57AD">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Многие виды возможные виды деятельности и формы занятий упомянуты в выше раскрытых направлениях. Поэтому здесь имеет смысл назвать лишь те виды деятельности, которые представляются недооцененными в педагогической практике:</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«использование» родной деревни, города и их окрестностей в качестве своеобразной «образовательной программы» по истории культуры народа, создавшего этот социально-природный феномен; осмысление и письменная фиксация результатов такого наблюдения-исследования может оказаться интереснейшим и очень полезным в духовно-нравственном отношении опытом; </w:t>
      </w:r>
    </w:p>
    <w:p w:rsidR="002D0A44" w:rsidRPr="003B7382" w:rsidRDefault="002D0A44" w:rsidP="007A57AD">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устройство подростками публичных лекций (с приглашением родителей, местных жителей и др.) о выдающихся произведениях искусства; – организация экскурсий на художественные производства и выставки, к памятникам зодчества и на объекты современной архитектуры, ландшафтного дизайна и парковых ансамблей с последующим обсуждением увиденного и прочувствованного и оформлением </w:t>
      </w:r>
    </w:p>
    <w:p w:rsidR="002D0A44" w:rsidRPr="003B7382" w:rsidRDefault="002D0A44" w:rsidP="007E2AE2">
      <w:pPr>
        <w:widowControl w:val="0"/>
        <w:numPr>
          <w:ilvl w:val="0"/>
          <w:numId w:val="205"/>
        </w:numPr>
        <w:tabs>
          <w:tab w:val="clear" w:pos="720"/>
          <w:tab w:val="num" w:pos="180"/>
        </w:tabs>
        <w:overflowPunct w:val="0"/>
        <w:autoSpaceDE w:val="0"/>
        <w:autoSpaceDN w:val="0"/>
        <w:adjustRightInd w:val="0"/>
        <w:spacing w:after="0" w:line="240" w:lineRule="auto"/>
        <w:ind w:left="180" w:hanging="178"/>
        <w:jc w:val="both"/>
        <w:rPr>
          <w:rFonts w:ascii="Times New Roman" w:hAnsi="Times New Roman"/>
          <w:sz w:val="24"/>
          <w:szCs w:val="24"/>
        </w:rPr>
      </w:pPr>
      <w:r w:rsidRPr="003B7382">
        <w:rPr>
          <w:rFonts w:ascii="Times New Roman" w:hAnsi="Times New Roman"/>
          <w:sz w:val="24"/>
          <w:szCs w:val="24"/>
        </w:rPr>
        <w:t xml:space="preserve">виде презентаций, эссе и других форм долговременного хранения и использования; </w:t>
      </w:r>
    </w:p>
    <w:p w:rsidR="002D0A44" w:rsidRPr="003B7382" w:rsidRDefault="002D0A44" w:rsidP="007A57AD">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организация салонов (как художественно ориентированного клубного пространства), где происходит творческое общение подростков и заинтересованных взрослых, звучит хорошая музыка (классическая, народная, современная, но не попса), поэзия, рассказы людей, побывавших в интересных местах, и др.; </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обучение видеть прекрасное в поведении и труде людей, знакомство с местными мастерами прикладного искусства, наблюдение за их работой и последующее обсуждение; </w:t>
      </w:r>
    </w:p>
    <w:p w:rsidR="002D0A44" w:rsidRPr="003B7382" w:rsidRDefault="002D0A44" w:rsidP="007A57AD">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поддержка подростковой творческой деятельности посредством вынесения ее в публичное пространство, развитие умения выражать себя вербально. </w:t>
      </w:r>
    </w:p>
    <w:p w:rsidR="002D0A44" w:rsidRPr="003B7382" w:rsidRDefault="002D0A44" w:rsidP="007A57AD">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40" w:lineRule="auto"/>
        <w:ind w:left="1440"/>
        <w:jc w:val="both"/>
        <w:rPr>
          <w:rFonts w:ascii="Times New Roman" w:hAnsi="Times New Roman"/>
          <w:sz w:val="24"/>
          <w:szCs w:val="24"/>
        </w:rPr>
      </w:pPr>
      <w:r w:rsidRPr="003B7382">
        <w:rPr>
          <w:rFonts w:ascii="Times New Roman" w:hAnsi="Times New Roman"/>
          <w:b/>
          <w:bCs/>
          <w:sz w:val="24"/>
          <w:szCs w:val="24"/>
        </w:rPr>
        <w:t xml:space="preserve">Виды деятельности и формы занятий по данному направлению: </w:t>
      </w:r>
    </w:p>
    <w:p w:rsidR="002D0A44" w:rsidRPr="003B7382" w:rsidRDefault="002D0A44" w:rsidP="007A57AD">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23" w:lineRule="auto"/>
        <w:ind w:left="720" w:right="2800"/>
        <w:rPr>
          <w:rFonts w:ascii="Times New Roman" w:hAnsi="Times New Roman"/>
          <w:sz w:val="24"/>
          <w:szCs w:val="24"/>
        </w:rPr>
      </w:pPr>
      <w:r w:rsidRPr="003B7382">
        <w:rPr>
          <w:rFonts w:ascii="Times New Roman" w:hAnsi="Times New Roman"/>
          <w:sz w:val="24"/>
          <w:szCs w:val="24"/>
        </w:rPr>
        <w:t xml:space="preserve">Праздник «Посвящение в первоклассники». Представление работ победителей на районный конкурс. «Мы рисуем улицу». </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150B20" w:rsidP="007A57AD">
      <w:pPr>
        <w:widowControl w:val="0"/>
        <w:overflowPunct w:val="0"/>
        <w:autoSpaceDE w:val="0"/>
        <w:autoSpaceDN w:val="0"/>
        <w:adjustRightInd w:val="0"/>
        <w:spacing w:after="0" w:line="227" w:lineRule="auto"/>
        <w:ind w:left="720" w:right="1740"/>
        <w:rPr>
          <w:rFonts w:ascii="Times New Roman" w:hAnsi="Times New Roman"/>
          <w:sz w:val="24"/>
          <w:szCs w:val="24"/>
        </w:rPr>
      </w:pPr>
      <w:r>
        <w:rPr>
          <w:rFonts w:ascii="Times New Roman" w:hAnsi="Times New Roman"/>
          <w:sz w:val="24"/>
          <w:szCs w:val="24"/>
        </w:rPr>
        <w:t>Конкурс рисунков на асфальте к</w:t>
      </w:r>
      <w:r w:rsidR="002D0A44" w:rsidRPr="003B7382">
        <w:rPr>
          <w:rFonts w:ascii="Times New Roman" w:hAnsi="Times New Roman"/>
          <w:sz w:val="24"/>
          <w:szCs w:val="24"/>
        </w:rPr>
        <w:t xml:space="preserve"> Дню села «Наше любимое село». Выставка художественных плакатов, посвященная Дню Учителя. День учителя. Праздничный концерт «Мой любимый учитель!»</w:t>
      </w: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4" w:lineRule="auto"/>
        <w:ind w:left="720" w:right="1160"/>
        <w:jc w:val="both"/>
        <w:rPr>
          <w:rFonts w:ascii="Times New Roman" w:hAnsi="Times New Roman"/>
          <w:sz w:val="24"/>
          <w:szCs w:val="24"/>
        </w:rPr>
      </w:pPr>
      <w:r w:rsidRPr="003B7382">
        <w:rPr>
          <w:rFonts w:ascii="Times New Roman" w:hAnsi="Times New Roman"/>
          <w:sz w:val="24"/>
          <w:szCs w:val="24"/>
        </w:rPr>
        <w:t xml:space="preserve">Праздничный концерт к Международному Дню Матери «Первое слово». Праздничный новогодний концерт «Новогодний подарок». </w:t>
      </w:r>
    </w:p>
    <w:p w:rsidR="002D0A44" w:rsidRPr="003B7382" w:rsidRDefault="002D0A44" w:rsidP="007A57AD">
      <w:pPr>
        <w:widowControl w:val="0"/>
        <w:overflowPunct w:val="0"/>
        <w:autoSpaceDE w:val="0"/>
        <w:autoSpaceDN w:val="0"/>
        <w:adjustRightInd w:val="0"/>
        <w:spacing w:after="0" w:line="214" w:lineRule="auto"/>
        <w:ind w:right="880"/>
        <w:jc w:val="both"/>
        <w:rPr>
          <w:rFonts w:ascii="Times New Roman" w:hAnsi="Times New Roman"/>
          <w:sz w:val="24"/>
          <w:szCs w:val="24"/>
        </w:rPr>
      </w:pPr>
      <w:r w:rsidRPr="003B7382">
        <w:rPr>
          <w:rFonts w:ascii="Times New Roman" w:hAnsi="Times New Roman"/>
          <w:sz w:val="24"/>
          <w:szCs w:val="24"/>
        </w:rPr>
        <w:t xml:space="preserve">                  Праздничный концерт, посвящённый Дню 8 марта «Прекрасная половина». </w:t>
      </w:r>
    </w:p>
    <w:p w:rsidR="002D0A44" w:rsidRPr="003B7382" w:rsidRDefault="002D0A44" w:rsidP="007A57AD">
      <w:pPr>
        <w:widowControl w:val="0"/>
        <w:overflowPunct w:val="0"/>
        <w:autoSpaceDE w:val="0"/>
        <w:autoSpaceDN w:val="0"/>
        <w:adjustRightInd w:val="0"/>
        <w:spacing w:after="0" w:line="214" w:lineRule="auto"/>
        <w:ind w:right="880"/>
        <w:jc w:val="both"/>
        <w:rPr>
          <w:rFonts w:ascii="Times New Roman" w:hAnsi="Times New Roman"/>
          <w:sz w:val="24"/>
          <w:szCs w:val="24"/>
        </w:rPr>
      </w:pPr>
      <w:r w:rsidRPr="003B7382">
        <w:rPr>
          <w:rFonts w:ascii="Times New Roman" w:hAnsi="Times New Roman"/>
          <w:sz w:val="24"/>
          <w:szCs w:val="24"/>
        </w:rPr>
        <w:t xml:space="preserve">   </w:t>
      </w:r>
      <w:r w:rsidR="00150B20">
        <w:rPr>
          <w:rFonts w:ascii="Times New Roman" w:hAnsi="Times New Roman"/>
          <w:sz w:val="24"/>
          <w:szCs w:val="24"/>
        </w:rPr>
        <w:t xml:space="preserve">               Конкурс чтецов к</w:t>
      </w:r>
      <w:r w:rsidRPr="003B7382">
        <w:rPr>
          <w:rFonts w:ascii="Times New Roman" w:hAnsi="Times New Roman"/>
          <w:sz w:val="24"/>
          <w:szCs w:val="24"/>
        </w:rPr>
        <w:t xml:space="preserve"> Дню 8 марта         «Подснежник». </w:t>
      </w:r>
    </w:p>
    <w:p w:rsidR="002D0A44" w:rsidRPr="003B7382" w:rsidRDefault="002D0A44" w:rsidP="007A57AD">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4" w:lineRule="auto"/>
        <w:ind w:left="720" w:right="4300"/>
        <w:jc w:val="both"/>
        <w:rPr>
          <w:rFonts w:ascii="Times New Roman" w:hAnsi="Times New Roman"/>
          <w:sz w:val="24"/>
          <w:szCs w:val="24"/>
        </w:rPr>
      </w:pPr>
      <w:r w:rsidRPr="003B7382">
        <w:rPr>
          <w:rFonts w:ascii="Times New Roman" w:hAnsi="Times New Roman"/>
          <w:sz w:val="24"/>
          <w:szCs w:val="24"/>
        </w:rPr>
        <w:t xml:space="preserve">Конкурс рисунков «К нам Весна шагает». Проводы русской зимы. </w:t>
      </w:r>
    </w:p>
    <w:p w:rsidR="002D0A44" w:rsidRPr="003B7382" w:rsidRDefault="002D0A44" w:rsidP="007A57AD">
      <w:pPr>
        <w:widowControl w:val="0"/>
        <w:autoSpaceDE w:val="0"/>
        <w:autoSpaceDN w:val="0"/>
        <w:adjustRightInd w:val="0"/>
        <w:spacing w:after="0" w:line="1" w:lineRule="exact"/>
        <w:rPr>
          <w:rFonts w:ascii="Times New Roman" w:hAnsi="Times New Roman"/>
          <w:sz w:val="24"/>
          <w:szCs w:val="24"/>
        </w:rPr>
      </w:pPr>
    </w:p>
    <w:p w:rsidR="002D0A44" w:rsidRPr="003B7382" w:rsidRDefault="00150B20" w:rsidP="007A57AD">
      <w:pPr>
        <w:widowControl w:val="0"/>
        <w:overflowPunct w:val="0"/>
        <w:autoSpaceDE w:val="0"/>
        <w:autoSpaceDN w:val="0"/>
        <w:adjustRightInd w:val="0"/>
        <w:spacing w:after="0" w:line="240" w:lineRule="auto"/>
        <w:ind w:left="720"/>
        <w:jc w:val="both"/>
        <w:rPr>
          <w:rFonts w:ascii="Times New Roman" w:hAnsi="Times New Roman"/>
          <w:sz w:val="24"/>
          <w:szCs w:val="24"/>
        </w:rPr>
      </w:pPr>
      <w:r>
        <w:rPr>
          <w:rFonts w:ascii="Times New Roman" w:hAnsi="Times New Roman"/>
          <w:sz w:val="24"/>
          <w:szCs w:val="24"/>
        </w:rPr>
        <w:t>Выпускной  для 9 класса</w:t>
      </w:r>
      <w:r w:rsidR="002D0A44" w:rsidRPr="003B7382">
        <w:rPr>
          <w:rFonts w:ascii="Times New Roman" w:hAnsi="Times New Roman"/>
          <w:sz w:val="24"/>
          <w:szCs w:val="24"/>
        </w:rPr>
        <w:t xml:space="preserve">. </w:t>
      </w:r>
    </w:p>
    <w:p w:rsidR="002D0A44" w:rsidRPr="003B7382" w:rsidRDefault="002D0A44" w:rsidP="007A57AD">
      <w:pPr>
        <w:widowControl w:val="0"/>
        <w:autoSpaceDE w:val="0"/>
        <w:autoSpaceDN w:val="0"/>
        <w:adjustRightInd w:val="0"/>
        <w:spacing w:after="0" w:line="343"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12" w:lineRule="auto"/>
        <w:ind w:firstLine="768"/>
        <w:jc w:val="both"/>
        <w:rPr>
          <w:rFonts w:ascii="Times New Roman" w:hAnsi="Times New Roman"/>
          <w:sz w:val="24"/>
          <w:szCs w:val="24"/>
        </w:rPr>
      </w:pPr>
      <w:r w:rsidRPr="003B7382">
        <w:rPr>
          <w:rFonts w:ascii="Times New Roman" w:hAnsi="Times New Roman"/>
          <w:b/>
          <w:bCs/>
          <w:sz w:val="24"/>
          <w:szCs w:val="24"/>
        </w:rPr>
        <w:t>Оценивание результатов духовно-нравственного развития и воспитания учащихся на уровне основного общего образования</w:t>
      </w:r>
    </w:p>
    <w:p w:rsidR="002D0A44" w:rsidRPr="003B7382" w:rsidRDefault="002D0A44" w:rsidP="007A57AD">
      <w:pPr>
        <w:widowControl w:val="0"/>
        <w:autoSpaceDE w:val="0"/>
        <w:autoSpaceDN w:val="0"/>
        <w:adjustRightInd w:val="0"/>
        <w:spacing w:after="0" w:line="56" w:lineRule="exact"/>
        <w:rPr>
          <w:rFonts w:ascii="Times New Roman" w:hAnsi="Times New Roman"/>
          <w:sz w:val="24"/>
          <w:szCs w:val="24"/>
        </w:rPr>
      </w:pPr>
    </w:p>
    <w:p w:rsidR="002D0A44" w:rsidRPr="003B7382" w:rsidRDefault="002D0A44" w:rsidP="007A57AD">
      <w:pPr>
        <w:widowControl w:val="0"/>
        <w:overflowPunct w:val="0"/>
        <w:autoSpaceDE w:val="0"/>
        <w:autoSpaceDN w:val="0"/>
        <w:adjustRightInd w:val="0"/>
        <w:spacing w:after="0" w:line="233" w:lineRule="auto"/>
        <w:ind w:firstLine="768"/>
        <w:jc w:val="both"/>
        <w:rPr>
          <w:rFonts w:ascii="Times New Roman" w:hAnsi="Times New Roman"/>
          <w:sz w:val="24"/>
          <w:szCs w:val="24"/>
        </w:rPr>
      </w:pPr>
      <w:r w:rsidRPr="003B7382">
        <w:rPr>
          <w:rFonts w:ascii="Times New Roman" w:hAnsi="Times New Roman"/>
          <w:sz w:val="24"/>
          <w:szCs w:val="24"/>
        </w:rPr>
        <w:t>Поскольку предметом деятельности в сфере духовно-нравственного развития и воспитания является становящийся человек во всей его многомерности (личностно индивидуальной, гражданской, социально-культурной и многие другие), то оценке, в идеале, подлежат его жизнедеятельностные проявления в каждом из этих измерений. Эти проявления суть не что иное, как система его отношений к самому себе, обществу и природе. В интегрированном виде эта система отношений предстает перед воспитателями (учителями, родителями) и просто «чужими людьми» в виде поведения человека в различных ситуациях.</w:t>
      </w:r>
    </w:p>
    <w:p w:rsidR="002D0A44" w:rsidRPr="003B7382" w:rsidRDefault="002D0A44" w:rsidP="007A57AD">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При этом очевидно, что людьми (обществом) качество поведения каждого конкретного человека оценивается, прежде всего (а часто – и исключительно), именно по его духовно-нравственной составляющей. Таким образом, поведение человека в значительной степени есть результирующая его собственной духовно-нравственной деятельности (даже если он сам этого не сознает), которая генерируется объективным процессом социализации. Это очень важный момент для деятельности нашего ОУ: </w:t>
      </w:r>
      <w:r w:rsidRPr="003B7382">
        <w:rPr>
          <w:rFonts w:ascii="Times New Roman" w:hAnsi="Times New Roman"/>
          <w:i/>
          <w:iCs/>
          <w:sz w:val="24"/>
          <w:szCs w:val="24"/>
        </w:rPr>
        <w:t>духовно-нравственная зрелость человека не имеет и не может иметь собственной, независимой, абсолютно объективной шкалы оценок: оценивание всегда происходит в той системе норм, которая принята в данном сообществе.</w:t>
      </w:r>
    </w:p>
    <w:p w:rsidR="002D0A44" w:rsidRPr="003B7382" w:rsidRDefault="002D0A44" w:rsidP="00AF7BC2">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При разработке программы духовно-нравственного развития и воспитания наш педагогический коллектив опирался на наблюдения за индивидуальным поведением учащихся. Мы считаем, что именно ученики должны не только знать и понимать мотивацию организуемого образовательным учреждением процесса их духовно-нравственного развития и воспитания, но и (сразу или постепенно) принять ее как свою собственную. Без субъектной включенности подростков в программу, без становления их в качестве экспертов по мониторингу изменений, происходящих в их собственной духовно-нравственной сфере,  программа обесценится, а ее «реализация» превратится в набор формальных мероприятий, ведущим к результатам, прямо противоположным задуманным и дискредитирующим идею.</w:t>
      </w:r>
    </w:p>
    <w:p w:rsidR="002D0A44" w:rsidRPr="003B7382" w:rsidRDefault="002D0A44" w:rsidP="00AF7BC2">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 xml:space="preserve">Таким образом, </w:t>
      </w:r>
      <w:r w:rsidRPr="003B7382">
        <w:rPr>
          <w:rFonts w:ascii="Times New Roman" w:hAnsi="Times New Roman"/>
          <w:b/>
          <w:bCs/>
          <w:i/>
          <w:iCs/>
          <w:sz w:val="24"/>
          <w:szCs w:val="24"/>
        </w:rPr>
        <w:t>результаты и эффекты</w:t>
      </w:r>
      <w:r w:rsidRPr="003B7382">
        <w:rPr>
          <w:rFonts w:ascii="Times New Roman" w:hAnsi="Times New Roman"/>
          <w:sz w:val="24"/>
          <w:szCs w:val="24"/>
        </w:rPr>
        <w:t xml:space="preserve"> Программы должны оценивать обе группы ее участников: подростки и взрослые (воспитатели, родители). При этом периодические открытые совместные обсуждения происходящих перемен (их глубины, характера, индивидуального и общественного значения и т.п.) мы рассматриваем как важнейший элемент рефлексии программной деятельности. Собственно говоря, именно здесь и формулируются оценочные суждения, которые, по взаимному согласию, мы будем фиксировать</w:t>
      </w:r>
    </w:p>
    <w:p w:rsidR="002D0A44" w:rsidRPr="003B7382" w:rsidRDefault="002D0A44" w:rsidP="00AF7BC2">
      <w:pPr>
        <w:widowControl w:val="0"/>
        <w:autoSpaceDE w:val="0"/>
        <w:autoSpaceDN w:val="0"/>
        <w:adjustRightInd w:val="0"/>
        <w:spacing w:after="0" w:line="7"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в виде персональных характеристик, </w:t>
      </w:r>
    </w:p>
    <w:p w:rsidR="002D0A44" w:rsidRPr="003B7382" w:rsidRDefault="002D0A44" w:rsidP="00AF7BC2">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в качестве личных достижений для пополнения своего портфолио, </w:t>
      </w:r>
    </w:p>
    <w:p w:rsidR="002D0A44" w:rsidRPr="003B7382" w:rsidRDefault="002D0A44" w:rsidP="00AF7BC2">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в виде благодарностей, вынесенных не от имени администрации, а от имени всего детско-взрослого «программного сообщества». </w:t>
      </w:r>
    </w:p>
    <w:p w:rsidR="002D0A44" w:rsidRPr="003B7382" w:rsidRDefault="002D0A44" w:rsidP="00AF7BC2">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Разумеется, речь при этом идет исключительно о </w:t>
      </w:r>
      <w:r w:rsidRPr="003B7382">
        <w:rPr>
          <w:rFonts w:ascii="Times New Roman" w:hAnsi="Times New Roman"/>
          <w:b/>
          <w:bCs/>
          <w:i/>
          <w:iCs/>
          <w:sz w:val="24"/>
          <w:szCs w:val="24"/>
        </w:rPr>
        <w:t>качественном оценивании</w:t>
      </w:r>
      <w:r w:rsidRPr="003B7382">
        <w:rPr>
          <w:rFonts w:ascii="Times New Roman" w:hAnsi="Times New Roman"/>
          <w:sz w:val="24"/>
          <w:szCs w:val="24"/>
        </w:rPr>
        <w:t xml:space="preserve"> индивидуального «продвижения» каждого подростка относительно самого себя; никакие «баллы», «проценты» и другие подобные измерители считаются неприемлемыми. Из пуб-личного пространства должно быть категорически исключено обсуждение тех сторон духовно-нравственной сферы подростков, которые затрагивают личностно-чувствительные моменты – такие, как вопросы веры, этничности, интимных отношений и др.</w:t>
      </w:r>
    </w:p>
    <w:p w:rsidR="002D0A44" w:rsidRPr="003B7382" w:rsidRDefault="002D0A44" w:rsidP="00AF7BC2">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Учитывая исключительную социокультурную важность данной Программы для оценки результативности и эффективности деятельности всего ОУ, нами планируется рассматривать прогресс учащихся, достигнутый в этой сфере, как реальное достижение участвовавших в этой деятельности педагогов. Они приобретают неоспоримое (публично подтвержденное) право претендовать на материальное поощрение из стимулирующей части фонда оплаты труда. И что особенно важно – причины этого поощрения прозрачны и понятны не только педагогическому коллективу, но всем ученикам и их родителям. Кроме того, эти педагоги получают дополнительный убедительный аргумент при прохождении аттестации на более высокую категорию.</w:t>
      </w:r>
    </w:p>
    <w:p w:rsidR="002D0A44" w:rsidRPr="003B7382" w:rsidRDefault="002D0A44" w:rsidP="00AF7BC2">
      <w:pPr>
        <w:widowControl w:val="0"/>
        <w:autoSpaceDE w:val="0"/>
        <w:autoSpaceDN w:val="0"/>
        <w:adjustRightInd w:val="0"/>
        <w:spacing w:after="0" w:line="4" w:lineRule="exact"/>
        <w:rPr>
          <w:rFonts w:ascii="Times New Roman" w:hAnsi="Times New Roman"/>
          <w:sz w:val="24"/>
          <w:szCs w:val="24"/>
        </w:rPr>
      </w:pPr>
    </w:p>
    <w:p w:rsidR="002D0A44" w:rsidRPr="003B7382" w:rsidRDefault="002D0A44" w:rsidP="00AF7BC2">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В ОУ такая деятельность будет успешно осуществляться преемственно, год за годом.</w:t>
      </w:r>
    </w:p>
    <w:p w:rsidR="002D0A44" w:rsidRPr="003B7382" w:rsidRDefault="002D0A44" w:rsidP="00AF7BC2">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23" w:lineRule="auto"/>
        <w:ind w:firstLine="701"/>
        <w:jc w:val="both"/>
        <w:rPr>
          <w:rFonts w:ascii="Times New Roman" w:hAnsi="Times New Roman"/>
          <w:sz w:val="24"/>
          <w:szCs w:val="24"/>
        </w:rPr>
      </w:pPr>
      <w:r w:rsidRPr="003B7382">
        <w:rPr>
          <w:rFonts w:ascii="Times New Roman" w:hAnsi="Times New Roman"/>
          <w:sz w:val="24"/>
          <w:szCs w:val="24"/>
        </w:rPr>
        <w:t xml:space="preserve">По мнению педагогического коллектива нашего ОУ, результаты </w:t>
      </w:r>
      <w:r w:rsidRPr="003B7382">
        <w:rPr>
          <w:rFonts w:ascii="Times New Roman" w:hAnsi="Times New Roman"/>
          <w:b/>
          <w:bCs/>
          <w:sz w:val="24"/>
          <w:szCs w:val="24"/>
        </w:rPr>
        <w:t>внеучебной деятельности</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направленной на решение задач воспитания и развития школьников,</w:t>
      </w:r>
      <w:r w:rsidRPr="003B7382">
        <w:rPr>
          <w:rFonts w:ascii="Times New Roman" w:hAnsi="Times New Roman"/>
          <w:b/>
          <w:bCs/>
          <w:sz w:val="24"/>
          <w:szCs w:val="24"/>
        </w:rPr>
        <w:t xml:space="preserve"> </w:t>
      </w:r>
      <w:r w:rsidRPr="003B7382">
        <w:rPr>
          <w:rFonts w:ascii="Times New Roman" w:hAnsi="Times New Roman"/>
          <w:sz w:val="24"/>
          <w:szCs w:val="24"/>
        </w:rPr>
        <w:t>могут</w:t>
      </w:r>
      <w:r w:rsidRPr="003B7382">
        <w:rPr>
          <w:rFonts w:ascii="Times New Roman" w:hAnsi="Times New Roman"/>
          <w:b/>
          <w:bCs/>
          <w:sz w:val="24"/>
          <w:szCs w:val="24"/>
        </w:rPr>
        <w:t xml:space="preserve"> </w:t>
      </w:r>
      <w:r w:rsidRPr="003B7382">
        <w:rPr>
          <w:rFonts w:ascii="Times New Roman" w:hAnsi="Times New Roman"/>
          <w:sz w:val="24"/>
          <w:szCs w:val="24"/>
        </w:rPr>
        <w:t>быть трех уровней.</w:t>
      </w:r>
    </w:p>
    <w:p w:rsidR="002D0A44" w:rsidRPr="003B7382" w:rsidRDefault="002D0A44" w:rsidP="00AF7BC2">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1" w:lineRule="auto"/>
        <w:ind w:firstLine="701"/>
        <w:jc w:val="both"/>
        <w:rPr>
          <w:rFonts w:ascii="Times New Roman" w:hAnsi="Times New Roman"/>
          <w:sz w:val="24"/>
          <w:szCs w:val="24"/>
        </w:rPr>
      </w:pPr>
      <w:r w:rsidRPr="003B7382">
        <w:rPr>
          <w:rFonts w:ascii="Times New Roman" w:hAnsi="Times New Roman"/>
          <w:b/>
          <w:bCs/>
          <w:sz w:val="24"/>
          <w:szCs w:val="24"/>
        </w:rPr>
        <w:t xml:space="preserve">Первый уровень результатов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приобретение школьником социальных знаний</w:t>
      </w:r>
      <w:r w:rsidRPr="003B7382">
        <w:rPr>
          <w:rFonts w:ascii="Times New Roman" w:hAnsi="Times New Roman"/>
          <w:b/>
          <w:bCs/>
          <w:sz w:val="24"/>
          <w:szCs w:val="24"/>
        </w:rPr>
        <w:t xml:space="preserve"> </w:t>
      </w:r>
      <w:r w:rsidRPr="003B7382">
        <w:rPr>
          <w:rFonts w:ascii="Times New Roman" w:hAnsi="Times New Roman"/>
          <w:sz w:val="24"/>
          <w:szCs w:val="24"/>
        </w:rPr>
        <w:t>(об общественных нормах, об устройстве общества, о социально одобряемых и неодобряемых формах поведения в обществе и т.п.), первичного понимания социальной реальности и повседневной жизни. Для достижения данного уровня результатов особое значение имеет взаимодействие ученика со своими учителями (в основном и дополнительном образовании) как значимыми для него носителями социального знания и повседневного опыта.</w:t>
      </w:r>
    </w:p>
    <w:p w:rsidR="002D0A44" w:rsidRPr="003B7382" w:rsidRDefault="002D0A44" w:rsidP="00AF7BC2">
      <w:pPr>
        <w:widowControl w:val="0"/>
        <w:overflowPunct w:val="0"/>
        <w:autoSpaceDE w:val="0"/>
        <w:autoSpaceDN w:val="0"/>
        <w:adjustRightInd w:val="0"/>
        <w:spacing w:after="0" w:line="233" w:lineRule="auto"/>
        <w:ind w:firstLine="701"/>
        <w:jc w:val="both"/>
        <w:rPr>
          <w:rFonts w:ascii="Times New Roman" w:hAnsi="Times New Roman"/>
          <w:sz w:val="24"/>
          <w:szCs w:val="24"/>
        </w:rPr>
      </w:pPr>
      <w:r w:rsidRPr="003B7382">
        <w:rPr>
          <w:rFonts w:ascii="Times New Roman" w:hAnsi="Times New Roman"/>
          <w:b/>
          <w:bCs/>
          <w:sz w:val="24"/>
          <w:szCs w:val="24"/>
        </w:rPr>
        <w:t xml:space="preserve">Второй уровень результатов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формирование позитивных отношений школьника</w:t>
      </w:r>
      <w:r w:rsidRPr="003B7382">
        <w:rPr>
          <w:rFonts w:ascii="Times New Roman" w:hAnsi="Times New Roman"/>
          <w:b/>
          <w:bCs/>
          <w:sz w:val="24"/>
          <w:szCs w:val="24"/>
        </w:rPr>
        <w:t xml:space="preserve"> </w:t>
      </w:r>
      <w:r w:rsidRPr="003B7382">
        <w:rPr>
          <w:rFonts w:ascii="Times New Roman" w:hAnsi="Times New Roman"/>
          <w:sz w:val="24"/>
          <w:szCs w:val="24"/>
        </w:rPr>
        <w:t>к базовым ценностям общества (человек, семья, Отечество, природа, мир, знания, труд, культура), ценностного отношения к социальной реальности в целом. Для достижения данного уровня результатов особое значение имеет равноправное взаимодействие школьника с другими школьниками на уровне класса, школы, то есть в защищенной, дружест-венной ему просоциальной среде. Именно в такой близкой социальной среде ребенок получает (или не получает) первое практическое подтверждение приобретенных социальных знаний, начинает их ценить (или отвергает).</w:t>
      </w:r>
    </w:p>
    <w:p w:rsidR="002D0A44" w:rsidRPr="003B7382" w:rsidRDefault="002D0A44" w:rsidP="00AF7BC2">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2" w:lineRule="auto"/>
        <w:ind w:firstLine="701"/>
        <w:jc w:val="both"/>
        <w:rPr>
          <w:rFonts w:ascii="Times New Roman" w:hAnsi="Times New Roman"/>
          <w:sz w:val="24"/>
          <w:szCs w:val="24"/>
        </w:rPr>
      </w:pPr>
      <w:r w:rsidRPr="003B7382">
        <w:rPr>
          <w:rFonts w:ascii="Times New Roman" w:hAnsi="Times New Roman"/>
          <w:b/>
          <w:bCs/>
          <w:sz w:val="24"/>
          <w:szCs w:val="24"/>
        </w:rPr>
        <w:t xml:space="preserve">Третий уровень результатов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получение школьником опыта самостоятельного</w:t>
      </w:r>
      <w:r w:rsidRPr="003B7382">
        <w:rPr>
          <w:rFonts w:ascii="Times New Roman" w:hAnsi="Times New Roman"/>
          <w:b/>
          <w:bCs/>
          <w:sz w:val="24"/>
          <w:szCs w:val="24"/>
        </w:rPr>
        <w:t xml:space="preserve"> </w:t>
      </w:r>
      <w:r w:rsidRPr="003B7382">
        <w:rPr>
          <w:rFonts w:ascii="Times New Roman" w:hAnsi="Times New Roman"/>
          <w:sz w:val="24"/>
          <w:szCs w:val="24"/>
        </w:rPr>
        <w:t>социального действия. Для достижения данного уровня результатов особое значение имеет взаимодействие школьника с социальными субъектами за пределами школы, в открытой общественной среде. Только в самостоятельном социальном действии, «действии для людей и на людях» (М.К. Мамардашвили), которые вовсе не обязательно положительно настроены к действующему, молодой человек действительно становится (а не просто узнаёт о том, как стать) общественным деятелем, гражданином, свободным человек</w:t>
      </w:r>
    </w:p>
    <w:p w:rsidR="002D0A44" w:rsidRPr="003B7382" w:rsidRDefault="002D0A44" w:rsidP="00AF7BC2">
      <w:pPr>
        <w:widowControl w:val="0"/>
        <w:autoSpaceDE w:val="0"/>
        <w:autoSpaceDN w:val="0"/>
        <w:adjustRightInd w:val="0"/>
        <w:spacing w:after="0" w:line="11" w:lineRule="exact"/>
        <w:rPr>
          <w:rFonts w:ascii="Times New Roman" w:hAnsi="Times New Roman"/>
          <w:sz w:val="24"/>
          <w:szCs w:val="24"/>
        </w:rPr>
      </w:pPr>
    </w:p>
    <w:p w:rsidR="002D0A44" w:rsidRPr="003B7382" w:rsidRDefault="002D0A44" w:rsidP="00150B20">
      <w:pPr>
        <w:widowControl w:val="0"/>
        <w:autoSpaceDE w:val="0"/>
        <w:autoSpaceDN w:val="0"/>
        <w:adjustRightInd w:val="0"/>
        <w:spacing w:after="0" w:line="240" w:lineRule="auto"/>
        <w:rPr>
          <w:rFonts w:ascii="Times New Roman" w:hAnsi="Times New Roman"/>
          <w:sz w:val="24"/>
          <w:szCs w:val="24"/>
        </w:rPr>
      </w:pPr>
      <w:r w:rsidRPr="003B7382">
        <w:rPr>
          <w:rFonts w:ascii="Times New Roman" w:hAnsi="Times New Roman"/>
          <w:b/>
          <w:bCs/>
          <w:sz w:val="24"/>
          <w:szCs w:val="24"/>
        </w:rPr>
        <w:t>Программа социализации подростков</w:t>
      </w:r>
    </w:p>
    <w:p w:rsidR="002D0A44" w:rsidRPr="003B7382" w:rsidRDefault="002D0A44" w:rsidP="00150B20">
      <w:pPr>
        <w:widowControl w:val="0"/>
        <w:autoSpaceDE w:val="0"/>
        <w:autoSpaceDN w:val="0"/>
        <w:adjustRightInd w:val="0"/>
        <w:spacing w:after="0" w:line="236" w:lineRule="auto"/>
        <w:rPr>
          <w:rFonts w:ascii="Times New Roman" w:hAnsi="Times New Roman"/>
          <w:sz w:val="24"/>
          <w:szCs w:val="24"/>
        </w:rPr>
      </w:pPr>
      <w:r w:rsidRPr="003B7382">
        <w:rPr>
          <w:rFonts w:ascii="Times New Roman" w:hAnsi="Times New Roman"/>
          <w:sz w:val="24"/>
          <w:szCs w:val="24"/>
        </w:rPr>
        <w:t>Данная  программа  основывается  на  требованиях  к  результатам  освоения  ООП ООО, концепции духовно-нравственного развития, программы формирования и развития универсальных учебных действий.</w:t>
      </w:r>
    </w:p>
    <w:p w:rsidR="002D0A44" w:rsidRPr="003B7382" w:rsidRDefault="002D0A44" w:rsidP="00AF7BC2">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Возможность ее успешной реализации в высокой степени зависит от того, насколько полно на начальной ступени общего образования у учащихся были развиты такие </w:t>
      </w:r>
      <w:r w:rsidRPr="003B7382">
        <w:rPr>
          <w:rFonts w:ascii="Times New Roman" w:hAnsi="Times New Roman"/>
          <w:b/>
          <w:bCs/>
          <w:i/>
          <w:iCs/>
          <w:sz w:val="24"/>
          <w:szCs w:val="24"/>
        </w:rPr>
        <w:t>личностные качества</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как готовность и способность к саморазвитию,</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мотивированность к учению и познанию, а также сформированы </w:t>
      </w:r>
      <w:r w:rsidRPr="003B7382">
        <w:rPr>
          <w:rFonts w:ascii="Times New Roman" w:hAnsi="Times New Roman"/>
          <w:b/>
          <w:bCs/>
          <w:i/>
          <w:iCs/>
          <w:sz w:val="24"/>
          <w:szCs w:val="24"/>
        </w:rPr>
        <w:t>исходные ценностно-смысловые установки</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отражающие их индивидуально-личностные позиции,</w:t>
      </w:r>
      <w:r w:rsidRPr="003B7382">
        <w:rPr>
          <w:rFonts w:ascii="Times New Roman" w:hAnsi="Times New Roman"/>
          <w:b/>
          <w:bCs/>
          <w:i/>
          <w:iCs/>
          <w:sz w:val="24"/>
          <w:szCs w:val="24"/>
        </w:rPr>
        <w:t xml:space="preserve"> начальные социальные компетентности</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основы российской гражданской идентичности.</w:t>
      </w:r>
    </w:p>
    <w:p w:rsidR="002D0A44" w:rsidRPr="003B7382" w:rsidRDefault="002D0A44" w:rsidP="00AF7BC2">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Мы предполагаем, что в начальной школе учащимися освоены универсальные учебные действия (познавательные, регулятивные и коммуникативные), а в ходе изучения учебных предметов приобретен опыт специфической для каждой предметной области деятельности по получению нового знания, его преобразованию и применению, а также система основополагающих элементов научного знания, лежащая в основе современной научной картины мира.</w:t>
      </w:r>
    </w:p>
    <w:p w:rsidR="002D0A44" w:rsidRPr="003B7382" w:rsidRDefault="002D0A44" w:rsidP="00AF7BC2">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Не менее важным позитивным фактором при реализации данной программы является возможность опоры на результаты, достигнутые на начальной ступени общего образования в духовно-нравственном развитии учащихся. Теперь, на этапе интенсивного взросления, исключительно важно продолжить и расширить деятельность, направленную на приобщение подростков к ценностям семьи, родной и иных значимых этнокультурных</w:t>
      </w:r>
    </w:p>
    <w:p w:rsidR="002D0A44" w:rsidRPr="003B7382" w:rsidRDefault="002D0A44" w:rsidP="00AF7BC2">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E2AE2">
      <w:pPr>
        <w:widowControl w:val="0"/>
        <w:numPr>
          <w:ilvl w:val="0"/>
          <w:numId w:val="206"/>
        </w:numPr>
        <w:tabs>
          <w:tab w:val="clear" w:pos="720"/>
          <w:tab w:val="num" w:pos="194"/>
        </w:tabs>
        <w:overflowPunct w:val="0"/>
        <w:autoSpaceDE w:val="0"/>
        <w:autoSpaceDN w:val="0"/>
        <w:adjustRightInd w:val="0"/>
        <w:spacing w:after="0" w:line="227" w:lineRule="auto"/>
        <w:ind w:left="0" w:firstLine="2"/>
        <w:jc w:val="both"/>
        <w:rPr>
          <w:rFonts w:ascii="Times New Roman" w:hAnsi="Times New Roman"/>
          <w:sz w:val="24"/>
          <w:szCs w:val="24"/>
        </w:rPr>
      </w:pPr>
      <w:r w:rsidRPr="003B7382">
        <w:rPr>
          <w:rFonts w:ascii="Times New Roman" w:hAnsi="Times New Roman"/>
          <w:sz w:val="24"/>
          <w:szCs w:val="24"/>
        </w:rPr>
        <w:t xml:space="preserve">социокультурных (включая конфессиональные) групп и сообществ, а также к общечеловеческим ценностям в контексте формирования у подростков гражданской российской идентичности, воспитания у них осознанной и ответственной любви к Родине и уважения к культурно-историческому наследию и достоянию ее многонационального народа. </w:t>
      </w:r>
    </w:p>
    <w:p w:rsidR="002D0A44" w:rsidRPr="003B7382" w:rsidRDefault="002D0A44" w:rsidP="00AF7BC2">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AF7BC2">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 xml:space="preserve">Принципы государственной политики в области образования задают общую смысловую и содержательную рамку для определения целей и задач социализации учащихся: «приоритет общечеловеческих ценностей, жизни и здоровья человека, свободного развития личности; воспитание гражданственности, трудолюбия, уважения к правам и свободам человека, любви к окружающей природе, Родине, семье; защита и развитие системой образования национальных культур, региональных культурных традиций и особенностей в условиях многонационального государства; адаптивность системы образования к уровням </w:t>
      </w:r>
    </w:p>
    <w:p w:rsidR="002D0A44" w:rsidRPr="003B7382" w:rsidRDefault="002D0A44" w:rsidP="00AF7BC2">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7E2AE2">
      <w:pPr>
        <w:widowControl w:val="0"/>
        <w:numPr>
          <w:ilvl w:val="0"/>
          <w:numId w:val="206"/>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особенностям развития и подготовки обучающихся, воспитанников». </w:t>
      </w:r>
    </w:p>
    <w:p w:rsidR="002D0A44" w:rsidRPr="003B7382" w:rsidRDefault="002D0A44" w:rsidP="00AF7BC2">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Последовательная и полная реализация этих принципов означает, что все граждане, получившие образование, сами становятся их носителями. Однако это может произойти только в том случае, если педагогический коллектив школы проведет данную работу строго адресно, исчерпывающе полно и всестороннее зная базовые характерологические особенности как своих воспитанников, так и того пространства, в котором осуществляется их социализация.</w:t>
      </w:r>
    </w:p>
    <w:p w:rsidR="002D0A44" w:rsidRPr="003B7382" w:rsidRDefault="002D0A44" w:rsidP="00E72A91">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Окончание основной школы знаменуется для каждого девятиклассника первым в его жизни </w:t>
      </w:r>
      <w:r w:rsidRPr="003B7382">
        <w:rPr>
          <w:rFonts w:ascii="Times New Roman" w:hAnsi="Times New Roman"/>
          <w:i/>
          <w:iCs/>
          <w:sz w:val="24"/>
          <w:szCs w:val="24"/>
        </w:rPr>
        <w:t>социальным самоопределением</w:t>
      </w:r>
      <w:r w:rsidRPr="003B7382">
        <w:rPr>
          <w:rFonts w:ascii="Times New Roman" w:hAnsi="Times New Roman"/>
          <w:sz w:val="24"/>
          <w:szCs w:val="24"/>
        </w:rPr>
        <w:t>: продолжать ли получение полного общего образования в школе или выбрать иную образовательную траекторию, поступив в учреждение начального или среднего профессионального образования. Речь идет о выборе человеком собственного будущего, и очень многое здесь также зависит, помимо много прочего, именно от качества его социализации.</w:t>
      </w:r>
    </w:p>
    <w:p w:rsidR="002D0A44" w:rsidRPr="003B7382" w:rsidRDefault="002D0A44" w:rsidP="00E72A91">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b/>
          <w:bCs/>
          <w:i/>
          <w:iCs/>
          <w:sz w:val="24"/>
          <w:szCs w:val="24"/>
        </w:rPr>
        <w:t xml:space="preserve">Социализацию </w:t>
      </w:r>
      <w:r w:rsidRPr="003B7382">
        <w:rPr>
          <w:rFonts w:ascii="Times New Roman" w:hAnsi="Times New Roman"/>
          <w:sz w:val="24"/>
          <w:szCs w:val="24"/>
        </w:rPr>
        <w:t>в качестве категории общественного бытия мы определяем как</w:t>
      </w:r>
      <w:r w:rsidRPr="003B7382">
        <w:rPr>
          <w:rFonts w:ascii="Times New Roman" w:hAnsi="Times New Roman"/>
          <w:b/>
          <w:bCs/>
          <w:i/>
          <w:iCs/>
          <w:sz w:val="24"/>
          <w:szCs w:val="24"/>
        </w:rPr>
        <w:t xml:space="preserve"> </w:t>
      </w:r>
      <w:r w:rsidRPr="003B7382">
        <w:rPr>
          <w:rFonts w:ascii="Times New Roman" w:hAnsi="Times New Roman"/>
          <w:sz w:val="24"/>
          <w:szCs w:val="24"/>
        </w:rPr>
        <w:t>процесс операционального овладения индивидом набором программ деятельности и поведения, характерных для культурных традиций, существующих в актуальном для него жизненном пространстве, а также усвоение им (интериоризация) выражающих эти традиции знаний, ценностей и норм (в том числе конфессиональных), необходимых для взаимодействия и сотрудничества с носителями иных традиций на основе толерантности и межкультурного (в том числе межэтнического) диалога.</w:t>
      </w:r>
    </w:p>
    <w:p w:rsidR="002D0A44" w:rsidRPr="003B7382" w:rsidRDefault="002D0A44" w:rsidP="00E72A91">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5" w:lineRule="auto"/>
        <w:ind w:firstLine="708"/>
        <w:jc w:val="both"/>
        <w:rPr>
          <w:rFonts w:ascii="Times New Roman" w:hAnsi="Times New Roman"/>
          <w:sz w:val="24"/>
          <w:szCs w:val="24"/>
        </w:rPr>
      </w:pPr>
      <w:r w:rsidRPr="003B7382">
        <w:rPr>
          <w:rFonts w:ascii="Times New Roman" w:hAnsi="Times New Roman"/>
          <w:sz w:val="24"/>
          <w:szCs w:val="24"/>
        </w:rPr>
        <w:t>Мы понимаем, что на финальном отрезке подросткового возраста (14-15 лет) происходит бурное предъявление индивидом обществу своих качеств, почти латентно складывавшихся в течение более чем десятилетней социализации в семье, детском саду, школе и социуме. Подросток нуждается в общественном признании накопленного к этому времени своего жизненного опыта и требовательно предпринимает первую в жизни сознательную попытку социального самоутверждения. Он ощущает силу и право открыто и во всей полноте продемонстрировать своё отношение к миру – через поступки, суждения и выбор поведенческих стратегий. Ступень основного общего образования, таким образом, принимает взрослеющего человека в драматический момент перехода многих до поры скрытых процессов его становления в явные. Именно на эту ступень приходится момент взрывоподобной «самопрезентации» подростка в качестве юного взрослого.</w:t>
      </w:r>
    </w:p>
    <w:p w:rsidR="002D0A44" w:rsidRPr="003B7382" w:rsidRDefault="002D0A44" w:rsidP="00E72A91">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Но не только подросток, – само общее образование находится сегодня в состоянии глубоких качественных перемен. Будучи живым государственно-общественным организмом, оно, образно говоря, тоже переживает своеобразный период социализации. Этот процесс обусловлен множеством факторов, действующих как в самом современном российском образовательном пространстве, так и вне его: в мире происходит становление постиндустриального информационного общества, и возникают совершенно новые социально-экономические, социокультурные и иные реалии, требующие от образования нового отношения к учащимся – прежде всего как к субъектам-носителям человеческого капитала, способным к самоопределению и саморазвитию в условиях, которых в реальности еще нет и судить о которых сегодня можно только прогнозно.</w:t>
      </w:r>
    </w:p>
    <w:p w:rsidR="002D0A44" w:rsidRPr="003B7382" w:rsidRDefault="002D0A44" w:rsidP="00E72A91">
      <w:pPr>
        <w:widowControl w:val="0"/>
        <w:autoSpaceDE w:val="0"/>
        <w:autoSpaceDN w:val="0"/>
        <w:adjustRightInd w:val="0"/>
        <w:spacing w:after="0" w:line="70"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Есть и еще один корпус объективных факторов, исключительно важных для понимания проблемной области социализации подростков. Это – многомерность самого циви-лизационного пространства России, в разных своих частях по-разному реагирующего на такие объективные вызовы эпохи, как глобализация, свободная циркуляция информационных и миграционных потоков, повышение конкурентоспособности человеческого капитала, столкновение традиционности и новационности во всех областях жизни и связанные с этим межпоколенные разрывы в социально-культурных нормах и системах ценностей.</w:t>
      </w:r>
    </w:p>
    <w:p w:rsidR="002D0A44" w:rsidRPr="003B7382" w:rsidRDefault="002D0A44" w:rsidP="00E72A91">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Система организации образовательного процесса строится на поиске и использовании таких форм и методов детских и детско-взрослых деятельностей, которые обеспечат процесс формирования индивидуальности, максимально адекватной задачам самоактуализации и самореализации молодых людей в этих непростых, порой крайне противоречивых обстоятельствах.</w:t>
      </w:r>
    </w:p>
    <w:p w:rsidR="002D0A44" w:rsidRPr="003B7382" w:rsidRDefault="002D0A44" w:rsidP="00E72A91">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Именно поэтому в работе с подростками наши педагоги учитывают как можно полнее индивидуальные вариации типов личности учащихся, обусловленные как различием врожденных психологических особенностей и задатков, так и многообразием конкретно-частных реакций на реальные и возможные социальные ситуации.</w:t>
      </w:r>
    </w:p>
    <w:p w:rsidR="002D0A44" w:rsidRPr="003B7382" w:rsidRDefault="002D0A44" w:rsidP="00E72A91">
      <w:pPr>
        <w:widowControl w:val="0"/>
        <w:overflowPunct w:val="0"/>
        <w:autoSpaceDE w:val="0"/>
        <w:autoSpaceDN w:val="0"/>
        <w:adjustRightInd w:val="0"/>
        <w:spacing w:after="0" w:line="210" w:lineRule="auto"/>
        <w:rPr>
          <w:rFonts w:ascii="Times New Roman" w:hAnsi="Times New Roman"/>
          <w:sz w:val="24"/>
          <w:szCs w:val="24"/>
        </w:rPr>
      </w:pPr>
      <w:r w:rsidRPr="003B7382">
        <w:rPr>
          <w:rFonts w:ascii="Times New Roman" w:hAnsi="Times New Roman"/>
          <w:b/>
          <w:bCs/>
          <w:sz w:val="24"/>
          <w:szCs w:val="24"/>
        </w:rPr>
        <w:t xml:space="preserve">Цели и задачи социализации учащихся Целями социализации </w:t>
      </w:r>
      <w:r w:rsidRPr="003B7382">
        <w:rPr>
          <w:rFonts w:ascii="Times New Roman" w:hAnsi="Times New Roman"/>
          <w:sz w:val="24"/>
          <w:szCs w:val="24"/>
        </w:rPr>
        <w:t>учащихся на уровне ООО,</w:t>
      </w:r>
      <w:r w:rsidRPr="003B7382">
        <w:rPr>
          <w:rFonts w:ascii="Times New Roman" w:hAnsi="Times New Roman"/>
          <w:b/>
          <w:bCs/>
          <w:sz w:val="24"/>
          <w:szCs w:val="24"/>
        </w:rPr>
        <w:t xml:space="preserve"> </w:t>
      </w:r>
      <w:r w:rsidRPr="003B7382">
        <w:rPr>
          <w:rFonts w:ascii="Times New Roman" w:hAnsi="Times New Roman"/>
          <w:sz w:val="24"/>
          <w:szCs w:val="24"/>
        </w:rPr>
        <w:t>исходя из приоритета личности перед группой и коллективом, являются:</w:t>
      </w:r>
    </w:p>
    <w:p w:rsidR="002D0A44" w:rsidRPr="003B7382" w:rsidRDefault="002D0A44" w:rsidP="00E72A91">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обогащение и совершенствование человеческой сущности подростков посредством социально-педагогической и социально-культурной поддержки их собственных усилий, направленных на обретение своей личностной, гражданской и социокультурной идентичности; </w:t>
      </w:r>
    </w:p>
    <w:p w:rsidR="002D0A44" w:rsidRPr="003B7382" w:rsidRDefault="002D0A44" w:rsidP="00E72A91">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обретение воспитанниками способности операционально владеть набором программ деятельности и поведения, характерных для актуальной социокультурной тради-ции и перспектив ее развития, а также усвоение (интериоризация) ими тех знаний, ценностей и норм, которые эти традиции выражают. </w:t>
      </w:r>
    </w:p>
    <w:p w:rsidR="002D0A44" w:rsidRPr="003B7382" w:rsidRDefault="002D0A44" w:rsidP="00E72A91">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b/>
          <w:bCs/>
          <w:sz w:val="24"/>
          <w:szCs w:val="24"/>
        </w:rPr>
        <w:t xml:space="preserve">Задачей социализации </w:t>
      </w:r>
      <w:r w:rsidRPr="003B7382">
        <w:rPr>
          <w:rFonts w:ascii="Times New Roman" w:hAnsi="Times New Roman"/>
          <w:sz w:val="24"/>
          <w:szCs w:val="24"/>
        </w:rPr>
        <w:t>учащихся на ступени основного общего образования</w:t>
      </w:r>
      <w:r w:rsidRPr="003B7382">
        <w:rPr>
          <w:rFonts w:ascii="Times New Roman" w:hAnsi="Times New Roman"/>
          <w:b/>
          <w:bCs/>
          <w:sz w:val="24"/>
          <w:szCs w:val="24"/>
        </w:rPr>
        <w:t xml:space="preserve"> </w:t>
      </w:r>
      <w:r w:rsidRPr="003B7382">
        <w:rPr>
          <w:rFonts w:ascii="Times New Roman" w:hAnsi="Times New Roman"/>
          <w:sz w:val="24"/>
          <w:szCs w:val="24"/>
        </w:rPr>
        <w:t xml:space="preserve">выступают развитие их способности: </w:t>
      </w:r>
    </w:p>
    <w:p w:rsidR="002D0A44" w:rsidRPr="003B7382" w:rsidRDefault="002D0A44" w:rsidP="00E72A91">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согласовывать самооценки и притязания с возможностями их реализации в наличной социальной среде; </w:t>
      </w:r>
    </w:p>
    <w:p w:rsidR="002D0A44" w:rsidRPr="003B7382" w:rsidRDefault="002D0A44" w:rsidP="00E72A91">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14" w:lineRule="auto"/>
        <w:ind w:right="20"/>
        <w:rPr>
          <w:rFonts w:ascii="Times New Roman" w:hAnsi="Times New Roman"/>
          <w:sz w:val="24"/>
          <w:szCs w:val="24"/>
        </w:rPr>
      </w:pPr>
      <w:r w:rsidRPr="003B7382">
        <w:rPr>
          <w:rFonts w:ascii="Times New Roman" w:hAnsi="Times New Roman"/>
          <w:sz w:val="24"/>
          <w:szCs w:val="24"/>
        </w:rPr>
        <w:t>– уметь создавать социально-приемлемые условия для такой реализации. Учитывая исключительную социокультурную важность данной Программы для оценки результативности и эффективности деятельности всего ОУ, мы планируем рассматривать прогресс учащихся, достигнутый в этой сфере, как реальное достижение участвовавших в этой деятельности педагогов, Они приобретают неоспоримое (публично подтвержденное) право претендовать на материальное поощрение из стимулирующей части фонда оплаты труда. И что особенно важно – причины этого поощрения прозрачны и понятны не только педагогическому коллективу, но всем ученикам и их родителям. Кроме того, эти педагоги получают дополнительный убедительный аргумент при прохождении аттестации на более высокую категорию. В случае же, если такая деятельность будет успешно осуществляться образовательным учреждением преемственно, год за годом, то это может и должно стать сильной позицией при прохождении им процедуры государственной аккредитации.</w:t>
      </w:r>
    </w:p>
    <w:p w:rsidR="002D0A44" w:rsidRPr="003B7382" w:rsidRDefault="002D0A44" w:rsidP="00E72A91">
      <w:pPr>
        <w:widowControl w:val="0"/>
        <w:autoSpaceDE w:val="0"/>
        <w:autoSpaceDN w:val="0"/>
        <w:adjustRightInd w:val="0"/>
        <w:spacing w:after="0" w:line="286" w:lineRule="exact"/>
        <w:rPr>
          <w:rFonts w:ascii="Times New Roman" w:hAnsi="Times New Roman"/>
          <w:sz w:val="24"/>
          <w:szCs w:val="24"/>
        </w:rPr>
      </w:pPr>
    </w:p>
    <w:p w:rsidR="002D0A44" w:rsidRPr="003B7382" w:rsidRDefault="002D0A44" w:rsidP="00E72A91">
      <w:pPr>
        <w:widowControl w:val="0"/>
        <w:autoSpaceDE w:val="0"/>
        <w:autoSpaceDN w:val="0"/>
        <w:adjustRightInd w:val="0"/>
        <w:spacing w:after="0" w:line="240" w:lineRule="auto"/>
        <w:ind w:left="780"/>
        <w:rPr>
          <w:rFonts w:ascii="Times New Roman" w:hAnsi="Times New Roman"/>
          <w:sz w:val="24"/>
          <w:szCs w:val="24"/>
        </w:rPr>
      </w:pPr>
      <w:r w:rsidRPr="003B7382">
        <w:rPr>
          <w:rFonts w:ascii="Times New Roman" w:hAnsi="Times New Roman"/>
          <w:b/>
          <w:bCs/>
          <w:sz w:val="24"/>
          <w:szCs w:val="24"/>
        </w:rPr>
        <w:t>Планируемые результаты социализации учащихся</w:t>
      </w:r>
    </w:p>
    <w:p w:rsidR="002D0A44" w:rsidRPr="003B7382" w:rsidRDefault="002D0A44" w:rsidP="00E72A91">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Социализация, будучи по своей природе всеобъемлющим и универсальным процессом, способна, при правильной организации, привести к позитивным результатам практически во всех сферах деятельности, где человек взаимодействует с другим человеком, с группой людей, большим коллективом, обществом и, опосредованно, человечеством (особенно в условиях глобализации, когда так называемые «глобальные проблемы человечества» начинают затрагивать каждого жителя Земли).</w:t>
      </w:r>
    </w:p>
    <w:p w:rsidR="002D0A44" w:rsidRPr="003B7382" w:rsidRDefault="002D0A44" w:rsidP="00E72A91">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5" w:lineRule="auto"/>
        <w:ind w:firstLine="708"/>
        <w:jc w:val="both"/>
        <w:rPr>
          <w:rFonts w:ascii="Times New Roman" w:hAnsi="Times New Roman"/>
          <w:sz w:val="24"/>
          <w:szCs w:val="24"/>
        </w:rPr>
      </w:pPr>
      <w:r w:rsidRPr="003B7382">
        <w:rPr>
          <w:rFonts w:ascii="Times New Roman" w:hAnsi="Times New Roman"/>
          <w:sz w:val="24"/>
          <w:szCs w:val="24"/>
        </w:rPr>
        <w:t>В подростковом возрасте становятся актуальными все названные уровни социальной самоидентификации – от микрогруппы близких друзей до очно не знакомых блогеров в других частях света. Важно подчеркнуть при этом, что и сами эти «круги общения», и социокультурные формы, в которых это общение протекает, находятся для тинэйджеров в состоянии становления: связи часто еще не устойчивы, способны быстро возникать и столь же быстро распадаться, подросток «широким неводом» ищет референтных ему людей (очень часто старше и опытнее себя), выступающих фактически новыми агентами его дальнейшей интенсивной социализации. Поэтому в отношении подросткового возраста говорить о результатах социализации как о чем-то уже окончательно утвердившемся, нельзя. Процесс продолжается, и в этом отношении его интенсивность и сам факт того,что он имеет позитивный вектор направленности, с полным основанием может рассматриваться как уже состоявшийся очень важный результат.</w:t>
      </w:r>
    </w:p>
    <w:p w:rsidR="002D0A44" w:rsidRPr="003B7382" w:rsidRDefault="002D0A44" w:rsidP="00E72A91">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Тем не менее, очевидно, что многие стороны этого процесса проявляются настолько отчетливо и перманентно, что их тоже можно фиксировать в качестве некоего «запланированного и достигнутого результата». Мы учитываем тот факт, что любой человек наделен от природы (на генном уровне) многими только ему присущими особенностями, которые в значительнейшей мере предопределяют его склонности, тип реакций, черты ха-рактера и др. Этот фактор имеет исключительное значение в процессе социализации.</w:t>
      </w:r>
    </w:p>
    <w:p w:rsidR="002D0A44" w:rsidRPr="003B7382" w:rsidRDefault="002D0A44" w:rsidP="00E72A91">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Подросток-сангвиник и подросток меланхолик могут очень по-разному проявлять свое отношение к одному и тому же обстоятельству, при том, что само отношение (т.е. позиция) у обоих будет одинаковой. Подобные несовпадения эмоционально-поведенческих проявлений, особенно при установке воспитателя на активный тип реакции, чреват ошибочной оценкой «полученного результата». Отсюда – принципиальное</w:t>
      </w:r>
    </w:p>
    <w:p w:rsidR="002D0A44" w:rsidRPr="003B7382" w:rsidRDefault="002D0A44" w:rsidP="00E72A91">
      <w:pPr>
        <w:widowControl w:val="0"/>
        <w:autoSpaceDE w:val="0"/>
        <w:autoSpaceDN w:val="0"/>
        <w:adjustRightInd w:val="0"/>
        <w:spacing w:after="0" w:line="72"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b/>
          <w:bCs/>
          <w:i/>
          <w:iCs/>
          <w:sz w:val="24"/>
          <w:szCs w:val="24"/>
        </w:rPr>
        <w:t xml:space="preserve">требование к оценке результатов социализации: фиксация не внешней «активности» подростка, не произносимых им слов, а его реальной социальной позиции, ее устойчивости и мотивированности. </w:t>
      </w:r>
      <w:r w:rsidRPr="003B7382">
        <w:rPr>
          <w:rFonts w:ascii="Times New Roman" w:hAnsi="Times New Roman"/>
          <w:sz w:val="24"/>
          <w:szCs w:val="24"/>
        </w:rPr>
        <w:t>Социальная позиция человека может проявляться</w:t>
      </w:r>
      <w:r w:rsidRPr="003B7382">
        <w:rPr>
          <w:rFonts w:ascii="Times New Roman" w:hAnsi="Times New Roman"/>
          <w:b/>
          <w:bCs/>
          <w:i/>
          <w:iCs/>
          <w:sz w:val="24"/>
          <w:szCs w:val="24"/>
        </w:rPr>
        <w:t xml:space="preserve"> </w:t>
      </w:r>
      <w:r w:rsidRPr="003B7382">
        <w:rPr>
          <w:rFonts w:ascii="Times New Roman" w:hAnsi="Times New Roman"/>
          <w:sz w:val="24"/>
          <w:szCs w:val="24"/>
        </w:rPr>
        <w:t>только в деятельности (или ее отсутствии), и именно в формах, способах и содержании этих проявлений фиксируются те результаты социализации, которые, с учетом сказанного, можно трактовать как персональную включенность подростков в реальную позитивную социальную и социокультурную практику. Это – важнейший генеральный результат социализации учащихся подросткового возраста.</w:t>
      </w:r>
    </w:p>
    <w:p w:rsidR="002D0A44" w:rsidRPr="003B7382" w:rsidRDefault="002D0A44" w:rsidP="00E72A91">
      <w:pPr>
        <w:widowControl w:val="0"/>
        <w:autoSpaceDE w:val="0"/>
        <w:autoSpaceDN w:val="0"/>
        <w:adjustRightInd w:val="0"/>
        <w:spacing w:after="0" w:line="66"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Разумеется, что, учитывая возрастные и общесоциальные возможности подростков, речь идет преимущественно только об их первом непосредственном (личном живом) знакомстве с социальными взаимосвязями граждан между собой и с органами и учреждениями власти и управления разных уровней, с системами торговли, трудоустройства, здравоохранения, культуры, внутренних дел и т.д. и т.п.</w:t>
      </w:r>
    </w:p>
    <w:p w:rsidR="002D0A44" w:rsidRPr="003B7382" w:rsidRDefault="002D0A44" w:rsidP="00E72A91">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Этот возраст – самый удачный этап для возникновения у юного гражданина собственных представлений обо всей этой сфере, особенно если он использует возможность непосредственного присутствия в соответствующих пространствах и личных контактов с теми или иными функционерами (чиновниками и продавцами, депутатами и милиционерами, врачами и хранителями музейных коллекций). Это особенно важно, поскольку, как правило, социальный опыт подростка ограничивается рамками школы (школьным самоуправлением). Многие ученики вообще не представляют себе систему образования в ее подлинном социокультурном измерении. Поэтому их деятельность в гораздо более широком социальном пространстве делает процесс социализации исключительно продуктивным.</w:t>
      </w:r>
    </w:p>
    <w:p w:rsidR="002D0A44" w:rsidRPr="003B7382" w:rsidRDefault="002D0A44" w:rsidP="00E72A91">
      <w:pPr>
        <w:widowControl w:val="0"/>
        <w:autoSpaceDE w:val="0"/>
        <w:autoSpaceDN w:val="0"/>
        <w:adjustRightInd w:val="0"/>
        <w:spacing w:after="0" w:line="70"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При этом понятно, что речь идет не о сколько-нибудь полноценном «взрослом» участии подростков в социальных процессах, а о знакомстве с ними и о начальной стадии рефлексии узнанного. Именно этот момент и важно зафиксировать как точку начала осознанного понимания социальной проблематики окружающей жизни. Поэтому ее результаты могут выражаться, по большей части, в своеобразных исследованиях тех или иных сфер и подготовке собственных презентаций, отражающих возникшее отношение к узнанному. И чем шире круг проблем, по которым подросток имеет осмысленное и критичное суждение, тем выше результативность его социализации.</w:t>
      </w:r>
    </w:p>
    <w:p w:rsidR="002D0A44" w:rsidRPr="003B7382" w:rsidRDefault="002D0A44" w:rsidP="00E72A91">
      <w:pPr>
        <w:widowControl w:val="0"/>
        <w:autoSpaceDE w:val="0"/>
        <w:autoSpaceDN w:val="0"/>
        <w:adjustRightInd w:val="0"/>
        <w:spacing w:after="0" w:line="12" w:lineRule="exact"/>
        <w:rPr>
          <w:rFonts w:ascii="Times New Roman" w:hAnsi="Times New Roman"/>
          <w:sz w:val="24"/>
          <w:szCs w:val="24"/>
        </w:rPr>
      </w:pPr>
    </w:p>
    <w:p w:rsidR="002D0A44" w:rsidRPr="003B7382" w:rsidRDefault="002D0A44" w:rsidP="00E72A91">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sz w:val="24"/>
          <w:szCs w:val="24"/>
        </w:rPr>
        <w:t>1. Школьный уровень. Личное участие в видах деятельности:</w:t>
      </w:r>
    </w:p>
    <w:p w:rsidR="002D0A44" w:rsidRPr="003B7382" w:rsidRDefault="002D0A44" w:rsidP="00E72A91">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и поддержка гуманистического уклада школьной жизни и системы школьного самоуправления; </w:t>
      </w:r>
    </w:p>
    <w:p w:rsidR="002D0A44" w:rsidRPr="003B7382" w:rsidRDefault="002D0A44" w:rsidP="00E72A91">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E72A91">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поддержание благоустройства школьного и пришкольного пространства; </w:t>
      </w:r>
    </w:p>
    <w:p w:rsidR="002D0A44" w:rsidRPr="003B7382" w:rsidRDefault="002D0A44" w:rsidP="00E72A91">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участие в подготовке и поддержании школьного сайта; </w:t>
      </w:r>
    </w:p>
    <w:p w:rsidR="002D0A44" w:rsidRPr="003B7382" w:rsidRDefault="002D0A44" w:rsidP="00E72A91">
      <w:pPr>
        <w:widowControl w:val="0"/>
        <w:overflowPunct w:val="0"/>
        <w:autoSpaceDE w:val="0"/>
        <w:autoSpaceDN w:val="0"/>
        <w:adjustRightInd w:val="0"/>
        <w:spacing w:after="0" w:line="239" w:lineRule="auto"/>
        <w:ind w:left="720"/>
        <w:jc w:val="both"/>
        <w:rPr>
          <w:rFonts w:ascii="Times New Roman" w:hAnsi="Times New Roman"/>
          <w:sz w:val="24"/>
          <w:szCs w:val="24"/>
        </w:rPr>
      </w:pPr>
      <w:r w:rsidRPr="003B7382">
        <w:rPr>
          <w:rFonts w:ascii="Times New Roman" w:hAnsi="Times New Roman"/>
          <w:sz w:val="24"/>
          <w:szCs w:val="24"/>
        </w:rPr>
        <w:t>–  участие в подготовке и выпуске печатной или электронной версии школьной газеты;</w:t>
      </w:r>
    </w:p>
    <w:p w:rsidR="002D0A44" w:rsidRPr="003B7382" w:rsidRDefault="002D0A44" w:rsidP="00E72A91">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E72A91">
      <w:pPr>
        <w:widowControl w:val="0"/>
        <w:autoSpaceDE w:val="0"/>
        <w:autoSpaceDN w:val="0"/>
        <w:adjustRightInd w:val="0"/>
        <w:spacing w:after="0" w:line="285"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в общешкольной поисковой, природозащитной, волонтерской и т.д. деятельности (школьный театр, КВН, дискуссионный клуб и др.); </w:t>
      </w:r>
    </w:p>
    <w:p w:rsidR="002D0A44" w:rsidRPr="003B7382" w:rsidRDefault="002D0A44" w:rsidP="00816B4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в массовых мероприятиях, связанных с престижем школы (спорт, олимпиады, конкурсы и т.д.); </w:t>
      </w:r>
    </w:p>
    <w:p w:rsidR="002D0A44" w:rsidRPr="003B7382" w:rsidRDefault="002D0A44" w:rsidP="00816B4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сознательное и ответственное участие в реализации образовательной программы школы (например, участие в школьном театре, в подготовке публичных презентаций для младших и старших товарищей и т.д.).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В нашем ОУ ежегодно планируются такие мероприятия по социализации учащихся на школьном уровне: </w:t>
      </w:r>
    </w:p>
    <w:p w:rsidR="002D0A44" w:rsidRPr="003B7382" w:rsidRDefault="002D0A44" w:rsidP="00816B45">
      <w:pPr>
        <w:widowControl w:val="0"/>
        <w:autoSpaceDE w:val="0"/>
        <w:autoSpaceDN w:val="0"/>
        <w:adjustRightInd w:val="0"/>
        <w:spacing w:after="0" w:line="41"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180" w:lineRule="auto"/>
        <w:ind w:left="1080" w:hanging="360"/>
        <w:jc w:val="both"/>
        <w:rPr>
          <w:rFonts w:ascii="Times New Roman" w:hAnsi="Times New Roman"/>
          <w:sz w:val="24"/>
          <w:szCs w:val="24"/>
        </w:rPr>
      </w:pPr>
      <w:r w:rsidRPr="003B7382">
        <w:rPr>
          <w:rFonts w:ascii="Times New Roman" w:hAnsi="Times New Roman"/>
          <w:sz w:val="24"/>
          <w:szCs w:val="24"/>
        </w:rPr>
        <w:t xml:space="preserve"> Волонтерская работа ученического самоуправления (подготовка презентаций к праздникам, памятным датам, проведение уроков мужества и классных часов старшими учениками в младших классах); </w:t>
      </w:r>
    </w:p>
    <w:p w:rsidR="002D0A44" w:rsidRPr="003B7382" w:rsidRDefault="002D0A44" w:rsidP="00816B45">
      <w:pPr>
        <w:widowControl w:val="0"/>
        <w:autoSpaceDE w:val="0"/>
        <w:autoSpaceDN w:val="0"/>
        <w:adjustRightInd w:val="0"/>
        <w:spacing w:after="0" w:line="43"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180" w:lineRule="auto"/>
        <w:ind w:left="720" w:right="840"/>
        <w:rPr>
          <w:rFonts w:ascii="Times New Roman" w:hAnsi="Times New Roman"/>
          <w:sz w:val="24"/>
          <w:szCs w:val="24"/>
        </w:rPr>
      </w:pPr>
      <w:r w:rsidRPr="003B7382">
        <w:rPr>
          <w:rFonts w:ascii="Times New Roman" w:hAnsi="Times New Roman"/>
          <w:sz w:val="24"/>
          <w:szCs w:val="24"/>
        </w:rPr>
        <w:t xml:space="preserve"> Участие в школьны</w:t>
      </w:r>
      <w:r w:rsidR="00150B20">
        <w:rPr>
          <w:rFonts w:ascii="Times New Roman" w:hAnsi="Times New Roman"/>
          <w:sz w:val="24"/>
          <w:szCs w:val="24"/>
        </w:rPr>
        <w:t>х, районных, окружных, районных</w:t>
      </w:r>
      <w:r w:rsidRPr="003B7382">
        <w:rPr>
          <w:rFonts w:ascii="Times New Roman" w:hAnsi="Times New Roman"/>
          <w:sz w:val="24"/>
          <w:szCs w:val="24"/>
        </w:rPr>
        <w:t xml:space="preserve"> олимпиадах; </w:t>
      </w:r>
    </w:p>
    <w:p w:rsidR="002D0A44" w:rsidRPr="003B7382" w:rsidRDefault="002D0A44" w:rsidP="00816B45">
      <w:pPr>
        <w:widowControl w:val="0"/>
        <w:overflowPunct w:val="0"/>
        <w:autoSpaceDE w:val="0"/>
        <w:autoSpaceDN w:val="0"/>
        <w:adjustRightInd w:val="0"/>
        <w:spacing w:after="0" w:line="180" w:lineRule="auto"/>
        <w:ind w:left="720" w:right="840"/>
        <w:rPr>
          <w:rFonts w:ascii="Times New Roman" w:hAnsi="Times New Roman"/>
          <w:sz w:val="24"/>
          <w:szCs w:val="24"/>
        </w:rPr>
      </w:pPr>
      <w:r w:rsidRPr="003B7382">
        <w:rPr>
          <w:rFonts w:ascii="Times New Roman" w:hAnsi="Times New Roman"/>
          <w:sz w:val="24"/>
          <w:szCs w:val="24"/>
        </w:rPr>
        <w:t xml:space="preserve"> Участие в районной проектной деятельности. </w:t>
      </w:r>
    </w:p>
    <w:p w:rsidR="002D0A44" w:rsidRPr="003B7382" w:rsidRDefault="002D0A44" w:rsidP="00816B45">
      <w:pPr>
        <w:widowControl w:val="0"/>
        <w:autoSpaceDE w:val="0"/>
        <w:autoSpaceDN w:val="0"/>
        <w:adjustRightInd w:val="0"/>
        <w:spacing w:after="0" w:line="44"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3" w:lineRule="auto"/>
        <w:ind w:firstLine="708"/>
        <w:jc w:val="both"/>
        <w:rPr>
          <w:rFonts w:ascii="Times New Roman" w:hAnsi="Times New Roman"/>
          <w:sz w:val="24"/>
          <w:szCs w:val="24"/>
        </w:rPr>
      </w:pPr>
      <w:r w:rsidRPr="003B7382">
        <w:rPr>
          <w:rFonts w:ascii="Times New Roman" w:hAnsi="Times New Roman"/>
          <w:b/>
          <w:bCs/>
          <w:sz w:val="24"/>
          <w:szCs w:val="24"/>
        </w:rPr>
        <w:t xml:space="preserve">2. Уровень местного социума (муниципальный уровень). Личное участие в видах деятельности: </w:t>
      </w:r>
    </w:p>
    <w:p w:rsidR="002D0A44" w:rsidRPr="003B7382" w:rsidRDefault="002D0A44" w:rsidP="00816B45">
      <w:pPr>
        <w:widowControl w:val="0"/>
        <w:overflowPunct w:val="0"/>
        <w:autoSpaceDE w:val="0"/>
        <w:autoSpaceDN w:val="0"/>
        <w:adjustRightInd w:val="0"/>
        <w:spacing w:after="0" w:line="235" w:lineRule="auto"/>
        <w:ind w:left="720"/>
        <w:jc w:val="both"/>
        <w:rPr>
          <w:rFonts w:ascii="Times New Roman" w:hAnsi="Times New Roman"/>
          <w:sz w:val="24"/>
          <w:szCs w:val="24"/>
        </w:rPr>
      </w:pPr>
      <w:r w:rsidRPr="003B7382">
        <w:rPr>
          <w:rFonts w:ascii="Times New Roman" w:hAnsi="Times New Roman"/>
          <w:sz w:val="24"/>
          <w:szCs w:val="24"/>
        </w:rPr>
        <w:t xml:space="preserve">– участие в изучении и сохранении культурно-исторического наследия и достояния </w:t>
      </w:r>
    </w:p>
    <w:p w:rsidR="002D0A44" w:rsidRPr="003B7382" w:rsidRDefault="002D0A44" w:rsidP="007E2AE2">
      <w:pPr>
        <w:widowControl w:val="0"/>
        <w:numPr>
          <w:ilvl w:val="0"/>
          <w:numId w:val="207"/>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подготовка публичных презентаций по этой работе;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в выставках изобразительного и фотоискусства, в конкурсах юных журналистов и т.д., посвященных актуальным социальным проблемам родного края; </w:t>
      </w:r>
    </w:p>
    <w:p w:rsidR="002D0A44" w:rsidRPr="003B7382" w:rsidRDefault="002D0A44" w:rsidP="00816B4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участие в исследовательских проектах (возможно, с участием и под руководством старших школьников или взрослых), посвященных изучению на местном материале таких феноменов, как «органы власти и управления», (структура, функционирование, связь с социумом и др.), «общественные организации и творческие союзы», «учреждения культуры, здравоохранения, внутренних дел и т.д. и их роль в организации жизни общества» и др.; </w:t>
      </w:r>
    </w:p>
    <w:p w:rsidR="002D0A44" w:rsidRPr="003B7382" w:rsidRDefault="002D0A44" w:rsidP="00816B4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проблематика востребованных и невостребованных профессий, трудоустройства, заработной платы; </w:t>
      </w:r>
    </w:p>
    <w:p w:rsidR="002D0A44" w:rsidRPr="003B7382" w:rsidRDefault="002D0A44" w:rsidP="00816B4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проблематика социального здоровья (преступности, употребления наркотиков, алкоголизма и их социальных последствий); </w:t>
      </w:r>
    </w:p>
    <w:p w:rsidR="002D0A44" w:rsidRPr="003B7382" w:rsidRDefault="002D0A44" w:rsidP="00816B4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проблематика уровня и качества жизни местного населения;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ind w:firstLine="708"/>
        <w:jc w:val="both"/>
        <w:rPr>
          <w:rFonts w:ascii="Times New Roman" w:hAnsi="Times New Roman"/>
          <w:sz w:val="24"/>
          <w:szCs w:val="24"/>
        </w:rPr>
      </w:pPr>
      <w:r w:rsidRPr="003B7382">
        <w:rPr>
          <w:rFonts w:ascii="Times New Roman" w:hAnsi="Times New Roman"/>
          <w:sz w:val="24"/>
          <w:szCs w:val="24"/>
        </w:rPr>
        <w:t>– этнокультурные сообщества (народы), проживающие в родном краю (в том числе мигранты), их традиции и праздники; личное участие в развитии межкультурного диалога;</w:t>
      </w:r>
    </w:p>
    <w:p w:rsidR="002D0A44" w:rsidRPr="003B7382" w:rsidRDefault="002D0A44" w:rsidP="00816B4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 экологическая проблематика;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4" w:lineRule="auto"/>
        <w:ind w:left="720" w:right="2320"/>
        <w:rPr>
          <w:rFonts w:ascii="Times New Roman" w:hAnsi="Times New Roman"/>
          <w:sz w:val="24"/>
          <w:szCs w:val="24"/>
        </w:rPr>
      </w:pPr>
      <w:r w:rsidRPr="003B7382">
        <w:rPr>
          <w:rFonts w:ascii="Times New Roman" w:hAnsi="Times New Roman"/>
          <w:sz w:val="24"/>
          <w:szCs w:val="24"/>
        </w:rPr>
        <w:t xml:space="preserve">– проблематика местных молодёжных субкультур и мн. др. Планируются такие мероприятия по социализации учащихся: </w:t>
      </w:r>
    </w:p>
    <w:p w:rsidR="002D0A44" w:rsidRPr="003B7382" w:rsidRDefault="002D0A44" w:rsidP="00816B45">
      <w:pPr>
        <w:widowControl w:val="0"/>
        <w:autoSpaceDE w:val="0"/>
        <w:autoSpaceDN w:val="0"/>
        <w:adjustRightInd w:val="0"/>
        <w:spacing w:after="0" w:line="4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182" w:lineRule="auto"/>
        <w:ind w:left="720" w:right="1980"/>
        <w:jc w:val="both"/>
        <w:rPr>
          <w:rFonts w:ascii="Times New Roman" w:hAnsi="Times New Roman" w:cs="Wingdings"/>
          <w:sz w:val="24"/>
          <w:szCs w:val="24"/>
          <w:vertAlign w:val="superscript"/>
        </w:rPr>
      </w:pPr>
      <w:r w:rsidRPr="003B7382">
        <w:rPr>
          <w:rFonts w:ascii="Times New Roman" w:hAnsi="Times New Roman"/>
          <w:sz w:val="24"/>
          <w:szCs w:val="24"/>
        </w:rPr>
        <w:t xml:space="preserve"> Работа школьного музея </w:t>
      </w:r>
    </w:p>
    <w:p w:rsidR="002D0A44" w:rsidRPr="003B7382" w:rsidRDefault="002D0A44" w:rsidP="00816B45">
      <w:pPr>
        <w:widowControl w:val="0"/>
        <w:overflowPunct w:val="0"/>
        <w:autoSpaceDE w:val="0"/>
        <w:autoSpaceDN w:val="0"/>
        <w:adjustRightInd w:val="0"/>
        <w:spacing w:after="0" w:line="182" w:lineRule="auto"/>
        <w:ind w:right="1980"/>
        <w:jc w:val="both"/>
        <w:rPr>
          <w:rFonts w:ascii="Times New Roman" w:hAnsi="Times New Roman"/>
          <w:sz w:val="24"/>
          <w:szCs w:val="24"/>
        </w:rPr>
      </w:pPr>
      <w:r w:rsidRPr="003B7382">
        <w:rPr>
          <w:rFonts w:ascii="Times New Roman" w:hAnsi="Times New Roman" w:cs="Wingdings"/>
          <w:sz w:val="24"/>
          <w:szCs w:val="24"/>
          <w:vertAlign w:val="superscript"/>
        </w:rPr>
        <w:t xml:space="preserve">                             </w:t>
      </w:r>
      <w:r w:rsidRPr="003B7382">
        <w:rPr>
          <w:rFonts w:ascii="Times New Roman" w:hAnsi="Times New Roman"/>
          <w:sz w:val="24"/>
          <w:szCs w:val="24"/>
        </w:rPr>
        <w:t xml:space="preserve"> Выставка рисунков и плакатов </w:t>
      </w:r>
    </w:p>
    <w:p w:rsidR="002D0A44" w:rsidRPr="003B7382" w:rsidRDefault="002D0A44" w:rsidP="00816B45">
      <w:pPr>
        <w:widowControl w:val="0"/>
        <w:autoSpaceDE w:val="0"/>
        <w:autoSpaceDN w:val="0"/>
        <w:adjustRightInd w:val="0"/>
        <w:spacing w:after="0" w:line="2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6" w:lineRule="auto"/>
        <w:ind w:left="720" w:right="1580"/>
        <w:rPr>
          <w:rFonts w:ascii="Times New Roman" w:hAnsi="Times New Roman"/>
          <w:sz w:val="24"/>
          <w:szCs w:val="24"/>
        </w:rPr>
      </w:pPr>
      <w:r w:rsidRPr="003B7382">
        <w:rPr>
          <w:rFonts w:ascii="Times New Roman" w:hAnsi="Times New Roman"/>
          <w:sz w:val="24"/>
          <w:szCs w:val="24"/>
        </w:rPr>
        <w:t xml:space="preserve"> Выставка художественных плакатов, посвященная Дню Учителя;</w:t>
      </w:r>
    </w:p>
    <w:p w:rsidR="002D0A44" w:rsidRPr="003B7382" w:rsidRDefault="002D0A44" w:rsidP="00816B45">
      <w:pPr>
        <w:widowControl w:val="0"/>
        <w:overflowPunct w:val="0"/>
        <w:autoSpaceDE w:val="0"/>
        <w:autoSpaceDN w:val="0"/>
        <w:adjustRightInd w:val="0"/>
        <w:spacing w:after="0" w:line="216" w:lineRule="auto"/>
        <w:ind w:left="720" w:right="1580"/>
        <w:rPr>
          <w:rFonts w:ascii="Times New Roman" w:hAnsi="Times New Roman" w:cs="Wingdings"/>
          <w:sz w:val="24"/>
          <w:szCs w:val="24"/>
          <w:vertAlign w:val="superscript"/>
        </w:rPr>
      </w:pPr>
      <w:r w:rsidRPr="003B7382">
        <w:rPr>
          <w:rFonts w:ascii="Times New Roman" w:hAnsi="Times New Roman"/>
          <w:sz w:val="24"/>
          <w:szCs w:val="24"/>
        </w:rPr>
        <w:t xml:space="preserve"> Выставка рисунков «Золотая осень»; </w:t>
      </w:r>
    </w:p>
    <w:p w:rsidR="002D0A44" w:rsidRPr="003B7382" w:rsidRDefault="002D0A44" w:rsidP="00816B45">
      <w:pPr>
        <w:widowControl w:val="0"/>
        <w:overflowPunct w:val="0"/>
        <w:autoSpaceDE w:val="0"/>
        <w:autoSpaceDN w:val="0"/>
        <w:adjustRightInd w:val="0"/>
        <w:spacing w:after="0" w:line="216" w:lineRule="auto"/>
        <w:ind w:left="720" w:right="1580"/>
        <w:rPr>
          <w:rFonts w:ascii="Times New Roman" w:hAnsi="Times New Roman"/>
          <w:sz w:val="24"/>
          <w:szCs w:val="24"/>
        </w:rPr>
      </w:pPr>
      <w:r w:rsidRPr="003B7382">
        <w:rPr>
          <w:rFonts w:ascii="Times New Roman" w:hAnsi="Times New Roman" w:cs="Wingdings"/>
          <w:sz w:val="24"/>
          <w:szCs w:val="24"/>
          <w:vertAlign w:val="superscript"/>
        </w:rPr>
        <w:t xml:space="preserve"> </w:t>
      </w:r>
      <w:r w:rsidRPr="003B7382">
        <w:rPr>
          <w:rFonts w:ascii="Times New Roman" w:hAnsi="Times New Roman"/>
          <w:sz w:val="24"/>
          <w:szCs w:val="24"/>
        </w:rPr>
        <w:t xml:space="preserve">Выставка рисунков «Зимушка-зима!»; </w:t>
      </w:r>
    </w:p>
    <w:p w:rsidR="002D0A44" w:rsidRPr="003B7382" w:rsidRDefault="002D0A44" w:rsidP="00816B45">
      <w:pPr>
        <w:widowControl w:val="0"/>
        <w:autoSpaceDE w:val="0"/>
        <w:autoSpaceDN w:val="0"/>
        <w:adjustRightInd w:val="0"/>
        <w:spacing w:after="0" w:line="2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182" w:lineRule="auto"/>
        <w:ind w:left="720"/>
        <w:rPr>
          <w:rFonts w:ascii="Times New Roman" w:hAnsi="Times New Roman" w:cs="Wingdings"/>
          <w:sz w:val="24"/>
          <w:szCs w:val="24"/>
          <w:vertAlign w:val="superscript"/>
        </w:rPr>
      </w:pPr>
      <w:r w:rsidRPr="003B7382">
        <w:rPr>
          <w:rFonts w:ascii="Times New Roman" w:hAnsi="Times New Roman"/>
          <w:sz w:val="24"/>
          <w:szCs w:val="24"/>
        </w:rPr>
        <w:t xml:space="preserve"> Выставка рисунков «Никто не забыт, ничто не забыто» к Дню Победы; </w:t>
      </w:r>
    </w:p>
    <w:p w:rsidR="002D0A44" w:rsidRPr="003B7382" w:rsidRDefault="002D0A44" w:rsidP="00150B20">
      <w:pPr>
        <w:widowControl w:val="0"/>
        <w:overflowPunct w:val="0"/>
        <w:autoSpaceDE w:val="0"/>
        <w:autoSpaceDN w:val="0"/>
        <w:adjustRightInd w:val="0"/>
        <w:spacing w:after="0" w:line="182" w:lineRule="auto"/>
        <w:ind w:left="720"/>
        <w:rPr>
          <w:rFonts w:ascii="Times New Roman" w:hAnsi="Times New Roman"/>
          <w:sz w:val="24"/>
          <w:szCs w:val="24"/>
        </w:rPr>
      </w:pPr>
      <w:r w:rsidRPr="003B7382">
        <w:rPr>
          <w:rFonts w:ascii="Times New Roman" w:hAnsi="Times New Roman"/>
          <w:sz w:val="24"/>
          <w:szCs w:val="24"/>
        </w:rPr>
        <w:t xml:space="preserve"> Тематические классные часы по вопросам то</w:t>
      </w:r>
      <w:r w:rsidR="00150B20">
        <w:rPr>
          <w:rFonts w:ascii="Times New Roman" w:hAnsi="Times New Roman"/>
          <w:sz w:val="24"/>
          <w:szCs w:val="24"/>
        </w:rPr>
        <w:t>лерантности, профилактики таба-</w:t>
      </w:r>
      <w:r w:rsidRPr="003B7382">
        <w:rPr>
          <w:rFonts w:ascii="Times New Roman" w:hAnsi="Times New Roman"/>
          <w:sz w:val="24"/>
          <w:szCs w:val="24"/>
        </w:rPr>
        <w:t xml:space="preserve">кокурения, алкоголизма и наркомании. </w:t>
      </w:r>
    </w:p>
    <w:p w:rsidR="002D0A44" w:rsidRPr="003B7382" w:rsidRDefault="002D0A44" w:rsidP="00816B4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Много внимания уделяется проблеме </w:t>
      </w:r>
      <w:r w:rsidRPr="003B7382">
        <w:rPr>
          <w:rFonts w:ascii="Times New Roman" w:hAnsi="Times New Roman"/>
          <w:b/>
          <w:bCs/>
          <w:i/>
          <w:iCs/>
          <w:sz w:val="24"/>
          <w:szCs w:val="24"/>
        </w:rPr>
        <w:t>социального здоровья</w:t>
      </w:r>
      <w:r w:rsidRPr="003B7382">
        <w:rPr>
          <w:rFonts w:ascii="Times New Roman" w:hAnsi="Times New Roman"/>
          <w:sz w:val="24"/>
          <w:szCs w:val="24"/>
        </w:rPr>
        <w:t>. Педагогический коллективтесно сотрудничает с такими службами района как ОДН МО МВД России «Ишимский»,</w:t>
      </w:r>
      <w:r w:rsidR="00150B20">
        <w:rPr>
          <w:rFonts w:ascii="Times New Roman" w:hAnsi="Times New Roman"/>
          <w:sz w:val="24"/>
          <w:szCs w:val="24"/>
        </w:rPr>
        <w:t xml:space="preserve"> Клепиковский ФАП </w:t>
      </w:r>
      <w:r w:rsidRPr="003B7382">
        <w:rPr>
          <w:rFonts w:ascii="Times New Roman" w:hAnsi="Times New Roman"/>
          <w:sz w:val="24"/>
          <w:szCs w:val="24"/>
        </w:rPr>
        <w:t>.</w:t>
      </w:r>
    </w:p>
    <w:p w:rsidR="002D0A44" w:rsidRPr="003B7382" w:rsidRDefault="002D0A44" w:rsidP="00816B4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В школе проводятся и планируются ежегодно беседы, лекции сотрудников вышеуказанных служб с учащимися ОУ, начиная с начальной школы. Так, с учащимися начальной школы раз в три месяца сотрудниками ОГИБДД проводятся беседы о правилах поведения на дорогах, правилах дорожного движения, правилах поведения на воде. Сотрудниками ОДН в лице инспекторов по делам несовершеннолетних проводятся беседы на темы «Знание закона», доводится до сведения учащихся и сотрудников школы информация о происшествиях в районах, проводятся профилактические беседы, помогающие школьникам правильно оценивать ту или иную ситуацию, в которой может оказаться подросток.</w:t>
      </w:r>
    </w:p>
    <w:p w:rsidR="002D0A44" w:rsidRPr="003B7382" w:rsidRDefault="002D0A44" w:rsidP="00816B45">
      <w:pPr>
        <w:widowControl w:val="0"/>
        <w:autoSpaceDE w:val="0"/>
        <w:autoSpaceDN w:val="0"/>
        <w:adjustRightInd w:val="0"/>
        <w:spacing w:after="0" w:line="73"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2" w:lineRule="auto"/>
        <w:ind w:right="20"/>
        <w:jc w:val="both"/>
        <w:rPr>
          <w:rFonts w:ascii="Times New Roman" w:hAnsi="Times New Roman"/>
          <w:sz w:val="24"/>
          <w:szCs w:val="24"/>
        </w:rPr>
      </w:pPr>
      <w:r w:rsidRPr="003B7382">
        <w:rPr>
          <w:rFonts w:ascii="Times New Roman" w:hAnsi="Times New Roman"/>
          <w:b/>
          <w:bCs/>
          <w:sz w:val="24"/>
          <w:szCs w:val="24"/>
        </w:rPr>
        <w:t>3. Региональный, общероссийский и глобальный уровень. Личное участие в видах деятельности:</w:t>
      </w:r>
    </w:p>
    <w:p w:rsidR="002D0A44" w:rsidRPr="003B7382" w:rsidRDefault="002D0A44" w:rsidP="00816B45">
      <w:pPr>
        <w:widowControl w:val="0"/>
        <w:autoSpaceDE w:val="0"/>
        <w:autoSpaceDN w:val="0"/>
        <w:adjustRightInd w:val="0"/>
        <w:spacing w:after="0" w:line="56"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разновозрастные диспуты (в том числе в Интернет-пространстве), по актуальным социальным и социокультурным проблемам, определяемым самими участниками (молодёжные движения, глобальные проблемы человечества, патриотизм и национализм, молодежь и рынок труда и др; </w:t>
      </w:r>
    </w:p>
    <w:p w:rsidR="002D0A44" w:rsidRPr="003B7382" w:rsidRDefault="002D0A44" w:rsidP="00816B4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участие в исследовательских проектах,  связанных с проблематикой поликультурных сообществ (крайне актуально для России), взаимовлияния культурных традиций, ценности памятников исторического и культурного наследия родного и близких и дальних народов, культур и цивилизаций; материального, культурного и духовного наследия народов России и их ближайших соседей.</w:t>
      </w:r>
    </w:p>
    <w:p w:rsidR="002D0A44" w:rsidRPr="003B7382" w:rsidRDefault="002D0A44" w:rsidP="00816B4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В нашем ОУ ежегодно планируются такие мероприятия по социализации учащихся на региональном уровне:</w:t>
      </w:r>
    </w:p>
    <w:p w:rsidR="002D0A44" w:rsidRPr="003B7382" w:rsidRDefault="002D0A44" w:rsidP="00816B45">
      <w:pPr>
        <w:widowControl w:val="0"/>
        <w:overflowPunct w:val="0"/>
        <w:autoSpaceDE w:val="0"/>
        <w:autoSpaceDN w:val="0"/>
        <w:adjustRightInd w:val="0"/>
        <w:spacing w:after="0" w:line="181" w:lineRule="auto"/>
        <w:ind w:left="710"/>
        <w:jc w:val="both"/>
        <w:rPr>
          <w:rFonts w:ascii="Wingdings" w:hAnsi="Wingdings" w:cs="Wingdings"/>
          <w:sz w:val="24"/>
          <w:szCs w:val="24"/>
          <w:vertAlign w:val="superscript"/>
        </w:rPr>
      </w:pPr>
      <w:r w:rsidRPr="003B7382">
        <w:rPr>
          <w:rFonts w:ascii="Times New Roman" w:hAnsi="Times New Roman"/>
          <w:sz w:val="24"/>
          <w:szCs w:val="24"/>
        </w:rPr>
        <w:t xml:space="preserve">Классные часы: </w:t>
      </w:r>
    </w:p>
    <w:p w:rsidR="002D0A44" w:rsidRPr="003B7382" w:rsidRDefault="002D0A44" w:rsidP="00816B4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816B45">
      <w:pPr>
        <w:widowControl w:val="0"/>
        <w:overflowPunct w:val="0"/>
        <w:autoSpaceDE w:val="0"/>
        <w:autoSpaceDN w:val="0"/>
        <w:adjustRightInd w:val="0"/>
        <w:spacing w:after="0" w:line="182" w:lineRule="auto"/>
        <w:ind w:left="710"/>
        <w:jc w:val="both"/>
        <w:rPr>
          <w:rFonts w:ascii="Wingdings" w:hAnsi="Wingdings" w:cs="Wingdings"/>
          <w:sz w:val="24"/>
          <w:szCs w:val="24"/>
          <w:vertAlign w:val="superscript"/>
        </w:rPr>
      </w:pPr>
      <w:r w:rsidRPr="003B7382">
        <w:rPr>
          <w:rFonts w:ascii="Times New Roman" w:hAnsi="Times New Roman"/>
          <w:sz w:val="24"/>
          <w:szCs w:val="24"/>
        </w:rPr>
        <w:t xml:space="preserve">«Такая большая страна Россия!», </w:t>
      </w:r>
    </w:p>
    <w:p w:rsidR="002D0A44" w:rsidRPr="003B7382" w:rsidRDefault="002D0A44" w:rsidP="00816B4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816B45">
      <w:pPr>
        <w:widowControl w:val="0"/>
        <w:overflowPunct w:val="0"/>
        <w:autoSpaceDE w:val="0"/>
        <w:autoSpaceDN w:val="0"/>
        <w:adjustRightInd w:val="0"/>
        <w:spacing w:after="0" w:line="182" w:lineRule="auto"/>
        <w:ind w:left="710"/>
        <w:jc w:val="both"/>
        <w:rPr>
          <w:rFonts w:ascii="Wingdings" w:hAnsi="Wingdings" w:cs="Wingdings"/>
          <w:sz w:val="24"/>
          <w:szCs w:val="24"/>
          <w:vertAlign w:val="superscript"/>
        </w:rPr>
      </w:pPr>
      <w:r w:rsidRPr="003B7382">
        <w:rPr>
          <w:rFonts w:ascii="Times New Roman" w:hAnsi="Times New Roman"/>
          <w:sz w:val="24"/>
          <w:szCs w:val="24"/>
        </w:rPr>
        <w:t xml:space="preserve">«День народного единства», </w:t>
      </w:r>
    </w:p>
    <w:p w:rsidR="002D0A44" w:rsidRPr="003B7382" w:rsidRDefault="002D0A44" w:rsidP="00816B4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816B45">
      <w:pPr>
        <w:widowControl w:val="0"/>
        <w:overflowPunct w:val="0"/>
        <w:autoSpaceDE w:val="0"/>
        <w:autoSpaceDN w:val="0"/>
        <w:adjustRightInd w:val="0"/>
        <w:spacing w:after="0" w:line="182" w:lineRule="auto"/>
        <w:ind w:left="710"/>
        <w:jc w:val="both"/>
        <w:rPr>
          <w:rFonts w:ascii="Wingdings" w:hAnsi="Wingdings" w:cs="Wingdings"/>
          <w:sz w:val="24"/>
          <w:szCs w:val="24"/>
          <w:vertAlign w:val="superscript"/>
        </w:rPr>
      </w:pPr>
      <w:r w:rsidRPr="003B7382">
        <w:rPr>
          <w:rFonts w:ascii="Times New Roman" w:hAnsi="Times New Roman"/>
          <w:sz w:val="24"/>
          <w:szCs w:val="24"/>
        </w:rPr>
        <w:t xml:space="preserve">«Наша многоликая страна». </w:t>
      </w:r>
    </w:p>
    <w:p w:rsidR="002D0A44" w:rsidRPr="003B7382" w:rsidRDefault="002D0A44" w:rsidP="00816B4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816B45">
      <w:pPr>
        <w:widowControl w:val="0"/>
        <w:overflowPunct w:val="0"/>
        <w:autoSpaceDE w:val="0"/>
        <w:autoSpaceDN w:val="0"/>
        <w:adjustRightInd w:val="0"/>
        <w:spacing w:after="0" w:line="182" w:lineRule="auto"/>
        <w:ind w:left="710"/>
        <w:jc w:val="both"/>
        <w:rPr>
          <w:rFonts w:ascii="Wingdings" w:hAnsi="Wingdings" w:cs="Wingdings"/>
          <w:sz w:val="24"/>
          <w:szCs w:val="24"/>
          <w:vertAlign w:val="superscript"/>
        </w:rPr>
      </w:pPr>
      <w:r w:rsidRPr="003B7382">
        <w:rPr>
          <w:rFonts w:ascii="Times New Roman" w:hAnsi="Times New Roman"/>
          <w:sz w:val="24"/>
          <w:szCs w:val="24"/>
        </w:rPr>
        <w:t xml:space="preserve">Диспуты: «Что такое толерантность?»,  «Мы живем в одной стране». </w:t>
      </w:r>
    </w:p>
    <w:p w:rsidR="002D0A44" w:rsidRPr="003B7382" w:rsidRDefault="002D0A44" w:rsidP="00816B45">
      <w:pPr>
        <w:widowControl w:val="0"/>
        <w:autoSpaceDE w:val="0"/>
        <w:autoSpaceDN w:val="0"/>
        <w:adjustRightInd w:val="0"/>
        <w:spacing w:after="0" w:line="28" w:lineRule="exact"/>
        <w:rPr>
          <w:rFonts w:ascii="Wingdings" w:hAnsi="Wingdings" w:cs="Wingdings"/>
          <w:sz w:val="24"/>
          <w:szCs w:val="24"/>
          <w:vertAlign w:val="superscript"/>
        </w:rPr>
      </w:pPr>
    </w:p>
    <w:p w:rsidR="002D0A44" w:rsidRPr="003B7382" w:rsidRDefault="002D0A44" w:rsidP="00816B45">
      <w:pPr>
        <w:widowControl w:val="0"/>
        <w:overflowPunct w:val="0"/>
        <w:autoSpaceDE w:val="0"/>
        <w:autoSpaceDN w:val="0"/>
        <w:adjustRightInd w:val="0"/>
        <w:spacing w:after="0" w:line="220" w:lineRule="auto"/>
        <w:jc w:val="both"/>
        <w:rPr>
          <w:rFonts w:ascii="Wingdings" w:hAnsi="Wingdings" w:cs="Wingdings"/>
          <w:sz w:val="24"/>
          <w:szCs w:val="24"/>
          <w:vertAlign w:val="superscript"/>
        </w:rPr>
      </w:pPr>
      <w:r w:rsidRPr="003B7382">
        <w:rPr>
          <w:rFonts w:ascii="Times New Roman" w:hAnsi="Times New Roman"/>
          <w:b/>
          <w:bCs/>
          <w:sz w:val="24"/>
          <w:szCs w:val="24"/>
        </w:rPr>
        <w:t xml:space="preserve">4. Персональный уровень. Развитость способности: </w:t>
      </w:r>
    </w:p>
    <w:p w:rsidR="002D0A44" w:rsidRPr="003B7382" w:rsidRDefault="002D0A44" w:rsidP="00816B45">
      <w:pPr>
        <w:widowControl w:val="0"/>
        <w:overflowPunct w:val="0"/>
        <w:autoSpaceDE w:val="0"/>
        <w:autoSpaceDN w:val="0"/>
        <w:adjustRightInd w:val="0"/>
        <w:spacing w:after="0" w:line="235" w:lineRule="auto"/>
        <w:jc w:val="both"/>
        <w:rPr>
          <w:rFonts w:ascii="Wingdings" w:hAnsi="Wingdings" w:cs="Wingdings"/>
          <w:sz w:val="24"/>
          <w:szCs w:val="24"/>
          <w:vertAlign w:val="superscript"/>
        </w:rPr>
      </w:pPr>
      <w:r w:rsidRPr="003B7382">
        <w:rPr>
          <w:rFonts w:ascii="Times New Roman" w:hAnsi="Times New Roman"/>
          <w:sz w:val="24"/>
          <w:szCs w:val="24"/>
        </w:rPr>
        <w:t xml:space="preserve">– сохранять и поддерживать собственное здоровье и не иметь дурных привычек </w:t>
      </w:r>
    </w:p>
    <w:p w:rsidR="002D0A44" w:rsidRPr="003B7382" w:rsidRDefault="002D0A44" w:rsidP="00816B4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rPr>
          <w:rFonts w:ascii="Times New Roman" w:hAnsi="Times New Roman"/>
          <w:sz w:val="24"/>
          <w:szCs w:val="24"/>
        </w:rPr>
      </w:pPr>
      <w:r w:rsidRPr="003B7382">
        <w:rPr>
          <w:rFonts w:ascii="Times New Roman" w:hAnsi="Times New Roman"/>
          <w:sz w:val="24"/>
          <w:szCs w:val="24"/>
        </w:rPr>
        <w:t>(т.е. вредных для здоровья физического, нравственного и психического – своего и окружающих);</w:t>
      </w:r>
    </w:p>
    <w:p w:rsidR="002D0A44" w:rsidRPr="003B7382" w:rsidRDefault="002D0A44" w:rsidP="00816B4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ind w:left="2"/>
        <w:jc w:val="both"/>
        <w:rPr>
          <w:rFonts w:ascii="Times New Roman" w:hAnsi="Times New Roman"/>
          <w:sz w:val="24"/>
          <w:szCs w:val="24"/>
        </w:rPr>
      </w:pPr>
      <w:r w:rsidRPr="003B7382">
        <w:rPr>
          <w:rFonts w:ascii="Times New Roman" w:hAnsi="Times New Roman"/>
          <w:sz w:val="24"/>
          <w:szCs w:val="24"/>
        </w:rPr>
        <w:t xml:space="preserve">– поддерживать и развивать товарищеские деловые отношения со всеми старшими и младшими, входящими в круг актуального общения;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критически воспринимать информацию, транслируемую печатными и электронными СМИ; иметь устойчивый интерес к материалам социальной и социально-культурной проблематики; </w:t>
      </w:r>
    </w:p>
    <w:p w:rsidR="002D0A44" w:rsidRPr="003B7382" w:rsidRDefault="002D0A44" w:rsidP="00816B4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занимать социально ответственную позицию в отношении социально негативных событий и явлений окружающей жизни; реагировать на них в соответствии со своими убеждениями в рамках правовых и нравственных норм; </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быть толерантным и эмпатически настроенным к носителям иных культурных традиций; </w:t>
      </w:r>
    </w:p>
    <w:p w:rsidR="002D0A44" w:rsidRPr="003B7382" w:rsidRDefault="002D0A44" w:rsidP="00816B4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относиться к образованию как универсальной человеческой ценности нашего века;</w:t>
      </w:r>
    </w:p>
    <w:p w:rsidR="002D0A44" w:rsidRPr="003B7382" w:rsidRDefault="002D0A44" w:rsidP="00816B4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публично выражать свое мнение, умело используя богатый арсенал вербальных и невербальных средств коммуникации. </w:t>
      </w:r>
    </w:p>
    <w:p w:rsidR="002D0A44" w:rsidRPr="003B7382" w:rsidRDefault="002D0A44" w:rsidP="00816B4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В данном направлении проводятся: </w:t>
      </w:r>
    </w:p>
    <w:p w:rsidR="002D0A44" w:rsidRPr="003B7382" w:rsidRDefault="002D0A44" w:rsidP="00816B45">
      <w:pPr>
        <w:widowControl w:val="0"/>
        <w:autoSpaceDE w:val="0"/>
        <w:autoSpaceDN w:val="0"/>
        <w:adjustRightInd w:val="0"/>
        <w:spacing w:after="0" w:line="40"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181" w:lineRule="auto"/>
        <w:jc w:val="both"/>
        <w:rPr>
          <w:rFonts w:ascii="Times New Roman" w:hAnsi="Times New Roman"/>
          <w:sz w:val="24"/>
          <w:szCs w:val="24"/>
        </w:rPr>
      </w:pPr>
      <w:r w:rsidRPr="003B7382">
        <w:rPr>
          <w:rFonts w:ascii="Times New Roman" w:hAnsi="Times New Roman"/>
          <w:sz w:val="24"/>
          <w:szCs w:val="24"/>
        </w:rPr>
        <w:t xml:space="preserve">Тематические классные часы по вопросам толерантности, профилактики табакокурения, алкоголизма и наркомании; </w:t>
      </w:r>
    </w:p>
    <w:p w:rsidR="002D0A44" w:rsidRPr="003B7382" w:rsidRDefault="002D0A44" w:rsidP="00816B45">
      <w:pPr>
        <w:widowControl w:val="0"/>
        <w:overflowPunct w:val="0"/>
        <w:autoSpaceDE w:val="0"/>
        <w:autoSpaceDN w:val="0"/>
        <w:adjustRightInd w:val="0"/>
        <w:spacing w:after="0" w:line="180" w:lineRule="auto"/>
        <w:jc w:val="both"/>
        <w:rPr>
          <w:rFonts w:ascii="Times New Roman" w:hAnsi="Times New Roman"/>
          <w:sz w:val="24"/>
          <w:szCs w:val="24"/>
        </w:rPr>
      </w:pPr>
      <w:r w:rsidRPr="003B7382">
        <w:rPr>
          <w:rFonts w:ascii="Times New Roman" w:hAnsi="Times New Roman"/>
          <w:sz w:val="24"/>
          <w:szCs w:val="24"/>
        </w:rPr>
        <w:t>Тематические профилактические психологические занятия</w:t>
      </w:r>
    </w:p>
    <w:p w:rsidR="002D0A44" w:rsidRPr="003B7382" w:rsidRDefault="002D0A44" w:rsidP="00816B45">
      <w:pPr>
        <w:widowControl w:val="0"/>
        <w:autoSpaceDE w:val="0"/>
        <w:autoSpaceDN w:val="0"/>
        <w:adjustRightInd w:val="0"/>
        <w:spacing w:after="0" w:line="41" w:lineRule="exact"/>
        <w:rPr>
          <w:rFonts w:ascii="Times New Roman" w:hAnsi="Times New Roman"/>
          <w:sz w:val="24"/>
          <w:szCs w:val="24"/>
        </w:rPr>
      </w:pPr>
    </w:p>
    <w:p w:rsidR="002D0A44" w:rsidRPr="003B7382" w:rsidRDefault="002D0A44" w:rsidP="00816B45">
      <w:pPr>
        <w:widowControl w:val="0"/>
        <w:overflowPunct w:val="0"/>
        <w:autoSpaceDE w:val="0"/>
        <w:autoSpaceDN w:val="0"/>
        <w:adjustRightInd w:val="0"/>
        <w:spacing w:after="0" w:line="212" w:lineRule="auto"/>
        <w:jc w:val="both"/>
        <w:rPr>
          <w:rFonts w:ascii="Times New Roman" w:hAnsi="Times New Roman"/>
          <w:sz w:val="24"/>
          <w:szCs w:val="24"/>
        </w:rPr>
      </w:pPr>
      <w:r w:rsidRPr="003B7382">
        <w:rPr>
          <w:rFonts w:ascii="Times New Roman" w:hAnsi="Times New Roman"/>
          <w:b/>
          <w:bCs/>
          <w:sz w:val="24"/>
          <w:szCs w:val="24"/>
        </w:rPr>
        <w:t xml:space="preserve">Основные формы педагогической поддержки социализации средствами учебно-воспитательной, общественной, коммуникативной и трудовой деятельности </w:t>
      </w:r>
    </w:p>
    <w:p w:rsidR="002D0A44" w:rsidRPr="003B7382" w:rsidRDefault="002D0A44" w:rsidP="00816B45">
      <w:pPr>
        <w:widowControl w:val="0"/>
        <w:autoSpaceDE w:val="0"/>
        <w:autoSpaceDN w:val="0"/>
        <w:adjustRightInd w:val="0"/>
        <w:spacing w:after="0" w:line="5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Процесс социализации по своей природе тотален (происходит постоянно и воздействует на человека во всех отношениях). Поэтому назначение Программы социализации – привнести в этот процесс вектор направляемой и относительно социально контролируе-мой социализации и этим помочь молодому человеку понять, как он сам может управлять </w:t>
      </w:r>
      <w:bookmarkStart w:id="297" w:name="page175"/>
      <w:bookmarkStart w:id="298" w:name="page177"/>
      <w:bookmarkEnd w:id="297"/>
      <w:bookmarkEnd w:id="298"/>
      <w:r w:rsidRPr="003B7382">
        <w:rPr>
          <w:rFonts w:ascii="Times New Roman" w:hAnsi="Times New Roman"/>
          <w:sz w:val="24"/>
          <w:szCs w:val="24"/>
        </w:rPr>
        <w:t>своей социализацией в дальнейшем, сознательно выстраивая собственный баланс между своей адаптированностью к обществу (имеется в виду мера согласованности самооценок и притязаний человека с его возможностями в реалиях наличной социальной среды) и обо-собленностью от общества (имеются в виду ценностная, психологическая, эмоциональная</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7E2AE2">
      <w:pPr>
        <w:widowControl w:val="0"/>
        <w:numPr>
          <w:ilvl w:val="0"/>
          <w:numId w:val="208"/>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поведенческая автономии личности).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08"/>
        </w:numPr>
        <w:tabs>
          <w:tab w:val="clear" w:pos="1440"/>
          <w:tab w:val="num" w:pos="1024"/>
        </w:tabs>
        <w:overflowPunct w:val="0"/>
        <w:autoSpaceDE w:val="0"/>
        <w:autoSpaceDN w:val="0"/>
        <w:adjustRightInd w:val="0"/>
        <w:spacing w:after="0" w:line="214" w:lineRule="auto"/>
        <w:ind w:left="0" w:firstLine="710"/>
        <w:jc w:val="both"/>
        <w:rPr>
          <w:rFonts w:ascii="Times New Roman" w:hAnsi="Times New Roman"/>
          <w:b/>
          <w:bCs/>
          <w:i/>
          <w:iCs/>
          <w:sz w:val="24"/>
          <w:szCs w:val="24"/>
        </w:rPr>
      </w:pPr>
      <w:r w:rsidRPr="003B7382">
        <w:rPr>
          <w:rFonts w:ascii="Times New Roman" w:hAnsi="Times New Roman"/>
          <w:b/>
          <w:bCs/>
          <w:i/>
          <w:iCs/>
          <w:sz w:val="24"/>
          <w:szCs w:val="24"/>
        </w:rPr>
        <w:t xml:space="preserve">направление: </w:t>
      </w:r>
      <w:r w:rsidRPr="003B7382">
        <w:rPr>
          <w:rFonts w:ascii="Times New Roman" w:hAnsi="Times New Roman"/>
          <w:sz w:val="24"/>
          <w:szCs w:val="24"/>
        </w:rPr>
        <w:t>создание образовательным учреждением режима максимального</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благоприятствования процессам позитивной социализации подростков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b/>
          <w:bCs/>
          <w:i/>
          <w:iCs/>
          <w:sz w:val="24"/>
          <w:szCs w:val="24"/>
        </w:rPr>
      </w:pPr>
      <w:r w:rsidRPr="003B7382">
        <w:rPr>
          <w:rFonts w:ascii="Times New Roman" w:hAnsi="Times New Roman"/>
          <w:b/>
          <w:bCs/>
          <w:i/>
          <w:iCs/>
          <w:sz w:val="24"/>
          <w:szCs w:val="24"/>
        </w:rPr>
        <w:t xml:space="preserve">– первый обязательный этап </w:t>
      </w:r>
      <w:r w:rsidRPr="003B7382">
        <w:rPr>
          <w:rFonts w:ascii="Times New Roman" w:hAnsi="Times New Roman"/>
          <w:sz w:val="24"/>
          <w:szCs w:val="24"/>
        </w:rPr>
        <w:t>(его можно считать подготовительным) –</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предполагает обязательный углубленный анализ двух сред: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i/>
          <w:iCs/>
          <w:sz w:val="24"/>
          <w:szCs w:val="24"/>
        </w:rPr>
      </w:pPr>
      <w:r w:rsidRPr="003B7382">
        <w:rPr>
          <w:rFonts w:ascii="Times New Roman" w:hAnsi="Times New Roman"/>
          <w:sz w:val="24"/>
          <w:szCs w:val="24"/>
        </w:rPr>
        <w:t xml:space="preserve">а) широкого социального, социально-культурного, социально-экономического, этно-религиозного и т.д. пространства, в котором функционирует образовательное учреждение и которое задает рамку реальной (стихийной) социализации учащихся; </w:t>
      </w:r>
    </w:p>
    <w:p w:rsidR="002D0A44" w:rsidRPr="003B7382" w:rsidRDefault="002D0A44" w:rsidP="008509E5">
      <w:pPr>
        <w:widowControl w:val="0"/>
        <w:autoSpaceDE w:val="0"/>
        <w:autoSpaceDN w:val="0"/>
        <w:adjustRightInd w:val="0"/>
        <w:spacing w:after="0" w:line="58"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b/>
          <w:bCs/>
          <w:i/>
          <w:iCs/>
          <w:sz w:val="24"/>
          <w:szCs w:val="24"/>
        </w:rPr>
      </w:pPr>
      <w:r w:rsidRPr="003B7382">
        <w:rPr>
          <w:rFonts w:ascii="Times New Roman" w:hAnsi="Times New Roman"/>
          <w:sz w:val="24"/>
          <w:szCs w:val="24"/>
        </w:rPr>
        <w:t xml:space="preserve">б) психологического, социального, культурного «фона», существующего в самом образовательном учреждении, степени и способов влияния внешних факторов на главных субъектов процесса социализации: учителей, учащихся и их родителей в целях выяснения сильных и слабых сторон характера их взаимоотношений между собой и с внешней средой и т.д. </w:t>
      </w:r>
    </w:p>
    <w:p w:rsidR="002D0A44" w:rsidRPr="003B7382" w:rsidRDefault="002D0A44" w:rsidP="008509E5">
      <w:pPr>
        <w:widowControl w:val="0"/>
        <w:autoSpaceDE w:val="0"/>
        <w:autoSpaceDN w:val="0"/>
        <w:adjustRightInd w:val="0"/>
        <w:spacing w:after="0" w:line="63"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b/>
          <w:bCs/>
          <w:i/>
          <w:iCs/>
          <w:sz w:val="24"/>
          <w:szCs w:val="24"/>
        </w:rPr>
      </w:pPr>
      <w:r w:rsidRPr="003B7382">
        <w:rPr>
          <w:rFonts w:ascii="Times New Roman" w:hAnsi="Times New Roman"/>
          <w:sz w:val="24"/>
          <w:szCs w:val="24"/>
        </w:rPr>
        <w:t xml:space="preserve">При этом особое внимание следует уделить выяснению следующих моментов, связанных с позиционированием подростков в Программе: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наличие у них собственных взглядов по конкретным направлениям социализации, способность изменять их и вырабатывать новые;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наличие и характер   концепции, уровень самоуважения и самопринятия, развитость чувства собственного достоинства;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b/>
          <w:bCs/>
          <w:i/>
          <w:iCs/>
          <w:sz w:val="24"/>
          <w:szCs w:val="24"/>
        </w:rPr>
      </w:pPr>
      <w:r w:rsidRPr="003B7382">
        <w:rPr>
          <w:rFonts w:ascii="Times New Roman" w:hAnsi="Times New Roman"/>
          <w:sz w:val="24"/>
          <w:szCs w:val="24"/>
        </w:rPr>
        <w:t xml:space="preserve">– степень избирательности в эмоциональных привязанностях, их сбережение и сменяемость;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мера креативности как готовности и способности самостоятельно решать собственные проблемы, противостоять жизненным ситуациям, мешающим самоизменению, самоопределению, самореализации, самоутверждению; гибкость и одновременно устойчивость в меняющихся ситуациях, умение творчески подходить к жизни.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определение на основе проведенного анализа основных дефицитов этого «фона» в контексте задач социализации (целенаправленного социального воспитания), зафиксированных в образовательной программе образовательного учреждения; </w:t>
      </w:r>
    </w:p>
    <w:p w:rsidR="002D0A44" w:rsidRPr="003B7382" w:rsidRDefault="002D0A44" w:rsidP="008509E5">
      <w:pPr>
        <w:widowControl w:val="0"/>
        <w:autoSpaceDE w:val="0"/>
        <w:autoSpaceDN w:val="0"/>
        <w:adjustRightInd w:val="0"/>
        <w:spacing w:after="0" w:line="59"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определение основных форм учебных и внеучебных (в том числе внешкольных) детских и детско-взрослых деятельностей, участие в которых обещает привести к наиболее существенным, на взгляд авторов Программы, результатам и эффектам в сфере социа-лизации учащихся (газета, театр, волонтерство и другой социально-полезный труд, дополнительное образование, имеющее выраженное социальное измерение, и др.); </w:t>
      </w:r>
    </w:p>
    <w:p w:rsidR="002D0A44" w:rsidRPr="003B7382" w:rsidRDefault="002D0A44" w:rsidP="008509E5">
      <w:pPr>
        <w:widowControl w:val="0"/>
        <w:autoSpaceDE w:val="0"/>
        <w:autoSpaceDN w:val="0"/>
        <w:adjustRightInd w:val="0"/>
        <w:spacing w:after="0" w:line="63"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создание дирекции Программы (под эгидой Управляющего совета), а также (если это будет признано целесообразным) советов (или иных организационных форм) по различным направлениям социализации, а также введение механизма их горизонтального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b/>
          <w:bCs/>
          <w:i/>
          <w:iCs/>
          <w:sz w:val="24"/>
          <w:szCs w:val="24"/>
        </w:rPr>
      </w:pPr>
      <w:r w:rsidRPr="003B7382">
        <w:rPr>
          <w:rFonts w:ascii="Times New Roman" w:hAnsi="Times New Roman"/>
          <w:sz w:val="24"/>
          <w:szCs w:val="24"/>
        </w:rPr>
        <w:t xml:space="preserve">взаимодействия по пересекающимся проблемам; </w:t>
      </w:r>
    </w:p>
    <w:p w:rsidR="002D0A44" w:rsidRPr="003B7382" w:rsidRDefault="002D0A44" w:rsidP="008509E5">
      <w:pPr>
        <w:widowControl w:val="0"/>
        <w:autoSpaceDE w:val="0"/>
        <w:autoSpaceDN w:val="0"/>
        <w:adjustRightInd w:val="0"/>
        <w:spacing w:after="0" w:line="58"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i/>
          <w:iCs/>
          <w:sz w:val="24"/>
          <w:szCs w:val="24"/>
        </w:rPr>
      </w:pPr>
      <w:r w:rsidRPr="003B7382">
        <w:rPr>
          <w:rFonts w:ascii="Times New Roman" w:hAnsi="Times New Roman"/>
          <w:sz w:val="24"/>
          <w:szCs w:val="24"/>
        </w:rPr>
        <w:t xml:space="preserve">– определение внешних партнеров образовательного учреждения по реализации Программы (как внутри системы образования, так и за ее пределами), создание механизма их взаимодействия с дирекцией Программы. </w:t>
      </w:r>
    </w:p>
    <w:p w:rsidR="002D0A44" w:rsidRPr="003B7382" w:rsidRDefault="002D0A44" w:rsidP="008509E5">
      <w:pPr>
        <w:widowControl w:val="0"/>
        <w:autoSpaceDE w:val="0"/>
        <w:autoSpaceDN w:val="0"/>
        <w:adjustRightInd w:val="0"/>
        <w:spacing w:after="0" w:line="1"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b/>
          <w:bCs/>
          <w:i/>
          <w:iCs/>
          <w:sz w:val="24"/>
          <w:szCs w:val="24"/>
        </w:rPr>
      </w:pPr>
      <w:r w:rsidRPr="003B7382">
        <w:rPr>
          <w:rFonts w:ascii="Times New Roman" w:hAnsi="Times New Roman"/>
          <w:i/>
          <w:iCs/>
          <w:sz w:val="24"/>
          <w:szCs w:val="24"/>
        </w:rPr>
        <w:t xml:space="preserve">Мероприятия ОУ: </w:t>
      </w:r>
    </w:p>
    <w:p w:rsidR="002D0A44" w:rsidRPr="003B7382" w:rsidRDefault="002D0A44" w:rsidP="008509E5">
      <w:pPr>
        <w:widowControl w:val="0"/>
        <w:autoSpaceDE w:val="0"/>
        <w:autoSpaceDN w:val="0"/>
        <w:adjustRightInd w:val="0"/>
        <w:spacing w:after="0" w:line="40"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182" w:lineRule="auto"/>
        <w:ind w:left="720" w:right="2780"/>
        <w:rPr>
          <w:rFonts w:ascii="Times New Roman" w:hAnsi="Times New Roman" w:cs="Wingdings"/>
          <w:sz w:val="24"/>
          <w:szCs w:val="24"/>
          <w:vertAlign w:val="superscript"/>
        </w:rPr>
      </w:pPr>
      <w:r w:rsidRPr="003B7382">
        <w:rPr>
          <w:rFonts w:ascii="Times New Roman" w:hAnsi="Times New Roman"/>
          <w:sz w:val="24"/>
          <w:szCs w:val="24"/>
        </w:rPr>
        <w:t xml:space="preserve"> Трудовой десант «Школа – мой второй дом»; </w:t>
      </w:r>
    </w:p>
    <w:p w:rsidR="002D0A44" w:rsidRPr="003B7382" w:rsidRDefault="002D0A44" w:rsidP="008509E5">
      <w:pPr>
        <w:widowControl w:val="0"/>
        <w:overflowPunct w:val="0"/>
        <w:autoSpaceDE w:val="0"/>
        <w:autoSpaceDN w:val="0"/>
        <w:adjustRightInd w:val="0"/>
        <w:spacing w:after="0" w:line="182" w:lineRule="auto"/>
        <w:ind w:left="720" w:right="2780"/>
        <w:rPr>
          <w:rFonts w:ascii="Times New Roman" w:hAnsi="Times New Roman"/>
          <w:b/>
          <w:bCs/>
          <w:i/>
          <w:iCs/>
          <w:sz w:val="24"/>
          <w:szCs w:val="24"/>
        </w:rPr>
      </w:pPr>
      <w:r w:rsidRPr="003B7382">
        <w:rPr>
          <w:rFonts w:ascii="Times New Roman" w:hAnsi="Times New Roman"/>
          <w:sz w:val="24"/>
          <w:szCs w:val="24"/>
        </w:rPr>
        <w:t xml:space="preserve"> Участие в субботниках по уборке территории школы; </w:t>
      </w:r>
    </w:p>
    <w:p w:rsidR="002D0A44" w:rsidRPr="003B7382" w:rsidRDefault="002D0A44" w:rsidP="008509E5">
      <w:pPr>
        <w:widowControl w:val="0"/>
        <w:autoSpaceDE w:val="0"/>
        <w:autoSpaceDN w:val="0"/>
        <w:adjustRightInd w:val="0"/>
        <w:spacing w:after="0" w:line="20" w:lineRule="exact"/>
        <w:rPr>
          <w:rFonts w:ascii="Times New Roman" w:hAnsi="Times New Roman"/>
          <w:b/>
          <w:bCs/>
          <w:i/>
          <w:iCs/>
          <w:sz w:val="24"/>
          <w:szCs w:val="24"/>
        </w:rPr>
      </w:pPr>
    </w:p>
    <w:p w:rsidR="002D0A44" w:rsidRPr="003B7382" w:rsidRDefault="002D0A44" w:rsidP="008509E5">
      <w:pPr>
        <w:widowControl w:val="0"/>
        <w:overflowPunct w:val="0"/>
        <w:autoSpaceDE w:val="0"/>
        <w:autoSpaceDN w:val="0"/>
        <w:adjustRightInd w:val="0"/>
        <w:spacing w:after="0" w:line="182" w:lineRule="auto"/>
        <w:ind w:left="720"/>
        <w:rPr>
          <w:rFonts w:ascii="Times New Roman" w:hAnsi="Times New Roman" w:cs="Wingdings"/>
          <w:sz w:val="24"/>
          <w:szCs w:val="24"/>
          <w:vertAlign w:val="superscript"/>
        </w:rPr>
      </w:pPr>
      <w:r w:rsidRPr="003B7382">
        <w:rPr>
          <w:rFonts w:ascii="Times New Roman" w:hAnsi="Times New Roman"/>
          <w:sz w:val="24"/>
          <w:szCs w:val="24"/>
        </w:rPr>
        <w:t xml:space="preserve"> Работа на пришкольном участке по его озеленению; </w:t>
      </w:r>
    </w:p>
    <w:p w:rsidR="002D0A44" w:rsidRPr="003B7382" w:rsidRDefault="002D0A44" w:rsidP="008509E5">
      <w:pPr>
        <w:widowControl w:val="0"/>
        <w:overflowPunct w:val="0"/>
        <w:autoSpaceDE w:val="0"/>
        <w:autoSpaceDN w:val="0"/>
        <w:adjustRightInd w:val="0"/>
        <w:spacing w:after="0" w:line="182" w:lineRule="auto"/>
        <w:ind w:left="720"/>
        <w:rPr>
          <w:rFonts w:ascii="Times New Roman" w:hAnsi="Times New Roman"/>
          <w:sz w:val="24"/>
          <w:szCs w:val="24"/>
        </w:rPr>
      </w:pPr>
      <w:r w:rsidRPr="003B7382">
        <w:rPr>
          <w:rFonts w:ascii="Times New Roman" w:hAnsi="Times New Roman"/>
          <w:sz w:val="24"/>
          <w:szCs w:val="24"/>
        </w:rPr>
        <w:t xml:space="preserve"> Классные часы-диспуты: «О честности и правдивости»,</w:t>
      </w:r>
    </w:p>
    <w:p w:rsidR="002D0A44" w:rsidRPr="003B7382" w:rsidRDefault="002D0A44" w:rsidP="000D4551">
      <w:pPr>
        <w:widowControl w:val="0"/>
        <w:overflowPunct w:val="0"/>
        <w:autoSpaceDE w:val="0"/>
        <w:autoSpaceDN w:val="0"/>
        <w:adjustRightInd w:val="0"/>
        <w:spacing w:after="0" w:line="182" w:lineRule="auto"/>
        <w:ind w:left="720"/>
        <w:rPr>
          <w:rFonts w:ascii="Times New Roman" w:hAnsi="Times New Roman"/>
          <w:b/>
          <w:bCs/>
          <w:i/>
          <w:iCs/>
          <w:sz w:val="24"/>
          <w:szCs w:val="24"/>
        </w:rPr>
      </w:pPr>
      <w:r w:rsidRPr="003B7382">
        <w:rPr>
          <w:rFonts w:ascii="Times New Roman" w:hAnsi="Times New Roman"/>
          <w:sz w:val="24"/>
          <w:szCs w:val="24"/>
        </w:rPr>
        <w:t xml:space="preserve"> «Как научиться дружить?», «Что такое талант. Насколько я талантливый?». </w:t>
      </w:r>
    </w:p>
    <w:p w:rsidR="002D0A44" w:rsidRPr="003B7382" w:rsidRDefault="002D0A44" w:rsidP="008509E5">
      <w:pPr>
        <w:widowControl w:val="0"/>
        <w:autoSpaceDE w:val="0"/>
        <w:autoSpaceDN w:val="0"/>
        <w:adjustRightInd w:val="0"/>
        <w:spacing w:after="0" w:line="20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bookmarkStart w:id="299" w:name="page179"/>
      <w:bookmarkEnd w:id="299"/>
      <w:r w:rsidRPr="003B7382">
        <w:rPr>
          <w:rFonts w:ascii="Times New Roman" w:hAnsi="Times New Roman"/>
          <w:b/>
          <w:bCs/>
          <w:i/>
          <w:iCs/>
          <w:sz w:val="24"/>
          <w:szCs w:val="24"/>
        </w:rPr>
        <w:t xml:space="preserve">2 направление: </w:t>
      </w:r>
      <w:r w:rsidRPr="003B7382">
        <w:rPr>
          <w:rFonts w:ascii="Times New Roman" w:hAnsi="Times New Roman"/>
          <w:sz w:val="24"/>
          <w:szCs w:val="24"/>
        </w:rPr>
        <w:t>социальное проектирование подростков как условие формирования</w:t>
      </w:r>
      <w:r w:rsidRPr="003B7382">
        <w:rPr>
          <w:rFonts w:ascii="Times New Roman" w:hAnsi="Times New Roman"/>
          <w:b/>
          <w:bCs/>
          <w:i/>
          <w:iCs/>
          <w:sz w:val="24"/>
          <w:szCs w:val="24"/>
        </w:rPr>
        <w:t xml:space="preserve"> </w:t>
      </w:r>
      <w:r w:rsidRPr="003B7382">
        <w:rPr>
          <w:rFonts w:ascii="Times New Roman" w:hAnsi="Times New Roman"/>
          <w:sz w:val="24"/>
          <w:szCs w:val="24"/>
        </w:rPr>
        <w:t>личностных результатов образования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Социальное проектирование важное направление в деятельности подростковой школы и включает в себя социальную пробу, социальную практику и социальный проект.</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Под социальной пробой понимают такой вид социального взаимодействия, в ходе которого подросток получает и присваивает информацию о социальных объектах и явлениях, получает и осознает опыт своего социального взаимодействия. Как правило, место социальных проб в основной школе есть учебный предмет обществознание.</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b/>
          <w:bCs/>
          <w:i/>
          <w:iCs/>
          <w:sz w:val="24"/>
          <w:szCs w:val="24"/>
        </w:rPr>
        <w:t xml:space="preserve">Социальная практика </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это,</w:t>
      </w:r>
      <w:r w:rsidRPr="003B7382">
        <w:rPr>
          <w:rFonts w:ascii="Times New Roman" w:hAnsi="Times New Roman"/>
          <w:b/>
          <w:bCs/>
          <w:i/>
          <w:iCs/>
          <w:sz w:val="24"/>
          <w:szCs w:val="24"/>
        </w:rPr>
        <w:t xml:space="preserve"> </w:t>
      </w:r>
      <w:r w:rsidRPr="003B7382">
        <w:rPr>
          <w:rFonts w:ascii="Times New Roman" w:hAnsi="Times New Roman"/>
          <w:sz w:val="24"/>
          <w:szCs w:val="24"/>
        </w:rPr>
        <w:t>во-первых,</w:t>
      </w:r>
      <w:r w:rsidRPr="003B7382">
        <w:rPr>
          <w:rFonts w:ascii="Times New Roman" w:hAnsi="Times New Roman"/>
          <w:b/>
          <w:bCs/>
          <w:i/>
          <w:iCs/>
          <w:sz w:val="24"/>
          <w:szCs w:val="24"/>
        </w:rPr>
        <w:t xml:space="preserve"> </w:t>
      </w:r>
      <w:r w:rsidRPr="003B7382">
        <w:rPr>
          <w:rFonts w:ascii="Times New Roman" w:hAnsi="Times New Roman"/>
          <w:sz w:val="24"/>
          <w:szCs w:val="24"/>
        </w:rPr>
        <w:t>процесс освоения,</w:t>
      </w:r>
      <w:r w:rsidRPr="003B7382">
        <w:rPr>
          <w:rFonts w:ascii="Times New Roman" w:hAnsi="Times New Roman"/>
          <w:b/>
          <w:bCs/>
          <w:i/>
          <w:iCs/>
          <w:sz w:val="24"/>
          <w:szCs w:val="24"/>
        </w:rPr>
        <w:t xml:space="preserve"> </w:t>
      </w:r>
      <w:r w:rsidRPr="003B7382">
        <w:rPr>
          <w:rFonts w:ascii="Times New Roman" w:hAnsi="Times New Roman"/>
          <w:sz w:val="24"/>
          <w:szCs w:val="24"/>
        </w:rPr>
        <w:t>отработки социальных навыков и, во-вторых, познание не внешней, демонстрируемой, заявляемой стороны социальной действительности, а внутренней, сущностной, часто скрытой и неочевидной. Такую социальную практику подростки могут пройти при реализации социальных проектов.</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b/>
          <w:bCs/>
          <w:i/>
          <w:iCs/>
          <w:sz w:val="24"/>
          <w:szCs w:val="24"/>
        </w:rPr>
        <w:t xml:space="preserve">Социальный проект </w:t>
      </w:r>
      <w:r w:rsidRPr="003B7382">
        <w:rPr>
          <w:rFonts w:ascii="Times New Roman" w:hAnsi="Times New Roman"/>
          <w:sz w:val="24"/>
          <w:szCs w:val="24"/>
        </w:rPr>
        <w:t>—</w:t>
      </w:r>
      <w:r w:rsidRPr="003B7382">
        <w:rPr>
          <w:rFonts w:ascii="Times New Roman" w:hAnsi="Times New Roman"/>
          <w:b/>
          <w:bCs/>
          <w:i/>
          <w:iCs/>
          <w:sz w:val="24"/>
          <w:szCs w:val="24"/>
        </w:rPr>
        <w:t xml:space="preserve"> </w:t>
      </w:r>
      <w:r w:rsidRPr="003B7382">
        <w:rPr>
          <w:rFonts w:ascii="Times New Roman" w:hAnsi="Times New Roman"/>
          <w:sz w:val="24"/>
          <w:szCs w:val="24"/>
        </w:rPr>
        <w:t>предполагает создание в ходе осуществления проекта нового, ранее не существовавшего, как минимум в ближайшем социальном окружении, социально значимого продукта. Этот продукт деятельности является средством разрешения противоречия между социальной трудностью, проблемой, воспринимаемой как личностно значимая, и потребностью личности, а сама деятельность — мостом, связывающим социум и личность.</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5" w:lineRule="auto"/>
        <w:ind w:firstLine="708"/>
        <w:jc w:val="both"/>
        <w:rPr>
          <w:rFonts w:ascii="Times New Roman" w:hAnsi="Times New Roman"/>
          <w:sz w:val="24"/>
          <w:szCs w:val="24"/>
        </w:rPr>
      </w:pPr>
      <w:r w:rsidRPr="003B7382">
        <w:rPr>
          <w:rFonts w:ascii="Times New Roman" w:hAnsi="Times New Roman"/>
          <w:sz w:val="24"/>
          <w:szCs w:val="24"/>
        </w:rPr>
        <w:t>Освоение социальной практики предполагает получение опыта социальной пробы в заданной теме (прежде чем отрабатывать социальные навыки на этапе социальной практики, в ходе социальной пробы необходимо получить опыт социального взаимодействия; прежде чем узнавать «изнанку жизни», необходимо познакомиться и с ее видимой стороной); реализация социального проекта предполагает включение в качестве проектных шагов, отдельных элементов действия в рамках социальной пробы или практики. Для освоения подростком социальной практики или социального проекта как вида деятельности необязательно содержательное единство осуществляемых этапов. Таким образом, проба, практика и проект могут существовать как взаимодополняющие, опосредующие виды деятельности, но могут существовать и как самостоятельные, конечные, завершенные, в зависимости от целей и содержания деятельности.</w:t>
      </w:r>
    </w:p>
    <w:p w:rsidR="002D0A44" w:rsidRPr="003B7382" w:rsidRDefault="002D0A44" w:rsidP="008509E5">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Социальное проектирование — цельное комплексное явление, и ее элементы содержательно, логически и структурно связаны друг с другом.</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В ходе социальной пробы происходит познание социальной действительности, в ходе социальной практики — проблематизация того, что было познано на этапе пробы, а в ходе проектной деятельности — преобразование социального объекта, явления, ситуации.</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Объектом деятельности в ходе социального проектирования могут выступать: – социальные явления («социальные негативы» — курение, наркомания, сквернословие, алкоголизм);</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социальные отношения (отношение к старикам, к молодежи, к детям; отношение </w:t>
      </w:r>
    </w:p>
    <w:p w:rsidR="002D0A44" w:rsidRPr="003B7382" w:rsidRDefault="002D0A44" w:rsidP="007E2AE2">
      <w:pPr>
        <w:widowControl w:val="0"/>
        <w:numPr>
          <w:ilvl w:val="0"/>
          <w:numId w:val="209"/>
        </w:numPr>
        <w:tabs>
          <w:tab w:val="clear" w:pos="720"/>
          <w:tab w:val="num" w:pos="180"/>
        </w:tabs>
        <w:overflowPunct w:val="0"/>
        <w:autoSpaceDE w:val="0"/>
        <w:autoSpaceDN w:val="0"/>
        <w:adjustRightInd w:val="0"/>
        <w:spacing w:after="0" w:line="240" w:lineRule="auto"/>
        <w:ind w:left="180" w:hanging="178"/>
        <w:jc w:val="both"/>
        <w:rPr>
          <w:rFonts w:ascii="Times New Roman" w:hAnsi="Times New Roman"/>
          <w:sz w:val="24"/>
          <w:szCs w:val="24"/>
        </w:rPr>
      </w:pPr>
      <w:r w:rsidRPr="003B7382">
        <w:rPr>
          <w:rFonts w:ascii="Times New Roman" w:hAnsi="Times New Roman"/>
          <w:sz w:val="24"/>
          <w:szCs w:val="24"/>
        </w:rPr>
        <w:t xml:space="preserve">клиенту, к потребителю, к заказчику; политическое взаимодействие, влияние, др.);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социальные институты (органы власти и управления, политическая партия, школа, больница, магазин, почта, парикмахерская и др.);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социальная среда: ландшафт в целом (городской, сельский), социальный ландшафт (пандусы, остановки, реклама, места отдыха, выгула собак, игровые площадки, внешний вид и обустройство стадиона и т.п.)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Субъектами социальной пробы, практики и проекта становятся подростки и взрослые, вовлеченные в проектирование. Как и любая другая деятельность, социальное проектирование не может быть освоено подростком вдруг, одномоментно. Навыки межличностного взаимодействия, приобретенные подростком в других видах деятельности, умение и способность к продуктивной деятельности, общий уровень психического развития — те критерии, качественные характеристики которых, с одной стороны, являются показателя</w:t>
      </w:r>
      <w:bookmarkStart w:id="300" w:name="page181"/>
      <w:bookmarkEnd w:id="300"/>
      <w:r w:rsidRPr="003B7382">
        <w:rPr>
          <w:rFonts w:ascii="Times New Roman" w:hAnsi="Times New Roman"/>
          <w:sz w:val="24"/>
          <w:szCs w:val="24"/>
        </w:rPr>
        <w:t>ми степени готовности подростка к социальному проектированию, а с другой — базой, основой проектирования.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Поэтапное прохождение через пробу, практику и проект формирует внутри предшествующей деятельности предпосылки для развития следующей. Параллельно с этим должна быть специально организована учебная деятельность подростка, целью которой является освоение содержания понятия «социальное проектирование» и основных навыков его проведения.</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Ожидаемыми  результатами социального проектирования могут стать:</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повышенная социальная активность учащихся, их готовность принять личное практическое участие в улучшении социальной ситуации в местном сообществе;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готовность органов местного самоуправления выслушать доводы воспитанников </w:t>
      </w:r>
    </w:p>
    <w:p w:rsidR="002D0A44" w:rsidRPr="003B7382" w:rsidRDefault="002D0A44" w:rsidP="007E2AE2">
      <w:pPr>
        <w:widowControl w:val="0"/>
        <w:numPr>
          <w:ilvl w:val="0"/>
          <w:numId w:val="210"/>
        </w:numPr>
        <w:tabs>
          <w:tab w:val="clear" w:pos="720"/>
          <w:tab w:val="num" w:pos="200"/>
        </w:tabs>
        <w:overflowPunct w:val="0"/>
        <w:autoSpaceDE w:val="0"/>
        <w:autoSpaceDN w:val="0"/>
        <w:adjustRightInd w:val="0"/>
        <w:spacing w:after="0" w:line="240" w:lineRule="auto"/>
        <w:ind w:left="200" w:hanging="198"/>
        <w:jc w:val="both"/>
        <w:rPr>
          <w:rFonts w:ascii="Times New Roman" w:hAnsi="Times New Roman"/>
          <w:sz w:val="24"/>
          <w:szCs w:val="24"/>
        </w:rPr>
      </w:pPr>
      <w:r w:rsidRPr="003B7382">
        <w:rPr>
          <w:rFonts w:ascii="Times New Roman" w:hAnsi="Times New Roman"/>
          <w:sz w:val="24"/>
          <w:szCs w:val="24"/>
        </w:rPr>
        <w:t xml:space="preserve">принять их предложения по улучшению социальной ситуации; </w:t>
      </w:r>
    </w:p>
    <w:p w:rsidR="002D0A44" w:rsidRPr="003B7382" w:rsidRDefault="002D0A44" w:rsidP="006B3EED">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реальный вклад учащихся в изменение социальной ситуации в местном сообществе.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Положительные изменения в сознании детей и подростков, повышение уровня общей культуры воспитанников;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наличие у членов проектных групп сформированных навыков коллективной работы по подготовке и реализации собственными силами реального социально полезного дела;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изменение общественного мнения, увеличения числа жителей, готовых лично включиться в практическую деятельность по улучшению социальной ситуации в местном сообществе.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i/>
          <w:iCs/>
          <w:sz w:val="24"/>
          <w:szCs w:val="24"/>
        </w:rPr>
        <w:t xml:space="preserve">Мероприятия ОУ: </w:t>
      </w:r>
    </w:p>
    <w:p w:rsidR="002D0A44" w:rsidRPr="003B7382" w:rsidRDefault="002D0A44" w:rsidP="006B3EED">
      <w:pPr>
        <w:widowControl w:val="0"/>
        <w:overflowPunct w:val="0"/>
        <w:autoSpaceDE w:val="0"/>
        <w:autoSpaceDN w:val="0"/>
        <w:adjustRightInd w:val="0"/>
        <w:spacing w:after="0" w:line="240" w:lineRule="auto"/>
        <w:ind w:left="1080"/>
        <w:jc w:val="both"/>
        <w:rPr>
          <w:rFonts w:ascii="Times New Roman" w:hAnsi="Times New Roman"/>
          <w:sz w:val="24"/>
          <w:szCs w:val="24"/>
        </w:rPr>
      </w:pPr>
      <w:r w:rsidRPr="003B7382">
        <w:rPr>
          <w:rFonts w:ascii="Times New Roman" w:hAnsi="Times New Roman"/>
          <w:sz w:val="24"/>
          <w:szCs w:val="24"/>
        </w:rPr>
        <w:t xml:space="preserve">Классные часы, диспуты: </w:t>
      </w:r>
    </w:p>
    <w:p w:rsidR="002D0A44" w:rsidRPr="003B7382" w:rsidRDefault="002D0A44" w:rsidP="008509E5">
      <w:pPr>
        <w:widowControl w:val="0"/>
        <w:overflowPunct w:val="0"/>
        <w:autoSpaceDE w:val="0"/>
        <w:autoSpaceDN w:val="0"/>
        <w:adjustRightInd w:val="0"/>
        <w:spacing w:after="0" w:line="184" w:lineRule="auto"/>
        <w:ind w:left="720" w:right="260"/>
        <w:rPr>
          <w:rFonts w:ascii="Times New Roman" w:hAnsi="Times New Roman" w:cs="Wingdings"/>
          <w:sz w:val="24"/>
          <w:szCs w:val="24"/>
          <w:vertAlign w:val="superscript"/>
        </w:rPr>
      </w:pPr>
      <w:r w:rsidRPr="003B7382">
        <w:rPr>
          <w:rFonts w:ascii="Times New Roman" w:hAnsi="Times New Roman"/>
          <w:sz w:val="24"/>
          <w:szCs w:val="24"/>
        </w:rPr>
        <w:t xml:space="preserve"> К всемирному дню инвалидов «Смотри на меня как на равного»; </w:t>
      </w:r>
    </w:p>
    <w:p w:rsidR="002D0A44" w:rsidRPr="003B7382" w:rsidRDefault="002D0A44" w:rsidP="008509E5">
      <w:pPr>
        <w:widowControl w:val="0"/>
        <w:overflowPunct w:val="0"/>
        <w:autoSpaceDE w:val="0"/>
        <w:autoSpaceDN w:val="0"/>
        <w:adjustRightInd w:val="0"/>
        <w:spacing w:after="0" w:line="184" w:lineRule="auto"/>
        <w:ind w:left="720" w:right="260"/>
        <w:rPr>
          <w:rFonts w:ascii="Times New Roman" w:hAnsi="Times New Roman" w:cs="Wingdings"/>
          <w:sz w:val="24"/>
          <w:szCs w:val="24"/>
          <w:vertAlign w:val="superscript"/>
        </w:rPr>
      </w:pPr>
      <w:r w:rsidRPr="003B7382">
        <w:rPr>
          <w:rFonts w:ascii="Times New Roman" w:hAnsi="Times New Roman"/>
          <w:sz w:val="24"/>
          <w:szCs w:val="24"/>
        </w:rPr>
        <w:t xml:space="preserve"> «День пожилого человека. Старшее поколение – духовное богатство страны»; </w:t>
      </w:r>
    </w:p>
    <w:p w:rsidR="002D0A44" w:rsidRPr="003B7382" w:rsidRDefault="002D0A44" w:rsidP="008509E5">
      <w:pPr>
        <w:widowControl w:val="0"/>
        <w:overflowPunct w:val="0"/>
        <w:autoSpaceDE w:val="0"/>
        <w:autoSpaceDN w:val="0"/>
        <w:adjustRightInd w:val="0"/>
        <w:spacing w:after="0" w:line="184" w:lineRule="auto"/>
        <w:ind w:left="720" w:right="260"/>
        <w:rPr>
          <w:rFonts w:ascii="Times New Roman" w:hAnsi="Times New Roman" w:cs="Wingdings"/>
          <w:sz w:val="24"/>
          <w:szCs w:val="24"/>
          <w:vertAlign w:val="superscript"/>
        </w:rPr>
      </w:pPr>
      <w:r w:rsidRPr="003B7382">
        <w:rPr>
          <w:rFonts w:ascii="Times New Roman" w:hAnsi="Times New Roman"/>
          <w:sz w:val="24"/>
          <w:szCs w:val="24"/>
        </w:rPr>
        <w:t xml:space="preserve"> «Подросток – уже не ребенок, но еще не взрослый»; </w:t>
      </w:r>
    </w:p>
    <w:p w:rsidR="002D0A44" w:rsidRPr="003B7382" w:rsidRDefault="002D0A44" w:rsidP="008509E5">
      <w:pPr>
        <w:widowControl w:val="0"/>
        <w:overflowPunct w:val="0"/>
        <w:autoSpaceDE w:val="0"/>
        <w:autoSpaceDN w:val="0"/>
        <w:adjustRightInd w:val="0"/>
        <w:spacing w:after="0" w:line="184" w:lineRule="auto"/>
        <w:ind w:left="720" w:right="260"/>
        <w:rPr>
          <w:rFonts w:ascii="Times New Roman" w:hAnsi="Times New Roman"/>
          <w:sz w:val="24"/>
          <w:szCs w:val="24"/>
        </w:rPr>
      </w:pPr>
      <w:r w:rsidRPr="003B7382">
        <w:rPr>
          <w:rFonts w:ascii="Times New Roman" w:hAnsi="Times New Roman"/>
          <w:sz w:val="24"/>
          <w:szCs w:val="24"/>
        </w:rPr>
        <w:t xml:space="preserve"> «Коммуникабельность – основа жизненного успеха»; </w:t>
      </w:r>
    </w:p>
    <w:p w:rsidR="002D0A44" w:rsidRPr="003B7382" w:rsidRDefault="002D0A44" w:rsidP="008509E5">
      <w:pPr>
        <w:widowControl w:val="0"/>
        <w:autoSpaceDE w:val="0"/>
        <w:autoSpaceDN w:val="0"/>
        <w:adjustRightInd w:val="0"/>
        <w:spacing w:after="0" w:line="1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184" w:lineRule="auto"/>
        <w:ind w:left="720" w:right="1320"/>
        <w:rPr>
          <w:rFonts w:ascii="Times New Roman" w:hAnsi="Times New Roman" w:cs="Wingdings"/>
          <w:sz w:val="24"/>
          <w:szCs w:val="24"/>
          <w:vertAlign w:val="superscript"/>
        </w:rPr>
      </w:pPr>
      <w:r w:rsidRPr="003B7382">
        <w:rPr>
          <w:rFonts w:ascii="Times New Roman" w:hAnsi="Times New Roman"/>
          <w:sz w:val="24"/>
          <w:szCs w:val="24"/>
        </w:rPr>
        <w:t xml:space="preserve"> «МЫ – будущее нашей страны» (к всемирному Дню Молодежи); </w:t>
      </w:r>
    </w:p>
    <w:p w:rsidR="002D0A44" w:rsidRPr="003B7382" w:rsidRDefault="002D0A44" w:rsidP="008509E5">
      <w:pPr>
        <w:widowControl w:val="0"/>
        <w:overflowPunct w:val="0"/>
        <w:autoSpaceDE w:val="0"/>
        <w:autoSpaceDN w:val="0"/>
        <w:adjustRightInd w:val="0"/>
        <w:spacing w:after="0" w:line="184" w:lineRule="auto"/>
        <w:ind w:left="720" w:right="1320"/>
        <w:rPr>
          <w:rFonts w:ascii="Times New Roman" w:hAnsi="Times New Roman"/>
          <w:sz w:val="24"/>
          <w:szCs w:val="24"/>
        </w:rPr>
      </w:pPr>
      <w:r w:rsidRPr="003B7382">
        <w:rPr>
          <w:rFonts w:ascii="Times New Roman" w:hAnsi="Times New Roman"/>
          <w:sz w:val="24"/>
          <w:szCs w:val="24"/>
        </w:rPr>
        <w:t xml:space="preserve"> «Конвенция прав ребенка» (к международному Дню прав человека)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6B3EED">
      <w:pPr>
        <w:widowControl w:val="0"/>
        <w:overflowPunct w:val="0"/>
        <w:autoSpaceDE w:val="0"/>
        <w:autoSpaceDN w:val="0"/>
        <w:adjustRightInd w:val="0"/>
        <w:spacing w:after="0" w:line="180" w:lineRule="auto"/>
        <w:ind w:left="720"/>
        <w:jc w:val="both"/>
        <w:rPr>
          <w:rFonts w:ascii="Times New Roman" w:hAnsi="Times New Roman"/>
          <w:sz w:val="24"/>
          <w:szCs w:val="24"/>
        </w:rPr>
      </w:pPr>
      <w:r w:rsidRPr="003B7382">
        <w:rPr>
          <w:rFonts w:ascii="Times New Roman" w:hAnsi="Times New Roman"/>
          <w:b/>
          <w:bCs/>
          <w:sz w:val="24"/>
          <w:szCs w:val="24"/>
        </w:rPr>
        <w:t xml:space="preserve"> Критерии, показатели эффективности деятельности образовательного учреждения по психолого-педагогической поддержке социализации учащихся </w:t>
      </w:r>
    </w:p>
    <w:p w:rsidR="002D0A44" w:rsidRPr="003B7382" w:rsidRDefault="002D0A44" w:rsidP="008509E5">
      <w:pPr>
        <w:widowControl w:val="0"/>
        <w:autoSpaceDE w:val="0"/>
        <w:autoSpaceDN w:val="0"/>
        <w:adjustRightInd w:val="0"/>
        <w:spacing w:after="0" w:line="5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Эффективность психолого-педагогической поддержки социализации учащихся может быть определена по сумме критериев, каждый из которых фиксирует ту или иную важную сторону этого процесса.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Одним из ключевых критериев является степень развитости речевого общения подростков, что предполагает: наличие большого запаса слов, образность и правильность речи; логичность построения и изложения высказывания; точное восприятие устного слова и точную передачу идей партнеров своими словами; умение выделять из услышанного существо дела; корректно ставить вопросы; краткость и точность формулировок ответов на вопросы партнеров. </w:t>
      </w:r>
    </w:p>
    <w:p w:rsidR="002D0A44" w:rsidRPr="003B7382" w:rsidRDefault="002D0A44" w:rsidP="008509E5">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 xml:space="preserve">Достаточно простого экспертного наблюдения за манерой поведения группы общающихся подростков, вслушивания в используемую ими лексику, чтобы понять, насколько они социально культурны, насколько усвоено ими понимание того, что взаимо-действие – это диалог, требующий терпимости и к идеям, и к мелким недостаткам партнера, умения слушать и говорить, уважая собеседника. Другим не менее важным показателем эффективности психолого-педагогических усилий воспитателей выступает степень развитости у учащихся способности к конструктивному и продуктивному сотрудничеству в достижении общей цели. Сам выбор форм, в которых осуществляется трудовое взаимодействие подростков в той или иной коллективной деятельности (учебной, творческой, </w:t>
      </w:r>
      <w:bookmarkStart w:id="301" w:name="page183"/>
      <w:bookmarkEnd w:id="301"/>
      <w:r w:rsidRPr="003B7382">
        <w:rPr>
          <w:rFonts w:ascii="Times New Roman" w:hAnsi="Times New Roman"/>
          <w:sz w:val="24"/>
          <w:szCs w:val="24"/>
        </w:rPr>
        <w:t>исследовательской и др.), есть исключительно чуткий критерий для оценки результатов социализации.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В современном российском обществе, как и во всех обществах, переживающих период быстрого и резкого социального расслоения, усиления миграционных процессов и роста криминалитета, подростково- молодежная среда демонстрирует рост интолерантно-сти, ксенофобии и агрессивности, а с другой стороны – социального равнодушия к происходящему. Эффективная социализация помогает юному гражданину осознать себя как социально ответственной личности с отчетливой общественной позицией. Отсюда – такой комплексный критерий, как толерантность подросткового сообщества, культуросообразность его развития. Понятно, что комплексность этого критерия предопределена разнообразием тех площадок диалога, на которых формируется толерантность и которые сами нуждаются в целенаправленной психолого-педагогической поддержке.</w:t>
      </w:r>
    </w:p>
    <w:p w:rsidR="002D0A44" w:rsidRPr="003B7382" w:rsidRDefault="002D0A44" w:rsidP="008509E5">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Как уже отмечалось, важнейшим результатом социализации является становление критически мыслящей, саморазвивающейся личности. Подросток, находящийся на этапе перехода в эту ответственно осознаваемую им личностную автономию, не может не иметь установки на самообразование, на самостоятельный поиск источников, помогающих ему расширять, уточнять и – главное – усложнять (т.е. делать более объемными, многомерными) свои представления о самом себе и о мире. Такова природа еще одного из важнейших критериев – включенность подростков в процесс самообразования и наличие системы мер по психолого-педагогической поддержке и стимулированию этого процесса со стороны образовательного учреждения.</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Переход подростка к самообразованию есть не просто проявление тенденции к самостоятельности в учении. Этот шаг знаменует момент возникновения у него нового отношения к себе: потребность в экспертной оценке своих достижений, повышение внутренней уверенности в своих умениях, личностное проявление и признание этого проявления сверстниками и взрослыми; пробуждение активного взаимодействия и экспериментирования (в культурных формах!) с миром социальных отношений. Именно поэтому закономерно выдвижение таких критериев, как степень развитости следующих направлений деятельности:</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совместной распределенной учебной деятельности в личностно ориентированных формах (включающих возможность самостоятельного планирования и целеполагания, возможность проявить свою индивидуальность, выполнять «взрослые» функции – кон-троля, оценки, дидактической организации материала и пр.);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совместной распределенной проектной деятельности, ориентированной на получение социально значимого продукта;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исследовательской деятельности в ее разных формах, в том числе осмысленное экспериментирование с природными объектами, социальное экспериментирование, направленное на выстраивание отношений с окружающими людьми, тактики собственного поведения;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6B3EED">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творческой деятельности (художественной, технической и др. видах деятельности);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спортивной деятельности, направленной на построение образа себя, позитивное самоизменение. </w:t>
      </w:r>
    </w:p>
    <w:p w:rsidR="002D0A44" w:rsidRPr="003B7382" w:rsidRDefault="002D0A44" w:rsidP="008509E5">
      <w:pPr>
        <w:widowControl w:val="0"/>
        <w:autoSpaceDE w:val="0"/>
        <w:autoSpaceDN w:val="0"/>
        <w:adjustRightInd w:val="0"/>
        <w:spacing w:after="0" w:line="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80"/>
        <w:jc w:val="both"/>
        <w:rPr>
          <w:rFonts w:ascii="Times New Roman" w:hAnsi="Times New Roman"/>
          <w:sz w:val="24"/>
          <w:szCs w:val="24"/>
        </w:rPr>
      </w:pPr>
      <w:r w:rsidRPr="003B7382">
        <w:rPr>
          <w:rFonts w:ascii="Times New Roman" w:hAnsi="Times New Roman"/>
          <w:b/>
          <w:bCs/>
          <w:sz w:val="24"/>
          <w:szCs w:val="24"/>
        </w:rPr>
        <w:t xml:space="preserve">Методика и инструментарий мониторинга социализации учащихся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Поскольку предметом деятельности и главным субъектом Программы социализации является становящийся человек во всей его многомерности (личностно-индивидуальной, гражданской, социально-культурной), то мониторингу, в идеале, подлежат его жизнедеятельностные проявления в каждом из этих измерений. Эти проявления суть не что иное, как система его отношений к самому себе, обществу и природе. В интегрированном виде эта система отношений предстает перед воспитателями (учителями, </w:t>
      </w:r>
      <w:bookmarkStart w:id="302" w:name="page185"/>
      <w:bookmarkEnd w:id="302"/>
      <w:r w:rsidRPr="003B7382">
        <w:rPr>
          <w:rFonts w:ascii="Times New Roman" w:hAnsi="Times New Roman"/>
          <w:sz w:val="24"/>
          <w:szCs w:val="24"/>
        </w:rPr>
        <w:t>родителями) и просто «чужими людьми» в виде поведения человека в различных ситуациях.</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Это очень важный момент: гражданская и личностная зрелость человека не имеет и не может иметь собственной, «независимой», шкалы оценок: оценивание всегда происходит в той системе норм, которая принята в данном сообществе. Отсюда – всё многообразие таких систем: они свои у разных этносов, конфессий, и т.д. Они разные и у разных людей.</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Поэтому Программы социализации мы договорились об исходной поведенческой матрице, которую участники образовательного процесса принимают в качестве некоторого стандарта приемлемости, своего рода ватерлинии, переход которой будет означать выход индивидуального поведения за пределы одобряемой общественным мнением легитимности. Речь идет фактически об установлении изначальных «правил игры» и об их доведении до главных ее субъектов – до самих учащихся. Они должны не только знать и понимать мотивацию организуемого образовательным учреждением процесса их социализации, но и (сразу или постепенно) принять ее как свою собственную. Без субъектной включенности подростков в Программу, без становления их в качестве экспертов по мониторингу изменений, происходящих в их собственной социальной сфере, Программа полностью обесценится, а ее «реализация» превратится в набор формальных мероприятий, ведущим к результатам, прямо противоположным задуманным и дискредитирующим идею.</w:t>
      </w:r>
    </w:p>
    <w:p w:rsidR="002D0A44" w:rsidRPr="003B7382" w:rsidRDefault="002D0A44" w:rsidP="008509E5">
      <w:pPr>
        <w:widowControl w:val="0"/>
        <w:autoSpaceDE w:val="0"/>
        <w:autoSpaceDN w:val="0"/>
        <w:adjustRightInd w:val="0"/>
        <w:spacing w:after="0" w:line="6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5" w:lineRule="auto"/>
        <w:ind w:firstLine="708"/>
        <w:jc w:val="both"/>
        <w:rPr>
          <w:rFonts w:ascii="Times New Roman" w:hAnsi="Times New Roman"/>
          <w:sz w:val="24"/>
          <w:szCs w:val="24"/>
        </w:rPr>
      </w:pPr>
      <w:r w:rsidRPr="003B7382">
        <w:rPr>
          <w:rFonts w:ascii="Times New Roman" w:hAnsi="Times New Roman"/>
          <w:sz w:val="24"/>
          <w:szCs w:val="24"/>
        </w:rPr>
        <w:t>Таким образом, ход мониторинга Программы оценивают обе группы ее участников: и сами подростки, и взрослые (учителя, воспитатели, родители). При этом периодические открытые совместные обсуждения происходящих перемен (их глубины, характера, индивидуального и общественного значения и т.п.) следует рассматривать как важнейший элемент рефлексии программной деятельности. Именно здесь и формулируются оценочные суждения, которые, по взаимному согласию, можно фиксировать либо в виде персональных характеристик, либо в качестве личных достижений для пополнения своего портфолио, либо в виде благодарностей, вынесенных не от имени администрации, а от имени всего детско-взрослого «программного сообщества». Разумеется, речь при этом идет исключительно о качественном оценивании индивидуального «продвижения» каждого подростка относительно самого себя; никакие «баллы», «проценты» и другие подобные измерители считаются неприемлемыми.</w:t>
      </w:r>
    </w:p>
    <w:p w:rsidR="002D0A44" w:rsidRPr="003B7382" w:rsidRDefault="002D0A44" w:rsidP="008509E5">
      <w:pPr>
        <w:widowControl w:val="0"/>
        <w:autoSpaceDE w:val="0"/>
        <w:autoSpaceDN w:val="0"/>
        <w:adjustRightInd w:val="0"/>
        <w:spacing w:after="0" w:line="7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Здесь важно сделать существенную оговорку относительно ограничений и рисков, относящихся к процессу мониторинга процесса социализации подростков. Главная из объективных причин таких ограничений и рисков – уже упомянутая выше ограниченность и фрагментарность социального и социокультурного опыта подростков, порой их полное незнание или искаженное представление о многих важных процессах, явлениях и событиях «большой» истории и культуры, принципах и механизмах, действовавших и действующих во «взрослом мире».</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5" w:lineRule="auto"/>
        <w:ind w:firstLine="708"/>
        <w:jc w:val="both"/>
        <w:rPr>
          <w:rFonts w:ascii="Times New Roman" w:hAnsi="Times New Roman"/>
          <w:sz w:val="24"/>
          <w:szCs w:val="24"/>
        </w:rPr>
        <w:sectPr w:rsidR="002D0A44" w:rsidRPr="003B7382">
          <w:pgSz w:w="11906" w:h="16838"/>
          <w:pgMar w:top="1181" w:right="840" w:bottom="768" w:left="1700" w:header="720" w:footer="720" w:gutter="0"/>
          <w:cols w:space="720" w:equalWidth="0">
            <w:col w:w="9689"/>
          </w:cols>
          <w:noEndnote/>
        </w:sectPr>
      </w:pPr>
      <w:r w:rsidRPr="003B7382">
        <w:rPr>
          <w:rFonts w:ascii="Times New Roman" w:hAnsi="Times New Roman"/>
          <w:sz w:val="24"/>
          <w:szCs w:val="24"/>
        </w:rPr>
        <w:t>Мы понимаем, что социальное становление подростка происходит «здесь и сейчас», в его актуальном, реальном жизненном пространстве, общение с которым еще не обогатило его ни критическим опытом освоения этого пространства: о нем у него нет еще даже хотя бы тех элементарных знаний, которые школьники получают в старших классах. Их «заменяют», чаще всего, случайные, стихийно усваиваемые суждения родителей и друзей, образы, транслируемые СМИ, обывательские стереотипы и предрассудки. Поэтому в ходе мониторинга Программы социализации необходим тщательный анализ этого «фона» – без его учета невозможно определить ни степень, ни качество продвижения. В противном случае неизбежен дисбаланс в деятельности многочисленных участников процесса социализации подростков и, как следствие, резкое снижение ее результативности и эффективности Программы в целом.</w:t>
      </w: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bookmarkStart w:id="303" w:name="page187"/>
      <w:bookmarkEnd w:id="303"/>
      <w:r w:rsidRPr="003B7382">
        <w:rPr>
          <w:rFonts w:ascii="Times New Roman" w:hAnsi="Times New Roman"/>
          <w:sz w:val="24"/>
          <w:szCs w:val="24"/>
        </w:rPr>
        <w:t>К ограничениям и рискам следует отнести также особенности психологии подростков на ступени основного общего образования: они взрослеют стремительно и неравномерно. В этом отношении, как известно, отмечаются существенные психологические, ин-теллектуально-познавательные и многие другие различия между возрастными группами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12-14 и 15-16 лет. Отсюда – требование к максимальной индивидуализации всех видов деятельности, предусматриваемых данной Программой, недопустимость предъявления подросткам завышенных ожиданий и общения с ними на еще недоступном им «языке». При этом ясно, что, видя свой стратегический результат в социально активном, личностно ответственном, культурном и успешном члене общества, социализация детей и подростков не может осуществляться без непосредственного участия граждански мотивированных представителей местного сообщества (прежде всего родителей учащихся). В этом смысле развитие общественного управления образованием на уровне общеобразовательного учреждения, муниципалитета и региона, формирование на каждом из них экспертного сообщества по проблемам социализации подрастающих поколений выступает еще одним категорически необходимым условием эффективности усилий в этой сфере. Совокупность перечисленных выше основных факторов позволяет оценить всю сложность и комплексность стоящих перед основной школой социально-педагогических целей и задач по социализации обучающихся и обозначить их.</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Инструментарий мониторинга социализации состоит, таким образом, в отслеживании индивидуального и коллективного прогресса учащихся по всем направлениям и формам деятельности, очерченных выше в качестве общих ориентиров, которыми образова-тельное учреждение может руководствоваться при разработке своего главного стратегического документа – образовательной программы. Пафос деятельности по конструированию пространства социализации в том, что его освоение подростками должно раскрывать перед ними самими их возможное будущее, помочь им совершить в него осознанный и психологически подготовленный переход. В «обычном», традиционном, стихийно возникающем и никем целенаправленно не организуемом пространстве они чувствуют, но, как правило, крайне слабо осознают вызовы этого перехода и уж тем более не знают способов, которые для этого можно использовать. Образно говоря, они «застревают» в замкнутом мире собственных переживаний, компьютерных игр, телевидения, индустрии развлечений, фактически проживают чужую жизнь, умаляя при этом важнейший и ценнейший период свой собственной.</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Отсюда – </w:t>
      </w:r>
      <w:r w:rsidRPr="003B7382">
        <w:rPr>
          <w:rFonts w:ascii="Times New Roman" w:hAnsi="Times New Roman"/>
          <w:b/>
          <w:bCs/>
          <w:i/>
          <w:iCs/>
          <w:sz w:val="24"/>
          <w:szCs w:val="24"/>
        </w:rPr>
        <w:t>главный принцип</w:t>
      </w:r>
      <w:r w:rsidRPr="003B7382">
        <w:rPr>
          <w:rFonts w:ascii="Times New Roman" w:hAnsi="Times New Roman"/>
          <w:sz w:val="24"/>
          <w:szCs w:val="24"/>
        </w:rPr>
        <w:t xml:space="preserve"> настоящей Программы: </w:t>
      </w:r>
      <w:r w:rsidRPr="003B7382">
        <w:rPr>
          <w:rFonts w:ascii="Times New Roman" w:hAnsi="Times New Roman"/>
          <w:i/>
          <w:iCs/>
          <w:sz w:val="24"/>
          <w:szCs w:val="24"/>
        </w:rPr>
        <w:t xml:space="preserve">принцип центрации социального воспитания (социализации) на развитии личности. </w:t>
      </w:r>
      <w:r w:rsidRPr="003B7382">
        <w:rPr>
          <w:rFonts w:ascii="Times New Roman" w:hAnsi="Times New Roman"/>
          <w:sz w:val="24"/>
          <w:szCs w:val="24"/>
        </w:rPr>
        <w:t>Программа социализации призвана</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«навести мосты» между самоценностью проживаемого подростками возраста и своевременной социализацией, между их внутренним миром и внешним – с его нормами, требованиями и вызовами.. Для нас важно, чтобы, с одной стороны, помочь подросткам избежать социально-психологических стрессов (и, по возможности, уврачевать уже полученные), а с другой – подготовить их к бесконфликтному, конструктивному взаимодействию с другими людьми на следующих этапах жизни.</w:t>
      </w:r>
    </w:p>
    <w:p w:rsidR="002D0A44" w:rsidRPr="003B7382" w:rsidRDefault="002D0A44" w:rsidP="008509E5">
      <w:pPr>
        <w:widowControl w:val="0"/>
        <w:autoSpaceDE w:val="0"/>
        <w:autoSpaceDN w:val="0"/>
        <w:adjustRightInd w:val="0"/>
        <w:spacing w:after="0" w:line="34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left="780" w:right="3040" w:hanging="708"/>
        <w:rPr>
          <w:rFonts w:ascii="Times New Roman" w:hAnsi="Times New Roman"/>
          <w:b/>
          <w:bCs/>
          <w:sz w:val="24"/>
          <w:szCs w:val="24"/>
        </w:rPr>
      </w:pPr>
      <w:r w:rsidRPr="003B7382">
        <w:rPr>
          <w:rFonts w:ascii="Times New Roman" w:hAnsi="Times New Roman"/>
          <w:b/>
          <w:bCs/>
          <w:sz w:val="24"/>
          <w:szCs w:val="24"/>
        </w:rPr>
        <w:t>Программа профессиональной ориентации учащихся</w:t>
      </w:r>
    </w:p>
    <w:p w:rsidR="002D0A44" w:rsidRPr="003B7382" w:rsidRDefault="002D0A44" w:rsidP="008509E5">
      <w:pPr>
        <w:widowControl w:val="0"/>
        <w:overflowPunct w:val="0"/>
        <w:autoSpaceDE w:val="0"/>
        <w:autoSpaceDN w:val="0"/>
        <w:adjustRightInd w:val="0"/>
        <w:spacing w:after="0" w:line="212" w:lineRule="auto"/>
        <w:ind w:left="780" w:right="3040" w:hanging="708"/>
        <w:rPr>
          <w:rFonts w:ascii="Times New Roman" w:hAnsi="Times New Roman"/>
          <w:sz w:val="24"/>
          <w:szCs w:val="24"/>
        </w:rPr>
      </w:pPr>
      <w:r w:rsidRPr="003B7382">
        <w:rPr>
          <w:rFonts w:ascii="Times New Roman" w:hAnsi="Times New Roman"/>
          <w:b/>
          <w:bCs/>
          <w:sz w:val="24"/>
          <w:szCs w:val="24"/>
        </w:rPr>
        <w:t xml:space="preserve"> Цели и задачи программы</w:t>
      </w:r>
    </w:p>
    <w:p w:rsidR="002D0A44" w:rsidRPr="003B7382" w:rsidRDefault="002D0A44" w:rsidP="008509E5">
      <w:pPr>
        <w:widowControl w:val="0"/>
        <w:autoSpaceDE w:val="0"/>
        <w:autoSpaceDN w:val="0"/>
        <w:adjustRightInd w:val="0"/>
        <w:spacing w:after="0" w:line="56" w:lineRule="exact"/>
        <w:rPr>
          <w:rFonts w:ascii="Times New Roman" w:hAnsi="Times New Roman"/>
          <w:sz w:val="24"/>
          <w:szCs w:val="24"/>
        </w:rPr>
      </w:pPr>
    </w:p>
    <w:p w:rsidR="002D0A44" w:rsidRPr="003B7382" w:rsidRDefault="002D0A44" w:rsidP="00344212">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Профессиональная ориентация школьников на ступени основного общего образования является одной из основных образовательных задач и одним из ключевых результатов освоения ООП ООО, обеспечивающим </w:t>
      </w:r>
      <w:r w:rsidRPr="003B7382">
        <w:rPr>
          <w:rFonts w:ascii="Times New Roman" w:hAnsi="Times New Roman"/>
          <w:b/>
          <w:bCs/>
          <w:i/>
          <w:iCs/>
          <w:sz w:val="24"/>
          <w:szCs w:val="24"/>
        </w:rPr>
        <w:t>сформированность у школьника:</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представлений о себе, как субъекте собственной деятельности, понимание собственных индивидуальных и личностных особенностей, возможностей, потребностей;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универсальных компетентностей, позволяющих школьнику проектировать (самостоятельно или в процессе образовательной коммуникации со значимыми для него </w:t>
      </w:r>
      <w:bookmarkStart w:id="304" w:name="page189"/>
      <w:bookmarkEnd w:id="304"/>
      <w:r w:rsidRPr="003B7382">
        <w:rPr>
          <w:rFonts w:ascii="Times New Roman" w:hAnsi="Times New Roman"/>
          <w:sz w:val="24"/>
          <w:szCs w:val="24"/>
        </w:rPr>
        <w:t>сверстниками или взрослыми) и реализовывать индивидуальные образовательные программы в соответствии с актуальными познавательными потребностями;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общих способов работы с информацией о профессиях, профессиональной деятельности, рынке труда, развитии экономики и социальной сферы региона в котором школьник живет и страны в целом, прогнозными оценками востребованности специалистов в экономике региона и страны;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способности осуществить осознанный выбор выпускником основной школы профиля обучения на старшей ступени основного общего образования или (и) будущей профессии и образовательной программы профессиональной подготовки.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 xml:space="preserve">Такие результаты профориентации школьников на ступени основного общего образования должны достигаться за счет создания условий для инициативного участия каждого учащегося в специфические виды деятельности во время уроков и вне уроков, которые обеспечивают развитие рефлексивных действий и овладение ими различными инструментальными средствами (технологии работы с информацией, а также объектами материальной и нематериальной культуры), способствуя в конечном счете их становлению как субъектов собственной деятельности (в частности, дальнейшего образования и профессиональной деятельности). </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b/>
          <w:bCs/>
          <w:sz w:val="24"/>
          <w:szCs w:val="24"/>
        </w:rPr>
        <w:t xml:space="preserve">Цель: </w:t>
      </w:r>
      <w:r w:rsidRPr="003B7382">
        <w:rPr>
          <w:rFonts w:ascii="Times New Roman" w:hAnsi="Times New Roman"/>
          <w:sz w:val="24"/>
          <w:szCs w:val="24"/>
        </w:rPr>
        <w:t>создание совокупности условий,</w:t>
      </w:r>
      <w:r w:rsidRPr="003B7382">
        <w:rPr>
          <w:rFonts w:ascii="Times New Roman" w:hAnsi="Times New Roman"/>
          <w:b/>
          <w:bCs/>
          <w:sz w:val="24"/>
          <w:szCs w:val="24"/>
        </w:rPr>
        <w:t xml:space="preserve"> </w:t>
      </w:r>
      <w:r w:rsidRPr="003B7382">
        <w:rPr>
          <w:rFonts w:ascii="Times New Roman" w:hAnsi="Times New Roman"/>
          <w:sz w:val="24"/>
          <w:szCs w:val="24"/>
        </w:rPr>
        <w:t xml:space="preserve">обеспечивающих профессиональную ориентацию школьников на ступени основного общего образования. </w:t>
      </w:r>
    </w:p>
    <w:p w:rsidR="002D0A44" w:rsidRPr="003B7382" w:rsidRDefault="002D0A44" w:rsidP="008509E5">
      <w:pPr>
        <w:widowControl w:val="0"/>
        <w:autoSpaceDE w:val="0"/>
        <w:autoSpaceDN w:val="0"/>
        <w:adjustRightInd w:val="0"/>
        <w:spacing w:after="0" w:line="6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2" w:lineRule="auto"/>
        <w:ind w:left="720" w:right="5620"/>
        <w:rPr>
          <w:rFonts w:ascii="Times New Roman" w:hAnsi="Times New Roman"/>
          <w:b/>
          <w:bCs/>
          <w:sz w:val="24"/>
          <w:szCs w:val="24"/>
        </w:rPr>
      </w:pPr>
      <w:r w:rsidRPr="003B7382">
        <w:rPr>
          <w:rFonts w:ascii="Times New Roman" w:hAnsi="Times New Roman"/>
          <w:b/>
          <w:bCs/>
          <w:sz w:val="24"/>
          <w:szCs w:val="24"/>
        </w:rPr>
        <w:t xml:space="preserve">Задачи программы: </w:t>
      </w:r>
    </w:p>
    <w:p w:rsidR="002D0A44" w:rsidRPr="003B7382" w:rsidRDefault="002D0A44" w:rsidP="008509E5">
      <w:pPr>
        <w:widowControl w:val="0"/>
        <w:overflowPunct w:val="0"/>
        <w:autoSpaceDE w:val="0"/>
        <w:autoSpaceDN w:val="0"/>
        <w:adjustRightInd w:val="0"/>
        <w:spacing w:after="0" w:line="222" w:lineRule="auto"/>
        <w:ind w:left="720" w:right="5620"/>
        <w:rPr>
          <w:rFonts w:ascii="Times New Roman" w:hAnsi="Times New Roman"/>
          <w:sz w:val="24"/>
          <w:szCs w:val="24"/>
        </w:rPr>
      </w:pPr>
      <w:r w:rsidRPr="003B7382">
        <w:rPr>
          <w:rFonts w:ascii="Times New Roman" w:hAnsi="Times New Roman"/>
          <w:b/>
          <w:bCs/>
          <w:sz w:val="24"/>
          <w:szCs w:val="24"/>
        </w:rPr>
        <w:t xml:space="preserve">Формирование у учащихся: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объективных представлений о себе, как субъекте собственной деятельности (прежде всего образовательной и профессиональной);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представлений о требованиях современного общества к выпускникам общеобразовательных учреждений и учреждений профессионального образования;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Овладение учащимися: </w:t>
      </w:r>
    </w:p>
    <w:p w:rsidR="002D0A44" w:rsidRPr="003B7382" w:rsidRDefault="002D0A44" w:rsidP="00344212">
      <w:pPr>
        <w:widowControl w:val="0"/>
        <w:overflowPunct w:val="0"/>
        <w:autoSpaceDE w:val="0"/>
        <w:autoSpaceDN w:val="0"/>
        <w:adjustRightInd w:val="0"/>
        <w:spacing w:after="0" w:line="235" w:lineRule="auto"/>
        <w:ind w:left="720"/>
        <w:jc w:val="both"/>
        <w:rPr>
          <w:rFonts w:ascii="Times New Roman" w:hAnsi="Times New Roman"/>
          <w:sz w:val="24"/>
          <w:szCs w:val="24"/>
        </w:rPr>
      </w:pPr>
      <w:r w:rsidRPr="003B7382">
        <w:rPr>
          <w:rFonts w:ascii="Times New Roman" w:hAnsi="Times New Roman"/>
          <w:sz w:val="24"/>
          <w:szCs w:val="24"/>
        </w:rPr>
        <w:t xml:space="preserve">– способами проектирования и реализации индивидуальных образовательных программ;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способами установления образовательных коммуникаций со сверстниками и взрослыми носителями необходимой информации и эффективных способов осуществления познавательной деятельности с целью получения и освоения образовательным контентом;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способами и приемами принятия адекватных ответственных решений о выборе индивидуального и профессионального маршрута;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способами работы с открытыми источниками информации о рынке труда, трендах его развития и перспективных потребностях экономики региона проживания учащегося и страны в целом в кадрах определенной квалификации для принятия решения о выборе индивидуального и профессионального маршрута.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4" w:lineRule="auto"/>
        <w:ind w:left="1080" w:right="4520" w:hanging="360"/>
        <w:jc w:val="both"/>
        <w:rPr>
          <w:rFonts w:ascii="Times New Roman" w:hAnsi="Times New Roman"/>
          <w:sz w:val="24"/>
          <w:szCs w:val="24"/>
        </w:rPr>
      </w:pPr>
      <w:r w:rsidRPr="003B7382">
        <w:rPr>
          <w:rFonts w:ascii="Times New Roman" w:hAnsi="Times New Roman"/>
          <w:sz w:val="24"/>
          <w:szCs w:val="24"/>
        </w:rPr>
        <w:t>Мероприятия в ОУ по профориентации:</w:t>
      </w:r>
    </w:p>
    <w:p w:rsidR="002D0A44" w:rsidRPr="003B7382" w:rsidRDefault="002D0A44" w:rsidP="008509E5">
      <w:pPr>
        <w:widowControl w:val="0"/>
        <w:overflowPunct w:val="0"/>
        <w:autoSpaceDE w:val="0"/>
        <w:autoSpaceDN w:val="0"/>
        <w:adjustRightInd w:val="0"/>
        <w:spacing w:after="0" w:line="224" w:lineRule="auto"/>
        <w:ind w:left="1080" w:right="4520" w:hanging="360"/>
        <w:jc w:val="both"/>
        <w:rPr>
          <w:rFonts w:ascii="Times New Roman" w:hAnsi="Times New Roman"/>
          <w:sz w:val="24"/>
          <w:szCs w:val="24"/>
        </w:rPr>
      </w:pPr>
      <w:r w:rsidRPr="003B7382">
        <w:rPr>
          <w:rFonts w:ascii="Times New Roman" w:hAnsi="Times New Roman"/>
          <w:sz w:val="24"/>
          <w:szCs w:val="24"/>
        </w:rPr>
        <w:t xml:space="preserve"> Классный час на темы: </w:t>
      </w:r>
    </w:p>
    <w:p w:rsidR="002D0A44" w:rsidRPr="003B7382" w:rsidRDefault="002D0A44" w:rsidP="008509E5">
      <w:pPr>
        <w:widowControl w:val="0"/>
        <w:autoSpaceDE w:val="0"/>
        <w:autoSpaceDN w:val="0"/>
        <w:adjustRightInd w:val="0"/>
        <w:spacing w:after="0" w:line="4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182" w:lineRule="auto"/>
        <w:ind w:left="720" w:right="4400"/>
        <w:rPr>
          <w:rFonts w:ascii="Times New Roman" w:hAnsi="Times New Roman" w:cs="Wingdings"/>
          <w:sz w:val="24"/>
          <w:szCs w:val="24"/>
          <w:vertAlign w:val="superscript"/>
        </w:rPr>
      </w:pPr>
      <w:r w:rsidRPr="003B7382">
        <w:rPr>
          <w:rFonts w:ascii="Times New Roman" w:hAnsi="Times New Roman"/>
          <w:sz w:val="24"/>
          <w:szCs w:val="24"/>
        </w:rPr>
        <w:t xml:space="preserve"> «Мир профессий»; </w:t>
      </w:r>
    </w:p>
    <w:p w:rsidR="002D0A44" w:rsidRPr="003B7382" w:rsidRDefault="002D0A44" w:rsidP="008509E5">
      <w:pPr>
        <w:widowControl w:val="0"/>
        <w:overflowPunct w:val="0"/>
        <w:autoSpaceDE w:val="0"/>
        <w:autoSpaceDN w:val="0"/>
        <w:adjustRightInd w:val="0"/>
        <w:spacing w:after="0" w:line="182" w:lineRule="auto"/>
        <w:ind w:left="720" w:right="4400"/>
        <w:rPr>
          <w:rFonts w:ascii="Times New Roman" w:hAnsi="Times New Roman"/>
          <w:sz w:val="24"/>
          <w:szCs w:val="24"/>
        </w:rPr>
      </w:pPr>
      <w:r w:rsidRPr="003B7382">
        <w:rPr>
          <w:rFonts w:ascii="Times New Roman" w:hAnsi="Times New Roman"/>
          <w:sz w:val="24"/>
          <w:szCs w:val="24"/>
        </w:rPr>
        <w:t xml:space="preserve"> «Учитель – такая важная профессия»; </w:t>
      </w:r>
    </w:p>
    <w:p w:rsidR="002D0A44" w:rsidRPr="003B7382" w:rsidRDefault="002D0A44" w:rsidP="008509E5">
      <w:pPr>
        <w:widowControl w:val="0"/>
        <w:autoSpaceDE w:val="0"/>
        <w:autoSpaceDN w:val="0"/>
        <w:adjustRightInd w:val="0"/>
        <w:spacing w:after="0" w:line="20" w:lineRule="exact"/>
        <w:rPr>
          <w:rFonts w:ascii="Times New Roman" w:hAnsi="Times New Roman"/>
          <w:sz w:val="24"/>
          <w:szCs w:val="24"/>
        </w:rPr>
      </w:pPr>
    </w:p>
    <w:p w:rsidR="002D0A44" w:rsidRPr="003B7382" w:rsidRDefault="002D0A44" w:rsidP="00344212">
      <w:pPr>
        <w:widowControl w:val="0"/>
        <w:overflowPunct w:val="0"/>
        <w:autoSpaceDE w:val="0"/>
        <w:autoSpaceDN w:val="0"/>
        <w:adjustRightInd w:val="0"/>
        <w:spacing w:after="0" w:line="182" w:lineRule="auto"/>
        <w:ind w:right="3220"/>
        <w:jc w:val="both"/>
        <w:rPr>
          <w:rFonts w:ascii="Times New Roman" w:hAnsi="Times New Roman" w:cs="Wingdings"/>
          <w:sz w:val="24"/>
          <w:szCs w:val="24"/>
          <w:vertAlign w:val="superscript"/>
        </w:rPr>
      </w:pPr>
      <w:r w:rsidRPr="003B7382">
        <w:rPr>
          <w:rFonts w:ascii="Times New Roman" w:hAnsi="Times New Roman" w:cs="Wingdings"/>
          <w:sz w:val="24"/>
          <w:szCs w:val="24"/>
          <w:vertAlign w:val="superscript"/>
        </w:rPr>
        <w:t xml:space="preserve"> </w:t>
      </w:r>
      <w:r w:rsidRPr="003B7382">
        <w:rPr>
          <w:rFonts w:ascii="Times New Roman" w:hAnsi="Times New Roman"/>
          <w:sz w:val="24"/>
          <w:szCs w:val="24"/>
        </w:rPr>
        <w:t xml:space="preserve">                  «Все профессии нужны – все профессии важны»; </w:t>
      </w:r>
    </w:p>
    <w:p w:rsidR="002D0A44" w:rsidRPr="003B7382" w:rsidRDefault="002D0A44" w:rsidP="00344212">
      <w:pPr>
        <w:widowControl w:val="0"/>
        <w:overflowPunct w:val="0"/>
        <w:autoSpaceDE w:val="0"/>
        <w:autoSpaceDN w:val="0"/>
        <w:adjustRightInd w:val="0"/>
        <w:spacing w:after="0" w:line="182" w:lineRule="auto"/>
        <w:ind w:right="3220"/>
        <w:jc w:val="both"/>
        <w:rPr>
          <w:rFonts w:ascii="Times New Roman" w:hAnsi="Times New Roman"/>
          <w:sz w:val="24"/>
          <w:szCs w:val="24"/>
        </w:rPr>
      </w:pPr>
      <w:r w:rsidRPr="003B7382">
        <w:rPr>
          <w:rFonts w:ascii="Times New Roman" w:hAnsi="Times New Roman" w:cs="Wingdings"/>
          <w:sz w:val="24"/>
          <w:szCs w:val="24"/>
          <w:vertAlign w:val="superscript"/>
        </w:rPr>
        <w:t xml:space="preserve">                            </w:t>
      </w:r>
      <w:r w:rsidRPr="003B7382">
        <w:rPr>
          <w:rFonts w:ascii="Times New Roman" w:hAnsi="Times New Roman"/>
          <w:sz w:val="24"/>
          <w:szCs w:val="24"/>
        </w:rPr>
        <w:t xml:space="preserve"> «Профессии нашего рода». </w:t>
      </w:r>
    </w:p>
    <w:p w:rsidR="002D0A44" w:rsidRPr="003B7382" w:rsidRDefault="002D0A44" w:rsidP="008509E5">
      <w:pPr>
        <w:widowControl w:val="0"/>
        <w:autoSpaceDE w:val="0"/>
        <w:autoSpaceDN w:val="0"/>
        <w:adjustRightInd w:val="0"/>
        <w:spacing w:after="0" w:line="2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left="720" w:right="3140"/>
        <w:jc w:val="both"/>
        <w:rPr>
          <w:rFonts w:ascii="Times New Roman" w:hAnsi="Times New Roman" w:cs="Wingdings"/>
          <w:sz w:val="24"/>
          <w:szCs w:val="24"/>
          <w:vertAlign w:val="superscript"/>
        </w:rPr>
      </w:pPr>
      <w:r w:rsidRPr="003B7382">
        <w:rPr>
          <w:rFonts w:ascii="Times New Roman" w:hAnsi="Times New Roman"/>
          <w:sz w:val="24"/>
          <w:szCs w:val="24"/>
        </w:rPr>
        <w:t xml:space="preserve"> Психологическая диагностика «Карта интересов» </w:t>
      </w:r>
    </w:p>
    <w:p w:rsidR="002D0A44" w:rsidRPr="003B7382" w:rsidRDefault="002D0A44" w:rsidP="008509E5">
      <w:pPr>
        <w:widowControl w:val="0"/>
        <w:overflowPunct w:val="0"/>
        <w:autoSpaceDE w:val="0"/>
        <w:autoSpaceDN w:val="0"/>
        <w:adjustRightInd w:val="0"/>
        <w:spacing w:after="0" w:line="223" w:lineRule="auto"/>
        <w:ind w:left="720" w:right="3140"/>
        <w:jc w:val="both"/>
        <w:rPr>
          <w:rFonts w:ascii="Times New Roman" w:hAnsi="Times New Roman"/>
          <w:sz w:val="24"/>
          <w:szCs w:val="24"/>
        </w:rPr>
      </w:pPr>
      <w:r w:rsidRPr="003B7382">
        <w:rPr>
          <w:rFonts w:ascii="Times New Roman" w:hAnsi="Times New Roman"/>
          <w:sz w:val="24"/>
          <w:szCs w:val="24"/>
        </w:rPr>
        <w:t xml:space="preserve"> Профориентационная игра «Ярмарка профессий». </w:t>
      </w:r>
    </w:p>
    <w:p w:rsidR="002D0A44" w:rsidRPr="003B7382" w:rsidRDefault="002D0A44" w:rsidP="008509E5">
      <w:pPr>
        <w:widowControl w:val="0"/>
        <w:autoSpaceDE w:val="0"/>
        <w:autoSpaceDN w:val="0"/>
        <w:adjustRightInd w:val="0"/>
        <w:spacing w:after="0" w:line="5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840"/>
        <w:rPr>
          <w:rFonts w:ascii="Times New Roman" w:hAnsi="Times New Roman"/>
          <w:sz w:val="24"/>
          <w:szCs w:val="24"/>
        </w:rPr>
      </w:pPr>
      <w:r w:rsidRPr="003B7382">
        <w:rPr>
          <w:rFonts w:ascii="Times New Roman" w:hAnsi="Times New Roman"/>
          <w:b/>
          <w:bCs/>
          <w:sz w:val="24"/>
          <w:szCs w:val="24"/>
        </w:rPr>
        <w:t>Результаты освоения программы профориентации</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14" w:lineRule="auto"/>
        <w:ind w:firstLine="708"/>
        <w:rPr>
          <w:rFonts w:ascii="Times New Roman" w:hAnsi="Times New Roman"/>
          <w:sz w:val="24"/>
          <w:szCs w:val="24"/>
        </w:rPr>
      </w:pPr>
      <w:r w:rsidRPr="003B7382">
        <w:rPr>
          <w:rFonts w:ascii="Times New Roman" w:hAnsi="Times New Roman"/>
          <w:sz w:val="24"/>
          <w:szCs w:val="24"/>
        </w:rPr>
        <w:t>– Сформированное у учащегося действия целеполагания, позволяющее на основе анализа ситуации неопределенности или недоопределенной ситуации предположить наи</w:t>
      </w:r>
      <w:bookmarkStart w:id="305" w:name="page191"/>
      <w:bookmarkEnd w:id="305"/>
      <w:r w:rsidRPr="003B7382">
        <w:rPr>
          <w:rFonts w:ascii="Times New Roman" w:hAnsi="Times New Roman"/>
          <w:sz w:val="24"/>
          <w:szCs w:val="24"/>
        </w:rPr>
        <w:t>более вероятные варианты исхода ситуации и наиболее эффективные способы действова-ния.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Сформированная способность учащихся к анализу объектов нематериальной и материальной культуры, выделению существенных и несущественных признаков объекта, построению модели объекта, ее фиксации в знаковой форме.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Сформированные рефлексивные действия: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26"/>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способность контролировать свои действия в соответствии с заданным алгоритмом или ориентируясь на ключевые индикаторы, характеризующие результативность производимых действий;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02"/>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Способность оценивать ситуацию, выбирать эффективные стратегии поведения в ситуации – выбирать адекватно ситуации способы осуществления преобразующей деятельности для получения наилучших результатов;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12"/>
        </w:tabs>
        <w:overflowPunct w:val="0"/>
        <w:autoSpaceDE w:val="0"/>
        <w:autoSpaceDN w:val="0"/>
        <w:adjustRightInd w:val="0"/>
        <w:spacing w:after="0" w:line="227" w:lineRule="auto"/>
        <w:ind w:left="0" w:firstLine="710"/>
        <w:jc w:val="both"/>
        <w:rPr>
          <w:rFonts w:ascii="Times New Roman" w:hAnsi="Times New Roman"/>
          <w:sz w:val="24"/>
          <w:szCs w:val="24"/>
        </w:rPr>
      </w:pPr>
      <w:r w:rsidRPr="003B7382">
        <w:rPr>
          <w:rFonts w:ascii="Times New Roman" w:hAnsi="Times New Roman"/>
          <w:sz w:val="24"/>
          <w:szCs w:val="24"/>
        </w:rPr>
        <w:t xml:space="preserve">Способность определять каких инструментальных средств или способов деятельности не достает для решения поставленной перед собой задачи и спроектировать собственную образовательную траекторию, позволяющую овладеть недостающими способами деятельности или инструментальными средствами. </w:t>
      </w:r>
    </w:p>
    <w:p w:rsidR="002D0A44" w:rsidRPr="003B7382" w:rsidRDefault="002D0A44" w:rsidP="008509E5">
      <w:pPr>
        <w:widowControl w:val="0"/>
        <w:autoSpaceDE w:val="0"/>
        <w:autoSpaceDN w:val="0"/>
        <w:adjustRightInd w:val="0"/>
        <w:spacing w:after="0" w:line="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Выпускник основной школы сможет: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31"/>
        </w:tabs>
        <w:overflowPunct w:val="0"/>
        <w:autoSpaceDE w:val="0"/>
        <w:autoSpaceDN w:val="0"/>
        <w:adjustRightInd w:val="0"/>
        <w:spacing w:after="0" w:line="214" w:lineRule="auto"/>
        <w:ind w:left="0" w:right="20" w:firstLine="710"/>
        <w:jc w:val="both"/>
        <w:rPr>
          <w:rFonts w:ascii="Times New Roman" w:hAnsi="Times New Roman"/>
          <w:sz w:val="24"/>
          <w:szCs w:val="24"/>
        </w:rPr>
      </w:pPr>
      <w:r w:rsidRPr="003B7382">
        <w:rPr>
          <w:rFonts w:ascii="Times New Roman" w:hAnsi="Times New Roman"/>
          <w:sz w:val="24"/>
          <w:szCs w:val="24"/>
        </w:rPr>
        <w:t xml:space="preserve">проектировать с помощью тьютора или подготовленного педагога собственную индивидуальную образовательную траекторию (маршрут);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60"/>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устанавливать образовательную коммуникацию со сверстниками и взрослыми носителями необходимой информации и эффективных способов осуществления познавательной деятельности с целью получения и освоения образовательным контентом;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12"/>
        </w:tabs>
        <w:overflowPunct w:val="0"/>
        <w:autoSpaceDE w:val="0"/>
        <w:autoSpaceDN w:val="0"/>
        <w:adjustRightInd w:val="0"/>
        <w:spacing w:after="0" w:line="229" w:lineRule="auto"/>
        <w:ind w:left="0" w:firstLine="710"/>
        <w:jc w:val="both"/>
        <w:rPr>
          <w:rFonts w:ascii="Times New Roman" w:hAnsi="Times New Roman"/>
          <w:sz w:val="24"/>
          <w:szCs w:val="24"/>
        </w:rPr>
      </w:pPr>
      <w:r w:rsidRPr="003B7382">
        <w:rPr>
          <w:rFonts w:ascii="Times New Roman" w:hAnsi="Times New Roman"/>
          <w:sz w:val="24"/>
          <w:szCs w:val="24"/>
        </w:rPr>
        <w:t xml:space="preserve">работать с открытыми источниками информации (находить информационные ресурсы, выбирать и анализировать необходимую информацию) о рынке труда, трендах его развития и перспективных потребностях экономики региона проживания учащегося и страны в целом в кадрах определенной квалификации для принятия решения о выборе индивидуального и профессионального маршрута. </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20"/>
        </w:tabs>
        <w:overflowPunct w:val="0"/>
        <w:autoSpaceDE w:val="0"/>
        <w:autoSpaceDN w:val="0"/>
        <w:adjustRightInd w:val="0"/>
        <w:spacing w:after="0" w:line="240" w:lineRule="auto"/>
        <w:ind w:left="920" w:hanging="210"/>
        <w:jc w:val="both"/>
        <w:rPr>
          <w:rFonts w:ascii="Times New Roman" w:hAnsi="Times New Roman"/>
          <w:sz w:val="24"/>
          <w:szCs w:val="24"/>
        </w:rPr>
      </w:pPr>
      <w:r w:rsidRPr="003B7382">
        <w:rPr>
          <w:rFonts w:ascii="Times New Roman" w:hAnsi="Times New Roman"/>
          <w:sz w:val="24"/>
          <w:szCs w:val="24"/>
        </w:rPr>
        <w:t xml:space="preserve">совместно с педагогами составить индивидуальную образовательную программу в  соответствии с требованиями, определяемыми выбором будущей профессии;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1"/>
        </w:numPr>
        <w:tabs>
          <w:tab w:val="clear" w:pos="1440"/>
          <w:tab w:val="num" w:pos="914"/>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выбрать индивидуальный и профессиональный маршрут для реализации индивидуальной образовательной программы. </w:t>
      </w:r>
    </w:p>
    <w:p w:rsidR="002D0A44" w:rsidRPr="003B7382" w:rsidRDefault="002D0A44" w:rsidP="008509E5">
      <w:pPr>
        <w:widowControl w:val="0"/>
        <w:autoSpaceDE w:val="0"/>
        <w:autoSpaceDN w:val="0"/>
        <w:adjustRightInd w:val="0"/>
        <w:spacing w:after="0" w:line="283"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840"/>
        <w:rPr>
          <w:rFonts w:ascii="Times New Roman" w:hAnsi="Times New Roman"/>
          <w:sz w:val="24"/>
          <w:szCs w:val="24"/>
        </w:rPr>
      </w:pPr>
      <w:r w:rsidRPr="003B7382">
        <w:rPr>
          <w:rFonts w:ascii="Times New Roman" w:hAnsi="Times New Roman"/>
          <w:b/>
          <w:bCs/>
          <w:sz w:val="24"/>
          <w:szCs w:val="24"/>
        </w:rPr>
        <w:t>Характеристика содержания программы</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Содержанием программы профессиональной ориентации школьников на ступени основного общего образования является развитие деятельности учащихся, обеспечивающее формирование способности учащихся к адекватному и ответственному выбору буду-щей профессии.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Развитие деятельности учащихся предполагается осуществлять на учебном материале в рамках освоения учебных программ по различным областям знаний в урочное время и вне уроков, а также в процессе включения учащихся в различные виды деятельности в рамках клубных пространств, в процессе проектно-исследовательской деятельности.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В рамках преподавания учебных дисциплин учителем должны создаваться условия для обеспечения работы учащихся с содержанием образования программы профессиональной ориентации:</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методическое выстраивание учебных курсов в виде последовательности учебных задач, постановка и решение которых становится содержанием познавательной деятельности учащихся;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организационное обеспечение возможности учащимся выстраивать образовательные коммуникации в рамках учебных занятий и вне их со своими сверстниками;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организационное обеспечение возможности выстраивания учащимися образовательных коммуникаций в разновозрастных группах; </w:t>
      </w:r>
      <w:bookmarkStart w:id="306" w:name="page193"/>
      <w:bookmarkEnd w:id="306"/>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системное выстраивание рефлексии учащимися собственной деятельности в ретраспекции учебного занятия и (или) цикла учебных занятий;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344212">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выстраивание взаимосвязи академических знаний с технологиями их использования;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right="20" w:firstLine="708"/>
        <w:jc w:val="both"/>
        <w:rPr>
          <w:rFonts w:ascii="Times New Roman" w:hAnsi="Times New Roman"/>
          <w:sz w:val="24"/>
          <w:szCs w:val="24"/>
        </w:rPr>
      </w:pPr>
      <w:r w:rsidRPr="003B7382">
        <w:rPr>
          <w:rFonts w:ascii="Times New Roman" w:hAnsi="Times New Roman"/>
          <w:sz w:val="24"/>
          <w:szCs w:val="24"/>
        </w:rPr>
        <w:t xml:space="preserve">– организационное обеспечение реализации части учебных программ в процессе технологических практик (практикумов) в том числе на базе производственных, научных, образовательных и иных организаций и предприятий;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интеграция ресурсов информационных сетей (в том числе сети Интернет), а также технологий работы с информацией в информационных сетях в структуру и содержание учебных занятий.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 xml:space="preserve">Во внеурочных пространствах школы основным реализуемым содержанием образования программы профессиональной ориентации школьников на ступени основного общего образования становятся компетентности (универсальные и специальные), позво-ляющие учащимся научиться проектировать индивидуальные образовательные программы, делать осознанный выбор будущей программы профессиональной подготовки и образовательного пространства для ее реализации: </w:t>
      </w:r>
    </w:p>
    <w:p w:rsidR="002D0A44" w:rsidRPr="003B7382" w:rsidRDefault="002D0A44" w:rsidP="008509E5">
      <w:pPr>
        <w:widowControl w:val="0"/>
        <w:autoSpaceDE w:val="0"/>
        <w:autoSpaceDN w:val="0"/>
        <w:adjustRightInd w:val="0"/>
        <w:spacing w:after="0" w:line="4"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коммуникативная компетентность;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способность к адекватному самооцениванию;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оперативное и перспективное планирование;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отслеживание собственных успехов и неудач, корректировка в связи с этим собственных индивидуальных образовательных программ;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создание текстов для самопрезентации; </w:t>
      </w:r>
    </w:p>
    <w:p w:rsidR="002D0A44" w:rsidRPr="003B7382" w:rsidRDefault="002D0A44" w:rsidP="00344212">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анализ и отбор информации на открытых информационных ресурсах (в том числе в сети Интернет) в соответствии с задачами индивидуальной образовательной программы и др.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Основные формы работы с содержанием образования: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работа в рамках учебных занятий (программа учебного курса становится инструментарием, а учебная дисциплина – материалом, на котором реализуется программа профессиональной ориентации школьников);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работа с учебными материалами вне учебных занятий – исследовательские и социальные проекты, эксперименты, практики и практикумы, стажировки, экскурсии и др.;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работа в метапредметной или надпредметной области – исследовательские и социальные проекты, кружки, занятия в студиях, занятия в клубных пространствах, производительный труд, производственные практики;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работа в разновозрастных группах в рамках детских объединений школы, муниципалитета, региона;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работа в пространстве расширенного социального действия – познавательные интернет-ресурсы, социальные познавательные сети, дистанционные образовательные программы и курсы;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right="20" w:firstLine="708"/>
        <w:jc w:val="both"/>
        <w:rPr>
          <w:rFonts w:ascii="Times New Roman" w:hAnsi="Times New Roman"/>
          <w:sz w:val="24"/>
          <w:szCs w:val="24"/>
        </w:rPr>
      </w:pPr>
      <w:r w:rsidRPr="003B7382">
        <w:rPr>
          <w:rFonts w:ascii="Times New Roman" w:hAnsi="Times New Roman"/>
          <w:sz w:val="24"/>
          <w:szCs w:val="24"/>
        </w:rPr>
        <w:t xml:space="preserve">– индивидуальная работа с тьюторами (другими подготовленными педагогами) по проектированию индивидуальных образовательных программ, отслеживанию успешности реализации индивидуальной образовательной программы, индивидуальных достижений учащихся, психологическое тестирование, участие в тренингах. </w:t>
      </w:r>
    </w:p>
    <w:p w:rsidR="002D0A44" w:rsidRPr="003B7382" w:rsidRDefault="002D0A44" w:rsidP="008509E5">
      <w:pPr>
        <w:widowControl w:val="0"/>
        <w:autoSpaceDE w:val="0"/>
        <w:autoSpaceDN w:val="0"/>
        <w:adjustRightInd w:val="0"/>
        <w:spacing w:after="0" w:line="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80"/>
        <w:jc w:val="both"/>
        <w:rPr>
          <w:rFonts w:ascii="Times New Roman" w:hAnsi="Times New Roman"/>
          <w:sz w:val="24"/>
          <w:szCs w:val="24"/>
        </w:rPr>
      </w:pPr>
      <w:r w:rsidRPr="003B7382">
        <w:rPr>
          <w:rFonts w:ascii="Times New Roman" w:hAnsi="Times New Roman"/>
          <w:b/>
          <w:bCs/>
          <w:sz w:val="24"/>
          <w:szCs w:val="24"/>
        </w:rPr>
        <w:t xml:space="preserve">Этапы реализации программы и механизм ее реализации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Программа реализуется в </w:t>
      </w:r>
      <w:r w:rsidRPr="003B7382">
        <w:rPr>
          <w:rFonts w:ascii="Times New Roman" w:hAnsi="Times New Roman"/>
          <w:b/>
          <w:bCs/>
          <w:i/>
          <w:iCs/>
          <w:sz w:val="24"/>
          <w:szCs w:val="24"/>
        </w:rPr>
        <w:t>три этапа</w:t>
      </w:r>
      <w:r w:rsidRPr="003B7382">
        <w:rPr>
          <w:rFonts w:ascii="Times New Roman" w:hAnsi="Times New Roman"/>
          <w:sz w:val="24"/>
          <w:szCs w:val="24"/>
        </w:rPr>
        <w:t xml:space="preserve">, которые частично пересекаются друг с другом и реализуются не строго последовательно, а по мере появления индивидуальных показаний в отношении каждого учащегося осуществляется плавный переход от доминирования видов и форм деятельности, специфичных одному этапу к постепенному доминированию видов и форм деятельности: специфичных следующему этапу.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b/>
          <w:bCs/>
          <w:sz w:val="24"/>
          <w:szCs w:val="24"/>
        </w:rPr>
        <w:t xml:space="preserve">1 этап  </w:t>
      </w:r>
      <w:r w:rsidRPr="003B7382">
        <w:rPr>
          <w:rFonts w:ascii="Times New Roman" w:hAnsi="Times New Roman"/>
          <w:sz w:val="24"/>
          <w:szCs w:val="24"/>
        </w:rPr>
        <w:t>овладение универсальными компетентностями,</w:t>
      </w:r>
      <w:r w:rsidRPr="003B7382">
        <w:rPr>
          <w:rFonts w:ascii="Times New Roman" w:hAnsi="Times New Roman"/>
          <w:b/>
          <w:bCs/>
          <w:sz w:val="24"/>
          <w:szCs w:val="24"/>
        </w:rPr>
        <w:t xml:space="preserve"> </w:t>
      </w:r>
      <w:r w:rsidRPr="003B7382">
        <w:rPr>
          <w:rFonts w:ascii="Times New Roman" w:hAnsi="Times New Roman"/>
          <w:sz w:val="24"/>
          <w:szCs w:val="24"/>
        </w:rPr>
        <w:t xml:space="preserve">способствующих успешной профориентации. </w:t>
      </w:r>
    </w:p>
    <w:p w:rsidR="002D0A44" w:rsidRPr="003B7382" w:rsidRDefault="002D0A44" w:rsidP="008509E5">
      <w:pPr>
        <w:widowControl w:val="0"/>
        <w:autoSpaceDE w:val="0"/>
        <w:autoSpaceDN w:val="0"/>
        <w:adjustRightInd w:val="0"/>
        <w:spacing w:after="0" w:line="286" w:lineRule="exact"/>
        <w:rPr>
          <w:rFonts w:ascii="Times New Roman" w:hAnsi="Times New Roman"/>
          <w:sz w:val="24"/>
          <w:szCs w:val="24"/>
        </w:rPr>
      </w:pPr>
    </w:p>
    <w:p w:rsidR="002D0A44" w:rsidRPr="003B7382" w:rsidRDefault="002D0A44" w:rsidP="007E2AE2">
      <w:pPr>
        <w:widowControl w:val="0"/>
        <w:numPr>
          <w:ilvl w:val="0"/>
          <w:numId w:val="212"/>
        </w:numPr>
        <w:tabs>
          <w:tab w:val="clear" w:pos="720"/>
          <w:tab w:val="num" w:pos="900"/>
        </w:tabs>
        <w:overflowPunct w:val="0"/>
        <w:autoSpaceDE w:val="0"/>
        <w:autoSpaceDN w:val="0"/>
        <w:adjustRightInd w:val="0"/>
        <w:spacing w:after="0" w:line="240" w:lineRule="auto"/>
        <w:ind w:left="900" w:hanging="190"/>
        <w:jc w:val="both"/>
        <w:rPr>
          <w:rFonts w:ascii="Times New Roman" w:hAnsi="Times New Roman"/>
          <w:b/>
          <w:bCs/>
          <w:sz w:val="24"/>
          <w:szCs w:val="24"/>
        </w:rPr>
      </w:pPr>
      <w:bookmarkStart w:id="307" w:name="page195"/>
      <w:bookmarkEnd w:id="307"/>
      <w:r w:rsidRPr="003B7382">
        <w:rPr>
          <w:rFonts w:ascii="Times New Roman" w:hAnsi="Times New Roman"/>
          <w:b/>
          <w:bCs/>
          <w:sz w:val="24"/>
          <w:szCs w:val="24"/>
        </w:rPr>
        <w:t xml:space="preserve">этап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этап</w:t>
      </w:r>
      <w:r w:rsidRPr="003B7382">
        <w:rPr>
          <w:rFonts w:ascii="Times New Roman" w:hAnsi="Times New Roman"/>
          <w:b/>
          <w:bCs/>
          <w:sz w:val="24"/>
          <w:szCs w:val="24"/>
        </w:rPr>
        <w:t xml:space="preserve"> </w:t>
      </w:r>
      <w:r w:rsidRPr="003B7382">
        <w:rPr>
          <w:rFonts w:ascii="Times New Roman" w:hAnsi="Times New Roman"/>
          <w:sz w:val="24"/>
          <w:szCs w:val="24"/>
        </w:rPr>
        <w:t>«безопасной»</w:t>
      </w:r>
      <w:r w:rsidRPr="003B7382">
        <w:rPr>
          <w:rFonts w:ascii="Times New Roman" w:hAnsi="Times New Roman"/>
          <w:b/>
          <w:bCs/>
          <w:sz w:val="24"/>
          <w:szCs w:val="24"/>
        </w:rPr>
        <w:t xml:space="preserve"> </w:t>
      </w:r>
      <w:r w:rsidRPr="003B7382">
        <w:rPr>
          <w:rFonts w:ascii="Times New Roman" w:hAnsi="Times New Roman"/>
          <w:sz w:val="24"/>
          <w:szCs w:val="24"/>
        </w:rPr>
        <w:t>пробы различных профессиональных ориентаций;</w:t>
      </w:r>
      <w:r w:rsidRPr="003B7382">
        <w:rPr>
          <w:rFonts w:ascii="Times New Roman" w:hAnsi="Times New Roman"/>
          <w:b/>
          <w:bCs/>
          <w:sz w:val="24"/>
          <w:szCs w:val="24"/>
        </w:rPr>
        <w:t xml:space="preserve">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7E2AE2">
      <w:pPr>
        <w:widowControl w:val="0"/>
        <w:numPr>
          <w:ilvl w:val="0"/>
          <w:numId w:val="212"/>
        </w:numPr>
        <w:tabs>
          <w:tab w:val="clear" w:pos="720"/>
          <w:tab w:val="num" w:pos="943"/>
        </w:tabs>
        <w:overflowPunct w:val="0"/>
        <w:autoSpaceDE w:val="0"/>
        <w:autoSpaceDN w:val="0"/>
        <w:adjustRightInd w:val="0"/>
        <w:spacing w:after="0" w:line="214" w:lineRule="auto"/>
        <w:ind w:left="0" w:firstLine="710"/>
        <w:jc w:val="both"/>
        <w:rPr>
          <w:rFonts w:ascii="Times New Roman" w:hAnsi="Times New Roman"/>
          <w:b/>
          <w:bCs/>
          <w:sz w:val="24"/>
          <w:szCs w:val="24"/>
        </w:rPr>
      </w:pPr>
      <w:r w:rsidRPr="003B7382">
        <w:rPr>
          <w:rFonts w:ascii="Times New Roman" w:hAnsi="Times New Roman"/>
          <w:b/>
          <w:bCs/>
          <w:sz w:val="24"/>
          <w:szCs w:val="24"/>
        </w:rPr>
        <w:t xml:space="preserve">этап </w:t>
      </w:r>
      <w:r w:rsidRPr="003B7382">
        <w:rPr>
          <w:rFonts w:ascii="Times New Roman" w:hAnsi="Times New Roman"/>
          <w:sz w:val="24"/>
          <w:szCs w:val="24"/>
        </w:rPr>
        <w:t>–</w:t>
      </w:r>
      <w:r w:rsidRPr="003B7382">
        <w:rPr>
          <w:rFonts w:ascii="Times New Roman" w:hAnsi="Times New Roman"/>
          <w:b/>
          <w:bCs/>
          <w:sz w:val="24"/>
          <w:szCs w:val="24"/>
        </w:rPr>
        <w:t xml:space="preserve"> </w:t>
      </w:r>
      <w:r w:rsidRPr="003B7382">
        <w:rPr>
          <w:rFonts w:ascii="Times New Roman" w:hAnsi="Times New Roman"/>
          <w:sz w:val="24"/>
          <w:szCs w:val="24"/>
        </w:rPr>
        <w:t xml:space="preserve">проектирование и реализации индивидуальных образовательных программ в соответствии с выбранной профессиональной направленностью. </w:t>
      </w:r>
    </w:p>
    <w:p w:rsidR="002D0A44" w:rsidRPr="003B7382" w:rsidRDefault="002D0A44" w:rsidP="008509E5">
      <w:pPr>
        <w:widowControl w:val="0"/>
        <w:autoSpaceDE w:val="0"/>
        <w:autoSpaceDN w:val="0"/>
        <w:adjustRightInd w:val="0"/>
        <w:spacing w:after="0" w:line="2"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b/>
          <w:bCs/>
          <w:sz w:val="24"/>
          <w:szCs w:val="24"/>
        </w:rPr>
      </w:pPr>
      <w:r w:rsidRPr="003B7382">
        <w:rPr>
          <w:rFonts w:ascii="Times New Roman" w:hAnsi="Times New Roman"/>
          <w:b/>
          <w:bCs/>
          <w:i/>
          <w:iCs/>
          <w:sz w:val="24"/>
          <w:szCs w:val="24"/>
        </w:rPr>
        <w:t xml:space="preserve">На первом этапе </w:t>
      </w:r>
      <w:r w:rsidRPr="003B7382">
        <w:rPr>
          <w:rFonts w:ascii="Times New Roman" w:hAnsi="Times New Roman"/>
          <w:sz w:val="24"/>
          <w:szCs w:val="24"/>
        </w:rPr>
        <w:t>реализации программы будет обеспечено:</w:t>
      </w:r>
      <w:r w:rsidRPr="003B7382">
        <w:rPr>
          <w:rFonts w:ascii="Times New Roman" w:hAnsi="Times New Roman"/>
          <w:b/>
          <w:bCs/>
          <w:i/>
          <w:iCs/>
          <w:sz w:val="24"/>
          <w:szCs w:val="24"/>
        </w:rPr>
        <w:t xml:space="preserve">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sz w:val="24"/>
          <w:szCs w:val="24"/>
        </w:rPr>
      </w:pPr>
      <w:r w:rsidRPr="003B7382">
        <w:rPr>
          <w:rFonts w:ascii="Times New Roman" w:hAnsi="Times New Roman"/>
          <w:sz w:val="24"/>
          <w:szCs w:val="24"/>
        </w:rPr>
        <w:t xml:space="preserve">– единство технологии работы педагогического коллектива ОУ по формированию у учащихся универсальных компетентностей на материале учебных дисциплин в соответствии с образовательной программой ступени ОУ;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b/>
          <w:bCs/>
          <w:sz w:val="24"/>
          <w:szCs w:val="24"/>
        </w:rPr>
      </w:pPr>
      <w:r w:rsidRPr="003B7382">
        <w:rPr>
          <w:rFonts w:ascii="Times New Roman" w:hAnsi="Times New Roman"/>
          <w:sz w:val="24"/>
          <w:szCs w:val="24"/>
        </w:rPr>
        <w:t xml:space="preserve">– разработку и функционирование открытой системы оценки освоения учащимися содержания образования программы профессиональной ориентации на первом этапе ее реализации;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b/>
          <w:bCs/>
          <w:sz w:val="24"/>
          <w:szCs w:val="24"/>
        </w:rPr>
      </w:pPr>
      <w:r w:rsidRPr="003B7382">
        <w:rPr>
          <w:rFonts w:ascii="Times New Roman" w:hAnsi="Times New Roman"/>
          <w:sz w:val="24"/>
          <w:szCs w:val="24"/>
        </w:rPr>
        <w:t xml:space="preserve">– разнообразие клубных пространств, в рамках которых возможно формирование универсальных компетентностей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b/>
          <w:bCs/>
          <w:sz w:val="24"/>
          <w:szCs w:val="24"/>
        </w:rPr>
      </w:pPr>
      <w:r w:rsidRPr="003B7382">
        <w:rPr>
          <w:rFonts w:ascii="Times New Roman" w:hAnsi="Times New Roman"/>
          <w:b/>
          <w:bCs/>
          <w:i/>
          <w:iCs/>
          <w:sz w:val="24"/>
          <w:szCs w:val="24"/>
        </w:rPr>
        <w:t xml:space="preserve">На втором этапе </w:t>
      </w:r>
      <w:r w:rsidRPr="003B7382">
        <w:rPr>
          <w:rFonts w:ascii="Times New Roman" w:hAnsi="Times New Roman"/>
          <w:sz w:val="24"/>
          <w:szCs w:val="24"/>
        </w:rPr>
        <w:t xml:space="preserve">реализации программы будет обеспечено формирование меняющихся образовательных пространств, в которых учащиеся смогут применить освоенные или осваиваемые компетентности вне учебных или преимущественно во внеучебных ситуациях и целях. </w:t>
      </w:r>
    </w:p>
    <w:p w:rsidR="002D0A44" w:rsidRPr="003B7382" w:rsidRDefault="002D0A44" w:rsidP="008509E5">
      <w:pPr>
        <w:widowControl w:val="0"/>
        <w:autoSpaceDE w:val="0"/>
        <w:autoSpaceDN w:val="0"/>
        <w:adjustRightInd w:val="0"/>
        <w:spacing w:after="0" w:line="60"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b/>
          <w:bCs/>
          <w:sz w:val="24"/>
          <w:szCs w:val="24"/>
        </w:rPr>
      </w:pPr>
      <w:r w:rsidRPr="003B7382">
        <w:rPr>
          <w:rFonts w:ascii="Times New Roman" w:hAnsi="Times New Roman"/>
          <w:sz w:val="24"/>
          <w:szCs w:val="24"/>
        </w:rPr>
        <w:t xml:space="preserve">Мы рассматриваем ситуации выстраивания отношений следующих типов: «человек- человек», «человек-природа», «человек-техника», «человек-технология» и др. </w:t>
      </w:r>
    </w:p>
    <w:p w:rsidR="002D0A44" w:rsidRPr="003B7382" w:rsidRDefault="002D0A44" w:rsidP="008509E5">
      <w:pPr>
        <w:widowControl w:val="0"/>
        <w:autoSpaceDE w:val="0"/>
        <w:autoSpaceDN w:val="0"/>
        <w:adjustRightInd w:val="0"/>
        <w:spacing w:after="0" w:line="59"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34" w:lineRule="auto"/>
        <w:ind w:firstLine="708"/>
        <w:jc w:val="both"/>
        <w:rPr>
          <w:rFonts w:ascii="Times New Roman" w:hAnsi="Times New Roman"/>
          <w:b/>
          <w:bCs/>
          <w:sz w:val="24"/>
          <w:szCs w:val="24"/>
        </w:rPr>
      </w:pPr>
      <w:r w:rsidRPr="003B7382">
        <w:rPr>
          <w:rFonts w:ascii="Times New Roman" w:hAnsi="Times New Roman"/>
          <w:sz w:val="24"/>
          <w:szCs w:val="24"/>
        </w:rPr>
        <w:t xml:space="preserve">Важным результатом и одновременно механизмом достижения предпосылок к эффективной профориентации учащихся на втором этапе реализации программы должна стать сформированная позиция учащегося как субъекта собственной деятельности. В этом случае роль педагогического сопровождения будет заключаться не только в организационном обустройстве пространства «безопасной» пробы учащимися своей субъектной позиции в деятельности, но и в продуцировании большого количества содержательных рамок, которые будут помещаться в эти пространства и задавать сюжеты, на которых будет происходить становление субъектной позиции учащихся. Предполагается, что эти сюжеты должны быть взяты из различных профессиональных сфер деятельности человека. </w:t>
      </w:r>
    </w:p>
    <w:p w:rsidR="002D0A44" w:rsidRPr="003B7382" w:rsidRDefault="002D0A44" w:rsidP="008509E5">
      <w:pPr>
        <w:widowControl w:val="0"/>
        <w:autoSpaceDE w:val="0"/>
        <w:autoSpaceDN w:val="0"/>
        <w:adjustRightInd w:val="0"/>
        <w:spacing w:after="0" w:line="62"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32" w:lineRule="auto"/>
        <w:ind w:firstLine="708"/>
        <w:jc w:val="both"/>
        <w:rPr>
          <w:rFonts w:ascii="Times New Roman" w:hAnsi="Times New Roman"/>
          <w:b/>
          <w:bCs/>
          <w:sz w:val="24"/>
          <w:szCs w:val="24"/>
        </w:rPr>
      </w:pPr>
      <w:r w:rsidRPr="003B7382">
        <w:rPr>
          <w:rFonts w:ascii="Times New Roman" w:hAnsi="Times New Roman"/>
          <w:sz w:val="24"/>
          <w:szCs w:val="24"/>
        </w:rPr>
        <w:t xml:space="preserve">Синтетической формой, удерживающей задаваемый сюжет могут быть различные школьные и внешкольные проекты социальной направленности (например, школьное издательство, школьный сайт, школьное научное общество и др.) Такого рода синтетические формы организации внеурочных пространств учащихся многоаспектны и многопозиционны и могут выводить учащихся на осознание особенностей тех или иных профессий, взаимосвязанных друг с другом (например, школьное издательство: копирайтер, верстальщик, дизайнер, редактор, корректор и др). </w:t>
      </w:r>
    </w:p>
    <w:p w:rsidR="002D0A44" w:rsidRPr="003B7382" w:rsidRDefault="002D0A44" w:rsidP="008509E5">
      <w:pPr>
        <w:widowControl w:val="0"/>
        <w:autoSpaceDE w:val="0"/>
        <w:autoSpaceDN w:val="0"/>
        <w:adjustRightInd w:val="0"/>
        <w:spacing w:after="0" w:line="6" w:lineRule="exact"/>
        <w:rPr>
          <w:rFonts w:ascii="Times New Roman" w:hAnsi="Times New Roman"/>
          <w:b/>
          <w:bCs/>
          <w:sz w:val="24"/>
          <w:szCs w:val="24"/>
        </w:rPr>
      </w:pPr>
    </w:p>
    <w:p w:rsidR="002D0A44" w:rsidRPr="003B7382" w:rsidRDefault="002D0A44" w:rsidP="00344212">
      <w:pPr>
        <w:widowControl w:val="0"/>
        <w:overflowPunct w:val="0"/>
        <w:autoSpaceDE w:val="0"/>
        <w:autoSpaceDN w:val="0"/>
        <w:adjustRightInd w:val="0"/>
        <w:spacing w:after="0" w:line="240" w:lineRule="auto"/>
        <w:ind w:firstLine="720"/>
        <w:jc w:val="both"/>
        <w:rPr>
          <w:rFonts w:ascii="Times New Roman" w:hAnsi="Times New Roman"/>
          <w:b/>
          <w:bCs/>
          <w:sz w:val="24"/>
          <w:szCs w:val="24"/>
        </w:rPr>
      </w:pPr>
      <w:r w:rsidRPr="003B7382">
        <w:rPr>
          <w:rFonts w:ascii="Times New Roman" w:hAnsi="Times New Roman"/>
          <w:i/>
          <w:iCs/>
          <w:sz w:val="24"/>
          <w:szCs w:val="24"/>
        </w:rPr>
        <w:t xml:space="preserve">Организация внеурочных пространств </w:t>
      </w:r>
      <w:r w:rsidRPr="003B7382">
        <w:rPr>
          <w:rFonts w:ascii="Times New Roman" w:hAnsi="Times New Roman"/>
          <w:sz w:val="24"/>
          <w:szCs w:val="24"/>
        </w:rPr>
        <w:t>«безопасной»</w:t>
      </w:r>
      <w:r w:rsidRPr="003B7382">
        <w:rPr>
          <w:rFonts w:ascii="Times New Roman" w:hAnsi="Times New Roman"/>
          <w:i/>
          <w:iCs/>
          <w:sz w:val="24"/>
          <w:szCs w:val="24"/>
        </w:rPr>
        <w:t xml:space="preserve"> </w:t>
      </w:r>
      <w:r w:rsidRPr="003B7382">
        <w:rPr>
          <w:rFonts w:ascii="Times New Roman" w:hAnsi="Times New Roman"/>
          <w:sz w:val="24"/>
          <w:szCs w:val="24"/>
        </w:rPr>
        <w:t>пробы</w:t>
      </w:r>
      <w:r w:rsidRPr="003B7382">
        <w:rPr>
          <w:rFonts w:ascii="Times New Roman" w:hAnsi="Times New Roman"/>
          <w:i/>
          <w:iCs/>
          <w:sz w:val="24"/>
          <w:szCs w:val="24"/>
        </w:rPr>
        <w:t xml:space="preserve"> </w:t>
      </w:r>
      <w:r w:rsidRPr="003B7382">
        <w:rPr>
          <w:rFonts w:ascii="Times New Roman" w:hAnsi="Times New Roman"/>
          <w:sz w:val="24"/>
          <w:szCs w:val="24"/>
        </w:rPr>
        <w:t xml:space="preserve">(оцениваемой индивидуально и содержательно в процессе рефлексии) различных профессионально ориентированных видов деятельности должна быть выстроена так, чтобы учащийся мог достаточное количество раз занимать субъектную позицию при осуществлении различных видов (в том числе и предпрофессиональной – деятельность общего характера, осуществляемая людьми целого кластера профессий) деятельности для понимания круга своих интересов и индивидуальных возможностей. </w:t>
      </w:r>
    </w:p>
    <w:p w:rsidR="002D0A44" w:rsidRPr="003B7382" w:rsidRDefault="002D0A44" w:rsidP="008509E5">
      <w:pPr>
        <w:widowControl w:val="0"/>
        <w:autoSpaceDE w:val="0"/>
        <w:autoSpaceDN w:val="0"/>
        <w:adjustRightInd w:val="0"/>
        <w:spacing w:after="0" w:line="62" w:lineRule="exact"/>
        <w:rPr>
          <w:rFonts w:ascii="Times New Roman" w:hAnsi="Times New Roman"/>
          <w:b/>
          <w:bCs/>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b/>
          <w:bCs/>
          <w:sz w:val="24"/>
          <w:szCs w:val="24"/>
        </w:rPr>
      </w:pPr>
      <w:r w:rsidRPr="003B7382">
        <w:rPr>
          <w:rFonts w:ascii="Times New Roman" w:hAnsi="Times New Roman"/>
          <w:b/>
          <w:bCs/>
          <w:i/>
          <w:iCs/>
          <w:sz w:val="24"/>
          <w:szCs w:val="24"/>
        </w:rPr>
        <w:t xml:space="preserve">На третьем этапе </w:t>
      </w:r>
      <w:r w:rsidRPr="003B7382">
        <w:rPr>
          <w:rFonts w:ascii="Times New Roman" w:hAnsi="Times New Roman"/>
          <w:sz w:val="24"/>
          <w:szCs w:val="24"/>
        </w:rPr>
        <w:t>реализации программы будут обеспечены образовательные</w:t>
      </w:r>
      <w:r w:rsidRPr="003B7382">
        <w:rPr>
          <w:rFonts w:ascii="Times New Roman" w:hAnsi="Times New Roman"/>
          <w:b/>
          <w:bCs/>
          <w:i/>
          <w:iCs/>
          <w:sz w:val="24"/>
          <w:szCs w:val="24"/>
        </w:rPr>
        <w:t xml:space="preserve"> </w:t>
      </w:r>
      <w:r w:rsidRPr="003B7382">
        <w:rPr>
          <w:rFonts w:ascii="Times New Roman" w:hAnsi="Times New Roman"/>
          <w:sz w:val="24"/>
          <w:szCs w:val="24"/>
        </w:rPr>
        <w:t xml:space="preserve">пространства, в которых учащиеся основной школы могут в соответствии с собственными замыслами проектировать индивидуально или совместно со сверстниками при сопровож-дении тьюторов (или специально подготовленных педагогов) индивидуальные образовательные программы, а затем реализовывать их, отслеживать собственные результаты освоения программы, при необходимости корректировать программы. </w:t>
      </w:r>
    </w:p>
    <w:p w:rsidR="002D0A44" w:rsidRPr="003B7382" w:rsidRDefault="002D0A44" w:rsidP="008509E5">
      <w:pPr>
        <w:widowControl w:val="0"/>
        <w:autoSpaceDE w:val="0"/>
        <w:autoSpaceDN w:val="0"/>
        <w:adjustRightInd w:val="0"/>
        <w:spacing w:after="0" w:line="62" w:lineRule="exact"/>
        <w:rPr>
          <w:rFonts w:ascii="Times New Roman" w:hAnsi="Times New Roman"/>
          <w:b/>
          <w:bCs/>
          <w:sz w:val="24"/>
          <w:szCs w:val="24"/>
        </w:rPr>
      </w:pPr>
    </w:p>
    <w:p w:rsidR="002D0A44" w:rsidRPr="003B7382" w:rsidRDefault="002D0A44" w:rsidP="00102561">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Проектирование индивидуальных образовательных программ должно стать самостоятельным видом деятельности, в процессе которого учащиеся, с одной стороны, осваивают способ построения индивидуальных познавательных траекторий и способы отслеживания эффективности реализации индивидуальной образовательной программы, а с </w:t>
      </w:r>
      <w:bookmarkStart w:id="308" w:name="page197"/>
      <w:bookmarkEnd w:id="308"/>
      <w:r w:rsidRPr="003B7382">
        <w:rPr>
          <w:rFonts w:ascii="Times New Roman" w:hAnsi="Times New Roman"/>
          <w:sz w:val="24"/>
          <w:szCs w:val="24"/>
        </w:rPr>
        <w:t>другой стороны, реализуют собственные образовательные предпочтения в связи с выбранным профессиональным (или предпрофессиональным) ориентиром.</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Организация деятельности учащихся в рамках программы профессиональной ориентации школьников на ступени ООО в нашем ОУ осуществляется в рамках часов, отведенных на учебные занятия (преимущественно первый этап реализации программы про-фессиональной ориентации школьников), а также в рамках часов внеурочной деятельности (преимущественно второй и третий этапы реализации программы профессиональной ориентации школьников), которые определены ФГОС ООО.</w:t>
      </w:r>
    </w:p>
    <w:p w:rsidR="002D0A44" w:rsidRPr="003B7382" w:rsidRDefault="002D0A44" w:rsidP="008509E5">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Переход от этапа к этапу реализации программы профессиональной ориентации школьников на ступени основного общего образования происходит индивидуально. Необходимость и своевременность перехода школьника от одного этапа к другому этапу про-граммы профессиональной ориентации определяется рекомендациями учителей-предметников и психологической службы школы.</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В качестве среднестатистического ориентиров продолжительности каждого этапа реализации программы профессиональной ориентации выбираем следующие:</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1 этап – 1-3 года;</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2 этап - 3-4 года;</w:t>
      </w: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3 этап – 2-3 года.</w:t>
      </w:r>
    </w:p>
    <w:p w:rsidR="002D0A44" w:rsidRPr="003B7382" w:rsidRDefault="002D0A44" w:rsidP="008509E5">
      <w:pPr>
        <w:widowControl w:val="0"/>
        <w:autoSpaceDE w:val="0"/>
        <w:autoSpaceDN w:val="0"/>
        <w:adjustRightInd w:val="0"/>
        <w:spacing w:after="0" w:line="6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left="720" w:right="3400"/>
        <w:rPr>
          <w:rFonts w:ascii="Times New Roman" w:hAnsi="Times New Roman"/>
          <w:sz w:val="24"/>
          <w:szCs w:val="24"/>
        </w:rPr>
      </w:pPr>
      <w:r w:rsidRPr="003B7382">
        <w:rPr>
          <w:rFonts w:ascii="Times New Roman" w:hAnsi="Times New Roman"/>
          <w:b/>
          <w:bCs/>
          <w:sz w:val="24"/>
          <w:szCs w:val="24"/>
        </w:rPr>
        <w:t>Требования к условиям реализации программы. Кадровые условия</w:t>
      </w:r>
    </w:p>
    <w:p w:rsidR="002D0A44" w:rsidRPr="003B7382" w:rsidRDefault="002D0A44" w:rsidP="008509E5">
      <w:pPr>
        <w:widowControl w:val="0"/>
        <w:autoSpaceDE w:val="0"/>
        <w:autoSpaceDN w:val="0"/>
        <w:adjustRightInd w:val="0"/>
        <w:spacing w:after="0" w:line="5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Для реализации программы в нашей школе есть социально-психологическая служба, включающая следующих специалистов: психолога (специалист РПМПК), социального педагога, педагогов дополнительного образования, классных руководителей.</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sz w:val="24"/>
          <w:szCs w:val="24"/>
        </w:rPr>
        <w:t>Программно-методические условия</w:t>
      </w:r>
    </w:p>
    <w:p w:rsidR="002D0A44" w:rsidRPr="003B7382" w:rsidRDefault="002D0A44" w:rsidP="008509E5">
      <w:pPr>
        <w:widowControl w:val="0"/>
        <w:autoSpaceDE w:val="0"/>
        <w:autoSpaceDN w:val="0"/>
        <w:adjustRightInd w:val="0"/>
        <w:spacing w:after="0" w:line="235" w:lineRule="auto"/>
        <w:ind w:left="720"/>
        <w:rPr>
          <w:rFonts w:ascii="Times New Roman" w:hAnsi="Times New Roman"/>
          <w:sz w:val="24"/>
          <w:szCs w:val="24"/>
        </w:rPr>
      </w:pPr>
      <w:r w:rsidRPr="003B7382">
        <w:rPr>
          <w:rFonts w:ascii="Times New Roman" w:hAnsi="Times New Roman"/>
          <w:sz w:val="24"/>
          <w:szCs w:val="24"/>
        </w:rPr>
        <w:t>Для реализации программы профессиональной ориентации школьников на ступени</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ООО ежегодно проектируются школьные пространства для профориентации, для чего составляются: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план работы с учителями-предметниками по реализации программы профориентации на уроках;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план профориентационной работы психолого-педагогической службы школы;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план курсовой подготовки по программам повышения квалификации учителей предметников, социального педагога, реализующих программу профориентации школьников на ступени основного общего образования.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Требования к материально-техническим условиям реализации программы профессиональной ориентации школьников на ступени основного общего образования определяются необходимостью появления у школы: в здании – свободно конструируемых мно-гофункциональных клубных пространств, оснащенных трансформерной мебелью и необходимой цифровой техникой (компьютеры, мультимедийный проектор и др.). </w:t>
      </w:r>
    </w:p>
    <w:p w:rsidR="002D0A44" w:rsidRPr="003B7382" w:rsidRDefault="002D0A44" w:rsidP="008509E5">
      <w:pPr>
        <w:widowControl w:val="0"/>
        <w:autoSpaceDE w:val="0"/>
        <w:autoSpaceDN w:val="0"/>
        <w:adjustRightInd w:val="0"/>
        <w:spacing w:after="0" w:line="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Информационные условия </w:t>
      </w:r>
    </w:p>
    <w:p w:rsidR="002D0A44" w:rsidRPr="003B7382" w:rsidRDefault="002D0A44" w:rsidP="008509E5">
      <w:pPr>
        <w:widowControl w:val="0"/>
        <w:overflowPunct w:val="0"/>
        <w:autoSpaceDE w:val="0"/>
        <w:autoSpaceDN w:val="0"/>
        <w:adjustRightInd w:val="0"/>
        <w:spacing w:after="0" w:line="235" w:lineRule="auto"/>
        <w:ind w:left="720"/>
        <w:jc w:val="both"/>
        <w:rPr>
          <w:rFonts w:ascii="Times New Roman" w:hAnsi="Times New Roman"/>
          <w:sz w:val="24"/>
          <w:szCs w:val="24"/>
        </w:rPr>
      </w:pPr>
      <w:r w:rsidRPr="003B7382">
        <w:rPr>
          <w:rFonts w:ascii="Times New Roman" w:hAnsi="Times New Roman"/>
          <w:sz w:val="24"/>
          <w:szCs w:val="24"/>
        </w:rPr>
        <w:t xml:space="preserve">Для реализации программы в нашем ОУ есть: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оснащенная школьная библиотека</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свободный доступ к ресурсам сети Интернет</w:t>
      </w:r>
    </w:p>
    <w:p w:rsidR="002D0A44" w:rsidRPr="003B7382" w:rsidRDefault="002D0A44" w:rsidP="008509E5">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firstLine="828"/>
        <w:jc w:val="both"/>
        <w:rPr>
          <w:rFonts w:ascii="Times New Roman" w:hAnsi="Times New Roman"/>
          <w:sz w:val="24"/>
          <w:szCs w:val="24"/>
        </w:rPr>
      </w:pPr>
      <w:r w:rsidRPr="003B7382">
        <w:rPr>
          <w:rFonts w:ascii="Times New Roman" w:hAnsi="Times New Roman"/>
          <w:b/>
          <w:bCs/>
          <w:sz w:val="24"/>
          <w:szCs w:val="24"/>
        </w:rPr>
        <w:t xml:space="preserve">Программа формирования культуры здорового и безопасного образа жизни подростков </w:t>
      </w:r>
    </w:p>
    <w:p w:rsidR="002D0A44" w:rsidRPr="003B7382" w:rsidRDefault="002D0A44" w:rsidP="008509E5">
      <w:pPr>
        <w:widowControl w:val="0"/>
        <w:autoSpaceDE w:val="0"/>
        <w:autoSpaceDN w:val="0"/>
        <w:adjustRightInd w:val="0"/>
        <w:spacing w:after="0" w:line="55" w:lineRule="exact"/>
        <w:rPr>
          <w:rFonts w:ascii="Times New Roman" w:hAnsi="Times New Roman"/>
          <w:sz w:val="24"/>
          <w:szCs w:val="24"/>
        </w:rPr>
      </w:pPr>
    </w:p>
    <w:p w:rsidR="002D0A44" w:rsidRPr="003B7382" w:rsidRDefault="0051100A" w:rsidP="00102561">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51100A">
        <w:rPr>
          <w:rStyle w:val="Zag11"/>
          <w:rFonts w:ascii="Times New Roman" w:eastAsia="@Arial Unicode MS" w:hAnsi="Times New Roman"/>
          <w:sz w:val="24"/>
          <w:szCs w:val="24"/>
        </w:rPr>
        <w:t>Клепиковской ООШ-филиал МАОУ Гагаринская СОШ</w:t>
      </w:r>
      <w:r w:rsidR="002D0A44" w:rsidRPr="003B7382">
        <w:rPr>
          <w:rFonts w:ascii="Times New Roman" w:hAnsi="Times New Roman"/>
          <w:sz w:val="24"/>
          <w:szCs w:val="24"/>
        </w:rPr>
        <w:t xml:space="preserve">  уделяет особое, первостепенное внимание Программе формирования культуры здорового и безопасного образа жизни учащихся. В соответствии с определением Стандарта – это </w:t>
      </w:r>
      <w:r w:rsidR="002D0A44" w:rsidRPr="003B7382">
        <w:rPr>
          <w:rFonts w:ascii="Times New Roman" w:hAnsi="Times New Roman"/>
          <w:b/>
          <w:bCs/>
          <w:i/>
          <w:iCs/>
          <w:sz w:val="24"/>
          <w:szCs w:val="24"/>
        </w:rPr>
        <w:t>комплексная программа</w:t>
      </w:r>
      <w:r w:rsidR="002D0A44" w:rsidRPr="003B7382">
        <w:rPr>
          <w:rFonts w:ascii="Times New Roman" w:hAnsi="Times New Roman"/>
          <w:sz w:val="24"/>
          <w:szCs w:val="24"/>
        </w:rPr>
        <w:t xml:space="preserve"> формирования знаний, установок, личностных ориентиров и норм поведения, обеспечивающих сохранение и укрепление физического и психологического здоровья. </w:t>
      </w:r>
      <w:bookmarkStart w:id="309" w:name="page199"/>
      <w:bookmarkEnd w:id="309"/>
      <w:r w:rsidR="002D0A44" w:rsidRPr="003B7382">
        <w:rPr>
          <w:rFonts w:ascii="Times New Roman" w:hAnsi="Times New Roman"/>
          <w:sz w:val="24"/>
          <w:szCs w:val="24"/>
        </w:rPr>
        <w:t>Программа направлена на формирование культуры безопасного поведения и здорового образа жизни, способствующего социальному, личностному, интеллектуальному, познавательному и эмоциональному развитию учащихся, достижению планируемых ре-зультатов освоения основной образовательной программы благодаря сохранению и укреплению здоровья как биосоциальной базы, необходимой для достижения целей на каждом этапе своего жизненного пути. При этом здоровье рассматривается как персональный жизненный ресурс, условие реализации интеллектуального, нравственного, физического и репродуктивного потенциала человека.</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Методологические подходы программы формирования здорового образа жизни и культуры здоровья основываются на мотивационных и поведенческих установках личности и принципах непрерывного самовоспитания и самокоррекции поведенческих реакций на воздействия факторов риска развития различных заболеваний. Для этого важно понимание личностью необходимости укрепления и сохранения здоровья. Образ жизни тесно связан с культурой населения и является результатом воспитания индивидуума, итогом воздействия общественных институтов – семьи, школы и общества в целом, формируется в процессе развития человека, создавая, таким образом, в тесной взаимосвязи межличностных и общественных взаимоотношений стиль или образ жизни.</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Эта Программа строится с учетом преемственности формирования мировоззрения и поведения личности с раннего детства в семье с последующим внесением образовательной системой как социального института корректив на основе просвещения и воспитания отношения к данному аспекту жизни. Осознанное ведение здорового образа жизни подразумевает применение целесообразных и доступных способов гармонизации единства организма с окружающей средой. Для этого, помимо собственного желания, необходимы определенные гигиенические знания у детей и подростков, а также должны быть созданы социокультурные условия для реализации оздоровительных мероприятий.</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767E43">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Приоритетным компонентом программы формирования культуры здорового и безопасного образа жизни учащихся является </w:t>
      </w:r>
      <w:r w:rsidRPr="003B7382">
        <w:rPr>
          <w:rFonts w:ascii="Times New Roman" w:hAnsi="Times New Roman"/>
          <w:b/>
          <w:bCs/>
          <w:i/>
          <w:iCs/>
          <w:sz w:val="24"/>
          <w:szCs w:val="24"/>
        </w:rPr>
        <w:t>создание в образовательном учреждении  условий  для  сохранения  здоровья  всех  участников  образовательного  процесса.</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Прежде всего, это относится к важнейшим характеристикам образовательной среды с точки зрения ее воздействия на здоровье учащихся. В системе мер по охране и укреплению здоровья учащихся важное место отводится здоровье сберегающим технологиям, под которыми подразумеваются качественные характеристики любой образовательной технологии, указывающей, насколько при её реализации решается задача сохранения здоровья субъектов образовательного процесса.</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Достижение и закрепление оздоровительного эффекта педагогической деятельности невозможно без соблюдения санитарно-гигиенических требований и правил и применения коррекционно-восстановительных технологий для детей с нарушениями здоровья.</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80"/>
        <w:rPr>
          <w:rFonts w:ascii="Times New Roman" w:hAnsi="Times New Roman"/>
          <w:sz w:val="24"/>
          <w:szCs w:val="24"/>
        </w:rPr>
      </w:pPr>
      <w:r w:rsidRPr="003B7382">
        <w:rPr>
          <w:rFonts w:ascii="Times New Roman" w:hAnsi="Times New Roman"/>
          <w:b/>
          <w:bCs/>
          <w:sz w:val="24"/>
          <w:szCs w:val="24"/>
        </w:rPr>
        <w:t>Цель и задачи программы</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b/>
          <w:bCs/>
          <w:i/>
          <w:iCs/>
          <w:sz w:val="24"/>
          <w:szCs w:val="24"/>
        </w:rPr>
        <w:t xml:space="preserve">Основополагающей целью </w:t>
      </w:r>
      <w:r w:rsidRPr="003B7382">
        <w:rPr>
          <w:rFonts w:ascii="Times New Roman" w:hAnsi="Times New Roman"/>
          <w:sz w:val="24"/>
          <w:szCs w:val="24"/>
        </w:rPr>
        <w:t>программы является:</w:t>
      </w:r>
      <w:r w:rsidRPr="003B7382">
        <w:rPr>
          <w:rFonts w:ascii="Times New Roman" w:hAnsi="Times New Roman"/>
          <w:b/>
          <w:bCs/>
          <w:i/>
          <w:iCs/>
          <w:sz w:val="24"/>
          <w:szCs w:val="24"/>
        </w:rPr>
        <w:t xml:space="preserve"> </w:t>
      </w:r>
      <w:r w:rsidRPr="003B7382">
        <w:rPr>
          <w:rFonts w:ascii="Times New Roman" w:hAnsi="Times New Roman"/>
          <w:sz w:val="24"/>
          <w:szCs w:val="24"/>
        </w:rPr>
        <w:t>формирование и развитие у учащихся установок активного, здорового и безопасного образа жизни, понимание личной и общественной значимости приоритета здоровья в системе социальных и духовных ценностей российского общества, создание социокультурной мотивации быть здоровым и обеспечение организационных и инфраструктурных условий для ведения здорового образа жизни.</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sz w:val="24"/>
          <w:szCs w:val="24"/>
        </w:rPr>
        <w:t xml:space="preserve">Для достижения указанной цели должны быть решены следующие </w:t>
      </w:r>
      <w:r w:rsidRPr="003B7382">
        <w:rPr>
          <w:rFonts w:ascii="Times New Roman" w:hAnsi="Times New Roman"/>
          <w:b/>
          <w:bCs/>
          <w:i/>
          <w:iCs/>
          <w:sz w:val="24"/>
          <w:szCs w:val="24"/>
        </w:rPr>
        <w:t>задачи:</w:t>
      </w: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i/>
          <w:iCs/>
          <w:sz w:val="24"/>
          <w:szCs w:val="24"/>
        </w:rPr>
        <w:t>Относительно образовательно-воспитательной деятельности:</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3"/>
        </w:numPr>
        <w:tabs>
          <w:tab w:val="clear" w:pos="720"/>
          <w:tab w:val="num" w:pos="996"/>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формирование у учащихся саногенного (здоровье полагающего) мышления на основе знаний о человеческом организме, о позитивных и негативных факторах, влияющих на здоровье;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3"/>
        </w:numPr>
        <w:tabs>
          <w:tab w:val="clear" w:pos="720"/>
          <w:tab w:val="num" w:pos="993"/>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формирование представление об основных компонентах экологической культуры, культуры здорового и безопасного образа жизни; </w:t>
      </w:r>
      <w:bookmarkStart w:id="310" w:name="page201"/>
      <w:bookmarkEnd w:id="310"/>
      <w:r w:rsidRPr="003B7382">
        <w:rPr>
          <w:rFonts w:ascii="Times New Roman" w:hAnsi="Times New Roman"/>
          <w:sz w:val="24"/>
          <w:szCs w:val="24"/>
        </w:rPr>
        <w:t xml:space="preserve">воспитание ценностного отношения к своему здоровью и к здоровью окружающего сообщества путем соблюдения гигиенических, профилактических и эпидемиологических правил поведения;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4"/>
        </w:numPr>
        <w:tabs>
          <w:tab w:val="clear" w:pos="720"/>
          <w:tab w:val="num" w:pos="977"/>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формирование способности делать осознанный выбор поступков, поведения, позволяющих сохранять и укреплять здоровье;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4"/>
        </w:numPr>
        <w:tabs>
          <w:tab w:val="clear" w:pos="720"/>
          <w:tab w:val="num" w:pos="1008"/>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формирование способности самовоспитания и укрепления воли учащегося путем внутренней установки личности поступать не во вред здоровью и вопреки пагубным желаниям, привычкам и модным тенденциям.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i/>
          <w:iCs/>
          <w:sz w:val="24"/>
          <w:szCs w:val="24"/>
        </w:rPr>
        <w:t xml:space="preserve">Относительно организации образовательного процесса и педагогической деятельности: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5"/>
        </w:numPr>
        <w:tabs>
          <w:tab w:val="clear" w:pos="720"/>
          <w:tab w:val="num" w:pos="974"/>
        </w:tabs>
        <w:overflowPunct w:val="0"/>
        <w:autoSpaceDE w:val="0"/>
        <w:autoSpaceDN w:val="0"/>
        <w:adjustRightInd w:val="0"/>
        <w:spacing w:after="0" w:line="214" w:lineRule="auto"/>
        <w:ind w:left="0" w:right="20" w:firstLine="710"/>
        <w:jc w:val="both"/>
        <w:rPr>
          <w:rFonts w:ascii="Times New Roman" w:hAnsi="Times New Roman"/>
          <w:sz w:val="24"/>
          <w:szCs w:val="24"/>
        </w:rPr>
      </w:pPr>
      <w:r w:rsidRPr="003B7382">
        <w:rPr>
          <w:rFonts w:ascii="Times New Roman" w:hAnsi="Times New Roman"/>
          <w:sz w:val="24"/>
          <w:szCs w:val="24"/>
        </w:rPr>
        <w:t xml:space="preserve">осуществление образовательной деятельности на основе ценностной ориентации на здоровье и здоровый образ жизни всех участников образовательного процесса;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5"/>
        </w:numPr>
        <w:tabs>
          <w:tab w:val="clear" w:pos="720"/>
          <w:tab w:val="num" w:pos="979"/>
        </w:tabs>
        <w:overflowPunct w:val="0"/>
        <w:autoSpaceDE w:val="0"/>
        <w:autoSpaceDN w:val="0"/>
        <w:adjustRightInd w:val="0"/>
        <w:spacing w:after="0" w:line="227" w:lineRule="auto"/>
        <w:ind w:left="0" w:firstLine="710"/>
        <w:jc w:val="both"/>
        <w:rPr>
          <w:rFonts w:ascii="Times New Roman" w:hAnsi="Times New Roman"/>
          <w:sz w:val="24"/>
          <w:szCs w:val="24"/>
        </w:rPr>
      </w:pPr>
      <w:r w:rsidRPr="003B7382">
        <w:rPr>
          <w:rFonts w:ascii="Times New Roman" w:hAnsi="Times New Roman"/>
          <w:sz w:val="24"/>
          <w:szCs w:val="24"/>
        </w:rPr>
        <w:t xml:space="preserve">создание в образовательном учреждении, в учреждениях дополнительного образования, на прилежащих районных и городских территориях условий, обеспечивающих возможность каждому участнику образовательной деятельности самосовершенствоваться, сохранять и укреплять свое здоровье;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E2AE2">
      <w:pPr>
        <w:widowControl w:val="0"/>
        <w:numPr>
          <w:ilvl w:val="0"/>
          <w:numId w:val="215"/>
        </w:numPr>
        <w:tabs>
          <w:tab w:val="clear" w:pos="720"/>
          <w:tab w:val="num" w:pos="1001"/>
        </w:tabs>
        <w:overflowPunct w:val="0"/>
        <w:autoSpaceDE w:val="0"/>
        <w:autoSpaceDN w:val="0"/>
        <w:adjustRightInd w:val="0"/>
        <w:spacing w:after="0" w:line="227" w:lineRule="auto"/>
        <w:ind w:left="0" w:firstLine="710"/>
        <w:jc w:val="both"/>
        <w:rPr>
          <w:rFonts w:ascii="Times New Roman" w:hAnsi="Times New Roman"/>
          <w:sz w:val="24"/>
          <w:szCs w:val="24"/>
        </w:rPr>
      </w:pPr>
      <w:r w:rsidRPr="003B7382">
        <w:rPr>
          <w:rFonts w:ascii="Times New Roman" w:hAnsi="Times New Roman"/>
          <w:sz w:val="24"/>
          <w:szCs w:val="24"/>
        </w:rPr>
        <w:t xml:space="preserve">организация образовательного процесса в учреждении общего образовании таким образом, чтобы в нем каждый участник совместной образовательной деятельности имел бы возможность управлять своим здоровьем, создавая при этом необходимые условия для развития творческой, поисковой активности в познании себя;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5"/>
        </w:numPr>
        <w:tabs>
          <w:tab w:val="clear" w:pos="720"/>
          <w:tab w:val="num" w:pos="1022"/>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создание системы преемственности знаний и опыта обучающихся на каждой ступени образования по программе формирования культуры здорового и безопасного образа жизни.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i/>
          <w:iCs/>
          <w:sz w:val="24"/>
          <w:szCs w:val="24"/>
        </w:rPr>
        <w:t xml:space="preserve">Относительно административно-управленческой деятельности: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6"/>
        </w:numPr>
        <w:tabs>
          <w:tab w:val="clear" w:pos="720"/>
          <w:tab w:val="num" w:pos="1025"/>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создание адекватной материально-технической, ресурсной базы и кадрового обеспечения для реализации программы формирования культуры здорового и безопасного образа жизни всех участников образовательного процесса; </w:t>
      </w:r>
    </w:p>
    <w:p w:rsidR="002D0A44" w:rsidRPr="003B7382" w:rsidRDefault="002D0A44" w:rsidP="007E2AE2">
      <w:pPr>
        <w:widowControl w:val="0"/>
        <w:numPr>
          <w:ilvl w:val="0"/>
          <w:numId w:val="216"/>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внедрения в образовательный процесс здоровье сберегающих технологий, </w:t>
      </w:r>
    </w:p>
    <w:p w:rsidR="002D0A44" w:rsidRPr="003B7382" w:rsidRDefault="002D0A44" w:rsidP="007E2AE2">
      <w:pPr>
        <w:widowControl w:val="0"/>
        <w:numPr>
          <w:ilvl w:val="0"/>
          <w:numId w:val="216"/>
        </w:numPr>
        <w:tabs>
          <w:tab w:val="clear" w:pos="720"/>
          <w:tab w:val="num" w:pos="1020"/>
        </w:tabs>
        <w:overflowPunct w:val="0"/>
        <w:autoSpaceDE w:val="0"/>
        <w:autoSpaceDN w:val="0"/>
        <w:adjustRightInd w:val="0"/>
        <w:spacing w:after="0" w:line="240" w:lineRule="auto"/>
        <w:ind w:left="1020" w:hanging="310"/>
        <w:jc w:val="both"/>
        <w:rPr>
          <w:rFonts w:ascii="Times New Roman" w:hAnsi="Times New Roman"/>
          <w:sz w:val="24"/>
          <w:szCs w:val="24"/>
        </w:rPr>
      </w:pPr>
      <w:r w:rsidRPr="003B7382">
        <w:rPr>
          <w:rFonts w:ascii="Times New Roman" w:hAnsi="Times New Roman"/>
          <w:sz w:val="24"/>
          <w:szCs w:val="24"/>
        </w:rPr>
        <w:t xml:space="preserve">организация административного контроля над соблюдением требований Сан- ПиН;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6"/>
        </w:numPr>
        <w:tabs>
          <w:tab w:val="clear" w:pos="720"/>
          <w:tab w:val="num" w:pos="984"/>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осуществление профилактических мер по предотвращению ухудшений санитарно-гигиенических условий в образовательном учреждении;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6"/>
        </w:numPr>
        <w:tabs>
          <w:tab w:val="clear" w:pos="720"/>
          <w:tab w:val="num" w:pos="972"/>
        </w:tabs>
        <w:overflowPunct w:val="0"/>
        <w:autoSpaceDE w:val="0"/>
        <w:autoSpaceDN w:val="0"/>
        <w:adjustRightInd w:val="0"/>
        <w:spacing w:after="0" w:line="227" w:lineRule="auto"/>
        <w:ind w:left="0" w:firstLine="710"/>
        <w:jc w:val="both"/>
        <w:rPr>
          <w:rFonts w:ascii="Times New Roman" w:hAnsi="Times New Roman"/>
          <w:sz w:val="24"/>
          <w:szCs w:val="24"/>
        </w:rPr>
      </w:pPr>
      <w:r w:rsidRPr="003B7382">
        <w:rPr>
          <w:rFonts w:ascii="Times New Roman" w:hAnsi="Times New Roman"/>
          <w:sz w:val="24"/>
          <w:szCs w:val="24"/>
        </w:rPr>
        <w:t xml:space="preserve">активное использование административных и общественных ресурсов для развития материальной базы образовательного учреждения с целью повышения уровня состояния и содержания внутренних помещений, прилежащих территорий и привлеченных для оздоровительной деятельности дополнительных социальных объектов;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6"/>
        </w:numPr>
        <w:tabs>
          <w:tab w:val="clear" w:pos="720"/>
          <w:tab w:val="num" w:pos="1017"/>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организация повышения квалификации и просвещения педагогических, медицинских кадров по вопросам здоровье сберегающего сопровождения учащихся и здорового образа жизни. </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80"/>
        <w:jc w:val="both"/>
        <w:rPr>
          <w:rFonts w:ascii="Times New Roman" w:hAnsi="Times New Roman"/>
          <w:sz w:val="24"/>
          <w:szCs w:val="24"/>
        </w:rPr>
      </w:pPr>
      <w:r w:rsidRPr="003B7382">
        <w:rPr>
          <w:rFonts w:ascii="Times New Roman" w:hAnsi="Times New Roman"/>
          <w:b/>
          <w:bCs/>
          <w:sz w:val="24"/>
          <w:szCs w:val="24"/>
        </w:rPr>
        <w:t xml:space="preserve">Основное содержание программы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Содержание программы опирается на особое понимание воспитания культуры здоровья. Последняя не является простым синтезом нравственного воспитания и накопления учащимися определенного объема медико-биологических знаний. Культура здоровья представляет собой совокупность жизненных ценностей и личностных предпочтений, в числе которых важное место занимает здоровый образ жизни.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Процесс формирования здорового образа жизни подразумевает воспитательно-образовательное взаимодействия взрослых и детей на всех этапах общего образования. В рамках такого взаимодействия у учащихся складывается целостное восприятие окружающей действительности в системе ценностных отношений. Культура здоровья ассимилирует компоненты социальной, экологической, этнической культур. Поэтому образовательная и воспитательная составляющие данной программы выстраиваются в виде сквоз</w:t>
      </w:r>
      <w:bookmarkStart w:id="311" w:name="page203"/>
      <w:bookmarkEnd w:id="311"/>
      <w:r w:rsidRPr="003B7382">
        <w:rPr>
          <w:rFonts w:ascii="Times New Roman" w:hAnsi="Times New Roman"/>
          <w:sz w:val="24"/>
          <w:szCs w:val="24"/>
        </w:rPr>
        <w:t>ной междисциплинарной программы, построенной на основе метапредметных знаний и поэтапного развития деятельностных способностей и личностных характеристик обучающихся. В программе выделяется информационная (что надо знать) и деятельностная (что нужно уметь) компоненты, содержание которых строится на принципе преемственности между ступенями образовательной системы. Условием преемственности сквозной программы служат заложенные в начальной школе у учащихся навыки учебной деятельности, учебного сотрудничества, основы теоретического мышления (анализ, моделирование, планирование) и элементарные гигиенические, экологические знания. В основной школе в метапредметном содержании расширяется и углубляется здоровье полагающая информационная составляющая и придается особое значение многообразию форм деятельности: учебной, организационной, спортивной, трудовой, художественной, обще-ственно значимой. Все эти виды деятельности имеют состязательный характер, что позволяет проявить каждому учащемуся свои подлинные индивидуальные творческие способности и возможности, а в этих проявлениях развивается личность подростка.</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Совокупный результат реализации программы направлен на развитие многогранной личности, способной ориентироваться в мире человеческих отношений и в своем собственном мире. Для этого необходимо построение целостного образовательного процесса как совокупности интегративных процессов: воспитательного, образовательного, социально-психологической поддержки, самовоспитания, взаимодействия с социумом, прежде всего с родителями.</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В соответствии с ключевыми целями и задачам программы содержание направлений организационной, воспитательной и образовательной деятельности группируется в три блока.</w:t>
      </w: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i/>
          <w:iCs/>
          <w:sz w:val="24"/>
          <w:szCs w:val="24"/>
        </w:rPr>
        <w:t xml:space="preserve">Первый блок </w:t>
      </w:r>
      <w:r w:rsidRPr="003B7382">
        <w:rPr>
          <w:rFonts w:ascii="Times New Roman" w:hAnsi="Times New Roman"/>
          <w:sz w:val="24"/>
          <w:szCs w:val="24"/>
        </w:rPr>
        <w:t>просветительско-воспитательной деятельности предусматривает:</w:t>
      </w: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i/>
          <w:iCs/>
          <w:sz w:val="24"/>
          <w:szCs w:val="24"/>
        </w:rPr>
        <w:t>1. Приобретение учащимися через предметное и метапредметное обучение:</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систематизированных представлений о биологических объектах, процессах, явлениях, закономерностях, об основных биологических теориях, об экосистемной организации жизни, о взаимосвязи всего живого в биосфере,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знаний о человеческом организме и его сосуществовании в окружающем мире;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общих представлений о факторах риска здоровью человека, включая влияние неблагоприятных природно-экологических и социально-психологических условий;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знаний о современных угрозах для жизни и здоровья людей, в том числе экологических, эпидемиологических, транспортных, социально-конфликтных;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элементарных гигиенических знаний по режиму жизнедеятельности, рационального питания, санитарно-эпидемиологической грамотности, способов первичной профилактики заболеваний;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знаний и умений применять меры безопасности в экстремальных ситуациях;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понятий о здоровом образе жизни, способах сохранения и укрепления своего здоровья;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представлений о душевной и физической красоте человека;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понятий о воздействии на организм человека наркологических и психоактивных веществ, знаний об отдаленных последствиях их употребления;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навыков самооценки физического и психологического состояния и способов самокоррекции;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CD4424">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i/>
          <w:iCs/>
          <w:sz w:val="24"/>
          <w:szCs w:val="24"/>
        </w:rPr>
        <w:t xml:space="preserve">2. Формирование личностных установок на здоровый образ жизни через воспитание: </w:t>
      </w:r>
    </w:p>
    <w:p w:rsidR="002D0A44" w:rsidRPr="003B7382" w:rsidRDefault="002D0A44" w:rsidP="00CD4424">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ценностного отношения к природе,  окружающей среде (экологическое воспитание);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ценностного отношения к здоровью как жизненному ресурсу человека;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волевых качеств личности с целью осознанного отказа от действий и поступков, опасных для собственного и общественного здоровья (отказ от табакокурения, приема ал</w:t>
      </w:r>
      <w:bookmarkStart w:id="312" w:name="page205"/>
      <w:bookmarkEnd w:id="312"/>
      <w:r w:rsidRPr="003B7382">
        <w:rPr>
          <w:rFonts w:ascii="Times New Roman" w:hAnsi="Times New Roman"/>
          <w:sz w:val="24"/>
          <w:szCs w:val="24"/>
        </w:rPr>
        <w:t>коголя, наркотиков и психоактивных препаратов, не совершение террористических действий и опасных поведенческих действий в отношении окружающих людей);</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активного поведения в осуществлении здоровье укрепляющих мероприятий (занятия физической культурой и спортом, соблюдение гигиенических норм режима дня, рационального питания, правил использования информационно развлекательных техни-ческих средств).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 xml:space="preserve">Формирование способностей учащихся к самоизменениям, самосовершенствованию, самопознанию и самовоспитанию эффективно решает система развивающего образования. Развивающее обучение направлено на усвоение теоретических знаний, вклю-чающих содержательные мыслительные действия (абстрагирование, обобщение, рефлексия) и их результаты (понятия, ценности и т.п.). При этом учебная деятельность учащегося строится в форме постановки и решения учебных задач. Структура учебной деятельности (по теории В.В. Давыдова) состоит из двух основных компонентов: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1) потребность – задача;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2) мотивы – действия – средства – операции.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CD4424">
      <w:pPr>
        <w:widowControl w:val="0"/>
        <w:overflowPunct w:val="0"/>
        <w:autoSpaceDE w:val="0"/>
        <w:autoSpaceDN w:val="0"/>
        <w:adjustRightInd w:val="0"/>
        <w:spacing w:after="0" w:line="235" w:lineRule="auto"/>
        <w:ind w:firstLine="708"/>
        <w:jc w:val="both"/>
        <w:rPr>
          <w:rFonts w:ascii="Times New Roman" w:hAnsi="Times New Roman"/>
          <w:sz w:val="24"/>
          <w:szCs w:val="24"/>
        </w:rPr>
      </w:pPr>
      <w:r w:rsidRPr="003B7382">
        <w:rPr>
          <w:rFonts w:ascii="Times New Roman" w:hAnsi="Times New Roman"/>
          <w:sz w:val="24"/>
          <w:szCs w:val="24"/>
        </w:rPr>
        <w:t xml:space="preserve">Усвоение мыслительных действий способствует развитию теоретического способа решения практических задач, а усвоение их результативной стороны, расширяет умственный кругозор учащихся, который служит основой их культуросообразного поведения. Использование различных форм коллективно-групповой работы и учебного сотрудничества ("ученик-учитель", "учитель-ученик", "ученик с самим собой") выступает как средство координации различных точек зрения при совместном решении учебных задач. Именно групповая форма работы играет важную роль при организации учебной дискуссии, в ходе которой решается проблема постановки учебной задачи. Учебная дискуссия способствует повышению самостоятельности учащихся, развитию умения действовать по собственной инициативе, развивает критичность мышления, познавательный интерес, помогает научить детей и подростков самостоятельно ориентироваться в научной и любой другой информации, включая </w:t>
      </w:r>
      <w:r w:rsidRPr="003B7382">
        <w:rPr>
          <w:rFonts w:ascii="Times New Roman" w:hAnsi="Times New Roman"/>
          <w:b/>
          <w:bCs/>
          <w:i/>
          <w:iCs/>
          <w:sz w:val="24"/>
          <w:szCs w:val="24"/>
        </w:rPr>
        <w:t>сведения о здоровье и способах его укрепления.</w:t>
      </w:r>
      <w:r w:rsidRPr="003B7382">
        <w:rPr>
          <w:rFonts w:ascii="Times New Roman" w:hAnsi="Times New Roman"/>
          <w:sz w:val="24"/>
          <w:szCs w:val="24"/>
        </w:rPr>
        <w:t xml:space="preserve">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Формирование осознанной необходимости ведения здорового образа жизни у учащихся подразумевает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развитие личностных ценностных мотивов по отношению к здоровью (чувство самосохранения, реализация репродуктивных потребностей, подчинение культурно-социальным традициям);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повышение значимости деятельностных мотивов по отношению к своему здоровью (возможность самосовершенствования и повышения конкурентоспособности, возможность маневрирования, т.е. смена профессии, местоположения).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 xml:space="preserve">Развитию качеств личности, которые помогут человеку занять активную, ответственную позицию в отношении сохранения здоровья и безопасного образа жизни на основе осознанного целенаправленного саморазвития способствует личностно-ориентированное образование. Специфика личностно-ориентированного образования в отличие от других концепций развивающего образования заключается в ориентации на преимущественное развитие субъективности ученика, на запуск соответствующих возрасту механизмов само-развития. </w:t>
      </w:r>
    </w:p>
    <w:p w:rsidR="002D0A44" w:rsidRPr="003B7382" w:rsidRDefault="002D0A44" w:rsidP="008509E5">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 xml:space="preserve">Личностно-ориентированное образование – это не формирование личности с заданными свойствами, а создание условий для полноценного проявления и соответственно развития личностных функций. Оказание конкретной помощи ребенку в обретении им смысла здорового образа жизни, ценностей здоровья, культурных ценностей происходит через обращение педагогов к его внутреннему миру, его природной активности, через изучение, понимание и реализацию его возможностей и потребностей в саморегуляции, саморазвитии, самоопределении. </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Учебная деятельность привлекает внимание ребенка и, особенно, подростка только при условии ее значимости для него. Под значимым учением понимают такое учение, ко</w:t>
      </w:r>
      <w:bookmarkStart w:id="313" w:name="page207"/>
      <w:bookmarkEnd w:id="313"/>
      <w:r w:rsidRPr="003B7382">
        <w:rPr>
          <w:rFonts w:ascii="Times New Roman" w:hAnsi="Times New Roman"/>
          <w:sz w:val="24"/>
          <w:szCs w:val="24"/>
        </w:rPr>
        <w:t>торое не являет собой простое накопление фактов, а учение, изменяющее поведение учащегося в настоящем и будущем, его субъективные отношения, субъектный опыт. Такое проникающее в сферу личности научение требует соблюдения определенных условий:</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1"/>
          <w:numId w:val="217"/>
        </w:numPr>
        <w:tabs>
          <w:tab w:val="clear" w:pos="1440"/>
          <w:tab w:val="num" w:pos="996"/>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значимое для личности учение, имеет место в ситуациях, воспринимаемых как решаемая проблема;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1"/>
          <w:numId w:val="217"/>
        </w:numPr>
        <w:tabs>
          <w:tab w:val="clear" w:pos="1440"/>
          <w:tab w:val="num" w:pos="1027"/>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процесс научения предполагает наличие учителя-гуманиста, который должен быть самим собой, откровенным в отношениях с обучаемым, способным понять его чувства, принять его таким, каков он есть;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1"/>
          <w:numId w:val="217"/>
        </w:numPr>
        <w:tabs>
          <w:tab w:val="clear" w:pos="1440"/>
          <w:tab w:val="num" w:pos="969"/>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организуя процесс научения, педагог должен ненавязчиво предоставить ученику возможность преодолеть свою ограниченность и тем самым стать как бы обреченным на самосоздание в самом себе другого человека.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В целях достижения наибольшей эффективности, работа по формированию здорового образа жизни учащихся предполагает соблюдение следующих </w:t>
      </w:r>
      <w:r w:rsidRPr="003B7382">
        <w:rPr>
          <w:rFonts w:ascii="Times New Roman" w:hAnsi="Times New Roman"/>
          <w:b/>
          <w:bCs/>
          <w:sz w:val="24"/>
          <w:szCs w:val="24"/>
        </w:rPr>
        <w:t>условий:</w:t>
      </w:r>
      <w:r w:rsidRPr="003B7382">
        <w:rPr>
          <w:rFonts w:ascii="Times New Roman" w:hAnsi="Times New Roman"/>
          <w:sz w:val="24"/>
          <w:szCs w:val="24"/>
        </w:rPr>
        <w:t xml:space="preserve">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создание атмосферы заинтересованности каждого ученика в соблюдении принципов здорового поведения;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использование дидактического материала и практического опыта, позволяющего ученику выбирать наиболее значимые для него вид и форму сохранения и повышения уровня собственного здоровья;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оценка здоровье созидающей и социально-безопасной деятельности учащихся не только по конечному результату, но и по процессу его достижения;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поощрение стремления ученика находить свой способ совершенствования здоровья, анализировать способы других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создание педагогических ситуаций общения в командных играх, групповых дискуссиях и процедурах, требующие кооперации учащихся, которые позволяют каждому участнику проявлять инициативу самостоятельности;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создание обстановки для естественного самовыражения учащихся;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использование проблемных творческих заданий;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 создание положительного эмоционального настроя на самовоспитание волевых качеств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30323A">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 xml:space="preserve">В нашем ОУ эффективно функционируют педагогические воспитательно-образовательные технологии формирования культуры здоровья, т. е. </w:t>
      </w:r>
      <w:r w:rsidRPr="003B7382">
        <w:rPr>
          <w:rFonts w:ascii="Times New Roman" w:hAnsi="Times New Roman"/>
          <w:i/>
          <w:iCs/>
          <w:sz w:val="24"/>
          <w:szCs w:val="24"/>
        </w:rPr>
        <w:t xml:space="preserve">создано единое образовательное пространство </w:t>
      </w:r>
      <w:r w:rsidRPr="003B7382">
        <w:rPr>
          <w:rFonts w:ascii="Times New Roman" w:hAnsi="Times New Roman"/>
          <w:sz w:val="24"/>
          <w:szCs w:val="24"/>
        </w:rPr>
        <w:t xml:space="preserve">для учащихся с разработкой и применением сквозных образовательных программ, с преемственностью содержания, формы и организации образовательного процесса, с использованием «переходных» программ в условиях поэтапной трансформации системы. Школьная среда и образовательное пространство при этом приводятся в соответствие с гигиеническими требованиями к разновозрастным условиям обучения школьников, применяется адаптивно-развивающее конструирование образовательного пространства, обеспечивающее возможность проведения оздоровительных мероприятий. В свою очередь школьная образовательная среда насыщается информацией, знаниями о человеке, как многокомпонентной, разноуровневой, авторегулирующейся, саморазвивающейся целостной системе, что позволяет расширить границы познания в область здоровья человека, в его нравственном, психическом, физическом, соматическом  и репродуктивном аспектах. </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sz w:val="24"/>
          <w:szCs w:val="24"/>
        </w:rPr>
        <w:t>Формы реализации образовательно-воспитательной деятельности в ОУ:</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E2AE2">
      <w:pPr>
        <w:widowControl w:val="0"/>
        <w:numPr>
          <w:ilvl w:val="0"/>
          <w:numId w:val="218"/>
        </w:numPr>
        <w:tabs>
          <w:tab w:val="clear" w:pos="720"/>
          <w:tab w:val="num" w:pos="1005"/>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Интегрированное включение в общеобразовательную программу основ медицинских знаний, направленных на развитие саногенного (оздаравливающего) мышления.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8"/>
        </w:numPr>
        <w:tabs>
          <w:tab w:val="clear" w:pos="720"/>
          <w:tab w:val="num" w:pos="981"/>
        </w:tabs>
        <w:overflowPunct w:val="0"/>
        <w:autoSpaceDE w:val="0"/>
        <w:autoSpaceDN w:val="0"/>
        <w:adjustRightInd w:val="0"/>
        <w:spacing w:after="0" w:line="214" w:lineRule="auto"/>
        <w:ind w:left="0" w:right="20" w:firstLine="710"/>
        <w:jc w:val="both"/>
        <w:rPr>
          <w:rFonts w:ascii="Times New Roman" w:hAnsi="Times New Roman"/>
          <w:sz w:val="24"/>
          <w:szCs w:val="24"/>
        </w:rPr>
      </w:pPr>
      <w:r w:rsidRPr="003B7382">
        <w:rPr>
          <w:rFonts w:ascii="Times New Roman" w:hAnsi="Times New Roman"/>
          <w:sz w:val="24"/>
          <w:szCs w:val="24"/>
        </w:rPr>
        <w:t xml:space="preserve">Приобщение к культуре здорового образа жизни с использованием творческих форм воспитательной работы.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E2AE2">
      <w:pPr>
        <w:widowControl w:val="0"/>
        <w:numPr>
          <w:ilvl w:val="0"/>
          <w:numId w:val="218"/>
        </w:numPr>
        <w:tabs>
          <w:tab w:val="clear" w:pos="720"/>
          <w:tab w:val="num" w:pos="969"/>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Обучение приемам и навыкам управления своим здоровьем, включение оздоровительных техник в образовательные технологии. </w:t>
      </w:r>
      <w:bookmarkStart w:id="314" w:name="page209"/>
      <w:bookmarkEnd w:id="314"/>
      <w:r w:rsidRPr="003B7382">
        <w:rPr>
          <w:rFonts w:ascii="Times New Roman" w:hAnsi="Times New Roman"/>
          <w:sz w:val="24"/>
          <w:szCs w:val="24"/>
        </w:rPr>
        <w:t xml:space="preserve">Взаимодействие с семьей с целью привлечения родителей к проблеме оздоровления своих детей и себя.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Формирование отношений и воспитательных воздействий проектируется через: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7E2AE2">
      <w:pPr>
        <w:widowControl w:val="0"/>
        <w:numPr>
          <w:ilvl w:val="0"/>
          <w:numId w:val="219"/>
        </w:numPr>
        <w:tabs>
          <w:tab w:val="clear" w:pos="720"/>
          <w:tab w:val="num" w:pos="957"/>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Коллективное творческое дело с целью приобщения к общечеловеческим ценностям с ориентацией на личность школьника, на его интересы и способности..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E2AE2">
      <w:pPr>
        <w:widowControl w:val="0"/>
        <w:numPr>
          <w:ilvl w:val="0"/>
          <w:numId w:val="219"/>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Систему дополнительного образования.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9"/>
        </w:numPr>
        <w:tabs>
          <w:tab w:val="clear" w:pos="720"/>
          <w:tab w:val="num" w:pos="979"/>
        </w:tabs>
        <w:overflowPunct w:val="0"/>
        <w:autoSpaceDE w:val="0"/>
        <w:autoSpaceDN w:val="0"/>
        <w:adjustRightInd w:val="0"/>
        <w:spacing w:after="0" w:line="214" w:lineRule="auto"/>
        <w:ind w:left="0" w:firstLine="710"/>
        <w:jc w:val="both"/>
        <w:rPr>
          <w:rFonts w:ascii="Times New Roman" w:hAnsi="Times New Roman"/>
          <w:sz w:val="24"/>
          <w:szCs w:val="24"/>
        </w:rPr>
      </w:pPr>
      <w:r w:rsidRPr="003B7382">
        <w:rPr>
          <w:rFonts w:ascii="Times New Roman" w:hAnsi="Times New Roman"/>
          <w:sz w:val="24"/>
          <w:szCs w:val="24"/>
        </w:rPr>
        <w:t xml:space="preserve">Систему библиотечных уроков, формирующих навыки самообразования по вопросам сохранения и укрепления здоровья.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7E2AE2">
      <w:pPr>
        <w:widowControl w:val="0"/>
        <w:numPr>
          <w:ilvl w:val="0"/>
          <w:numId w:val="219"/>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Систему психологических занятий. </w:t>
      </w:r>
    </w:p>
    <w:p w:rsidR="002D0A44" w:rsidRPr="003B7382" w:rsidRDefault="002D0A44" w:rsidP="007E2AE2">
      <w:pPr>
        <w:widowControl w:val="0"/>
        <w:numPr>
          <w:ilvl w:val="0"/>
          <w:numId w:val="219"/>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Систему экологических занятий. </w:t>
      </w:r>
    </w:p>
    <w:p w:rsidR="002D0A44" w:rsidRPr="003B7382" w:rsidRDefault="002D0A44" w:rsidP="007E2AE2">
      <w:pPr>
        <w:widowControl w:val="0"/>
        <w:numPr>
          <w:ilvl w:val="0"/>
          <w:numId w:val="219"/>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Создание школьных традиций.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E2AE2">
      <w:pPr>
        <w:widowControl w:val="0"/>
        <w:numPr>
          <w:ilvl w:val="0"/>
          <w:numId w:val="219"/>
        </w:numPr>
        <w:tabs>
          <w:tab w:val="clear" w:pos="720"/>
          <w:tab w:val="num" w:pos="969"/>
        </w:tabs>
        <w:overflowPunct w:val="0"/>
        <w:autoSpaceDE w:val="0"/>
        <w:autoSpaceDN w:val="0"/>
        <w:adjustRightInd w:val="0"/>
        <w:spacing w:after="0" w:line="223" w:lineRule="auto"/>
        <w:ind w:left="0" w:firstLine="710"/>
        <w:jc w:val="both"/>
        <w:rPr>
          <w:rFonts w:ascii="Times New Roman" w:hAnsi="Times New Roman"/>
          <w:sz w:val="24"/>
          <w:szCs w:val="24"/>
        </w:rPr>
      </w:pPr>
      <w:r w:rsidRPr="003B7382">
        <w:rPr>
          <w:rFonts w:ascii="Times New Roman" w:hAnsi="Times New Roman"/>
          <w:sz w:val="24"/>
          <w:szCs w:val="24"/>
        </w:rPr>
        <w:t xml:space="preserve">Связь с внешкольными учреждениями села и города (библиотеки, музей, театр, дом творчества, детская спортивная школа, бассейн, художественная школа, Центры досуга и т.п.). </w:t>
      </w:r>
    </w:p>
    <w:p w:rsidR="002D0A44" w:rsidRPr="003B7382" w:rsidRDefault="002D0A44" w:rsidP="007E2AE2">
      <w:pPr>
        <w:widowControl w:val="0"/>
        <w:numPr>
          <w:ilvl w:val="0"/>
          <w:numId w:val="219"/>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sz w:val="24"/>
          <w:szCs w:val="24"/>
        </w:rPr>
      </w:pPr>
      <w:r w:rsidRPr="003B7382">
        <w:rPr>
          <w:rFonts w:ascii="Times New Roman" w:hAnsi="Times New Roman"/>
          <w:sz w:val="24"/>
          <w:szCs w:val="24"/>
        </w:rPr>
        <w:t xml:space="preserve">Систему организации активного отдыха в природных условиях в разные сезоны года.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4" w:lineRule="auto"/>
        <w:ind w:firstLine="708"/>
        <w:jc w:val="both"/>
        <w:rPr>
          <w:rFonts w:ascii="Times New Roman" w:hAnsi="Times New Roman"/>
          <w:sz w:val="24"/>
          <w:szCs w:val="24"/>
        </w:rPr>
      </w:pPr>
      <w:r w:rsidRPr="003B7382">
        <w:rPr>
          <w:rFonts w:ascii="Times New Roman" w:hAnsi="Times New Roman"/>
          <w:sz w:val="24"/>
          <w:szCs w:val="24"/>
        </w:rPr>
        <w:t xml:space="preserve">Эффективными способами освоения программы являются проектирование, моделирование, исследовательская деятельность, социально-ролевые игры и др. в условиях сочетания классно-урочной системы с внеурочными видами деятельности. Проектирование как форма организации образовательного процесса предполагает развитие познавательных навыков учащихся, умений самостоятельно конструировать свои знания и ориентироваться в информационном пространстве, развитие критического мышления. Проектная деятельность обеспечивает формирование ключевых компетентностей в области здорового образа жизни, готовит всех участников к особенностям и способам получения новых образовательных результатов, не связанных напрямую с объемом знаний. </w:t>
      </w:r>
    </w:p>
    <w:p w:rsidR="002D0A44" w:rsidRPr="003B7382" w:rsidRDefault="002D0A44" w:rsidP="008509E5">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30323A">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i/>
          <w:iCs/>
          <w:sz w:val="24"/>
          <w:szCs w:val="24"/>
        </w:rPr>
        <w:t xml:space="preserve">Основная идея данной технологии </w:t>
      </w:r>
      <w:r w:rsidRPr="003B7382">
        <w:rPr>
          <w:rFonts w:ascii="Times New Roman" w:hAnsi="Times New Roman"/>
          <w:sz w:val="24"/>
          <w:szCs w:val="24"/>
        </w:rPr>
        <w:t>–</w:t>
      </w:r>
      <w:r w:rsidRPr="003B7382">
        <w:rPr>
          <w:rFonts w:ascii="Times New Roman" w:hAnsi="Times New Roman"/>
          <w:i/>
          <w:iCs/>
          <w:sz w:val="24"/>
          <w:szCs w:val="24"/>
        </w:rPr>
        <w:t xml:space="preserve"> </w:t>
      </w:r>
      <w:r w:rsidRPr="003B7382">
        <w:rPr>
          <w:rFonts w:ascii="Times New Roman" w:hAnsi="Times New Roman"/>
          <w:sz w:val="24"/>
          <w:szCs w:val="24"/>
        </w:rPr>
        <w:t>создание и развитие образовательной модели в</w:t>
      </w:r>
      <w:r w:rsidRPr="003B7382">
        <w:rPr>
          <w:rFonts w:ascii="Times New Roman" w:hAnsi="Times New Roman"/>
          <w:i/>
          <w:iCs/>
          <w:sz w:val="24"/>
          <w:szCs w:val="24"/>
        </w:rPr>
        <w:t xml:space="preserve"> </w:t>
      </w:r>
      <w:r w:rsidRPr="003B7382">
        <w:rPr>
          <w:rFonts w:ascii="Times New Roman" w:hAnsi="Times New Roman"/>
          <w:sz w:val="24"/>
          <w:szCs w:val="24"/>
        </w:rPr>
        <w:t>процессе постоянного взаимодействия всех субъектов образования: учителей, учеников и их родителей, при постоянном использовании приемов и методов педагогической под-держки, института освобожденных классных воспитателей. Такая работа позволяет заменить способ взаимодействия учитель-ученик с командно-подчиненного на сотрудничество равноправных субъектов образования. При этом изменение позиции учителя неизбежно приводит к поиску новых методов работы, причем увеличивается процент методов, базирующихся на идеологии педагогики сотрудничества. Одновременно учащиеся, разделяя ответственность за весь образовательный процесс, активно включаются в демо-кратическое соуправление школой, повышается мотивация на образование, самоопределение, активную творческой позицию в вопросах соблюдения принципов здорового образа жизни.</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1" w:lineRule="auto"/>
        <w:ind w:firstLine="708"/>
        <w:jc w:val="both"/>
        <w:rPr>
          <w:rFonts w:ascii="Times New Roman" w:hAnsi="Times New Roman"/>
          <w:sz w:val="24"/>
          <w:szCs w:val="24"/>
        </w:rPr>
      </w:pPr>
      <w:r w:rsidRPr="003B7382">
        <w:rPr>
          <w:rFonts w:ascii="Times New Roman" w:hAnsi="Times New Roman"/>
          <w:sz w:val="24"/>
          <w:szCs w:val="24"/>
        </w:rPr>
        <w:t>Основы проектной деятельности формируются в процессе активного привлечения самих учащихся к решению проблем их здоровья в условиях нарастающего экологического неблагополучия. Освоение экологической культуры строится как процесс приобщения подростков к проблемам внешнего и своего собственного мира. Достижение этико-экологической компетентности (овладение кругом соответствующих знаний и умений) является при этом лишь условием развития творческих способностей учащегося.</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32" w:lineRule="auto"/>
        <w:ind w:firstLine="708"/>
        <w:jc w:val="both"/>
        <w:rPr>
          <w:rFonts w:ascii="Times New Roman" w:hAnsi="Times New Roman"/>
          <w:sz w:val="24"/>
          <w:szCs w:val="24"/>
        </w:rPr>
      </w:pPr>
      <w:r w:rsidRPr="003B7382">
        <w:rPr>
          <w:rFonts w:ascii="Times New Roman" w:hAnsi="Times New Roman"/>
          <w:sz w:val="24"/>
          <w:szCs w:val="24"/>
        </w:rPr>
        <w:t>Воспитание экологической культуры должно сформировать у учащихся понимание закономерностей взаимоотношения человека с природой: с одной стороны, – особенности воздействия человека на природу в процессе жизнедеятельности и производства, с другой, – обратное влияние природы, испытавшей это воздействие, на человека и общества. Только при активности самого субъекта, направленной на творческое решение проблем окружающей среды, развитие и выработку индивидуального стиля поисковой деятельности, отношение человека к природе становится для него самоотношением.</w:t>
      </w:r>
      <w:bookmarkStart w:id="315" w:name="page211"/>
      <w:bookmarkEnd w:id="315"/>
      <w:r w:rsidRPr="003B7382">
        <w:rPr>
          <w:rFonts w:ascii="Times New Roman" w:hAnsi="Times New Roman"/>
          <w:sz w:val="24"/>
          <w:szCs w:val="24"/>
        </w:rPr>
        <w:t xml:space="preserve"> Применение неформального, творческого подхода с использованием разных форм проектной, общественной, спортивной и других видов деятельности особенно важно для осуществления воспитательной работы по формированию активной жизненной позиции учащихся в вопросах осознанного противостояния вредным привычкам. Для этого не-обходимо создания такой общественной среды, в которой табакокурение, употребление алкоголя и наркотических средств становится неприемлемым, т.е. неприличным. Образовательное учреждение располагает организационными и содержательными возможностями предупреждения детей и подростков о масштабах опасности и негативных последствий вредных привычек для здоровья их растущего организма. Очевидна необходимость концентрации антинаркотических, антиалкогольных и антиникотиновых воспитательных действий педколлектива образовательного учреждения на основе скоординированных мер социального, медицинского, правового, психолого-педагогического и организационного характера.</w:t>
      </w:r>
    </w:p>
    <w:p w:rsidR="002D0A44" w:rsidRPr="003B7382" w:rsidRDefault="002D0A44" w:rsidP="008509E5">
      <w:pPr>
        <w:widowControl w:val="0"/>
        <w:autoSpaceDE w:val="0"/>
        <w:autoSpaceDN w:val="0"/>
        <w:adjustRightInd w:val="0"/>
        <w:spacing w:after="0" w:line="6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7" w:lineRule="auto"/>
        <w:ind w:firstLine="708"/>
        <w:jc w:val="both"/>
        <w:rPr>
          <w:rFonts w:ascii="Times New Roman" w:hAnsi="Times New Roman"/>
          <w:sz w:val="24"/>
          <w:szCs w:val="24"/>
        </w:rPr>
      </w:pPr>
      <w:r w:rsidRPr="003B7382">
        <w:rPr>
          <w:rFonts w:ascii="Times New Roman" w:hAnsi="Times New Roman"/>
          <w:sz w:val="24"/>
          <w:szCs w:val="24"/>
        </w:rPr>
        <w:t>Не менее важен для отказа обучаемых от вредных привычек процесс самовоспитания – осознанной и самостоятельной деятельности человека по совершенствованию своей личности. Антивоспитание – это процесс формирования у детей и подростков волевых качеств характера, позволяющих произвольно регулировать собственные желания и потребности, выбирать способ достижения позитивного внутреннего состояния и получения удовольствия за счет социально ценных источников. В привитии привычек здорового об-раза жизни нужно опираться на формирование мировоззрения личности, воспитание толерантности, доброго отношения к природе, потребности быть здоровым. При этом практикоориентированное воспитательное воздействие приводит не только к переоценке жиз-ненных ценностей, появлению необходимых навыков, но и изменению поведения и стиля жизни. Обучение жизненным навыкам (учиться говорить «нет», справляться с гневом, переживать ошибки и неудачи, общаться в группе, сохраняя индивидуальность и т.д.) является действенным средством профилактики вредных привычек. В этих вопросах необходимо взаимодействия с социумом и, прежде всего, с родителями. Эффективное образование в области здорового образа жизни должно привести к изменению образа мыслей учащихся, переоценке жизненных ценностей и появлению необходимых навыков для сохранения и повышения уровня собственного здоровья.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При реализации программы по формированию здорового и безопасного образа жизни учащихся на ступени основной общеобразовательной школы во внеурочной образовательно-воспитательной работе активно используются различные творческие подходы к организации </w:t>
      </w:r>
      <w:r w:rsidRPr="003B7382">
        <w:rPr>
          <w:rFonts w:ascii="Times New Roman" w:hAnsi="Times New Roman"/>
          <w:b/>
          <w:bCs/>
          <w:sz w:val="24"/>
          <w:szCs w:val="24"/>
        </w:rPr>
        <w:t>тематических мероприятий и обучающих курсов,</w:t>
      </w:r>
      <w:r w:rsidRPr="003B7382">
        <w:rPr>
          <w:rFonts w:ascii="Times New Roman" w:hAnsi="Times New Roman"/>
          <w:sz w:val="24"/>
          <w:szCs w:val="24"/>
        </w:rPr>
        <w:t xml:space="preserve"> например, таких как:</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Предметные недели, конференции, защиты рефератов по тематике здорового образа жизни.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Спортивные праздники, Дни здоровья.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«Оздоровительные игры», оздоровительное творчество в вокальных, танцевальных, фольклорных, театральных группах.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 xml:space="preserve">– Классные часы на тему: «Единый урок профилактики «Мы выбираем жизнь!» «Правила поведения при пожаре», «ПДД», «Правила поведения на уроке физкультуры», «Правила поведения в классе, столовой, на переменах», «Чистота – залог здоровья», «Вредные привычки, как с ними бороться», «Табакокурение – начало конца жизни».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Семинар-тренинг  «Мифы о наркотиках».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Выпуск информационного бюллетеня «</w:t>
      </w:r>
      <w:r w:rsidR="0051100A">
        <w:rPr>
          <w:rFonts w:ascii="Times New Roman" w:hAnsi="Times New Roman"/>
          <w:sz w:val="24"/>
          <w:szCs w:val="24"/>
        </w:rPr>
        <w:t>Мы за ЗОЖ</w:t>
      </w:r>
      <w:r w:rsidRPr="003B7382">
        <w:rPr>
          <w:rFonts w:ascii="Times New Roman" w:hAnsi="Times New Roman"/>
          <w:sz w:val="24"/>
          <w:szCs w:val="24"/>
        </w:rPr>
        <w:t xml:space="preserve">»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Проектная и исследовательская деятельность в области экологических, биологических и медицинских знаний.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Школьный сайт как отражение деятельности школы в тематике «Здоровье»– Движение за формирование физического совершенствования через спорт. </w:t>
      </w:r>
      <w:bookmarkStart w:id="316" w:name="page213"/>
      <w:bookmarkEnd w:id="316"/>
      <w:r w:rsidRPr="003B7382">
        <w:rPr>
          <w:rFonts w:ascii="Times New Roman" w:hAnsi="Times New Roman"/>
          <w:sz w:val="24"/>
          <w:szCs w:val="24"/>
        </w:rPr>
        <w:t>– Спартакиады и т.д.</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6" w:lineRule="auto"/>
        <w:ind w:firstLine="708"/>
        <w:jc w:val="both"/>
        <w:rPr>
          <w:rFonts w:ascii="Times New Roman" w:hAnsi="Times New Roman"/>
          <w:sz w:val="24"/>
          <w:szCs w:val="24"/>
        </w:rPr>
      </w:pPr>
      <w:r w:rsidRPr="003B7382">
        <w:rPr>
          <w:rFonts w:ascii="Times New Roman" w:hAnsi="Times New Roman"/>
          <w:sz w:val="24"/>
          <w:szCs w:val="24"/>
        </w:rPr>
        <w:t>Организация воспитательного процесса в нашем ОУ предусматривает согласование усилий многих социальных субъектов: образовательного учреждения, семьи, учреждений дополнительного образования, культуры и спорта, общественных объединений. При этом необходимо структурирование, информационное и культурное насыщение образовательной среды. С дошкольного возраста до окончания средней школы учащиеся находятся в преемственной физической реальности, включающей природные факторы (выезды на природу, посещение музеев, зоопарков и т.п.), технические средства обучения, игровой инвентарь, аппаратное и компьютерное обеспечение учебного процесса. Весь процесс направлен на создание окружающей интеллектуальной среды, организованной опытным педагогическим коллективом. При этом обеспечиваются наилучшие условия для общения педагога с учеником, трудовое обучение и социальная ориентация образования, развитие способности у учащегося анализировать свою умственную деятельность, собственные способности и возможности к самосовершенствованию и управлению своим здоровьем.</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Особое внимание уделяется взаимодействию образовательного учреждения с семьями учащихся в форме:</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активного привлечения членов семей к участию во внеурочной воспитательной работе;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повышения грамотности родителей в вопросах охраны, укрепления здоровья и соблюдения норм и правил ведения здорового образа жизни;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формирования основ общественной и личной культуры здоровья на основе этнических традиций.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33" w:lineRule="auto"/>
        <w:ind w:firstLine="708"/>
        <w:jc w:val="both"/>
        <w:rPr>
          <w:rFonts w:ascii="Times New Roman" w:hAnsi="Times New Roman"/>
          <w:sz w:val="24"/>
          <w:szCs w:val="24"/>
        </w:rPr>
      </w:pPr>
      <w:r w:rsidRPr="003B7382">
        <w:rPr>
          <w:rFonts w:ascii="Times New Roman" w:hAnsi="Times New Roman"/>
          <w:sz w:val="24"/>
          <w:szCs w:val="24"/>
        </w:rPr>
        <w:t xml:space="preserve">В воспитательном процессе формирования культуры здоровья у учащихся вдущим становится положительный повседневный пример отношения к своему здоровью и здоровью окружающих со стороны преподавательского состава, особенности их индивидуального поведения, стиль жизни и состояние их здоровья. Общая атмосфера воспитательной работы в образовательном учреждении должна быть направлена на формирование положительной мотивации учащихся и педагогов к ведению здорового образа жизни и проведению профилактических, оздоровительных мероприятий. Актуализируется необходимость реализация в условиях образовательного учреждения на индивидуальном и групповом уровне мероприятий по повышению двигательной активности, охране психического здоровья, а также по оздоровлению учащихся, имеющих функциональные расстройства и хронические заболевания.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В качестве профилактики приобщения учащихся к употреблению алкоголя, наркотиков и курению табака, в образовательном учреждении должны проводиться следующие мероприятия: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выявление местных социальных факторов риска здоровью детей, связанных с распространением алкогольных и наркотических веществ, обнаружение источников пропаганды асоциального поведения в селе, городе и микрорайоне (рынки, игровые клубы и т.д.);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выявление степени подверженности вредным привычкам среди учащихся;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создание информационной среды, позволяющей подросткам свободно ориентироваться в условиях возникновения вредных привычек и механизмах их влияния на организм;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создание социопсихологических и воспитательных условий, способствующих проявлению активной жизненной позиции учащихся, направленной на антипропаганду;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предложение подросткам альтернативных способов организации жизнедеятельности;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определение путей и реализация способов устранения выявляемых факторов риска здоровью учащихся и окружающего молодежного социума. </w:t>
      </w:r>
      <w:bookmarkStart w:id="317" w:name="page215"/>
      <w:bookmarkEnd w:id="317"/>
      <w:r w:rsidRPr="003B7382">
        <w:rPr>
          <w:rFonts w:ascii="Times New Roman" w:hAnsi="Times New Roman"/>
          <w:sz w:val="24"/>
          <w:szCs w:val="24"/>
        </w:rPr>
        <w:t>Для гигиенически целесообразной организации образовательного процесса в ншем ОУ применяются здоровьесберегающие педагогические технологии.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34" w:lineRule="auto"/>
        <w:jc w:val="both"/>
        <w:rPr>
          <w:rFonts w:ascii="Times New Roman" w:hAnsi="Times New Roman"/>
          <w:sz w:val="24"/>
          <w:szCs w:val="24"/>
        </w:rPr>
      </w:pPr>
      <w:r w:rsidRPr="003B7382">
        <w:rPr>
          <w:rFonts w:ascii="Times New Roman" w:hAnsi="Times New Roman"/>
          <w:sz w:val="24"/>
          <w:szCs w:val="24"/>
        </w:rPr>
        <w:t>Под здоровьесберегающими образовательными технологиями в широком смысле мы понимаем все те технологии, использование которых в образовательном процессе идет на пользу здоровью учащихся. К здоровьесберегающим относим педагогические технологии, которые не наносят прямого или косвенного вреда учащимся и педагогам, обеспечивают им безопасные условия обучения и работы в образовательном учреждении. Термин «здоровьесберегающие образовательные технологии» рассматриваем как качественную характеристику любой образовательной технологии и как совокупность принципов, приемов, методов педагогической работы, которые, дополняя традиционные технологии обучения и воспитания, наделяют их признаком здоровьесбережения.</w:t>
      </w:r>
    </w:p>
    <w:p w:rsidR="002D0A44" w:rsidRPr="003B7382" w:rsidRDefault="002D0A44" w:rsidP="008509E5">
      <w:pPr>
        <w:widowControl w:val="0"/>
        <w:autoSpaceDE w:val="0"/>
        <w:autoSpaceDN w:val="0"/>
        <w:adjustRightInd w:val="0"/>
        <w:spacing w:after="0" w:line="9" w:lineRule="exact"/>
        <w:rPr>
          <w:rFonts w:ascii="Times New Roman" w:hAnsi="Times New Roman"/>
          <w:sz w:val="24"/>
          <w:szCs w:val="24"/>
        </w:rPr>
      </w:pPr>
    </w:p>
    <w:p w:rsidR="002D0A44" w:rsidRPr="003B7382" w:rsidRDefault="002D0A44" w:rsidP="00F76E7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i/>
          <w:iCs/>
          <w:sz w:val="24"/>
          <w:szCs w:val="24"/>
        </w:rPr>
        <w:t>Основные принципы использования здоровьесберегающих технологий в нашем ОУ:</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системный подход, предполагающий оптимальное профессиональное взаимодействие педагогов, медиков, психологов и других специалистов;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субъектность участников образовательного процесса; </w:t>
      </w:r>
    </w:p>
    <w:p w:rsidR="002D0A44" w:rsidRPr="003B7382" w:rsidRDefault="002D0A44" w:rsidP="00F76E7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принцип гуманизма; </w:t>
      </w:r>
    </w:p>
    <w:p w:rsidR="002D0A44" w:rsidRPr="003B7382" w:rsidRDefault="002D0A44" w:rsidP="00F76E7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принцип самоценности каждого возраста;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формирование положительной мотивации у учащихся и педагогов к проведению оздоровительных мероприятий </w:t>
      </w:r>
    </w:p>
    <w:p w:rsidR="002D0A44" w:rsidRPr="003B7382" w:rsidRDefault="002D0A44" w:rsidP="00F76E75">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комплексность и непрерывность проведения оздоровительных мероприятий с учетом индивидуального уровня здоровья каждого участника образовательного процесса;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преимущественное применение немедикаментозных средств оздоровления,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реализация в условиях общеобразовательного учреждения на индивидуальном и групповом уровне мероприятий по повышению двигательной активности, закаливанию, охране психического здоровья, а также по оздоровлению детей, имеющих функциональные расстройства и хронические заболевания;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обучение всех участников образовательного процесса методикам самодиагностики, самокоррекции, самоконтроля;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F76E75">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повышение эффективности системы оздоровительных мероприятий за счет соблюдения в образовательном учреждении санитарно-гигиенических норм и правил.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Здоровьесберегающие технологии включают</w:t>
      </w:r>
      <w:r w:rsidRPr="003B7382">
        <w:rPr>
          <w:rFonts w:ascii="Times New Roman" w:hAnsi="Times New Roman"/>
          <w:sz w:val="24"/>
          <w:szCs w:val="24"/>
        </w:rPr>
        <w:t>:</w:t>
      </w:r>
      <w:r w:rsidRPr="003B7382">
        <w:rPr>
          <w:rFonts w:ascii="Times New Roman" w:hAnsi="Times New Roman"/>
          <w:b/>
          <w:bCs/>
          <w:sz w:val="24"/>
          <w:szCs w:val="24"/>
        </w:rPr>
        <w:t xml:space="preserve">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медицинские программы закаливания физическими факторами внешней среды;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программы психопрофилактики, психологического группового и индивидуального аутотренинга, повышения стрессоустойчивости, предупреждения повреждающих последствий острого и хронического стресса;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социально-педагогические программы адаптации учащихся в микро- и макросоциуме, активного включения в общественную, культурную и трудовую сферы общества в местах жительства;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 xml:space="preserve">– рациональную организацию питания с использованием всех доступных способов витаминизации пищи;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физическое воспитание ребенка на протяжении всего периода обучения, активное включение в разнообразные виды спорта;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педагогическую деятельность, направленную на усвоение и выполнение правил здорового образа жизни каждым школьником и членами его семьи;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педагогическую деятельность, обеспечивающую самореализацию, ситуацию успеха, положительную самооценку, личностный комфорт для каждого учащегося, включенного в образовательный процесс.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Здоровьесберегающая организация учебного процесса в соответствии с возрастными, половыми, индивидуальными особенностями и гигиеническими требованиями предусматривает: </w:t>
      </w:r>
      <w:bookmarkStart w:id="318" w:name="page217"/>
      <w:bookmarkEnd w:id="318"/>
      <w:r w:rsidRPr="003B7382">
        <w:rPr>
          <w:rFonts w:ascii="Times New Roman" w:hAnsi="Times New Roman"/>
          <w:sz w:val="24"/>
          <w:szCs w:val="24"/>
        </w:rPr>
        <w:t xml:space="preserve"> использование методик обучения, адекватных возрастным и индивидуальным возможностям учащихся (индивидуальный и дифференцированный подход к обучению; применение технологий адаптивного, развивающего обучения; индивидуальное дозирование объема, сложности, темпа, распределения учебной нагрузки; введение гибких форм режимов и учебных планов; разработка индивидуальных траекторий обучения; применение личного выбора учащимися факультативных занятий с ориентацией на перспективу развития, зону ближайшего развития, а не только на актуальные, уже сформировавшиеся умения и способности учащихся; </w:t>
      </w:r>
    </w:p>
    <w:p w:rsidR="002D0A44" w:rsidRPr="003B7382" w:rsidRDefault="002D0A44" w:rsidP="008509E5">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использование в педагогической практике имитационно-моделирующих обучающих игр, способствующих снятию утомительных компонентов урока;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применение инновационных педагогических технологий сотрудничества и взаимодействия всех участников образовательного процесса, использование учителями индирективных способов педагогического взаимодействия с целью нивелирования дидактогенных влияний на психосоциальную сферу личности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активное внедрение в учебный процесс проектной деятельности учащихся с целью разнообразия учебных форм и нагрузок, развития познавательных и творческих способностей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осуществление медико-психолого-педагогического сопровождения учащихся для своевременного проведения коррекционных и оздоровительных мероприятий;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активное применение в учебном процессе различных видов оздоровительных техник, способствующих повышению работоспособности, снижению утомляемости, улучшению самочувствия, укреплению здоровья, помогающих наиболее эффективно осуществлять образовательную деятельность каждому ее участнику совместно;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устранение в учебном процессе внешней регламентации и приближение обучения к естественной жизнедеятельности человека;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создание условий для положительной учебной мотивации учащихся и сохранения их психического здоровья;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соблюдение гигиенических требований к составлению расписания уроков, объему общей учебной нагрузки, объему домашних заданий (чередование учебных занятий с различной степенью физиологических и интеллектуальных нагрузок в дневном и недельном расписании обязательного и дополнительного компонентов учебного плана, рациональное чередование учебной и внеучебной деятельности школьников)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соответствие учебной и физической нагрузки индивидуально-возрастным возможностям учащихся;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обеспечение необходимого по возрасту, достаточного по физиологическим потребностям и рационально организованного двигательного режима;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33" w:lineRule="auto"/>
        <w:jc w:val="both"/>
        <w:rPr>
          <w:rFonts w:ascii="Times New Roman" w:hAnsi="Times New Roman"/>
          <w:sz w:val="24"/>
          <w:szCs w:val="24"/>
        </w:rPr>
      </w:pPr>
      <w:r w:rsidRPr="003B7382">
        <w:rPr>
          <w:rFonts w:ascii="Times New Roman" w:hAnsi="Times New Roman"/>
          <w:sz w:val="24"/>
          <w:szCs w:val="24"/>
        </w:rPr>
        <w:t xml:space="preserve">– применение разных форм режима повышенной двигательной активности учающихся в соответствии с возрастными особенностями и физиологическими потребностями за счет включения в режим учебного процесса блоков и комплексов динамических нагрузок (динамические паузы и физкультминутки в структуре урока; «динамические позы» на уроке за счет деловых игровых ситуаций; свободные позы и перемещения в пространстве классной комнаты при работе в малой группе учащихся; занятия в спортивных секциях школы, спортивные соревнования; занятия в хореографических кружках и т.п.). </w:t>
      </w:r>
    </w:p>
    <w:p w:rsidR="002D0A44" w:rsidRPr="003B7382" w:rsidRDefault="002D0A44" w:rsidP="008509E5">
      <w:pPr>
        <w:widowControl w:val="0"/>
        <w:autoSpaceDE w:val="0"/>
        <w:autoSpaceDN w:val="0"/>
        <w:adjustRightInd w:val="0"/>
        <w:spacing w:after="0" w:line="65"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      Отношение личности к образованию зависит от характера самого процесса, от стиля общения между педагогами и учениками, от способов организации, преподнесения учебного материала, форм и методов учебно-познавательной деятельности, от системы оценивания результатов учения, от создания ситуации успеха у детей и подростков. Все это помогает формированию у учащихся мотивов учебной деятельности, познавательной активности, самостоятельности, т.е. превращению ученика из объекта в субъект учения. В целом, соблюдение этих принципов служит развитию свободной и психически здо</w:t>
      </w:r>
      <w:bookmarkStart w:id="319" w:name="page219"/>
      <w:bookmarkEnd w:id="319"/>
      <w:r w:rsidRPr="003B7382">
        <w:rPr>
          <w:rFonts w:ascii="Times New Roman" w:hAnsi="Times New Roman"/>
          <w:sz w:val="24"/>
          <w:szCs w:val="24"/>
        </w:rPr>
        <w:t>ровой личности учащегося и служит формированию сознательного и позитивного отношения человека к ведению здорового и безопасного образа жизни.</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rPr>
          <w:rFonts w:ascii="Times New Roman" w:hAnsi="Times New Roman"/>
          <w:sz w:val="24"/>
          <w:szCs w:val="24"/>
        </w:rPr>
      </w:pPr>
      <w:r w:rsidRPr="003B7382">
        <w:rPr>
          <w:rFonts w:ascii="Times New Roman" w:hAnsi="Times New Roman"/>
          <w:sz w:val="24"/>
          <w:szCs w:val="24"/>
        </w:rPr>
        <w:t>Еще одним блоком оздоровительной и профилактической деятельности в образовательном учреждении являются:</w:t>
      </w:r>
    </w:p>
    <w:p w:rsidR="002D0A44" w:rsidRPr="003B7382" w:rsidRDefault="002D0A44" w:rsidP="008509E5">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7E2AE2">
      <w:pPr>
        <w:widowControl w:val="0"/>
        <w:numPr>
          <w:ilvl w:val="1"/>
          <w:numId w:val="220"/>
        </w:numPr>
        <w:tabs>
          <w:tab w:val="clear" w:pos="1440"/>
          <w:tab w:val="num" w:pos="986"/>
        </w:tabs>
        <w:overflowPunct w:val="0"/>
        <w:autoSpaceDE w:val="0"/>
        <w:autoSpaceDN w:val="0"/>
        <w:adjustRightInd w:val="0"/>
        <w:spacing w:after="0" w:line="221" w:lineRule="auto"/>
        <w:ind w:left="0" w:firstLine="710"/>
        <w:jc w:val="both"/>
        <w:rPr>
          <w:rFonts w:ascii="Times New Roman" w:hAnsi="Times New Roman"/>
          <w:b/>
          <w:bCs/>
          <w:sz w:val="24"/>
          <w:szCs w:val="24"/>
        </w:rPr>
      </w:pPr>
      <w:r w:rsidRPr="003B7382">
        <w:rPr>
          <w:rFonts w:ascii="Times New Roman" w:hAnsi="Times New Roman"/>
          <w:b/>
          <w:bCs/>
          <w:sz w:val="24"/>
          <w:szCs w:val="24"/>
        </w:rPr>
        <w:t xml:space="preserve">Создание динамического образовательного пространства в соответствии с предметной направленностью и профилактической целесообразностью, которое включает в себя: </w:t>
      </w:r>
    </w:p>
    <w:p w:rsidR="002D0A44" w:rsidRPr="003B7382" w:rsidRDefault="002D0A44" w:rsidP="008509E5">
      <w:pPr>
        <w:widowControl w:val="0"/>
        <w:autoSpaceDE w:val="0"/>
        <w:autoSpaceDN w:val="0"/>
        <w:adjustRightInd w:val="0"/>
        <w:spacing w:after="0" w:line="56"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b/>
          <w:bCs/>
          <w:sz w:val="24"/>
          <w:szCs w:val="24"/>
        </w:rPr>
      </w:pPr>
      <w:r w:rsidRPr="003B7382">
        <w:rPr>
          <w:rFonts w:ascii="Times New Roman" w:hAnsi="Times New Roman"/>
          <w:sz w:val="24"/>
          <w:szCs w:val="24"/>
        </w:rPr>
        <w:t xml:space="preserve">– расстановку парт, замену рядности на иные конфигурации </w:t>
      </w:r>
      <w:r w:rsidR="0051100A">
        <w:rPr>
          <w:rFonts w:ascii="Times New Roman" w:hAnsi="Times New Roman"/>
          <w:sz w:val="24"/>
          <w:szCs w:val="24"/>
        </w:rPr>
        <w:t>,</w:t>
      </w:r>
      <w:r w:rsidRPr="003B7382">
        <w:rPr>
          <w:rFonts w:ascii="Times New Roman" w:hAnsi="Times New Roman"/>
          <w:sz w:val="24"/>
          <w:szCs w:val="24"/>
        </w:rPr>
        <w:t xml:space="preserve"> либо возможен беспарточный вариант проведения урока;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b/>
          <w:bCs/>
          <w:sz w:val="24"/>
          <w:szCs w:val="24"/>
        </w:rPr>
      </w:pPr>
      <w:r w:rsidRPr="003B7382">
        <w:rPr>
          <w:rFonts w:ascii="Times New Roman" w:hAnsi="Times New Roman"/>
          <w:sz w:val="24"/>
          <w:szCs w:val="24"/>
        </w:rPr>
        <w:t xml:space="preserve">– организацию нетрадиционных моторно-активных рабочих мест;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b/>
          <w:bCs/>
          <w:sz w:val="24"/>
          <w:szCs w:val="24"/>
        </w:rPr>
      </w:pPr>
      <w:r w:rsidRPr="003B7382">
        <w:rPr>
          <w:rFonts w:ascii="Times New Roman" w:hAnsi="Times New Roman"/>
          <w:sz w:val="24"/>
          <w:szCs w:val="24"/>
        </w:rPr>
        <w:t xml:space="preserve">– организацию в классном помещении зон для проведения физических упражнений, релаксации, активного отдыха (ковер, покрытие, спортивный инвентарь: скакалки, обручи); </w:t>
      </w:r>
    </w:p>
    <w:p w:rsidR="002D0A44" w:rsidRPr="003B7382" w:rsidRDefault="002D0A44" w:rsidP="008509E5">
      <w:pPr>
        <w:widowControl w:val="0"/>
        <w:autoSpaceDE w:val="0"/>
        <w:autoSpaceDN w:val="0"/>
        <w:adjustRightInd w:val="0"/>
        <w:spacing w:after="0" w:line="58"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b/>
          <w:bCs/>
          <w:sz w:val="24"/>
          <w:szCs w:val="24"/>
        </w:rPr>
      </w:pPr>
      <w:r w:rsidRPr="003B7382">
        <w:rPr>
          <w:rFonts w:ascii="Times New Roman" w:hAnsi="Times New Roman"/>
          <w:sz w:val="24"/>
          <w:szCs w:val="24"/>
        </w:rPr>
        <w:t xml:space="preserve">– оснащение учебных кабинетов аудио- и видеотехникой, необходимой для сопровождения оздоровительных техник; </w:t>
      </w:r>
    </w:p>
    <w:p w:rsidR="002D0A44" w:rsidRPr="003B7382" w:rsidRDefault="002D0A44" w:rsidP="008509E5">
      <w:pPr>
        <w:widowControl w:val="0"/>
        <w:autoSpaceDE w:val="0"/>
        <w:autoSpaceDN w:val="0"/>
        <w:adjustRightInd w:val="0"/>
        <w:spacing w:after="0" w:line="60"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b/>
          <w:bCs/>
          <w:sz w:val="24"/>
          <w:szCs w:val="24"/>
        </w:rPr>
      </w:pPr>
      <w:r w:rsidRPr="003B7382">
        <w:rPr>
          <w:rFonts w:ascii="Times New Roman" w:hAnsi="Times New Roman"/>
          <w:sz w:val="24"/>
          <w:szCs w:val="24"/>
        </w:rPr>
        <w:t xml:space="preserve">– обязательную посадку учащихся в соответствии с их адаптационными возможностями (зрение, слух, осанка). </w:t>
      </w:r>
    </w:p>
    <w:p w:rsidR="002D0A44" w:rsidRPr="003B7382" w:rsidRDefault="002D0A44" w:rsidP="008509E5">
      <w:pPr>
        <w:widowControl w:val="0"/>
        <w:autoSpaceDE w:val="0"/>
        <w:autoSpaceDN w:val="0"/>
        <w:adjustRightInd w:val="0"/>
        <w:spacing w:after="0" w:line="6" w:lineRule="exact"/>
        <w:rPr>
          <w:rFonts w:ascii="Times New Roman" w:hAnsi="Times New Roman"/>
          <w:b/>
          <w:bCs/>
          <w:sz w:val="24"/>
          <w:szCs w:val="24"/>
        </w:rPr>
      </w:pPr>
    </w:p>
    <w:p w:rsidR="002D0A44" w:rsidRPr="003B7382" w:rsidRDefault="002D0A44" w:rsidP="007E2AE2">
      <w:pPr>
        <w:widowControl w:val="0"/>
        <w:numPr>
          <w:ilvl w:val="1"/>
          <w:numId w:val="220"/>
        </w:numPr>
        <w:tabs>
          <w:tab w:val="clear" w:pos="1440"/>
          <w:tab w:val="num" w:pos="960"/>
        </w:tabs>
        <w:overflowPunct w:val="0"/>
        <w:autoSpaceDE w:val="0"/>
        <w:autoSpaceDN w:val="0"/>
        <w:adjustRightInd w:val="0"/>
        <w:spacing w:after="0" w:line="240" w:lineRule="auto"/>
        <w:ind w:left="960" w:hanging="250"/>
        <w:jc w:val="both"/>
        <w:rPr>
          <w:rFonts w:ascii="Times New Roman" w:hAnsi="Times New Roman"/>
          <w:b/>
          <w:bCs/>
          <w:sz w:val="24"/>
          <w:szCs w:val="24"/>
        </w:rPr>
      </w:pPr>
      <w:r w:rsidRPr="003B7382">
        <w:rPr>
          <w:rFonts w:ascii="Times New Roman" w:hAnsi="Times New Roman"/>
          <w:b/>
          <w:bCs/>
          <w:sz w:val="24"/>
          <w:szCs w:val="24"/>
        </w:rPr>
        <w:t xml:space="preserve">Проведение мероприятий по профилактике и коррекции нарушений осанки и другой патологии опорно-двигательного аппарата: </w:t>
      </w:r>
    </w:p>
    <w:p w:rsidR="002D0A44" w:rsidRPr="003B7382" w:rsidRDefault="002D0A44" w:rsidP="007D6F53">
      <w:pPr>
        <w:widowControl w:val="0"/>
        <w:overflowPunct w:val="0"/>
        <w:autoSpaceDE w:val="0"/>
        <w:autoSpaceDN w:val="0"/>
        <w:adjustRightInd w:val="0"/>
        <w:spacing w:after="0" w:line="235" w:lineRule="auto"/>
        <w:jc w:val="both"/>
        <w:rPr>
          <w:rFonts w:ascii="Times New Roman" w:hAnsi="Times New Roman"/>
          <w:sz w:val="24"/>
          <w:szCs w:val="24"/>
        </w:rPr>
      </w:pPr>
      <w:r w:rsidRPr="003B7382">
        <w:rPr>
          <w:rFonts w:ascii="Times New Roman" w:hAnsi="Times New Roman"/>
          <w:sz w:val="24"/>
          <w:szCs w:val="24"/>
        </w:rPr>
        <w:t xml:space="preserve">– снижение статической и динамической нагрузки; </w:t>
      </w:r>
    </w:p>
    <w:p w:rsidR="002D0A44" w:rsidRPr="003B7382" w:rsidRDefault="002D0A44" w:rsidP="007D6F53">
      <w:pPr>
        <w:widowControl w:val="0"/>
        <w:overflowPunct w:val="0"/>
        <w:autoSpaceDE w:val="0"/>
        <w:autoSpaceDN w:val="0"/>
        <w:adjustRightInd w:val="0"/>
        <w:spacing w:after="0" w:line="235" w:lineRule="auto"/>
        <w:jc w:val="both"/>
        <w:rPr>
          <w:rFonts w:ascii="Times New Roman" w:hAnsi="Times New Roman"/>
          <w:sz w:val="24"/>
          <w:szCs w:val="24"/>
        </w:rPr>
      </w:pPr>
      <w:r w:rsidRPr="003B7382">
        <w:rPr>
          <w:rFonts w:ascii="Times New Roman" w:hAnsi="Times New Roman"/>
          <w:sz w:val="24"/>
          <w:szCs w:val="24"/>
        </w:rPr>
        <w:t xml:space="preserve">– применение комплекса корригирующих упражнений по методикам ЛФК;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применение различных физкультурно-оздоровительных методик;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применение методов релаксирующего и лечебного массажа. </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E2AE2">
      <w:pPr>
        <w:widowControl w:val="0"/>
        <w:numPr>
          <w:ilvl w:val="0"/>
          <w:numId w:val="221"/>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b/>
          <w:bCs/>
          <w:sz w:val="24"/>
          <w:szCs w:val="24"/>
        </w:rPr>
      </w:pPr>
      <w:r w:rsidRPr="003B7382">
        <w:rPr>
          <w:rFonts w:ascii="Times New Roman" w:hAnsi="Times New Roman"/>
          <w:b/>
          <w:bCs/>
          <w:sz w:val="24"/>
          <w:szCs w:val="24"/>
        </w:rPr>
        <w:t xml:space="preserve">Проведение мероприятий по профилактике и коррекции нарушений зрения: </w:t>
      </w:r>
    </w:p>
    <w:p w:rsidR="002D0A44" w:rsidRPr="003B7382" w:rsidRDefault="002D0A44" w:rsidP="007D6F53">
      <w:pPr>
        <w:widowControl w:val="0"/>
        <w:overflowPunct w:val="0"/>
        <w:autoSpaceDE w:val="0"/>
        <w:autoSpaceDN w:val="0"/>
        <w:adjustRightInd w:val="0"/>
        <w:spacing w:after="0" w:line="235" w:lineRule="auto"/>
        <w:jc w:val="both"/>
        <w:rPr>
          <w:rFonts w:ascii="Times New Roman" w:hAnsi="Times New Roman"/>
          <w:b/>
          <w:bCs/>
          <w:sz w:val="24"/>
          <w:szCs w:val="24"/>
        </w:rPr>
      </w:pPr>
      <w:r w:rsidRPr="003B7382">
        <w:rPr>
          <w:rFonts w:ascii="Times New Roman" w:hAnsi="Times New Roman"/>
          <w:sz w:val="24"/>
          <w:szCs w:val="24"/>
        </w:rPr>
        <w:t xml:space="preserve">– обязательное проведение гимнастики для глаз во время учебных занятий;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b/>
          <w:bCs/>
          <w:sz w:val="24"/>
          <w:szCs w:val="24"/>
        </w:rPr>
      </w:pPr>
      <w:r w:rsidRPr="003B7382">
        <w:rPr>
          <w:rFonts w:ascii="Times New Roman" w:hAnsi="Times New Roman"/>
          <w:sz w:val="24"/>
          <w:szCs w:val="24"/>
        </w:rPr>
        <w:t xml:space="preserve">– применение способов сенсорной тренировки. </w:t>
      </w:r>
    </w:p>
    <w:p w:rsidR="002D0A44" w:rsidRPr="003B7382" w:rsidRDefault="002D0A44" w:rsidP="008509E5">
      <w:pPr>
        <w:widowControl w:val="0"/>
        <w:autoSpaceDE w:val="0"/>
        <w:autoSpaceDN w:val="0"/>
        <w:adjustRightInd w:val="0"/>
        <w:spacing w:after="0" w:line="67" w:lineRule="exact"/>
        <w:rPr>
          <w:rFonts w:ascii="Times New Roman" w:hAnsi="Times New Roman"/>
          <w:b/>
          <w:bCs/>
          <w:sz w:val="24"/>
          <w:szCs w:val="24"/>
        </w:rPr>
      </w:pPr>
    </w:p>
    <w:p w:rsidR="002D0A44" w:rsidRPr="003B7382" w:rsidRDefault="002D0A44" w:rsidP="007E2AE2">
      <w:pPr>
        <w:widowControl w:val="0"/>
        <w:numPr>
          <w:ilvl w:val="0"/>
          <w:numId w:val="221"/>
        </w:numPr>
        <w:tabs>
          <w:tab w:val="clear" w:pos="720"/>
          <w:tab w:val="num" w:pos="955"/>
        </w:tabs>
        <w:overflowPunct w:val="0"/>
        <w:autoSpaceDE w:val="0"/>
        <w:autoSpaceDN w:val="0"/>
        <w:adjustRightInd w:val="0"/>
        <w:spacing w:after="0" w:line="212" w:lineRule="auto"/>
        <w:ind w:left="0" w:firstLine="710"/>
        <w:jc w:val="both"/>
        <w:rPr>
          <w:rFonts w:ascii="Times New Roman" w:hAnsi="Times New Roman"/>
          <w:b/>
          <w:bCs/>
          <w:sz w:val="24"/>
          <w:szCs w:val="24"/>
        </w:rPr>
      </w:pPr>
      <w:r w:rsidRPr="003B7382">
        <w:rPr>
          <w:rFonts w:ascii="Times New Roman" w:hAnsi="Times New Roman"/>
          <w:b/>
          <w:bCs/>
          <w:sz w:val="24"/>
          <w:szCs w:val="24"/>
        </w:rPr>
        <w:t xml:space="preserve">Проведение мероприятий по профилактике и коррекции психоневрологических нарушений: </w:t>
      </w:r>
    </w:p>
    <w:p w:rsidR="002D0A44" w:rsidRPr="003B7382" w:rsidRDefault="002D0A44" w:rsidP="008509E5">
      <w:pPr>
        <w:widowControl w:val="0"/>
        <w:autoSpaceDE w:val="0"/>
        <w:autoSpaceDN w:val="0"/>
        <w:adjustRightInd w:val="0"/>
        <w:spacing w:after="0" w:line="2"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35" w:lineRule="auto"/>
        <w:jc w:val="both"/>
        <w:rPr>
          <w:rFonts w:ascii="Times New Roman" w:hAnsi="Times New Roman"/>
          <w:b/>
          <w:bCs/>
          <w:sz w:val="24"/>
          <w:szCs w:val="24"/>
        </w:rPr>
      </w:pPr>
      <w:r w:rsidRPr="003B7382">
        <w:rPr>
          <w:rFonts w:ascii="Times New Roman" w:hAnsi="Times New Roman"/>
          <w:sz w:val="24"/>
          <w:szCs w:val="24"/>
        </w:rPr>
        <w:t xml:space="preserve">– применение индивидуального педагогического подхода в обучении; </w:t>
      </w:r>
    </w:p>
    <w:p w:rsidR="002D0A44" w:rsidRPr="003B7382" w:rsidRDefault="002D0A44" w:rsidP="008509E5">
      <w:pPr>
        <w:widowControl w:val="0"/>
        <w:autoSpaceDE w:val="0"/>
        <w:autoSpaceDN w:val="0"/>
        <w:adjustRightInd w:val="0"/>
        <w:spacing w:after="0" w:line="1" w:lineRule="exact"/>
        <w:rPr>
          <w:rFonts w:ascii="Times New Roman" w:hAnsi="Times New Roman"/>
          <w:b/>
          <w:bCs/>
          <w:sz w:val="24"/>
          <w:szCs w:val="24"/>
        </w:rPr>
      </w:pP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b/>
          <w:bCs/>
          <w:sz w:val="24"/>
          <w:szCs w:val="24"/>
        </w:rPr>
      </w:pPr>
      <w:r w:rsidRPr="003B7382">
        <w:rPr>
          <w:rFonts w:ascii="Times New Roman" w:hAnsi="Times New Roman"/>
          <w:sz w:val="24"/>
          <w:szCs w:val="24"/>
        </w:rPr>
        <w:t xml:space="preserve">– проведение логопедической и психологической коррекции; </w:t>
      </w:r>
    </w:p>
    <w:p w:rsidR="002D0A44" w:rsidRPr="003B7382" w:rsidRDefault="002D0A44" w:rsidP="008509E5">
      <w:pPr>
        <w:widowControl w:val="0"/>
        <w:autoSpaceDE w:val="0"/>
        <w:autoSpaceDN w:val="0"/>
        <w:adjustRightInd w:val="0"/>
        <w:spacing w:after="0" w:line="4" w:lineRule="exact"/>
        <w:rPr>
          <w:rFonts w:ascii="Times New Roman" w:hAnsi="Times New Roman"/>
          <w:b/>
          <w:bCs/>
          <w:sz w:val="24"/>
          <w:szCs w:val="24"/>
        </w:rPr>
      </w:pPr>
    </w:p>
    <w:p w:rsidR="002D0A44" w:rsidRPr="003B7382" w:rsidRDefault="002D0A44" w:rsidP="007E2AE2">
      <w:pPr>
        <w:widowControl w:val="0"/>
        <w:numPr>
          <w:ilvl w:val="0"/>
          <w:numId w:val="221"/>
        </w:numPr>
        <w:tabs>
          <w:tab w:val="clear" w:pos="720"/>
          <w:tab w:val="num" w:pos="960"/>
        </w:tabs>
        <w:overflowPunct w:val="0"/>
        <w:autoSpaceDE w:val="0"/>
        <w:autoSpaceDN w:val="0"/>
        <w:adjustRightInd w:val="0"/>
        <w:spacing w:after="0" w:line="240" w:lineRule="auto"/>
        <w:ind w:left="960" w:hanging="250"/>
        <w:jc w:val="both"/>
        <w:rPr>
          <w:rFonts w:ascii="Times New Roman" w:hAnsi="Times New Roman"/>
          <w:b/>
          <w:bCs/>
          <w:sz w:val="24"/>
          <w:szCs w:val="24"/>
        </w:rPr>
      </w:pPr>
      <w:r w:rsidRPr="003B7382">
        <w:rPr>
          <w:rFonts w:ascii="Times New Roman" w:hAnsi="Times New Roman"/>
          <w:b/>
          <w:bCs/>
          <w:sz w:val="24"/>
          <w:szCs w:val="24"/>
        </w:rPr>
        <w:t xml:space="preserve">Проведение общеоздоровительных мероприятий: </w:t>
      </w:r>
    </w:p>
    <w:p w:rsidR="002D0A44" w:rsidRPr="003B7382" w:rsidRDefault="002D0A44" w:rsidP="007D6F53">
      <w:pPr>
        <w:widowControl w:val="0"/>
        <w:overflowPunct w:val="0"/>
        <w:autoSpaceDE w:val="0"/>
        <w:autoSpaceDN w:val="0"/>
        <w:adjustRightInd w:val="0"/>
        <w:spacing w:after="0" w:line="235" w:lineRule="auto"/>
        <w:jc w:val="both"/>
        <w:rPr>
          <w:rFonts w:ascii="Times New Roman" w:hAnsi="Times New Roman"/>
          <w:sz w:val="24"/>
          <w:szCs w:val="24"/>
        </w:rPr>
      </w:pPr>
      <w:r w:rsidRPr="003B7382">
        <w:rPr>
          <w:rFonts w:ascii="Times New Roman" w:hAnsi="Times New Roman"/>
          <w:sz w:val="24"/>
          <w:szCs w:val="24"/>
        </w:rPr>
        <w:t xml:space="preserve">– комплекс физкультурно-оздоровительной работы;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витаминопрофилактика; </w:t>
      </w: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фитотерапия. </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7D6F53">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sz w:val="24"/>
          <w:szCs w:val="24"/>
        </w:rPr>
        <w:t>6. Создание условий для полноценного и рационального питания учащихся.</w:t>
      </w:r>
    </w:p>
    <w:p w:rsidR="002D0A44" w:rsidRPr="003B7382" w:rsidRDefault="002D0A44" w:rsidP="008509E5">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firstLine="708"/>
        <w:jc w:val="both"/>
        <w:rPr>
          <w:rFonts w:ascii="Times New Roman" w:hAnsi="Times New Roman"/>
          <w:sz w:val="24"/>
          <w:szCs w:val="24"/>
        </w:rPr>
      </w:pPr>
      <w:r w:rsidRPr="003B7382">
        <w:rPr>
          <w:rFonts w:ascii="Times New Roman" w:hAnsi="Times New Roman"/>
          <w:b/>
          <w:bCs/>
          <w:sz w:val="24"/>
          <w:szCs w:val="24"/>
        </w:rPr>
        <w:t>7. Организация эффективной работы медицинского, психологического и педагогического персонала по охране здоровья учащихся.</w:t>
      </w:r>
    </w:p>
    <w:p w:rsidR="002D0A44" w:rsidRPr="003B7382" w:rsidRDefault="002D0A44" w:rsidP="008509E5">
      <w:pPr>
        <w:widowControl w:val="0"/>
        <w:autoSpaceDE w:val="0"/>
        <w:autoSpaceDN w:val="0"/>
        <w:adjustRightInd w:val="0"/>
        <w:spacing w:after="0" w:line="5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Согласно Стандарту ООП ООО содержит обязательную часть и часть, формируемую участниками образовательного процесса. В соответствии с этим программа формирования культуры здорового и безопасного образа жизни учащихся на ступени основного общего образования предусматривает создание авторских подпрограмм, разработку образовательных модулей и здоровьесозидающих технологий:</w:t>
      </w:r>
    </w:p>
    <w:p w:rsidR="002D0A44" w:rsidRPr="003B7382" w:rsidRDefault="002D0A44" w:rsidP="008509E5">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интегративные модули гигиенического, экологического образования в программах предметного обучения;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социально-педагогические программы активного включения учащихся в образовательную и культурную сферы общества, адаптации учащихся в микро- и макросоциуме,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технологии психопрофилактики, повышения стрессоустойчивости, предупреждения повреждающих последствий острого и хронического стресса; </w:t>
      </w: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bookmarkStart w:id="320" w:name="page221"/>
      <w:bookmarkEnd w:id="320"/>
      <w:r w:rsidRPr="003B7382">
        <w:rPr>
          <w:rFonts w:ascii="Times New Roman" w:hAnsi="Times New Roman"/>
          <w:sz w:val="24"/>
          <w:szCs w:val="24"/>
        </w:rPr>
        <w:t xml:space="preserve">– инновационные формы педагогической деятельности, обеспечивающие условия самореализации, ситуацию успеха, положительную самооценку, личностный комфорт для каждого учащегося, включенного в образовательный процесс;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инновационные педтехнологии формирования культуры здоровья учащихся путем интеграции медицинской, психологической и социально-педагогической поддержки ребенка и его семьи;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7D6F53">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авторские программы гуманизации педагогической деятельности с ориентацией на личность ребенка; </w:t>
      </w:r>
    </w:p>
    <w:p w:rsidR="002D0A44" w:rsidRPr="003B7382" w:rsidRDefault="002D0A44" w:rsidP="007D6F53">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другие авторские учебно-воспитательные программы. </w:t>
      </w:r>
    </w:p>
    <w:p w:rsidR="002D0A44" w:rsidRPr="003B7382" w:rsidRDefault="002D0A44" w:rsidP="008509E5">
      <w:pPr>
        <w:widowControl w:val="0"/>
        <w:autoSpaceDE w:val="0"/>
        <w:autoSpaceDN w:val="0"/>
        <w:adjustRightInd w:val="0"/>
        <w:spacing w:after="0" w:line="6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1" w:lineRule="auto"/>
        <w:ind w:firstLine="768"/>
        <w:jc w:val="both"/>
        <w:rPr>
          <w:rFonts w:ascii="Times New Roman" w:hAnsi="Times New Roman"/>
          <w:sz w:val="24"/>
          <w:szCs w:val="24"/>
        </w:rPr>
      </w:pPr>
      <w:r w:rsidRPr="003B7382">
        <w:rPr>
          <w:rFonts w:ascii="Times New Roman" w:hAnsi="Times New Roman"/>
          <w:b/>
          <w:bCs/>
          <w:sz w:val="24"/>
          <w:szCs w:val="24"/>
        </w:rPr>
        <w:t>Критерии оценки результатов реализации программы формирования культуры здорового и безопасного образа жизни учащихся на ступени основного общего образования, методика и инструментарий мониторинга</w:t>
      </w:r>
    </w:p>
    <w:p w:rsidR="002D0A44" w:rsidRPr="003B7382" w:rsidRDefault="002D0A44" w:rsidP="008509E5">
      <w:pPr>
        <w:widowControl w:val="0"/>
        <w:autoSpaceDE w:val="0"/>
        <w:autoSpaceDN w:val="0"/>
        <w:adjustRightInd w:val="0"/>
        <w:spacing w:after="0" w:line="57"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Программа обеспечивает формирование уклада школьной жизни, основанного на системе базовых ценностей культуры здоровья и соблюдения норм и правил здорового и безопасного образа жизни всеми участниками образовательного процесса.</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b/>
          <w:bCs/>
          <w:i/>
          <w:iCs/>
          <w:sz w:val="24"/>
          <w:szCs w:val="24"/>
        </w:rPr>
        <w:t xml:space="preserve">Ожидаемые результаты </w:t>
      </w:r>
      <w:r w:rsidRPr="003B7382">
        <w:rPr>
          <w:rFonts w:ascii="Times New Roman" w:hAnsi="Times New Roman"/>
          <w:sz w:val="24"/>
          <w:szCs w:val="24"/>
        </w:rPr>
        <w:t>управленческой деятельности по созданию здоровьесберегающего пространства включают:</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обеспечение условий для практической реализации индивидуального подхода к обучению и воспитанию;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повышение эффективности психологической и медицинской помощи учащимся;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повышение заинтересованности педагогического коллектива в укреплении здоровья учащихся;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повышение квалификации работников просвещения и здравоохранения;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совершенствование системы физического воспитания на основе реализации индивидуального подхода;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sz w:val="24"/>
          <w:szCs w:val="24"/>
        </w:rPr>
        <w:t xml:space="preserve">– создание системы комплексного мониторинга состояния здоровья учащихся;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снижение количества наиболее часто встречающихся в школьном возрасте заболеваний.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Ожидаемые результаты образовательно-воспитательной деятельности по направлениям данной программы согласно положениям Стандарта проявятся в поведении учащихся в виде: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установки на систематические занятия физической культурой и спортом, готовности к выбору индивидуальных режимов двигательной активности на основе осознания собственных возможностей;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осознанного отношения учащихся к выбору индивидуального рациона здорового питания;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знаний о современных угрозах для жизни и здоровья людей, в том числе экологических и транспортных, готовности активно им противостоять;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овладения современными оздоровительными технологиями, в том числе на основе навыков личной гигиены;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31" w:lineRule="auto"/>
        <w:jc w:val="both"/>
        <w:rPr>
          <w:rFonts w:ascii="Times New Roman" w:hAnsi="Times New Roman"/>
          <w:sz w:val="24"/>
          <w:szCs w:val="24"/>
        </w:rPr>
      </w:pPr>
      <w:r w:rsidRPr="003B7382">
        <w:rPr>
          <w:rFonts w:ascii="Times New Roman" w:hAnsi="Times New Roman"/>
          <w:sz w:val="24"/>
          <w:szCs w:val="24"/>
        </w:rPr>
        <w:t xml:space="preserve">– готовности учащихся к социальному взаимодействию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 профилактики употребления наркотиков и других психоактивных веществ, профилактики инфекционных заболеваний; убеждённости в правоте выбора здорового образа жизни и вреде употребления алкоголя и табакокурения; </w:t>
      </w:r>
    </w:p>
    <w:p w:rsidR="002D0A44" w:rsidRPr="003B7382" w:rsidRDefault="002D0A44" w:rsidP="008509E5">
      <w:pPr>
        <w:widowControl w:val="0"/>
        <w:autoSpaceDE w:val="0"/>
        <w:autoSpaceDN w:val="0"/>
        <w:adjustRightInd w:val="0"/>
        <w:spacing w:after="0" w:line="62"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xml:space="preserve">– активной учебно-познавательной деятельности учащихся в вопросах здоровья, способности самообразования и самостоятельного овладения способами сохранения и укрепления здоровья, а также способности применения полученных знаний и навыков на практике. </w:t>
      </w:r>
      <w:bookmarkStart w:id="321" w:name="page223"/>
      <w:bookmarkEnd w:id="321"/>
      <w:r w:rsidRPr="003B7382">
        <w:rPr>
          <w:rFonts w:ascii="Times New Roman" w:hAnsi="Times New Roman"/>
          <w:sz w:val="24"/>
          <w:szCs w:val="24"/>
        </w:rPr>
        <w:t xml:space="preserve">– снижения у всех участников образовательного процесса поведенческих рисков, представляющих опасность для здоровья;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уменьшения темпов роста числа детей,  употребляющих табак,  алкоголь, наркотики;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 повышения внимания школьников и их родителей к вопросам здоровья, питания, здорового образа жизни, рациональной двигательной активности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sz w:val="24"/>
          <w:szCs w:val="24"/>
        </w:rPr>
        <w:t xml:space="preserve">Методики и инструментарий мониторинга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Для контроля над ходом и результатами реализации программы по созданию здоровьесберегающей образовательной среды и формированию здорового образа жизни в образовательном учреждении создается система мониторинга.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right="20" w:firstLine="708"/>
        <w:jc w:val="both"/>
        <w:rPr>
          <w:rFonts w:ascii="Times New Roman" w:hAnsi="Times New Roman"/>
          <w:sz w:val="24"/>
          <w:szCs w:val="24"/>
        </w:rPr>
      </w:pPr>
      <w:r w:rsidRPr="003B7382">
        <w:rPr>
          <w:rFonts w:ascii="Times New Roman" w:hAnsi="Times New Roman"/>
          <w:sz w:val="24"/>
          <w:szCs w:val="24"/>
        </w:rPr>
        <w:t xml:space="preserve">Организационной структурой, обеспечивающей постоянный мониторинг, является школьный психолого-медико-педагогический консилиум. </w:t>
      </w:r>
    </w:p>
    <w:p w:rsidR="002D0A44" w:rsidRPr="003B7382" w:rsidRDefault="002D0A44" w:rsidP="008509E5">
      <w:pPr>
        <w:widowControl w:val="0"/>
        <w:autoSpaceDE w:val="0"/>
        <w:autoSpaceDN w:val="0"/>
        <w:adjustRightInd w:val="0"/>
        <w:spacing w:after="0" w:line="6"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40" w:lineRule="auto"/>
        <w:ind w:left="720"/>
        <w:jc w:val="both"/>
        <w:rPr>
          <w:rFonts w:ascii="Times New Roman" w:hAnsi="Times New Roman"/>
          <w:sz w:val="24"/>
          <w:szCs w:val="24"/>
        </w:rPr>
      </w:pPr>
      <w:r w:rsidRPr="003B7382">
        <w:rPr>
          <w:rFonts w:ascii="Times New Roman" w:hAnsi="Times New Roman"/>
          <w:b/>
          <w:bCs/>
          <w:i/>
          <w:iCs/>
          <w:sz w:val="24"/>
          <w:szCs w:val="24"/>
        </w:rPr>
        <w:t xml:space="preserve">Направления его деятельности: </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диагностика состояния здоровья; составление карт прогноза и коррекции на каждого учащегося;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оказание специалистами школы помощи детям и подросткам, испытывающим различные трудности в обучении, адаптации;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отслеживание динамики развития учащихся (организация мониторинга психофизического состояния); </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организация системы профессиональной деятельности всех специалистов, направленной на создание социально-психологических условий для успешного обучения детей и подростков; </w:t>
      </w: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разработка специальной документации консилиумов на единой основе; </w:t>
      </w: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организация работы с родителями с целью защиты интересов ребенка.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На основании выводов членов консилиума, карт прогноза педагоги и узкие специалисты планируют и проводят коррекционные мероприятия для каждого учащегося, осуществляют индивидуальный подход на уроках.</w:t>
      </w:r>
    </w:p>
    <w:p w:rsidR="002D0A44" w:rsidRPr="003B7382" w:rsidRDefault="002D0A44" w:rsidP="008509E5">
      <w:pPr>
        <w:widowControl w:val="0"/>
        <w:autoSpaceDE w:val="0"/>
        <w:autoSpaceDN w:val="0"/>
        <w:adjustRightInd w:val="0"/>
        <w:spacing w:after="0" w:line="5"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720"/>
        <w:rPr>
          <w:rFonts w:ascii="Times New Roman" w:hAnsi="Times New Roman"/>
          <w:sz w:val="24"/>
          <w:szCs w:val="24"/>
        </w:rPr>
      </w:pPr>
      <w:r w:rsidRPr="003B7382">
        <w:rPr>
          <w:rFonts w:ascii="Times New Roman" w:hAnsi="Times New Roman"/>
          <w:b/>
          <w:bCs/>
          <w:i/>
          <w:iCs/>
          <w:sz w:val="24"/>
          <w:szCs w:val="24"/>
        </w:rPr>
        <w:t>Основные направления мониторинга:</w:t>
      </w:r>
    </w:p>
    <w:p w:rsidR="002D0A44" w:rsidRPr="003B7382" w:rsidRDefault="002D0A44" w:rsidP="008509E5">
      <w:pPr>
        <w:widowControl w:val="0"/>
        <w:autoSpaceDE w:val="0"/>
        <w:autoSpaceDN w:val="0"/>
        <w:adjustRightInd w:val="0"/>
        <w:spacing w:after="0" w:line="53"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психолого-медико-педагогический мониторинг (начальные и конечные результаты в течение полугодия и года) </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повышение отдельных составляющих психического благополучия: снижение тревожности, рост самооценки и т.д.; </w:t>
      </w:r>
    </w:p>
    <w:p w:rsidR="002D0A44" w:rsidRPr="003B7382" w:rsidRDefault="002D0A44" w:rsidP="008509E5">
      <w:pPr>
        <w:widowControl w:val="0"/>
        <w:autoSpaceDE w:val="0"/>
        <w:autoSpaceDN w:val="0"/>
        <w:adjustRightInd w:val="0"/>
        <w:spacing w:after="0" w:line="1" w:lineRule="exact"/>
        <w:rPr>
          <w:rFonts w:ascii="Times New Roman" w:hAnsi="Times New Roman"/>
          <w:sz w:val="24"/>
          <w:szCs w:val="24"/>
        </w:rPr>
      </w:pP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улучшение состояния здоровья и успешность реабилитационных мероприятий; </w:t>
      </w: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учебная успешность (повышение учебной мотивации, познавательный интерес); </w:t>
      </w: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рост показателей социализации личности, повышение социальной компетентности, адаптивность личности в коллективе; </w:t>
      </w:r>
    </w:p>
    <w:p w:rsidR="002D0A44" w:rsidRPr="003B7382" w:rsidRDefault="002D0A44" w:rsidP="0055379E">
      <w:pPr>
        <w:widowControl w:val="0"/>
        <w:overflowPunct w:val="0"/>
        <w:autoSpaceDE w:val="0"/>
        <w:autoSpaceDN w:val="0"/>
        <w:adjustRightInd w:val="0"/>
        <w:spacing w:after="0" w:line="240" w:lineRule="auto"/>
        <w:jc w:val="both"/>
        <w:rPr>
          <w:rFonts w:ascii="Times New Roman" w:hAnsi="Times New Roman"/>
          <w:sz w:val="24"/>
          <w:szCs w:val="24"/>
        </w:rPr>
      </w:pPr>
      <w:r w:rsidRPr="003B7382">
        <w:rPr>
          <w:rFonts w:ascii="Times New Roman" w:hAnsi="Times New Roman"/>
          <w:sz w:val="24"/>
          <w:szCs w:val="24"/>
        </w:rPr>
        <w:t xml:space="preserve">–  улучшение стиля воспитания и обстановки в семье.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7" w:lineRule="auto"/>
        <w:ind w:firstLine="708"/>
        <w:jc w:val="both"/>
        <w:rPr>
          <w:rFonts w:ascii="Times New Roman" w:hAnsi="Times New Roman"/>
          <w:sz w:val="24"/>
          <w:szCs w:val="24"/>
        </w:rPr>
      </w:pPr>
      <w:r w:rsidRPr="003B7382">
        <w:rPr>
          <w:rFonts w:ascii="Times New Roman" w:hAnsi="Times New Roman"/>
          <w:sz w:val="24"/>
          <w:szCs w:val="24"/>
        </w:rPr>
        <w:t>Критерии эффективности воспитательной системы оцениваются по уровню сформированности культуры здоровья субъектов образовательного процесса. Оценивание осуществляется на основании данных систематического медико-психологопедагогического мониторинга по следующим критериям:</w:t>
      </w:r>
    </w:p>
    <w:p w:rsidR="002D0A44" w:rsidRPr="003B7382" w:rsidRDefault="002D0A44" w:rsidP="008509E5">
      <w:pPr>
        <w:widowControl w:val="0"/>
        <w:autoSpaceDE w:val="0"/>
        <w:autoSpaceDN w:val="0"/>
        <w:adjustRightInd w:val="0"/>
        <w:spacing w:after="0" w:line="69"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0" w:lineRule="auto"/>
        <w:ind w:firstLine="708"/>
        <w:jc w:val="both"/>
        <w:rPr>
          <w:rFonts w:ascii="Times New Roman" w:hAnsi="Times New Roman"/>
          <w:sz w:val="24"/>
          <w:szCs w:val="24"/>
        </w:rPr>
      </w:pPr>
      <w:r w:rsidRPr="003B7382">
        <w:rPr>
          <w:rFonts w:ascii="Times New Roman" w:hAnsi="Times New Roman"/>
          <w:b/>
          <w:bCs/>
          <w:sz w:val="24"/>
          <w:szCs w:val="24"/>
        </w:rPr>
        <w:t>1. Стабилизация, положительная динамика показателей состояния здоровья учащихся (физического, психологического, социального</w:t>
      </w:r>
      <w:r w:rsidRPr="003B7382">
        <w:rPr>
          <w:rFonts w:ascii="Times New Roman" w:hAnsi="Times New Roman"/>
          <w:sz w:val="24"/>
          <w:szCs w:val="24"/>
        </w:rPr>
        <w:t>):</w:t>
      </w:r>
    </w:p>
    <w:p w:rsidR="002D0A44" w:rsidRPr="003B7382" w:rsidRDefault="002D0A44" w:rsidP="008509E5">
      <w:pPr>
        <w:widowControl w:val="0"/>
        <w:autoSpaceDE w:val="0"/>
        <w:autoSpaceDN w:val="0"/>
        <w:adjustRightInd w:val="0"/>
        <w:spacing w:after="0" w:line="6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23" w:lineRule="auto"/>
        <w:ind w:firstLine="708"/>
        <w:jc w:val="both"/>
        <w:rPr>
          <w:rFonts w:ascii="Times New Roman" w:hAnsi="Times New Roman"/>
          <w:sz w:val="24"/>
          <w:szCs w:val="24"/>
        </w:rPr>
      </w:pPr>
      <w:r w:rsidRPr="003B7382">
        <w:rPr>
          <w:rFonts w:ascii="Times New Roman" w:hAnsi="Times New Roman"/>
          <w:sz w:val="24"/>
          <w:szCs w:val="24"/>
        </w:rPr>
        <w:t xml:space="preserve">– Физическое здоровье: физическое развитие, физическая работоспособность, острая и хроническая заболеваемость - диагностирует специалист медицинской службы, данные заносятся в  «Лист здоровья».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102561">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xml:space="preserve">– Психологическое здоровье: психоэмоциональный статус личности (эмоциональное отношение к жизненным явлениям, тревожность, волевые качества), интеллектуальная работоспособность, уровень самооценки, субъектность (осознание себя как субъекта деятельности), ценностные ориентации, мотивация </w:t>
      </w:r>
      <w:bookmarkStart w:id="322" w:name="page225"/>
      <w:bookmarkEnd w:id="322"/>
    </w:p>
    <w:p w:rsidR="002D0A44" w:rsidRPr="003B7382" w:rsidRDefault="002D0A44" w:rsidP="00102561">
      <w:pPr>
        <w:widowControl w:val="0"/>
        <w:overflowPunct w:val="0"/>
        <w:autoSpaceDE w:val="0"/>
        <w:autoSpaceDN w:val="0"/>
        <w:adjustRightInd w:val="0"/>
        <w:spacing w:after="0" w:line="229" w:lineRule="auto"/>
        <w:ind w:firstLine="708"/>
        <w:jc w:val="both"/>
        <w:rPr>
          <w:rFonts w:ascii="Times New Roman" w:hAnsi="Times New Roman"/>
          <w:sz w:val="24"/>
          <w:szCs w:val="24"/>
        </w:rPr>
      </w:pPr>
      <w:r w:rsidRPr="003B7382">
        <w:rPr>
          <w:rFonts w:ascii="Times New Roman" w:hAnsi="Times New Roman"/>
          <w:sz w:val="24"/>
          <w:szCs w:val="24"/>
        </w:rPr>
        <w:t>- Социальное здоровье: усвоение образовательной программы (успеваемость, качество знаний), склонности (интересы, способности), креативность (нестандартное мышление, уровень интеллекта, лабильность), особенности поведения, уровень мотивации на саморазвитие в деятельности, направленность личности, личностный статус в группе по результатам социометрии, личностный рост учащегося, - диагностирует классный руководитель, данные заносятся в «Дневник наблюдения».</w:t>
      </w:r>
    </w:p>
    <w:p w:rsidR="002D0A44" w:rsidRPr="003B7382" w:rsidRDefault="002D0A44" w:rsidP="008509E5">
      <w:pPr>
        <w:widowControl w:val="0"/>
        <w:autoSpaceDE w:val="0"/>
        <w:autoSpaceDN w:val="0"/>
        <w:adjustRightInd w:val="0"/>
        <w:spacing w:after="0" w:line="71"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firstLine="708"/>
        <w:jc w:val="both"/>
        <w:rPr>
          <w:rFonts w:ascii="Times New Roman" w:hAnsi="Times New Roman"/>
          <w:sz w:val="24"/>
          <w:szCs w:val="24"/>
        </w:rPr>
      </w:pPr>
      <w:r w:rsidRPr="003B7382">
        <w:rPr>
          <w:rFonts w:ascii="Times New Roman" w:hAnsi="Times New Roman"/>
          <w:b/>
          <w:bCs/>
          <w:sz w:val="24"/>
          <w:szCs w:val="24"/>
        </w:rPr>
        <w:t xml:space="preserve">2. Сформированность культуры здоровья, успешность освоения и применения учащимися правил ведения здорового образа жизни: </w:t>
      </w:r>
    </w:p>
    <w:p w:rsidR="002D0A44" w:rsidRPr="003B7382" w:rsidRDefault="002D0A44" w:rsidP="008509E5">
      <w:pPr>
        <w:widowControl w:val="0"/>
        <w:autoSpaceDE w:val="0"/>
        <w:autoSpaceDN w:val="0"/>
        <w:adjustRightInd w:val="0"/>
        <w:spacing w:after="0" w:line="55"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27" w:lineRule="auto"/>
        <w:jc w:val="both"/>
        <w:rPr>
          <w:rFonts w:ascii="Times New Roman" w:hAnsi="Times New Roman"/>
          <w:sz w:val="24"/>
          <w:szCs w:val="24"/>
        </w:rPr>
      </w:pPr>
      <w:r w:rsidRPr="003B7382">
        <w:rPr>
          <w:rFonts w:ascii="Times New Roman" w:hAnsi="Times New Roman"/>
          <w:sz w:val="24"/>
          <w:szCs w:val="24"/>
        </w:rPr>
        <w:t>– Показатели уровня компетентности (знания о здоровье, здоровом образе жизни; понимание угроз и рисков для здоровья, преимуществ здорового образа жизни, опыт осознанных усилия по управлению своим здоровьем как ресурсом) - оценивает классный руководитель.</w:t>
      </w:r>
    </w:p>
    <w:p w:rsidR="002D0A44" w:rsidRPr="003B7382" w:rsidRDefault="002D0A44" w:rsidP="008509E5">
      <w:pPr>
        <w:widowControl w:val="0"/>
        <w:autoSpaceDE w:val="0"/>
        <w:autoSpaceDN w:val="0"/>
        <w:adjustRightInd w:val="0"/>
        <w:spacing w:after="0" w:line="59"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Показатели здоровой жизнедеятельности учащегося (мотивация на принятие культурной нормы - образца здоровой жизнедеятельности; поведение, адекватное правильной оценке жизненных явлений в молодежной суб- и антикультуре, продуцирующих поведенческие риски среди подростков и влияющих на отношения взрослых) – оценивает классный руководитель.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Показатели развития коллектива, удовлетворенность учащихся, родителей, педагогов (включенность в здоровьесберегающую деятельность) – оценивает педагог – организатор, заместитель директора по УВР.</w:t>
      </w:r>
    </w:p>
    <w:p w:rsidR="002D0A44" w:rsidRPr="003B7382" w:rsidRDefault="002D0A44" w:rsidP="008509E5">
      <w:pPr>
        <w:widowControl w:val="0"/>
        <w:autoSpaceDE w:val="0"/>
        <w:autoSpaceDN w:val="0"/>
        <w:adjustRightInd w:val="0"/>
        <w:spacing w:after="0" w:line="68"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2" w:lineRule="auto"/>
        <w:ind w:firstLine="708"/>
        <w:jc w:val="both"/>
        <w:rPr>
          <w:rFonts w:ascii="Times New Roman" w:hAnsi="Times New Roman"/>
          <w:sz w:val="24"/>
          <w:szCs w:val="24"/>
        </w:rPr>
      </w:pPr>
      <w:r w:rsidRPr="003B7382">
        <w:rPr>
          <w:rFonts w:ascii="Times New Roman" w:hAnsi="Times New Roman"/>
          <w:b/>
          <w:bCs/>
          <w:sz w:val="24"/>
          <w:szCs w:val="24"/>
        </w:rPr>
        <w:t xml:space="preserve">3. Безопасная внутренняя среда школы и здоровьесберегающий характер оздоровительной практики: </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35" w:lineRule="auto"/>
        <w:jc w:val="both"/>
        <w:rPr>
          <w:rFonts w:ascii="Times New Roman" w:hAnsi="Times New Roman"/>
          <w:sz w:val="24"/>
          <w:szCs w:val="24"/>
        </w:rPr>
      </w:pPr>
      <w:r w:rsidRPr="003B7382">
        <w:rPr>
          <w:rFonts w:ascii="Times New Roman" w:hAnsi="Times New Roman"/>
          <w:sz w:val="24"/>
          <w:szCs w:val="24"/>
        </w:rPr>
        <w:t xml:space="preserve">– Показатели санитарно-гигиенических условий образовательной среды (состояние и содержание внутренних помещений здания и прилегающих территорий в соответствии с требованиями СанПиН) – заполняется администратором и заносится в «Паспорт школы», контролируется медработником. </w:t>
      </w:r>
    </w:p>
    <w:p w:rsidR="002D0A44" w:rsidRPr="003B7382" w:rsidRDefault="002D0A44" w:rsidP="008509E5">
      <w:pPr>
        <w:widowControl w:val="0"/>
        <w:autoSpaceDE w:val="0"/>
        <w:autoSpaceDN w:val="0"/>
        <w:adjustRightInd w:val="0"/>
        <w:spacing w:after="0" w:line="58"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32" w:lineRule="auto"/>
        <w:jc w:val="both"/>
        <w:rPr>
          <w:rFonts w:ascii="Times New Roman" w:hAnsi="Times New Roman"/>
          <w:sz w:val="24"/>
          <w:szCs w:val="24"/>
        </w:rPr>
      </w:pPr>
      <w:r w:rsidRPr="003B7382">
        <w:rPr>
          <w:rFonts w:ascii="Times New Roman" w:hAnsi="Times New Roman"/>
          <w:sz w:val="24"/>
          <w:szCs w:val="24"/>
        </w:rPr>
        <w:t xml:space="preserve">– Показатели эффективности проведения здоровьесберегающих мероприятий в образовательном учреждения (регулярная гигиеническая оценка расписания уроков, величины суммарной учебной нагрузки, режима учебного и полного дня; экспертно-профессиональная оценка применяемых педагогических технологий и форм ведения урока; оценки умственной работоспособности учащихся с применением гигиенических методик) – оценка проводится ответственным административным работником с участием медработника. </w:t>
      </w:r>
    </w:p>
    <w:p w:rsidR="002D0A44" w:rsidRPr="003B7382" w:rsidRDefault="002D0A44" w:rsidP="008509E5">
      <w:pPr>
        <w:widowControl w:val="0"/>
        <w:autoSpaceDE w:val="0"/>
        <w:autoSpaceDN w:val="0"/>
        <w:adjustRightInd w:val="0"/>
        <w:spacing w:after="0" w:line="64"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29" w:lineRule="auto"/>
        <w:jc w:val="both"/>
        <w:rPr>
          <w:rFonts w:ascii="Times New Roman" w:hAnsi="Times New Roman"/>
          <w:sz w:val="24"/>
          <w:szCs w:val="24"/>
        </w:rPr>
      </w:pPr>
      <w:r w:rsidRPr="003B7382">
        <w:rPr>
          <w:rFonts w:ascii="Times New Roman" w:hAnsi="Times New Roman"/>
          <w:sz w:val="24"/>
          <w:szCs w:val="24"/>
        </w:rPr>
        <w:t xml:space="preserve">– Показатели эффективности воспитательной работы в области формирования здорового образа жизни (формы организации внеурочной работы с участием учащихся, педагогов и родителей, организация досуга и отдыха учащихся, включая летнюю оздоровительную программу; привлечение к воспитательной работе возможностей дополнительного образования)- оценка проводится ответственным педагогом - организатором.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23" w:lineRule="auto"/>
        <w:jc w:val="both"/>
        <w:rPr>
          <w:rFonts w:ascii="Times New Roman" w:hAnsi="Times New Roman"/>
          <w:sz w:val="24"/>
          <w:szCs w:val="24"/>
        </w:rPr>
      </w:pPr>
      <w:r w:rsidRPr="003B7382">
        <w:rPr>
          <w:rFonts w:ascii="Times New Roman" w:hAnsi="Times New Roman"/>
          <w:sz w:val="24"/>
          <w:szCs w:val="24"/>
        </w:rPr>
        <w:t xml:space="preserve">     Решение проблемы сохранения и укрепления здоровья школьников в нашем ОУ стало возможным только при организации </w:t>
      </w:r>
      <w:r w:rsidRPr="003B7382">
        <w:rPr>
          <w:rFonts w:ascii="Times New Roman" w:hAnsi="Times New Roman"/>
          <w:i/>
          <w:iCs/>
          <w:sz w:val="24"/>
          <w:szCs w:val="24"/>
        </w:rPr>
        <w:t xml:space="preserve">постоянного контроля за состоянием их здоровья и развития, регулярным проведением оздоровительных мероприятий. </w:t>
      </w:r>
      <w:r w:rsidRPr="003B7382">
        <w:rPr>
          <w:rFonts w:ascii="Times New Roman" w:hAnsi="Times New Roman"/>
          <w:sz w:val="24"/>
          <w:szCs w:val="24"/>
        </w:rPr>
        <w:t xml:space="preserve">Приоритетным направлением укрепления здоровья детей и подростков является физкультурно-спортивная работа в школе и вне нее. </w:t>
      </w:r>
    </w:p>
    <w:p w:rsidR="002D0A44" w:rsidRPr="003B7382" w:rsidRDefault="002D0A44" w:rsidP="00614024">
      <w:pPr>
        <w:widowControl w:val="0"/>
        <w:overflowPunct w:val="0"/>
        <w:autoSpaceDE w:val="0"/>
        <w:autoSpaceDN w:val="0"/>
        <w:adjustRightInd w:val="0"/>
        <w:spacing w:after="0" w:line="214" w:lineRule="auto"/>
        <w:jc w:val="both"/>
        <w:rPr>
          <w:rFonts w:ascii="Times New Roman" w:hAnsi="Times New Roman"/>
          <w:sz w:val="24"/>
          <w:szCs w:val="24"/>
        </w:rPr>
      </w:pPr>
      <w:r w:rsidRPr="003B7382">
        <w:rPr>
          <w:rFonts w:ascii="Times New Roman" w:hAnsi="Times New Roman"/>
          <w:sz w:val="24"/>
          <w:szCs w:val="24"/>
        </w:rPr>
        <w:t xml:space="preserve">     Одним из факторов, позволяющих приблизить школьную среду к естественной среде обитания ребенка, является </w:t>
      </w:r>
      <w:r w:rsidRPr="003B7382">
        <w:rPr>
          <w:rFonts w:ascii="Times New Roman" w:hAnsi="Times New Roman"/>
          <w:i/>
          <w:iCs/>
          <w:sz w:val="24"/>
          <w:szCs w:val="24"/>
        </w:rPr>
        <w:t>оптимизация двигательного режима ученика</w:t>
      </w:r>
      <w:r w:rsidRPr="003B7382">
        <w:rPr>
          <w:rFonts w:ascii="Times New Roman" w:hAnsi="Times New Roman"/>
          <w:sz w:val="24"/>
          <w:szCs w:val="24"/>
        </w:rPr>
        <w:t xml:space="preserve">. Гимнастика на уроке позволяет снимать состояние усталости на уроке, ослабить психологическую напряженность, вызванную интенсивностью занятия и просто дать ребенку возможность подвигаться. Динамические паузы в течение учебного дня и физкультурные минутки обязательно включают в себя упражнения для снятия напряжения глаз и профилактики ухудшения зрения. Уроки физического воспитания проходят по расписанию. </w:t>
      </w:r>
    </w:p>
    <w:p w:rsidR="002D0A44" w:rsidRPr="003B7382" w:rsidRDefault="002D0A44" w:rsidP="008509E5">
      <w:pPr>
        <w:widowControl w:val="0"/>
        <w:autoSpaceDE w:val="0"/>
        <w:autoSpaceDN w:val="0"/>
        <w:adjustRightInd w:val="0"/>
        <w:spacing w:after="0" w:line="63" w:lineRule="exact"/>
        <w:rPr>
          <w:rFonts w:ascii="Times New Roman" w:hAnsi="Times New Roman"/>
          <w:sz w:val="24"/>
          <w:szCs w:val="24"/>
        </w:rPr>
      </w:pPr>
    </w:p>
    <w:p w:rsidR="002D0A44" w:rsidRPr="003B7382" w:rsidRDefault="002D0A44" w:rsidP="00614024">
      <w:pPr>
        <w:widowControl w:val="0"/>
        <w:overflowPunct w:val="0"/>
        <w:autoSpaceDE w:val="0"/>
        <w:autoSpaceDN w:val="0"/>
        <w:adjustRightInd w:val="0"/>
        <w:spacing w:after="0" w:line="214" w:lineRule="auto"/>
        <w:ind w:right="20"/>
        <w:jc w:val="both"/>
        <w:rPr>
          <w:rFonts w:ascii="Times New Roman" w:hAnsi="Times New Roman"/>
          <w:sz w:val="24"/>
          <w:szCs w:val="24"/>
        </w:rPr>
      </w:pPr>
      <w:r w:rsidRPr="003B7382">
        <w:rPr>
          <w:rFonts w:ascii="Times New Roman" w:hAnsi="Times New Roman"/>
          <w:sz w:val="24"/>
          <w:szCs w:val="24"/>
        </w:rPr>
        <w:t xml:space="preserve">     При благоприятных погодных условиях уроки физкультуры и некоторых других предметов проводятся на свежем воздухе. </w:t>
      </w:r>
      <w:bookmarkStart w:id="323" w:name="page227"/>
      <w:bookmarkEnd w:id="323"/>
      <w:r w:rsidRPr="003B7382">
        <w:rPr>
          <w:rFonts w:ascii="Times New Roman" w:hAnsi="Times New Roman"/>
          <w:sz w:val="24"/>
          <w:szCs w:val="24"/>
        </w:rPr>
        <w:t>Здоровьесберегающую деятельность в нашем ОУ невозможно отделить от организации физкультурно-оздоровительной работы с учащимися. Во второй половине дня для детей проходят занятия, включающие в себя подвижные игры на свежем воздухе, обще-развивающие упражнения, спортивные эстафеты, соревнования.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14" w:lineRule="auto"/>
        <w:ind w:firstLine="708"/>
        <w:jc w:val="both"/>
        <w:rPr>
          <w:rFonts w:ascii="Times New Roman" w:hAnsi="Times New Roman"/>
          <w:sz w:val="24"/>
          <w:szCs w:val="24"/>
        </w:rPr>
      </w:pPr>
      <w:r w:rsidRPr="003B7382">
        <w:rPr>
          <w:rFonts w:ascii="Times New Roman" w:hAnsi="Times New Roman"/>
          <w:sz w:val="24"/>
          <w:szCs w:val="24"/>
        </w:rPr>
        <w:t xml:space="preserve">В </w:t>
      </w:r>
      <w:r w:rsidR="0051100A">
        <w:rPr>
          <w:rFonts w:ascii="Times New Roman" w:hAnsi="Times New Roman"/>
          <w:sz w:val="24"/>
          <w:szCs w:val="24"/>
        </w:rPr>
        <w:t xml:space="preserve">школе </w:t>
      </w:r>
      <w:r w:rsidRPr="003B7382">
        <w:rPr>
          <w:rFonts w:ascii="Times New Roman" w:hAnsi="Times New Roman"/>
          <w:sz w:val="24"/>
          <w:szCs w:val="24"/>
        </w:rPr>
        <w:t>регулярно проходят общешкольные Дни Здоровья с привлечением всех детей, преподавателей и родителей.</w:t>
      </w:r>
    </w:p>
    <w:p w:rsidR="002D0A44" w:rsidRPr="003B7382" w:rsidRDefault="002D0A44" w:rsidP="008509E5">
      <w:pPr>
        <w:widowControl w:val="0"/>
        <w:autoSpaceDE w:val="0"/>
        <w:autoSpaceDN w:val="0"/>
        <w:adjustRightInd w:val="0"/>
        <w:spacing w:after="0" w:line="2" w:lineRule="exact"/>
        <w:rPr>
          <w:rFonts w:ascii="Times New Roman" w:hAnsi="Times New Roman"/>
          <w:sz w:val="24"/>
          <w:szCs w:val="24"/>
        </w:rPr>
      </w:pPr>
    </w:p>
    <w:p w:rsidR="002D0A44" w:rsidRPr="003B7382" w:rsidRDefault="002D0A44" w:rsidP="008509E5">
      <w:pPr>
        <w:widowControl w:val="0"/>
        <w:autoSpaceDE w:val="0"/>
        <w:autoSpaceDN w:val="0"/>
        <w:adjustRightInd w:val="0"/>
        <w:spacing w:after="0" w:line="240" w:lineRule="auto"/>
        <w:ind w:left="1420"/>
        <w:rPr>
          <w:rFonts w:ascii="Times New Roman" w:hAnsi="Times New Roman"/>
          <w:sz w:val="24"/>
          <w:szCs w:val="24"/>
        </w:rPr>
      </w:pPr>
      <w:r w:rsidRPr="003B7382">
        <w:rPr>
          <w:rFonts w:ascii="Times New Roman" w:hAnsi="Times New Roman"/>
          <w:i/>
          <w:iCs/>
          <w:sz w:val="24"/>
          <w:szCs w:val="24"/>
        </w:rPr>
        <w:t>Мероприятия в нашем ОУ:</w:t>
      </w:r>
    </w:p>
    <w:p w:rsidR="002D0A44" w:rsidRPr="003B7382" w:rsidRDefault="002D0A44" w:rsidP="00614024">
      <w:pPr>
        <w:widowControl w:val="0"/>
        <w:overflowPunct w:val="0"/>
        <w:autoSpaceDE w:val="0"/>
        <w:autoSpaceDN w:val="0"/>
        <w:adjustRightInd w:val="0"/>
        <w:spacing w:after="0" w:line="180" w:lineRule="auto"/>
        <w:ind w:left="360"/>
        <w:jc w:val="both"/>
        <w:rPr>
          <w:rFonts w:ascii="Wingdings" w:hAnsi="Wingdings" w:cs="Wingdings"/>
          <w:sz w:val="24"/>
          <w:szCs w:val="24"/>
          <w:vertAlign w:val="superscript"/>
        </w:rPr>
      </w:pPr>
      <w:r w:rsidRPr="003B7382">
        <w:rPr>
          <w:rFonts w:ascii="Times New Roman" w:hAnsi="Times New Roman"/>
          <w:sz w:val="24"/>
          <w:szCs w:val="24"/>
        </w:rPr>
        <w:t xml:space="preserve">                          Занятость учащихся в спортивных секциях  школы; </w:t>
      </w:r>
    </w:p>
    <w:p w:rsidR="002D0A44" w:rsidRPr="003B7382" w:rsidRDefault="002D0A44" w:rsidP="008509E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ind w:left="1070"/>
        <w:jc w:val="both"/>
        <w:rPr>
          <w:rFonts w:ascii="Wingdings" w:hAnsi="Wingdings" w:cs="Wingdings"/>
          <w:sz w:val="24"/>
          <w:szCs w:val="24"/>
          <w:vertAlign w:val="superscript"/>
        </w:rPr>
      </w:pPr>
      <w:r w:rsidRPr="003B7382">
        <w:rPr>
          <w:rFonts w:ascii="Times New Roman" w:hAnsi="Times New Roman"/>
          <w:sz w:val="24"/>
          <w:szCs w:val="24"/>
        </w:rPr>
        <w:t xml:space="preserve">        Спортивное соревнование «Осенний кросс», «Весенний кросс»; </w:t>
      </w:r>
    </w:p>
    <w:p w:rsidR="002D0A44" w:rsidRPr="003B7382" w:rsidRDefault="002D0A44" w:rsidP="008509E5">
      <w:pPr>
        <w:widowControl w:val="0"/>
        <w:autoSpaceDE w:val="0"/>
        <w:autoSpaceDN w:val="0"/>
        <w:adjustRightInd w:val="0"/>
        <w:spacing w:after="0" w:line="59"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240" w:lineRule="auto"/>
        <w:ind w:left="1070"/>
        <w:jc w:val="both"/>
        <w:rPr>
          <w:rFonts w:ascii="Wingdings" w:hAnsi="Wingdings" w:cs="Wingdings"/>
          <w:sz w:val="24"/>
          <w:szCs w:val="24"/>
          <w:vertAlign w:val="superscript"/>
        </w:rPr>
      </w:pPr>
      <w:r w:rsidRPr="003B7382">
        <w:rPr>
          <w:rFonts w:ascii="Times New Roman" w:hAnsi="Times New Roman"/>
          <w:sz w:val="24"/>
          <w:szCs w:val="24"/>
        </w:rPr>
        <w:t xml:space="preserve">        Организация и проведение школьных соревнований: «Сильные, смелые, ловкие, умелые»; </w:t>
      </w:r>
    </w:p>
    <w:p w:rsidR="002D0A44" w:rsidRPr="003B7382" w:rsidRDefault="002D0A44" w:rsidP="008509E5">
      <w:pPr>
        <w:widowControl w:val="0"/>
        <w:autoSpaceDE w:val="0"/>
        <w:autoSpaceDN w:val="0"/>
        <w:adjustRightInd w:val="0"/>
        <w:spacing w:after="0" w:line="8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0" w:lineRule="auto"/>
        <w:ind w:left="1070"/>
        <w:jc w:val="both"/>
        <w:rPr>
          <w:rFonts w:ascii="Wingdings" w:hAnsi="Wingdings" w:cs="Wingdings"/>
          <w:sz w:val="24"/>
          <w:szCs w:val="24"/>
          <w:vertAlign w:val="superscript"/>
        </w:rPr>
      </w:pPr>
      <w:r w:rsidRPr="003B7382">
        <w:rPr>
          <w:rFonts w:ascii="Times New Roman" w:hAnsi="Times New Roman"/>
          <w:sz w:val="24"/>
          <w:szCs w:val="24"/>
        </w:rPr>
        <w:t xml:space="preserve">        Соревнования классных команд «А ну-ка, парни!»; </w:t>
      </w:r>
    </w:p>
    <w:p w:rsidR="002D0A44" w:rsidRPr="003B7382" w:rsidRDefault="002D0A44" w:rsidP="008509E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jc w:val="both"/>
        <w:rPr>
          <w:rFonts w:ascii="Wingdings" w:hAnsi="Wingdings" w:cs="Wingdings"/>
          <w:sz w:val="24"/>
          <w:szCs w:val="24"/>
          <w:vertAlign w:val="superscript"/>
        </w:rPr>
      </w:pPr>
      <w:r w:rsidRPr="003B7382">
        <w:rPr>
          <w:rFonts w:ascii="Times New Roman" w:hAnsi="Times New Roman"/>
          <w:sz w:val="24"/>
          <w:szCs w:val="24"/>
        </w:rPr>
        <w:t xml:space="preserve">                                   Соревнования «Зимние забавы»; </w:t>
      </w:r>
    </w:p>
    <w:p w:rsidR="002D0A44" w:rsidRPr="003B7382" w:rsidRDefault="002D0A44" w:rsidP="008509E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ind w:left="360"/>
        <w:jc w:val="both"/>
        <w:rPr>
          <w:rFonts w:ascii="Wingdings" w:hAnsi="Wingdings" w:cs="Wingdings"/>
          <w:sz w:val="24"/>
          <w:szCs w:val="24"/>
          <w:vertAlign w:val="superscript"/>
        </w:rPr>
      </w:pPr>
      <w:r w:rsidRPr="003B7382">
        <w:rPr>
          <w:rFonts w:ascii="Times New Roman" w:hAnsi="Times New Roman"/>
          <w:sz w:val="24"/>
          <w:szCs w:val="24"/>
        </w:rPr>
        <w:t xml:space="preserve">                          Конкурс детских рисунков: «Культура и спорт»; </w:t>
      </w:r>
    </w:p>
    <w:p w:rsidR="002D0A44" w:rsidRPr="003B7382" w:rsidRDefault="002D0A44" w:rsidP="008509E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ind w:left="1070"/>
        <w:jc w:val="both"/>
        <w:rPr>
          <w:rFonts w:ascii="Wingdings" w:hAnsi="Wingdings" w:cs="Wingdings"/>
          <w:sz w:val="24"/>
          <w:szCs w:val="24"/>
          <w:vertAlign w:val="superscript"/>
        </w:rPr>
      </w:pPr>
      <w:r w:rsidRPr="003B7382">
        <w:rPr>
          <w:rFonts w:ascii="Times New Roman" w:hAnsi="Times New Roman"/>
          <w:sz w:val="24"/>
          <w:szCs w:val="24"/>
        </w:rPr>
        <w:t xml:space="preserve">         Соревнования приуроченные к Всемирному Дню здоровья; </w:t>
      </w:r>
    </w:p>
    <w:p w:rsidR="002D0A44" w:rsidRPr="003B7382" w:rsidRDefault="002D0A44" w:rsidP="008509E5">
      <w:pPr>
        <w:widowControl w:val="0"/>
        <w:autoSpaceDE w:val="0"/>
        <w:autoSpaceDN w:val="0"/>
        <w:adjustRightInd w:val="0"/>
        <w:spacing w:after="0" w:line="23"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jc w:val="both"/>
        <w:rPr>
          <w:rFonts w:ascii="Wingdings" w:hAnsi="Wingdings" w:cs="Wingdings"/>
          <w:sz w:val="24"/>
          <w:szCs w:val="24"/>
          <w:vertAlign w:val="superscript"/>
        </w:rPr>
      </w:pPr>
      <w:r w:rsidRPr="003B7382">
        <w:rPr>
          <w:rFonts w:ascii="Times New Roman" w:hAnsi="Times New Roman"/>
          <w:sz w:val="24"/>
          <w:szCs w:val="24"/>
        </w:rPr>
        <w:t xml:space="preserve">                                   Эстафета (кросс), посвященная Дню Победы; </w:t>
      </w:r>
    </w:p>
    <w:p w:rsidR="002D0A44" w:rsidRPr="003B7382" w:rsidRDefault="002D0A44" w:rsidP="008509E5">
      <w:pPr>
        <w:widowControl w:val="0"/>
        <w:autoSpaceDE w:val="0"/>
        <w:autoSpaceDN w:val="0"/>
        <w:adjustRightInd w:val="0"/>
        <w:spacing w:after="0" w:line="24" w:lineRule="exact"/>
        <w:rPr>
          <w:rFonts w:ascii="Wingdings" w:hAnsi="Wingdings" w:cs="Wingdings"/>
          <w:sz w:val="24"/>
          <w:szCs w:val="24"/>
          <w:vertAlign w:val="superscript"/>
        </w:rPr>
      </w:pPr>
    </w:p>
    <w:p w:rsidR="002D0A44" w:rsidRPr="003B7382" w:rsidRDefault="002D0A44" w:rsidP="00614024">
      <w:pPr>
        <w:widowControl w:val="0"/>
        <w:overflowPunct w:val="0"/>
        <w:autoSpaceDE w:val="0"/>
        <w:autoSpaceDN w:val="0"/>
        <w:adjustRightInd w:val="0"/>
        <w:spacing w:after="0" w:line="182" w:lineRule="auto"/>
        <w:ind w:left="1070"/>
        <w:jc w:val="both"/>
        <w:rPr>
          <w:rFonts w:ascii="Times New Roman" w:hAnsi="Times New Roman"/>
          <w:sz w:val="24"/>
          <w:szCs w:val="24"/>
        </w:rPr>
      </w:pPr>
      <w:r w:rsidRPr="003B7382">
        <w:rPr>
          <w:rFonts w:ascii="Times New Roman" w:hAnsi="Times New Roman"/>
          <w:sz w:val="24"/>
          <w:szCs w:val="24"/>
        </w:rPr>
        <w:t xml:space="preserve">         Спортивный праздник: «Спорт в защиту мира»;</w:t>
      </w:r>
    </w:p>
    <w:p w:rsidR="002D0A44" w:rsidRPr="003B7382" w:rsidRDefault="002D0A44" w:rsidP="00614024">
      <w:pPr>
        <w:widowControl w:val="0"/>
        <w:overflowPunct w:val="0"/>
        <w:autoSpaceDE w:val="0"/>
        <w:autoSpaceDN w:val="0"/>
        <w:adjustRightInd w:val="0"/>
        <w:spacing w:after="0" w:line="182" w:lineRule="auto"/>
        <w:ind w:left="1070"/>
        <w:jc w:val="both"/>
        <w:rPr>
          <w:rFonts w:ascii="Times New Roman" w:hAnsi="Times New Roman"/>
          <w:sz w:val="24"/>
          <w:szCs w:val="24"/>
        </w:rPr>
      </w:pPr>
      <w:r w:rsidRPr="003B7382">
        <w:rPr>
          <w:rFonts w:ascii="Times New Roman" w:hAnsi="Times New Roman"/>
          <w:sz w:val="24"/>
          <w:szCs w:val="24"/>
        </w:rPr>
        <w:t xml:space="preserve">        Турслёт;</w:t>
      </w:r>
    </w:p>
    <w:p w:rsidR="002D0A44" w:rsidRPr="003B7382" w:rsidRDefault="002D0A44" w:rsidP="00614024">
      <w:pPr>
        <w:widowControl w:val="0"/>
        <w:overflowPunct w:val="0"/>
        <w:autoSpaceDE w:val="0"/>
        <w:autoSpaceDN w:val="0"/>
        <w:adjustRightInd w:val="0"/>
        <w:spacing w:after="0" w:line="182" w:lineRule="auto"/>
        <w:ind w:left="1070"/>
        <w:jc w:val="both"/>
        <w:rPr>
          <w:rFonts w:ascii="Wingdings" w:hAnsi="Wingdings" w:cs="Wingdings"/>
          <w:sz w:val="24"/>
          <w:szCs w:val="24"/>
          <w:vertAlign w:val="superscript"/>
        </w:rPr>
      </w:pPr>
      <w:r w:rsidRPr="003B7382">
        <w:rPr>
          <w:rFonts w:ascii="Times New Roman" w:hAnsi="Times New Roman"/>
          <w:sz w:val="24"/>
          <w:szCs w:val="24"/>
        </w:rPr>
        <w:t xml:space="preserve">         Походы выходного дня.</w:t>
      </w:r>
    </w:p>
    <w:p w:rsidR="002D0A44" w:rsidRPr="003B7382" w:rsidRDefault="002D0A44" w:rsidP="008509E5">
      <w:pPr>
        <w:widowControl w:val="0"/>
        <w:autoSpaceDE w:val="0"/>
        <w:autoSpaceDN w:val="0"/>
        <w:adjustRightInd w:val="0"/>
        <w:spacing w:after="0" w:line="60" w:lineRule="exact"/>
        <w:rPr>
          <w:rFonts w:ascii="Times New Roman" w:hAnsi="Times New Roman"/>
          <w:sz w:val="24"/>
          <w:szCs w:val="24"/>
        </w:rPr>
      </w:pPr>
    </w:p>
    <w:p w:rsidR="002D0A44" w:rsidRPr="003B7382" w:rsidRDefault="002D0A44" w:rsidP="008509E5">
      <w:pPr>
        <w:widowControl w:val="0"/>
        <w:overflowPunct w:val="0"/>
        <w:autoSpaceDE w:val="0"/>
        <w:autoSpaceDN w:val="0"/>
        <w:adjustRightInd w:val="0"/>
        <w:spacing w:after="0" w:line="232" w:lineRule="auto"/>
        <w:ind w:left="80" w:right="80"/>
        <w:jc w:val="center"/>
        <w:rPr>
          <w:rFonts w:ascii="Times New Roman" w:hAnsi="Times New Roman"/>
          <w:sz w:val="24"/>
          <w:szCs w:val="24"/>
        </w:rPr>
      </w:pPr>
      <w:r w:rsidRPr="003B7382">
        <w:rPr>
          <w:rFonts w:ascii="Times New Roman" w:hAnsi="Times New Roman"/>
          <w:sz w:val="24"/>
          <w:szCs w:val="24"/>
        </w:rPr>
        <w:t>Система физического воспитания, объединяющая урочные, внеклассные и внешкольные формы занятий физическими упражнениями и спортом создает максимально благоприятные условия для раскрытия и развития физических и духовных способностей ребенка.</w:t>
      </w:r>
    </w:p>
    <w:bookmarkEnd w:id="294"/>
    <w:bookmarkEnd w:id="295"/>
    <w:bookmarkEnd w:id="296"/>
    <w:p w:rsidR="002D0A44" w:rsidRPr="003B7382" w:rsidRDefault="002D0A44" w:rsidP="00792011">
      <w:pPr>
        <w:spacing w:after="0" w:line="240" w:lineRule="auto"/>
        <w:ind w:firstLine="709"/>
        <w:jc w:val="both"/>
        <w:rPr>
          <w:rFonts w:ascii="Times New Roman" w:hAnsi="Times New Roman"/>
          <w:sz w:val="24"/>
          <w:szCs w:val="24"/>
        </w:rPr>
      </w:pPr>
    </w:p>
    <w:p w:rsidR="002D0A44" w:rsidRPr="003B7382" w:rsidRDefault="002D0A44" w:rsidP="005D6197">
      <w:pPr>
        <w:pStyle w:val="3"/>
        <w:spacing w:before="0" w:beforeAutospacing="0" w:after="0" w:afterAutospacing="0"/>
        <w:rPr>
          <w:sz w:val="24"/>
          <w:szCs w:val="24"/>
        </w:rPr>
      </w:pPr>
      <w:r w:rsidRPr="003B7382">
        <w:rPr>
          <w:sz w:val="24"/>
          <w:szCs w:val="24"/>
        </w:rPr>
        <w:t>Планируемые результаты духовно-нравственного развития, воспитания и социализации учащихся, формирования экологической культуры, культуры здорового и безопасного образа жизни учащихся</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1. Интериоризация гуманистических, демократических и традиционных ценностей, осознанное, уважительное и доброжелательное отношение к другому человеку, его мнению, мировоззрению, культуре, языку, вере, гражданской позиции. Готовность и способность вести диалог с другими людьми и достигать в нем взаимопонимания (идентификация себя как полноправного субъекта общения, готовность к конструированию образа партнера по диалогу, готовность к конструированию образа допустимых способов диалога, готовность к конструированию процесса диалога как конвенционирования интересов, процедур, готовность и способность к ведению переговоров).</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2. Способность к осознанию российской идентичности в поликультурном социуме (патриотизм, уважение к Отечеству, к прошлому и настоящему многонационального народа России, воспитанное чувство ответственности и долга перед Родиной, идентичность с территорией, с природой России, идентификация себя в качестве гражданина России, субъективная значимость использования русского языка и языков народов России, осознание и ощущение субъективной сопричастности с судьбой российского народа). Осознание своей этнической принадлежности, знание истории, языка, культуры своего народа, своего края, основ культурного наследия народов России и человечества (идентичность человека с российской многонациональной культурой, сопричастность с историей народов и государств, находившихся на территории современной России). Осознанное, уважительное и доброжелательное отношение к истории, культуре, религии, традициям, языкам, ценностям народов России и народов мира. </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3. </w:t>
      </w:r>
      <w:r w:rsidRPr="003B7382">
        <w:rPr>
          <w:rStyle w:val="dash041e005f0431005f044b005f0447005f043d005f044b005f0439005f005fchar1char1"/>
          <w:szCs w:val="24"/>
        </w:rPr>
        <w:t>Сформированность мотивации к обучению и целенаправленной познавательной деятельности, г</w:t>
      </w:r>
      <w:r w:rsidRPr="003B7382">
        <w:rPr>
          <w:rFonts w:ascii="Times New Roman" w:hAnsi="Times New Roman"/>
          <w:sz w:val="24"/>
          <w:szCs w:val="24"/>
        </w:rPr>
        <w:t xml:space="preserve">отовность и способность учащихся к саморазвитию и самообразованию; готовность и способность к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 </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4. 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(способность к нравственному самосовершенствованию;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потребительстве; сформированность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 семьи. </w:t>
      </w:r>
    </w:p>
    <w:p w:rsidR="002D0A44" w:rsidRPr="003B7382" w:rsidRDefault="002D0A44" w:rsidP="00792011">
      <w:pPr>
        <w:tabs>
          <w:tab w:val="left" w:pos="1134"/>
        </w:tabs>
        <w:spacing w:after="0" w:line="240" w:lineRule="auto"/>
        <w:ind w:firstLine="709"/>
        <w:jc w:val="both"/>
        <w:rPr>
          <w:rFonts w:ascii="Times New Roman" w:hAnsi="Times New Roman"/>
          <w:sz w:val="24"/>
          <w:szCs w:val="24"/>
        </w:rPr>
      </w:pPr>
      <w:r w:rsidRPr="003B7382">
        <w:rPr>
          <w:rFonts w:ascii="Times New Roman" w:hAnsi="Times New Roman"/>
          <w:sz w:val="24"/>
          <w:szCs w:val="24"/>
        </w:rPr>
        <w:t>4. 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духовное многообразие современного мира. Готовность к личностному самоопределению, способность ставить цели и строить жизненные планы. С</w:t>
      </w:r>
      <w:r w:rsidRPr="003B7382">
        <w:rPr>
          <w:rStyle w:val="dash041e005f0431005f044b005f0447005f043d005f044b005f0439005f005fchar1char1"/>
          <w:szCs w:val="24"/>
        </w:rPr>
        <w:t>формированность ценностно-смысловых установок, отражающих личностные и гражданские позиции в деятельности, правосознание.</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5. Сформированность коммуникативной компетентности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 </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6. Освоенность социальных норм, правил поведения, ролей и форм социальной жизни в группах и сообществах, включая социальные сообщества (взрослых и сверстников).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(формирование готовности к участию в процессе упорядочения социальных связей и отношений, в которые вовлечены и которые формируют сами учащиеся; вовлеченность в непосредственное гражданское участие, готовность к участию в жизнедеятельности подросткового общественного объединения, включенного в продуктивное взаимодействие с социальной средой и социальными институтами, идентификация себя в качестве субъекта социальных преобразований, освоение компетентностей в сфере организаторской деятельности; интериоризация ценностей созидательного отношения к окружающей социальной действительности, ценностей социального творчества, ценности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проектирования, организации деятельности, рефлексии изменений, способов взаимовыгодного сотрудничества, способов реализации собственного лидерского потенциала). </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7. 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угрожающих жизни и здоровью людей, правил поведения на транспорте и на дорогах. </w:t>
      </w:r>
    </w:p>
    <w:p w:rsidR="002D0A44" w:rsidRPr="003B7382" w:rsidRDefault="002D0A44" w:rsidP="00792011">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8. 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художественные произведения, отражающие разные этнокультурные традиции; сформированность основ художественной культуры учащихся как части их общей духовной культуры, как особого способа познания жизни и средства организации общения; развитость эстетического, эмоционально-ценностного видения окружающего мира; способность к эмоционально-ценностному освоению мира, самовыражению и ориентации в художественном и нравственном пространстве культуры; уважение к истории культуры своего Отечества, выраженной в том числе в понимании красоты человека; развитая потребность в общении с художественными произведениями, сформированность активного отношения к традициям художественной культуры как смысловой, эстетической и личностно-значимой ценности. </w:t>
      </w:r>
    </w:p>
    <w:p w:rsidR="002D0A44" w:rsidRPr="003B7382" w:rsidRDefault="002D0A44" w:rsidP="005D6197">
      <w:pPr>
        <w:spacing w:after="0" w:line="240" w:lineRule="auto"/>
        <w:ind w:firstLine="709"/>
        <w:rPr>
          <w:rFonts w:ascii="Times New Roman" w:hAnsi="Times New Roman"/>
          <w:sz w:val="24"/>
          <w:szCs w:val="24"/>
        </w:rPr>
        <w:sectPr w:rsidR="002D0A44" w:rsidRPr="003B7382" w:rsidSect="00792011">
          <w:pgSz w:w="11906" w:h="16838"/>
          <w:pgMar w:top="1181" w:right="566" w:bottom="768" w:left="1700" w:header="720" w:footer="720" w:gutter="0"/>
          <w:cols w:space="720" w:equalWidth="0">
            <w:col w:w="9640"/>
          </w:cols>
          <w:noEndnote/>
        </w:sectPr>
      </w:pPr>
      <w:r w:rsidRPr="003B7382">
        <w:rPr>
          <w:rFonts w:ascii="Times New Roman" w:hAnsi="Times New Roman"/>
          <w:sz w:val="24"/>
          <w:szCs w:val="24"/>
        </w:rPr>
        <w:t>9. 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w:t>
      </w:r>
    </w:p>
    <w:p w:rsidR="002D0A44" w:rsidRPr="003B7382" w:rsidRDefault="002D0A44" w:rsidP="008509E5">
      <w:pPr>
        <w:pStyle w:val="2"/>
        <w:spacing w:line="240" w:lineRule="auto"/>
        <w:ind w:firstLine="0"/>
        <w:rPr>
          <w:sz w:val="24"/>
          <w:szCs w:val="24"/>
        </w:rPr>
      </w:pPr>
      <w:bookmarkStart w:id="324" w:name="_Toc406059051"/>
      <w:bookmarkStart w:id="325" w:name="_Toc409691731"/>
      <w:bookmarkStart w:id="326" w:name="_Toc410654073"/>
      <w:bookmarkStart w:id="327" w:name="_Toc414553275"/>
      <w:r w:rsidRPr="003B7382">
        <w:rPr>
          <w:sz w:val="24"/>
          <w:szCs w:val="24"/>
        </w:rPr>
        <w:t>2.4. Программа коррекционной работы</w:t>
      </w:r>
      <w:bookmarkEnd w:id="324"/>
      <w:bookmarkEnd w:id="325"/>
      <w:bookmarkEnd w:id="326"/>
      <w:bookmarkEnd w:id="327"/>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Cs/>
          <w:color w:val="auto"/>
        </w:rPr>
        <w:t>Программа коррекционной работы (</w:t>
      </w:r>
      <w:r w:rsidRPr="003B7382">
        <w:rPr>
          <w:rFonts w:ascii="Times New Roman" w:hAnsi="Times New Roman" w:cs="Times New Roman"/>
          <w:color w:val="auto"/>
        </w:rPr>
        <w:t xml:space="preserve">ПКР) является неотъемлемым структурным компонентом основной образовательной программы образовательной организации. ПКР разрабатывается для учащихся с  ограниченными возможностями здоровья (далее – ОВЗ).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Учащийся с ОВЗ – физическое лицо, имеющее недостатки в физическом и(или)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Содержание образования и условия организации обучения и воспитания учащихся с ОВЗ определяются адаптированной образовательной программой, а для инвалидов – индивидуальной программой реабилитации инвалида. Адаптированная образовательная программа – образовательная программа, адаптированная для обучения лиц с ОВЗ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ПКР вариативна по форме и по содержанию в зависимости от состава учащихся с ОВЗ, региональной специфики и возможностей образовательной организации.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ПКР уровня основного общего образования непрерывна и преемственна с другими уровнями образования (начальным, средним); учитывает особые образовательные потребности, которые не являются едиными и постоянными, проявляются в разной степени при каждом типе нарушения у учащихся с ОВЗ. Программа ориентирована на развитие их потенциальных возможностей и потребностей более высокого уровня, необходимых для дальнейшего обучения и успешной социализации.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ПКР разрабатывается на период получения основного общего образования и включает в себя следующие разделы. </w:t>
      </w:r>
    </w:p>
    <w:p w:rsidR="002D0A44" w:rsidRPr="003B7382" w:rsidRDefault="002D0A44" w:rsidP="00741C60">
      <w:pPr>
        <w:pStyle w:val="3"/>
        <w:jc w:val="center"/>
        <w:rPr>
          <w:sz w:val="24"/>
          <w:szCs w:val="24"/>
        </w:rPr>
      </w:pPr>
      <w:bookmarkStart w:id="328" w:name="_Toc414553276"/>
      <w:r w:rsidRPr="003B7382">
        <w:rPr>
          <w:sz w:val="24"/>
          <w:szCs w:val="24"/>
        </w:rPr>
        <w:t>2.4.1. Цели и задачи программы коррекционной работы с учащимися при получении основного общего образования</w:t>
      </w:r>
      <w:bookmarkEnd w:id="328"/>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Цель</w:t>
      </w:r>
      <w:r w:rsidRPr="003B7382">
        <w:rPr>
          <w:rFonts w:ascii="Times New Roman" w:hAnsi="Times New Roman" w:cs="Times New Roman"/>
          <w:color w:val="auto"/>
        </w:rPr>
        <w:t xml:space="preserve"> программы коррекционной работы заключается в определении комплексной системы психолого-медико-педагогической и социальной помощи учащимся с ОВЗ для успешного освоения основной образовательной программы на основе компенсации первичных нарушений и пропедевтики производных отклонений в развитии, активизации ресурсов социально-психологической адаптации личности ребенка.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Задачи</w:t>
      </w:r>
      <w:r w:rsidRPr="003B7382">
        <w:rPr>
          <w:rFonts w:ascii="Times New Roman" w:hAnsi="Times New Roman" w:cs="Times New Roman"/>
          <w:color w:val="auto"/>
        </w:rPr>
        <w:t xml:space="preserve"> отражают разработку и реализацию содержания основных направлений коррекционной работы (диагностическое, коррекционно-развивающее, консультативное, информационно-просветительское):</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определение особых образовательных потребностей учащихся с ОВЗ и оказание им специализированной помощи при освоении основной образовательной программы основного общего образования;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определение оптимальных специальных условий для получения основного общего образования учащимися с ОВЗ, для развития их личностных, познавательных, коммуникативных способностей;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разработка и использование индивидуально-ориентированных коррекционных образовательных программ, учебных планов для обучения школьников с ОВЗ с учетом особенностей их психофизического развития, индивидуальных возможностей;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реализация комплексного психолого-медико-социального сопровождения учащихся с ОВЗ</w:t>
      </w:r>
      <w:r w:rsidRPr="003B7382" w:rsidDel="00FF3ED0">
        <w:rPr>
          <w:rFonts w:ascii="Times New Roman" w:hAnsi="Times New Roman" w:cs="Times New Roman"/>
          <w:color w:val="auto"/>
        </w:rPr>
        <w:t xml:space="preserve"> </w:t>
      </w:r>
      <w:r w:rsidRPr="003B7382">
        <w:rPr>
          <w:rFonts w:ascii="Times New Roman" w:hAnsi="Times New Roman" w:cs="Times New Roman"/>
          <w:color w:val="auto"/>
        </w:rPr>
        <w:t xml:space="preserve">(в соответствии с рекомендациями психолого-медико-педагогической комиссии (ПМПК), психолого-медико-педагогического консилиума образовательной организации (ПМПк));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реализация комплексной системы мероприятий по социальной адаптации и профессиональной ориентации обучающихся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обеспечение сетевого взаимодействия специалистов разного профиля в комплексной работе с учащимися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осуществление информационно-просветительской и консультативной работы с родителями (законными представителями) учащихся с ОВЗ.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Содержание программы коррекционной работы определяют следующие принципы:</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принцип системности – единство в подходах к диагностике, обучению и коррекции нарушений детей с ОВЗ, взаимодействие учителей и специалистов различного профиля в решении проблем этих детей;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принцип обходного пути – формирование новой функциональной системы в обход пострадавшего звена, опоры на сохранные анализаторы;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принцип комплексности – преодоление нарушений должно носить комплексный медико-психолого-педагогический характер и включать совместную работу педагогов и ряда специалистов (учитель-логопед, учитель-дефектолог (олигофренопедагог, сурдопедагог, тифлопедагог), педагог-психолог, медицинские работники, социальный педагог и др.). </w:t>
      </w:r>
    </w:p>
    <w:p w:rsidR="002D0A44" w:rsidRPr="003B7382" w:rsidRDefault="002D0A44" w:rsidP="00741C60">
      <w:pPr>
        <w:pStyle w:val="3"/>
        <w:jc w:val="center"/>
        <w:rPr>
          <w:sz w:val="24"/>
          <w:szCs w:val="24"/>
        </w:rPr>
      </w:pPr>
      <w:bookmarkStart w:id="329" w:name="_Toc414553277"/>
      <w:r w:rsidRPr="003B7382">
        <w:rPr>
          <w:sz w:val="24"/>
          <w:szCs w:val="24"/>
        </w:rPr>
        <w:t>2.4.2. Перечень и содержание индивидуально ориентированных коррекционных направлений работы, способствующих освоению учащимися с особыми образовательными потребностями основной образовательной программы основного общего образования</w:t>
      </w:r>
      <w:bookmarkEnd w:id="329"/>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Направления коррекционной работы – диагностическое, коррекционно-развивающее, консультативное, информационно-просветительское – раскрываются содержательно в разных организационных формах деятельности образовательной организации (учебной урочной и внеурочной, внеучебной).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bCs/>
          <w:color w:val="auto"/>
        </w:rPr>
        <w:t>Характеристика содержания направлений коррекционной работы</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Диагностическая работа</w:t>
      </w:r>
      <w:r w:rsidRPr="003B7382">
        <w:rPr>
          <w:rFonts w:ascii="Times New Roman" w:hAnsi="Times New Roman" w:cs="Times New Roman"/>
          <w:color w:val="auto"/>
        </w:rPr>
        <w:t xml:space="preserve">  включает в себя следующее: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выявление особых образовательных потребностей учащихся с ОВЗ при освоении основной образовательной программы основного общего образования;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проведение комплексной социально-психолого-педагогической диагностики нарушений в психическом и(или) физическом развитии учащихся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определение уровня актуального и зоны ближайшего развития учащегося с ОВЗ, выявление его резервных возможностей;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изучение развития эмоционально-волевой, познавательной, речевой сфер и личностных особенностей учащихся;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изучение социальной ситуации развития и условий семейного воспитания ребенка;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изучение адаптивных возможностей и уровня социализации ребенка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мониторинг динамики развития, успешности освоения образовательных программ основного общего образования.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Коррекционно-развивающая работа</w:t>
      </w:r>
      <w:r w:rsidRPr="003B7382">
        <w:rPr>
          <w:rFonts w:ascii="Times New Roman" w:hAnsi="Times New Roman" w:cs="Times New Roman"/>
          <w:color w:val="auto"/>
        </w:rPr>
        <w:t xml:space="preserve"> обеспечивает: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разработку и реализацию индивидуально ориентированных коррекционных программ; выбор и использование специальных методик, методов и приемов обучения в соответствии с особыми образовательными потребностями учащихся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организацию и проведение индивидуальных и групповых коррекционно-развивающих занятий, необходимых для преодоления нарушений развития и трудностей обучения;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коррекцию и развитие высших психических функций, эмоционально-волевой, познавательной и коммуникативно-речевой сфер;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развитие и укрепление зрелых личностных установок, формирование адекватных форм утверждения самостоятельности, личностной автономии;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формирование способов регуляции поведения и эмоциональных состояний;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развитие форм и навыков личностного общения в группе сверстников, коммуникативной компетенции;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развитие компетенций, необходимых для продолжения образования и профессионального самоопределения;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совершенствование навыков получения и использования информации (на основе ИКТ), способствующих повышению социальных компетенций и адаптации в реальных жизненных условиях;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социальную защиту ребенка в случаях неблагоприятных условий жизни при психотравмирующих обстоятельствах.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Консультативная работа</w:t>
      </w:r>
      <w:r w:rsidRPr="003B7382">
        <w:rPr>
          <w:rFonts w:ascii="Times New Roman" w:hAnsi="Times New Roman" w:cs="Times New Roman"/>
          <w:color w:val="auto"/>
        </w:rPr>
        <w:t xml:space="preserve"> включает в себя следующее: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выработку совместных обоснованных рекомендаций по основным направлениям работы с учащимися с ОВЗ, единых для всех участников образовательного процесса;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консультирование специалистами педагогов по выбору индивидуально ориентированных методов и приемов работы с учащимися с ОВЗ, отбора и адаптации содержания предметных программ;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консультативную помощь семье в вопросах выбора стратегии воспитания и приемов коррекционного обучения ребенка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консультационную поддержку и помощь, направленные на содействие свободному и осознанному выбору учащимися с ОВЗ профессии, формы и места обучения в соответствии с профессиональными интересами, индивидуальными способностями и психофизиологическими особенностями.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b/>
          <w:color w:val="auto"/>
        </w:rPr>
        <w:t>Информационно-просветительская работа</w:t>
      </w:r>
      <w:r w:rsidRPr="003B7382">
        <w:rPr>
          <w:rFonts w:ascii="Times New Roman" w:hAnsi="Times New Roman" w:cs="Times New Roman"/>
          <w:color w:val="auto"/>
        </w:rPr>
        <w:t xml:space="preserve"> включает в себя следующее: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информационную поддержку образовательной деятельности учащихся с особыми образовательными потребностями, их родителей (законных представителей), педагогических работников;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различные формы просветительской деятельности (лекции, беседы, информационные стенды, печатные материалы), направленные на разъяснение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образовательного процесса и сопровождения учащихся с ОВЗ; </w:t>
      </w:r>
    </w:p>
    <w:p w:rsidR="002D0A44" w:rsidRPr="003B7382" w:rsidRDefault="002D0A44" w:rsidP="007E2AE2">
      <w:pPr>
        <w:pStyle w:val="Default"/>
        <w:numPr>
          <w:ilvl w:val="0"/>
          <w:numId w:val="130"/>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проведение тематических выступлений для педагогов и родителей (законных представителей) по разъяснению индивидуально-типологических особенностей различных категорий детей с ОВЗ. </w:t>
      </w:r>
    </w:p>
    <w:p w:rsidR="002D0A44" w:rsidRPr="003B7382" w:rsidRDefault="002D0A44" w:rsidP="00464E55">
      <w:pPr>
        <w:pStyle w:val="a7"/>
        <w:rPr>
          <w:rStyle w:val="Zag11"/>
          <w:rFonts w:ascii="Times New Roman" w:eastAsia="@Arial Unicode MS" w:hAnsi="Times New Roman"/>
        </w:rPr>
      </w:pPr>
      <w:bookmarkStart w:id="330" w:name="_Toc414553278"/>
      <w:r w:rsidRPr="003B7382">
        <w:rPr>
          <w:rStyle w:val="Zag11"/>
          <w:rFonts w:ascii="Times New Roman" w:eastAsia="@Arial Unicode MS" w:hAnsi="Times New Roman"/>
          <w:b/>
          <w:bCs/>
        </w:rPr>
        <w:t>Этапы реализации программы</w:t>
      </w:r>
    </w:p>
    <w:p w:rsidR="002D0A44" w:rsidRPr="003B7382" w:rsidRDefault="002D0A44" w:rsidP="00464E55">
      <w:pPr>
        <w:pStyle w:val="a7"/>
        <w:rPr>
          <w:rStyle w:val="Zag11"/>
          <w:rFonts w:ascii="Times New Roman" w:eastAsia="@Arial Unicode MS" w:hAnsi="Times New Roman"/>
          <w:i/>
          <w:iCs/>
        </w:rPr>
      </w:pPr>
      <w:r w:rsidRPr="003B7382">
        <w:rPr>
          <w:rStyle w:val="Zag11"/>
          <w:rFonts w:ascii="Times New Roman" w:eastAsia="@Arial Unicode MS" w:hAnsi="Times New Roman"/>
        </w:rPr>
        <w:t>Коррекционная работа реализуется поэтапно. Последовательность этапов и их адресность создают необходимые предпосылки для устранения дезорганизующих факторов.</w:t>
      </w:r>
    </w:p>
    <w:p w:rsidR="002D0A44" w:rsidRPr="003B7382" w:rsidRDefault="002D0A44" w:rsidP="00464E55">
      <w:pPr>
        <w:pStyle w:val="a7"/>
        <w:rPr>
          <w:rStyle w:val="Zag11"/>
          <w:rFonts w:ascii="Times New Roman" w:eastAsia="@Arial Unicode MS" w:hAnsi="Times New Roman"/>
          <w:i/>
          <w:iCs/>
        </w:rPr>
      </w:pPr>
      <w:r w:rsidRPr="003B7382">
        <w:rPr>
          <w:rStyle w:val="Zag11"/>
          <w:rFonts w:ascii="Times New Roman" w:eastAsia="@Arial Unicode MS" w:hAnsi="Times New Roman"/>
          <w:i/>
          <w:iCs/>
        </w:rPr>
        <w:t>I этап (май – сентябрь). Этап сбора и анализа информации</w:t>
      </w:r>
      <w:r w:rsidRPr="003B7382">
        <w:rPr>
          <w:rStyle w:val="Zag11"/>
          <w:rFonts w:ascii="Times New Roman" w:eastAsia="@Arial Unicode MS" w:hAnsi="Times New Roman"/>
        </w:rPr>
        <w:t xml:space="preserve"> (информационно-аналитическая деятельность). Результатом данного этапа является оценка контингента учащихся для учёта особенностей развития детей, определения специфики и их особых образовательных потребностей; оценка образовательной среды с целью соответствия требованиям программно-методического обеспечения, материально-технической и кадровой базы учреждения.</w:t>
      </w:r>
    </w:p>
    <w:p w:rsidR="002D0A44" w:rsidRPr="003B7382" w:rsidRDefault="002D0A44" w:rsidP="00464E55">
      <w:pPr>
        <w:pStyle w:val="a7"/>
        <w:rPr>
          <w:rStyle w:val="Zag11"/>
          <w:rFonts w:ascii="Times New Roman" w:eastAsia="@Arial Unicode MS" w:hAnsi="Times New Roman"/>
          <w:i/>
          <w:iCs/>
        </w:rPr>
      </w:pPr>
      <w:r w:rsidRPr="003B7382">
        <w:rPr>
          <w:rStyle w:val="Zag11"/>
          <w:rFonts w:ascii="Times New Roman" w:eastAsia="@Arial Unicode MS" w:hAnsi="Times New Roman"/>
          <w:i/>
          <w:iCs/>
        </w:rPr>
        <w:t>II этап (октябрь- май) Этап планирования, организации, координации</w:t>
      </w:r>
      <w:r w:rsidRPr="003B7382">
        <w:rPr>
          <w:rStyle w:val="Zag11"/>
          <w:rFonts w:ascii="Times New Roman" w:eastAsia="@Arial Unicode MS" w:hAnsi="Times New Roman"/>
        </w:rPr>
        <w:t xml:space="preserve"> (организационно-исполнительская деятельность). Результатом работы является особым образом организованный образовательный процесс, имеющий коррекционно-развивающую направленность и процесс специального сопровождения детей с ограниченными возможностями здоровья при специально созданных (вариативных) условиях обучения, воспитания, развития, социализации  рассматриваемой категории детей.</w:t>
      </w:r>
    </w:p>
    <w:p w:rsidR="002D0A44" w:rsidRPr="003B7382" w:rsidRDefault="002D0A44" w:rsidP="00464E55">
      <w:pPr>
        <w:pStyle w:val="a7"/>
        <w:rPr>
          <w:rStyle w:val="Zag11"/>
          <w:rFonts w:ascii="Times New Roman" w:eastAsia="@Arial Unicode MS" w:hAnsi="Times New Roman"/>
          <w:i/>
          <w:iCs/>
        </w:rPr>
      </w:pPr>
      <w:r w:rsidRPr="003B7382">
        <w:rPr>
          <w:rStyle w:val="Zag11"/>
          <w:rFonts w:ascii="Times New Roman" w:eastAsia="@Arial Unicode MS" w:hAnsi="Times New Roman"/>
          <w:i/>
          <w:iCs/>
        </w:rPr>
        <w:t xml:space="preserve">III этап (май- июнь) Этап диагностики коррекционно-развивающей образовательной среды </w:t>
      </w:r>
      <w:r w:rsidRPr="003B7382">
        <w:rPr>
          <w:rStyle w:val="Zag11"/>
          <w:rFonts w:ascii="Times New Roman" w:eastAsia="@Arial Unicode MS" w:hAnsi="Times New Roman"/>
        </w:rPr>
        <w:t>(контрольно-диагностическая деятельность). Результатом является констатация соответствия созданных условий и выбранных коррекционно-развивающих и образовательных программ особым образовательным потребностям ребёнка.</w:t>
      </w:r>
    </w:p>
    <w:p w:rsidR="002D0A44" w:rsidRPr="003B7382" w:rsidRDefault="002D0A44" w:rsidP="002E588A">
      <w:pPr>
        <w:pStyle w:val="a7"/>
        <w:rPr>
          <w:rFonts w:ascii="Times New Roman" w:eastAsia="@Arial Unicode MS" w:hAnsi="Times New Roman"/>
        </w:rPr>
      </w:pPr>
      <w:r w:rsidRPr="003B7382">
        <w:rPr>
          <w:rStyle w:val="Zag11"/>
          <w:rFonts w:ascii="Times New Roman" w:eastAsia="@Arial Unicode MS" w:hAnsi="Times New Roman"/>
          <w:i/>
          <w:iCs/>
        </w:rPr>
        <w:t>IV этап (август – сентябрь) Этап регуляции и корректировки</w:t>
      </w:r>
      <w:r w:rsidRPr="003B7382">
        <w:rPr>
          <w:rStyle w:val="Zag11"/>
          <w:rFonts w:ascii="Times New Roman" w:eastAsia="@Arial Unicode MS" w:hAnsi="Times New Roman"/>
        </w:rPr>
        <w:t xml:space="preserve"> (регулятивно-корректировочная деятельность). Результатом является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приёмов работы</w:t>
      </w:r>
    </w:p>
    <w:p w:rsidR="002D0A44" w:rsidRPr="003B7382" w:rsidRDefault="002D0A44" w:rsidP="00741C60">
      <w:pPr>
        <w:pStyle w:val="3"/>
        <w:jc w:val="center"/>
        <w:rPr>
          <w:sz w:val="24"/>
          <w:szCs w:val="24"/>
        </w:rPr>
      </w:pPr>
      <w:r w:rsidRPr="003B7382">
        <w:rPr>
          <w:sz w:val="24"/>
          <w:szCs w:val="24"/>
        </w:rPr>
        <w:t>2.4.3. Система комплексного психолого-медико-социального сопровождения и поддержки обучающихся с ограниченными возможностями здоровья, включающая комплексное обследование, мониторинг динамики развития, успешности освоения основной образовательной программы основного общего образования</w:t>
      </w:r>
      <w:bookmarkEnd w:id="330"/>
    </w:p>
    <w:p w:rsidR="002D0A44" w:rsidRPr="003B7382" w:rsidRDefault="002D0A44" w:rsidP="00741C60">
      <w:pPr>
        <w:pStyle w:val="Default"/>
        <w:widowControl w:val="0"/>
        <w:ind w:firstLine="709"/>
        <w:jc w:val="both"/>
        <w:rPr>
          <w:rFonts w:ascii="Times New Roman" w:hAnsi="Times New Roman" w:cs="Times New Roman"/>
          <w:color w:val="auto"/>
        </w:rPr>
      </w:pPr>
      <w:r w:rsidRPr="003B7382">
        <w:rPr>
          <w:rFonts w:ascii="Times New Roman" w:hAnsi="Times New Roman" w:cs="Times New Roman"/>
          <w:color w:val="auto"/>
        </w:rPr>
        <w:t xml:space="preserve">Для реализации ПКР в ОУ создана служба комплексного психолого-медико-социального сопровождения и поддержки учащихся с ОВЗ (ПМПк).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Психолого-медико-социальная помощь оказывается детям на основании заявления или согласия в письменной форме их родителей (законных представителей).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Комплексное психолого-медико-социальное сопровождение и поддержка учащихся с ОВЗ обеспечиваются специалистами образовательной организации, специалистами РПМПК (педагогом-психологом,учителем-логопедом),  медицинскими работниками ГБУЗТО ОБ №4 (</w:t>
      </w:r>
      <w:r w:rsidR="0051100A">
        <w:rPr>
          <w:rFonts w:ascii="Times New Roman" w:hAnsi="Times New Roman" w:cs="Times New Roman"/>
          <w:color w:val="auto"/>
        </w:rPr>
        <w:t>Клепиковский ФАП</w:t>
      </w:r>
      <w:r w:rsidRPr="003B7382">
        <w:rPr>
          <w:rFonts w:ascii="Times New Roman" w:hAnsi="Times New Roman" w:cs="Times New Roman"/>
          <w:color w:val="auto"/>
        </w:rPr>
        <w:t xml:space="preserve">) регламентируются локальными нормативными актами МАОУ </w:t>
      </w:r>
      <w:r w:rsidR="0051100A">
        <w:rPr>
          <w:rFonts w:ascii="Times New Roman" w:hAnsi="Times New Roman" w:cs="Times New Roman"/>
          <w:color w:val="auto"/>
        </w:rPr>
        <w:t>Гагарин</w:t>
      </w:r>
      <w:r w:rsidRPr="003B7382">
        <w:rPr>
          <w:rFonts w:ascii="Times New Roman" w:hAnsi="Times New Roman" w:cs="Times New Roman"/>
          <w:color w:val="auto"/>
        </w:rPr>
        <w:t xml:space="preserve">ская СОШ, а также ее уставом. Реализуется преимущественно во внеурочной деятельности.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Одним из условий комплексного сопровождения и поддержки учащихся является тесное взаимодействие специалистов при участии педагогов образовательной организации, представителей администрации и родителей (законных представителей). </w:t>
      </w:r>
    </w:p>
    <w:p w:rsidR="00534D3A"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Медицинская поддержка и сопровождение учащихся с ОВЗ осуществляются медицинским</w:t>
      </w:r>
      <w:r w:rsidR="0051100A">
        <w:rPr>
          <w:rFonts w:ascii="Times New Roman" w:hAnsi="Times New Roman" w:cs="Times New Roman"/>
          <w:color w:val="auto"/>
        </w:rPr>
        <w:t>и работниками</w:t>
      </w:r>
      <w:r w:rsidRPr="003B7382">
        <w:rPr>
          <w:rFonts w:ascii="Times New Roman" w:hAnsi="Times New Roman" w:cs="Times New Roman"/>
          <w:color w:val="auto"/>
        </w:rPr>
        <w:t xml:space="preserve"> </w:t>
      </w:r>
      <w:r w:rsidR="00534D3A">
        <w:rPr>
          <w:rFonts w:ascii="Times New Roman" w:hAnsi="Times New Roman" w:cs="Times New Roman"/>
          <w:color w:val="auto"/>
        </w:rPr>
        <w:t>, специалистами РПМК</w:t>
      </w:r>
      <w:r w:rsidRPr="003B7382">
        <w:rPr>
          <w:rFonts w:ascii="Times New Roman" w:hAnsi="Times New Roman" w:cs="Times New Roman"/>
          <w:color w:val="auto"/>
        </w:rPr>
        <w:t xml:space="preserve">. Так, медицинский работник может участвовать в диагностике школьников с ОВЗ и в определении их индивидуального образовательного маршрута, возможно проведение консультаций педагогов и родителей.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Социально-педагогическое сопровождение школьников с ОВЗ  осуществляет социальный педагог. Деятельность социального педагога направлена на защиту прав всех учащихся, охрану их жизни и здоровья, соблюдение их интересов; создание для школьников комфортной и безопасной образовательной среды. Социальный педагог (совместно с классным руководителем) участвует в изучении особенностей школьников с ОВЗ, их условий жизни и воспитания, социального статуса семьи; выявлении признаков семейного неблагополучия; своевременно оказывает социальную помощь и поддержку учащимся и их семьям в разрешении конфликтов, проблем, трудных жизненных ситуаций, затрагивающих интересы подростков с ОВЗ. Целесообразно участие социального педагога в проведении профилактической и информационно-просветительской работы по защите прав и интересов школьников с ОВЗ; в выборе профессиональных склонностей и интересов. Основными формами работы социального педагога являются: урок (за счет классных часов), внеурочные индивидуальные (подгрупповые) занятия; беседы (со школьниками, родителями, педагогами), индивидуальные консультации (со школьниками, родителями, педагогами). Возможны также выступления специалиста на родительских собраниях, на классных часах в виде информационно-просветительских лекций и сообщений. Социальный педагог взаимодействует с педагогом-психологом, учителем-дефектологом, учителем-логопедом, педагогами класса, в случае необходимости с медицинским работником, а также с родителями (их законными представителями), специалистами социальных служб, органами исполнительной власти по защите прав детей.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Психологическое сопровождение учащихся с ОВЗ осуществляется в рамках реализации основных направлений психологической службы. Так педагог  - психолог в штате школы отсутствует, занятия проводятся приглашённым педагогом</w:t>
      </w:r>
      <w:r w:rsidR="00534D3A">
        <w:rPr>
          <w:rFonts w:ascii="Times New Roman" w:hAnsi="Times New Roman" w:cs="Times New Roman"/>
          <w:color w:val="auto"/>
        </w:rPr>
        <w:t xml:space="preserve"> </w:t>
      </w:r>
      <w:r w:rsidRPr="003B7382">
        <w:rPr>
          <w:rFonts w:ascii="Times New Roman" w:hAnsi="Times New Roman" w:cs="Times New Roman"/>
          <w:color w:val="auto"/>
        </w:rPr>
        <w:t xml:space="preserve">– психологом </w:t>
      </w:r>
      <w:r w:rsidR="00534D3A">
        <w:rPr>
          <w:rFonts w:ascii="Times New Roman" w:hAnsi="Times New Roman" w:cs="Times New Roman"/>
          <w:color w:val="auto"/>
        </w:rPr>
        <w:t>базовой школы</w:t>
      </w:r>
      <w:r w:rsidR="00534D3A" w:rsidRPr="003B7382">
        <w:rPr>
          <w:rFonts w:ascii="Times New Roman" w:hAnsi="Times New Roman" w:cs="Times New Roman"/>
          <w:color w:val="auto"/>
        </w:rPr>
        <w:t xml:space="preserve"> </w:t>
      </w:r>
      <w:r w:rsidRPr="003B7382">
        <w:rPr>
          <w:rFonts w:ascii="Times New Roman" w:hAnsi="Times New Roman" w:cs="Times New Roman"/>
          <w:color w:val="auto"/>
        </w:rPr>
        <w:t xml:space="preserve">по установленному графику Работа  организуется индивидуально и в мини-группах. Основные направления деятельности педагога-психолога состоят в проведении психодиагностики; развитии и коррекции эмоционально-волевой сферы учащихся; совершенствовании навыков социализации и расширении социального взаимодействия со сверстниками (совместно с социальным педагогом); разработке и осуществлении развивающих программ; психологической профилактике, направленной на сохранение, укрепление и развитие психологического здоровья учащихся с ОВЗ.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Помимо работы со школьниками педагог-психолог может проводит консультативную работу с педагогами, администрацией школы и родителями по вопросам, связанным с обучением и воспитанием учащихся. Кроме того, в течение года педагог-психолог осуществляет информационно-просветительскую работу с родителями и педагогами. Данная работа включает чтение лекций, проведение обучающих семинаров и тренингов.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 реализации диагностического направления работы  принимают участие как учителя класса (аттестация учащихся в начале, середине и конце учебного года), так и специалисты (проведение диагностики в начале, середине и в конце учебного года).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Данное направление осуществляется и  ПМПк.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ПМПк является внутришкольной формой организации сопровождения детей с ОВЗ, положение и регламент работы которой разработан образовательной организацией самостоятельно и утверждён локальным актом.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Цель работы ПМПк: выявление особых образовательных потребностей учащихся с ОВЗ</w:t>
      </w:r>
      <w:r w:rsidR="00534D3A">
        <w:rPr>
          <w:rFonts w:ascii="Times New Roman" w:hAnsi="Times New Roman" w:cs="Times New Roman"/>
          <w:color w:val="auto"/>
        </w:rPr>
        <w:t xml:space="preserve"> </w:t>
      </w:r>
      <w:r w:rsidRPr="003B7382">
        <w:rPr>
          <w:rFonts w:ascii="Times New Roman" w:hAnsi="Times New Roman" w:cs="Times New Roman"/>
          <w:color w:val="auto"/>
        </w:rPr>
        <w:t xml:space="preserve">и оказание им помощи (выработка рекомендаций по обучению и воспитанию; составление, в случае необходимости, индивидуальной программы обучения; выбор и отбор специальных методов, приемов и средств обучения). Специалисты консилиума проводят мониторинг и следят за динамикой развития и успеваемости школьников, своевременно вносят коррективы в программу обучения и в рабочие коррекционные программы; рассматривают спорные и конфликтные случаи, предлагают и осуществляют отбор необходимых для школьника (школьников) дополнительных дидактических материалов и учебных пособий.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 состав ПМПк образовательной организации входят представитель администрации (заместитель директора по УВР), руководитель ШМО, педагог (учитель-предметник), социальный педагог, медицинский работник. Родители уведомляются о проведении ПМПк (Федеральный закон «Об образовании в Российской Федерации», ст. 42, 79).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Реализация системы комплексного психолого-медико-социального сопровождения и поддержки учащихся с ОВЗ предусматривает создание специальных условий: организационных, кадровых, психолого-педагогических, программно-методических, материально-технических, информационных (Федеральный закон «Об образовании в Российской Федерации», ст. 42, 79).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Образовательная организация  осуществляет деятельность службы комплексного психолого-медико-социального сопровождения и поддержки учащихся с ОВЗ на основе сетевого взаимодействия с различными организациями: медицинскими учреждениями; центрами психолого-педагогической, медицинской и социальной помощи; образовательными организациями, реализующими адаптированные основные образовательные программы и др. </w:t>
      </w:r>
    </w:p>
    <w:p w:rsidR="002D0A44" w:rsidRPr="003B7382" w:rsidRDefault="002D0A44" w:rsidP="00741C60">
      <w:pPr>
        <w:pStyle w:val="3"/>
        <w:jc w:val="center"/>
        <w:rPr>
          <w:sz w:val="24"/>
          <w:szCs w:val="24"/>
        </w:rPr>
      </w:pPr>
      <w:bookmarkStart w:id="331" w:name="_Toc414553279"/>
      <w:r w:rsidRPr="003B7382">
        <w:rPr>
          <w:sz w:val="24"/>
          <w:szCs w:val="24"/>
        </w:rPr>
        <w:t>2.4.4. Механизм взаимодействия, предусматривающий общую целевую и единую стратегическую направленность работы с учетом вариативно-деятельностной тактики учителей, специалистов в области коррекционной педагогики, специальной психологии, медицинских работников организации, осуществляющей образовательную деятельность, других образовательных организаций и институтов общества, реализующийся в единстве урочной, внеурочной и внешкольной деятельности</w:t>
      </w:r>
      <w:bookmarkEnd w:id="331"/>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Коррекционная работа планируется во всех организационных формах деятельности: в учебной (урочной и внеурочной) деятельности и внеучебной (внеурочной деятельности).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Коррекционная работа в обязательной части (70 %) реализуется в учебной урочной деятельности при освоении содержания основной образовательной программы. На каждом уроке учитель-предметник может поставить и решить коррекционно-развивающие задачи. Содержание учебного материала отбирается и адаптируется с учетом особых образовательных потребностей учащихся с ОВЗ. Освоение учебного материала этими школьниками осуществляется с помощью специальных методов и приемов.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Также эта работа осуществляется в учебной внеурочной деятельности класса.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 учебной внеурочной деятельности планируются коррекционные занятия со специалистами (учитель-логопед, учитель-дефектолог, педагог-психолог) по индивидуально ориентированным коррекционным программам.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Во внеучебной внеурочной деятельности коррекционная работа осуществляется по адаптированным программам дополнительного образования разной направленности (художественно-эстетическая, оздоровительная, ритмика и др.), опосредованно стимулирующих и корригирующих развитие школьников с ОВЗ.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Для развития потенциала учащихся с ОВЗ специалистами и педагогами с участием самих учащихся и их родителей (законных представителей) разрабатываются индивидуальные учебные планы.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Реализация индивидуальных учебных планов для детей с ОВЗ осуществляется педагогами и специалистами и может сопровождаться дистанционной поддержкой.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При реализации содержания коррекционной работы  распределены зоны ответственности между учителями и разными специалистами, описаны их согласованные действия (план обследования детей с ОВЗ, особые образовательные потребности этих детей, индивидуальные коррекционные программы, специальные учебные и дидактические, технические средства обучения, мониторинг динамики развития и т. д.). Обсуждения проводятся на ПМПк образовательной организации, методических объединениях и др.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Механизм реализации ПКР раскрывается в учебном плане, во взаимосвязи ПКР и рабочих коррекционных программ, во взаимодействии разных педагогов (учителя, социальный педагог, педагог дополнительного образования и др.) и специалистов (учитель-логопед, учитель-дефектолог (олигофренопедагог, тифлопедагог, сурдопедагог), педагог-психолог, медицинский работник) внутри образовательной организации; в сетевом взаимодействии в многофункциональном комплексе и с образовательными организациями, осуществляющими образовательную деятельность.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Взаимодействие включает в себя следующее: </w:t>
      </w:r>
    </w:p>
    <w:p w:rsidR="002D0A44" w:rsidRPr="003B7382" w:rsidRDefault="002D0A44" w:rsidP="007E2AE2">
      <w:pPr>
        <w:pStyle w:val="Default"/>
        <w:numPr>
          <w:ilvl w:val="0"/>
          <w:numId w:val="131"/>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комплексность в определении и решении проблем учащегося, предоставлении ему специализированной квалифицированной помощи; </w:t>
      </w:r>
    </w:p>
    <w:p w:rsidR="002D0A44" w:rsidRPr="003B7382" w:rsidRDefault="002D0A44" w:rsidP="007E2AE2">
      <w:pPr>
        <w:pStyle w:val="Default"/>
        <w:numPr>
          <w:ilvl w:val="0"/>
          <w:numId w:val="131"/>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многоаспектный анализ личностного и познавательного развития учащегося; </w:t>
      </w:r>
    </w:p>
    <w:p w:rsidR="002D0A44" w:rsidRPr="003B7382" w:rsidRDefault="002D0A44" w:rsidP="007E2AE2">
      <w:pPr>
        <w:pStyle w:val="Default"/>
        <w:numPr>
          <w:ilvl w:val="0"/>
          <w:numId w:val="131"/>
        </w:numPr>
        <w:tabs>
          <w:tab w:val="left" w:pos="993"/>
        </w:tabs>
        <w:ind w:left="0" w:firstLine="709"/>
        <w:jc w:val="both"/>
        <w:rPr>
          <w:rFonts w:ascii="Times New Roman" w:hAnsi="Times New Roman" w:cs="Times New Roman"/>
          <w:color w:val="auto"/>
        </w:rPr>
      </w:pPr>
      <w:r w:rsidRPr="003B7382">
        <w:rPr>
          <w:rFonts w:ascii="Times New Roman" w:hAnsi="Times New Roman" w:cs="Times New Roman"/>
          <w:color w:val="auto"/>
        </w:rPr>
        <w:t xml:space="preserve">составление комплексных индивидуальных программ общего развития и коррекции отдельных сторон учебно-познавательной, речевой, эмоционально-волевой и личностной сфер ребенка. </w:t>
      </w:r>
    </w:p>
    <w:p w:rsidR="002D0A44" w:rsidRPr="003B7382" w:rsidRDefault="002D0A44" w:rsidP="00741C60">
      <w:pPr>
        <w:pStyle w:val="3"/>
        <w:rPr>
          <w:sz w:val="24"/>
          <w:szCs w:val="24"/>
        </w:rPr>
      </w:pPr>
      <w:bookmarkStart w:id="332" w:name="_Toc414553280"/>
      <w:r w:rsidRPr="003B7382">
        <w:rPr>
          <w:sz w:val="24"/>
          <w:szCs w:val="24"/>
        </w:rPr>
        <w:t>2.4.5. Планируемые результаты коррекционной работы</w:t>
      </w:r>
      <w:bookmarkEnd w:id="332"/>
      <w:r w:rsidRPr="003B7382">
        <w:rPr>
          <w:sz w:val="24"/>
          <w:szCs w:val="24"/>
        </w:rPr>
        <w:t xml:space="preserve">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Программа коррекционной работы предусматривает выполнение требований к результатам, определенным ФГОС ООО.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Планируемые результаты коррекционной работы имеют дифференцированный характер и  определяются индивидуальными программами развития детей с ОВЗ.</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В зависимости от формы организации коррекционной работы планируются разные группы результатов (личностные, метапредметные, предметные). В урочной деятельности отражаются предметные, метапредметные и личностные результаты. Во внеурочной – личностные и метапредметные результаты.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Личностные результаты – индивидуальное продвижение учащегося в личностном развитии (расширение круга социальных контактов, стремление к собственной результативности и др.).</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Метапредметные результаты – овладение общеучебными умениями с учетом индивидуальных возможностей; освоение умственных действий, направленных на анализ и управление своей деятельностью; сформированность коммуникативных действий, направленных на сотрудничество и конструктивное общение и т. д. </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Предметные результаты определяются совместно с учителем – овладение содержанием ООП ООО (конкретных предметных областей; подпрограмм) с учетом индивидуальных возможностей разных категорий детей с ОВЗ; индивидуальные достижения по отдельным учебным предметам.</w:t>
      </w:r>
    </w:p>
    <w:p w:rsidR="002D0A44" w:rsidRPr="003B7382" w:rsidRDefault="002D0A44" w:rsidP="00741C60">
      <w:pPr>
        <w:pStyle w:val="Default"/>
        <w:ind w:firstLine="709"/>
        <w:jc w:val="both"/>
        <w:rPr>
          <w:rFonts w:ascii="Times New Roman" w:hAnsi="Times New Roman" w:cs="Times New Roman"/>
          <w:color w:val="auto"/>
        </w:rPr>
      </w:pPr>
      <w:r w:rsidRPr="003B7382">
        <w:rPr>
          <w:rFonts w:ascii="Times New Roman" w:hAnsi="Times New Roman" w:cs="Times New Roman"/>
          <w:color w:val="auto"/>
        </w:rPr>
        <w:t xml:space="preserve">Планируемые результаты коррекционной работы включают в себя описание организации и содержания промежуточной аттестации учащихся в рамках урочной и внеурочной деятельности по каждому классу, а также обобщенные результаты итоговой аттестации на основном уровне обучения. </w:t>
      </w:r>
    </w:p>
    <w:p w:rsidR="002D0A44" w:rsidRPr="00534D3A" w:rsidRDefault="002D0A44" w:rsidP="00534D3A">
      <w:pPr>
        <w:pStyle w:val="Default"/>
        <w:ind w:firstLine="709"/>
        <w:jc w:val="both"/>
        <w:rPr>
          <w:rFonts w:ascii="Times New Roman" w:hAnsi="Times New Roman" w:cs="Times New Roman"/>
          <w:b/>
          <w:color w:val="auto"/>
        </w:rPr>
      </w:pPr>
      <w:r w:rsidRPr="003B7382">
        <w:rPr>
          <w:rFonts w:ascii="Times New Roman" w:hAnsi="Times New Roman" w:cs="Times New Roman"/>
        </w:rPr>
        <w:t>Достижения учащихся с ОВЗ рассматриваются с учетом их предыдущих индивидуальных достижений, а не в сравнении с успеваемостью учащихся класса. Это может быть накопительная оценка (на основе текущих оценок) собственных достижений ребенка, а также оценка на основе его портфеля достиж</w:t>
      </w:r>
      <w:r w:rsidR="00975108">
        <w:rPr>
          <w:rFonts w:ascii="Times New Roman" w:hAnsi="Times New Roman" w:cs="Times New Roman"/>
        </w:rPr>
        <w:t>ений</w:t>
      </w:r>
    </w:p>
    <w:p w:rsidR="002D0A44" w:rsidRPr="003B7382" w:rsidRDefault="002D0A44" w:rsidP="00741C60">
      <w:pPr>
        <w:pStyle w:val="3"/>
        <w:spacing w:before="0" w:beforeAutospacing="0" w:after="0" w:afterAutospacing="0"/>
        <w:ind w:firstLine="709"/>
        <w:rPr>
          <w:b w:val="0"/>
          <w:i/>
          <w:sz w:val="24"/>
          <w:szCs w:val="24"/>
        </w:rPr>
      </w:pPr>
    </w:p>
    <w:p w:rsidR="002D0A44" w:rsidRPr="003B7382" w:rsidRDefault="002D0A44" w:rsidP="00F96387">
      <w:pPr>
        <w:pStyle w:val="1"/>
        <w:spacing w:line="240" w:lineRule="auto"/>
        <w:rPr>
          <w:rFonts w:ascii="Times New Roman" w:hAnsi="Times New Roman"/>
          <w:b/>
          <w:color w:val="auto"/>
          <w:sz w:val="24"/>
          <w:szCs w:val="24"/>
        </w:rPr>
      </w:pPr>
      <w:bookmarkStart w:id="333" w:name="_Toc406059069"/>
      <w:bookmarkStart w:id="334" w:name="_Toc409691733"/>
      <w:bookmarkStart w:id="335" w:name="_Toc410654074"/>
      <w:bookmarkStart w:id="336" w:name="_Toc414553282"/>
      <w:r w:rsidRPr="003B7382">
        <w:rPr>
          <w:rFonts w:ascii="Times New Roman" w:hAnsi="Times New Roman"/>
          <w:b/>
          <w:color w:val="auto"/>
          <w:sz w:val="24"/>
          <w:szCs w:val="24"/>
        </w:rPr>
        <w:t>3. Организационный раздел  основной образовательной программы основного общего образования</w:t>
      </w:r>
    </w:p>
    <w:p w:rsidR="002D0A44" w:rsidRPr="003B7382" w:rsidRDefault="002D0A44" w:rsidP="00741C60">
      <w:pPr>
        <w:pStyle w:val="2"/>
        <w:spacing w:line="240" w:lineRule="auto"/>
        <w:ind w:left="567"/>
        <w:rPr>
          <w:sz w:val="24"/>
          <w:szCs w:val="24"/>
        </w:rPr>
      </w:pPr>
      <w:r w:rsidRPr="003B7382">
        <w:rPr>
          <w:sz w:val="24"/>
          <w:szCs w:val="24"/>
        </w:rPr>
        <w:t>3.1. Учебный план</w:t>
      </w:r>
      <w:bookmarkEnd w:id="333"/>
      <w:r w:rsidRPr="003B7382">
        <w:rPr>
          <w:sz w:val="24"/>
          <w:szCs w:val="24"/>
        </w:rPr>
        <w:t xml:space="preserve"> основного общего образования</w:t>
      </w:r>
      <w:bookmarkEnd w:id="334"/>
      <w:bookmarkEnd w:id="335"/>
      <w:bookmarkEnd w:id="336"/>
    </w:p>
    <w:p w:rsidR="002D0A44" w:rsidRPr="003B7382" w:rsidRDefault="002D0A44" w:rsidP="00D615FB">
      <w:pPr>
        <w:tabs>
          <w:tab w:val="left" w:pos="4500"/>
          <w:tab w:val="left" w:pos="9180"/>
          <w:tab w:val="left" w:pos="9360"/>
        </w:tabs>
        <w:spacing w:after="0" w:line="240" w:lineRule="auto"/>
        <w:jc w:val="both"/>
        <w:rPr>
          <w:rFonts w:ascii="Times New Roman" w:hAnsi="Times New Roman"/>
          <w:sz w:val="24"/>
          <w:szCs w:val="24"/>
        </w:rPr>
      </w:pPr>
      <w:r w:rsidRPr="003B7382">
        <w:rPr>
          <w:rFonts w:ascii="Times New Roman" w:hAnsi="Times New Roman"/>
          <w:sz w:val="24"/>
          <w:szCs w:val="24"/>
        </w:rPr>
        <w:t>Учебный план:</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фиксирует максимальный объем учебной нагрузки  учащихся;</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определяет (регламентирует) перечень учебных предметов, курсов и время, отводимое на их освоение и организацию;</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распределяет учебные предметы, курсы по классам и учебным годам.</w:t>
      </w:r>
    </w:p>
    <w:p w:rsidR="002D0A44" w:rsidRPr="003B7382" w:rsidRDefault="002D0A44" w:rsidP="00D615FB">
      <w:pPr>
        <w:tabs>
          <w:tab w:val="left" w:pos="4500"/>
          <w:tab w:val="left" w:pos="9180"/>
          <w:tab w:val="left" w:pos="9360"/>
        </w:tabs>
        <w:spacing w:after="0" w:line="240" w:lineRule="auto"/>
        <w:jc w:val="both"/>
        <w:rPr>
          <w:rFonts w:ascii="Times New Roman" w:hAnsi="Times New Roman"/>
          <w:sz w:val="24"/>
          <w:szCs w:val="24"/>
        </w:rPr>
      </w:pPr>
      <w:r w:rsidRPr="003B7382">
        <w:rPr>
          <w:rFonts w:ascii="Times New Roman" w:hAnsi="Times New Roman"/>
          <w:sz w:val="24"/>
          <w:szCs w:val="24"/>
        </w:rPr>
        <w:t>Учебный план состоит из двух частей: обязательной части и части, формируемой участниками образовательных отношений.</w:t>
      </w:r>
    </w:p>
    <w:p w:rsidR="002D0A44" w:rsidRPr="003B7382" w:rsidRDefault="002D0A44" w:rsidP="00741C60">
      <w:pPr>
        <w:tabs>
          <w:tab w:val="left" w:pos="4500"/>
          <w:tab w:val="left" w:pos="9180"/>
          <w:tab w:val="left" w:pos="9360"/>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Обязательная часть</w:t>
      </w:r>
      <w:r w:rsidRPr="003B7382">
        <w:rPr>
          <w:rFonts w:ascii="Times New Roman" w:hAnsi="Times New Roman"/>
          <w:sz w:val="24"/>
          <w:szCs w:val="24"/>
        </w:rPr>
        <w:t xml:space="preserve"> </w:t>
      </w:r>
      <w:r w:rsidRPr="003B7382">
        <w:rPr>
          <w:rFonts w:ascii="Times New Roman" w:hAnsi="Times New Roman"/>
          <w:b/>
          <w:sz w:val="24"/>
          <w:szCs w:val="24"/>
        </w:rPr>
        <w:t xml:space="preserve"> </w:t>
      </w:r>
      <w:r w:rsidRPr="003B7382">
        <w:rPr>
          <w:rFonts w:ascii="Times New Roman" w:hAnsi="Times New Roman"/>
          <w:sz w:val="24"/>
          <w:szCs w:val="24"/>
        </w:rPr>
        <w:t xml:space="preserve">учебного плана определяет состав учебных предметов обязательных предметных областей для всех имеющих по данной программе государственную аккредитацию образовательных организаций, реализующих образовательную программу основного общего образования, и учебное время, отводимое на их изучение по классам (годам) обучения. </w:t>
      </w:r>
    </w:p>
    <w:p w:rsidR="002D0A44" w:rsidRPr="003B7382" w:rsidRDefault="002D0A44" w:rsidP="00741C60">
      <w:pPr>
        <w:tabs>
          <w:tab w:val="left" w:pos="4500"/>
          <w:tab w:val="left" w:pos="9180"/>
          <w:tab w:val="left" w:pos="9360"/>
        </w:tabs>
        <w:spacing w:after="0" w:line="240" w:lineRule="auto"/>
        <w:ind w:firstLine="709"/>
        <w:jc w:val="both"/>
        <w:rPr>
          <w:rFonts w:ascii="Times New Roman" w:hAnsi="Times New Roman"/>
          <w:sz w:val="24"/>
          <w:szCs w:val="24"/>
        </w:rPr>
      </w:pPr>
      <w:r w:rsidRPr="003B7382">
        <w:rPr>
          <w:rFonts w:ascii="Times New Roman" w:hAnsi="Times New Roman"/>
          <w:b/>
          <w:sz w:val="24"/>
          <w:szCs w:val="24"/>
        </w:rPr>
        <w:t>Часть  учебного плана, формируемая участниками образовательных отношений,</w:t>
      </w:r>
      <w:r w:rsidRPr="003B7382">
        <w:rPr>
          <w:rFonts w:ascii="Times New Roman" w:hAnsi="Times New Roman"/>
          <w:sz w:val="24"/>
          <w:szCs w:val="24"/>
        </w:rPr>
        <w:t xml:space="preserve"> определяет время, отводимое на изучение содержания образования, обеспечивающего реализацию интересов и потребностей учащихся, их родителей (законных представителей), педагогического коллектива образовательной организации.</w:t>
      </w:r>
    </w:p>
    <w:p w:rsidR="002D0A44" w:rsidRPr="003B7382" w:rsidRDefault="002D0A44" w:rsidP="00741C60">
      <w:pPr>
        <w:tabs>
          <w:tab w:val="left" w:pos="4500"/>
          <w:tab w:val="left" w:pos="9180"/>
          <w:tab w:val="left" w:pos="9360"/>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Время, отводимое на данную часть  учебного плана, использовано на:</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 xml:space="preserve">увеличение учебных часов, предусмотренных на изучение отдельных учебных предметов обязательной части; </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введение специально разработанных учебных курсов, обеспечивающих интересы и потребности участников образовательных отношений, в том числе этнокультурные;</w:t>
      </w:r>
    </w:p>
    <w:p w:rsidR="002D0A44" w:rsidRPr="003B7382" w:rsidRDefault="002D0A44" w:rsidP="007E2AE2">
      <w:pPr>
        <w:pStyle w:val="a8"/>
        <w:numPr>
          <w:ilvl w:val="0"/>
          <w:numId w:val="132"/>
        </w:numPr>
        <w:tabs>
          <w:tab w:val="left" w:pos="993"/>
          <w:tab w:val="left" w:pos="4500"/>
          <w:tab w:val="left" w:pos="9180"/>
          <w:tab w:val="left" w:pos="9360"/>
        </w:tabs>
        <w:ind w:left="0" w:firstLine="709"/>
        <w:jc w:val="both"/>
        <w:rPr>
          <w:rFonts w:ascii="Times New Roman" w:hAnsi="Times New Roman"/>
          <w:szCs w:val="24"/>
        </w:rPr>
      </w:pPr>
      <w:r w:rsidRPr="003B7382">
        <w:rPr>
          <w:rFonts w:ascii="Times New Roman" w:hAnsi="Times New Roman"/>
          <w:szCs w:val="24"/>
        </w:rPr>
        <w:t>другие виды учебной, воспитательной, спортивной и иной деятельности учащихся.</w:t>
      </w:r>
    </w:p>
    <w:p w:rsidR="002D0A44" w:rsidRPr="003B7382" w:rsidRDefault="002D0A44" w:rsidP="00741C60">
      <w:pPr>
        <w:tabs>
          <w:tab w:val="left" w:pos="4500"/>
          <w:tab w:val="left" w:pos="9180"/>
          <w:tab w:val="left" w:pos="9360"/>
        </w:tabs>
        <w:spacing w:after="0" w:line="240" w:lineRule="auto"/>
        <w:ind w:firstLine="709"/>
        <w:jc w:val="both"/>
        <w:rPr>
          <w:rFonts w:ascii="Times New Roman" w:hAnsi="Times New Roman"/>
          <w:sz w:val="24"/>
          <w:szCs w:val="24"/>
        </w:rPr>
      </w:pPr>
      <w:r w:rsidRPr="003B7382">
        <w:rPr>
          <w:rFonts w:ascii="Times New Roman" w:hAnsi="Times New Roman"/>
          <w:sz w:val="24"/>
          <w:szCs w:val="24"/>
        </w:rPr>
        <w:t>В интересах детей с участием учащихся и их семей могут разрабатываться индивидуальные учебные планы, в рамках которых формируется индивидуальная траектория развития учащегося (содержание учебных предметов, курсов, модулей, темп и формы образования). Реализация индивидуальных учебных планов, программ сопровождается тьюторской поддержкой.</w:t>
      </w:r>
    </w:p>
    <w:p w:rsidR="002D0A44" w:rsidRPr="003B7382" w:rsidRDefault="002D0A44" w:rsidP="00C515B5">
      <w:pPr>
        <w:tabs>
          <w:tab w:val="left" w:pos="4500"/>
          <w:tab w:val="left" w:pos="9180"/>
          <w:tab w:val="left" w:pos="9360"/>
        </w:tabs>
        <w:spacing w:after="0" w:line="240" w:lineRule="auto"/>
        <w:ind w:firstLine="709"/>
        <w:jc w:val="both"/>
        <w:rPr>
          <w:rFonts w:ascii="Times New Roman" w:hAnsi="Times New Roman"/>
          <w:sz w:val="24"/>
          <w:szCs w:val="24"/>
        </w:rPr>
      </w:pPr>
      <w:r w:rsidRPr="003B7382">
        <w:rPr>
          <w:rFonts w:ascii="Times New Roman" w:hAnsi="Times New Roman"/>
          <w:sz w:val="24"/>
          <w:szCs w:val="24"/>
        </w:rPr>
        <w:t>Для основного общего образования  используется третий  вариант примерного недельного учебного плана  с учетом изучения второго иностранного языка.</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Продолжительность учебного года основного общего образования составляет 34 недели. Количество учебных занятий за 5 лет не может составлять менее 5267 часов и более 6020 часов.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Продолжительность каникул в течение учебного года составляет не менее 30 календарных дней, летом – не менее 8 недель.</w:t>
      </w:r>
    </w:p>
    <w:p w:rsidR="002D0A44" w:rsidRPr="003B7382" w:rsidRDefault="002D0A44" w:rsidP="00EB57C4">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Продолжительность урок</w:t>
      </w:r>
      <w:r w:rsidR="00534D3A">
        <w:rPr>
          <w:rFonts w:ascii="Times New Roman" w:hAnsi="Times New Roman"/>
          <w:sz w:val="24"/>
          <w:szCs w:val="24"/>
        </w:rPr>
        <w:t xml:space="preserve">а в основной школе составляет не более </w:t>
      </w:r>
      <w:r w:rsidRPr="003B7382">
        <w:rPr>
          <w:rFonts w:ascii="Times New Roman" w:hAnsi="Times New Roman"/>
          <w:sz w:val="24"/>
          <w:szCs w:val="24"/>
        </w:rPr>
        <w:t>45 минут.</w:t>
      </w:r>
    </w:p>
    <w:p w:rsidR="003B2F82" w:rsidRDefault="003B2F82" w:rsidP="003B2F82">
      <w:pPr>
        <w:spacing w:after="0" w:line="240" w:lineRule="auto"/>
        <w:ind w:firstLine="709"/>
        <w:jc w:val="center"/>
        <w:rPr>
          <w:rFonts w:ascii="Times New Roman" w:hAnsi="Times New Roman"/>
          <w:b/>
          <w:bCs/>
          <w:sz w:val="28"/>
          <w:szCs w:val="28"/>
        </w:rPr>
      </w:pPr>
    </w:p>
    <w:p w:rsidR="003B2F82" w:rsidRDefault="003B2F82" w:rsidP="003B2F82">
      <w:pPr>
        <w:spacing w:after="0" w:line="240" w:lineRule="auto"/>
        <w:ind w:firstLine="709"/>
        <w:jc w:val="center"/>
        <w:rPr>
          <w:rFonts w:ascii="Times New Roman" w:hAnsi="Times New Roman"/>
          <w:b/>
          <w:bCs/>
          <w:sz w:val="28"/>
          <w:szCs w:val="28"/>
        </w:rPr>
      </w:pPr>
    </w:p>
    <w:p w:rsidR="003B2F82" w:rsidRDefault="003B2F82" w:rsidP="003B2F82">
      <w:pPr>
        <w:spacing w:after="0" w:line="240" w:lineRule="auto"/>
        <w:ind w:firstLine="709"/>
        <w:jc w:val="center"/>
        <w:rPr>
          <w:rFonts w:ascii="Times New Roman" w:hAnsi="Times New Roman"/>
          <w:b/>
          <w:bCs/>
          <w:sz w:val="28"/>
          <w:szCs w:val="28"/>
        </w:rPr>
      </w:pPr>
    </w:p>
    <w:p w:rsidR="003B2F82" w:rsidRDefault="003B2F82" w:rsidP="003B2F82">
      <w:pPr>
        <w:spacing w:after="0" w:line="240" w:lineRule="auto"/>
        <w:ind w:firstLine="709"/>
        <w:jc w:val="center"/>
        <w:rPr>
          <w:rFonts w:ascii="Times New Roman" w:hAnsi="Times New Roman"/>
          <w:b/>
          <w:bCs/>
          <w:sz w:val="28"/>
          <w:szCs w:val="28"/>
        </w:rPr>
      </w:pPr>
    </w:p>
    <w:p w:rsidR="003B2F82" w:rsidRDefault="003B2F82" w:rsidP="003B2F82">
      <w:pPr>
        <w:spacing w:after="0" w:line="240" w:lineRule="auto"/>
        <w:ind w:firstLine="709"/>
        <w:jc w:val="center"/>
        <w:rPr>
          <w:rFonts w:ascii="Times New Roman" w:hAnsi="Times New Roman"/>
          <w:b/>
          <w:bCs/>
          <w:sz w:val="28"/>
          <w:szCs w:val="28"/>
        </w:rPr>
      </w:pPr>
    </w:p>
    <w:p w:rsidR="003B2F82" w:rsidRDefault="003B2F82" w:rsidP="003B2F82">
      <w:pPr>
        <w:spacing w:after="0" w:line="240" w:lineRule="auto"/>
        <w:rPr>
          <w:rFonts w:ascii="Times New Roman" w:hAnsi="Times New Roman"/>
          <w:b/>
          <w:bCs/>
          <w:sz w:val="28"/>
          <w:szCs w:val="28"/>
        </w:rPr>
      </w:pPr>
    </w:p>
    <w:p w:rsidR="003B2F82" w:rsidRPr="0074495D" w:rsidRDefault="003B2F82" w:rsidP="003B2F82">
      <w:pPr>
        <w:spacing w:after="0" w:line="240" w:lineRule="auto"/>
        <w:ind w:firstLine="709"/>
        <w:jc w:val="center"/>
        <w:rPr>
          <w:rFonts w:ascii="Times New Roman" w:hAnsi="Times New Roman"/>
          <w:b/>
          <w:bCs/>
          <w:sz w:val="28"/>
          <w:szCs w:val="28"/>
        </w:rPr>
      </w:pPr>
      <w:r>
        <w:rPr>
          <w:rFonts w:ascii="Times New Roman" w:hAnsi="Times New Roman"/>
          <w:b/>
          <w:bCs/>
          <w:sz w:val="28"/>
          <w:szCs w:val="28"/>
        </w:rPr>
        <w:t>Н</w:t>
      </w:r>
      <w:r w:rsidRPr="0074495D">
        <w:rPr>
          <w:rFonts w:ascii="Times New Roman" w:hAnsi="Times New Roman"/>
          <w:b/>
          <w:bCs/>
          <w:sz w:val="28"/>
          <w:szCs w:val="28"/>
        </w:rPr>
        <w:t>едельный учебный план основного общего образования</w:t>
      </w:r>
    </w:p>
    <w:p w:rsidR="003B2F82" w:rsidRDefault="003B2F82" w:rsidP="003B2F82">
      <w:pPr>
        <w:spacing w:after="0" w:line="240" w:lineRule="auto"/>
        <w:ind w:firstLine="709"/>
        <w:jc w:val="center"/>
        <w:rPr>
          <w:rFonts w:ascii="Times New Roman" w:hAnsi="Times New Roman"/>
          <w:b/>
          <w:bCs/>
          <w:sz w:val="28"/>
          <w:szCs w:val="28"/>
        </w:rPr>
      </w:pPr>
      <w:r w:rsidRPr="0074495D">
        <w:rPr>
          <w:rFonts w:ascii="Times New Roman" w:hAnsi="Times New Roman"/>
          <w:b/>
          <w:bCs/>
          <w:sz w:val="28"/>
          <w:szCs w:val="28"/>
        </w:rPr>
        <w:t>(второй иностранный язык)</w:t>
      </w:r>
    </w:p>
    <w:p w:rsidR="003B2F82" w:rsidRPr="0074495D" w:rsidRDefault="003B2F82" w:rsidP="003B2F82">
      <w:pPr>
        <w:spacing w:after="0" w:line="240" w:lineRule="auto"/>
        <w:ind w:firstLine="709"/>
        <w:jc w:val="center"/>
        <w:rPr>
          <w:rFonts w:ascii="Times New Roman" w:hAnsi="Times New Roman"/>
          <w:b/>
          <w:bCs/>
          <w:sz w:val="28"/>
          <w:szCs w:val="28"/>
        </w:rPr>
      </w:pP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80"/>
        <w:gridCol w:w="2808"/>
        <w:gridCol w:w="577"/>
        <w:gridCol w:w="598"/>
        <w:gridCol w:w="709"/>
        <w:gridCol w:w="850"/>
        <w:gridCol w:w="574"/>
        <w:gridCol w:w="921"/>
      </w:tblGrid>
      <w:tr w:rsidR="003B2F82" w:rsidRPr="0074495D" w:rsidTr="003B2F82">
        <w:trPr>
          <w:trHeight w:val="469"/>
          <w:jc w:val="center"/>
        </w:trPr>
        <w:tc>
          <w:tcPr>
            <w:tcW w:w="2680" w:type="dxa"/>
            <w:vMerge w:val="restart"/>
          </w:tcPr>
          <w:p w:rsidR="003B2F82" w:rsidRPr="0074495D" w:rsidRDefault="003B2F82" w:rsidP="003B2F82">
            <w:pPr>
              <w:spacing w:after="0" w:line="240" w:lineRule="auto"/>
              <w:jc w:val="both"/>
              <w:rPr>
                <w:rFonts w:ascii="Times New Roman" w:hAnsi="Times New Roman"/>
                <w:b/>
                <w:bCs/>
                <w:sz w:val="28"/>
                <w:szCs w:val="28"/>
              </w:rPr>
            </w:pPr>
            <w:r w:rsidRPr="0074495D">
              <w:rPr>
                <w:rFonts w:ascii="Times New Roman" w:hAnsi="Times New Roman"/>
                <w:b/>
                <w:bCs/>
                <w:sz w:val="28"/>
                <w:szCs w:val="28"/>
              </w:rPr>
              <w:t>Предметные области</w:t>
            </w:r>
          </w:p>
        </w:tc>
        <w:tc>
          <w:tcPr>
            <w:tcW w:w="2808" w:type="dxa"/>
            <w:vMerge w:val="restart"/>
            <w:tcBorders>
              <w:tr2bl w:val="single" w:sz="4" w:space="0" w:color="auto"/>
            </w:tcBorders>
          </w:tcPr>
          <w:p w:rsidR="003B2F82" w:rsidRPr="0074495D" w:rsidRDefault="003B2F82" w:rsidP="003B2F82">
            <w:pPr>
              <w:spacing w:after="0" w:line="240" w:lineRule="auto"/>
              <w:jc w:val="both"/>
              <w:rPr>
                <w:rFonts w:ascii="Times New Roman" w:hAnsi="Times New Roman"/>
                <w:b/>
                <w:bCs/>
                <w:sz w:val="28"/>
                <w:szCs w:val="28"/>
              </w:rPr>
            </w:pPr>
            <w:r w:rsidRPr="0074495D">
              <w:rPr>
                <w:rFonts w:ascii="Times New Roman" w:hAnsi="Times New Roman"/>
                <w:b/>
                <w:bCs/>
                <w:sz w:val="28"/>
                <w:szCs w:val="28"/>
              </w:rPr>
              <w:t>Учебные</w:t>
            </w:r>
          </w:p>
          <w:p w:rsidR="003B2F82" w:rsidRPr="0074495D" w:rsidRDefault="003B2F82" w:rsidP="003B2F82">
            <w:pPr>
              <w:spacing w:after="0" w:line="240" w:lineRule="auto"/>
              <w:jc w:val="both"/>
              <w:rPr>
                <w:rFonts w:ascii="Times New Roman" w:hAnsi="Times New Roman"/>
                <w:b/>
                <w:bCs/>
                <w:sz w:val="28"/>
                <w:szCs w:val="28"/>
              </w:rPr>
            </w:pPr>
            <w:r w:rsidRPr="0074495D">
              <w:rPr>
                <w:rFonts w:ascii="Times New Roman" w:hAnsi="Times New Roman"/>
                <w:b/>
                <w:bCs/>
                <w:sz w:val="28"/>
                <w:szCs w:val="28"/>
              </w:rPr>
              <w:t>предметы</w:t>
            </w:r>
          </w:p>
          <w:p w:rsidR="003B2F82" w:rsidRPr="0074495D" w:rsidRDefault="003B2F82" w:rsidP="003B2F82">
            <w:pPr>
              <w:spacing w:after="0" w:line="240" w:lineRule="auto"/>
              <w:jc w:val="right"/>
              <w:rPr>
                <w:rFonts w:ascii="Times New Roman" w:hAnsi="Times New Roman"/>
                <w:b/>
                <w:bCs/>
                <w:sz w:val="28"/>
                <w:szCs w:val="28"/>
              </w:rPr>
            </w:pPr>
            <w:r w:rsidRPr="0074495D">
              <w:rPr>
                <w:rFonts w:ascii="Times New Roman" w:hAnsi="Times New Roman"/>
                <w:b/>
                <w:bCs/>
                <w:sz w:val="28"/>
                <w:szCs w:val="28"/>
              </w:rPr>
              <w:t>Классы</w:t>
            </w:r>
          </w:p>
        </w:tc>
        <w:tc>
          <w:tcPr>
            <w:tcW w:w="4229" w:type="dxa"/>
            <w:gridSpan w:val="6"/>
          </w:tcPr>
          <w:p w:rsidR="003B2F82" w:rsidRPr="0074495D" w:rsidRDefault="003B2F82" w:rsidP="003B2F82">
            <w:pPr>
              <w:spacing w:after="0" w:line="240" w:lineRule="auto"/>
              <w:jc w:val="both"/>
              <w:rPr>
                <w:rFonts w:ascii="Times New Roman" w:hAnsi="Times New Roman"/>
                <w:b/>
                <w:bCs/>
                <w:sz w:val="28"/>
                <w:szCs w:val="28"/>
              </w:rPr>
            </w:pPr>
            <w:r w:rsidRPr="0074495D">
              <w:rPr>
                <w:rFonts w:ascii="Times New Roman" w:hAnsi="Times New Roman"/>
                <w:b/>
                <w:bCs/>
                <w:sz w:val="28"/>
                <w:szCs w:val="28"/>
              </w:rPr>
              <w:t>Количество часов в неделю</w:t>
            </w:r>
          </w:p>
        </w:tc>
      </w:tr>
      <w:tr w:rsidR="003B2F82" w:rsidRPr="0074495D" w:rsidTr="003B2F82">
        <w:trPr>
          <w:trHeight w:val="561"/>
          <w:jc w:val="center"/>
        </w:trPr>
        <w:tc>
          <w:tcPr>
            <w:tcW w:w="2680" w:type="dxa"/>
            <w:vMerge/>
          </w:tcPr>
          <w:p w:rsidR="003B2F82" w:rsidRPr="0074495D" w:rsidRDefault="003B2F82" w:rsidP="003B2F82">
            <w:pPr>
              <w:spacing w:after="0" w:line="240" w:lineRule="auto"/>
              <w:jc w:val="both"/>
              <w:rPr>
                <w:rFonts w:ascii="Times New Roman" w:hAnsi="Times New Roman"/>
                <w:b/>
                <w:bCs/>
                <w:sz w:val="28"/>
                <w:szCs w:val="28"/>
              </w:rPr>
            </w:pPr>
          </w:p>
        </w:tc>
        <w:tc>
          <w:tcPr>
            <w:tcW w:w="2808" w:type="dxa"/>
            <w:vMerge/>
            <w:tcBorders>
              <w:tr2bl w:val="single" w:sz="4" w:space="0" w:color="auto"/>
            </w:tcBorders>
          </w:tcPr>
          <w:p w:rsidR="003B2F82" w:rsidRPr="0074495D" w:rsidRDefault="003B2F82" w:rsidP="003B2F82">
            <w:pPr>
              <w:spacing w:after="0" w:line="240" w:lineRule="auto"/>
              <w:jc w:val="both"/>
              <w:rPr>
                <w:rFonts w:ascii="Times New Roman" w:hAnsi="Times New Roman"/>
                <w:b/>
                <w:bCs/>
                <w:sz w:val="28"/>
                <w:szCs w:val="28"/>
              </w:rPr>
            </w:pPr>
          </w:p>
        </w:tc>
        <w:tc>
          <w:tcPr>
            <w:tcW w:w="577"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V</w:t>
            </w:r>
          </w:p>
        </w:tc>
        <w:tc>
          <w:tcPr>
            <w:tcW w:w="598"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VI</w:t>
            </w:r>
          </w:p>
        </w:tc>
        <w:tc>
          <w:tcPr>
            <w:tcW w:w="709"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VII</w:t>
            </w:r>
          </w:p>
        </w:tc>
        <w:tc>
          <w:tcPr>
            <w:tcW w:w="850"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VIII</w:t>
            </w:r>
          </w:p>
        </w:tc>
        <w:tc>
          <w:tcPr>
            <w:tcW w:w="574"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IX</w:t>
            </w:r>
          </w:p>
        </w:tc>
        <w:tc>
          <w:tcPr>
            <w:tcW w:w="921" w:type="dxa"/>
          </w:tcPr>
          <w:p w:rsidR="003B2F82" w:rsidRPr="0074495D" w:rsidRDefault="003B2F82" w:rsidP="003B2F82">
            <w:pPr>
              <w:spacing w:after="0" w:line="240" w:lineRule="auto"/>
              <w:jc w:val="both"/>
              <w:rPr>
                <w:rFonts w:ascii="Times New Roman" w:eastAsia="Times New Roman" w:hAnsi="Times New Roman"/>
                <w:b/>
                <w:bCs/>
                <w:sz w:val="28"/>
                <w:szCs w:val="28"/>
              </w:rPr>
            </w:pPr>
            <w:r w:rsidRPr="0074495D">
              <w:rPr>
                <w:rFonts w:ascii="Times New Roman" w:hAnsi="Times New Roman"/>
                <w:b/>
                <w:bCs/>
                <w:sz w:val="28"/>
                <w:szCs w:val="28"/>
              </w:rPr>
              <w:t>Всего</w:t>
            </w:r>
          </w:p>
        </w:tc>
      </w:tr>
      <w:tr w:rsidR="003B2F82" w:rsidRPr="0074495D" w:rsidTr="003B2F82">
        <w:trPr>
          <w:trHeight w:val="315"/>
          <w:jc w:val="center"/>
        </w:trPr>
        <w:tc>
          <w:tcPr>
            <w:tcW w:w="2680" w:type="dxa"/>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i/>
                <w:sz w:val="28"/>
                <w:szCs w:val="28"/>
              </w:rPr>
            </w:pPr>
            <w:r w:rsidRPr="0074495D">
              <w:rPr>
                <w:rFonts w:ascii="Times New Roman" w:hAnsi="Times New Roman"/>
                <w:bCs/>
                <w:i/>
                <w:sz w:val="28"/>
                <w:szCs w:val="28"/>
              </w:rPr>
              <w:t>Обязательная часть</w:t>
            </w:r>
          </w:p>
        </w:tc>
        <w:tc>
          <w:tcPr>
            <w:tcW w:w="4229" w:type="dxa"/>
            <w:gridSpan w:val="6"/>
          </w:tcPr>
          <w:p w:rsidR="003B2F82" w:rsidRPr="0074495D" w:rsidRDefault="003B2F82" w:rsidP="003B2F82">
            <w:pPr>
              <w:spacing w:after="0" w:line="288" w:lineRule="auto"/>
              <w:jc w:val="center"/>
              <w:rPr>
                <w:rFonts w:ascii="Times New Roman" w:hAnsi="Times New Roman"/>
                <w:b/>
                <w:bCs/>
                <w:sz w:val="28"/>
                <w:szCs w:val="28"/>
              </w:rPr>
            </w:pPr>
          </w:p>
        </w:tc>
      </w:tr>
      <w:tr w:rsidR="003B2F82" w:rsidRPr="0074495D" w:rsidTr="003B2F82">
        <w:trPr>
          <w:trHeight w:val="330"/>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Филология</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Русский язык</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5</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6</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4</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21</w:t>
            </w:r>
          </w:p>
        </w:tc>
      </w:tr>
      <w:tr w:rsidR="003B2F82" w:rsidRPr="0074495D" w:rsidTr="003B2F82">
        <w:trPr>
          <w:trHeight w:val="37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Литература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13</w:t>
            </w:r>
          </w:p>
        </w:tc>
      </w:tr>
      <w:tr w:rsidR="003B2F82" w:rsidRPr="0074495D" w:rsidTr="003B2F82">
        <w:trPr>
          <w:trHeight w:val="33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Иностранный язык</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15</w:t>
            </w:r>
          </w:p>
        </w:tc>
      </w:tr>
      <w:tr w:rsidR="003B2F82" w:rsidRPr="0074495D" w:rsidTr="003B2F82">
        <w:trPr>
          <w:trHeight w:val="131"/>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Второй иностранный язык</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10</w:t>
            </w:r>
          </w:p>
        </w:tc>
      </w:tr>
      <w:tr w:rsidR="003B2F82" w:rsidRPr="0074495D" w:rsidTr="003B2F82">
        <w:trPr>
          <w:trHeight w:val="427"/>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Математика и информатика</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Математика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5</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5</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10</w:t>
            </w:r>
          </w:p>
        </w:tc>
      </w:tr>
      <w:tr w:rsidR="003B2F82" w:rsidRPr="0074495D" w:rsidTr="003B2F82">
        <w:trPr>
          <w:trHeight w:val="38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Алгебра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9</w:t>
            </w:r>
          </w:p>
        </w:tc>
      </w:tr>
      <w:tr w:rsidR="003B2F82" w:rsidRPr="0074495D" w:rsidTr="003B2F82">
        <w:trPr>
          <w:trHeight w:val="201"/>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Геометрия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6</w:t>
            </w:r>
          </w:p>
        </w:tc>
      </w:tr>
      <w:tr w:rsidR="003B2F82" w:rsidRPr="0074495D" w:rsidTr="003B2F82">
        <w:trPr>
          <w:trHeight w:val="38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Информатика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r>
      <w:tr w:rsidR="003B2F82" w:rsidRPr="0074495D" w:rsidTr="003B2F82">
        <w:trPr>
          <w:trHeight w:val="402"/>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Общественно-научные предметы</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История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11</w:t>
            </w:r>
          </w:p>
        </w:tc>
      </w:tr>
      <w:tr w:rsidR="003B2F82" w:rsidRPr="0074495D" w:rsidTr="003B2F82">
        <w:trPr>
          <w:trHeight w:val="234"/>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Обществознание</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4</w:t>
            </w:r>
          </w:p>
        </w:tc>
      </w:tr>
      <w:tr w:rsidR="003B2F82" w:rsidRPr="0074495D" w:rsidTr="003B2F82">
        <w:trPr>
          <w:trHeight w:val="318"/>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География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8</w:t>
            </w:r>
          </w:p>
        </w:tc>
      </w:tr>
      <w:tr w:rsidR="003B2F82" w:rsidRPr="0074495D" w:rsidTr="003B2F82">
        <w:trPr>
          <w:trHeight w:val="181"/>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Естественно-научные предметы</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Физика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7</w:t>
            </w:r>
          </w:p>
        </w:tc>
      </w:tr>
      <w:tr w:rsidR="003B2F82" w:rsidRPr="0074495D" w:rsidTr="003B2F82">
        <w:trPr>
          <w:trHeight w:val="21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Химия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4</w:t>
            </w:r>
          </w:p>
        </w:tc>
      </w:tr>
      <w:tr w:rsidR="003B2F82" w:rsidRPr="0074495D" w:rsidTr="003B2F82">
        <w:trPr>
          <w:trHeight w:val="251"/>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Биология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7</w:t>
            </w:r>
          </w:p>
        </w:tc>
      </w:tr>
      <w:tr w:rsidR="003B2F82" w:rsidRPr="0074495D" w:rsidTr="003B2F82">
        <w:trPr>
          <w:trHeight w:val="251"/>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Искусство</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Музыка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4</w:t>
            </w:r>
          </w:p>
        </w:tc>
      </w:tr>
      <w:tr w:rsidR="003B2F82" w:rsidRPr="0074495D" w:rsidTr="003B2F82">
        <w:trPr>
          <w:trHeight w:val="21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Изобразительное искусство</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4</w:t>
            </w:r>
          </w:p>
        </w:tc>
      </w:tr>
      <w:tr w:rsidR="003B2F82" w:rsidRPr="0074495D" w:rsidTr="003B2F82">
        <w:trPr>
          <w:trHeight w:val="301"/>
          <w:jc w:val="center"/>
        </w:trPr>
        <w:tc>
          <w:tcPr>
            <w:tcW w:w="2680"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Технология</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Технология</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7</w:t>
            </w:r>
          </w:p>
        </w:tc>
      </w:tr>
      <w:tr w:rsidR="003B2F82" w:rsidRPr="0074495D" w:rsidTr="003B2F82">
        <w:trPr>
          <w:trHeight w:val="413"/>
          <w:jc w:val="center"/>
        </w:trPr>
        <w:tc>
          <w:tcPr>
            <w:tcW w:w="2680" w:type="dxa"/>
            <w:vMerge w:val="restart"/>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Физическая культура и Основы безопасности жизнедеятельности</w:t>
            </w: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ОБЖ</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r>
      <w:tr w:rsidR="003B2F82" w:rsidRPr="0074495D" w:rsidTr="003B2F82">
        <w:trPr>
          <w:trHeight w:val="385"/>
          <w:jc w:val="center"/>
        </w:trPr>
        <w:tc>
          <w:tcPr>
            <w:tcW w:w="2680" w:type="dxa"/>
            <w:vMerge/>
          </w:tcPr>
          <w:p w:rsidR="003B2F82" w:rsidRPr="0074495D" w:rsidRDefault="003B2F82" w:rsidP="003B2F82">
            <w:pPr>
              <w:spacing w:after="0" w:line="288" w:lineRule="auto"/>
              <w:jc w:val="both"/>
              <w:rPr>
                <w:rFonts w:ascii="Times New Roman" w:hAnsi="Times New Roman"/>
                <w:bCs/>
                <w:sz w:val="28"/>
                <w:szCs w:val="28"/>
              </w:rPr>
            </w:pPr>
          </w:p>
        </w:tc>
        <w:tc>
          <w:tcPr>
            <w:tcW w:w="2808" w:type="dxa"/>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Физическая культура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15</w:t>
            </w:r>
          </w:p>
        </w:tc>
      </w:tr>
      <w:tr w:rsidR="003B2F82" w:rsidRPr="0074495D" w:rsidTr="003B2F82">
        <w:trPr>
          <w:trHeight w:val="284"/>
          <w:jc w:val="center"/>
        </w:trPr>
        <w:tc>
          <w:tcPr>
            <w:tcW w:w="5488" w:type="dxa"/>
            <w:gridSpan w:val="2"/>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Итого</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29</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31</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32</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34</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34</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160</w:t>
            </w:r>
          </w:p>
        </w:tc>
      </w:tr>
      <w:tr w:rsidR="003B2F82" w:rsidRPr="0074495D" w:rsidTr="003B2F82">
        <w:trPr>
          <w:trHeight w:val="301"/>
          <w:jc w:val="center"/>
        </w:trPr>
        <w:tc>
          <w:tcPr>
            <w:tcW w:w="5488" w:type="dxa"/>
            <w:gridSpan w:val="2"/>
          </w:tcPr>
          <w:p w:rsidR="003B2F82" w:rsidRPr="0074495D" w:rsidRDefault="003B2F82" w:rsidP="003B2F82">
            <w:pPr>
              <w:spacing w:after="0" w:line="288" w:lineRule="auto"/>
              <w:jc w:val="both"/>
              <w:rPr>
                <w:rFonts w:ascii="Times New Roman" w:hAnsi="Times New Roman"/>
                <w:bCs/>
                <w:i/>
                <w:sz w:val="28"/>
                <w:szCs w:val="28"/>
              </w:rPr>
            </w:pPr>
            <w:r w:rsidRPr="0074495D">
              <w:rPr>
                <w:rFonts w:ascii="Times New Roman" w:hAnsi="Times New Roman"/>
                <w:bCs/>
                <w:i/>
                <w:sz w:val="28"/>
                <w:szCs w:val="28"/>
              </w:rPr>
              <w:t>Часть, формируемая участниками образовательный отношений</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2</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12</w:t>
            </w:r>
          </w:p>
        </w:tc>
      </w:tr>
      <w:tr w:rsidR="003B2F82" w:rsidRPr="0074495D" w:rsidTr="003B2F82">
        <w:trPr>
          <w:trHeight w:val="232"/>
          <w:jc w:val="center"/>
        </w:trPr>
        <w:tc>
          <w:tcPr>
            <w:tcW w:w="5488" w:type="dxa"/>
            <w:gridSpan w:val="2"/>
          </w:tcPr>
          <w:p w:rsidR="003B2F82" w:rsidRPr="0074495D" w:rsidRDefault="003B2F82" w:rsidP="003B2F82">
            <w:pPr>
              <w:spacing w:after="0" w:line="288" w:lineRule="auto"/>
              <w:jc w:val="both"/>
              <w:rPr>
                <w:rFonts w:ascii="Times New Roman" w:hAnsi="Times New Roman"/>
                <w:bCs/>
                <w:sz w:val="28"/>
                <w:szCs w:val="28"/>
              </w:rPr>
            </w:pPr>
            <w:r w:rsidRPr="0074495D">
              <w:rPr>
                <w:rFonts w:ascii="Times New Roman" w:hAnsi="Times New Roman"/>
                <w:bCs/>
                <w:sz w:val="28"/>
                <w:szCs w:val="28"/>
              </w:rPr>
              <w:t>Максимально допустимая недельная нагрузка</w:t>
            </w:r>
          </w:p>
        </w:tc>
        <w:tc>
          <w:tcPr>
            <w:tcW w:w="577"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32</w:t>
            </w:r>
          </w:p>
        </w:tc>
        <w:tc>
          <w:tcPr>
            <w:tcW w:w="598"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33</w:t>
            </w:r>
          </w:p>
        </w:tc>
        <w:tc>
          <w:tcPr>
            <w:tcW w:w="709"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35</w:t>
            </w:r>
          </w:p>
        </w:tc>
        <w:tc>
          <w:tcPr>
            <w:tcW w:w="850"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36</w:t>
            </w:r>
          </w:p>
        </w:tc>
        <w:tc>
          <w:tcPr>
            <w:tcW w:w="574"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36</w:t>
            </w:r>
          </w:p>
        </w:tc>
        <w:tc>
          <w:tcPr>
            <w:tcW w:w="921" w:type="dxa"/>
            <w:vAlign w:val="bottom"/>
          </w:tcPr>
          <w:p w:rsidR="003B2F82" w:rsidRPr="0074495D" w:rsidRDefault="003B2F82" w:rsidP="003B2F82">
            <w:pPr>
              <w:spacing w:after="0" w:line="288" w:lineRule="auto"/>
              <w:jc w:val="center"/>
              <w:rPr>
                <w:rFonts w:ascii="Times New Roman" w:hAnsi="Times New Roman"/>
                <w:bCs/>
                <w:sz w:val="28"/>
                <w:szCs w:val="28"/>
              </w:rPr>
            </w:pPr>
            <w:r w:rsidRPr="0074495D">
              <w:rPr>
                <w:rFonts w:ascii="Times New Roman" w:hAnsi="Times New Roman"/>
                <w:bCs/>
                <w:sz w:val="28"/>
                <w:szCs w:val="28"/>
              </w:rPr>
              <w:t>172</w:t>
            </w:r>
          </w:p>
        </w:tc>
      </w:tr>
    </w:tbl>
    <w:p w:rsidR="002D0A44" w:rsidRPr="003B7382" w:rsidRDefault="003B2F82" w:rsidP="003B2F82">
      <w:pPr>
        <w:spacing w:after="0" w:line="240" w:lineRule="auto"/>
        <w:ind w:firstLine="709"/>
        <w:jc w:val="center"/>
        <w:rPr>
          <w:rFonts w:ascii="Times New Roman" w:hAnsi="Times New Roman"/>
          <w:b/>
          <w:bCs/>
          <w:sz w:val="24"/>
          <w:szCs w:val="24"/>
        </w:rPr>
      </w:pPr>
      <w:r w:rsidRPr="0074495D">
        <w:rPr>
          <w:rFonts w:ascii="Times New Roman" w:hAnsi="Times New Roman"/>
          <w:b/>
          <w:bCs/>
          <w:sz w:val="28"/>
          <w:szCs w:val="28"/>
        </w:rPr>
        <w:br w:type="page"/>
      </w:r>
      <w:r w:rsidRPr="003B7382">
        <w:rPr>
          <w:rFonts w:ascii="Times New Roman" w:hAnsi="Times New Roman"/>
          <w:b/>
          <w:bCs/>
          <w:sz w:val="24"/>
          <w:szCs w:val="24"/>
        </w:rPr>
        <w:t xml:space="preserve"> </w:t>
      </w:r>
    </w:p>
    <w:p w:rsidR="002D0A44" w:rsidRPr="003B7382" w:rsidRDefault="002D0A44" w:rsidP="00741C60">
      <w:pPr>
        <w:pStyle w:val="3"/>
        <w:ind w:left="709"/>
        <w:rPr>
          <w:sz w:val="24"/>
          <w:szCs w:val="24"/>
        </w:rPr>
      </w:pPr>
      <w:bookmarkStart w:id="337" w:name="_Toc414553283"/>
      <w:r w:rsidRPr="003B7382">
        <w:rPr>
          <w:sz w:val="24"/>
          <w:szCs w:val="24"/>
        </w:rPr>
        <w:t>3.1.1. Календарный учебный график</w:t>
      </w:r>
      <w:bookmarkEnd w:id="337"/>
      <w:r w:rsidRPr="003B7382">
        <w:rPr>
          <w:sz w:val="24"/>
          <w:szCs w:val="24"/>
        </w:rPr>
        <w:t xml:space="preserve"> </w:t>
      </w:r>
    </w:p>
    <w:p w:rsidR="002D0A44" w:rsidRPr="003B7382" w:rsidRDefault="002D0A44" w:rsidP="00741C60">
      <w:pPr>
        <w:pStyle w:val="afff3"/>
        <w:jc w:val="both"/>
        <w:rPr>
          <w:sz w:val="24"/>
          <w:szCs w:val="24"/>
        </w:rPr>
      </w:pPr>
      <w:r w:rsidRPr="003B7382">
        <w:rPr>
          <w:sz w:val="24"/>
          <w:szCs w:val="24"/>
        </w:rPr>
        <w:t xml:space="preserve">Календарный учебный график составляется с учетом мнений участников образовательных отношений, учетом региональных и этнокультурных традиций, с учетом плановых мероприятий учреждений культуры региона. </w:t>
      </w:r>
    </w:p>
    <w:p w:rsidR="002D0A44" w:rsidRPr="003B7382" w:rsidRDefault="002D0A44" w:rsidP="00690F9D">
      <w:pPr>
        <w:widowControl w:val="0"/>
        <w:spacing w:after="0" w:line="240" w:lineRule="auto"/>
        <w:ind w:firstLine="709"/>
        <w:jc w:val="both"/>
        <w:rPr>
          <w:rFonts w:ascii="Times New Roman" w:hAnsi="Times New Roman"/>
          <w:sz w:val="24"/>
          <w:szCs w:val="24"/>
        </w:rPr>
      </w:pPr>
      <w:r w:rsidRPr="003B7382">
        <w:rPr>
          <w:rFonts w:ascii="Times New Roman" w:hAnsi="Times New Roman"/>
          <w:sz w:val="24"/>
          <w:szCs w:val="24"/>
        </w:rPr>
        <w:t>Календарный учебный график реализации образовательной программы составляется  в соответствии с Федеральным законом «Об образовании в Российской Федерации» (п. 10, ст. 2) с учетом требований СанПиН и мнения участников образовательного процесса.</w:t>
      </w:r>
    </w:p>
    <w:p w:rsidR="002D0A44" w:rsidRPr="003B7382" w:rsidRDefault="002D0A44" w:rsidP="0030027F">
      <w:pPr>
        <w:ind w:left="-900" w:firstLine="900"/>
        <w:rPr>
          <w:b/>
          <w:sz w:val="24"/>
          <w:szCs w:val="24"/>
        </w:rPr>
      </w:pPr>
    </w:p>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6"/>
        <w:gridCol w:w="2369"/>
        <w:gridCol w:w="1810"/>
        <w:gridCol w:w="1693"/>
        <w:gridCol w:w="1456"/>
        <w:gridCol w:w="2196"/>
      </w:tblGrid>
      <w:tr w:rsidR="002D0A44" w:rsidRPr="003B7382" w:rsidTr="00DE1B69">
        <w:trPr>
          <w:jc w:val="center"/>
        </w:trPr>
        <w:tc>
          <w:tcPr>
            <w:tcW w:w="1256"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Четверти</w:t>
            </w:r>
          </w:p>
        </w:tc>
        <w:tc>
          <w:tcPr>
            <w:tcW w:w="2369"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Продолжительность учебной четверти</w:t>
            </w:r>
          </w:p>
        </w:tc>
        <w:tc>
          <w:tcPr>
            <w:tcW w:w="1810"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Количество учебных недель</w:t>
            </w:r>
          </w:p>
        </w:tc>
        <w:tc>
          <w:tcPr>
            <w:tcW w:w="1693"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Каникулы</w:t>
            </w:r>
          </w:p>
        </w:tc>
        <w:tc>
          <w:tcPr>
            <w:tcW w:w="1456"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Количество дней каникул</w:t>
            </w:r>
          </w:p>
        </w:tc>
        <w:tc>
          <w:tcPr>
            <w:tcW w:w="2196"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 xml:space="preserve">Дополнительные каникулы для обучающихся  1 классов </w:t>
            </w:r>
          </w:p>
        </w:tc>
      </w:tr>
      <w:tr w:rsidR="002D0A44" w:rsidRPr="003B7382" w:rsidTr="00DE1B69">
        <w:trPr>
          <w:jc w:val="center"/>
        </w:trPr>
        <w:tc>
          <w:tcPr>
            <w:tcW w:w="12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 четверть</w:t>
            </w:r>
          </w:p>
        </w:tc>
        <w:tc>
          <w:tcPr>
            <w:tcW w:w="2369"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01.09.2015 – 23.10.2015</w:t>
            </w:r>
          </w:p>
        </w:tc>
        <w:tc>
          <w:tcPr>
            <w:tcW w:w="1810"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8 недель</w:t>
            </w:r>
          </w:p>
        </w:tc>
        <w:tc>
          <w:tcPr>
            <w:tcW w:w="1693"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 xml:space="preserve">Осенние </w:t>
            </w:r>
          </w:p>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24.10.2015 – 01.11.2015</w:t>
            </w:r>
          </w:p>
        </w:tc>
        <w:tc>
          <w:tcPr>
            <w:tcW w:w="14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9 дней</w:t>
            </w:r>
          </w:p>
        </w:tc>
        <w:tc>
          <w:tcPr>
            <w:tcW w:w="2196" w:type="dxa"/>
            <w:vAlign w:val="center"/>
          </w:tcPr>
          <w:p w:rsidR="002D0A44" w:rsidRPr="003B7382" w:rsidRDefault="002D0A44" w:rsidP="00DE1B69">
            <w:pPr>
              <w:jc w:val="center"/>
              <w:rPr>
                <w:rFonts w:ascii="Times New Roman" w:hAnsi="Times New Roman"/>
                <w:sz w:val="24"/>
                <w:szCs w:val="24"/>
              </w:rPr>
            </w:pPr>
          </w:p>
        </w:tc>
      </w:tr>
      <w:tr w:rsidR="002D0A44" w:rsidRPr="003B7382" w:rsidTr="00DE1B69">
        <w:trPr>
          <w:jc w:val="center"/>
        </w:trPr>
        <w:tc>
          <w:tcPr>
            <w:tcW w:w="12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2 четверть</w:t>
            </w:r>
          </w:p>
        </w:tc>
        <w:tc>
          <w:tcPr>
            <w:tcW w:w="2369"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02.11.2015 – 28.12.2015</w:t>
            </w:r>
          </w:p>
        </w:tc>
        <w:tc>
          <w:tcPr>
            <w:tcW w:w="1810"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8 недель</w:t>
            </w:r>
          </w:p>
        </w:tc>
        <w:tc>
          <w:tcPr>
            <w:tcW w:w="1693"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 xml:space="preserve">Зимние </w:t>
            </w:r>
          </w:p>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29.12.2015 – 10.01.2016</w:t>
            </w:r>
          </w:p>
        </w:tc>
        <w:tc>
          <w:tcPr>
            <w:tcW w:w="14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13 дней</w:t>
            </w:r>
          </w:p>
        </w:tc>
        <w:tc>
          <w:tcPr>
            <w:tcW w:w="219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w:t>
            </w:r>
          </w:p>
        </w:tc>
      </w:tr>
      <w:tr w:rsidR="002D0A44" w:rsidRPr="003B7382" w:rsidTr="00DE1B69">
        <w:trPr>
          <w:jc w:val="center"/>
        </w:trPr>
        <w:tc>
          <w:tcPr>
            <w:tcW w:w="12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3 четверть</w:t>
            </w:r>
          </w:p>
        </w:tc>
        <w:tc>
          <w:tcPr>
            <w:tcW w:w="2369"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11.01.2016 – 18.03.2016</w:t>
            </w:r>
          </w:p>
        </w:tc>
        <w:tc>
          <w:tcPr>
            <w:tcW w:w="1810"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9 недель</w:t>
            </w:r>
          </w:p>
        </w:tc>
        <w:tc>
          <w:tcPr>
            <w:tcW w:w="1693"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Весенние</w:t>
            </w:r>
          </w:p>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 xml:space="preserve"> 19.03.2016 – 27.03.2016</w:t>
            </w:r>
          </w:p>
        </w:tc>
        <w:tc>
          <w:tcPr>
            <w:tcW w:w="14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9 дней</w:t>
            </w:r>
          </w:p>
        </w:tc>
        <w:tc>
          <w:tcPr>
            <w:tcW w:w="219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22.02.2016 – 28.02.2016</w:t>
            </w:r>
          </w:p>
        </w:tc>
      </w:tr>
      <w:tr w:rsidR="002D0A44" w:rsidRPr="003B7382" w:rsidTr="00DE1B69">
        <w:trPr>
          <w:jc w:val="center"/>
        </w:trPr>
        <w:tc>
          <w:tcPr>
            <w:tcW w:w="12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4 четверть</w:t>
            </w:r>
          </w:p>
        </w:tc>
        <w:tc>
          <w:tcPr>
            <w:tcW w:w="2369"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28.03.2016 – 31.05.2016</w:t>
            </w:r>
          </w:p>
        </w:tc>
        <w:tc>
          <w:tcPr>
            <w:tcW w:w="1810"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9 недель</w:t>
            </w:r>
          </w:p>
        </w:tc>
        <w:tc>
          <w:tcPr>
            <w:tcW w:w="1693"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 xml:space="preserve">Летние </w:t>
            </w:r>
          </w:p>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01.06.2016 – 31.08.2016</w:t>
            </w:r>
          </w:p>
        </w:tc>
        <w:tc>
          <w:tcPr>
            <w:tcW w:w="1456" w:type="dxa"/>
            <w:vAlign w:val="center"/>
          </w:tcPr>
          <w:p w:rsidR="002D0A44" w:rsidRPr="003B7382" w:rsidRDefault="002D0A44" w:rsidP="00DE1B69">
            <w:pPr>
              <w:jc w:val="center"/>
              <w:rPr>
                <w:rFonts w:ascii="Times New Roman" w:hAnsi="Times New Roman"/>
                <w:sz w:val="24"/>
                <w:szCs w:val="24"/>
              </w:rPr>
            </w:pPr>
          </w:p>
        </w:tc>
        <w:tc>
          <w:tcPr>
            <w:tcW w:w="219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w:t>
            </w:r>
          </w:p>
        </w:tc>
      </w:tr>
      <w:tr w:rsidR="002D0A44" w:rsidRPr="003B7382" w:rsidTr="00DE1B69">
        <w:trPr>
          <w:jc w:val="center"/>
        </w:trPr>
        <w:tc>
          <w:tcPr>
            <w:tcW w:w="3625" w:type="dxa"/>
            <w:gridSpan w:val="2"/>
            <w:vAlign w:val="center"/>
          </w:tcPr>
          <w:p w:rsidR="002D0A44" w:rsidRPr="003B7382" w:rsidRDefault="002D0A44" w:rsidP="00DE1B69">
            <w:pPr>
              <w:jc w:val="right"/>
              <w:rPr>
                <w:rFonts w:ascii="Times New Roman" w:hAnsi="Times New Roman"/>
                <w:sz w:val="24"/>
                <w:szCs w:val="24"/>
              </w:rPr>
            </w:pPr>
            <w:r w:rsidRPr="003B7382">
              <w:rPr>
                <w:rFonts w:ascii="Times New Roman" w:hAnsi="Times New Roman"/>
                <w:sz w:val="24"/>
                <w:szCs w:val="24"/>
              </w:rPr>
              <w:t>Итого:</w:t>
            </w:r>
          </w:p>
        </w:tc>
        <w:tc>
          <w:tcPr>
            <w:tcW w:w="1810"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34 недели</w:t>
            </w:r>
          </w:p>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(для 1 классов 33 недели)</w:t>
            </w:r>
          </w:p>
        </w:tc>
        <w:tc>
          <w:tcPr>
            <w:tcW w:w="1693" w:type="dxa"/>
          </w:tcPr>
          <w:p w:rsidR="002D0A44" w:rsidRPr="003B7382" w:rsidRDefault="002D0A44" w:rsidP="00DE1B69">
            <w:pPr>
              <w:jc w:val="center"/>
              <w:rPr>
                <w:rFonts w:ascii="Times New Roman" w:hAnsi="Times New Roman"/>
                <w:sz w:val="24"/>
                <w:szCs w:val="24"/>
              </w:rPr>
            </w:pPr>
          </w:p>
        </w:tc>
        <w:tc>
          <w:tcPr>
            <w:tcW w:w="145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31 день</w:t>
            </w:r>
          </w:p>
        </w:tc>
        <w:tc>
          <w:tcPr>
            <w:tcW w:w="2196" w:type="dxa"/>
            <w:vAlign w:val="center"/>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7 дней</w:t>
            </w:r>
          </w:p>
        </w:tc>
      </w:tr>
    </w:tbl>
    <w:p w:rsidR="002D0A44" w:rsidRPr="003B7382" w:rsidRDefault="002D0A44" w:rsidP="0030027F">
      <w:pPr>
        <w:jc w:val="both"/>
        <w:rPr>
          <w:rFonts w:ascii="Times New Roman" w:hAnsi="Times New Roman"/>
          <w:sz w:val="24"/>
          <w:szCs w:val="24"/>
        </w:rPr>
      </w:pPr>
      <w:r w:rsidRPr="003B7382">
        <w:rPr>
          <w:rFonts w:ascii="Times New Roman" w:hAnsi="Times New Roman"/>
          <w:sz w:val="24"/>
          <w:szCs w:val="24"/>
        </w:rPr>
        <w:t>Учебные занятия заканчиваются:</w:t>
      </w:r>
    </w:p>
    <w:p w:rsidR="002D0A44" w:rsidRPr="003B7382" w:rsidRDefault="00534D3A" w:rsidP="0030027F">
      <w:pPr>
        <w:widowControl w:val="0"/>
        <w:numPr>
          <w:ilvl w:val="0"/>
          <w:numId w:val="22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для обучающихся 1-8</w:t>
      </w:r>
      <w:r w:rsidR="002D0A44" w:rsidRPr="003B7382">
        <w:rPr>
          <w:rFonts w:ascii="Times New Roman" w:hAnsi="Times New Roman"/>
          <w:sz w:val="24"/>
          <w:szCs w:val="24"/>
        </w:rPr>
        <w:t xml:space="preserve"> классов 31.05.2016;</w:t>
      </w:r>
    </w:p>
    <w:p w:rsidR="002D0A44" w:rsidRPr="003B7382" w:rsidRDefault="00534D3A" w:rsidP="0030027F">
      <w:pPr>
        <w:widowControl w:val="0"/>
        <w:numPr>
          <w:ilvl w:val="0"/>
          <w:numId w:val="22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для выпускников 9 класса</w:t>
      </w:r>
      <w:r w:rsidR="002D0A44" w:rsidRPr="003B7382">
        <w:rPr>
          <w:rFonts w:ascii="Times New Roman" w:hAnsi="Times New Roman"/>
          <w:sz w:val="24"/>
          <w:szCs w:val="24"/>
        </w:rPr>
        <w:t xml:space="preserve"> 20.05.2016.</w:t>
      </w:r>
    </w:p>
    <w:p w:rsidR="002D0A44" w:rsidRPr="003B7382" w:rsidRDefault="002D0A44" w:rsidP="0030027F">
      <w:pPr>
        <w:ind w:right="497"/>
        <w:jc w:val="both"/>
        <w:rPr>
          <w:rFonts w:ascii="Times New Roman" w:hAnsi="Times New Roman"/>
          <w:sz w:val="24"/>
          <w:szCs w:val="24"/>
        </w:rPr>
      </w:pPr>
      <w:r w:rsidRPr="003B7382">
        <w:rPr>
          <w:rFonts w:ascii="Times New Roman" w:hAnsi="Times New Roman"/>
          <w:sz w:val="24"/>
          <w:szCs w:val="24"/>
        </w:rPr>
        <w:t>Конец учебного года согласно приказу «О порядке окончания учебного года»:</w:t>
      </w:r>
    </w:p>
    <w:p w:rsidR="002D0A44" w:rsidRPr="003B7382" w:rsidRDefault="00534D3A" w:rsidP="0030027F">
      <w:pPr>
        <w:widowControl w:val="0"/>
        <w:numPr>
          <w:ilvl w:val="0"/>
          <w:numId w:val="223"/>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для 9 класса</w:t>
      </w:r>
      <w:r w:rsidR="002D0A44" w:rsidRPr="003B7382">
        <w:rPr>
          <w:rFonts w:ascii="Times New Roman" w:hAnsi="Times New Roman"/>
          <w:sz w:val="24"/>
          <w:szCs w:val="24"/>
        </w:rPr>
        <w:t xml:space="preserve"> – 20.05.2016;</w:t>
      </w:r>
    </w:p>
    <w:p w:rsidR="002D0A44" w:rsidRPr="003B7382" w:rsidRDefault="00534D3A" w:rsidP="0030027F">
      <w:pPr>
        <w:widowControl w:val="0"/>
        <w:numPr>
          <w:ilvl w:val="0"/>
          <w:numId w:val="223"/>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для 1-8</w:t>
      </w:r>
      <w:r w:rsidR="002D0A44" w:rsidRPr="003B7382">
        <w:rPr>
          <w:rFonts w:ascii="Times New Roman" w:hAnsi="Times New Roman"/>
          <w:sz w:val="24"/>
          <w:szCs w:val="24"/>
        </w:rPr>
        <w:t xml:space="preserve"> классов – 31.05.2016.</w:t>
      </w:r>
    </w:p>
    <w:p w:rsidR="002D0A44" w:rsidRPr="003B7382" w:rsidRDefault="002D0A44" w:rsidP="0030027F">
      <w:pPr>
        <w:jc w:val="both"/>
        <w:rPr>
          <w:rFonts w:ascii="Times New Roman" w:hAnsi="Times New Roman"/>
          <w:sz w:val="24"/>
          <w:szCs w:val="24"/>
        </w:rPr>
      </w:pPr>
      <w:r w:rsidRPr="003B7382">
        <w:rPr>
          <w:rFonts w:ascii="Times New Roman" w:hAnsi="Times New Roman"/>
          <w:sz w:val="24"/>
          <w:szCs w:val="24"/>
        </w:rPr>
        <w:t>Промежуточная аттеста</w:t>
      </w:r>
      <w:r w:rsidR="00534D3A">
        <w:rPr>
          <w:rFonts w:ascii="Times New Roman" w:hAnsi="Times New Roman"/>
          <w:sz w:val="24"/>
          <w:szCs w:val="24"/>
        </w:rPr>
        <w:t>ция в переводных классах (2-8</w:t>
      </w:r>
      <w:r w:rsidRPr="003B7382">
        <w:rPr>
          <w:rFonts w:ascii="Times New Roman" w:hAnsi="Times New Roman"/>
          <w:sz w:val="24"/>
          <w:szCs w:val="24"/>
        </w:rPr>
        <w:t>) в фо</w:t>
      </w:r>
      <w:r w:rsidR="003B2F82">
        <w:rPr>
          <w:rFonts w:ascii="Times New Roman" w:hAnsi="Times New Roman"/>
          <w:sz w:val="24"/>
          <w:szCs w:val="24"/>
        </w:rPr>
        <w:t>рме итоговых контрольных работ ,тестирований</w:t>
      </w:r>
      <w:r w:rsidRPr="003B7382">
        <w:rPr>
          <w:rFonts w:ascii="Times New Roman" w:hAnsi="Times New Roman"/>
          <w:sz w:val="24"/>
          <w:szCs w:val="24"/>
        </w:rPr>
        <w:t>, в соответствии с Положением о порядке, форме и периодичности промежуточной аттестации обучающихся, проводится с 11 мая по 28 мая без прекращения общеобразовательного процесса.</w:t>
      </w:r>
    </w:p>
    <w:p w:rsidR="002D0A44" w:rsidRPr="003B7382" w:rsidRDefault="002D0A44" w:rsidP="003B2F82">
      <w:pPr>
        <w:jc w:val="both"/>
        <w:rPr>
          <w:rFonts w:ascii="Times New Roman" w:hAnsi="Times New Roman"/>
          <w:sz w:val="24"/>
          <w:szCs w:val="24"/>
        </w:rPr>
      </w:pPr>
      <w:r w:rsidRPr="003B7382">
        <w:rPr>
          <w:rFonts w:ascii="Times New Roman" w:hAnsi="Times New Roman"/>
          <w:sz w:val="24"/>
          <w:szCs w:val="24"/>
        </w:rPr>
        <w:t>Сроки проведения государственной (и</w:t>
      </w:r>
      <w:r w:rsidR="00534D3A">
        <w:rPr>
          <w:rFonts w:ascii="Times New Roman" w:hAnsi="Times New Roman"/>
          <w:sz w:val="24"/>
          <w:szCs w:val="24"/>
        </w:rPr>
        <w:t>тоговой) аттестации для 9 класса</w:t>
      </w:r>
      <w:r w:rsidRPr="003B7382">
        <w:rPr>
          <w:rFonts w:ascii="Times New Roman" w:hAnsi="Times New Roman"/>
          <w:sz w:val="24"/>
          <w:szCs w:val="24"/>
        </w:rPr>
        <w:t xml:space="preserve"> устанавливаются приказом Минобрнауки России.  </w:t>
      </w:r>
    </w:p>
    <w:p w:rsidR="003B2F82" w:rsidRPr="003B2F82" w:rsidRDefault="002D0A44" w:rsidP="003B2F82">
      <w:pPr>
        <w:pStyle w:val="3"/>
        <w:numPr>
          <w:ilvl w:val="2"/>
          <w:numId w:val="72"/>
        </w:numPr>
        <w:rPr>
          <w:rFonts w:eastAsia="@Arial Unicode MS"/>
          <w:sz w:val="24"/>
          <w:szCs w:val="24"/>
        </w:rPr>
      </w:pPr>
      <w:bookmarkStart w:id="338" w:name="_Toc414553284"/>
      <w:r w:rsidRPr="003B7382">
        <w:rPr>
          <w:rStyle w:val="Zag11"/>
          <w:rFonts w:eastAsia="@Arial Unicode MS"/>
          <w:sz w:val="24"/>
          <w:szCs w:val="24"/>
        </w:rPr>
        <w:t>План внеурочной деятельности</w:t>
      </w:r>
      <w:bookmarkEnd w:id="338"/>
    </w:p>
    <w:p w:rsidR="003B2F82" w:rsidRPr="003B2F82" w:rsidRDefault="003B2F82" w:rsidP="003B2F82">
      <w:pPr>
        <w:tabs>
          <w:tab w:val="left" w:pos="4500"/>
          <w:tab w:val="left" w:pos="9180"/>
          <w:tab w:val="left" w:pos="9360"/>
        </w:tabs>
        <w:spacing w:after="0" w:line="240" w:lineRule="auto"/>
        <w:jc w:val="both"/>
        <w:rPr>
          <w:rFonts w:ascii="Times New Roman" w:hAnsi="Times New Roman"/>
          <w:sz w:val="24"/>
          <w:szCs w:val="24"/>
        </w:rPr>
      </w:pPr>
      <w:r w:rsidRPr="003B2F82">
        <w:rPr>
          <w:rFonts w:ascii="Times New Roman" w:hAnsi="Times New Roman"/>
          <w:b/>
          <w:sz w:val="24"/>
          <w:szCs w:val="24"/>
        </w:rPr>
        <w:t xml:space="preserve">Внеурочная деятельность </w:t>
      </w:r>
      <w:r w:rsidRPr="003B2F82">
        <w:rPr>
          <w:rFonts w:ascii="Times New Roman" w:hAnsi="Times New Roman"/>
          <w:sz w:val="24"/>
          <w:szCs w:val="24"/>
        </w:rPr>
        <w:t>в соответствии с требованиями Стандарта</w:t>
      </w:r>
      <w:r w:rsidRPr="003B2F82">
        <w:rPr>
          <w:rFonts w:ascii="Times New Roman" w:hAnsi="Times New Roman"/>
          <w:b/>
          <w:sz w:val="24"/>
          <w:szCs w:val="24"/>
        </w:rPr>
        <w:t xml:space="preserve"> </w:t>
      </w:r>
      <w:r w:rsidRPr="003B2F82">
        <w:rPr>
          <w:rFonts w:ascii="Times New Roman" w:hAnsi="Times New Roman"/>
          <w:sz w:val="24"/>
          <w:szCs w:val="24"/>
        </w:rPr>
        <w:t xml:space="preserve">организуется по основным направлениям развития личности (духовно-нравственное, социальное, общеинтеллектуальное, общекультурное, спортивно-оздоровительное). </w:t>
      </w:r>
    </w:p>
    <w:p w:rsidR="003B2F82" w:rsidRPr="003B2F82" w:rsidRDefault="003B2F82" w:rsidP="003B2F82">
      <w:pPr>
        <w:tabs>
          <w:tab w:val="left" w:pos="4500"/>
          <w:tab w:val="left" w:pos="9180"/>
          <w:tab w:val="left" w:pos="9360"/>
        </w:tabs>
        <w:spacing w:after="0" w:line="240" w:lineRule="auto"/>
        <w:jc w:val="both"/>
        <w:rPr>
          <w:rFonts w:ascii="Times New Roman" w:hAnsi="Times New Roman"/>
          <w:sz w:val="24"/>
          <w:szCs w:val="24"/>
        </w:rPr>
      </w:pPr>
      <w:r w:rsidRPr="003B2F82">
        <w:rPr>
          <w:rFonts w:ascii="Times New Roman" w:hAnsi="Times New Roman"/>
          <w:sz w:val="24"/>
          <w:szCs w:val="24"/>
        </w:rPr>
        <w:t>Организация занятий по этим направлениям является неотъемлемой частью образовательного процесса в образовательном учреждении.</w:t>
      </w:r>
    </w:p>
    <w:p w:rsidR="003B2F82" w:rsidRPr="003B2F82" w:rsidRDefault="003B2F82" w:rsidP="003B2F82">
      <w:pPr>
        <w:tabs>
          <w:tab w:val="left" w:pos="4500"/>
          <w:tab w:val="left" w:pos="9180"/>
          <w:tab w:val="left" w:pos="9360"/>
        </w:tabs>
        <w:spacing w:after="0" w:line="240" w:lineRule="auto"/>
        <w:jc w:val="both"/>
        <w:rPr>
          <w:rFonts w:ascii="Times New Roman" w:hAnsi="Times New Roman"/>
          <w:sz w:val="24"/>
          <w:szCs w:val="24"/>
        </w:rPr>
      </w:pPr>
      <w:r w:rsidRPr="003B2F82">
        <w:rPr>
          <w:rFonts w:ascii="Times New Roman" w:hAnsi="Times New Roman"/>
          <w:sz w:val="24"/>
          <w:szCs w:val="24"/>
        </w:rPr>
        <w:t>Содержание данных занятий формируется с учётом пожеланий обучающихся и их родителей (законных представителей) и осуществляться посредством различных форм организации, отличных от урочной системы обучения, таких, как экскурсии, кружки, секции, круглые столы, конференции, диспуты, школьные научные общества, олимпиады, конкурсы, соревнования, поисковые и научные исследования, общественно полезные практики и т. д.</w:t>
      </w:r>
    </w:p>
    <w:p w:rsidR="003B2F82" w:rsidRPr="003B2F82" w:rsidRDefault="003B2F82" w:rsidP="003B2F82">
      <w:pPr>
        <w:tabs>
          <w:tab w:val="left" w:pos="4500"/>
          <w:tab w:val="left" w:pos="9180"/>
          <w:tab w:val="left" w:pos="9360"/>
        </w:tabs>
        <w:spacing w:after="0" w:line="240" w:lineRule="auto"/>
        <w:jc w:val="both"/>
        <w:rPr>
          <w:rFonts w:ascii="Times New Roman" w:hAnsi="Times New Roman"/>
          <w:sz w:val="24"/>
          <w:szCs w:val="24"/>
        </w:rPr>
      </w:pPr>
      <w:r w:rsidRPr="003B2F82">
        <w:rPr>
          <w:rFonts w:ascii="Times New Roman" w:hAnsi="Times New Roman"/>
          <w:sz w:val="24"/>
          <w:szCs w:val="24"/>
        </w:rPr>
        <w:t>При организации внеурочной деятельности обучающихся о</w:t>
      </w:r>
      <w:r w:rsidR="00376D1D">
        <w:rPr>
          <w:rFonts w:ascii="Times New Roman" w:hAnsi="Times New Roman"/>
          <w:sz w:val="24"/>
          <w:szCs w:val="24"/>
        </w:rPr>
        <w:t>бразовательным учреждением  используют</w:t>
      </w:r>
      <w:r w:rsidRPr="003B2F82">
        <w:rPr>
          <w:rFonts w:ascii="Times New Roman" w:hAnsi="Times New Roman"/>
          <w:sz w:val="24"/>
          <w:szCs w:val="24"/>
        </w:rPr>
        <w:t xml:space="preserve">ся возможности учреждений дополнительного образования, культуры, спорта. </w:t>
      </w:r>
    </w:p>
    <w:p w:rsidR="003B2F82" w:rsidRDefault="003B2F82" w:rsidP="003B2F82">
      <w:pPr>
        <w:tabs>
          <w:tab w:val="left" w:pos="4500"/>
          <w:tab w:val="left" w:pos="9180"/>
          <w:tab w:val="left" w:pos="9360"/>
        </w:tabs>
        <w:spacing w:after="0" w:line="240" w:lineRule="auto"/>
        <w:jc w:val="both"/>
        <w:rPr>
          <w:rFonts w:ascii="Times New Roman" w:hAnsi="Times New Roman"/>
          <w:sz w:val="24"/>
          <w:szCs w:val="24"/>
        </w:rPr>
      </w:pPr>
      <w:r w:rsidRPr="003B2F82">
        <w:rPr>
          <w:rFonts w:ascii="Times New Roman" w:hAnsi="Times New Roman"/>
          <w:sz w:val="24"/>
          <w:szCs w:val="24"/>
        </w:rPr>
        <w:t>Принципы чередования учебной и внеурочной деятельности в рамках реализации основной образовательной программы основного общего образования определяет образовательное учреждение.</w:t>
      </w:r>
    </w:p>
    <w:p w:rsidR="003B2F82" w:rsidRPr="0074495D" w:rsidRDefault="003B2F82" w:rsidP="003B2F82">
      <w:pPr>
        <w:spacing w:after="0" w:line="360" w:lineRule="auto"/>
        <w:ind w:firstLine="709"/>
        <w:jc w:val="both"/>
        <w:rPr>
          <w:rFonts w:ascii="Times New Roman" w:hAnsi="Times New Roman"/>
          <w:sz w:val="28"/>
          <w:szCs w:val="28"/>
        </w:rPr>
      </w:pPr>
      <w:r w:rsidRPr="0074495D">
        <w:rPr>
          <w:rFonts w:ascii="Times New Roman" w:hAnsi="Times New Roman"/>
          <w:sz w:val="28"/>
          <w:szCs w:val="28"/>
        </w:rPr>
        <w:t>Количество часов, выделяемых на внеурочную деятельность, составляет за 5 лет обучения на этапе основной школы не более 1750 часов, в год – не более 350 часов.</w:t>
      </w:r>
    </w:p>
    <w:p w:rsidR="003B2F82" w:rsidRDefault="003B2F82" w:rsidP="003B2F82">
      <w:pPr>
        <w:spacing w:after="0" w:line="360" w:lineRule="auto"/>
        <w:ind w:firstLine="709"/>
        <w:jc w:val="both"/>
        <w:rPr>
          <w:rFonts w:ascii="Times New Roman" w:hAnsi="Times New Roman"/>
          <w:sz w:val="28"/>
          <w:szCs w:val="28"/>
        </w:rPr>
      </w:pPr>
      <w:r w:rsidRPr="0074495D">
        <w:rPr>
          <w:rFonts w:ascii="Times New Roman" w:hAnsi="Times New Roman"/>
          <w:sz w:val="28"/>
          <w:szCs w:val="28"/>
        </w:rPr>
        <w:t>Величина недельной образовательной нагрузки (количество занятий), реализуемой через внеурочную деятельность, определяется за пределами количества часов, отведенных на освоение обучающимися учебного плана, но не более 10 часов. Для недопущения перегрузки обучающихся допускается перенос образовательной нагрузки, реализуемой через внеурочную деятельность, на периоды каникул, но не более 1/2 количества часов. Внеурочная деятельность в каникулярное время может реализовываться в рамках тематических программ (лагерь с дневным пребыванием на базе общеобразовательной организации или на базе загородных детских центров, в походах, поездках и т. д.).</w:t>
      </w:r>
    </w:p>
    <w:p w:rsidR="00376D1D" w:rsidRPr="0074495D" w:rsidRDefault="00376D1D" w:rsidP="003B2F82">
      <w:pPr>
        <w:spacing w:after="0" w:line="360" w:lineRule="auto"/>
        <w:ind w:firstLine="709"/>
        <w:jc w:val="both"/>
        <w:rPr>
          <w:rFonts w:ascii="Times New Roman" w:hAnsi="Times New Roman"/>
          <w:sz w:val="28"/>
          <w:szCs w:val="28"/>
        </w:rPr>
      </w:pPr>
      <w:r w:rsidRPr="0074495D">
        <w:rPr>
          <w:rFonts w:ascii="Times New Roman" w:hAnsi="Times New Roman"/>
          <w:sz w:val="28"/>
          <w:szCs w:val="28"/>
        </w:rPr>
        <w:t>В зависимости от задач на каждом этапе реализации примерной образовательной программы количество часов, отводимых на внеурочную деятельность, может изменяться.</w:t>
      </w:r>
    </w:p>
    <w:p w:rsidR="003B2F82" w:rsidRPr="003B2F82" w:rsidRDefault="003B2F82" w:rsidP="003B2F82">
      <w:pPr>
        <w:tabs>
          <w:tab w:val="left" w:pos="4500"/>
          <w:tab w:val="left" w:pos="9180"/>
          <w:tab w:val="left" w:pos="9360"/>
        </w:tabs>
        <w:spacing w:after="0" w:line="240" w:lineRule="auto"/>
        <w:jc w:val="both"/>
        <w:rPr>
          <w:rFonts w:ascii="Times New Roman" w:hAnsi="Times New Roman"/>
          <w:sz w:val="24"/>
          <w:szCs w:val="24"/>
        </w:rPr>
      </w:pPr>
    </w:p>
    <w:p w:rsidR="002D0A44" w:rsidRPr="003B7382" w:rsidRDefault="002D0A44" w:rsidP="003B2F82">
      <w:pPr>
        <w:spacing w:after="0" w:line="240" w:lineRule="auto"/>
        <w:ind w:firstLine="709"/>
        <w:rPr>
          <w:rFonts w:ascii="Times New Roman" w:hAnsi="Times New Roman"/>
          <w:sz w:val="24"/>
          <w:szCs w:val="24"/>
        </w:rPr>
      </w:pPr>
    </w:p>
    <w:p w:rsidR="002D0A44" w:rsidRPr="003B7382" w:rsidRDefault="002D0A44" w:rsidP="00741C60">
      <w:pPr>
        <w:pStyle w:val="2"/>
        <w:numPr>
          <w:ilvl w:val="1"/>
          <w:numId w:val="4"/>
        </w:numPr>
        <w:spacing w:line="240" w:lineRule="auto"/>
        <w:rPr>
          <w:sz w:val="24"/>
          <w:szCs w:val="24"/>
        </w:rPr>
      </w:pPr>
      <w:bookmarkStart w:id="339" w:name="_Toc406059071"/>
      <w:bookmarkStart w:id="340" w:name="_Toc409691735"/>
      <w:bookmarkStart w:id="341" w:name="_Toc410654075"/>
      <w:bookmarkStart w:id="342" w:name="_Toc414553285"/>
      <w:r w:rsidRPr="003B7382">
        <w:rPr>
          <w:sz w:val="24"/>
          <w:szCs w:val="24"/>
        </w:rPr>
        <w:t xml:space="preserve">Система условий </w:t>
      </w:r>
      <w:bookmarkEnd w:id="339"/>
      <w:r w:rsidRPr="003B7382">
        <w:rPr>
          <w:sz w:val="24"/>
          <w:szCs w:val="24"/>
        </w:rPr>
        <w:t>реализации основной образовательной программы</w:t>
      </w:r>
      <w:bookmarkEnd w:id="340"/>
      <w:bookmarkEnd w:id="341"/>
      <w:bookmarkEnd w:id="342"/>
    </w:p>
    <w:p w:rsidR="002D0A44" w:rsidRPr="003B7382" w:rsidRDefault="002D0A44" w:rsidP="00741C60">
      <w:pPr>
        <w:spacing w:after="0" w:line="240" w:lineRule="auto"/>
        <w:ind w:firstLine="709"/>
        <w:jc w:val="both"/>
        <w:rPr>
          <w:rStyle w:val="30"/>
          <w:bCs/>
          <w:sz w:val="24"/>
          <w:szCs w:val="24"/>
        </w:rPr>
      </w:pPr>
      <w:bookmarkStart w:id="343" w:name="_Toc409691736"/>
    </w:p>
    <w:p w:rsidR="002D0A44" w:rsidRPr="003B7382" w:rsidRDefault="002D0A44" w:rsidP="00741C60">
      <w:pPr>
        <w:pStyle w:val="2"/>
        <w:spacing w:line="240" w:lineRule="auto"/>
        <w:rPr>
          <w:sz w:val="24"/>
          <w:szCs w:val="24"/>
        </w:rPr>
      </w:pPr>
      <w:bookmarkStart w:id="344" w:name="_Toc414553286"/>
      <w:bookmarkEnd w:id="343"/>
      <w:r w:rsidRPr="003B7382">
        <w:rPr>
          <w:sz w:val="24"/>
          <w:szCs w:val="24"/>
        </w:rPr>
        <w:t xml:space="preserve">3.2.1. Описание кадровых условий реализации основной образовательной программы основного общего образования </w:t>
      </w:r>
      <w:bookmarkEnd w:id="344"/>
    </w:p>
    <w:p w:rsidR="002D0A44" w:rsidRPr="003B7382" w:rsidRDefault="00376D1D" w:rsidP="00741C60">
      <w:pPr>
        <w:spacing w:after="0" w:line="240" w:lineRule="auto"/>
        <w:ind w:firstLine="709"/>
        <w:jc w:val="both"/>
        <w:rPr>
          <w:rFonts w:ascii="Times New Roman" w:hAnsi="Times New Roman"/>
          <w:sz w:val="24"/>
          <w:szCs w:val="24"/>
        </w:rPr>
      </w:pPr>
      <w:r>
        <w:rPr>
          <w:rFonts w:ascii="Times New Roman" w:hAnsi="Times New Roman"/>
          <w:sz w:val="24"/>
          <w:szCs w:val="24"/>
        </w:rPr>
        <w:t xml:space="preserve">Клепиковская ООШ – филиал МАОУ Гагаринская СОШ </w:t>
      </w:r>
      <w:r w:rsidR="002D0A44" w:rsidRPr="003B7382">
        <w:rPr>
          <w:rFonts w:ascii="Times New Roman" w:hAnsi="Times New Roman"/>
          <w:sz w:val="24"/>
          <w:szCs w:val="24"/>
        </w:rPr>
        <w:t>укомплектована кадрами, имеющими необходимую квалификацию для решения задач, определенных основной образовательной программой образовательной организации, способными к инновационной профессиональной деятельности.</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Требования к кадровым условиям включают:</w:t>
      </w:r>
    </w:p>
    <w:p w:rsidR="002D0A44" w:rsidRPr="003B7382" w:rsidRDefault="002D0A44" w:rsidP="007E2AE2">
      <w:pPr>
        <w:pStyle w:val="a8"/>
        <w:numPr>
          <w:ilvl w:val="0"/>
          <w:numId w:val="133"/>
        </w:numPr>
        <w:tabs>
          <w:tab w:val="left" w:pos="993"/>
        </w:tabs>
        <w:ind w:left="0" w:firstLine="709"/>
        <w:jc w:val="both"/>
        <w:rPr>
          <w:rFonts w:ascii="Times New Roman" w:hAnsi="Times New Roman"/>
          <w:szCs w:val="24"/>
        </w:rPr>
      </w:pPr>
      <w:r w:rsidRPr="003B7382">
        <w:rPr>
          <w:rFonts w:ascii="Times New Roman" w:hAnsi="Times New Roman"/>
          <w:szCs w:val="24"/>
        </w:rPr>
        <w:t>укомплектованность образовательной организации педагогическими, руководящими и иными работниками;</w:t>
      </w:r>
    </w:p>
    <w:p w:rsidR="002D0A44" w:rsidRPr="003B7382" w:rsidRDefault="002D0A44" w:rsidP="007E2AE2">
      <w:pPr>
        <w:pStyle w:val="a8"/>
        <w:numPr>
          <w:ilvl w:val="0"/>
          <w:numId w:val="133"/>
        </w:numPr>
        <w:tabs>
          <w:tab w:val="left" w:pos="993"/>
        </w:tabs>
        <w:ind w:left="0" w:firstLine="709"/>
        <w:jc w:val="both"/>
        <w:rPr>
          <w:rFonts w:ascii="Times New Roman" w:hAnsi="Times New Roman"/>
          <w:szCs w:val="24"/>
        </w:rPr>
      </w:pPr>
      <w:r w:rsidRPr="003B7382">
        <w:rPr>
          <w:rFonts w:ascii="Times New Roman" w:hAnsi="Times New Roman"/>
          <w:szCs w:val="24"/>
        </w:rPr>
        <w:t>уровень квалификации педагогических и иных работников образовательной организации;</w:t>
      </w:r>
    </w:p>
    <w:p w:rsidR="002D0A44" w:rsidRPr="003B7382" w:rsidRDefault="002D0A44" w:rsidP="007E2AE2">
      <w:pPr>
        <w:pStyle w:val="a8"/>
        <w:numPr>
          <w:ilvl w:val="0"/>
          <w:numId w:val="133"/>
        </w:numPr>
        <w:tabs>
          <w:tab w:val="left" w:pos="993"/>
        </w:tabs>
        <w:ind w:left="0" w:firstLine="709"/>
        <w:jc w:val="both"/>
        <w:rPr>
          <w:rFonts w:ascii="Times New Roman" w:hAnsi="Times New Roman"/>
          <w:szCs w:val="24"/>
        </w:rPr>
      </w:pPr>
      <w:r w:rsidRPr="003B7382">
        <w:rPr>
          <w:rFonts w:ascii="Times New Roman" w:hAnsi="Times New Roman"/>
          <w:szCs w:val="24"/>
        </w:rPr>
        <w:t>непрерывность профессионального развития педагогических работников образовательной организации, реализующей образовательную программу основного общего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Основой для разработки должностных инструкций, содержащих конкретный перечень должностных обязанностей работников, с учетом особенностей организации труда и управления, а также прав, ответственности и компетентности работников образовательной организации, служат квалификационные характеристики, представленные в Едином квалификационном справочнике должностей руководителей, специалистов и служащих (ЕКС), раздел «Квалификационные характеристики должностей работников образования».</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Аттестация педагогических работников в соответствии с Федеральным законом «Об образовании в Российской</w:t>
      </w:r>
      <w:r w:rsidRPr="003B7382">
        <w:rPr>
          <w:rFonts w:ascii="Times New Roman" w:hAnsi="Times New Roman"/>
          <w:sz w:val="24"/>
          <w:szCs w:val="24"/>
        </w:rPr>
        <w:tab/>
        <w:t xml:space="preserve"> Федерации»  (ст. 49) проводится в целях подтверждения их соответствия занимаемым должностям на основе оценки их профессиональной деятельности, с учетом желания педагогических работников в целях установления квалификационной категории. Проведение аттестации педагогических работников в целях подтверждения их соответствия занимаемым должностям  осуществляется один раз в пять лет на основе оценки их профессиональной деятельности аттестационными комиссиями, самостоятельно формируемыми образовательными организациями.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Проведение аттестации в целях установления квалификационной категории педагогических работников осуществляется аттестационными комиссиями, формируемыми федеральными органами исполнительной власти, в ведении которых эти организации находятся. Проведение аттестации в отношении педагогических работников образовательных организаций, находящихся в ведении субъекта Российской Федерации, муниципальных и частных организаций, осуществляется аттестационными комиссиями, формируемыми уполномоченными органами государственной власти субъектов Российской Федерации. </w:t>
      </w: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Порядок проведения аттестации педагогических работников устанавливается федеральным органом исполнительной власти, осуществляющим функции по выработке государственной политики </w:t>
      </w:r>
      <w:r w:rsidRPr="003B7382">
        <w:rPr>
          <w:rFonts w:ascii="Times New Roman" w:hAnsi="Times New Roman"/>
          <w:sz w:val="24"/>
          <w:szCs w:val="24"/>
          <w:shd w:val="clear" w:color="auto" w:fill="FFFFFF"/>
        </w:rPr>
        <w:t>и нормативно-правовому регулированию в сфере образования, по согласованию с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r w:rsidRPr="003B7382">
        <w:rPr>
          <w:rFonts w:ascii="Arial" w:hAnsi="Arial" w:cs="Arial"/>
          <w:sz w:val="24"/>
          <w:szCs w:val="24"/>
          <w:shd w:val="clear" w:color="auto" w:fill="FFFFFF"/>
        </w:rPr>
        <w:t>.</w:t>
      </w:r>
      <w:r w:rsidRPr="003B7382">
        <w:rPr>
          <w:rFonts w:ascii="Times New Roman" w:hAnsi="Times New Roman"/>
          <w:sz w:val="24"/>
          <w:szCs w:val="24"/>
        </w:rPr>
        <w:t xml:space="preserve"> </w:t>
      </w:r>
    </w:p>
    <w:p w:rsidR="002D0A44" w:rsidRPr="003B7382" w:rsidRDefault="00376D1D" w:rsidP="00741C60">
      <w:pPr>
        <w:spacing w:after="0" w:line="240" w:lineRule="auto"/>
        <w:ind w:firstLine="709"/>
        <w:jc w:val="both"/>
        <w:rPr>
          <w:rFonts w:ascii="Times New Roman" w:hAnsi="Times New Roman"/>
          <w:sz w:val="24"/>
          <w:szCs w:val="24"/>
        </w:rPr>
      </w:pPr>
      <w:r>
        <w:rPr>
          <w:rFonts w:ascii="Times New Roman" w:hAnsi="Times New Roman"/>
          <w:sz w:val="24"/>
          <w:szCs w:val="24"/>
        </w:rPr>
        <w:t xml:space="preserve">Клепиковская ООШ – филиал МАОУ Гагаринская СОШ </w:t>
      </w:r>
      <w:r w:rsidR="002D0A44" w:rsidRPr="003B7382">
        <w:rPr>
          <w:rFonts w:ascii="Times New Roman" w:hAnsi="Times New Roman"/>
          <w:sz w:val="24"/>
          <w:szCs w:val="24"/>
        </w:rPr>
        <w:t>укомплектована вспомогательным персоналом, работниками пищеблока.</w:t>
      </w:r>
    </w:p>
    <w:p w:rsidR="00123F73" w:rsidRDefault="00123F73" w:rsidP="00741C60">
      <w:pPr>
        <w:spacing w:after="0" w:line="240" w:lineRule="auto"/>
        <w:ind w:firstLine="709"/>
        <w:jc w:val="both"/>
        <w:rPr>
          <w:rFonts w:ascii="Times New Roman" w:hAnsi="Times New Roman"/>
          <w:b/>
          <w:sz w:val="24"/>
          <w:szCs w:val="24"/>
        </w:rPr>
      </w:pPr>
    </w:p>
    <w:p w:rsidR="00123F73" w:rsidRDefault="00123F73" w:rsidP="00741C60">
      <w:pPr>
        <w:spacing w:after="0" w:line="240" w:lineRule="auto"/>
        <w:ind w:firstLine="709"/>
        <w:jc w:val="both"/>
        <w:rPr>
          <w:rFonts w:ascii="Times New Roman" w:hAnsi="Times New Roman"/>
          <w:b/>
          <w:sz w:val="24"/>
          <w:szCs w:val="24"/>
        </w:rPr>
      </w:pPr>
    </w:p>
    <w:p w:rsidR="00123F73" w:rsidRDefault="00123F73" w:rsidP="00741C60">
      <w:pPr>
        <w:spacing w:after="0" w:line="240" w:lineRule="auto"/>
        <w:ind w:firstLine="709"/>
        <w:jc w:val="both"/>
        <w:rPr>
          <w:rFonts w:ascii="Times New Roman" w:hAnsi="Times New Roman"/>
          <w:b/>
          <w:sz w:val="24"/>
          <w:szCs w:val="24"/>
        </w:rPr>
      </w:pPr>
    </w:p>
    <w:p w:rsidR="00123F73" w:rsidRDefault="00123F73" w:rsidP="00741C60">
      <w:pPr>
        <w:spacing w:after="0" w:line="240" w:lineRule="auto"/>
        <w:ind w:firstLine="709"/>
        <w:jc w:val="both"/>
        <w:rPr>
          <w:rFonts w:ascii="Times New Roman" w:hAnsi="Times New Roman"/>
          <w:b/>
          <w:sz w:val="24"/>
          <w:szCs w:val="24"/>
        </w:rPr>
      </w:pPr>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Кадровое обеспечение реализации основной образовательной программы</w:t>
      </w:r>
      <w:r w:rsidRPr="003B7382">
        <w:rPr>
          <w:rFonts w:ascii="Times New Roman" w:hAnsi="Times New Roman"/>
          <w:sz w:val="24"/>
          <w:szCs w:val="24"/>
        </w:rPr>
        <w:t xml:space="preserve"> </w:t>
      </w:r>
    </w:p>
    <w:p w:rsidR="002D0A44" w:rsidRPr="003B7382" w:rsidRDefault="002D0A44" w:rsidP="00741C60">
      <w:pPr>
        <w:spacing w:after="0" w:line="240" w:lineRule="auto"/>
        <w:ind w:firstLine="709"/>
        <w:jc w:val="both"/>
        <w:rPr>
          <w:rFonts w:ascii="Times New Roman" w:hAnsi="Times New Roman"/>
          <w:sz w:val="24"/>
          <w:szCs w:val="24"/>
        </w:rPr>
      </w:pPr>
    </w:p>
    <w:tbl>
      <w:tblPr>
        <w:tblW w:w="14209" w:type="dxa"/>
        <w:tblInd w:w="-1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09"/>
        <w:gridCol w:w="2063"/>
        <w:gridCol w:w="1177"/>
        <w:gridCol w:w="2700"/>
        <w:gridCol w:w="5760"/>
      </w:tblGrid>
      <w:tr w:rsidR="002D0A44" w:rsidRPr="003B7382" w:rsidTr="00E81463">
        <w:trPr>
          <w:trHeight w:val="555"/>
        </w:trPr>
        <w:tc>
          <w:tcPr>
            <w:tcW w:w="2509" w:type="dxa"/>
            <w:vMerge w:val="restart"/>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Должность</w:t>
            </w:r>
          </w:p>
        </w:tc>
        <w:tc>
          <w:tcPr>
            <w:tcW w:w="2063" w:type="dxa"/>
            <w:vMerge w:val="restart"/>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Должностные обязанности</w:t>
            </w:r>
          </w:p>
        </w:tc>
        <w:tc>
          <w:tcPr>
            <w:tcW w:w="1177" w:type="dxa"/>
            <w:vMerge w:val="restart"/>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Количество работников в ОУ (требуется/</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имеется)</w:t>
            </w:r>
          </w:p>
        </w:tc>
        <w:tc>
          <w:tcPr>
            <w:tcW w:w="8460" w:type="dxa"/>
            <w:gridSpan w:val="2"/>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Уровень квалификации работников ОУ</w:t>
            </w:r>
          </w:p>
        </w:tc>
      </w:tr>
      <w:tr w:rsidR="002D0A44" w:rsidRPr="003B7382" w:rsidTr="00E81463">
        <w:trPr>
          <w:trHeight w:val="555"/>
        </w:trPr>
        <w:tc>
          <w:tcPr>
            <w:tcW w:w="2509" w:type="dxa"/>
            <w:vMerge/>
          </w:tcPr>
          <w:p w:rsidR="002D0A44" w:rsidRPr="003B7382" w:rsidRDefault="002D0A44" w:rsidP="00DE1B69">
            <w:pPr>
              <w:rPr>
                <w:rFonts w:ascii="Times New Roman" w:hAnsi="Times New Roman"/>
                <w:sz w:val="24"/>
                <w:szCs w:val="24"/>
              </w:rPr>
            </w:pPr>
          </w:p>
        </w:tc>
        <w:tc>
          <w:tcPr>
            <w:tcW w:w="2063" w:type="dxa"/>
            <w:vMerge/>
          </w:tcPr>
          <w:p w:rsidR="002D0A44" w:rsidRPr="003B7382" w:rsidRDefault="002D0A44" w:rsidP="00DE1B69">
            <w:pPr>
              <w:rPr>
                <w:rFonts w:ascii="Times New Roman" w:hAnsi="Times New Roman"/>
                <w:sz w:val="24"/>
                <w:szCs w:val="24"/>
              </w:rPr>
            </w:pPr>
          </w:p>
        </w:tc>
        <w:tc>
          <w:tcPr>
            <w:tcW w:w="1177" w:type="dxa"/>
            <w:vMerge/>
          </w:tcPr>
          <w:p w:rsidR="002D0A44" w:rsidRPr="003B7382" w:rsidRDefault="002D0A44" w:rsidP="00DE1B69">
            <w:pPr>
              <w:rPr>
                <w:rFonts w:ascii="Times New Roman" w:hAnsi="Times New Roman"/>
                <w:sz w:val="24"/>
                <w:szCs w:val="24"/>
              </w:rPr>
            </w:pP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Требования к уровню квалификации</w:t>
            </w:r>
          </w:p>
        </w:tc>
        <w:tc>
          <w:tcPr>
            <w:tcW w:w="5760" w:type="dxa"/>
          </w:tcPr>
          <w:p w:rsidR="00FB4977" w:rsidRDefault="002D0A44" w:rsidP="00DE1B69">
            <w:pPr>
              <w:rPr>
                <w:rFonts w:ascii="Times New Roman" w:hAnsi="Times New Roman"/>
                <w:sz w:val="24"/>
                <w:szCs w:val="24"/>
              </w:rPr>
            </w:pPr>
            <w:r w:rsidRPr="003B7382">
              <w:rPr>
                <w:rFonts w:ascii="Times New Roman" w:hAnsi="Times New Roman"/>
                <w:sz w:val="24"/>
                <w:szCs w:val="24"/>
              </w:rPr>
              <w:t xml:space="preserve">Фактический уровень </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квалификации</w:t>
            </w:r>
          </w:p>
        </w:tc>
      </w:tr>
      <w:tr w:rsidR="002D0A44" w:rsidRPr="003B7382" w:rsidTr="00E81463">
        <w:tc>
          <w:tcPr>
            <w:tcW w:w="2509" w:type="dxa"/>
          </w:tcPr>
          <w:p w:rsidR="002D0A44" w:rsidRPr="003B7382" w:rsidRDefault="00123F73" w:rsidP="00DE1B69">
            <w:pPr>
              <w:rPr>
                <w:rFonts w:ascii="Times New Roman" w:hAnsi="Times New Roman"/>
                <w:sz w:val="24"/>
                <w:szCs w:val="24"/>
              </w:rPr>
            </w:pPr>
            <w:r>
              <w:rPr>
                <w:rFonts w:ascii="Times New Roman" w:hAnsi="Times New Roman"/>
                <w:sz w:val="24"/>
                <w:szCs w:val="24"/>
              </w:rPr>
              <w:t>Заведующий филиалом</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Обеспечивает системную образовательную и административно -хозяйственную работу образовательного учреждения.</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либо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экономики и стаж работы на педагогических или руководящих должностях не менее 5 лет.</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Соответствует</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 xml:space="preserve">Заместитель </w:t>
            </w:r>
            <w:r w:rsidR="00123F73">
              <w:rPr>
                <w:rFonts w:ascii="Times New Roman" w:hAnsi="Times New Roman"/>
                <w:sz w:val="24"/>
                <w:szCs w:val="24"/>
              </w:rPr>
              <w:t xml:space="preserve">заведующего </w:t>
            </w:r>
            <w:r w:rsidRPr="003B7382">
              <w:rPr>
                <w:rFonts w:ascii="Times New Roman" w:hAnsi="Times New Roman"/>
                <w:sz w:val="24"/>
                <w:szCs w:val="24"/>
              </w:rPr>
              <w:t xml:space="preserve">по УВР </w:t>
            </w:r>
          </w:p>
          <w:p w:rsidR="002D0A44" w:rsidRPr="003B7382" w:rsidRDefault="002D0A44" w:rsidP="00DE1B69">
            <w:pPr>
              <w:rPr>
                <w:rFonts w:ascii="Times New Roman" w:hAnsi="Times New Roman"/>
                <w:sz w:val="24"/>
                <w:szCs w:val="24"/>
              </w:rPr>
            </w:pP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Координирует работу преподавателей, воспитателей, разработку учебно ­ методической и иной документации. Обеспечивает совершенствование методов организации образовательного процесса. Осуществляет контроль за качеством образовательного процесса.</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либо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экономики и стаж работы на педагогических или руководящих должностях не менее 5 лет.</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Соответствует</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Учитель</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Осуществляет обучение и воспитание учащихся, способствует формированию общей культуры личности, социализации, осознанного выбора и освоения образовательных программ.</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8/8</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Соответствует</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Педагог-организатор</w:t>
            </w:r>
          </w:p>
        </w:tc>
        <w:tc>
          <w:tcPr>
            <w:tcW w:w="206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содействует развитию личности, талантов и способностей, формированию общей культуры учащихся, расширению социальной сферы в их воспитании. Проводит воспитательные и иные мероприятия. Организует работу детских клубов, кружков, секций и других объединений, разнообразную деятельность учащихся и взрослых.</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или среднее профессиональное образование по направлению подготовки «Образование и педагогика» либо в области, соответствующей профилю работы, без предъявления требований к стажу работы.</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 xml:space="preserve"> образование</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Учитель-логопед</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(по договору)</w:t>
            </w:r>
          </w:p>
        </w:tc>
        <w:tc>
          <w:tcPr>
            <w:tcW w:w="206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осуществляет работу, направленную на максимальную коррекцию недостатков в развитии учащихся.</w:t>
            </w:r>
          </w:p>
          <w:p w:rsidR="002D0A44" w:rsidRPr="003B7382" w:rsidRDefault="002D0A44" w:rsidP="00DE1B69">
            <w:pPr>
              <w:jc w:val="both"/>
              <w:rPr>
                <w:rFonts w:ascii="Times New Roman" w:hAnsi="Times New Roman"/>
                <w:sz w:val="24"/>
                <w:szCs w:val="24"/>
              </w:rPr>
            </w:pP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 профессиональное образование в области дефектологии без предъявления требований к стажу работы.</w:t>
            </w:r>
          </w:p>
          <w:p w:rsidR="002D0A44" w:rsidRPr="003B7382" w:rsidRDefault="002D0A44" w:rsidP="00DE1B69">
            <w:pPr>
              <w:rPr>
                <w:rFonts w:ascii="Times New Roman" w:hAnsi="Times New Roman"/>
                <w:sz w:val="24"/>
                <w:szCs w:val="24"/>
              </w:rPr>
            </w:pP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Педагог – психолог</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 по договору)</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Осуществляет профессиональную деятельность, направленную на сохранение психического, соматического и социального благополучия учащихся.</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или среднее профессиональное образование по направлению подготовки «Педагогика и психология»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подготовки «Педагогика и психология» без предъявления требований к стажу работы.</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 xml:space="preserve">Высшее профессиональное </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образование по направлению</w:t>
            </w:r>
          </w:p>
          <w:p w:rsidR="00FB4977" w:rsidRDefault="002D0A44" w:rsidP="00DE1B69">
            <w:pPr>
              <w:rPr>
                <w:rFonts w:ascii="Times New Roman" w:hAnsi="Times New Roman"/>
                <w:sz w:val="24"/>
                <w:szCs w:val="24"/>
              </w:rPr>
            </w:pPr>
            <w:r w:rsidRPr="003B7382">
              <w:rPr>
                <w:rFonts w:ascii="Times New Roman" w:hAnsi="Times New Roman"/>
                <w:sz w:val="24"/>
                <w:szCs w:val="24"/>
              </w:rPr>
              <w:t xml:space="preserve"> подготовки «Педагогика и </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психология».</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Социальный педагог</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Осуществляет комплекс мероприятий по воспитанию, образованию, развитию и социальной защите личности в учреждениях, организациях и по месту жительства учащихся.</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профессиональное образование или среднее профессиональное образование по направлениям подготовки «Образование и педагогика», «Социальная педагогика» без предъявления требований к стажу работы.</w:t>
            </w:r>
          </w:p>
        </w:tc>
        <w:tc>
          <w:tcPr>
            <w:tcW w:w="5760" w:type="dxa"/>
          </w:tcPr>
          <w:p w:rsidR="00FB4977" w:rsidRPr="003B7382" w:rsidRDefault="00FB4977" w:rsidP="00FB4977">
            <w:pPr>
              <w:rPr>
                <w:rFonts w:ascii="Times New Roman" w:hAnsi="Times New Roman"/>
                <w:sz w:val="24"/>
                <w:szCs w:val="24"/>
              </w:rPr>
            </w:pPr>
            <w:r w:rsidRPr="003B7382">
              <w:rPr>
                <w:rFonts w:ascii="Times New Roman" w:hAnsi="Times New Roman"/>
                <w:sz w:val="24"/>
                <w:szCs w:val="24"/>
              </w:rPr>
              <w:t>Высшее профессиональное</w:t>
            </w:r>
          </w:p>
          <w:p w:rsidR="00FB4977" w:rsidRDefault="00FB4977" w:rsidP="00FB4977">
            <w:pPr>
              <w:rPr>
                <w:rFonts w:ascii="Times New Roman" w:hAnsi="Times New Roman"/>
                <w:sz w:val="24"/>
                <w:szCs w:val="24"/>
              </w:rPr>
            </w:pPr>
            <w:r w:rsidRPr="003B7382">
              <w:rPr>
                <w:rFonts w:ascii="Times New Roman" w:hAnsi="Times New Roman"/>
                <w:sz w:val="24"/>
                <w:szCs w:val="24"/>
              </w:rPr>
              <w:t xml:space="preserve"> образование</w:t>
            </w:r>
          </w:p>
          <w:p w:rsidR="002D0A44" w:rsidRPr="003B7382" w:rsidRDefault="002D0A44" w:rsidP="00DE1B69">
            <w:pPr>
              <w:rPr>
                <w:rFonts w:ascii="Times New Roman" w:hAnsi="Times New Roman"/>
                <w:sz w:val="24"/>
                <w:szCs w:val="24"/>
              </w:rPr>
            </w:pP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Библиотекарь</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Обеспечивает доступ учащихся к информационным ресурсам, участвует в их духовно  -нравственном воспитании, профориентации и социализации, содействует формированию информационной компетентности обучающихся.</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Высшее или среднее профессиональное образование по специальности «Библиотечно­информационная деятельность».</w:t>
            </w:r>
          </w:p>
        </w:tc>
        <w:tc>
          <w:tcPr>
            <w:tcW w:w="5760" w:type="dxa"/>
          </w:tcPr>
          <w:p w:rsidR="00FB4977" w:rsidRPr="003B7382" w:rsidRDefault="00FB4977" w:rsidP="00FB4977">
            <w:pPr>
              <w:rPr>
                <w:rFonts w:ascii="Times New Roman" w:hAnsi="Times New Roman"/>
                <w:sz w:val="24"/>
                <w:szCs w:val="24"/>
              </w:rPr>
            </w:pPr>
            <w:r w:rsidRPr="003B7382">
              <w:rPr>
                <w:rFonts w:ascii="Times New Roman" w:hAnsi="Times New Roman"/>
                <w:sz w:val="24"/>
                <w:szCs w:val="24"/>
              </w:rPr>
              <w:t>Высшее профессиональное</w:t>
            </w:r>
          </w:p>
          <w:p w:rsidR="002D0A44" w:rsidRPr="003B7382" w:rsidRDefault="00FB4977" w:rsidP="00FB4977">
            <w:pPr>
              <w:rPr>
                <w:rFonts w:ascii="Times New Roman" w:hAnsi="Times New Roman"/>
                <w:sz w:val="24"/>
                <w:szCs w:val="24"/>
              </w:rPr>
            </w:pPr>
            <w:r w:rsidRPr="003B7382">
              <w:rPr>
                <w:rFonts w:ascii="Times New Roman" w:hAnsi="Times New Roman"/>
                <w:sz w:val="24"/>
                <w:szCs w:val="24"/>
              </w:rPr>
              <w:t xml:space="preserve"> образование</w:t>
            </w:r>
          </w:p>
        </w:tc>
      </w:tr>
      <w:tr w:rsidR="002D0A44" w:rsidRPr="003B7382" w:rsidTr="00E81463">
        <w:tc>
          <w:tcPr>
            <w:tcW w:w="2509"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Медицинский работник</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(по договору)</w:t>
            </w:r>
          </w:p>
        </w:tc>
        <w:tc>
          <w:tcPr>
            <w:tcW w:w="2063"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Оценивает потребность учащихся в медицинской помощи. Оказывает первую медицинскую помощь. Ведет учетно-отчетную медицинскую документацию. Следит за соблюдением правил санитарно – гигиенических и противоэпидемического режима. Проводит санпросвет работу среди учащихся и родителей</w:t>
            </w:r>
          </w:p>
        </w:tc>
        <w:tc>
          <w:tcPr>
            <w:tcW w:w="1177" w:type="dxa"/>
          </w:tcPr>
          <w:p w:rsidR="002D0A44" w:rsidRPr="003B7382" w:rsidRDefault="002D0A44" w:rsidP="00DE1B69">
            <w:pPr>
              <w:jc w:val="center"/>
              <w:rPr>
                <w:rFonts w:ascii="Times New Roman" w:hAnsi="Times New Roman"/>
                <w:sz w:val="24"/>
                <w:szCs w:val="24"/>
              </w:rPr>
            </w:pPr>
            <w:r w:rsidRPr="003B7382">
              <w:rPr>
                <w:rFonts w:ascii="Times New Roman" w:hAnsi="Times New Roman"/>
                <w:sz w:val="24"/>
                <w:szCs w:val="24"/>
              </w:rPr>
              <w:t>1/1</w:t>
            </w:r>
          </w:p>
        </w:tc>
        <w:tc>
          <w:tcPr>
            <w:tcW w:w="270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Среднее профессиональное образование по специальности «Медицинская сестра»</w:t>
            </w:r>
          </w:p>
        </w:tc>
        <w:tc>
          <w:tcPr>
            <w:tcW w:w="5760"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 xml:space="preserve">Среднее профессиональное </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образование</w:t>
            </w:r>
          </w:p>
        </w:tc>
      </w:tr>
    </w:tbl>
    <w:p w:rsidR="002D0A44" w:rsidRPr="003B7382" w:rsidRDefault="002D0A44" w:rsidP="00920B55">
      <w:pPr>
        <w:ind w:hanging="851"/>
        <w:rPr>
          <w:rFonts w:ascii="Times New Roman" w:hAnsi="Times New Roman"/>
          <w:sz w:val="24"/>
          <w:szCs w:val="24"/>
        </w:rPr>
      </w:pPr>
    </w:p>
    <w:p w:rsidR="002D0A44" w:rsidRPr="003B7382" w:rsidRDefault="002D0A44" w:rsidP="00D61A70">
      <w:pPr>
        <w:rPr>
          <w:rFonts w:ascii="Times New Roman" w:hAnsi="Times New Roman"/>
          <w:b/>
          <w:sz w:val="24"/>
          <w:szCs w:val="24"/>
        </w:rPr>
      </w:pPr>
      <w:r w:rsidRPr="003B7382">
        <w:rPr>
          <w:rFonts w:ascii="Times New Roman" w:hAnsi="Times New Roman"/>
          <w:i/>
          <w:sz w:val="24"/>
          <w:szCs w:val="24"/>
        </w:rPr>
        <w:t xml:space="preserve">. </w:t>
      </w:r>
      <w:r w:rsidRPr="003B7382">
        <w:rPr>
          <w:rFonts w:ascii="Times New Roman" w:hAnsi="Times New Roman"/>
          <w:b/>
          <w:sz w:val="24"/>
          <w:szCs w:val="24"/>
        </w:rPr>
        <w:t>Профессиональное развитие и повышение квалификации педагогических работников</w:t>
      </w:r>
    </w:p>
    <w:p w:rsidR="002D0A44" w:rsidRPr="003B7382" w:rsidRDefault="002D0A44" w:rsidP="00920B55">
      <w:pPr>
        <w:ind w:firstLine="851"/>
        <w:rPr>
          <w:rFonts w:ascii="Times New Roman" w:hAnsi="Times New Roman"/>
          <w:sz w:val="24"/>
          <w:szCs w:val="24"/>
        </w:rPr>
      </w:pPr>
      <w:r w:rsidRPr="003B7382">
        <w:rPr>
          <w:rFonts w:ascii="Times New Roman" w:hAnsi="Times New Roman"/>
          <w:sz w:val="24"/>
          <w:szCs w:val="24"/>
        </w:rPr>
        <w:t xml:space="preserve">Основным условием формирования и наращивания необходимого и достаточного кадрового потенциала школы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 </w:t>
      </w:r>
    </w:p>
    <w:p w:rsidR="002D0A44" w:rsidRPr="003B7382" w:rsidRDefault="002D0A44" w:rsidP="00920B55">
      <w:pPr>
        <w:ind w:firstLine="851"/>
        <w:rPr>
          <w:rFonts w:ascii="Times New Roman" w:hAnsi="Times New Roman"/>
          <w:sz w:val="24"/>
          <w:szCs w:val="24"/>
        </w:rPr>
      </w:pPr>
      <w:r w:rsidRPr="003B7382">
        <w:rPr>
          <w:rFonts w:ascii="Times New Roman" w:hAnsi="Times New Roman"/>
          <w:sz w:val="24"/>
          <w:szCs w:val="24"/>
        </w:rPr>
        <w:t>Формами повышения квалификации  в школе являются: стажировки, участие в конференциях, обучающих семинарах и мастер ­ классах  по отдельным направлениям реализации основной образовательной программы, дистанционное образование, участие в различных педагогических проектах, создание и публикация методических материалов, самообразование.</w:t>
      </w:r>
    </w:p>
    <w:p w:rsidR="002D0A44" w:rsidRPr="003B7382" w:rsidRDefault="002D0A44" w:rsidP="00D61A70">
      <w:pPr>
        <w:autoSpaceDE w:val="0"/>
        <w:autoSpaceDN w:val="0"/>
        <w:adjustRightInd w:val="0"/>
        <w:rPr>
          <w:rFonts w:ascii="Times New Roman" w:hAnsi="Times New Roman"/>
          <w:sz w:val="24"/>
          <w:szCs w:val="24"/>
        </w:rPr>
      </w:pPr>
      <w:r w:rsidRPr="003B7382">
        <w:rPr>
          <w:rFonts w:ascii="Times New Roman" w:hAnsi="Times New Roman"/>
          <w:sz w:val="24"/>
          <w:szCs w:val="24"/>
        </w:rPr>
        <w:t>Образовательное учреждение полностью укомплектовано педагогическими кадрами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1"/>
        <w:gridCol w:w="2072"/>
        <w:gridCol w:w="3050"/>
      </w:tblGrid>
      <w:tr w:rsidR="002D0A44" w:rsidRPr="003B7382" w:rsidTr="00DE1B69">
        <w:tc>
          <w:tcPr>
            <w:tcW w:w="4248" w:type="dxa"/>
          </w:tcPr>
          <w:p w:rsidR="002D0A44" w:rsidRPr="003B7382" w:rsidRDefault="002D0A44" w:rsidP="00DE1B69">
            <w:pPr>
              <w:jc w:val="both"/>
              <w:rPr>
                <w:rFonts w:ascii="Times New Roman" w:hAnsi="Times New Roman"/>
                <w:b/>
                <w:sz w:val="24"/>
                <w:szCs w:val="24"/>
              </w:rPr>
            </w:pPr>
            <w:r w:rsidRPr="003B7382">
              <w:rPr>
                <w:rFonts w:ascii="Times New Roman" w:hAnsi="Times New Roman"/>
                <w:b/>
                <w:sz w:val="24"/>
                <w:szCs w:val="24"/>
              </w:rPr>
              <w:t>Специализация</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Количество человек</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Образование</w:t>
            </w:r>
          </w:p>
        </w:tc>
      </w:tr>
      <w:tr w:rsidR="002D0A44" w:rsidRPr="003B7382" w:rsidTr="00DE1B69">
        <w:tc>
          <w:tcPr>
            <w:tcW w:w="4248" w:type="dxa"/>
          </w:tcPr>
          <w:p w:rsidR="002D0A44" w:rsidRDefault="002D0A44" w:rsidP="00DE1B69">
            <w:pPr>
              <w:jc w:val="both"/>
              <w:rPr>
                <w:rFonts w:ascii="Times New Roman" w:hAnsi="Times New Roman"/>
                <w:sz w:val="24"/>
                <w:szCs w:val="24"/>
              </w:rPr>
            </w:pPr>
            <w:r w:rsidRPr="003B7382">
              <w:rPr>
                <w:rFonts w:ascii="Times New Roman" w:hAnsi="Times New Roman"/>
                <w:sz w:val="24"/>
                <w:szCs w:val="24"/>
              </w:rPr>
              <w:t>Учитель русского языка и литературы</w:t>
            </w:r>
          </w:p>
          <w:p w:rsidR="00FB4977" w:rsidRPr="003B7382" w:rsidRDefault="00FB4977" w:rsidP="00376D1D">
            <w:pPr>
              <w:jc w:val="both"/>
              <w:rPr>
                <w:rFonts w:ascii="Times New Roman" w:hAnsi="Times New Roman"/>
                <w:sz w:val="24"/>
                <w:szCs w:val="24"/>
              </w:rPr>
            </w:pPr>
            <w:r>
              <w:rPr>
                <w:rFonts w:ascii="Times New Roman" w:hAnsi="Times New Roman"/>
                <w:sz w:val="24"/>
                <w:szCs w:val="24"/>
              </w:rPr>
              <w:t xml:space="preserve">2-ой </w:t>
            </w:r>
            <w:r w:rsidRPr="003B7382">
              <w:rPr>
                <w:rFonts w:ascii="Times New Roman" w:hAnsi="Times New Roman"/>
                <w:sz w:val="24"/>
                <w:szCs w:val="24"/>
              </w:rPr>
              <w:t>(по основной должности</w:t>
            </w:r>
            <w:r w:rsidR="00376D1D">
              <w:rPr>
                <w:rFonts w:ascii="Times New Roman" w:hAnsi="Times New Roman"/>
                <w:sz w:val="24"/>
                <w:szCs w:val="24"/>
              </w:rPr>
              <w:t xml:space="preserve"> заместитель заведующего по УВР</w:t>
            </w:r>
            <w:r w:rsidRPr="003B7382">
              <w:rPr>
                <w:rFonts w:ascii="Times New Roman" w:hAnsi="Times New Roman"/>
                <w:sz w:val="24"/>
                <w:szCs w:val="24"/>
              </w:rPr>
              <w:t>)</w:t>
            </w:r>
          </w:p>
        </w:tc>
        <w:tc>
          <w:tcPr>
            <w:tcW w:w="2133"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2</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математики</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физической культуры</w:t>
            </w:r>
            <w:r w:rsidR="00F4531F">
              <w:rPr>
                <w:rFonts w:ascii="Times New Roman" w:hAnsi="Times New Roman"/>
                <w:sz w:val="24"/>
                <w:szCs w:val="24"/>
              </w:rPr>
              <w:t>, ОБЖ</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истории</w:t>
            </w:r>
            <w:r w:rsidR="00FB4977">
              <w:rPr>
                <w:rFonts w:ascii="Times New Roman" w:hAnsi="Times New Roman"/>
                <w:sz w:val="24"/>
                <w:szCs w:val="24"/>
              </w:rPr>
              <w:t>, обществознания</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биологии, географии</w:t>
            </w:r>
            <w:r w:rsidR="00FB4977">
              <w:rPr>
                <w:rFonts w:ascii="Times New Roman" w:hAnsi="Times New Roman"/>
                <w:sz w:val="24"/>
                <w:szCs w:val="24"/>
              </w:rPr>
              <w:t>, химии</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иностранного языка</w:t>
            </w:r>
          </w:p>
        </w:tc>
        <w:tc>
          <w:tcPr>
            <w:tcW w:w="2133"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высшее</w:t>
            </w:r>
          </w:p>
        </w:tc>
      </w:tr>
      <w:tr w:rsidR="002D0A44" w:rsidRPr="003B7382" w:rsidTr="00DE1B69">
        <w:tc>
          <w:tcPr>
            <w:tcW w:w="4248"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 xml:space="preserve">Учитель </w:t>
            </w:r>
            <w:r w:rsidR="002D0A44" w:rsidRPr="003B7382">
              <w:rPr>
                <w:rFonts w:ascii="Times New Roman" w:hAnsi="Times New Roman"/>
                <w:sz w:val="24"/>
                <w:szCs w:val="24"/>
              </w:rPr>
              <w:t xml:space="preserve"> ИЗО, музыки</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p>
        </w:tc>
      </w:tr>
      <w:tr w:rsidR="002D0A44" w:rsidRPr="003B7382" w:rsidTr="00DE1B69">
        <w:tc>
          <w:tcPr>
            <w:tcW w:w="4248" w:type="dxa"/>
          </w:tcPr>
          <w:p w:rsidR="002D0A44" w:rsidRPr="003B7382" w:rsidRDefault="002D0A44" w:rsidP="00FB4977">
            <w:pPr>
              <w:jc w:val="both"/>
              <w:rPr>
                <w:rFonts w:ascii="Times New Roman" w:hAnsi="Times New Roman"/>
                <w:sz w:val="24"/>
                <w:szCs w:val="24"/>
              </w:rPr>
            </w:pPr>
            <w:r w:rsidRPr="003B7382">
              <w:rPr>
                <w:rFonts w:ascii="Times New Roman" w:hAnsi="Times New Roman"/>
                <w:sz w:val="24"/>
                <w:szCs w:val="24"/>
              </w:rPr>
              <w:t xml:space="preserve">Учитель </w:t>
            </w:r>
            <w:r w:rsidR="00FB4977">
              <w:rPr>
                <w:rFonts w:ascii="Times New Roman" w:hAnsi="Times New Roman"/>
                <w:sz w:val="24"/>
                <w:szCs w:val="24"/>
              </w:rPr>
              <w:t xml:space="preserve">технологии </w:t>
            </w:r>
            <w:r w:rsidRPr="003B7382">
              <w:rPr>
                <w:rFonts w:ascii="Times New Roman" w:hAnsi="Times New Roman"/>
                <w:sz w:val="24"/>
                <w:szCs w:val="24"/>
              </w:rPr>
              <w:t>(по основной должности</w:t>
            </w:r>
            <w:r w:rsidR="00FB4977">
              <w:rPr>
                <w:rFonts w:ascii="Times New Roman" w:hAnsi="Times New Roman"/>
                <w:sz w:val="24"/>
                <w:szCs w:val="24"/>
              </w:rPr>
              <w:t xml:space="preserve"> зав. филиалом</w:t>
            </w:r>
            <w:r w:rsidRPr="003B7382">
              <w:rPr>
                <w:rFonts w:ascii="Times New Roman" w:hAnsi="Times New Roman"/>
                <w:sz w:val="24"/>
                <w:szCs w:val="24"/>
              </w:rPr>
              <w:t>)</w:t>
            </w:r>
          </w:p>
        </w:tc>
        <w:tc>
          <w:tcPr>
            <w:tcW w:w="2133"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3191"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высшее </w:t>
            </w:r>
          </w:p>
        </w:tc>
      </w:tr>
    </w:tbl>
    <w:p w:rsidR="002D0A44" w:rsidRPr="003B7382" w:rsidRDefault="002D0A44" w:rsidP="00920B55">
      <w:pPr>
        <w:ind w:firstLine="426"/>
        <w:jc w:val="both"/>
        <w:rPr>
          <w:rFonts w:ascii="Times New Roman" w:hAnsi="Times New Roman"/>
          <w:b/>
          <w:sz w:val="24"/>
          <w:szCs w:val="24"/>
        </w:rPr>
      </w:pPr>
      <w:r w:rsidRPr="003B7382">
        <w:rPr>
          <w:rFonts w:ascii="Times New Roman" w:hAnsi="Times New Roman"/>
          <w:b/>
          <w:sz w:val="24"/>
          <w:szCs w:val="24"/>
        </w:rPr>
        <w:t>В основной школе аттестовано 88,9 % педагогов, из них имеют: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11"/>
        <w:gridCol w:w="1493"/>
        <w:gridCol w:w="1575"/>
        <w:gridCol w:w="1744"/>
        <w:gridCol w:w="1550"/>
      </w:tblGrid>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Специализация</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Высшая  категория</w:t>
            </w:r>
          </w:p>
        </w:tc>
        <w:tc>
          <w:tcPr>
            <w:tcW w:w="19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Первая   категория</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Соответствие занимаемой должности</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Не имеют категории</w:t>
            </w:r>
          </w:p>
        </w:tc>
      </w:tr>
      <w:tr w:rsidR="002D0A44" w:rsidRPr="003B7382" w:rsidTr="00DE1B69">
        <w:trPr>
          <w:trHeight w:val="440"/>
        </w:trPr>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русского языка и литературы</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w:t>
            </w:r>
          </w:p>
        </w:tc>
        <w:tc>
          <w:tcPr>
            <w:tcW w:w="19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04"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1</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иностранного языка</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04" w:type="dxa"/>
          </w:tcPr>
          <w:p w:rsidR="002D0A44" w:rsidRPr="003B7382" w:rsidRDefault="00FB4977" w:rsidP="00DE1B69">
            <w:pPr>
              <w:jc w:val="both"/>
              <w:rPr>
                <w:rFonts w:ascii="Times New Roman" w:hAnsi="Times New Roman"/>
                <w:sz w:val="24"/>
                <w:szCs w:val="24"/>
              </w:rPr>
            </w:pPr>
            <w:r>
              <w:rPr>
                <w:rFonts w:ascii="Times New Roman" w:hAnsi="Times New Roman"/>
                <w:sz w:val="24"/>
                <w:szCs w:val="24"/>
              </w:rPr>
              <w:t>1</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математики</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F4531F" w:rsidP="00DE1B69">
            <w:pPr>
              <w:jc w:val="both"/>
              <w:rPr>
                <w:rFonts w:ascii="Times New Roman" w:hAnsi="Times New Roman"/>
                <w:sz w:val="24"/>
                <w:szCs w:val="24"/>
              </w:rPr>
            </w:pPr>
            <w:r>
              <w:rPr>
                <w:rFonts w:ascii="Times New Roman" w:hAnsi="Times New Roman"/>
                <w:sz w:val="24"/>
                <w:szCs w:val="24"/>
              </w:rPr>
              <w:t>1</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F4531F" w:rsidP="00DE1B69">
            <w:pPr>
              <w:jc w:val="both"/>
              <w:rPr>
                <w:rFonts w:ascii="Times New Roman" w:hAnsi="Times New Roman"/>
                <w:sz w:val="24"/>
                <w:szCs w:val="24"/>
              </w:rPr>
            </w:pPr>
            <w:r>
              <w:rPr>
                <w:rFonts w:ascii="Times New Roman" w:hAnsi="Times New Roman"/>
                <w:sz w:val="24"/>
                <w:szCs w:val="24"/>
              </w:rPr>
              <w:t>0</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физической культуры</w:t>
            </w:r>
            <w:r w:rsidR="00C332B3">
              <w:rPr>
                <w:rFonts w:ascii="Times New Roman" w:hAnsi="Times New Roman"/>
                <w:sz w:val="24"/>
                <w:szCs w:val="24"/>
              </w:rPr>
              <w:t>, ОБЖ</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1</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истории</w:t>
            </w:r>
            <w:r w:rsidR="00C332B3">
              <w:rPr>
                <w:rFonts w:ascii="Times New Roman" w:hAnsi="Times New Roman"/>
                <w:sz w:val="24"/>
                <w:szCs w:val="24"/>
              </w:rPr>
              <w:t>, обществознания</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1</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Учитель биологии, географии</w:t>
            </w:r>
            <w:r w:rsidR="00C332B3">
              <w:rPr>
                <w:rFonts w:ascii="Times New Roman" w:hAnsi="Times New Roman"/>
                <w:sz w:val="24"/>
                <w:szCs w:val="24"/>
              </w:rPr>
              <w:t>. химии</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1</w:t>
            </w:r>
          </w:p>
        </w:tc>
      </w:tr>
      <w:tr w:rsidR="002D0A44" w:rsidRPr="003B7382" w:rsidTr="00DE1B69">
        <w:tc>
          <w:tcPr>
            <w:tcW w:w="3886" w:type="dxa"/>
          </w:tcPr>
          <w:p w:rsidR="002D0A44" w:rsidRPr="003B7382" w:rsidRDefault="002D0A44" w:rsidP="00C332B3">
            <w:pPr>
              <w:jc w:val="both"/>
              <w:rPr>
                <w:rFonts w:ascii="Times New Roman" w:hAnsi="Times New Roman"/>
                <w:sz w:val="24"/>
                <w:szCs w:val="24"/>
              </w:rPr>
            </w:pPr>
            <w:r w:rsidRPr="003B7382">
              <w:rPr>
                <w:rFonts w:ascii="Times New Roman" w:hAnsi="Times New Roman"/>
                <w:sz w:val="24"/>
                <w:szCs w:val="24"/>
              </w:rPr>
              <w:t>Учитель ИЗО, музыки</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1</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r>
      <w:tr w:rsidR="002D0A44" w:rsidRPr="003B7382" w:rsidTr="00DE1B69">
        <w:tc>
          <w:tcPr>
            <w:tcW w:w="3886" w:type="dxa"/>
          </w:tcPr>
          <w:p w:rsidR="002D0A44" w:rsidRPr="003B7382" w:rsidRDefault="002D0A44" w:rsidP="00C332B3">
            <w:pPr>
              <w:jc w:val="both"/>
              <w:rPr>
                <w:rFonts w:ascii="Times New Roman" w:hAnsi="Times New Roman"/>
                <w:sz w:val="24"/>
                <w:szCs w:val="24"/>
              </w:rPr>
            </w:pPr>
            <w:r w:rsidRPr="003B7382">
              <w:rPr>
                <w:rFonts w:ascii="Times New Roman" w:hAnsi="Times New Roman"/>
                <w:sz w:val="24"/>
                <w:szCs w:val="24"/>
              </w:rPr>
              <w:t xml:space="preserve">Учитель </w:t>
            </w:r>
            <w:r w:rsidR="00C332B3">
              <w:rPr>
                <w:rFonts w:ascii="Times New Roman" w:hAnsi="Times New Roman"/>
                <w:sz w:val="24"/>
                <w:szCs w:val="24"/>
              </w:rPr>
              <w:t xml:space="preserve">технологии </w:t>
            </w:r>
            <w:r w:rsidRPr="003B7382">
              <w:rPr>
                <w:rFonts w:ascii="Times New Roman" w:hAnsi="Times New Roman"/>
                <w:sz w:val="24"/>
                <w:szCs w:val="24"/>
              </w:rPr>
              <w:t>(по основной должности директор)</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c>
          <w:tcPr>
            <w:tcW w:w="1980"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0</w:t>
            </w:r>
          </w:p>
        </w:tc>
        <w:tc>
          <w:tcPr>
            <w:tcW w:w="1904" w:type="dxa"/>
          </w:tcPr>
          <w:p w:rsidR="002D0A44" w:rsidRPr="003B7382" w:rsidRDefault="00C332B3" w:rsidP="00DE1B69">
            <w:pPr>
              <w:jc w:val="both"/>
              <w:rPr>
                <w:rFonts w:ascii="Times New Roman" w:hAnsi="Times New Roman"/>
                <w:sz w:val="24"/>
                <w:szCs w:val="24"/>
              </w:rPr>
            </w:pPr>
            <w:r>
              <w:rPr>
                <w:rFonts w:ascii="Times New Roman" w:hAnsi="Times New Roman"/>
                <w:sz w:val="24"/>
                <w:szCs w:val="24"/>
              </w:rPr>
              <w:t>1</w:t>
            </w:r>
          </w:p>
        </w:tc>
        <w:tc>
          <w:tcPr>
            <w:tcW w:w="1904"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0</w:t>
            </w:r>
          </w:p>
        </w:tc>
      </w:tr>
      <w:tr w:rsidR="002D0A44" w:rsidRPr="003B7382" w:rsidTr="00DE1B69">
        <w:tc>
          <w:tcPr>
            <w:tcW w:w="3886"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итого</w:t>
            </w:r>
          </w:p>
        </w:tc>
        <w:tc>
          <w:tcPr>
            <w:tcW w:w="180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1- 11,1%</w:t>
            </w:r>
          </w:p>
        </w:tc>
        <w:tc>
          <w:tcPr>
            <w:tcW w:w="1980" w:type="dxa"/>
          </w:tcPr>
          <w:p w:rsidR="002D0A44" w:rsidRPr="003B7382" w:rsidRDefault="00F4531F" w:rsidP="00DE1B69">
            <w:pPr>
              <w:jc w:val="both"/>
              <w:rPr>
                <w:rFonts w:ascii="Times New Roman" w:hAnsi="Times New Roman"/>
                <w:sz w:val="24"/>
                <w:szCs w:val="24"/>
              </w:rPr>
            </w:pPr>
            <w:r>
              <w:rPr>
                <w:rFonts w:ascii="Times New Roman" w:hAnsi="Times New Roman"/>
                <w:sz w:val="24"/>
                <w:szCs w:val="24"/>
              </w:rPr>
              <w:t>2</w:t>
            </w:r>
            <w:r w:rsidR="002D0A44" w:rsidRPr="003B7382">
              <w:rPr>
                <w:rFonts w:ascii="Times New Roman" w:hAnsi="Times New Roman"/>
                <w:sz w:val="24"/>
                <w:szCs w:val="24"/>
              </w:rPr>
              <w:t xml:space="preserve">  - 44,4%</w:t>
            </w:r>
          </w:p>
        </w:tc>
        <w:tc>
          <w:tcPr>
            <w:tcW w:w="1904" w:type="dxa"/>
          </w:tcPr>
          <w:p w:rsidR="002D0A44" w:rsidRPr="003B7382" w:rsidRDefault="00F4531F" w:rsidP="00DE1B69">
            <w:pPr>
              <w:jc w:val="both"/>
              <w:rPr>
                <w:rFonts w:ascii="Times New Roman" w:hAnsi="Times New Roman"/>
                <w:sz w:val="24"/>
                <w:szCs w:val="24"/>
              </w:rPr>
            </w:pPr>
            <w:r>
              <w:rPr>
                <w:rFonts w:ascii="Times New Roman" w:hAnsi="Times New Roman"/>
                <w:sz w:val="24"/>
                <w:szCs w:val="24"/>
              </w:rPr>
              <w:t>2</w:t>
            </w:r>
            <w:r w:rsidR="002D0A44" w:rsidRPr="003B7382">
              <w:rPr>
                <w:rFonts w:ascii="Times New Roman" w:hAnsi="Times New Roman"/>
                <w:sz w:val="24"/>
                <w:szCs w:val="24"/>
              </w:rPr>
              <w:t xml:space="preserve"> – 33,3%</w:t>
            </w:r>
          </w:p>
        </w:tc>
        <w:tc>
          <w:tcPr>
            <w:tcW w:w="1904" w:type="dxa"/>
          </w:tcPr>
          <w:p w:rsidR="002D0A44" w:rsidRPr="003B7382" w:rsidRDefault="00F4531F" w:rsidP="00DE1B69">
            <w:pPr>
              <w:jc w:val="both"/>
              <w:rPr>
                <w:rFonts w:ascii="Times New Roman" w:hAnsi="Times New Roman"/>
                <w:sz w:val="24"/>
                <w:szCs w:val="24"/>
              </w:rPr>
            </w:pPr>
            <w:r>
              <w:rPr>
                <w:rFonts w:ascii="Times New Roman" w:hAnsi="Times New Roman"/>
                <w:sz w:val="24"/>
                <w:szCs w:val="24"/>
              </w:rPr>
              <w:t>4</w:t>
            </w:r>
            <w:r w:rsidR="002D0A44" w:rsidRPr="003B7382">
              <w:rPr>
                <w:rFonts w:ascii="Times New Roman" w:hAnsi="Times New Roman"/>
                <w:sz w:val="24"/>
                <w:szCs w:val="24"/>
              </w:rPr>
              <w:t xml:space="preserve"> – 11,1%</w:t>
            </w:r>
          </w:p>
        </w:tc>
      </w:tr>
    </w:tbl>
    <w:p w:rsidR="002D0A44" w:rsidRPr="003B7382" w:rsidRDefault="002D0A44" w:rsidP="00920B55">
      <w:pPr>
        <w:jc w:val="both"/>
        <w:rPr>
          <w:sz w:val="24"/>
          <w:szCs w:val="24"/>
        </w:rPr>
      </w:pPr>
    </w:p>
    <w:p w:rsidR="002D0A44" w:rsidRPr="003B7382" w:rsidRDefault="002D0A44" w:rsidP="00920B55">
      <w:pPr>
        <w:jc w:val="both"/>
        <w:rPr>
          <w:rFonts w:ascii="Times New Roman" w:hAnsi="Times New Roman"/>
          <w:sz w:val="24"/>
          <w:szCs w:val="24"/>
        </w:rPr>
      </w:pPr>
      <w:r w:rsidRPr="003B7382">
        <w:rPr>
          <w:rFonts w:ascii="Times New Roman" w:hAnsi="Times New Roman"/>
          <w:sz w:val="24"/>
          <w:szCs w:val="24"/>
        </w:rPr>
        <w:t>Для достижения результатов основной образовательной программы в ходе её реализации предполагается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 труда.</w:t>
      </w:r>
    </w:p>
    <w:p w:rsidR="002D0A44" w:rsidRPr="003B7382" w:rsidRDefault="002D0A44" w:rsidP="00920B55">
      <w:pPr>
        <w:jc w:val="both"/>
        <w:rPr>
          <w:rFonts w:ascii="Times New Roman" w:hAnsi="Times New Roman"/>
          <w:sz w:val="24"/>
          <w:szCs w:val="24"/>
        </w:rPr>
      </w:pPr>
      <w:bookmarkStart w:id="345" w:name="bookmark220"/>
      <w:r w:rsidRPr="003B7382">
        <w:rPr>
          <w:rFonts w:ascii="Times New Roman" w:hAnsi="Times New Roman"/>
          <w:sz w:val="24"/>
          <w:szCs w:val="24"/>
        </w:rPr>
        <w:t>Примерные критерии оценки результативности деятельности педагогических работников</w:t>
      </w:r>
      <w:bookmarkEnd w:id="3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8"/>
        <w:gridCol w:w="3517"/>
        <w:gridCol w:w="3358"/>
      </w:tblGrid>
      <w:tr w:rsidR="002D0A44" w:rsidRPr="003B7382" w:rsidTr="000F7982">
        <w:tc>
          <w:tcPr>
            <w:tcW w:w="24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Критерии оценки</w:t>
            </w:r>
          </w:p>
        </w:tc>
        <w:tc>
          <w:tcPr>
            <w:tcW w:w="447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Содержание критерия</w:t>
            </w:r>
          </w:p>
        </w:tc>
        <w:tc>
          <w:tcPr>
            <w:tcW w:w="4522"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Показатели/ индикаторы</w:t>
            </w:r>
          </w:p>
        </w:tc>
      </w:tr>
      <w:tr w:rsidR="002D0A44" w:rsidRPr="003B7382" w:rsidTr="000F7982">
        <w:tc>
          <w:tcPr>
            <w:tcW w:w="24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Достижение учащимися личностных результатов</w:t>
            </w:r>
          </w:p>
        </w:tc>
        <w:tc>
          <w:tcPr>
            <w:tcW w:w="447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Готовность и способность учащихся к саморазвитию, сформированность мотивации к обучению и познанию, ценностно-смысловые установки учащихся, отражающие их индивидуально-личностные позиции, социальные компетенции, личностные качества; сформированность основ гражданской идентичности</w:t>
            </w:r>
          </w:p>
        </w:tc>
        <w:tc>
          <w:tcPr>
            <w:tcW w:w="4522"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100% учащихся, соответствующих содержанию критерия.</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Сформированность личностных качеств, обозначенн</w:t>
            </w:r>
            <w:r w:rsidR="00F4531F">
              <w:rPr>
                <w:rFonts w:ascii="Times New Roman" w:hAnsi="Times New Roman"/>
                <w:sz w:val="24"/>
                <w:szCs w:val="24"/>
              </w:rPr>
              <w:t>ых в «Портрете выпускника основ</w:t>
            </w:r>
            <w:r w:rsidRPr="003B7382">
              <w:rPr>
                <w:rFonts w:ascii="Times New Roman" w:hAnsi="Times New Roman"/>
                <w:sz w:val="24"/>
                <w:szCs w:val="24"/>
              </w:rPr>
              <w:t>ной школы».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Количество учащихся, участвующих во внеурочной деятельности, образовательных, творческих и социальных, в том числе разновозрастных, проектах, школьном самоуправлении.</w:t>
            </w:r>
          </w:p>
        </w:tc>
      </w:tr>
      <w:tr w:rsidR="002D0A44" w:rsidRPr="003B7382" w:rsidTr="000F7982">
        <w:tc>
          <w:tcPr>
            <w:tcW w:w="24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Достижение учащимися метапредметных результатов</w:t>
            </w:r>
          </w:p>
        </w:tc>
        <w:tc>
          <w:tcPr>
            <w:tcW w:w="447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Освоенные учащимися универсальные учебные действия (познавательные, регулятивные и коммуникативные), обеспечивающие овладение ключевыми компетенциями, составляющими основу умения учиться, и межпредметными понятиями</w:t>
            </w:r>
          </w:p>
        </w:tc>
        <w:tc>
          <w:tcPr>
            <w:tcW w:w="4522"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100% учащихся, справляющихся с заданиями на основе применения универсальных учебных действий в условиях уровневой дифференциации</w:t>
            </w:r>
          </w:p>
        </w:tc>
      </w:tr>
      <w:tr w:rsidR="002D0A44" w:rsidRPr="003B7382" w:rsidTr="000F7982">
        <w:tc>
          <w:tcPr>
            <w:tcW w:w="24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Достижение учащимися предметных результатов</w:t>
            </w:r>
          </w:p>
        </w:tc>
        <w:tc>
          <w:tcPr>
            <w:tcW w:w="447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Освоенный учащимися в ходе изучения учебного предмета опыт специфической для данной предметной области деятельности по получению нового знания, его преобразованию и применению, а также система основополагающих элементов научного знания, лежащих в основе современной научной картины мира</w:t>
            </w:r>
          </w:p>
        </w:tc>
        <w:tc>
          <w:tcPr>
            <w:tcW w:w="4522"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100% учащихся, овладевших материалом учебных предметов в условиях уровневой дифференциации</w:t>
            </w:r>
          </w:p>
        </w:tc>
      </w:tr>
      <w:tr w:rsidR="002D0A44" w:rsidRPr="003B7382" w:rsidTr="000F7982">
        <w:tc>
          <w:tcPr>
            <w:tcW w:w="2448"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Уровень профессионализма учителя, уровень его профессиональной культуры</w:t>
            </w:r>
          </w:p>
        </w:tc>
        <w:tc>
          <w:tcPr>
            <w:tcW w:w="4478"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Востребованность услуг учителя (в том числе внеурочных) учениками и родителями; использование учителями современных педагогических технологий, в том числе ИКТ и здоровьесберегающих; участие в методической и научной работе, распространение передового педагогического опыта; повышение уровня профессионального мастерства; работа учителя по формированию и сопровождению индивидуальных образовательных траекторий учащихся, руководству их проектной деятельностью; взаимодействие со всеми участниками образовательного процесса.</w:t>
            </w:r>
          </w:p>
        </w:tc>
        <w:tc>
          <w:tcPr>
            <w:tcW w:w="4522" w:type="dxa"/>
          </w:tcPr>
          <w:p w:rsidR="002D0A44" w:rsidRPr="003B7382" w:rsidRDefault="002D0A44" w:rsidP="00DE1B69">
            <w:pPr>
              <w:rPr>
                <w:rFonts w:ascii="Times New Roman" w:hAnsi="Times New Roman"/>
                <w:sz w:val="24"/>
                <w:szCs w:val="24"/>
              </w:rPr>
            </w:pPr>
            <w:r w:rsidRPr="003B7382">
              <w:rPr>
                <w:rFonts w:ascii="Times New Roman" w:hAnsi="Times New Roman"/>
                <w:sz w:val="24"/>
                <w:szCs w:val="24"/>
              </w:rPr>
              <w:t>Результаты маркетинговых исследований.</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Наличие авторских программ, методических разработок, печатных работ.</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Выступления на мероприятиях школьного, окружного, городского и т.д. уровня.</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Участие в работе творческой мастерской педагогического профессионализма.</w:t>
            </w:r>
          </w:p>
          <w:p w:rsidR="002D0A44" w:rsidRPr="003B7382" w:rsidRDefault="002D0A44" w:rsidP="00DE1B69">
            <w:pPr>
              <w:rPr>
                <w:rFonts w:ascii="Times New Roman" w:hAnsi="Times New Roman"/>
                <w:sz w:val="24"/>
                <w:szCs w:val="24"/>
              </w:rPr>
            </w:pPr>
            <w:r w:rsidRPr="003B7382">
              <w:rPr>
                <w:rFonts w:ascii="Times New Roman" w:hAnsi="Times New Roman"/>
                <w:sz w:val="24"/>
                <w:szCs w:val="24"/>
              </w:rPr>
              <w:t>Участие в профессиональных конкурсах.</w:t>
            </w:r>
          </w:p>
        </w:tc>
      </w:tr>
    </w:tbl>
    <w:p w:rsidR="002D0A44" w:rsidRPr="003B7382" w:rsidRDefault="002D0A44" w:rsidP="00920B55">
      <w:pPr>
        <w:jc w:val="both"/>
        <w:rPr>
          <w:b/>
          <w:sz w:val="24"/>
          <w:szCs w:val="24"/>
          <w:lang w:val="en-US"/>
        </w:rPr>
      </w:pPr>
      <w:bookmarkStart w:id="346" w:name="bookmark221"/>
    </w:p>
    <w:p w:rsidR="002D0A44" w:rsidRPr="003B7382" w:rsidRDefault="002D0A44" w:rsidP="000F7982">
      <w:pPr>
        <w:spacing w:line="240" w:lineRule="auto"/>
        <w:jc w:val="both"/>
        <w:rPr>
          <w:rFonts w:ascii="Times New Roman" w:hAnsi="Times New Roman"/>
          <w:b/>
          <w:sz w:val="24"/>
          <w:szCs w:val="24"/>
        </w:rPr>
      </w:pPr>
      <w:r w:rsidRPr="003B7382">
        <w:rPr>
          <w:rFonts w:ascii="Times New Roman" w:hAnsi="Times New Roman"/>
          <w:b/>
          <w:sz w:val="24"/>
          <w:szCs w:val="24"/>
        </w:rPr>
        <w:t>Ожидаемый результат повышения квалификации — профессиональная готовность работников образования к реализации Стандарта:</w:t>
      </w:r>
      <w:bookmarkEnd w:id="346"/>
    </w:p>
    <w:p w:rsidR="002D0A44" w:rsidRPr="003B7382" w:rsidRDefault="002D0A44" w:rsidP="000F7982">
      <w:pPr>
        <w:spacing w:line="240" w:lineRule="auto"/>
        <w:jc w:val="both"/>
        <w:rPr>
          <w:rFonts w:ascii="Times New Roman" w:hAnsi="Times New Roman"/>
          <w:sz w:val="24"/>
          <w:szCs w:val="24"/>
        </w:rPr>
      </w:pPr>
      <w:r w:rsidRPr="003B7382">
        <w:rPr>
          <w:rFonts w:ascii="Times New Roman" w:hAnsi="Times New Roman"/>
          <w:sz w:val="24"/>
          <w:szCs w:val="24"/>
        </w:rPr>
        <w:t>• </w:t>
      </w:r>
      <w:r w:rsidRPr="003B7382">
        <w:rPr>
          <w:rFonts w:ascii="Times New Roman" w:hAnsi="Times New Roman"/>
          <w:b/>
          <w:sz w:val="24"/>
          <w:szCs w:val="24"/>
        </w:rPr>
        <w:t>обеспечение</w:t>
      </w:r>
      <w:r w:rsidRPr="003B7382">
        <w:rPr>
          <w:rFonts w:ascii="Times New Roman" w:hAnsi="Times New Roman"/>
          <w:sz w:val="24"/>
          <w:szCs w:val="24"/>
        </w:rPr>
        <w:t xml:space="preserve"> оптимального вхождения работников образования в систему ценностей современного образования;</w:t>
      </w:r>
    </w:p>
    <w:p w:rsidR="002D0A44" w:rsidRPr="003B7382" w:rsidRDefault="002D0A44" w:rsidP="000F7982">
      <w:pPr>
        <w:spacing w:line="240" w:lineRule="auto"/>
        <w:jc w:val="both"/>
        <w:rPr>
          <w:rFonts w:ascii="Times New Roman" w:hAnsi="Times New Roman"/>
          <w:sz w:val="24"/>
          <w:szCs w:val="24"/>
        </w:rPr>
      </w:pPr>
      <w:r w:rsidRPr="003B7382">
        <w:rPr>
          <w:rFonts w:ascii="Times New Roman" w:hAnsi="Times New Roman"/>
          <w:sz w:val="24"/>
          <w:szCs w:val="24"/>
        </w:rPr>
        <w:t>• </w:t>
      </w:r>
      <w:r w:rsidRPr="003B7382">
        <w:rPr>
          <w:rFonts w:ascii="Times New Roman" w:hAnsi="Times New Roman"/>
          <w:b/>
          <w:sz w:val="24"/>
          <w:szCs w:val="24"/>
        </w:rPr>
        <w:t>принятие</w:t>
      </w:r>
      <w:r w:rsidRPr="003B7382">
        <w:rPr>
          <w:rFonts w:ascii="Times New Roman" w:hAnsi="Times New Roman"/>
          <w:sz w:val="24"/>
          <w:szCs w:val="24"/>
        </w:rPr>
        <w:t xml:space="preserve"> идеологии Стандарта общего образования;</w:t>
      </w:r>
    </w:p>
    <w:p w:rsidR="002D0A44" w:rsidRPr="003B7382" w:rsidRDefault="002D0A44" w:rsidP="000F7982">
      <w:pPr>
        <w:spacing w:line="240" w:lineRule="auto"/>
        <w:jc w:val="both"/>
        <w:rPr>
          <w:rFonts w:ascii="Times New Roman" w:hAnsi="Times New Roman"/>
          <w:sz w:val="24"/>
          <w:szCs w:val="24"/>
        </w:rPr>
      </w:pPr>
      <w:r w:rsidRPr="003B7382">
        <w:rPr>
          <w:rFonts w:ascii="Times New Roman" w:hAnsi="Times New Roman"/>
          <w:sz w:val="24"/>
          <w:szCs w:val="24"/>
        </w:rPr>
        <w:t>• </w:t>
      </w:r>
      <w:r w:rsidRPr="003B7382">
        <w:rPr>
          <w:rFonts w:ascii="Times New Roman" w:hAnsi="Times New Roman"/>
          <w:b/>
          <w:sz w:val="24"/>
          <w:szCs w:val="24"/>
        </w:rPr>
        <w:t xml:space="preserve">освоение </w:t>
      </w:r>
      <w:r w:rsidRPr="003B7382">
        <w:rPr>
          <w:rFonts w:ascii="Times New Roman" w:hAnsi="Times New Roman"/>
          <w:sz w:val="24"/>
          <w:szCs w:val="24"/>
        </w:rPr>
        <w:t>новой системы требований к структуре основной образовательной программы, результатам её освоения и условиям реализации, а также системы оценки итогов образовательной деятельности учащихся;</w:t>
      </w:r>
    </w:p>
    <w:p w:rsidR="002D0A44" w:rsidRPr="003B7382" w:rsidRDefault="002D0A44" w:rsidP="000F7982">
      <w:pPr>
        <w:spacing w:line="240" w:lineRule="auto"/>
        <w:jc w:val="both"/>
        <w:rPr>
          <w:rFonts w:ascii="Times New Roman" w:hAnsi="Times New Roman"/>
          <w:sz w:val="24"/>
          <w:szCs w:val="24"/>
        </w:rPr>
      </w:pPr>
      <w:r w:rsidRPr="003B7382">
        <w:rPr>
          <w:rFonts w:ascii="Times New Roman" w:hAnsi="Times New Roman"/>
          <w:sz w:val="24"/>
          <w:szCs w:val="24"/>
        </w:rPr>
        <w:t>• овладение учебно-методическими и информационно-методическими ресурсами, необходимыми для успешного решения задач Стандарта.</w:t>
      </w:r>
    </w:p>
    <w:p w:rsidR="002D0A44" w:rsidRPr="003B7382" w:rsidRDefault="002D0A44" w:rsidP="000F7982">
      <w:pPr>
        <w:spacing w:line="240" w:lineRule="auto"/>
        <w:jc w:val="both"/>
        <w:rPr>
          <w:rFonts w:ascii="Times New Roman" w:hAnsi="Times New Roman"/>
          <w:sz w:val="24"/>
          <w:szCs w:val="24"/>
        </w:rPr>
      </w:pPr>
      <w:r w:rsidRPr="003B7382">
        <w:rPr>
          <w:rFonts w:ascii="Times New Roman" w:hAnsi="Times New Roman"/>
          <w:sz w:val="24"/>
          <w:szCs w:val="24"/>
        </w:rPr>
        <w:t>Одним из условий готовности образовательного учреждения к введению Стандарта начального общего образования является создание системы методической работы, обеспечивающей сопровождение деятельности педагогов на всех этапах реализации требований Стандарта.</w:t>
      </w:r>
    </w:p>
    <w:p w:rsidR="002D0A44" w:rsidRPr="003B7382" w:rsidRDefault="002D0A44" w:rsidP="00920B55">
      <w:pPr>
        <w:jc w:val="both"/>
        <w:rPr>
          <w:sz w:val="24"/>
          <w:szCs w:val="24"/>
        </w:rPr>
      </w:pPr>
    </w:p>
    <w:p w:rsidR="002D0A44" w:rsidRPr="003B7382" w:rsidRDefault="002D0A44" w:rsidP="000F7982">
      <w:pPr>
        <w:rPr>
          <w:rFonts w:ascii="Times New Roman" w:hAnsi="Times New Roman"/>
          <w:b/>
          <w:sz w:val="24"/>
          <w:szCs w:val="24"/>
        </w:rPr>
      </w:pPr>
      <w:bookmarkStart w:id="347" w:name="bookmark223"/>
      <w:r w:rsidRPr="003B7382">
        <w:rPr>
          <w:rFonts w:ascii="Times New Roman" w:hAnsi="Times New Roman"/>
          <w:b/>
          <w:sz w:val="24"/>
          <w:szCs w:val="24"/>
        </w:rPr>
        <w:t>3.2.2. Психолого-педагогические условия реализации основной образовательной программы</w:t>
      </w:r>
      <w:bookmarkEnd w:id="347"/>
      <w:r w:rsidRPr="003B7382">
        <w:rPr>
          <w:rFonts w:ascii="Times New Roman" w:hAnsi="Times New Roman"/>
          <w:b/>
          <w:sz w:val="24"/>
          <w:szCs w:val="24"/>
        </w:rPr>
        <w:t xml:space="preserve"> основного общего образования</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sz w:val="24"/>
          <w:szCs w:val="24"/>
        </w:rPr>
        <w:t>Требованиями ФГОС к психолого-педагогическим условиям реализации основной образовательной программы основного общего образования являются: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обеспечение преемственности содержания и форм организации образовательного процесса по отношению к уровню начального общего образования с учетом специфики возрастного психофизического развития обучающихся, в том числе особенностей перехода из младшего школьного возраста в подростковый;</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обеспечение вариативности направлений и форм, а также диверсификации уровней психолого-педагогического сопровождения участников образовательного процесса;</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формирование и развитие психолого-педагогической компетентности участников образовательного процесса.</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sz w:val="24"/>
          <w:szCs w:val="24"/>
        </w:rPr>
        <w:t>Преемственность содержания и форм организации образовательного процесса по отношению к  уровню начального общего образования с учетом специфики возрастного психофизического развития обучающихся, в том числе особенностей перехода из младшего школьного возраста в подростковый, могут включать: учебное сотрудничество, совместную деятельность, разновозрастное сотрудничество, дискуссию, тренинги, групповую игру, освоение культуры аргументации, рефлексию, педагогическое общение, а также информационно-методическое обеспечение образовательно-воспитательного процесса.</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sz w:val="24"/>
          <w:szCs w:val="24"/>
        </w:rPr>
        <w:t xml:space="preserve">При организации психолого-педагогического сопровождения участников образовательного процесса на уровне основного общего образования можно выделить следующие уровни психолого-педагогического сопровождения: индивидуальное, групповое, на уровне класса, на уровне образовательной организации. </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Основными формами психолого-педагогического сопровождения</w:t>
      </w:r>
      <w:r w:rsidRPr="003B7382">
        <w:rPr>
          <w:rFonts w:ascii="Times New Roman" w:hAnsi="Times New Roman"/>
          <w:sz w:val="24"/>
          <w:szCs w:val="24"/>
        </w:rPr>
        <w:t xml:space="preserve">  выступают:</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диагностика, направленная на определение особенностей статуса учащегося, которая может проводиться на этапе перехода ученика на следующий уровень образования и в конце каждого учебного года;</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консультирование педагогов и родителей, которое осуществляется учителем и психологом с учетом результатов диагностики, а также администрацией образовательной организации;</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профилактика, экспертиза, развивающая работа, просвещение, коррекционная работа, осуществляемая в течение всего учебного времени.</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b/>
          <w:sz w:val="24"/>
          <w:szCs w:val="24"/>
        </w:rPr>
        <w:t>К основным направлениям психолого-педагогического сопровождения</w:t>
      </w:r>
      <w:r w:rsidRPr="003B7382">
        <w:rPr>
          <w:rFonts w:ascii="Times New Roman" w:hAnsi="Times New Roman"/>
          <w:sz w:val="24"/>
          <w:szCs w:val="24"/>
        </w:rPr>
        <w:t xml:space="preserve">  относятся: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сохранение и укрепление психологического здоровья;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мониторинг возможностей и способностей учащихся;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психолого-педагогическую поддержка участников олимпиадного движения;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формирование у учащихся понимания ценности здоровья и безопасного образа жизни;</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развитие экологической культуры;</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выявление и поддержка детей с особыми образовательными потребностями и особыми возможностями здоровья;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формирование коммуникативных навыков в разновозрастной среде и среде сверстников;</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поддержка детских объединений и ученического самоуправления;</w:t>
      </w:r>
    </w:p>
    <w:p w:rsidR="002D0A44" w:rsidRPr="003B7382" w:rsidRDefault="002D0A44" w:rsidP="007E2AE2">
      <w:pPr>
        <w:pStyle w:val="a8"/>
        <w:numPr>
          <w:ilvl w:val="0"/>
          <w:numId w:val="134"/>
        </w:numPr>
        <w:tabs>
          <w:tab w:val="left" w:pos="993"/>
        </w:tabs>
        <w:ind w:left="0" w:firstLine="709"/>
        <w:jc w:val="both"/>
        <w:rPr>
          <w:rFonts w:ascii="Times New Roman" w:hAnsi="Times New Roman"/>
          <w:szCs w:val="24"/>
        </w:rPr>
      </w:pPr>
      <w:r w:rsidRPr="003B7382">
        <w:rPr>
          <w:rFonts w:ascii="Times New Roman" w:hAnsi="Times New Roman"/>
          <w:szCs w:val="24"/>
        </w:rPr>
        <w:t xml:space="preserve">выявление и поддержка </w:t>
      </w:r>
      <w:r w:rsidRPr="003B7382">
        <w:rPr>
          <w:rStyle w:val="Zag11"/>
          <w:rFonts w:ascii="Times New Roman" w:eastAsia="@Arial Unicode MS" w:hAnsi="Times New Roman"/>
          <w:szCs w:val="24"/>
        </w:rPr>
        <w:t>детей, проявивших выдающиеся способности</w:t>
      </w:r>
      <w:r w:rsidRPr="003B7382">
        <w:rPr>
          <w:rFonts w:ascii="Times New Roman" w:hAnsi="Times New Roman"/>
          <w:szCs w:val="24"/>
        </w:rPr>
        <w:t>.</w:t>
      </w:r>
    </w:p>
    <w:p w:rsidR="002D0A44" w:rsidRPr="003B7382" w:rsidRDefault="002D0A44" w:rsidP="007B6464">
      <w:pPr>
        <w:spacing w:after="0" w:line="240" w:lineRule="auto"/>
        <w:ind w:firstLine="709"/>
        <w:jc w:val="both"/>
        <w:rPr>
          <w:rFonts w:ascii="Times New Roman" w:hAnsi="Times New Roman"/>
          <w:sz w:val="24"/>
          <w:szCs w:val="24"/>
        </w:rPr>
      </w:pPr>
      <w:r w:rsidRPr="003B7382">
        <w:rPr>
          <w:rFonts w:ascii="Times New Roman" w:hAnsi="Times New Roman"/>
          <w:sz w:val="24"/>
          <w:szCs w:val="24"/>
        </w:rPr>
        <w:t>Для оценки профессиональной деятельности педагога в образовательной организации возможно использование различных методик оценки психолого-педагогической компетентности участников образовательного процесса.</w:t>
      </w:r>
    </w:p>
    <w:p w:rsidR="002D0A44" w:rsidRPr="003B7382" w:rsidRDefault="002D0A44" w:rsidP="007B6464">
      <w:pPr>
        <w:ind w:left="720"/>
        <w:rPr>
          <w:rFonts w:ascii="Times New Roman" w:hAnsi="Times New Roman"/>
          <w:b/>
          <w:sz w:val="24"/>
          <w:szCs w:val="24"/>
        </w:rPr>
      </w:pPr>
      <w:r w:rsidRPr="003B7382">
        <w:rPr>
          <w:rFonts w:ascii="Times New Roman" w:hAnsi="Times New Roman"/>
          <w:b/>
          <w:sz w:val="24"/>
          <w:szCs w:val="24"/>
        </w:rPr>
        <w:t>Модель психолого-педагогического сопровождения участников образовательного процесса</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648"/>
      </w:tblGrid>
      <w:tr w:rsidR="002D0A44" w:rsidRPr="003B7382" w:rsidTr="00DE1B69">
        <w:tc>
          <w:tcPr>
            <w:tcW w:w="9648" w:type="dxa"/>
          </w:tcPr>
          <w:p w:rsidR="002D0A44" w:rsidRPr="003B7382" w:rsidRDefault="002D0A44" w:rsidP="00DE1B69">
            <w:pPr>
              <w:ind w:firstLine="851"/>
              <w:rPr>
                <w:rFonts w:ascii="Times New Roman" w:hAnsi="Times New Roman"/>
                <w:b/>
                <w:i/>
                <w:sz w:val="24"/>
                <w:szCs w:val="24"/>
              </w:rPr>
            </w:pPr>
            <w:r w:rsidRPr="003B7382">
              <w:rPr>
                <w:rFonts w:ascii="Times New Roman" w:hAnsi="Times New Roman"/>
                <w:b/>
                <w:i/>
                <w:sz w:val="24"/>
                <w:szCs w:val="24"/>
              </w:rPr>
              <w:t>Направление и тематика работы</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Диагностирование педагогов (Методика «Психологический портрет учителя».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Авторы: Резапкина З, и Резапкина Г.</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Методика диагностики уровня эмоционального выгорания В. В. Бойко.</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Психологические тренинги для педагогов (для снятия психологического напряжения, агрессии, тревожности).</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Индивидуальные консультации.</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 Психодиагностика проблемных зон развития и адаптации к школьным условиям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(Методика первичной диагностики и выявления детей «группы риска» (М.И. Рожков, М.А. Ковальчук)</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Тест скрининговой оценки школьной мотивации Лусканова</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Диагностика удовлетворенности учащимися образовательным процессом, его различными сторонами</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Социометрический опрос Дж. Морено</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Индивидуальные консультации</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Диагностика особенностей ребенка (эмоционально-личностная сфера, социальная сфера, познавательная сфера, межличностная сфера);</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Выявление и анализ причины проблем и трудностей учащегося.</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Индивидуальные беседы с родителями по уточнению индивидуальных особенностей ребенка, составление психологического заключения.</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Совместная деятельность специалистов, выработка рекомендаций родителям и педагогам, определение направлений коррекционной работы, прогнозирование ожидаемых результатов.</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Индивидуальные консультации.</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Повышение грамотности родителей в вопросах здоровья, подключение их к школьной программе здоровья, привлечение активной их части к участию в жизни школы.</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Организация и проведение лекций, бесед, тренингов для  родителей.</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Организация  работы учителей по вопросам: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соответствия педагогической нагрузки функциональным резервам организма школьников,</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интеграции,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 реализации личностно-ориентированного подхода, </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 индивидуальных и групповых форм обучения, </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использования метода проектов и технологии учебного исследования,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  по вопросам здоровьесбережения,  </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интеграции образовательного и оздоровительного процессов,</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формирования ЗОЖ учащихся.</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введение «точечных» программ обучения здоровью для всех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воспитание культуры здоровья и безопасности, экологической культуры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вовлечение учащихся в деятельностный процесс здоровьесбережения и здоровьеразвития;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повышение грамотности родителей в вопросах здоровья, подключение их к школьной программе здоровья, привлечение активной их части к участию в жизни школы;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проведение мероприятий физкультурно-оздоровительной направленности с учащимися класса;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проведение мониторинга состояния здоровья и среды обучения;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сотрудничество с психологической службой школы и органами школьного самоуправления;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индивидуальная работа с детьми «группы риска» и их родителями;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отслеживание и коррекция гигиенических условий УВП;</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формирование здоровьесберегающего пространства школы и психологического благополучия субъектов образовательного процесса.</w:t>
            </w:r>
          </w:p>
        </w:tc>
      </w:tr>
      <w:tr w:rsidR="002D0A44" w:rsidRPr="003B7382" w:rsidTr="00DE1B69">
        <w:tc>
          <w:tcPr>
            <w:tcW w:w="9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создание зоны активной подвижности, психологической разгрузки;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организация питьевого режима в кабинетах;</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организация питания.</w:t>
            </w:r>
          </w:p>
        </w:tc>
      </w:tr>
    </w:tbl>
    <w:p w:rsidR="002D0A44" w:rsidRPr="003B7382" w:rsidRDefault="002D0A44" w:rsidP="00920B55">
      <w:pPr>
        <w:jc w:val="both"/>
        <w:rPr>
          <w:sz w:val="24"/>
          <w:szCs w:val="24"/>
        </w:rPr>
      </w:pPr>
    </w:p>
    <w:p w:rsidR="002D0A44" w:rsidRPr="003B7382" w:rsidRDefault="002D0A44" w:rsidP="00920B55">
      <w:pPr>
        <w:jc w:val="both"/>
        <w:rPr>
          <w:sz w:val="24"/>
          <w:szCs w:val="24"/>
        </w:rPr>
      </w:pPr>
    </w:p>
    <w:p w:rsidR="002D0A44" w:rsidRPr="003B7382" w:rsidRDefault="002D0A44" w:rsidP="00920B55">
      <w:pPr>
        <w:jc w:val="both"/>
        <w:rPr>
          <w:rFonts w:ascii="Times New Roman" w:hAnsi="Times New Roman"/>
          <w:sz w:val="24"/>
          <w:szCs w:val="24"/>
        </w:rPr>
      </w:pPr>
      <w:r w:rsidRPr="003B7382">
        <w:rPr>
          <w:rFonts w:ascii="Times New Roman" w:hAnsi="Times New Roman"/>
          <w:sz w:val="24"/>
          <w:szCs w:val="24"/>
        </w:rPr>
        <w:t>Модель аналитической таблицы для оценки базовых компетентностей педагогов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7"/>
        <w:gridCol w:w="2705"/>
        <w:gridCol w:w="2715"/>
        <w:gridCol w:w="3196"/>
      </w:tblGrid>
      <w:tr w:rsidR="002D0A44" w:rsidRPr="003B7382" w:rsidTr="00DE1B69">
        <w:trPr>
          <w:tblHeader/>
        </w:trPr>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п/п</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Базовые компетентности педагога</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Характеристики компетентностей</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Показатели оценки компетентности</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 Личностные качества</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Вера в силы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 возможности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учащихся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Данная компетентность является выражением гуманистической позиции педагога. Она отражает основную задачу педагога — раскрывать потенциальные возможности учащихся. Данная компетентность определяет позицию педагога в отношении успехов учащихся. Вера в силы и возможности учащихся снимает обвинительную позицию в отношении учащегося, свидетельствует о готовности поддерживать ученика, искать пути и методы, отслеживающие успешность его деятельности. Вера в силы и возможности ученика есть отражение любви к учащемуся. Можно сказать, что любить ребёнка — значит верить в его возможности, создавать условия для разворачивания этих сил в образовательной деятельности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создавать ситуацию успеха для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осуществлять грамотное педагогическое оценивание, мобилизующее академическую активность;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находить положительные стороны у каждого учащегося, строить образовательный процесс с опорой на эти стороны, поддерживать позитивные силы развития;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разрабатывать индивидуально ориентированные образовательные проекты</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Интерес к внутреннему миру учащихся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Интерес к внутреннему миру учащихся предполагает не просто знание их индивидуальных и возрастных особенностей, но и выстраивание всей педагогической</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составить устную и письменную характеристику учащегося, отражающую разные аспекты его внутреннего мира;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выяснить индивидуальные предпочтения (индивидуальные образовательные потребности), возможности ученика, трудности, с которыми он сталкивается;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построить индивидуализированную образовательную программу;</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показать личностный смыслобучения с учётом индивидуальных характеристик внутреннего мира</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1.3</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Открытость к принятию других позиций, точек зрения (неидеологизированное мышление педагога)</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Открытость к принятию других позиций и точек зрения предполагает, что педагог не считает свою точку зрения единственно правильной. Он интересуется мнением других и готов их поддерживать в случаях достаточной аргументации. Педагог готов гибко реагировать на высказывания учащегося, включая изменение собственной позиции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Убеждённость, что истина может быть не одна;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интерес к мнениям и позициям других;</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учёт других точек зрения в процессе оценивания учащихся</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1.4</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Общая культура</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Определяет характер и стиль педагогической деятельности. Заключается в знаниях педагога об основных формах материальной и духовной жизни человека. Во многом определяет успешность педагогического общения, позицию педагога в глазах учащихся</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Ориентация в основных сферах материальной и духовной жизни;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материальных и духовных интересов молодёжи;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возможность продемонстрировать свои достижения;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руководство кружками и секциями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1.5</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Эмоциональная устойчивость</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Определяет характер отношений в учебном процессе, особенно в ситуациях конфликта. Способствует сохранению объективности оценки учащихся. Определяет эффективность владения классом</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 трудных ситуациях педагог сохраняет спокойствие;</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эмоциональный конфликт не влияет на объективность оценки;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педагог не стремится избежать эмоционально напряжённых ситуаций</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1.6</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Позитивная направленность на педагогическую деятельность. Уверенность в себе</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 основе данной компетентности лежит вера в собственные силы, собственную эффективность. Способствует позитивным отношениям с коллегами и учащимися. Определяет позитивную направленность на педагогическую деятельность</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Осознание целей и ценностей педагогической деятельности;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позитивное настроение;</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желание работать;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высокая профессиональная самооценка</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2. Постановка целей и задач педагогической деятельности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2.1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перевести тему урока в педагогическую задачу</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Основная компетенция, обеспечивающая эффективное целеполагание в учебном процессе. Обеспечивает реализацию субъект-субъектного подхода, ставит учащегося в позицию субъекта деятельности, лежит в основе формирования творческой личности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образовательных стандартов и реализующих их программ;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осознание нетождественности темы урока и цели урока;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конкретным набором способов перевода темы в задачу</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2.2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ставить педагогические цели и задачи сообразно возрастным и индивидуальным особенностям учащихся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Данная компетентность является конкретизацией предыдущей. Она направлена на индивидуализацию обучения и благодаря этому связана с мотивацией и общей успешностью</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возрастных особенностей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перевода цели в учебную задачу в конкретном возрасте</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3. Мотивация учебной деятельности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3.1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обеспечить успех в деятельности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позволяющая учащемуся поверить в свои силы, утвердить себя в глазах окружающих, один из главных способов обеспечить позитивную мотивацию учения</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возможностей конкретных учеников;</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постановка учебных задач в соответствии с возможностями ученика;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демонстрация успехов учащихся родителям, одноклассникам</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3.2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педагогическом оценивании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Педагогическое оценивание служит реальным инструментом осознания учащимся своих достижений и недоработок. Без знания своих результатов невозможно обеспечить субъектную позицию в образовании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многообразия педагогических оценок;</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знакомство с литературой по данному вопросу;</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различными методами оценивания и их применение</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3.3</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превращать учебную задачу в личностно значимую</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Это одна из важнейших компетентностей, обеспечивающих мотивацию учебной деятельности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интересов учащихся, их внутреннего мира;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ориентация в культуре;</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показать роль и значение изучаемого материала в реализации личных планов</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4. Информационная компетентность</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4.1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предмете преподавания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Глубокое знание предмета преподавания, сочетающееся с общей культурой педагога. Сочетание теоретического знания с видением его практического применения, что является предпосылкой установления личностной значимости учения</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генезиса формирования предметного знания (история, персоналии, для решения каких проблем разрабатывалось);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возможности применения получаемых знаний для объяснения социальных и природных явлений;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решения различных задач;</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свободное решение задач ЕГЭ, олимпиад: региональных, российских, международных</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4.2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методах преподавания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Обеспечивает возможность эффективного усвоения знания и формирования умений, предусмотренных программой. Обеспечивает индивидуальный подход и развитие творческой личности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нормативных методов и методик;</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демонстрация личностно ориентированных методов образования;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наличие своих находок и методов, авторской школы;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современных достижений в области методики обучения, в том числе использование новых информационных технологий;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использование в учебном процессе современных методов обучения</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4.3</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субъективных условиях деятельности (знание учеников и учебных коллективов)</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Позволяет осуществлять индивидуальный подход к организации образовательного процесса. Служит условием гуманизации образования. Обеспечивает высокую мотивацию академической активности</w:t>
            </w:r>
          </w:p>
          <w:p w:rsidR="002D0A44" w:rsidRPr="003B7382" w:rsidRDefault="002D0A44" w:rsidP="00DE1B69">
            <w:pPr>
              <w:jc w:val="both"/>
              <w:rPr>
                <w:rFonts w:ascii="Times New Roman" w:hAnsi="Times New Roman"/>
                <w:sz w:val="24"/>
                <w:szCs w:val="24"/>
              </w:rPr>
            </w:pP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теоретического материала по психологии, характеризующего индивидуальные особенности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диагностики индивидуальных особенностей (возможно, совместно со школьным психологом);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использование знаний по психологии в организации учебного процесса;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разработка индивидуальных проектов на основе личных характеристик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социометрии;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учёт особенностей учебных коллективов в педагогическом процессе;</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(рефлексия) своих индивидуальных особенностей и их учёт в своей деятельности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4.4</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вести самостоятельный поиск информации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Обеспечивает постоянный профессиональный рост и творческий подход к педагогической деятельности. </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Современная ситуация быстрого развития предметных областей, появление новых педагогических технологий предполагают непрерывное обновление собственных знаний и умений, что обеспечивает желание и умение вести самостоятельный поиск</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Профессиональная любознательность;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пользоваться различными ин-</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формационно-поисковыми технологиями;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использование различных баз данных в образовательном процессе</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5. Разработка программ педагогической деятельности и принятие педагогических решений</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5.1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xml:space="preserve">Умение разработать образовательную программу, выбрать учебники и учебные комплекты </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разработать образовательную программу является базовым в системе профессиональных компетенций. Обеспечивает реализацию принципа академических свобод на основе индивидуальных образовательных программ. Без умения разрабатывать образовательные программы в современных условиях невозможно творчески организовать образовательный процесс. Образовательные программы выступают средствами целенаправленного влияния на развитие учащихся. Компетентность в разработке образовательных программ позволяет осуществлять преподавание на различных уровнях обученности и развития учащихся. Обоснованный выбор учебников и учебных комплектов является составной частью разработки образовательных программ, характер представляемого обоснования позволяет судить о стартовой готовности к началу педагогической деятельности, сделать вывод о готовности педагога учитывать индивидуальные характеристики учащихся</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образовательных стандартов и примерных программ;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наличие персонально разработанных образовательных программ: характеристика этих программ по содержанию, источникам информации; по материальной базе, на которой должны реализовываться программы; по учёту индивидуальных характеристик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обоснованность используемых образовательных программ;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участие учащихся и их родителей в разработке образовательной программы, индивидуального учебного плана и индивидуального образовательного маршрута;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участие работодателей в разработке образовательной программы;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учебников и учебно-методических комплектов, используемых в образовательных учреждениях, рекомендованных органом управления образованием;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обоснованность выбора учебников и учебно-методических комплектов, используемых педагогом</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5.2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Умение принимать решения в различных педагогических ситуациях</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Педагогу приходится постоянно принимать решения: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как установить дисциплину;</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как мотивировать академическую активность;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как вызвать интерес у конкретного ученика;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как обеспечить понимание и т. д. Разрешение педагогических проблем составляет суть педагогической деятельности. При решении проблем могут применяться как стандартные решения (решающие правила), так и творческие (креативные) или интуитивные</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типичных педагогических ситуаций, требующих участия педагога для своего решения;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набором решающих правил, используемых для различных ситуаций;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критерием предпочтительности при выборе того или иного решающего правила;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критериев достижения цели;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нетипичных конфликтных ситуаций;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примеры разрешения конкретных педагогических ситуаций;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развитость педагогического мышления</w:t>
            </w:r>
          </w:p>
        </w:tc>
      </w:tr>
      <w:tr w:rsidR="002D0A44" w:rsidRPr="003B7382" w:rsidTr="00DE1B69">
        <w:tc>
          <w:tcPr>
            <w:tcW w:w="14688" w:type="dxa"/>
            <w:gridSpan w:val="4"/>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 Компетенции в организации учебной деятельности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6.1</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установлении субъект-субъектных отношений</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Является одной из ведущих в системе гуманистической педагогики. Предполагает способность педагога к взаимопониманию, установлению отношений сотрудничества, способность слушать и чувствовать, выяснять интересы и потребности других участников образовательного процесса, готовность вступать в помогающие отношения, позитивный настрой педагога</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компетентность в целеполагании;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предметная компетентность;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методическая компетентность;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готовность к сотрудничеству</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6.2</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обеспечении понимания педагогической задачи и способов деятельности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Добиться понимания учебного материала — главная задача педагога. Этого понимания можно достичь путём включения нового материала в систему уже освоенных знаний или умений и путём демонстрации практического применения изучаемого материала</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того, что знают и понимают ученики;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свободное владение изучаемым материалом;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осознанное включение нового учебного материала в систему освоенных учащимися знаний;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демонстрация практического применения изучаемого материала;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опора на чувственное восприятие</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6.3</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педагогическом оценивании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Обеспечивает процессы стимулирования учебной активности, создаёт условия для формирования самооценки, определяет процессы формирования личностного «Я» учащегося, пробуждает творческие силы. Грамотное педагогическое оценивание должно направлять развитие учащегося от внешней оценки к самооценке. Компетентность в оценивании других должна сочетаться с самооценкой педагога</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функций педагогической оценки;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видов педагогической оценки;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того, что подлежит оцениванию в педагогической деятельности;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педагогического оценивания;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продемонстрировать эти методы на конкретных примерах;</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перейти от педагогического оценивания к самооценке</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6.4</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организации информационной основы деятельности учащегося</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Любая учебная задача разрешается, если учащийся владеет необходимой для решения информацией и знает способ решения. Педагог должен обладать компетентностью в том, чтобы осуществить или организовать поиск необходимой для ученика информации</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Свободное владение учебным материалом;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типичных трудностей при изучении конкретных тем;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способность дать дополнительную информацию или организовать поиск дополнительной информации, необходимой для решения учебной задачи;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выявить уровень развития учащихся;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методами объективного контроля и оценивания;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использовать навыки самооценки для построения информационной основы деятельности (ученик должен уметь определить, чего ему не хватает для решения задачи)</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6.5</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 в использовании современных средств и систем организации учебно-воспитательного процесса</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Обеспечивает эффективность учебно-воспитательного процесса</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современных средств и методов построения образовательного процесса;</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использовать средства и методы обучения, адекватные поставленным задачам, уровню подготовленности учащихся, их индивидуальным характеристикам;</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обосновать выбранные методы и средства обучения</w:t>
            </w:r>
          </w:p>
        </w:tc>
      </w:tr>
      <w:tr w:rsidR="002D0A44" w:rsidRPr="003B7382" w:rsidTr="00DE1B69">
        <w:tc>
          <w:tcPr>
            <w:tcW w:w="648"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6.6</w:t>
            </w:r>
          </w:p>
        </w:tc>
        <w:tc>
          <w:tcPr>
            <w:tcW w:w="306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Компетентность</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в способах умственной деятельности</w:t>
            </w:r>
          </w:p>
        </w:tc>
        <w:tc>
          <w:tcPr>
            <w:tcW w:w="558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Характеризует уровень владения педагогом и учащимися системой интеллектуальных операций</w:t>
            </w:r>
          </w:p>
        </w:tc>
        <w:tc>
          <w:tcPr>
            <w:tcW w:w="5400" w:type="dxa"/>
          </w:tcPr>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Знание системы интеллектуальных операций;</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владение интеллектуальными операциями;</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сформировать интеллектуальные операции учеников;</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 умение организовать использование интеллектуальных операций, адекватных решаемой задаче</w:t>
            </w:r>
          </w:p>
        </w:tc>
      </w:tr>
    </w:tbl>
    <w:p w:rsidR="002D0A44" w:rsidRPr="003B7382" w:rsidRDefault="002D0A44" w:rsidP="00741C60">
      <w:pPr>
        <w:spacing w:after="0" w:line="240" w:lineRule="auto"/>
        <w:ind w:firstLine="709"/>
        <w:jc w:val="both"/>
        <w:rPr>
          <w:rFonts w:ascii="Times New Roman" w:hAnsi="Times New Roman"/>
          <w:sz w:val="24"/>
          <w:szCs w:val="24"/>
        </w:rPr>
      </w:pPr>
    </w:p>
    <w:p w:rsidR="002D0A44" w:rsidRPr="003B7382" w:rsidRDefault="002D0A44" w:rsidP="00DD38C9">
      <w:pPr>
        <w:spacing w:after="0" w:line="240" w:lineRule="auto"/>
        <w:jc w:val="both"/>
        <w:rPr>
          <w:rFonts w:ascii="Times New Roman" w:hAnsi="Times New Roman"/>
          <w:sz w:val="24"/>
          <w:szCs w:val="24"/>
        </w:rPr>
      </w:pPr>
    </w:p>
    <w:p w:rsidR="003C4FA0" w:rsidRPr="003C4FA0" w:rsidRDefault="002D0A44" w:rsidP="003C4FA0">
      <w:pPr>
        <w:pStyle w:val="3"/>
        <w:spacing w:before="0" w:beforeAutospacing="0" w:after="0" w:afterAutospacing="0"/>
        <w:rPr>
          <w:sz w:val="24"/>
          <w:szCs w:val="24"/>
        </w:rPr>
      </w:pPr>
      <w:bookmarkStart w:id="348" w:name="_Toc410654079"/>
      <w:bookmarkStart w:id="349" w:name="_Toc409691738"/>
      <w:bookmarkStart w:id="350" w:name="_Toc414553288"/>
      <w:r w:rsidRPr="003B7382">
        <w:rPr>
          <w:sz w:val="24"/>
          <w:szCs w:val="24"/>
        </w:rPr>
        <w:t>3.2.3. Финансово-экономические условия реализации образовательной</w:t>
      </w:r>
      <w:bookmarkEnd w:id="348"/>
      <w:r w:rsidRPr="003B7382">
        <w:rPr>
          <w:sz w:val="24"/>
          <w:szCs w:val="24"/>
        </w:rPr>
        <w:t xml:space="preserve">  </w:t>
      </w:r>
      <w:bookmarkStart w:id="351" w:name="_Toc410654080"/>
      <w:r w:rsidRPr="003B7382">
        <w:rPr>
          <w:sz w:val="24"/>
          <w:szCs w:val="24"/>
        </w:rPr>
        <w:t>программы основного общего образования</w:t>
      </w:r>
      <w:bookmarkEnd w:id="349"/>
      <w:bookmarkEnd w:id="350"/>
      <w:bookmarkEnd w:id="351"/>
    </w:p>
    <w:p w:rsidR="003C4FA0" w:rsidRPr="00DA20C7" w:rsidRDefault="003C4FA0" w:rsidP="00DA20C7">
      <w:pPr>
        <w:pStyle w:val="a7"/>
        <w:spacing w:before="0" w:beforeAutospacing="0" w:after="0" w:afterAutospacing="0"/>
        <w:ind w:firstLine="454"/>
        <w:jc w:val="both"/>
        <w:rPr>
          <w:rFonts w:ascii="Times New Roman" w:hAnsi="Times New Roman"/>
        </w:rPr>
      </w:pP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Финансовое обеспечение реализации основной образовательной программы основного общего образования опирается на исполнение расходных обязательств, обеспечивающих конституционное право граждан на бесплатное и общедоступное общее образование. Объём действующих расходных обязательств отражается в задании учредителя по оказанию государственных (муниципальных) образовательных услуг в соответствии с требованиями федеральных государственных образовательных стандартов общего образования.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xml:space="preserve">  Задание учредителя обеспечивает соответствие показателей объёмов и качества предоставляемых образовательным учреждением услуг (выполнения работ) размерам направляемых на эти цели средств бюджета.</w:t>
      </w:r>
    </w:p>
    <w:p w:rsidR="002D0A44" w:rsidRPr="003B7382" w:rsidRDefault="002D0A44" w:rsidP="00AC0D89">
      <w:pPr>
        <w:rPr>
          <w:rFonts w:ascii="Times New Roman" w:hAnsi="Times New Roman"/>
          <w:sz w:val="24"/>
          <w:szCs w:val="24"/>
        </w:rPr>
      </w:pPr>
      <w:r w:rsidRPr="003B7382">
        <w:rPr>
          <w:rFonts w:ascii="Times New Roman" w:hAnsi="Times New Roman"/>
          <w:sz w:val="24"/>
          <w:szCs w:val="24"/>
        </w:rPr>
        <w:t xml:space="preserve">   Финансовое обеспечение задания учредителя по реализации основной </w:t>
      </w:r>
      <w:r w:rsidR="00DA20C7">
        <w:rPr>
          <w:rFonts w:ascii="Times New Roman" w:hAnsi="Times New Roman"/>
          <w:sz w:val="24"/>
          <w:szCs w:val="24"/>
        </w:rPr>
        <w:t>образовательной программы основ</w:t>
      </w:r>
      <w:r w:rsidRPr="003B7382">
        <w:rPr>
          <w:rFonts w:ascii="Times New Roman" w:hAnsi="Times New Roman"/>
          <w:sz w:val="24"/>
          <w:szCs w:val="24"/>
        </w:rPr>
        <w:t>ного общего образования осуществляется на основе нормативного подушевого финансирования. Введение нормативного подушевого финансирования определяет механизм формирования расходов и доведения средств на реализацию государственных гарантий прав граждан на получение общедоступного и бесплатного общего образования в соответствии с требованиями Стандарта.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xml:space="preserve">    В соответствии  с требованиями Стандарта при расчёте  подушевого норматива учитываются затраты рабочего времени педагогических работников школы на урочную и внеурочную деятельность, включая все виды работ (учебная, воспитательная, методическая и</w:t>
      </w:r>
      <w:r w:rsidRPr="003B7382">
        <w:rPr>
          <w:sz w:val="24"/>
          <w:szCs w:val="24"/>
        </w:rPr>
        <w:t> </w:t>
      </w:r>
      <w:r w:rsidRPr="003B7382">
        <w:rPr>
          <w:rFonts w:ascii="Times New Roman" w:hAnsi="Times New Roman"/>
          <w:sz w:val="24"/>
          <w:szCs w:val="24"/>
        </w:rPr>
        <w:t>т.</w:t>
      </w:r>
      <w:r w:rsidRPr="003B7382">
        <w:rPr>
          <w:sz w:val="24"/>
          <w:szCs w:val="24"/>
        </w:rPr>
        <w:t> </w:t>
      </w:r>
      <w:r w:rsidRPr="003B7382">
        <w:rPr>
          <w:rFonts w:ascii="Times New Roman" w:hAnsi="Times New Roman"/>
          <w:sz w:val="24"/>
          <w:szCs w:val="24"/>
        </w:rPr>
        <w:t>п.), входящие в трудовые обязанности конкретных педагогических работников.</w:t>
      </w:r>
    </w:p>
    <w:p w:rsidR="002D0A44" w:rsidRPr="003B7382" w:rsidRDefault="002D0A44" w:rsidP="00A80C29">
      <w:pPr>
        <w:jc w:val="both"/>
        <w:rPr>
          <w:rFonts w:ascii="Times New Roman" w:hAnsi="Times New Roman"/>
          <w:sz w:val="24"/>
          <w:szCs w:val="24"/>
        </w:rPr>
      </w:pPr>
      <w:r w:rsidRPr="003B7382">
        <w:rPr>
          <w:rFonts w:ascii="Times New Roman" w:hAnsi="Times New Roman"/>
          <w:sz w:val="24"/>
          <w:szCs w:val="24"/>
        </w:rPr>
        <w:t>В нормативных локальных актах школы отражено:</w:t>
      </w:r>
    </w:p>
    <w:p w:rsidR="002D0A44" w:rsidRPr="003B7382" w:rsidRDefault="002D0A44" w:rsidP="00A80C29">
      <w:pPr>
        <w:jc w:val="both"/>
        <w:rPr>
          <w:rFonts w:ascii="Times New Roman" w:hAnsi="Times New Roman"/>
          <w:sz w:val="24"/>
          <w:szCs w:val="24"/>
        </w:rPr>
      </w:pPr>
      <w:r w:rsidRPr="003B7382">
        <w:rPr>
          <w:rFonts w:ascii="Times New Roman" w:hAnsi="Times New Roman"/>
          <w:sz w:val="24"/>
          <w:szCs w:val="24"/>
        </w:rPr>
        <w:t>•соотношение базовой и стимулирующей частей фонда оплаты труда;</w:t>
      </w:r>
    </w:p>
    <w:p w:rsidR="002D0A44" w:rsidRPr="003B7382" w:rsidRDefault="002D0A44" w:rsidP="00A80C29">
      <w:pPr>
        <w:jc w:val="both"/>
        <w:rPr>
          <w:rFonts w:ascii="Times New Roman" w:hAnsi="Times New Roman"/>
          <w:sz w:val="24"/>
          <w:szCs w:val="24"/>
        </w:rPr>
      </w:pPr>
      <w:r w:rsidRPr="003B7382">
        <w:rPr>
          <w:rFonts w:ascii="Times New Roman" w:hAnsi="Times New Roman"/>
          <w:sz w:val="24"/>
          <w:szCs w:val="24"/>
        </w:rPr>
        <w:t>•соотношение фонда оплаты труда педагогического, административно­управленческого и учебно­вспомогательного персонала;</w:t>
      </w:r>
    </w:p>
    <w:p w:rsidR="002D0A44" w:rsidRPr="003B7382" w:rsidRDefault="002D0A44" w:rsidP="00A80C29">
      <w:pPr>
        <w:jc w:val="both"/>
        <w:rPr>
          <w:rFonts w:ascii="Times New Roman" w:hAnsi="Times New Roman"/>
          <w:sz w:val="24"/>
          <w:szCs w:val="24"/>
        </w:rPr>
      </w:pPr>
      <w:r w:rsidRPr="003B7382">
        <w:rPr>
          <w:rFonts w:ascii="Times New Roman" w:hAnsi="Times New Roman"/>
          <w:sz w:val="24"/>
          <w:szCs w:val="24"/>
        </w:rPr>
        <w:t>•соотношение общей и специальной частей внутри базовой части фонда оплаты труда;</w:t>
      </w:r>
    </w:p>
    <w:p w:rsidR="002D0A44" w:rsidRPr="003B7382" w:rsidRDefault="002D0A44" w:rsidP="00A80C29">
      <w:pPr>
        <w:jc w:val="both"/>
        <w:rPr>
          <w:rFonts w:ascii="Times New Roman" w:hAnsi="Times New Roman"/>
          <w:sz w:val="24"/>
          <w:szCs w:val="24"/>
        </w:rPr>
      </w:pPr>
      <w:r w:rsidRPr="003B7382">
        <w:rPr>
          <w:rFonts w:ascii="Times New Roman" w:hAnsi="Times New Roman"/>
          <w:sz w:val="24"/>
          <w:szCs w:val="24"/>
        </w:rPr>
        <w:t xml:space="preserve"> •порядок распределения стимулирующей части фонда оплаты труда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Применение принципа нормативного подушевого финансирования на уровне образовательного учреждения заключается в определении стоимости стандартной (базовой) бюджетной образовательной услуги в образовательном учреждении не ниже уровня фактически сложившейся стоимости в предыдущем финансовом году.</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Региональный расчётный подушевой норматив — это минимально допустимый объём финансовых средств, необходимых для реализации основной образовательной программы в учреждениях данного региона в соответствии со Стандартом в расчёте на одного учащегося в год, определяемый раздельно для образовательных учреждений, расположенных в городской и сельской местности.</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Региональный расчётный подушевой норматив должен покрывать следующие расходы на год:</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оплату труда работников образовательных учреждений с учётом районных коэффициентов к заработной плате, а также отчисления;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расходы, непосредственно связанные с обеспечением образовательного процесса (приобретение учебно-наглядных пособий, технических средств обучения, расходных материалов, канцелярских товаров, оплату услуг связи в части расходов, связанных с подключением к информационной сети Интернет и платой за пользование этой сетью);</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иные хозяйственные нужды и другие расходы, связанные с обеспечением образовательного процесса (обучение, повышение квалификации педагогического и административно-управленческого персонала образовательных учреждений, командировочные расходы и др.), за исключением расходов на содержание зданий и коммунальных расходов, осуществляемых из местных бюджетов.</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В соответствии с расходными обязательствами органов местного самоуправления по организации предоставления общего образования в расходы местных бюджетов могут также включаться расходы, связанные с организацией подвоза учащихся к образовательным учреждениям и развитием сетевого взаимодействия для реализации основной образовательной программы основного общего образования.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Реализация принципа нормативного подушевого финансирования осуществляется на трёх следующих уровнях:</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межбюджетных отношений (бюджет субъекта РФ — муниципальный бюджет);</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внутрибюджетных отношений (муниципальный бюджет — образовательное учреждение);</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образовательного учреждения.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Порядок определения и доведения до общеобразовательных учреждений бюджетных ассигнований, рассчитанных с использованием нормативов бюджетного финансирования на одного учащегося, должен обеспечить нормативно-правовое закрепление на региональном уровне следующих положений:</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неуменьшение уровня финансирования по статьям расходов, включённым в величину регионального расчётного подушевого норматива (заработная плата с начислениями, прочие текущие расходы на обеспечение материальных затрат, непосредственно связанных с учебной деятельностью общеобразовательных учреждений);</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возможность использования нормативов не только на уровне межбюджетных отношений (бюджет региона — бюджеты муниципальных районов и городских округов), но и на уровне внутрибюджетных отношений (муниципальный бюджет — общеобразовательное учреждение) и образовательного учреждения.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Формирование фонда оплаты труда образовательного учреждения осуществляется в пределах объёма средств образовательного учреждения на текущий финансовый год, определённого в соответствии с региональным расчётным подушевым нормативом, количеством учащихся и соответствующими поправочными коэффициентами, и отражается в смете образовательного учреждения.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xml:space="preserve">       В соответствии с установленным порядком финансирования оплаты труда работников образовательных учреждений:</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фонд оплаты труда образовательного учреждения состоит из базовой части и стимулирующей части. Стимулирующая часть фонда оплаты труда —30%. Значение стимулирующей части определяется общеобразовательным учреждением самостоятельно;</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базовая часть фонда оплаты труда обеспечивает гарантированную заработную плату руководителей, педагогических работников, непосредственно осуществляющих образовательный процесс, учебно-вспомогательного и младшего обслуживающего персонала образовательного учреждения;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Объём фонда оплаты труда педагогического персонала — 75% от общего объёма фонда оплаты труда. Значение или диапазон фонда оплаты труда педагогического персонала определяется самостоятельно общеобразовательным учреждением;</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базовая часть фонда оплаты труда для педагогического персонала, осуществляющего учебный процесс, состоит из общей части и специальной части;</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общая часть фонда оплаты труда обеспечивает гарантированную оплату труда педагогического работника исходя из количества проведённых им учебных часов и численности учащихся в классах.</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Размеры, порядок и условия осуществления стимулирующих выплат определяются в локальных правовых актах образовательного учреждения и (или) в коллективных договорах. В локальных правовых актах о стимулирующих выплатах должны быть определены критерии и показатели результативности и качества, разработанные в соответствии с требованиями Стандарта к результатам освоения основной образовательной программы начального общего образования. В них включаются: динамика учебных достижений учащихся, активность их участия во внеурочной деятельности; использование учителями современных педагогических технологий, в том числе здоровьесберегающих; участие в методической работе, распространение передового педагогического опыта; повышение уровня профессионального мастерства и др.</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Образовательное учреждение определяет и отражает в своих локальных актах:</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соотношение базовой и стимулирующей частей фонда оплаты труда;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соотношение фонда оплаты труда педагогического, административно-управленческого и учебно-вспомогательного персонала;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соотношение общей и специальной частей внутри базовой части фонда оплаты труда;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порядок распределения стимулирующей части фонда оплаты труда в соответствии с региональными и муниципальными нормативными актами.</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В распределении стимулирующей части фонда оплаты труда предусматривается участие органа самоуправления Управляющего Совета.</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Для обеспечения требований Стандарта на основе проведённого анализа материально-технических условий реализации основной образовательной программы основного общего образования образовательное учреждение:</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1) проводит экономический расчёт стоимости обеспечения требований Стандарта по каждой позиции;</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2) устанавливает предмет закупок, количество и стоимость пополняемого оборудования, а также перечень работ для обеспечения требований к условиям реализации ООП;</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3) определяет величину затрат на обеспечение требований к условиям реализации ООП;</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4) соотносит необходимые затраты с региональным (муниципальным) графиком внедрения Стандарта и определяет распределение по годам освоения средств на обеспечение требований к условиям реализации ООП в соответствии со Стандартом;</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5) определяет объёмы финансирования, обеспечивающие реализацию внеурочной деятельности учащихся, включённой в основную образовательную программу образовательного учреждения. (Система оплаты труда и стимулирования труда работников образовательных организаций устанавливается коллективным договором, соглашениями, локальными нормативными правовыми актами в соответствии с федеральными законами и иными нормативными правовыми актами Российской Федерации, законами и иными нормативными актами Тюменской области, Постановлением об утверждении Методики формирования фонда оплаты труда общеобразовательных организаций  Ишимского муниципального района   от 31.12.2014г. № 205);</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6) разрабатывает финансовый механизм интеграции между общеобразовательным учреждением и учреждениями дополнительного образования детей, а также другими социальными партнёрами, организующими внеурочную деятельность учащихся, и отражает его в своих локальных актах. При этом учитывается, что взаимодействие может осуществляться:</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на основе договоров на проведение занятий в рамках кружков, секций, клубов и др. по различным направлениям внеурочной деятельности на базе школы (учреждения дополнительного образования, клуба, спортивного комплекса и др.);</w:t>
      </w:r>
    </w:p>
    <w:p w:rsidR="002D0A44" w:rsidRPr="003B7382" w:rsidRDefault="002D0A44" w:rsidP="00AC0D89">
      <w:pPr>
        <w:jc w:val="both"/>
        <w:rPr>
          <w:rFonts w:ascii="Times New Roman" w:hAnsi="Times New Roman"/>
          <w:sz w:val="24"/>
          <w:szCs w:val="24"/>
        </w:rPr>
      </w:pPr>
      <w:r w:rsidRPr="003B7382">
        <w:rPr>
          <w:rFonts w:ascii="Times New Roman" w:hAnsi="Times New Roman"/>
          <w:sz w:val="24"/>
          <w:szCs w:val="24"/>
        </w:rPr>
        <w:t>• за счёт выделения ставок педагогов дополнительного образования, которые обеспечивают реализацию для учащихся в общеобразовательном учреждении широкого спектра программ внеурочной деятельности.</w:t>
      </w:r>
    </w:p>
    <w:p w:rsidR="002D0A44" w:rsidRPr="003B7382" w:rsidRDefault="002D0A44" w:rsidP="00DD38C9">
      <w:pPr>
        <w:spacing w:after="0" w:line="240" w:lineRule="auto"/>
        <w:jc w:val="both"/>
        <w:rPr>
          <w:rFonts w:ascii="Times New Roman" w:hAnsi="Times New Roman"/>
          <w:sz w:val="24"/>
          <w:szCs w:val="24"/>
        </w:rPr>
      </w:pPr>
    </w:p>
    <w:p w:rsidR="002D0A44" w:rsidRPr="003B7382" w:rsidRDefault="002D0A44" w:rsidP="00741C60">
      <w:pPr>
        <w:pStyle w:val="3"/>
        <w:numPr>
          <w:ilvl w:val="2"/>
          <w:numId w:val="69"/>
        </w:numPr>
        <w:spacing w:before="0" w:beforeAutospacing="0" w:after="0" w:afterAutospacing="0"/>
        <w:rPr>
          <w:sz w:val="24"/>
          <w:szCs w:val="24"/>
        </w:rPr>
      </w:pPr>
      <w:bookmarkStart w:id="352" w:name="_Toc410654081"/>
      <w:bookmarkStart w:id="353" w:name="_Toc409691739"/>
      <w:bookmarkStart w:id="354" w:name="_Toc414553289"/>
      <w:r w:rsidRPr="003B7382">
        <w:rPr>
          <w:sz w:val="24"/>
          <w:szCs w:val="24"/>
        </w:rPr>
        <w:t>Материально-технические условия реализации основной</w:t>
      </w:r>
      <w:bookmarkEnd w:id="352"/>
      <w:r w:rsidRPr="003B7382">
        <w:rPr>
          <w:sz w:val="24"/>
          <w:szCs w:val="24"/>
        </w:rPr>
        <w:t xml:space="preserve"> </w:t>
      </w:r>
      <w:bookmarkStart w:id="355" w:name="_Toc410654082"/>
      <w:r w:rsidRPr="003B7382">
        <w:rPr>
          <w:sz w:val="24"/>
          <w:szCs w:val="24"/>
        </w:rPr>
        <w:t>образовательной программы</w:t>
      </w:r>
      <w:bookmarkEnd w:id="353"/>
      <w:bookmarkEnd w:id="354"/>
      <w:bookmarkEnd w:id="355"/>
    </w:p>
    <w:p w:rsidR="002D0A44" w:rsidRPr="003B7382" w:rsidRDefault="002D0A44" w:rsidP="00741C60">
      <w:pPr>
        <w:spacing w:after="0" w:line="240" w:lineRule="auto"/>
        <w:ind w:firstLine="709"/>
        <w:jc w:val="both"/>
        <w:rPr>
          <w:rFonts w:ascii="Times New Roman" w:hAnsi="Times New Roman"/>
          <w:sz w:val="24"/>
          <w:szCs w:val="24"/>
        </w:rPr>
      </w:pPr>
      <w:r w:rsidRPr="003B7382">
        <w:rPr>
          <w:rFonts w:ascii="Times New Roman" w:hAnsi="Times New Roman"/>
          <w:sz w:val="24"/>
          <w:szCs w:val="24"/>
        </w:rPr>
        <w:t>Материально-техническая база образовательной организации приведена в соответствие с задачами по обеспечению реализации основной образовательной программы образовательной организации, необходимого учебно-материального оснащения образовательного процесса и созданию соответствующей образовательной и социальной среды.</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Для этого образовательное учреждение разрабатывает и закрепляет локальным актом перечни оснащения и оборудования образовательного учреждения.</w:t>
      </w:r>
    </w:p>
    <w:p w:rsidR="002D0A44" w:rsidRPr="003B7382" w:rsidRDefault="002D0A44" w:rsidP="00DE1B69">
      <w:pPr>
        <w:jc w:val="both"/>
        <w:rPr>
          <w:rFonts w:ascii="Times New Roman" w:hAnsi="Times New Roman"/>
          <w:sz w:val="24"/>
          <w:szCs w:val="24"/>
        </w:rPr>
      </w:pPr>
      <w:r w:rsidRPr="003B7382">
        <w:rPr>
          <w:rFonts w:ascii="Times New Roman" w:hAnsi="Times New Roman"/>
          <w:sz w:val="24"/>
          <w:szCs w:val="24"/>
        </w:rPr>
        <w:t>Критериальными источниками оценки учебно-материального обеспечения образовательного процесса являются требования  ФГОС, требования Положения о лицензировании образовательной деятельности, утвержденного постановлением Правительства Российской Федерации от 28 октября 2013 № 966.; перечни рекомендуемой учебной литературы и цифровых образовательных ресурсов, утвержденные региональными нормативными актами и локальными актами образовательной организации, разработанными с учетом местных условий, особенностей реализации основной образовательной программы в образовательной организации.</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В соответствии с требованиями Стандарта для обеспечения всех предметных областей и внеурочной деятельности образовательное учреждение, реализующее основную образовательную программу основного общего образования, обеспечено мебелью, офисным освещением, хозяйственным инвентарём и оборудовано:</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учебными кабинетами с рабочими местами учащихся и педагогических работников;</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помещениями для занятий естественно-научной деятельностью, моделированием, техническим творчеством, иностранными языками;</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помещениями библиотек с рабочими зонами, оборудованными книгохранилищами, обеспечивающими сохранность книжного фонда, медиатекой;</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актовым залом;</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спортивными сооружениями (залами, спортивными площадками,), оснащёнными игровым, спортивным оборудованием и инвентарём;</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помещениями для питания учащихся, а также для хранения и приготовления пищи, обеспечивающими возможность организации качественного горячего питания, в том числе горячих завтраков;</w:t>
      </w:r>
    </w:p>
    <w:p w:rsidR="003C4FA0"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административными и иными помещениями, оснащёнными необходимым оборудованием</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гардеробами, санузлами, местами личной гигиены;</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участком (территорией) с необходимым набором оснащённых зон.</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Образовательное учреждение располагает комплектом средств обучения, поддерживаемых инструктивно-методическими материалами и модулем программы повышения квалификации по использованию комплекта в образовательном процессе, обеспечивающим реализацию основных образовательных программ в соответствии с требованиями Стандарта.</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Состав комплекта средств обучения объединяет как современные (инновационные) средства обучения на базе цифровых технологий, так и традиционные — средства наглядности (печатные материалы, натуральные объекты, модели), а также лабораторное оборудование, приборы и инструменты для проведения натурных экспериментов и исследований, расходные материалы и канцелярские принадлежности.</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Состав комплекта формируются с учётом:</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возрастных, психолого-педагогических особенностей учащихся;</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его необходимости и достаточности;</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универсальности (возможности применения одних и тех же средств обучения для решения комплекса задач в учебной и внеурочной деятельности, в различных предметных областях, а также при использовании разнообразных методик обучения);</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необходимости единого интерфейса подключения и обеспечения эргономичного режима работы участников образовательного процесса;</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согласованности совместного использования (содержательной, функциональной, программной и пр.).</w:t>
      </w:r>
    </w:p>
    <w:p w:rsidR="002D0A44" w:rsidRPr="003B7382"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Инновационные средства обучения содержат:</w:t>
      </w:r>
    </w:p>
    <w:p w:rsidR="002D0A44" w:rsidRDefault="002D0A44" w:rsidP="00DE1B69">
      <w:pPr>
        <w:spacing w:line="240" w:lineRule="auto"/>
        <w:jc w:val="both"/>
        <w:rPr>
          <w:rFonts w:ascii="Times New Roman" w:hAnsi="Times New Roman"/>
          <w:sz w:val="24"/>
          <w:szCs w:val="24"/>
        </w:rPr>
      </w:pPr>
      <w:r w:rsidRPr="003B7382">
        <w:rPr>
          <w:rFonts w:ascii="Times New Roman" w:hAnsi="Times New Roman"/>
          <w:sz w:val="24"/>
          <w:szCs w:val="24"/>
        </w:rPr>
        <w:t>• аппаратную часть, включающую: модуль масштабной визуализации, управления и тиражирования информации, организации эффективного взаимодействия всех участников образовательного процесса; систему контроля и мониторинга качества знаний;</w:t>
      </w:r>
    </w:p>
    <w:p w:rsidR="00EB362A" w:rsidRPr="003B7382" w:rsidRDefault="00542912" w:rsidP="00DE1B69">
      <w:pPr>
        <w:spacing w:line="240" w:lineRule="auto"/>
        <w:jc w:val="both"/>
        <w:rPr>
          <w:rFonts w:ascii="Times New Roman" w:hAnsi="Times New Roman"/>
          <w:sz w:val="24"/>
          <w:szCs w:val="24"/>
        </w:rPr>
      </w:pPr>
      <w:r w:rsidRPr="00542912">
        <w:rPr>
          <w:rFonts w:ascii="Times New Roman" w:hAnsi="Times New Roman"/>
          <w:sz w:val="24"/>
          <w:szCs w:val="24"/>
        </w:rPr>
        <w:t>Оценка материально-технических условий реализации основной образовательной программы в образовательном учреждении осуществляется по следующей форме:</w:t>
      </w:r>
    </w:p>
    <w:tbl>
      <w:tblPr>
        <w:tblpPr w:leftFromText="180" w:rightFromText="180" w:vertAnchor="page" w:horzAnchor="page" w:tblpX="771" w:tblpY="2557"/>
        <w:tblW w:w="11057" w:type="dxa"/>
        <w:tblLayout w:type="fixed"/>
        <w:tblCellMar>
          <w:top w:w="60" w:type="dxa"/>
          <w:left w:w="60" w:type="dxa"/>
          <w:bottom w:w="60" w:type="dxa"/>
          <w:right w:w="60" w:type="dxa"/>
        </w:tblCellMar>
        <w:tblLook w:val="0000"/>
      </w:tblPr>
      <w:tblGrid>
        <w:gridCol w:w="2411"/>
        <w:gridCol w:w="2268"/>
        <w:gridCol w:w="2835"/>
        <w:gridCol w:w="3543"/>
      </w:tblGrid>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Есть</w:t>
            </w:r>
          </w:p>
        </w:tc>
        <w:tc>
          <w:tcPr>
            <w:tcW w:w="2835"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Необходимо</w:t>
            </w:r>
          </w:p>
        </w:tc>
        <w:tc>
          <w:tcPr>
            <w:tcW w:w="3543"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Где используется</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sz w:val="24"/>
                <w:szCs w:val="24"/>
                <w:lang w:eastAsia="ru-RU"/>
              </w:rPr>
            </w:pPr>
            <w:r w:rsidRPr="00F414E1">
              <w:rPr>
                <w:rFonts w:ascii="Times New Roman" w:eastAsia="Times New Roman" w:hAnsi="Times New Roman"/>
                <w:b/>
                <w:sz w:val="24"/>
                <w:szCs w:val="24"/>
                <w:lang w:eastAsia="ru-RU"/>
              </w:rPr>
              <w:t>1</w:t>
            </w:r>
          </w:p>
        </w:tc>
        <w:tc>
          <w:tcPr>
            <w:tcW w:w="2268"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sz w:val="24"/>
                <w:szCs w:val="24"/>
                <w:lang w:eastAsia="ru-RU"/>
              </w:rPr>
            </w:pPr>
            <w:r w:rsidRPr="00F414E1">
              <w:rPr>
                <w:rFonts w:ascii="Times New Roman" w:eastAsia="Times New Roman" w:hAnsi="Times New Roman"/>
                <w:b/>
                <w:sz w:val="24"/>
                <w:szCs w:val="24"/>
                <w:lang w:eastAsia="ru-RU"/>
              </w:rPr>
              <w:t>2</w:t>
            </w:r>
          </w:p>
        </w:tc>
        <w:tc>
          <w:tcPr>
            <w:tcW w:w="2835"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sz w:val="24"/>
                <w:szCs w:val="24"/>
                <w:lang w:eastAsia="ru-RU"/>
              </w:rPr>
            </w:pPr>
            <w:r w:rsidRPr="00F414E1">
              <w:rPr>
                <w:rFonts w:ascii="Times New Roman" w:eastAsia="Times New Roman" w:hAnsi="Times New Roman"/>
                <w:b/>
                <w:sz w:val="24"/>
                <w:szCs w:val="24"/>
                <w:lang w:eastAsia="ru-RU"/>
              </w:rPr>
              <w:t>3</w:t>
            </w:r>
          </w:p>
        </w:tc>
        <w:tc>
          <w:tcPr>
            <w:tcW w:w="3543"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sz w:val="24"/>
                <w:szCs w:val="24"/>
                <w:lang w:eastAsia="ru-RU"/>
              </w:rPr>
            </w:pPr>
            <w:r w:rsidRPr="00F414E1">
              <w:rPr>
                <w:rFonts w:ascii="Times New Roman" w:eastAsia="Times New Roman" w:hAnsi="Times New Roman"/>
                <w:b/>
                <w:sz w:val="24"/>
                <w:szCs w:val="24"/>
                <w:lang w:eastAsia="ru-RU"/>
              </w:rPr>
              <w:t>4</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Актовый зал</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Экран.</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Ноутбук </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Школьные мероприятия.</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Внеурочная деятельность</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Учительская</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Проведение семинаров, конкурсов, олимпиад, работа с активом школы</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Административная зона</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МФУ-1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обеспечение нормативно-правовой базы школы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обеспечение методической и аналитической работы школы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обеспечение хозяйственной и аналитической работы школы</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Библиотека </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МФУ-1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11057" w:type="dxa"/>
            <w:gridSpan w:val="4"/>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b/>
                <w:bCs/>
                <w:sz w:val="24"/>
                <w:szCs w:val="24"/>
                <w:lang w:eastAsia="ru-RU"/>
              </w:rPr>
              <w:t>Оснащение кабинетов</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Есть</w:t>
            </w:r>
          </w:p>
        </w:tc>
        <w:tc>
          <w:tcPr>
            <w:tcW w:w="2835"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Необходимо</w:t>
            </w:r>
          </w:p>
        </w:tc>
        <w:tc>
          <w:tcPr>
            <w:tcW w:w="3543" w:type="dxa"/>
            <w:tcBorders>
              <w:top w:val="single" w:sz="6" w:space="0" w:color="000000"/>
              <w:left w:val="single" w:sz="6" w:space="0" w:color="000000"/>
              <w:bottom w:val="single" w:sz="6" w:space="0" w:color="000000"/>
              <w:right w:val="single" w:sz="6" w:space="0" w:color="000000"/>
            </w:tcBorders>
            <w:vAlign w:val="center"/>
          </w:tcPr>
          <w:p w:rsidR="00EB362A" w:rsidRPr="00F414E1" w:rsidRDefault="00EB362A" w:rsidP="00542912">
            <w:pPr>
              <w:spacing w:after="0" w:line="240" w:lineRule="auto"/>
              <w:contextualSpacing/>
              <w:jc w:val="center"/>
              <w:rPr>
                <w:rFonts w:ascii="Times New Roman" w:eastAsia="Times New Roman" w:hAnsi="Times New Roman"/>
                <w:b/>
                <w:bCs/>
                <w:sz w:val="24"/>
                <w:szCs w:val="24"/>
                <w:lang w:eastAsia="ru-RU"/>
              </w:rPr>
            </w:pPr>
            <w:r w:rsidRPr="00F414E1">
              <w:rPr>
                <w:rFonts w:ascii="Times New Roman" w:eastAsia="Times New Roman" w:hAnsi="Times New Roman"/>
                <w:b/>
                <w:bCs/>
                <w:sz w:val="24"/>
                <w:szCs w:val="24"/>
                <w:lang w:eastAsia="ru-RU"/>
              </w:rPr>
              <w:t>Примечание</w:t>
            </w: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Начальная школа </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Ноутбук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Компьютер –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Проекторы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Телевизоры-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Интерактивные доски </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b/>
                <w:bCs/>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5 класса</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 1</w:t>
            </w: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–1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Телевизор-1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b/>
                <w:bCs/>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6 класса</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Ноутбук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–1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Телевизор-1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7 класса</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 1</w:t>
            </w: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–1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Телевизор-1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8 класса</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Проектор –1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Телевизор-1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9 класса</w:t>
            </w:r>
            <w:r w:rsidRPr="00F414E1">
              <w:rPr>
                <w:rFonts w:ascii="Times New Roman" w:eastAsia="Times New Roman" w:hAnsi="Times New Roman"/>
                <w:sz w:val="24"/>
                <w:szCs w:val="24"/>
                <w:lang w:eastAsia="ru-RU"/>
              </w:rPr>
              <w:br/>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Компьютер – 1 Проектор –1 </w:t>
            </w:r>
          </w:p>
          <w:p w:rsidR="00EB362A" w:rsidRPr="00F414E1" w:rsidRDefault="00EB362A" w:rsidP="00542912">
            <w:pPr>
              <w:spacing w:after="0" w:line="240" w:lineRule="auto"/>
              <w:contextualSpacing/>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Телевизор-1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Кабинет информатики , физики</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Компьютеры   –6</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Принтеры –1 </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Интерактивная доска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Проектор-1</w:t>
            </w: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 xml:space="preserve">Кабинет технологии </w:t>
            </w:r>
          </w:p>
        </w:tc>
        <w:tc>
          <w:tcPr>
            <w:tcW w:w="2268"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Ноутбук –1</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rPr>
                <w:rFonts w:ascii="Times New Roman" w:eastAsia="Times New Roman" w:hAnsi="Times New Roman"/>
                <w:sz w:val="24"/>
                <w:szCs w:val="24"/>
                <w:lang w:eastAsia="ru-RU"/>
              </w:rPr>
            </w:pP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r w:rsidR="00EB362A" w:rsidRPr="00F414E1" w:rsidTr="00542912">
        <w:tc>
          <w:tcPr>
            <w:tcW w:w="2411"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Спортивный зал</w:t>
            </w:r>
          </w:p>
        </w:tc>
        <w:tc>
          <w:tcPr>
            <w:tcW w:w="2268" w:type="dxa"/>
            <w:tcBorders>
              <w:top w:val="single" w:sz="6" w:space="0" w:color="000000"/>
              <w:left w:val="single" w:sz="6" w:space="0" w:color="000000"/>
              <w:bottom w:val="single" w:sz="6" w:space="0" w:color="000000"/>
              <w:right w:val="single" w:sz="6" w:space="0" w:color="000000"/>
            </w:tcBorders>
          </w:tcPr>
          <w:p w:rsidR="00542912" w:rsidRDefault="00542912" w:rsidP="00542912">
            <w:pPr>
              <w:spacing w:after="0" w:line="240" w:lineRule="auto"/>
              <w:contextualSpacing/>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Комплекты спортивного оборудования</w:t>
            </w:r>
          </w:p>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r w:rsidRPr="00F414E1">
              <w:rPr>
                <w:rFonts w:ascii="Times New Roman" w:eastAsia="Times New Roman" w:hAnsi="Times New Roman"/>
                <w:sz w:val="24"/>
                <w:szCs w:val="24"/>
                <w:lang w:eastAsia="ru-RU"/>
              </w:rPr>
              <w:t>Компьютер- 1</w:t>
            </w:r>
          </w:p>
        </w:tc>
        <w:tc>
          <w:tcPr>
            <w:tcW w:w="2835"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c>
          <w:tcPr>
            <w:tcW w:w="3543" w:type="dxa"/>
            <w:tcBorders>
              <w:top w:val="single" w:sz="6" w:space="0" w:color="000000"/>
              <w:left w:val="single" w:sz="6" w:space="0" w:color="000000"/>
              <w:bottom w:val="single" w:sz="6" w:space="0" w:color="000000"/>
              <w:right w:val="single" w:sz="6" w:space="0" w:color="000000"/>
            </w:tcBorders>
          </w:tcPr>
          <w:p w:rsidR="00EB362A" w:rsidRPr="00F414E1" w:rsidRDefault="00EB362A" w:rsidP="00542912">
            <w:pPr>
              <w:spacing w:after="0" w:line="240" w:lineRule="auto"/>
              <w:contextualSpacing/>
              <w:jc w:val="both"/>
              <w:rPr>
                <w:rFonts w:ascii="Times New Roman" w:eastAsia="Times New Roman" w:hAnsi="Times New Roman"/>
                <w:sz w:val="24"/>
                <w:szCs w:val="24"/>
                <w:lang w:eastAsia="ru-RU"/>
              </w:rPr>
            </w:pPr>
          </w:p>
        </w:tc>
      </w:tr>
    </w:tbl>
    <w:p w:rsidR="006C3863" w:rsidRDefault="006C3863" w:rsidP="00DE1B69">
      <w:pPr>
        <w:spacing w:line="240" w:lineRule="auto"/>
        <w:jc w:val="both"/>
        <w:rPr>
          <w:rFonts w:ascii="Times New Roman" w:hAnsi="Times New Roman"/>
          <w:sz w:val="24"/>
          <w:szCs w:val="24"/>
        </w:rPr>
      </w:pPr>
    </w:p>
    <w:p w:rsidR="002D0A44" w:rsidRPr="003B7382" w:rsidRDefault="002D0A44" w:rsidP="00DE1B69">
      <w:pPr>
        <w:ind w:firstLine="851"/>
        <w:rPr>
          <w:rFonts w:ascii="Times New Roman" w:hAnsi="Times New Roman"/>
          <w:sz w:val="24"/>
          <w:szCs w:val="24"/>
        </w:rPr>
      </w:pPr>
      <w:r w:rsidRPr="003B7382">
        <w:rPr>
          <w:rFonts w:ascii="Times New Roman" w:hAnsi="Times New Roman"/>
          <w:sz w:val="24"/>
          <w:szCs w:val="24"/>
        </w:rPr>
        <w:t>Помещения, необходимые  для осуществления образовательного процесса и хозяйственной деятельности, активной деятельности, отдыха, питания и медицинского обслуживания учащихся соответствуют нормам СанПиНов и  обеспечивают возможность безопасной и комфортной организации всех видов учебной и внеурочной деятельности для всех участников образовательного процесса. Столовая,  спортивный зал, кабинет для занятий музыкой, ИЗО, обслуживающим трудом</w:t>
      </w:r>
      <w:r w:rsidR="003C4FA0">
        <w:rPr>
          <w:rFonts w:ascii="Times New Roman" w:hAnsi="Times New Roman"/>
          <w:sz w:val="24"/>
          <w:szCs w:val="24"/>
        </w:rPr>
        <w:t>,</w:t>
      </w:r>
      <w:r w:rsidRPr="003B7382">
        <w:rPr>
          <w:rFonts w:ascii="Times New Roman" w:hAnsi="Times New Roman"/>
          <w:sz w:val="24"/>
          <w:szCs w:val="24"/>
        </w:rPr>
        <w:t xml:space="preserve"> </w:t>
      </w:r>
      <w:r w:rsidR="003C4FA0">
        <w:rPr>
          <w:rFonts w:ascii="Times New Roman" w:hAnsi="Times New Roman"/>
          <w:sz w:val="24"/>
          <w:szCs w:val="24"/>
        </w:rPr>
        <w:t xml:space="preserve">кабинеты 5,6 классов </w:t>
      </w:r>
      <w:r w:rsidRPr="003B7382">
        <w:rPr>
          <w:rFonts w:ascii="Times New Roman" w:hAnsi="Times New Roman"/>
          <w:sz w:val="24"/>
          <w:szCs w:val="24"/>
        </w:rPr>
        <w:t>расположены на первом этаже; кабинеты 7, 8классов, кабинет информатики, актовый зал  – на втором  эт</w:t>
      </w:r>
      <w:r w:rsidR="003C4FA0">
        <w:rPr>
          <w:rFonts w:ascii="Times New Roman" w:hAnsi="Times New Roman"/>
          <w:sz w:val="24"/>
          <w:szCs w:val="24"/>
        </w:rPr>
        <w:t>аже;</w:t>
      </w:r>
    </w:p>
    <w:p w:rsidR="002D0A44" w:rsidRPr="003B7382" w:rsidRDefault="002D0A44" w:rsidP="00DE1B69">
      <w:pPr>
        <w:jc w:val="both"/>
        <w:rPr>
          <w:rFonts w:ascii="Times New Roman" w:hAnsi="Times New Roman"/>
          <w:sz w:val="24"/>
          <w:szCs w:val="24"/>
        </w:rPr>
      </w:pPr>
      <w:r w:rsidRPr="003B7382">
        <w:rPr>
          <w:rFonts w:ascii="Times New Roman" w:hAnsi="Times New Roman"/>
          <w:b/>
          <w:sz w:val="24"/>
          <w:szCs w:val="24"/>
        </w:rPr>
        <w:t>3.2.5.</w:t>
      </w:r>
      <w:r w:rsidRPr="003B7382">
        <w:rPr>
          <w:rFonts w:ascii="Times New Roman" w:hAnsi="Times New Roman"/>
          <w:sz w:val="24"/>
          <w:szCs w:val="24"/>
        </w:rPr>
        <w:t xml:space="preserve"> </w:t>
      </w:r>
      <w:r w:rsidRPr="003B7382">
        <w:rPr>
          <w:rFonts w:ascii="Times New Roman" w:hAnsi="Times New Roman"/>
          <w:b/>
          <w:sz w:val="24"/>
          <w:szCs w:val="24"/>
        </w:rPr>
        <w:t>Информационно-методические условия реализации основной образовательной программы основного общего образования</w:t>
      </w:r>
    </w:p>
    <w:p w:rsidR="002D0A44" w:rsidRPr="003B7382" w:rsidRDefault="002D0A44" w:rsidP="00357703">
      <w:pPr>
        <w:spacing w:after="0" w:line="240" w:lineRule="auto"/>
        <w:ind w:firstLine="709"/>
        <w:jc w:val="both"/>
        <w:rPr>
          <w:rFonts w:ascii="Times New Roman" w:hAnsi="Times New Roman"/>
          <w:sz w:val="24"/>
          <w:szCs w:val="24"/>
        </w:rPr>
      </w:pPr>
      <w:r w:rsidRPr="003B7382">
        <w:rPr>
          <w:rFonts w:ascii="Times New Roman" w:hAnsi="Times New Roman"/>
          <w:bCs/>
          <w:sz w:val="24"/>
          <w:szCs w:val="24"/>
        </w:rPr>
        <w:t xml:space="preserve">Под </w:t>
      </w:r>
      <w:r w:rsidRPr="003B7382">
        <w:rPr>
          <w:rFonts w:ascii="Times New Roman" w:hAnsi="Times New Roman"/>
          <w:b/>
          <w:bCs/>
          <w:sz w:val="24"/>
          <w:szCs w:val="24"/>
        </w:rPr>
        <w:t xml:space="preserve">информационно-образовательной средой </w:t>
      </w:r>
      <w:r w:rsidRPr="003B7382">
        <w:rPr>
          <w:rFonts w:ascii="Times New Roman" w:hAnsi="Times New Roman"/>
          <w:bCs/>
          <w:sz w:val="24"/>
          <w:szCs w:val="24"/>
        </w:rPr>
        <w:t>(ИОС)</w:t>
      </w:r>
      <w:r w:rsidRPr="003B7382">
        <w:rPr>
          <w:rFonts w:ascii="Times New Roman" w:hAnsi="Times New Roman"/>
          <w:sz w:val="24"/>
          <w:szCs w:val="24"/>
        </w:rPr>
        <w:t> понимается открытая педагогическая система, сформированная на основе разнообразных информационных образовательных ресурсов, современных информационно-телекоммуникационных средств и педагогических технологий, направленных на формирование творческой, социально активной личности, а также компетентность участников образовательного процесса в решении учебно-познавательных и профессиональных задач с применением информационно-коммуникационных технологий (ИКТ-компетентность), наличие служб поддержки применения ИКТ.</w:t>
      </w:r>
    </w:p>
    <w:p w:rsidR="002D0A44" w:rsidRPr="003B7382" w:rsidRDefault="002D0A44" w:rsidP="00357703">
      <w:pPr>
        <w:spacing w:after="0" w:line="240" w:lineRule="auto"/>
        <w:ind w:firstLine="709"/>
        <w:jc w:val="both"/>
        <w:rPr>
          <w:rFonts w:ascii="Times New Roman" w:hAnsi="Times New Roman"/>
          <w:sz w:val="24"/>
          <w:szCs w:val="24"/>
        </w:rPr>
      </w:pPr>
      <w:r w:rsidRPr="003B7382">
        <w:rPr>
          <w:rFonts w:ascii="Times New Roman" w:hAnsi="Times New Roman"/>
          <w:bCs/>
          <w:iCs/>
          <w:sz w:val="24"/>
          <w:szCs w:val="24"/>
        </w:rPr>
        <w:t xml:space="preserve">Создаваемая в </w:t>
      </w:r>
      <w:r w:rsidR="003C4FA0">
        <w:rPr>
          <w:rFonts w:ascii="Times New Roman" w:hAnsi="Times New Roman"/>
          <w:bCs/>
          <w:iCs/>
          <w:sz w:val="24"/>
          <w:szCs w:val="24"/>
        </w:rPr>
        <w:t xml:space="preserve">Клепиковской ООШ </w:t>
      </w:r>
      <w:r w:rsidRPr="003B7382">
        <w:rPr>
          <w:rFonts w:ascii="Times New Roman" w:hAnsi="Times New Roman"/>
          <w:bCs/>
          <w:iCs/>
          <w:sz w:val="24"/>
          <w:szCs w:val="24"/>
        </w:rPr>
        <w:t>ИОС строится в соответствии со следующей иерархией:</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единая информационно-образовательная среда страны;</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единая информационно-образовательная среда региона;</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информационно-образовательная среда образовательной организации;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предметная информационно-образовательная среда;</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информационно-образовательная среда УМК;</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информационно-образовательная среда компонентов УМК;</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информационно-образовательная среда элементов УМК.</w:t>
      </w:r>
    </w:p>
    <w:p w:rsidR="002D0A44" w:rsidRPr="003B7382" w:rsidRDefault="002D0A44" w:rsidP="00357703">
      <w:pPr>
        <w:spacing w:after="0" w:line="240" w:lineRule="auto"/>
        <w:ind w:firstLine="709"/>
        <w:jc w:val="both"/>
        <w:rPr>
          <w:rFonts w:ascii="Times New Roman" w:hAnsi="Times New Roman"/>
          <w:sz w:val="24"/>
          <w:szCs w:val="24"/>
        </w:rPr>
      </w:pPr>
      <w:r w:rsidRPr="003B7382">
        <w:rPr>
          <w:rFonts w:ascii="Times New Roman" w:hAnsi="Times New Roman"/>
          <w:bCs/>
          <w:iCs/>
          <w:sz w:val="24"/>
          <w:szCs w:val="24"/>
        </w:rPr>
        <w:t>Основными элементами ИОС являются:</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информационно-образовательные ресурсы в виде печатной продукции;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информационно-образовательные ресурсы на сменных оптических носителях;</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информационно-образовательные ресурсы сети Интернет;</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вычислительная и информационно-телекоммуникационная инфра-структура;</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прикладные программы, в том числе поддерживающие администрирование и финансово-хозяйственную деятельность образовательной организации (бухгалтерский учет, делопроизводство, кадры и т. д.).</w:t>
      </w:r>
    </w:p>
    <w:p w:rsidR="002D0A44" w:rsidRPr="003B7382" w:rsidRDefault="002D0A44" w:rsidP="00357703">
      <w:pPr>
        <w:spacing w:after="0" w:line="240" w:lineRule="auto"/>
        <w:ind w:firstLine="709"/>
        <w:jc w:val="both"/>
        <w:rPr>
          <w:rFonts w:ascii="Times New Roman" w:hAnsi="Times New Roman"/>
          <w:sz w:val="24"/>
          <w:szCs w:val="24"/>
        </w:rPr>
      </w:pPr>
      <w:r w:rsidRPr="003B7382">
        <w:rPr>
          <w:rFonts w:ascii="Times New Roman" w:hAnsi="Times New Roman"/>
          <w:bCs/>
          <w:iCs/>
          <w:sz w:val="24"/>
          <w:szCs w:val="24"/>
        </w:rPr>
        <w:t>Необходимое для использования ИКТ оборудование</w:t>
      </w:r>
      <w:r w:rsidRPr="003B7382">
        <w:rPr>
          <w:rFonts w:ascii="Times New Roman" w:hAnsi="Times New Roman"/>
          <w:sz w:val="24"/>
          <w:szCs w:val="24"/>
        </w:rPr>
        <w:t>  отвечает современным требованиям и обеспечивает использование ИКТ:</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 учебной деятельности;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во внеурочной деятельности;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 исследовательской и проектной деятельности;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при измерении, контроле и оценке результатов образования;</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 административной деятельности, включая дистанционное взаимодействие всех участников образовательного процесса, в том числе в рамках дистанционного образования, а также дистанционное взаимодействие образовательной организации с другими организациями социальной сферы и органами управления.</w:t>
      </w:r>
    </w:p>
    <w:p w:rsidR="002D0A44" w:rsidRPr="003B7382" w:rsidRDefault="002D0A44" w:rsidP="00357703">
      <w:pPr>
        <w:spacing w:after="0" w:line="240" w:lineRule="auto"/>
        <w:ind w:firstLine="709"/>
        <w:jc w:val="both"/>
        <w:rPr>
          <w:rFonts w:ascii="Times New Roman" w:hAnsi="Times New Roman"/>
          <w:sz w:val="24"/>
          <w:szCs w:val="24"/>
        </w:rPr>
      </w:pPr>
      <w:r w:rsidRPr="003B7382">
        <w:rPr>
          <w:rFonts w:ascii="Times New Roman" w:hAnsi="Times New Roman"/>
          <w:bCs/>
          <w:iCs/>
          <w:sz w:val="24"/>
          <w:szCs w:val="24"/>
        </w:rPr>
        <w:t>Учебно-методическое и информационное оснащение образовательного процесса</w:t>
      </w:r>
      <w:r w:rsidRPr="003B7382">
        <w:rPr>
          <w:rFonts w:ascii="Times New Roman" w:hAnsi="Times New Roman"/>
          <w:sz w:val="24"/>
          <w:szCs w:val="24"/>
        </w:rPr>
        <w:t xml:space="preserve"> обеспечивает возможность:</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реализации индивидуальных образовательных планов учащихся, осуществления их самостоятельной образовательной деятельности;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ввода русского и иноязычного текста, распознавания сканированного текста; создания текста на основе расшифровки аудиозаписи; использования средств орфографического и синтаксического контроля русского текста и текста на иностранном языке; редактирования и структурирования текста средствами текстового редактора;</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записи и обработки изображения (включая микроскопические, телескопические и спутниковые изображения) и звука при фиксации явлений в природе и обществе, хода образовательного процесса; переноса информации с нецифровых носителей (включая трехмерные объекты) в цифровую среду (оцифровка, сканирование);</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создания и использования диаграмм различных видов (алгоритмических, концептуальных, классификационных, организационных, хронологических, родства и др.), специализированных географических (в ГИС) и исторических карт; создания виртуальных геометрических объектов, графических сообщений с проведением рукой произвольных линий;</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организации сообщения в виде линейного или включающего ссылки сопровождения выступления, сообщения для самостоятельного просмотра, в том числе видеомонтажа и озвучивания видеосообщений;</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выступления с аудио-, видео- и графическим экранным сопровождением;</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вывода информации на бумагу и т. п. и в трехмерную материальную среду (печать);</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информационного подключения к локальной сети и глобальной сети Интернет, входа в информационную среду организации, в том числе через Интернет, размещения гипермедиасообщений в информационной среде образовательной организации;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поиска и получения информации;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использования источников информации на бумажных и цифровых носителях (в том числе в справочниках, словарях, поисковых системах);</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вещания (подкастинга), использования носимых аудиовидеоустройств для учебной деятельности на уроке и вне урока;</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общения в Интернете, взаимодействия в социальных группах и сетях, участия в форумах, групповой работы над сообщениями (вики);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создания, заполнения и анализа баз данных, в том числе определителей; их наглядного представления;</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включения учащихся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включая определение местонахождения; виртуальных лабораторий, вещественных и виртуально-наглядных моделей и коллекций основных математических и естественно-научных объектов и явлений;</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исполнения, сочинения и аранжировки музыкальных произведений с применением традиционных народных и современных инструментов и цифровых технологий, использования звуковых и музыкальных редакторов, клавишных и кинестетических синтезаторов;</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художественного творчества с использованием ручных, электрических и ИКТ-инструментов, реализации художественно-оформительских и издательских проектов, натурной и рисованной мультипликации;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создания материальных и информационных объектов с использованием ручных и электроинструментов, применяемых в избранных для изучения распространенных технологиях (индустриальных, сельскохозяйственных, технологиях ведения дома, информационных и коммуникационных технологиях);</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проектирования и конструирования, в том числе моделей с цифровым управлением и обратной связью, с использованием конструкторов; управления объектами; программирования;</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занятий по изучению правил дорожного движения с использованием игр, оборудования, а также компьютерных тренажеров;</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размещения продуктов познавательной, учебно-исследовательской и проектной деятельности обучающихся в информационно-образовательной среде образовательной организации;</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проектирования и организации индивидуальной и групповой деятельности, организации своего времени с использованием ИКТ; планирования учебного процесса, фиксирования его реализации в целом и отдельных этапов (выступлений, дискуссий, экспериментов);</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обеспечения доступа в школьной библиотеке к информационным ресурсам Интернета, учебной и художественной литературе, коллекциям медиаресурсов на электронных носителях,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учащихся;</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проведения массовых мероприятий, собраний, представлений; досуга и общения учащихся с возможностью для массового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 сопровождением;</w:t>
      </w:r>
    </w:p>
    <w:p w:rsidR="002D0A44" w:rsidRPr="003B7382" w:rsidRDefault="002D0A44" w:rsidP="007E2AE2">
      <w:pPr>
        <w:pStyle w:val="a8"/>
        <w:numPr>
          <w:ilvl w:val="0"/>
          <w:numId w:val="135"/>
        </w:numPr>
        <w:tabs>
          <w:tab w:val="left" w:pos="993"/>
        </w:tabs>
        <w:ind w:left="0" w:firstLine="709"/>
        <w:jc w:val="both"/>
        <w:rPr>
          <w:rFonts w:ascii="Times New Roman" w:hAnsi="Times New Roman"/>
          <w:szCs w:val="24"/>
        </w:rPr>
      </w:pPr>
      <w:r w:rsidRPr="003B7382">
        <w:rPr>
          <w:rFonts w:ascii="Times New Roman" w:hAnsi="Times New Roman"/>
          <w:szCs w:val="24"/>
        </w:rPr>
        <w:t>выпуска школьных печатных изданий, работы школьного телевидения.</w:t>
      </w:r>
    </w:p>
    <w:p w:rsidR="002D0A44" w:rsidRPr="003B7382" w:rsidRDefault="002D0A44" w:rsidP="00357703">
      <w:pPr>
        <w:pStyle w:val="a8"/>
        <w:tabs>
          <w:tab w:val="left" w:pos="993"/>
        </w:tabs>
        <w:ind w:left="0" w:firstLine="709"/>
        <w:jc w:val="both"/>
        <w:rPr>
          <w:rFonts w:ascii="Times New Roman" w:hAnsi="Times New Roman"/>
          <w:szCs w:val="24"/>
        </w:rPr>
      </w:pPr>
      <w:r w:rsidRPr="003B7382">
        <w:rPr>
          <w:rFonts w:ascii="Times New Roman" w:hAnsi="Times New Roman"/>
          <w:szCs w:val="24"/>
        </w:rPr>
        <w:t>Все указанные виды деятельности обеспечиваются расходными материалами.</w:t>
      </w:r>
    </w:p>
    <w:p w:rsidR="00BB0C07" w:rsidRDefault="00BB0C07" w:rsidP="003C4FA0">
      <w:pPr>
        <w:jc w:val="both"/>
        <w:rPr>
          <w:rFonts w:ascii="Times New Roman" w:hAnsi="Times New Roman"/>
          <w:sz w:val="24"/>
          <w:szCs w:val="24"/>
        </w:rPr>
      </w:pPr>
    </w:p>
    <w:p w:rsidR="00BB0C07" w:rsidRDefault="00BB0C07" w:rsidP="003C4FA0">
      <w:pPr>
        <w:jc w:val="both"/>
        <w:rPr>
          <w:rFonts w:ascii="Times New Roman" w:hAnsi="Times New Roman"/>
          <w:sz w:val="24"/>
          <w:szCs w:val="24"/>
        </w:rPr>
      </w:pPr>
    </w:p>
    <w:p w:rsidR="00BB0C07" w:rsidRDefault="00BB0C07" w:rsidP="003C4FA0">
      <w:pPr>
        <w:jc w:val="both"/>
        <w:rPr>
          <w:rFonts w:ascii="Times New Roman" w:hAnsi="Times New Roman"/>
          <w:sz w:val="24"/>
          <w:szCs w:val="24"/>
        </w:rPr>
      </w:pPr>
    </w:p>
    <w:p w:rsidR="002D0A44" w:rsidRPr="003C4FA0" w:rsidRDefault="002D0A44" w:rsidP="003C4FA0">
      <w:pPr>
        <w:jc w:val="both"/>
        <w:rPr>
          <w:rStyle w:val="aa"/>
          <w:rFonts w:ascii="Times New Roman" w:hAnsi="Times New Roman"/>
          <w:b w:val="0"/>
          <w:sz w:val="24"/>
          <w:szCs w:val="24"/>
        </w:rPr>
      </w:pPr>
      <w:bookmarkStart w:id="356" w:name="_GoBack"/>
      <w:bookmarkEnd w:id="356"/>
      <w:r w:rsidRPr="003B7382">
        <w:rPr>
          <w:rFonts w:ascii="Times New Roman" w:hAnsi="Times New Roman"/>
          <w:sz w:val="24"/>
          <w:szCs w:val="24"/>
        </w:rPr>
        <w:t>Образовательным учреждением определяются необходимые меры и сроки по приведению информационно-методических условий реализации основной образовательной программы основного общего образования в соответствие с требованиями Стандарта.</w:t>
      </w:r>
    </w:p>
    <w:p w:rsidR="002D0A44" w:rsidRPr="003B7382" w:rsidRDefault="002D0A44" w:rsidP="00D254E1">
      <w:pPr>
        <w:pStyle w:val="2ff0"/>
        <w:rPr>
          <w:rStyle w:val="aa"/>
          <w:rFonts w:ascii="Times New Roman" w:hAnsi="Times New Roman"/>
          <w:color w:val="000000"/>
          <w:sz w:val="24"/>
          <w:szCs w:val="24"/>
        </w:rPr>
      </w:pPr>
    </w:p>
    <w:p w:rsidR="002D0A44" w:rsidRPr="003B7382" w:rsidRDefault="002D0A44" w:rsidP="00D254E1">
      <w:pPr>
        <w:pStyle w:val="2ff0"/>
        <w:rPr>
          <w:rFonts w:ascii="Times New Roman" w:hAnsi="Times New Roman"/>
          <w:b/>
          <w:sz w:val="24"/>
          <w:szCs w:val="24"/>
        </w:rPr>
      </w:pPr>
      <w:r w:rsidRPr="003B7382">
        <w:rPr>
          <w:rStyle w:val="aa"/>
          <w:rFonts w:ascii="Times New Roman" w:hAnsi="Times New Roman"/>
          <w:color w:val="000000"/>
          <w:sz w:val="24"/>
          <w:szCs w:val="24"/>
        </w:rPr>
        <w:t>3.2.6.</w:t>
      </w:r>
      <w:r w:rsidRPr="003B7382">
        <w:rPr>
          <w:rFonts w:ascii="Times New Roman" w:hAnsi="Times New Roman"/>
          <w:b/>
          <w:sz w:val="24"/>
          <w:szCs w:val="24"/>
        </w:rPr>
        <w:t xml:space="preserve"> Механизмы достижения целевых ориентиров в системе условий</w:t>
      </w:r>
    </w:p>
    <w:p w:rsidR="002D0A44" w:rsidRPr="003B7382" w:rsidRDefault="002D0A44" w:rsidP="00E95BA7">
      <w:pPr>
        <w:rPr>
          <w:sz w:val="24"/>
          <w:szCs w:val="24"/>
        </w:rPr>
      </w:pPr>
      <w:r w:rsidRPr="003B7382">
        <w:rPr>
          <w:rFonts w:ascii="Times New Roman" w:hAnsi="Times New Roman"/>
          <w:sz w:val="24"/>
          <w:szCs w:val="24"/>
        </w:rPr>
        <w:t>Основным механизмом достижения целевых ориентиров в системе условий является чёткое взаимодействие всех участников  образовательного процесса</w:t>
      </w:r>
      <w:r w:rsidRPr="003B7382">
        <w:rPr>
          <w:sz w:val="24"/>
          <w:szCs w:val="24"/>
        </w:rPr>
        <w:t xml:space="preserve">. </w:t>
      </w:r>
    </w:p>
    <w:p w:rsidR="002D0A44" w:rsidRPr="003B7382" w:rsidRDefault="002D0A44" w:rsidP="00DE1B69">
      <w:pPr>
        <w:shd w:val="clear" w:color="auto" w:fill="FFFFFF"/>
        <w:rPr>
          <w:rFonts w:ascii="Times New Roman" w:hAnsi="Times New Roman"/>
          <w:sz w:val="24"/>
          <w:szCs w:val="24"/>
        </w:rPr>
      </w:pPr>
      <w:r w:rsidRPr="003B7382">
        <w:rPr>
          <w:rFonts w:ascii="Times New Roman" w:hAnsi="Times New Roman"/>
          <w:b/>
          <w:bCs/>
          <w:iCs/>
          <w:sz w:val="24"/>
          <w:szCs w:val="24"/>
        </w:rPr>
        <w:t xml:space="preserve">Направление. </w:t>
      </w:r>
      <w:r w:rsidRPr="003B7382">
        <w:rPr>
          <w:rFonts w:ascii="Times New Roman" w:hAnsi="Times New Roman"/>
          <w:b/>
          <w:bCs/>
          <w:i/>
          <w:iCs/>
          <w:sz w:val="24"/>
          <w:szCs w:val="24"/>
        </w:rPr>
        <w:t>Создание  условий, обеспечивающих личностный рост всех участников образовательного процесса </w:t>
      </w:r>
    </w:p>
    <w:p w:rsidR="002D0A44" w:rsidRPr="003B7382" w:rsidRDefault="002D0A44" w:rsidP="00DE1B69">
      <w:pPr>
        <w:shd w:val="clear" w:color="auto" w:fill="FFFFFF"/>
        <w:rPr>
          <w:rFonts w:ascii="Times New Roman" w:hAnsi="Times New Roman"/>
          <w:sz w:val="24"/>
          <w:szCs w:val="24"/>
        </w:rPr>
      </w:pPr>
      <w:r w:rsidRPr="003B7382">
        <w:rPr>
          <w:rFonts w:ascii="Times New Roman" w:hAnsi="Times New Roman"/>
          <w:b/>
          <w:bCs/>
          <w:i/>
          <w:iCs/>
          <w:sz w:val="24"/>
          <w:szCs w:val="24"/>
        </w:rPr>
        <w:t xml:space="preserve">Цель: </w:t>
      </w:r>
      <w:r w:rsidRPr="003B7382">
        <w:rPr>
          <w:rFonts w:ascii="Times New Roman" w:hAnsi="Times New Roman"/>
          <w:sz w:val="24"/>
          <w:szCs w:val="24"/>
        </w:rPr>
        <w:t>достижение положительной динамики развития личностных качеств и ключевых компетенций учащихся и профессиональной компетентности педагогов, способствующих общественной и профессиональной жизнедеятельности</w:t>
      </w:r>
      <w:r w:rsidRPr="003B7382">
        <w:rPr>
          <w:rFonts w:ascii="Times New Roman" w:hAnsi="Times New Roman"/>
          <w:color w:val="FF0000"/>
          <w:sz w:val="24"/>
          <w:szCs w:val="24"/>
        </w:rPr>
        <w:t> </w:t>
      </w:r>
    </w:p>
    <w:tbl>
      <w:tblPr>
        <w:tblW w:w="10533" w:type="dxa"/>
        <w:tblInd w:w="-1002" w:type="dxa"/>
        <w:tblLayout w:type="fixed"/>
        <w:tblCellMar>
          <w:left w:w="40" w:type="dxa"/>
          <w:right w:w="40" w:type="dxa"/>
        </w:tblCellMar>
        <w:tblLook w:val="00A0"/>
      </w:tblPr>
      <w:tblGrid>
        <w:gridCol w:w="2973"/>
        <w:gridCol w:w="7560"/>
      </w:tblGrid>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ind w:firstLine="720"/>
              <w:rPr>
                <w:rFonts w:ascii="Times New Roman" w:hAnsi="Times New Roman"/>
                <w:sz w:val="24"/>
                <w:szCs w:val="24"/>
              </w:rPr>
            </w:pPr>
            <w:r w:rsidRPr="003B7382">
              <w:rPr>
                <w:rFonts w:ascii="Times New Roman" w:hAnsi="Times New Roman"/>
                <w:b/>
                <w:bCs/>
                <w:i/>
                <w:iCs/>
                <w:sz w:val="24"/>
                <w:szCs w:val="24"/>
              </w:rPr>
              <w:t>Задачи</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ind w:firstLine="720"/>
              <w:rPr>
                <w:rFonts w:ascii="Times New Roman" w:hAnsi="Times New Roman"/>
                <w:sz w:val="24"/>
                <w:szCs w:val="24"/>
              </w:rPr>
            </w:pPr>
            <w:r w:rsidRPr="003B7382">
              <w:rPr>
                <w:rFonts w:ascii="Times New Roman" w:hAnsi="Times New Roman"/>
                <w:b/>
                <w:bCs/>
                <w:i/>
                <w:iCs/>
                <w:sz w:val="24"/>
                <w:szCs w:val="24"/>
              </w:rPr>
              <w:t>Условия решения поставленных задач</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40" w:hanging="320"/>
              <w:rPr>
                <w:rFonts w:ascii="Times New Roman" w:hAnsi="Times New Roman"/>
                <w:sz w:val="24"/>
                <w:szCs w:val="24"/>
              </w:rPr>
            </w:pPr>
            <w:r w:rsidRPr="003B7382">
              <w:rPr>
                <w:rFonts w:ascii="Times New Roman" w:hAnsi="Times New Roman"/>
                <w:sz w:val="24"/>
                <w:szCs w:val="24"/>
              </w:rPr>
              <w:t>1.     Осуществление курсовой подготовки и переподготовки учителей</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Организация курсов повышения квалификации педагогов через проекты социальной и профессиональной направленности.</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2.     Проведение в рамках школьных методических объединений семинаров по изучению современных образовательных технологий</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40" w:hanging="320"/>
              <w:rPr>
                <w:rFonts w:ascii="Times New Roman" w:hAnsi="Times New Roman"/>
                <w:sz w:val="24"/>
                <w:szCs w:val="24"/>
              </w:rPr>
            </w:pPr>
            <w:r w:rsidRPr="003B7382">
              <w:rPr>
                <w:rFonts w:ascii="Times New Roman" w:hAnsi="Times New Roman"/>
                <w:sz w:val="24"/>
                <w:szCs w:val="24"/>
              </w:rPr>
              <w:t>2.     Совершенствование методической службы школы</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Совершенствование системы внутришкольного контроля.</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2.     Организация методической презентации работы классных руководителей.</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3.     Разработка индивидуальных и совместных творческих планов и их реализация.</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75" w:hanging="320"/>
              <w:rPr>
                <w:rFonts w:ascii="Times New Roman" w:hAnsi="Times New Roman"/>
                <w:sz w:val="24"/>
                <w:szCs w:val="24"/>
              </w:rPr>
            </w:pPr>
            <w:r w:rsidRPr="003B7382">
              <w:rPr>
                <w:rFonts w:ascii="Times New Roman" w:hAnsi="Times New Roman"/>
                <w:sz w:val="24"/>
                <w:szCs w:val="24"/>
              </w:rPr>
              <w:t>3.     Организация курирования учителя в условиях инновационных процессов</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Организация индивидуальных консультаций по инновационной работе в школе.</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2.     Повышение компетентности педагогов через включение в инновационную деятельность</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75" w:hanging="320"/>
              <w:rPr>
                <w:rFonts w:ascii="Times New Roman" w:hAnsi="Times New Roman"/>
                <w:sz w:val="24"/>
                <w:szCs w:val="24"/>
              </w:rPr>
            </w:pPr>
            <w:r w:rsidRPr="003B7382">
              <w:rPr>
                <w:rFonts w:ascii="Times New Roman" w:hAnsi="Times New Roman"/>
                <w:sz w:val="24"/>
                <w:szCs w:val="24"/>
              </w:rPr>
              <w:t>4.     Научно-психологическое сопровождение деятельности учителя</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Консультирование по вопросам организации диагностики и мониторинга разных аспектов профессиональной деятельности педагогов.</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 xml:space="preserve">2.     Информирование педагогов о результатах психологических исследований. </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 xml:space="preserve">3.     Повышение профессионального методического уровня педагогов-психологов в школе через участие в семинарах, научно-практических конференциях; курсах. </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4.     Оказание помощи педагогам в организации адекватных условий обучения и воспитания для школьников с особыми образовательными потребностями.</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5.     Консультирование и оказание помощи учителям в организации взаимодействия между учениками в ходе учебного процесса и в период проведения досуга.</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6.     Содействие педагогическому коллективу в обеспечении психологического комфорта для всех участников образовательного процесса.</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7.     Формирование у педагогов, школьников и их родителей потребности в психологических знаниях и желания использовать их в своей деятельности</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75" w:hanging="320"/>
              <w:rPr>
                <w:rFonts w:ascii="Times New Roman" w:hAnsi="Times New Roman"/>
                <w:sz w:val="24"/>
                <w:szCs w:val="24"/>
              </w:rPr>
            </w:pPr>
            <w:r w:rsidRPr="003B7382">
              <w:rPr>
                <w:rFonts w:ascii="Times New Roman" w:hAnsi="Times New Roman"/>
                <w:sz w:val="24"/>
                <w:szCs w:val="24"/>
              </w:rPr>
              <w:t>5.   Совершенствование использования современных образовательных технологий</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 xml:space="preserve">1.     Совершенствование использования ИК-технологий, технологий дифференцированного и развивающего обучения, проблемного, проектного обучения. </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2.     Создание условий для свободного выбора и самореализации ученика в образовательном процессе посредством внедрения вариативных программ,  технологий.</w:t>
            </w:r>
          </w:p>
          <w:p w:rsidR="002D0A44" w:rsidRPr="003B7382" w:rsidRDefault="002D0A44" w:rsidP="00DE1B69">
            <w:pPr>
              <w:shd w:val="clear" w:color="auto" w:fill="FFFFFF"/>
              <w:ind w:left="320"/>
              <w:rPr>
                <w:rFonts w:ascii="Times New Roman" w:hAnsi="Times New Roman"/>
                <w:sz w:val="24"/>
                <w:szCs w:val="24"/>
              </w:rPr>
            </w:pPr>
            <w:r w:rsidRPr="003B7382">
              <w:rPr>
                <w:rFonts w:ascii="Times New Roman" w:hAnsi="Times New Roman"/>
                <w:sz w:val="24"/>
                <w:szCs w:val="24"/>
              </w:rPr>
              <w:t> </w:t>
            </w:r>
          </w:p>
        </w:tc>
      </w:tr>
      <w:tr w:rsidR="002D0A44" w:rsidRPr="003B7382" w:rsidTr="00DE1B69">
        <w:tc>
          <w:tcPr>
            <w:tcW w:w="2973"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right="75" w:hanging="320"/>
              <w:rPr>
                <w:rFonts w:ascii="Times New Roman" w:hAnsi="Times New Roman"/>
                <w:sz w:val="24"/>
                <w:szCs w:val="24"/>
              </w:rPr>
            </w:pPr>
            <w:r w:rsidRPr="003B7382">
              <w:rPr>
                <w:rFonts w:ascii="Times New Roman" w:hAnsi="Times New Roman"/>
                <w:sz w:val="24"/>
                <w:szCs w:val="24"/>
              </w:rPr>
              <w:t>6.   Целенаправленное формирование ключевых компетенций</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Реализация технологий, обеспечивающих формирование функциональной грамотности и подготовку к полноценному и эффективному участию в общественной и профессиональной областях жизнедеятельности в условиях информационного общества, технологий развития «критического мышления».</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 xml:space="preserve">2.     Повышение воспитательного потенциала обучения, эффективности воспитания. </w:t>
            </w: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3.     Предоставление учащимся реальных возможностей для участия в общественных и творческих объединениях</w:t>
            </w:r>
          </w:p>
        </w:tc>
      </w:tr>
    </w:tbl>
    <w:p w:rsidR="002D0A44" w:rsidRPr="003B7382" w:rsidRDefault="002D0A44" w:rsidP="00DE1B69">
      <w:pPr>
        <w:shd w:val="clear" w:color="auto" w:fill="FFFFFF"/>
        <w:rPr>
          <w:sz w:val="24"/>
          <w:szCs w:val="24"/>
        </w:rPr>
      </w:pPr>
    </w:p>
    <w:p w:rsidR="002D0A44" w:rsidRPr="003B7382" w:rsidRDefault="002D0A44" w:rsidP="00DE1B69">
      <w:pPr>
        <w:shd w:val="clear" w:color="auto" w:fill="FFFFFF"/>
        <w:rPr>
          <w:rFonts w:ascii="Times New Roman" w:hAnsi="Times New Roman"/>
          <w:sz w:val="24"/>
          <w:szCs w:val="24"/>
        </w:rPr>
      </w:pPr>
      <w:r w:rsidRPr="003B7382">
        <w:rPr>
          <w:rFonts w:ascii="Times New Roman" w:hAnsi="Times New Roman"/>
          <w:b/>
          <w:bCs/>
          <w:iCs/>
          <w:sz w:val="24"/>
          <w:szCs w:val="24"/>
        </w:rPr>
        <w:t>Направление.</w:t>
      </w:r>
      <w:r w:rsidRPr="003B7382">
        <w:rPr>
          <w:rFonts w:ascii="Times New Roman" w:hAnsi="Times New Roman"/>
          <w:b/>
          <w:bCs/>
          <w:i/>
          <w:iCs/>
          <w:sz w:val="24"/>
          <w:szCs w:val="24"/>
        </w:rPr>
        <w:t xml:space="preserve"> Модернизация содержательной и технологической сторон образовательного процесс</w:t>
      </w:r>
    </w:p>
    <w:p w:rsidR="002D0A44" w:rsidRPr="003B7382" w:rsidRDefault="002D0A44" w:rsidP="00DE1B69">
      <w:pPr>
        <w:shd w:val="clear" w:color="auto" w:fill="FFFFFF"/>
        <w:tabs>
          <w:tab w:val="left" w:pos="1080"/>
        </w:tabs>
        <w:ind w:left="540"/>
        <w:rPr>
          <w:rFonts w:ascii="Times New Roman" w:hAnsi="Times New Roman"/>
          <w:sz w:val="24"/>
          <w:szCs w:val="24"/>
        </w:rPr>
      </w:pPr>
      <w:r w:rsidRPr="003B7382">
        <w:rPr>
          <w:rFonts w:ascii="Times New Roman" w:hAnsi="Times New Roman"/>
          <w:b/>
          <w:bCs/>
          <w:i/>
          <w:iCs/>
          <w:sz w:val="24"/>
          <w:szCs w:val="24"/>
        </w:rPr>
        <w:t xml:space="preserve">Цель: </w:t>
      </w:r>
      <w:r w:rsidRPr="003B7382">
        <w:rPr>
          <w:rFonts w:ascii="Times New Roman" w:hAnsi="Times New Roman"/>
          <w:bCs/>
          <w:iCs/>
          <w:sz w:val="24"/>
          <w:szCs w:val="24"/>
        </w:rPr>
        <w:t>с</w:t>
      </w:r>
      <w:r w:rsidRPr="003B7382">
        <w:rPr>
          <w:rFonts w:ascii="Times New Roman" w:hAnsi="Times New Roman"/>
          <w:sz w:val="24"/>
          <w:szCs w:val="24"/>
        </w:rPr>
        <w:t>овершенствование образовательного процесса, определяющего личностное развитие ученика и возможность</w:t>
      </w:r>
      <w:r w:rsidRPr="003B7382">
        <w:rPr>
          <w:rFonts w:ascii="Times New Roman" w:hAnsi="Times New Roman"/>
          <w:color w:val="FF0000"/>
          <w:sz w:val="24"/>
          <w:szCs w:val="24"/>
        </w:rPr>
        <w:t xml:space="preserve"> </w:t>
      </w:r>
      <w:r w:rsidRPr="003B7382">
        <w:rPr>
          <w:rFonts w:ascii="Times New Roman" w:hAnsi="Times New Roman"/>
          <w:sz w:val="24"/>
          <w:szCs w:val="24"/>
        </w:rPr>
        <w:t>его полноценного участия в общественной и профессиональной жизнедеятельности.</w:t>
      </w:r>
    </w:p>
    <w:p w:rsidR="002D0A44" w:rsidRPr="003B7382" w:rsidRDefault="002D0A44" w:rsidP="00DE1B69">
      <w:pPr>
        <w:shd w:val="clear" w:color="auto" w:fill="FFFFFF"/>
        <w:tabs>
          <w:tab w:val="left" w:pos="1080"/>
        </w:tabs>
        <w:ind w:left="540"/>
        <w:rPr>
          <w:rFonts w:ascii="Times New Roman" w:hAnsi="Times New Roman"/>
          <w:sz w:val="24"/>
          <w:szCs w:val="24"/>
        </w:rPr>
      </w:pPr>
      <w:r w:rsidRPr="003B7382">
        <w:rPr>
          <w:rFonts w:ascii="Times New Roman" w:hAnsi="Times New Roman"/>
          <w:color w:val="FF0000"/>
          <w:sz w:val="24"/>
          <w:szCs w:val="24"/>
        </w:rPr>
        <w:t> </w:t>
      </w:r>
    </w:p>
    <w:tbl>
      <w:tblPr>
        <w:tblW w:w="9540" w:type="dxa"/>
        <w:tblInd w:w="40" w:type="dxa"/>
        <w:tblLayout w:type="fixed"/>
        <w:tblCellMar>
          <w:left w:w="40" w:type="dxa"/>
          <w:right w:w="40" w:type="dxa"/>
        </w:tblCellMar>
        <w:tblLook w:val="00A0"/>
      </w:tblPr>
      <w:tblGrid>
        <w:gridCol w:w="1980"/>
        <w:gridCol w:w="7560"/>
      </w:tblGrid>
      <w:tr w:rsidR="002D0A44" w:rsidRPr="003B7382" w:rsidTr="00E95BA7">
        <w:trPr>
          <w:trHeight w:hRule="exact" w:val="346"/>
        </w:trPr>
        <w:tc>
          <w:tcPr>
            <w:tcW w:w="198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jc w:val="center"/>
              <w:rPr>
                <w:rFonts w:ascii="Times New Roman" w:hAnsi="Times New Roman"/>
                <w:sz w:val="24"/>
                <w:szCs w:val="24"/>
              </w:rPr>
            </w:pPr>
            <w:r w:rsidRPr="003B7382">
              <w:rPr>
                <w:rFonts w:ascii="Times New Roman" w:hAnsi="Times New Roman"/>
                <w:b/>
                <w:bCs/>
                <w:i/>
                <w:iCs/>
                <w:sz w:val="24"/>
                <w:szCs w:val="24"/>
              </w:rPr>
              <w:t>Задачи</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spacing w:line="-345" w:lineRule="auto"/>
              <w:jc w:val="center"/>
              <w:rPr>
                <w:rFonts w:ascii="Times New Roman" w:hAnsi="Times New Roman"/>
                <w:sz w:val="24"/>
                <w:szCs w:val="24"/>
              </w:rPr>
            </w:pPr>
            <w:r w:rsidRPr="003B7382">
              <w:rPr>
                <w:rFonts w:ascii="Times New Roman" w:hAnsi="Times New Roman"/>
                <w:b/>
                <w:bCs/>
                <w:i/>
                <w:iCs/>
                <w:sz w:val="24"/>
                <w:szCs w:val="24"/>
              </w:rPr>
              <w:t>Условия решения поставленных задач</w:t>
            </w:r>
          </w:p>
        </w:tc>
      </w:tr>
      <w:tr w:rsidR="002D0A44" w:rsidRPr="003B7382" w:rsidTr="00E95BA7">
        <w:tc>
          <w:tcPr>
            <w:tcW w:w="198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Обновление содержания школьного образования</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1.     Внедрение ФГОС  основного общего образования.</w:t>
            </w:r>
          </w:p>
          <w:p w:rsidR="002D0A44" w:rsidRPr="003B7382" w:rsidRDefault="002D0A44" w:rsidP="00DE1B69">
            <w:pPr>
              <w:shd w:val="clear" w:color="auto" w:fill="FFFFFF"/>
              <w:tabs>
                <w:tab w:val="num" w:pos="320"/>
              </w:tabs>
              <w:rPr>
                <w:rFonts w:ascii="Times New Roman" w:hAnsi="Times New Roman"/>
                <w:sz w:val="24"/>
                <w:szCs w:val="24"/>
              </w:rPr>
            </w:pPr>
          </w:p>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 xml:space="preserve">2.     Разработка содержания рабочих программ по урочной и  внеурочной деятельности. </w:t>
            </w:r>
          </w:p>
          <w:p w:rsidR="002D0A44" w:rsidRPr="003B7382" w:rsidRDefault="002D0A44" w:rsidP="00DE1B69">
            <w:pPr>
              <w:shd w:val="clear" w:color="auto" w:fill="FFFFFF"/>
              <w:tabs>
                <w:tab w:val="num" w:pos="320"/>
              </w:tabs>
              <w:ind w:left="320" w:hanging="320"/>
              <w:rPr>
                <w:rFonts w:ascii="Times New Roman" w:hAnsi="Times New Roman"/>
                <w:sz w:val="24"/>
                <w:szCs w:val="24"/>
              </w:rPr>
            </w:pPr>
          </w:p>
        </w:tc>
      </w:tr>
      <w:tr w:rsidR="002D0A44" w:rsidRPr="003B7382" w:rsidTr="00E95BA7">
        <w:tc>
          <w:tcPr>
            <w:tcW w:w="198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2.  Внедрение инновацион-ных образовательных технологий</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 w:val="num" w:pos="360"/>
              </w:tabs>
              <w:ind w:left="320" w:hanging="320"/>
              <w:rPr>
                <w:rFonts w:ascii="Times New Roman" w:hAnsi="Times New Roman"/>
                <w:sz w:val="24"/>
                <w:szCs w:val="24"/>
              </w:rPr>
            </w:pPr>
            <w:r w:rsidRPr="003B7382">
              <w:rPr>
                <w:rFonts w:ascii="Times New Roman" w:hAnsi="Times New Roman"/>
                <w:sz w:val="24"/>
                <w:szCs w:val="24"/>
              </w:rPr>
              <w:t>1.     Широкое использование проектов. Поиск, апробация и внедрение методов и форм организации образовательного процесса в условиях внедрения ФГОС основного общего образования.</w:t>
            </w:r>
          </w:p>
          <w:p w:rsidR="002D0A44" w:rsidRPr="003B7382" w:rsidRDefault="002D0A44" w:rsidP="00DE1B69">
            <w:pPr>
              <w:shd w:val="clear" w:color="auto" w:fill="FFFFFF"/>
              <w:tabs>
                <w:tab w:val="num" w:pos="320"/>
                <w:tab w:val="num" w:pos="360"/>
              </w:tabs>
              <w:ind w:left="320" w:hanging="320"/>
              <w:rPr>
                <w:rFonts w:ascii="Times New Roman" w:hAnsi="Times New Roman"/>
                <w:sz w:val="24"/>
                <w:szCs w:val="24"/>
              </w:rPr>
            </w:pPr>
            <w:r w:rsidRPr="003B7382">
              <w:rPr>
                <w:rFonts w:ascii="Times New Roman" w:hAnsi="Times New Roman"/>
                <w:sz w:val="24"/>
                <w:szCs w:val="24"/>
              </w:rPr>
              <w:t>2.     Использование в образовательном процессе различных форм социальных практик как одного из основных средств, способствующих развитию ценностно-смысловой сферы личности.</w:t>
            </w:r>
          </w:p>
        </w:tc>
      </w:tr>
      <w:tr w:rsidR="002D0A44" w:rsidRPr="003B7382" w:rsidTr="00E95BA7">
        <w:tc>
          <w:tcPr>
            <w:tcW w:w="198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s>
              <w:ind w:left="320" w:hanging="320"/>
              <w:rPr>
                <w:rFonts w:ascii="Times New Roman" w:hAnsi="Times New Roman"/>
                <w:sz w:val="24"/>
                <w:szCs w:val="24"/>
              </w:rPr>
            </w:pPr>
            <w:r w:rsidRPr="003B7382">
              <w:rPr>
                <w:rFonts w:ascii="Times New Roman" w:hAnsi="Times New Roman"/>
                <w:sz w:val="24"/>
                <w:szCs w:val="24"/>
              </w:rPr>
              <w:t>3.   Совершенствование способов оценивания учебных достижений учащихся</w:t>
            </w:r>
          </w:p>
        </w:tc>
        <w:tc>
          <w:tcPr>
            <w:tcW w:w="7560" w:type="dxa"/>
            <w:tcBorders>
              <w:top w:val="single" w:sz="6" w:space="0" w:color="auto"/>
              <w:left w:val="single" w:sz="6" w:space="0" w:color="auto"/>
              <w:bottom w:val="single" w:sz="6" w:space="0" w:color="auto"/>
              <w:right w:val="single" w:sz="6" w:space="0" w:color="auto"/>
            </w:tcBorders>
            <w:shd w:val="clear" w:color="auto" w:fill="FFFFFF"/>
          </w:tcPr>
          <w:p w:rsidR="002D0A44" w:rsidRPr="003B7382" w:rsidRDefault="002D0A44" w:rsidP="00DE1B69">
            <w:pPr>
              <w:shd w:val="clear" w:color="auto" w:fill="FFFFFF"/>
              <w:tabs>
                <w:tab w:val="num" w:pos="320"/>
                <w:tab w:val="num" w:pos="500"/>
              </w:tabs>
              <w:ind w:left="320" w:hanging="320"/>
              <w:rPr>
                <w:rFonts w:ascii="Times New Roman" w:hAnsi="Times New Roman"/>
                <w:sz w:val="24"/>
                <w:szCs w:val="24"/>
              </w:rPr>
            </w:pPr>
            <w:r w:rsidRPr="003B7382">
              <w:rPr>
                <w:rFonts w:ascii="Times New Roman" w:hAnsi="Times New Roman"/>
                <w:sz w:val="24"/>
                <w:szCs w:val="24"/>
              </w:rPr>
              <w:t>1.      Включение в содержание обучения методов самоконтроля и самооценивания.</w:t>
            </w:r>
          </w:p>
          <w:p w:rsidR="002D0A44" w:rsidRPr="003B7382" w:rsidRDefault="002D0A44" w:rsidP="00DE1B69">
            <w:pPr>
              <w:shd w:val="clear" w:color="auto" w:fill="FFFFFF"/>
              <w:tabs>
                <w:tab w:val="num" w:pos="320"/>
                <w:tab w:val="num" w:pos="500"/>
              </w:tabs>
              <w:ind w:left="320" w:hanging="320"/>
              <w:rPr>
                <w:rFonts w:ascii="Times New Roman" w:hAnsi="Times New Roman"/>
                <w:sz w:val="24"/>
                <w:szCs w:val="24"/>
              </w:rPr>
            </w:pPr>
            <w:r w:rsidRPr="003B7382">
              <w:rPr>
                <w:rFonts w:ascii="Times New Roman" w:hAnsi="Times New Roman"/>
                <w:sz w:val="24"/>
                <w:szCs w:val="24"/>
              </w:rPr>
              <w:t>2.     Разработка требований к организации объективной системы контроля.</w:t>
            </w:r>
          </w:p>
          <w:p w:rsidR="002D0A44" w:rsidRPr="003B7382" w:rsidRDefault="002D0A44" w:rsidP="00DE1B69">
            <w:pPr>
              <w:shd w:val="clear" w:color="auto" w:fill="FFFFFF"/>
              <w:tabs>
                <w:tab w:val="num" w:pos="320"/>
                <w:tab w:val="num" w:pos="500"/>
              </w:tabs>
              <w:ind w:left="320" w:hanging="320"/>
              <w:rPr>
                <w:rFonts w:ascii="Times New Roman" w:hAnsi="Times New Roman"/>
                <w:sz w:val="24"/>
                <w:szCs w:val="24"/>
              </w:rPr>
            </w:pPr>
            <w:r w:rsidRPr="003B7382">
              <w:rPr>
                <w:rFonts w:ascii="Times New Roman" w:hAnsi="Times New Roman"/>
                <w:sz w:val="24"/>
                <w:szCs w:val="24"/>
              </w:rPr>
              <w:t>3.     Разработка системы оценивания достижений учащихся по личностным и метапредметным результатам.</w:t>
            </w:r>
          </w:p>
        </w:tc>
      </w:tr>
    </w:tbl>
    <w:p w:rsidR="002D0A44" w:rsidRPr="003B7382" w:rsidRDefault="002D0A44" w:rsidP="00DE1B69">
      <w:pPr>
        <w:rPr>
          <w:sz w:val="24"/>
          <w:szCs w:val="24"/>
        </w:rPr>
      </w:pPr>
    </w:p>
    <w:p w:rsidR="002D0A44" w:rsidRPr="003B7382" w:rsidRDefault="002D0A44" w:rsidP="00DE1B69">
      <w:pPr>
        <w:shd w:val="clear" w:color="auto" w:fill="FFFFFF"/>
        <w:rPr>
          <w:rFonts w:ascii="Times New Roman" w:hAnsi="Times New Roman"/>
          <w:sz w:val="24"/>
          <w:szCs w:val="24"/>
        </w:rPr>
      </w:pPr>
      <w:r w:rsidRPr="003B7382">
        <w:rPr>
          <w:rFonts w:ascii="Times New Roman" w:hAnsi="Times New Roman"/>
          <w:b/>
          <w:bCs/>
          <w:iCs/>
          <w:sz w:val="24"/>
          <w:szCs w:val="24"/>
        </w:rPr>
        <w:t>Направление.</w:t>
      </w:r>
      <w:r w:rsidRPr="003B7382">
        <w:rPr>
          <w:rFonts w:ascii="Times New Roman" w:hAnsi="Times New Roman"/>
          <w:b/>
          <w:bCs/>
          <w:i/>
          <w:iCs/>
          <w:sz w:val="24"/>
          <w:szCs w:val="24"/>
        </w:rPr>
        <w:t xml:space="preserve"> Создание в рамках школы открытого информационного образовательного пространства.</w:t>
      </w:r>
    </w:p>
    <w:p w:rsidR="002D0A44" w:rsidRPr="003B7382" w:rsidRDefault="002D0A44" w:rsidP="00DE1B69">
      <w:pPr>
        <w:shd w:val="clear" w:color="auto" w:fill="FFFFFF"/>
        <w:ind w:firstLine="720"/>
        <w:rPr>
          <w:rFonts w:ascii="Times New Roman" w:hAnsi="Times New Roman"/>
          <w:sz w:val="24"/>
          <w:szCs w:val="24"/>
        </w:rPr>
      </w:pPr>
      <w:r w:rsidRPr="003B7382">
        <w:rPr>
          <w:rFonts w:ascii="Times New Roman" w:hAnsi="Times New Roman"/>
          <w:b/>
          <w:bCs/>
          <w:i/>
          <w:iCs/>
          <w:sz w:val="24"/>
          <w:szCs w:val="24"/>
        </w:rPr>
        <w:t> </w:t>
      </w:r>
    </w:p>
    <w:p w:rsidR="002D0A44" w:rsidRPr="003B7382" w:rsidRDefault="002D0A44" w:rsidP="00DE1B69">
      <w:pPr>
        <w:shd w:val="clear" w:color="auto" w:fill="FFFFFF"/>
        <w:rPr>
          <w:rFonts w:ascii="Times New Roman" w:hAnsi="Times New Roman"/>
          <w:sz w:val="24"/>
          <w:szCs w:val="24"/>
        </w:rPr>
      </w:pPr>
      <w:r w:rsidRPr="003B7382">
        <w:rPr>
          <w:rFonts w:ascii="Times New Roman" w:hAnsi="Times New Roman"/>
          <w:b/>
          <w:bCs/>
          <w:i/>
          <w:iCs/>
          <w:sz w:val="24"/>
          <w:szCs w:val="24"/>
        </w:rPr>
        <w:t xml:space="preserve">Цель: </w:t>
      </w:r>
      <w:r w:rsidRPr="003B7382">
        <w:rPr>
          <w:rFonts w:ascii="Times New Roman" w:hAnsi="Times New Roman"/>
          <w:sz w:val="24"/>
          <w:szCs w:val="24"/>
        </w:rPr>
        <w:t>интеграция информационных ресурсов, позволяющих осуществить сбор, хранение, передачу и обработку информации, имеющей учебную и социокультурную значимость для школы; предоставление свободного доступа к информации всем участникам образовательного процесса.</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8"/>
        <w:gridCol w:w="6840"/>
      </w:tblGrid>
      <w:tr w:rsidR="002D0A44" w:rsidRPr="003B7382" w:rsidTr="00DE1B69">
        <w:tc>
          <w:tcPr>
            <w:tcW w:w="2808" w:type="dxa"/>
          </w:tcPr>
          <w:p w:rsidR="002D0A44" w:rsidRPr="003B7382" w:rsidRDefault="002D0A44" w:rsidP="00DE1B69">
            <w:pPr>
              <w:widowControl w:val="0"/>
              <w:shd w:val="clear" w:color="auto" w:fill="FFFFFF"/>
              <w:adjustRightInd w:val="0"/>
              <w:ind w:firstLine="720"/>
              <w:rPr>
                <w:rFonts w:ascii="Times New Roman" w:hAnsi="Times New Roman"/>
                <w:sz w:val="24"/>
                <w:szCs w:val="24"/>
              </w:rPr>
            </w:pPr>
            <w:r w:rsidRPr="003B7382">
              <w:rPr>
                <w:rFonts w:ascii="Times New Roman" w:hAnsi="Times New Roman"/>
                <w:b/>
                <w:bCs/>
                <w:i/>
                <w:iCs/>
                <w:sz w:val="24"/>
                <w:szCs w:val="24"/>
              </w:rPr>
              <w:t>Задачи</w:t>
            </w:r>
          </w:p>
        </w:tc>
        <w:tc>
          <w:tcPr>
            <w:tcW w:w="6840" w:type="dxa"/>
          </w:tcPr>
          <w:p w:rsidR="002D0A44" w:rsidRPr="003B7382" w:rsidRDefault="002D0A44" w:rsidP="00DE1B69">
            <w:pPr>
              <w:widowControl w:val="0"/>
              <w:shd w:val="clear" w:color="auto" w:fill="FFFFFF"/>
              <w:adjustRightInd w:val="0"/>
              <w:ind w:firstLine="720"/>
              <w:rPr>
                <w:rFonts w:ascii="Times New Roman" w:hAnsi="Times New Roman"/>
                <w:sz w:val="24"/>
                <w:szCs w:val="24"/>
              </w:rPr>
            </w:pPr>
            <w:r w:rsidRPr="003B7382">
              <w:rPr>
                <w:rFonts w:ascii="Times New Roman" w:hAnsi="Times New Roman"/>
                <w:b/>
                <w:bCs/>
                <w:i/>
                <w:iCs/>
                <w:sz w:val="24"/>
                <w:szCs w:val="24"/>
              </w:rPr>
              <w:t>Условия решения поставленных задач</w:t>
            </w:r>
          </w:p>
        </w:tc>
      </w:tr>
      <w:tr w:rsidR="002D0A44" w:rsidRPr="003B7382" w:rsidTr="00DE1B69">
        <w:tc>
          <w:tcPr>
            <w:tcW w:w="2808" w:type="dxa"/>
          </w:tcPr>
          <w:p w:rsidR="002D0A44" w:rsidRPr="003B7382" w:rsidRDefault="002D0A44" w:rsidP="00DE1B69">
            <w:pPr>
              <w:widowControl w:val="0"/>
              <w:shd w:val="clear" w:color="auto" w:fill="FFFFFF"/>
              <w:tabs>
                <w:tab w:val="num" w:pos="180"/>
              </w:tabs>
              <w:adjustRightInd w:val="0"/>
              <w:ind w:left="180" w:right="72" w:hanging="180"/>
              <w:rPr>
                <w:rFonts w:ascii="Times New Roman" w:hAnsi="Times New Roman"/>
                <w:sz w:val="24"/>
                <w:szCs w:val="24"/>
              </w:rPr>
            </w:pPr>
            <w:r w:rsidRPr="003B7382">
              <w:rPr>
                <w:rFonts w:ascii="Times New Roman" w:hAnsi="Times New Roman"/>
                <w:sz w:val="24"/>
                <w:szCs w:val="24"/>
              </w:rPr>
              <w:t xml:space="preserve">1.Совершенствование умений  учителей в использовании ИКТ в образовательном процессе и формирование ИКТ-компетенции учащихся </w:t>
            </w:r>
          </w:p>
        </w:tc>
        <w:tc>
          <w:tcPr>
            <w:tcW w:w="6840" w:type="dxa"/>
          </w:tcPr>
          <w:p w:rsidR="002D0A44" w:rsidRPr="003B7382" w:rsidRDefault="002D0A44" w:rsidP="00DE1B69">
            <w:pPr>
              <w:widowControl w:val="0"/>
              <w:shd w:val="clear" w:color="auto" w:fill="FFFFFF"/>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 xml:space="preserve">1.   Совершенствование навыков работы на персональных компьютерах и применение  информационных технологий. </w:t>
            </w:r>
          </w:p>
          <w:p w:rsidR="002D0A44" w:rsidRPr="003B7382" w:rsidRDefault="002D0A44" w:rsidP="00DE1B69">
            <w:pPr>
              <w:widowControl w:val="0"/>
              <w:shd w:val="clear" w:color="auto" w:fill="FFFFFF"/>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2.   Прохождение курсов по освоению современных информационных технологий.</w:t>
            </w:r>
          </w:p>
          <w:p w:rsidR="002D0A44" w:rsidRPr="003B7382" w:rsidRDefault="002D0A44" w:rsidP="00DE1B69">
            <w:pPr>
              <w:widowControl w:val="0"/>
              <w:shd w:val="clear" w:color="auto" w:fill="FFFFFF"/>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3.   Внедрение информационных технологий в образовательную практику.</w:t>
            </w:r>
          </w:p>
          <w:p w:rsidR="002D0A44" w:rsidRPr="003B7382" w:rsidRDefault="002D0A44" w:rsidP="00DE1B69">
            <w:pPr>
              <w:widowControl w:val="0"/>
              <w:shd w:val="clear" w:color="auto" w:fill="FFFFFF"/>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4.   Целенаправленная работа по формированию ИКТ-компетенции учащихся.</w:t>
            </w:r>
          </w:p>
          <w:p w:rsidR="002D0A44" w:rsidRPr="003B7382" w:rsidRDefault="002D0A44" w:rsidP="00DE1B69">
            <w:pPr>
              <w:widowControl w:val="0"/>
              <w:shd w:val="clear" w:color="auto" w:fill="FFFFFF"/>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5.   Использование ресурсов дистанционного обучения.</w:t>
            </w:r>
          </w:p>
        </w:tc>
      </w:tr>
      <w:tr w:rsidR="002D0A44" w:rsidRPr="003B7382" w:rsidTr="00DE1B69">
        <w:tc>
          <w:tcPr>
            <w:tcW w:w="2808" w:type="dxa"/>
          </w:tcPr>
          <w:p w:rsidR="002D0A44" w:rsidRPr="003B7382" w:rsidRDefault="002D0A44" w:rsidP="00DE1B69">
            <w:pPr>
              <w:widowControl w:val="0"/>
              <w:tabs>
                <w:tab w:val="num" w:pos="180"/>
              </w:tabs>
              <w:adjustRightInd w:val="0"/>
              <w:ind w:left="180" w:hanging="180"/>
              <w:rPr>
                <w:rFonts w:ascii="Times New Roman" w:hAnsi="Times New Roman"/>
                <w:sz w:val="24"/>
                <w:szCs w:val="24"/>
              </w:rPr>
            </w:pPr>
            <w:r w:rsidRPr="003B7382">
              <w:rPr>
                <w:rFonts w:ascii="Times New Roman" w:hAnsi="Times New Roman"/>
                <w:sz w:val="24"/>
                <w:szCs w:val="24"/>
              </w:rPr>
              <w:t>2.Создание банка программно-методических, ресурсных материалов, обеспечивающих внедрение ИКТ в образовательный процесс и вхождение в глобальное информационное пространство</w:t>
            </w:r>
          </w:p>
        </w:tc>
        <w:tc>
          <w:tcPr>
            <w:tcW w:w="6840" w:type="dxa"/>
          </w:tcPr>
          <w:p w:rsidR="002D0A44" w:rsidRPr="003B7382" w:rsidRDefault="002D0A44" w:rsidP="00DE1B69">
            <w:pPr>
              <w:widowControl w:val="0"/>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 xml:space="preserve">1.   Совершенствование материально-технической базы школы, обеспечивающей информатизацию образовательного процесса. </w:t>
            </w:r>
          </w:p>
          <w:p w:rsidR="002D0A44" w:rsidRPr="003B7382" w:rsidRDefault="002D0A44" w:rsidP="00DE1B69">
            <w:pPr>
              <w:widowControl w:val="0"/>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2.   Укрепление и совершенствование технического оснащения образовательного процесса.</w:t>
            </w:r>
          </w:p>
          <w:p w:rsidR="002D0A44" w:rsidRPr="003B7382" w:rsidRDefault="002D0A44" w:rsidP="00DE1B69">
            <w:pPr>
              <w:widowControl w:val="0"/>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3.   Развитие банка программно-методических материалов.</w:t>
            </w:r>
          </w:p>
          <w:p w:rsidR="002D0A44" w:rsidRPr="003B7382" w:rsidRDefault="002D0A44" w:rsidP="00DE1B69">
            <w:pPr>
              <w:widowControl w:val="0"/>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4.   Создание локальной сети школы.</w:t>
            </w:r>
          </w:p>
          <w:p w:rsidR="002D0A44" w:rsidRPr="003B7382" w:rsidRDefault="002D0A44" w:rsidP="00DE1B69">
            <w:pPr>
              <w:widowControl w:val="0"/>
              <w:tabs>
                <w:tab w:val="num" w:pos="252"/>
              </w:tabs>
              <w:adjustRightInd w:val="0"/>
              <w:ind w:left="252" w:hanging="252"/>
              <w:rPr>
                <w:rFonts w:ascii="Times New Roman" w:hAnsi="Times New Roman"/>
                <w:sz w:val="24"/>
                <w:szCs w:val="24"/>
              </w:rPr>
            </w:pPr>
            <w:r w:rsidRPr="003B7382">
              <w:rPr>
                <w:rFonts w:ascii="Times New Roman" w:hAnsi="Times New Roman"/>
                <w:sz w:val="24"/>
                <w:szCs w:val="24"/>
              </w:rPr>
              <w:t>5.   Эффективное использование ресурсов глобальной информационной сети   в образовательном процессе.</w:t>
            </w:r>
          </w:p>
          <w:p w:rsidR="002D0A44" w:rsidRPr="003B7382" w:rsidRDefault="002D0A44" w:rsidP="00DE1B69">
            <w:pPr>
              <w:widowControl w:val="0"/>
              <w:adjustRightInd w:val="0"/>
              <w:ind w:left="252"/>
              <w:rPr>
                <w:rFonts w:ascii="Times New Roman" w:hAnsi="Times New Roman"/>
                <w:sz w:val="24"/>
                <w:szCs w:val="24"/>
              </w:rPr>
            </w:pPr>
            <w:r w:rsidRPr="003B7382">
              <w:rPr>
                <w:rFonts w:ascii="Times New Roman" w:hAnsi="Times New Roman"/>
                <w:sz w:val="24"/>
                <w:szCs w:val="24"/>
              </w:rPr>
              <w:t> </w:t>
            </w:r>
          </w:p>
        </w:tc>
      </w:tr>
    </w:tbl>
    <w:p w:rsidR="002D0A44" w:rsidRPr="003B7382" w:rsidRDefault="002D0A44" w:rsidP="00DE1B69">
      <w:pPr>
        <w:shd w:val="clear" w:color="auto" w:fill="FFFFFF"/>
        <w:ind w:firstLine="720"/>
        <w:rPr>
          <w:rFonts w:ascii="Times New Roman" w:hAnsi="Times New Roman"/>
          <w:sz w:val="24"/>
          <w:szCs w:val="24"/>
        </w:rPr>
      </w:pPr>
      <w:r w:rsidRPr="003B7382">
        <w:rPr>
          <w:rFonts w:ascii="Times New Roman" w:hAnsi="Times New Roman"/>
          <w:color w:val="FF0000"/>
          <w:sz w:val="24"/>
          <w:szCs w:val="24"/>
        </w:rPr>
        <w:t> </w:t>
      </w:r>
      <w:r w:rsidRPr="003B7382">
        <w:rPr>
          <w:rFonts w:ascii="Times New Roman" w:hAnsi="Times New Roman"/>
          <w:b/>
          <w:bCs/>
          <w:iCs/>
          <w:sz w:val="24"/>
          <w:szCs w:val="24"/>
        </w:rPr>
        <w:t>Направление.</w:t>
      </w:r>
      <w:r w:rsidRPr="003B7382">
        <w:rPr>
          <w:rFonts w:ascii="Times New Roman" w:hAnsi="Times New Roman"/>
          <w:b/>
          <w:bCs/>
          <w:i/>
          <w:iCs/>
          <w:sz w:val="24"/>
          <w:szCs w:val="24"/>
        </w:rPr>
        <w:t xml:space="preserve"> Внедрение технологий здоровьесбережения и обеспечение медико-педагогического сопровождения учащихся.</w:t>
      </w:r>
    </w:p>
    <w:p w:rsidR="002D0A44" w:rsidRPr="003B7382" w:rsidRDefault="002D0A44" w:rsidP="00DE1B69">
      <w:pPr>
        <w:shd w:val="clear" w:color="auto" w:fill="FFFFFF"/>
        <w:ind w:firstLine="720"/>
        <w:rPr>
          <w:rFonts w:ascii="Times New Roman" w:hAnsi="Times New Roman"/>
          <w:sz w:val="24"/>
          <w:szCs w:val="24"/>
        </w:rPr>
      </w:pPr>
      <w:r w:rsidRPr="003B7382">
        <w:rPr>
          <w:rFonts w:ascii="Times New Roman" w:hAnsi="Times New Roman"/>
          <w:b/>
          <w:bCs/>
          <w:i/>
          <w:iCs/>
          <w:sz w:val="24"/>
          <w:szCs w:val="24"/>
        </w:rPr>
        <w:t xml:space="preserve">Цель: </w:t>
      </w:r>
      <w:r w:rsidRPr="003B7382">
        <w:rPr>
          <w:rFonts w:ascii="Times New Roman" w:hAnsi="Times New Roman"/>
          <w:bCs/>
          <w:iCs/>
          <w:sz w:val="24"/>
          <w:szCs w:val="24"/>
        </w:rPr>
        <w:t>о</w:t>
      </w:r>
      <w:r w:rsidRPr="003B7382">
        <w:rPr>
          <w:rFonts w:ascii="Times New Roman" w:hAnsi="Times New Roman"/>
          <w:sz w:val="24"/>
          <w:szCs w:val="24"/>
        </w:rPr>
        <w:t>беспечение полноценного психофизического развития учащихся и позитивной адаптации, социализации и интеграции в быстроменяющемся современном обществе.</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6840"/>
      </w:tblGrid>
      <w:tr w:rsidR="002D0A44" w:rsidRPr="003B7382" w:rsidTr="00DE1B69">
        <w:tc>
          <w:tcPr>
            <w:tcW w:w="2628" w:type="dxa"/>
          </w:tcPr>
          <w:p w:rsidR="002D0A44" w:rsidRPr="003B7382" w:rsidRDefault="002D0A44" w:rsidP="00DE1B69">
            <w:pPr>
              <w:widowControl w:val="0"/>
              <w:shd w:val="clear" w:color="auto" w:fill="FFFFFF"/>
              <w:adjustRightInd w:val="0"/>
              <w:ind w:firstLine="720"/>
              <w:rPr>
                <w:rFonts w:ascii="Times New Roman" w:hAnsi="Times New Roman"/>
                <w:sz w:val="24"/>
                <w:szCs w:val="24"/>
              </w:rPr>
            </w:pPr>
            <w:r w:rsidRPr="003B7382">
              <w:rPr>
                <w:rFonts w:ascii="Times New Roman" w:hAnsi="Times New Roman"/>
                <w:b/>
                <w:bCs/>
                <w:i/>
                <w:iCs/>
                <w:sz w:val="24"/>
                <w:szCs w:val="24"/>
              </w:rPr>
              <w:t>Задачи</w:t>
            </w:r>
          </w:p>
        </w:tc>
        <w:tc>
          <w:tcPr>
            <w:tcW w:w="6840" w:type="dxa"/>
          </w:tcPr>
          <w:p w:rsidR="002D0A44" w:rsidRPr="003B7382" w:rsidRDefault="002D0A44" w:rsidP="00DE1B69">
            <w:pPr>
              <w:widowControl w:val="0"/>
              <w:shd w:val="clear" w:color="auto" w:fill="FFFFFF"/>
              <w:adjustRightInd w:val="0"/>
              <w:ind w:firstLine="720"/>
              <w:rPr>
                <w:rFonts w:ascii="Times New Roman" w:hAnsi="Times New Roman"/>
                <w:sz w:val="24"/>
                <w:szCs w:val="24"/>
              </w:rPr>
            </w:pPr>
            <w:r w:rsidRPr="003B7382">
              <w:rPr>
                <w:rFonts w:ascii="Times New Roman" w:hAnsi="Times New Roman"/>
                <w:b/>
                <w:bCs/>
                <w:i/>
                <w:iCs/>
                <w:sz w:val="24"/>
                <w:szCs w:val="24"/>
              </w:rPr>
              <w:t>Условия решения поставленных задач</w:t>
            </w:r>
          </w:p>
        </w:tc>
      </w:tr>
      <w:tr w:rsidR="002D0A44" w:rsidRPr="003B7382" w:rsidTr="00DE1B69">
        <w:tc>
          <w:tcPr>
            <w:tcW w:w="2628" w:type="dxa"/>
          </w:tcPr>
          <w:p w:rsidR="002D0A44" w:rsidRPr="003B7382" w:rsidRDefault="002D0A44" w:rsidP="00DE1B69">
            <w:pPr>
              <w:widowControl w:val="0"/>
              <w:tabs>
                <w:tab w:val="num" w:pos="360"/>
              </w:tabs>
              <w:adjustRightInd w:val="0"/>
              <w:ind w:left="360" w:right="-108" w:hanging="360"/>
              <w:rPr>
                <w:rFonts w:ascii="Times New Roman" w:hAnsi="Times New Roman"/>
                <w:sz w:val="24"/>
                <w:szCs w:val="24"/>
              </w:rPr>
            </w:pPr>
            <w:r w:rsidRPr="003B7382">
              <w:rPr>
                <w:rFonts w:ascii="Times New Roman" w:hAnsi="Times New Roman"/>
                <w:sz w:val="24"/>
                <w:szCs w:val="24"/>
              </w:rPr>
              <w:t>1.      Мониторинг психофизического развития учащихся и условий для ЗОЖ</w:t>
            </w:r>
          </w:p>
        </w:tc>
        <w:tc>
          <w:tcPr>
            <w:tcW w:w="6840" w:type="dxa"/>
          </w:tcPr>
          <w:p w:rsidR="002D0A44" w:rsidRPr="003B7382" w:rsidRDefault="002D0A44" w:rsidP="00DE1B69">
            <w:pPr>
              <w:widowControl w:val="0"/>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1.   Организация мониторинга состояния здоровья школьников.</w:t>
            </w:r>
          </w:p>
        </w:tc>
      </w:tr>
      <w:tr w:rsidR="002D0A44" w:rsidRPr="003B7382" w:rsidTr="00DE1B69">
        <w:tc>
          <w:tcPr>
            <w:tcW w:w="2628" w:type="dxa"/>
          </w:tcPr>
          <w:p w:rsidR="002D0A44" w:rsidRPr="003B7382" w:rsidRDefault="002D0A44" w:rsidP="00DE1B69">
            <w:pPr>
              <w:widowControl w:val="0"/>
              <w:tabs>
                <w:tab w:val="num" w:pos="360"/>
              </w:tabs>
              <w:adjustRightInd w:val="0"/>
              <w:ind w:left="360" w:right="-108" w:hanging="360"/>
              <w:rPr>
                <w:rFonts w:ascii="Times New Roman" w:hAnsi="Times New Roman"/>
                <w:sz w:val="24"/>
                <w:szCs w:val="24"/>
              </w:rPr>
            </w:pPr>
            <w:r w:rsidRPr="003B7382">
              <w:rPr>
                <w:rFonts w:ascii="Times New Roman" w:hAnsi="Times New Roman"/>
                <w:sz w:val="24"/>
                <w:szCs w:val="24"/>
              </w:rPr>
              <w:t>2.      Внедрение технологий здоровьесбережения и создание здоровьесберегающей среды в школе</w:t>
            </w:r>
          </w:p>
        </w:tc>
        <w:tc>
          <w:tcPr>
            <w:tcW w:w="6840" w:type="dxa"/>
          </w:tcPr>
          <w:p w:rsidR="002D0A44" w:rsidRPr="003B7382" w:rsidRDefault="002D0A44" w:rsidP="00DE1B69">
            <w:pPr>
              <w:widowControl w:val="0"/>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1.   Разработка и проведение мероприятий, которые уменьшают риск возникновения заболеваний и повреждений, тесно связанных с социальными аспектами жизни школьников (сбалансированное разнообразное питание; профилактика алкоголизма, наркомании и табакокурения и т.д.).</w:t>
            </w:r>
          </w:p>
          <w:p w:rsidR="002D0A44" w:rsidRPr="003B7382" w:rsidRDefault="002D0A44" w:rsidP="00DE1B69">
            <w:pPr>
              <w:widowControl w:val="0"/>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2.   Пропаганда здорового образа жизни среди учащихся, их родителей, педагогов.</w:t>
            </w:r>
          </w:p>
        </w:tc>
      </w:tr>
      <w:tr w:rsidR="002D0A44" w:rsidRPr="003B7382" w:rsidTr="00DE1B69">
        <w:tc>
          <w:tcPr>
            <w:tcW w:w="2628" w:type="dxa"/>
          </w:tcPr>
          <w:p w:rsidR="002D0A44" w:rsidRPr="003B7382" w:rsidRDefault="002D0A44" w:rsidP="00DE1B69">
            <w:pPr>
              <w:widowControl w:val="0"/>
              <w:tabs>
                <w:tab w:val="num" w:pos="360"/>
              </w:tabs>
              <w:adjustRightInd w:val="0"/>
              <w:ind w:left="360" w:right="-108" w:hanging="360"/>
              <w:rPr>
                <w:rFonts w:ascii="Times New Roman" w:hAnsi="Times New Roman"/>
                <w:sz w:val="24"/>
                <w:szCs w:val="24"/>
              </w:rPr>
            </w:pPr>
            <w:r w:rsidRPr="003B7382">
              <w:rPr>
                <w:rFonts w:ascii="Times New Roman" w:hAnsi="Times New Roman"/>
                <w:sz w:val="24"/>
                <w:szCs w:val="24"/>
              </w:rPr>
              <w:t>3.      Разработка технологий медико- педагогического сопровождения учащихся</w:t>
            </w:r>
          </w:p>
        </w:tc>
        <w:tc>
          <w:tcPr>
            <w:tcW w:w="6840" w:type="dxa"/>
          </w:tcPr>
          <w:p w:rsidR="002D0A44" w:rsidRPr="003B7382" w:rsidRDefault="002D0A44" w:rsidP="00DE1B69">
            <w:pPr>
              <w:widowControl w:val="0"/>
              <w:shd w:val="clear" w:color="auto" w:fill="FFFFFF"/>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1.   Профилактика школьной и социальной дезадаптации детей.</w:t>
            </w:r>
          </w:p>
          <w:p w:rsidR="002D0A44" w:rsidRPr="003B7382" w:rsidRDefault="002D0A44" w:rsidP="00DE1B69">
            <w:pPr>
              <w:widowControl w:val="0"/>
              <w:shd w:val="clear" w:color="auto" w:fill="FFFFFF"/>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2.   Создание благоприятной психологической среды в образовательном учреждении.</w:t>
            </w:r>
          </w:p>
          <w:p w:rsidR="002D0A44" w:rsidRPr="003B7382" w:rsidRDefault="002D0A44" w:rsidP="00DE1B69">
            <w:pPr>
              <w:widowControl w:val="0"/>
              <w:shd w:val="clear" w:color="auto" w:fill="FFFFFF"/>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3.   Формирование у учащихся способности к самоопределению и саморазвитию.</w:t>
            </w:r>
          </w:p>
          <w:p w:rsidR="002D0A44" w:rsidRPr="003B7382" w:rsidRDefault="002D0A44" w:rsidP="00DE1B69">
            <w:pPr>
              <w:widowControl w:val="0"/>
              <w:shd w:val="clear" w:color="auto" w:fill="FFFFFF"/>
              <w:tabs>
                <w:tab w:val="left" w:pos="252"/>
              </w:tabs>
              <w:adjustRightInd w:val="0"/>
              <w:ind w:left="252" w:hanging="252"/>
              <w:rPr>
                <w:rFonts w:ascii="Times New Roman" w:hAnsi="Times New Roman"/>
                <w:sz w:val="24"/>
                <w:szCs w:val="24"/>
              </w:rPr>
            </w:pPr>
            <w:r w:rsidRPr="003B7382">
              <w:rPr>
                <w:rFonts w:ascii="Times New Roman" w:hAnsi="Times New Roman"/>
                <w:sz w:val="24"/>
                <w:szCs w:val="24"/>
              </w:rPr>
              <w:t>4.   Профилактика и преодоление отклонений в психологическом здоровье учащихся.</w:t>
            </w:r>
          </w:p>
        </w:tc>
      </w:tr>
    </w:tbl>
    <w:p w:rsidR="002D0A44" w:rsidRPr="003B7382" w:rsidRDefault="002D0A44" w:rsidP="00DE1B69">
      <w:pPr>
        <w:jc w:val="center"/>
        <w:rPr>
          <w:rFonts w:ascii="Times New Roman" w:hAnsi="Times New Roman"/>
          <w:b/>
          <w:i/>
          <w:sz w:val="24"/>
          <w:szCs w:val="24"/>
        </w:rPr>
      </w:pPr>
    </w:p>
    <w:p w:rsidR="002D0A44" w:rsidRPr="003B7382" w:rsidRDefault="002D0A44" w:rsidP="007A6522">
      <w:pPr>
        <w:jc w:val="center"/>
        <w:rPr>
          <w:rFonts w:ascii="Times New Roman" w:hAnsi="Times New Roman"/>
          <w:b/>
          <w:sz w:val="24"/>
          <w:szCs w:val="24"/>
        </w:rPr>
      </w:pPr>
      <w:r w:rsidRPr="003B7382">
        <w:rPr>
          <w:rFonts w:ascii="Times New Roman" w:hAnsi="Times New Roman"/>
          <w:b/>
          <w:i/>
          <w:sz w:val="24"/>
          <w:szCs w:val="24"/>
        </w:rPr>
        <w:t> </w:t>
      </w:r>
      <w:r w:rsidRPr="003B7382">
        <w:rPr>
          <w:rFonts w:ascii="Times New Roman" w:hAnsi="Times New Roman"/>
          <w:b/>
          <w:sz w:val="24"/>
          <w:szCs w:val="24"/>
        </w:rPr>
        <w:t>3.2.7. Сетевой график (дорожная карта) по формированию необходимой системы условий</w:t>
      </w:r>
    </w:p>
    <w:tbl>
      <w:tblPr>
        <w:tblW w:w="9639" w:type="dxa"/>
        <w:tblInd w:w="-5" w:type="dxa"/>
        <w:tblLayout w:type="fixed"/>
        <w:tblCellMar>
          <w:left w:w="0" w:type="dxa"/>
          <w:right w:w="0" w:type="dxa"/>
        </w:tblCellMar>
        <w:tblLook w:val="0000"/>
      </w:tblPr>
      <w:tblGrid>
        <w:gridCol w:w="2835"/>
        <w:gridCol w:w="4536"/>
        <w:gridCol w:w="2268"/>
      </w:tblGrid>
      <w:tr w:rsidR="002D0A44" w:rsidRPr="003B7382" w:rsidTr="00436EB5">
        <w:trPr>
          <w:trHeight w:val="500"/>
          <w:tblHeader/>
        </w:trPr>
        <w:tc>
          <w:tcPr>
            <w:tcW w:w="2835"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jc w:val="center"/>
              <w:textAlignment w:val="center"/>
              <w:rPr>
                <w:rFonts w:ascii="Times New Roman" w:eastAsia="MS Mincho" w:hAnsi="Times New Roman"/>
                <w:b/>
                <w:bCs/>
                <w:sz w:val="24"/>
                <w:szCs w:val="24"/>
                <w:lang w:eastAsia="ru-RU"/>
              </w:rPr>
            </w:pPr>
            <w:r w:rsidRPr="003B7382">
              <w:rPr>
                <w:rFonts w:ascii="Times New Roman" w:eastAsia="MS Mincho" w:hAnsi="Times New Roman"/>
                <w:b/>
                <w:bCs/>
                <w:sz w:val="24"/>
                <w:szCs w:val="24"/>
                <w:lang w:eastAsia="ru-RU"/>
              </w:rPr>
              <w:t>Направление мероприятий</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jc w:val="center"/>
              <w:textAlignment w:val="center"/>
              <w:rPr>
                <w:rFonts w:ascii="Times New Roman" w:eastAsia="MS Mincho" w:hAnsi="Times New Roman"/>
                <w:b/>
                <w:bCs/>
                <w:sz w:val="24"/>
                <w:szCs w:val="24"/>
                <w:lang w:eastAsia="ru-RU"/>
              </w:rPr>
            </w:pPr>
            <w:r w:rsidRPr="003B7382">
              <w:rPr>
                <w:rFonts w:ascii="Times New Roman" w:eastAsia="MS Mincho" w:hAnsi="Times New Roman"/>
                <w:b/>
                <w:bCs/>
                <w:sz w:val="24"/>
                <w:szCs w:val="24"/>
                <w:lang w:eastAsia="ru-RU"/>
              </w:rPr>
              <w:t>Мероприятия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jc w:val="center"/>
              <w:textAlignment w:val="center"/>
              <w:rPr>
                <w:rFonts w:ascii="Times New Roman" w:eastAsia="MS Mincho" w:hAnsi="Times New Roman"/>
                <w:b/>
                <w:bCs/>
                <w:sz w:val="24"/>
                <w:szCs w:val="24"/>
                <w:lang w:eastAsia="ru-RU"/>
              </w:rPr>
            </w:pPr>
            <w:r w:rsidRPr="003B7382">
              <w:rPr>
                <w:rFonts w:ascii="Times New Roman" w:eastAsia="MS Mincho" w:hAnsi="Times New Roman"/>
                <w:b/>
                <w:bCs/>
                <w:sz w:val="24"/>
                <w:szCs w:val="24"/>
                <w:lang w:eastAsia="ru-RU"/>
              </w:rPr>
              <w:t>Сроки реализации</w:t>
            </w:r>
          </w:p>
        </w:tc>
      </w:tr>
      <w:tr w:rsidR="002D0A44" w:rsidRPr="003B7382" w:rsidTr="00E81463">
        <w:trPr>
          <w:trHeight w:val="984"/>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I.</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Нормативное обеспечение введения ФГОС ООО</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 xml:space="preserve">1. Наличие решения органа государственно­общественного управления (совета школы, управляющего совета, попечительского совета) или иного локального акта о введении в образовательной организации ФГОС ООО </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Апрель 2015 года</w:t>
            </w:r>
          </w:p>
        </w:tc>
      </w:tr>
      <w:tr w:rsidR="002D0A44" w:rsidRPr="003B7382" w:rsidTr="00E81463">
        <w:trPr>
          <w:trHeight w:val="391"/>
        </w:trPr>
        <w:tc>
          <w:tcPr>
            <w:tcW w:w="2835" w:type="dxa"/>
            <w:vMerge/>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2. Разработка и утверждение плана-графика введения ФГОС ООО</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Октябрь 2014 года</w:t>
            </w:r>
          </w:p>
        </w:tc>
      </w:tr>
      <w:tr w:rsidR="002D0A44" w:rsidRPr="003B7382" w:rsidTr="0012121B">
        <w:trPr>
          <w:trHeight w:val="402"/>
        </w:trPr>
        <w:tc>
          <w:tcPr>
            <w:tcW w:w="2835" w:type="dxa"/>
            <w:vMerge/>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3. Обеспечение соответствия нормативной базы школы требованиям ФГОС ООО (цели образовательного процесса, режим занятий, финансирование, материально-техническое обеспечение и др.)</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август 2015 года</w:t>
            </w:r>
          </w:p>
        </w:tc>
      </w:tr>
      <w:tr w:rsidR="002D0A44" w:rsidRPr="003B7382" w:rsidTr="00436EB5">
        <w:trPr>
          <w:trHeight w:val="60"/>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trike/>
                <w:sz w:val="24"/>
                <w:szCs w:val="24"/>
                <w:lang w:eastAsia="ru-RU"/>
              </w:rPr>
            </w:pPr>
            <w:r w:rsidRPr="003B7382">
              <w:rPr>
                <w:rFonts w:ascii="Times New Roman" w:eastAsia="MS Mincho" w:hAnsi="Times New Roman"/>
                <w:sz w:val="24"/>
                <w:szCs w:val="24"/>
                <w:lang w:eastAsia="ru-RU"/>
              </w:rPr>
              <w:t>4.</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Разработка на основе примерной основной образовательной программы основного общего образования основной образовательной программы основного общего образования образовательной организации</w:t>
            </w:r>
            <w:r w:rsidRPr="003B7382" w:rsidDel="00C83F0A">
              <w:rPr>
                <w:rFonts w:ascii="Times New Roman" w:eastAsia="MS Mincho" w:hAnsi="Times New Roman"/>
                <w:sz w:val="24"/>
                <w:szCs w:val="24"/>
                <w:lang w:eastAsia="ru-RU"/>
              </w:rPr>
              <w:t xml:space="preserve"> </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Апрель – май 2015 года</w:t>
            </w:r>
          </w:p>
        </w:tc>
      </w:tr>
      <w:tr w:rsidR="002D0A44" w:rsidRPr="003B7382" w:rsidTr="00436EB5">
        <w:trPr>
          <w:trHeight w:val="60"/>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5.</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Утверждение основной образовательной программы образовательной организации</w:t>
            </w:r>
            <w:r w:rsidRPr="003B7382" w:rsidDel="00C83F0A">
              <w:rPr>
                <w:rFonts w:ascii="Times New Roman" w:eastAsia="MS Mincho" w:hAnsi="Times New Roman"/>
                <w:sz w:val="24"/>
                <w:szCs w:val="24"/>
                <w:lang w:eastAsia="ru-RU"/>
              </w:rPr>
              <w:t xml:space="preserve"> </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28 августа 2015 года</w:t>
            </w:r>
          </w:p>
        </w:tc>
      </w:tr>
      <w:tr w:rsidR="002D0A44" w:rsidRPr="003B7382" w:rsidTr="0012121B">
        <w:trPr>
          <w:trHeight w:val="1245"/>
        </w:trPr>
        <w:tc>
          <w:tcPr>
            <w:tcW w:w="2835" w:type="dxa"/>
            <w:vMerge w:val="restart"/>
            <w:tcBorders>
              <w:top w:val="single" w:sz="4" w:space="0" w:color="000000"/>
              <w:left w:val="single" w:sz="4" w:space="0" w:color="000000"/>
              <w:bottom w:val="single" w:sz="4" w:space="0" w:color="000000"/>
              <w:right w:val="single" w:sz="4" w:space="0" w:color="000000"/>
            </w:tcBorders>
            <w:tcMar>
              <w:top w:w="71"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6.</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Приведение должностных инструкций работников образовательной организации в соответствие с требованиями ФГОС основного общего образования и тарифно­квалификационными характеристиками</w:t>
            </w:r>
            <w:r w:rsidRPr="003B7382" w:rsidDel="00C83F0A">
              <w:rPr>
                <w:rFonts w:ascii="Times New Roman" w:eastAsia="MS Mincho" w:hAnsi="Times New Roman"/>
                <w:sz w:val="24"/>
                <w:szCs w:val="24"/>
                <w:lang w:eastAsia="ru-RU"/>
              </w:rPr>
              <w:t xml:space="preserve"> </w:t>
            </w:r>
            <w:r w:rsidRPr="003B7382">
              <w:rPr>
                <w:rFonts w:ascii="Times New Roman" w:eastAsia="MS Mincho" w:hAnsi="Times New Roman"/>
                <w:sz w:val="24"/>
                <w:szCs w:val="24"/>
                <w:lang w:eastAsia="ru-RU"/>
              </w:rPr>
              <w:t>и профессиональным стандартом</w:t>
            </w:r>
          </w:p>
        </w:tc>
        <w:tc>
          <w:tcPr>
            <w:tcW w:w="2268"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Август 2015</w:t>
            </w:r>
          </w:p>
        </w:tc>
      </w:tr>
      <w:tr w:rsidR="002D0A44" w:rsidRPr="003B7382" w:rsidTr="00E81463">
        <w:trPr>
          <w:trHeight w:val="865"/>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7.</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Определение списка учебников и учебных пособий, используемых в образовательном процессе в соответствии с ФГОС основного общего образования</w:t>
            </w:r>
            <w:r w:rsidRPr="003B7382" w:rsidDel="00C83F0A">
              <w:rPr>
                <w:rFonts w:ascii="Times New Roman" w:eastAsia="MS Mincho" w:hAnsi="Times New Roman"/>
                <w:sz w:val="24"/>
                <w:szCs w:val="24"/>
                <w:lang w:eastAsia="ru-RU"/>
              </w:rPr>
              <w:t xml:space="preserve"> </w:t>
            </w:r>
          </w:p>
        </w:tc>
        <w:tc>
          <w:tcPr>
            <w:tcW w:w="2268"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Апрель- май 2015</w:t>
            </w:r>
          </w:p>
        </w:tc>
      </w:tr>
      <w:tr w:rsidR="002D0A44" w:rsidRPr="003B7382" w:rsidTr="00436EB5">
        <w:trPr>
          <w:trHeight w:val="688"/>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71" w:type="dxa"/>
              <w:left w:w="85" w:type="dxa"/>
              <w:bottom w:w="85" w:type="dxa"/>
              <w:right w:w="85" w:type="dxa"/>
            </w:tcMar>
          </w:tcPr>
          <w:p w:rsidR="002D0A44" w:rsidRPr="003B7382" w:rsidRDefault="002D0A44" w:rsidP="00741C60">
            <w:pPr>
              <w:snapToGrid w:val="0"/>
              <w:spacing w:after="0" w:line="240" w:lineRule="auto"/>
              <w:ind w:firstLine="52"/>
              <w:rPr>
                <w:rFonts w:ascii="Times New Roman" w:eastAsia="MS Mincho" w:hAnsi="Times New Roman"/>
                <w:strike/>
                <w:sz w:val="24"/>
                <w:szCs w:val="24"/>
                <w:lang w:eastAsia="ru-RU"/>
              </w:rPr>
            </w:pPr>
            <w:r w:rsidRPr="003B7382">
              <w:rPr>
                <w:rFonts w:ascii="Times New Roman" w:hAnsi="Times New Roman"/>
                <w:sz w:val="24"/>
                <w:szCs w:val="24"/>
              </w:rPr>
              <w:t>8.</w:t>
            </w:r>
            <w:r w:rsidRPr="003B7382">
              <w:rPr>
                <w:rFonts w:ascii="Times New Roman" w:hAnsi="Times New Roman"/>
                <w:sz w:val="24"/>
                <w:szCs w:val="24"/>
              </w:rPr>
              <w:t> </w:t>
            </w:r>
            <w:r w:rsidRPr="003B7382">
              <w:rPr>
                <w:rFonts w:ascii="Times New Roman" w:hAnsi="Times New Roman"/>
                <w:sz w:val="24"/>
                <w:szCs w:val="24"/>
              </w:rPr>
              <w:t xml:space="preserve"> </w:t>
            </w:r>
            <w:r w:rsidRPr="003B7382">
              <w:rPr>
                <w:rFonts w:ascii="Times New Roman" w:eastAsia="MS Mincho" w:hAnsi="Times New Roman"/>
                <w:sz w:val="24"/>
                <w:szCs w:val="24"/>
                <w:lang w:eastAsia="ru-RU"/>
              </w:rPr>
              <w:t xml:space="preserve">Разработка и корректировка локальных актов, устанавливающих требования к различным объектам инфраструктуры образовательной организации с учетом требований к минимальной оснащенности учебного процесса </w:t>
            </w:r>
          </w:p>
        </w:tc>
        <w:tc>
          <w:tcPr>
            <w:tcW w:w="2268" w:type="dxa"/>
            <w:tcBorders>
              <w:top w:val="single" w:sz="4" w:space="0" w:color="000000"/>
              <w:left w:val="single" w:sz="4" w:space="0" w:color="000000"/>
              <w:bottom w:val="single" w:sz="4" w:space="0" w:color="000000"/>
              <w:right w:val="single" w:sz="4" w:space="0" w:color="000000"/>
            </w:tcBorders>
            <w:tcMar>
              <w:top w:w="71"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Август 2015</w:t>
            </w:r>
          </w:p>
        </w:tc>
      </w:tr>
      <w:tr w:rsidR="002D0A44" w:rsidRPr="003B7382" w:rsidTr="00E81463">
        <w:trPr>
          <w:trHeight w:val="269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trike/>
                <w:sz w:val="24"/>
                <w:szCs w:val="24"/>
                <w:lang w:eastAsia="ru-RU"/>
              </w:rPr>
            </w:pPr>
            <w:r w:rsidRPr="003B7382">
              <w:rPr>
                <w:rFonts w:ascii="Times New Roman" w:eastAsia="MS Mincho" w:hAnsi="Times New Roman"/>
                <w:sz w:val="24"/>
                <w:szCs w:val="24"/>
                <w:lang w:eastAsia="ru-RU"/>
              </w:rPr>
              <w:t>9.</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Доработка:</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hAnsi="Times New Roman"/>
                <w:b/>
                <w:bCs/>
                <w:sz w:val="24"/>
                <w:szCs w:val="24"/>
              </w:rPr>
              <w:t>–</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образовательных программ (индивидуальных и</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др.);</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hAnsi="Times New Roman"/>
                <w:b/>
                <w:bCs/>
                <w:sz w:val="24"/>
                <w:szCs w:val="24"/>
              </w:rPr>
              <w:t>–</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учебного плана;</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hAnsi="Times New Roman"/>
                <w:b/>
                <w:bCs/>
                <w:sz w:val="24"/>
                <w:szCs w:val="24"/>
              </w:rPr>
              <w:t>–</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рабочих программ учебных предметов, курсов, дисциплин, модулей;</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hAnsi="Times New Roman"/>
                <w:b/>
                <w:bCs/>
                <w:sz w:val="24"/>
                <w:szCs w:val="24"/>
              </w:rPr>
              <w:t>–</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годового календарного учебного графика;</w:t>
            </w:r>
          </w:p>
          <w:p w:rsidR="002D0A44" w:rsidRPr="003B7382" w:rsidRDefault="002D0A44" w:rsidP="00741C60">
            <w:pPr>
              <w:spacing w:after="0" w:line="240" w:lineRule="auto"/>
              <w:ind w:firstLine="52"/>
              <w:rPr>
                <w:rFonts w:ascii="Times New Roman" w:hAnsi="Times New Roman"/>
                <w:sz w:val="24"/>
                <w:szCs w:val="24"/>
                <w:lang w:eastAsia="ru-RU"/>
              </w:rPr>
            </w:pPr>
            <w:r w:rsidRPr="003B7382">
              <w:rPr>
                <w:rFonts w:ascii="Times New Roman" w:hAnsi="Times New Roman"/>
                <w:b/>
                <w:bCs/>
                <w:sz w:val="24"/>
                <w:szCs w:val="24"/>
              </w:rPr>
              <w:t>–</w:t>
            </w:r>
            <w:r w:rsidRPr="003B7382">
              <w:rPr>
                <w:rFonts w:ascii="Times New Roman" w:hAnsi="Times New Roman"/>
                <w:sz w:val="24"/>
                <w:szCs w:val="24"/>
                <w:lang w:eastAsia="ru-RU"/>
              </w:rPr>
              <w:t> положений о внеурочной деятельности учащихся;</w:t>
            </w:r>
          </w:p>
          <w:p w:rsidR="002D0A44" w:rsidRPr="003B7382" w:rsidRDefault="002D0A44" w:rsidP="00741C60">
            <w:pPr>
              <w:spacing w:after="0" w:line="240" w:lineRule="auto"/>
              <w:ind w:firstLine="52"/>
              <w:rPr>
                <w:rFonts w:ascii="Times New Roman" w:hAnsi="Times New Roman"/>
                <w:sz w:val="24"/>
                <w:szCs w:val="24"/>
                <w:lang w:eastAsia="ru-RU"/>
              </w:rPr>
            </w:pPr>
            <w:r w:rsidRPr="003B7382">
              <w:rPr>
                <w:rFonts w:ascii="Times New Roman" w:hAnsi="Times New Roman"/>
                <w:b/>
                <w:bCs/>
                <w:sz w:val="24"/>
                <w:szCs w:val="24"/>
              </w:rPr>
              <w:t>–</w:t>
            </w:r>
            <w:r w:rsidRPr="003B7382">
              <w:rPr>
                <w:rFonts w:ascii="Times New Roman" w:hAnsi="Times New Roman"/>
                <w:sz w:val="24"/>
                <w:szCs w:val="24"/>
                <w:lang w:eastAsia="ru-RU"/>
              </w:rPr>
              <w:t> положения об организации текущей и итоговой оценки достижения учащимися планируемых результатов освоения основной образовательной программы;</w:t>
            </w:r>
          </w:p>
          <w:p w:rsidR="002D0A44" w:rsidRPr="003B7382" w:rsidRDefault="002D0A44" w:rsidP="00741C60">
            <w:pPr>
              <w:spacing w:after="0" w:line="240" w:lineRule="auto"/>
              <w:ind w:firstLine="52"/>
              <w:rPr>
                <w:rFonts w:ascii="Times New Roman" w:hAnsi="Times New Roman"/>
                <w:sz w:val="24"/>
                <w:szCs w:val="24"/>
                <w:lang w:eastAsia="ru-RU"/>
              </w:rPr>
            </w:pPr>
            <w:r w:rsidRPr="003B7382">
              <w:rPr>
                <w:rFonts w:ascii="Times New Roman" w:hAnsi="Times New Roman"/>
                <w:b/>
                <w:bCs/>
                <w:sz w:val="24"/>
                <w:szCs w:val="24"/>
              </w:rPr>
              <w:t>–</w:t>
            </w:r>
            <w:r w:rsidRPr="003B7382">
              <w:rPr>
                <w:rFonts w:ascii="Times New Roman" w:hAnsi="Times New Roman"/>
                <w:sz w:val="24"/>
                <w:szCs w:val="24"/>
                <w:lang w:eastAsia="ru-RU"/>
              </w:rPr>
              <w:t> положения об организации домашней работы учащихся;</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hAnsi="Times New Roman"/>
                <w:b/>
                <w:bCs/>
                <w:sz w:val="24"/>
                <w:szCs w:val="24"/>
              </w:rPr>
              <w:t>–</w:t>
            </w:r>
            <w:r w:rsidRPr="003B7382">
              <w:rPr>
                <w:rFonts w:ascii="Times New Roman" w:hAnsi="Times New Roman"/>
                <w:sz w:val="24"/>
                <w:szCs w:val="24"/>
                <w:lang w:eastAsia="ru-RU"/>
              </w:rPr>
              <w:t> положения о формах получения образования</w:t>
            </w:r>
          </w:p>
        </w:tc>
        <w:tc>
          <w:tcPr>
            <w:tcW w:w="2268" w:type="dxa"/>
            <w:tcBorders>
              <w:top w:val="single" w:sz="4" w:space="0" w:color="000000"/>
              <w:left w:val="single" w:sz="4" w:space="0" w:color="000000"/>
              <w:right w:val="single" w:sz="4" w:space="0" w:color="000000"/>
            </w:tcBorders>
            <w:tcMar>
              <w:top w:w="71"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Август 2015</w:t>
            </w:r>
          </w:p>
        </w:tc>
      </w:tr>
      <w:tr w:rsidR="002D0A44" w:rsidRPr="003B7382" w:rsidTr="00436EB5">
        <w:trPr>
          <w:trHeight w:val="882"/>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II. Финансовое обеспечение введения ФГОС основного общего образования</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1.</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Определение объема расходов, необходимых для реализации ООП и достижения планируемых результатов</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Декабрь 2014</w:t>
            </w:r>
          </w:p>
        </w:tc>
      </w:tr>
      <w:tr w:rsidR="002D0A44" w:rsidRPr="003B7382" w:rsidTr="00436EB5">
        <w:trPr>
          <w:trHeight w:val="1270"/>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2.</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Корректировка локальных актов, регламентирующих установление заработной платы работников образовательной организации, в том числе стимулирующих надбавок и доплат, порядка и размеров премирования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 xml:space="preserve"> В соответствии с законодательством</w:t>
            </w:r>
          </w:p>
        </w:tc>
      </w:tr>
      <w:tr w:rsidR="002D0A44" w:rsidRPr="003B7382" w:rsidTr="00E81463">
        <w:trPr>
          <w:trHeight w:val="753"/>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3.</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Заключение дополнительных соглашений к трудовому договору с педагогическими работниками</w:t>
            </w:r>
          </w:p>
          <w:p w:rsidR="002D0A44" w:rsidRPr="003B7382" w:rsidRDefault="002D0A44" w:rsidP="00741C60">
            <w:pPr>
              <w:tabs>
                <w:tab w:val="left" w:pos="4500"/>
                <w:tab w:val="left" w:pos="9180"/>
                <w:tab w:val="left" w:pos="9360"/>
              </w:tabs>
              <w:autoSpaceDE w:val="0"/>
              <w:autoSpaceDN w:val="0"/>
              <w:adjustRightInd w:val="0"/>
              <w:spacing w:after="0" w:line="240" w:lineRule="auto"/>
              <w:textAlignment w:val="center"/>
              <w:rPr>
                <w:rFonts w:ascii="Times New Roman" w:eastAsia="MS Mincho" w:hAnsi="Times New Roman"/>
                <w:sz w:val="24"/>
                <w:szCs w:val="24"/>
                <w:lang w:eastAsia="ru-RU"/>
              </w:rPr>
            </w:pPr>
          </w:p>
        </w:tc>
        <w:tc>
          <w:tcPr>
            <w:tcW w:w="2268" w:type="dxa"/>
            <w:tcBorders>
              <w:top w:val="single" w:sz="4" w:space="0" w:color="000000"/>
              <w:left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1 сентября 2015 года</w:t>
            </w:r>
          </w:p>
        </w:tc>
      </w:tr>
      <w:tr w:rsidR="002D0A44" w:rsidRPr="003B7382" w:rsidTr="00E81463">
        <w:trPr>
          <w:trHeight w:val="743"/>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III.</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Организационное обеспечение введения ФГОС основного общего образования</w:t>
            </w:r>
          </w:p>
        </w:tc>
        <w:tc>
          <w:tcPr>
            <w:tcW w:w="4536" w:type="dxa"/>
            <w:tcBorders>
              <w:top w:val="single" w:sz="4" w:space="0" w:color="000000"/>
              <w:left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1.</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координации взаимодействия участников образовательных отношений по  организации введения ФГОС ООО</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 xml:space="preserve"> </w:t>
            </w:r>
          </w:p>
        </w:tc>
        <w:tc>
          <w:tcPr>
            <w:tcW w:w="2268" w:type="dxa"/>
            <w:tcBorders>
              <w:top w:val="single" w:sz="4" w:space="0" w:color="000000"/>
              <w:left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май 2015 года</w:t>
            </w:r>
          </w:p>
        </w:tc>
      </w:tr>
      <w:tr w:rsidR="002D0A44" w:rsidRPr="003B7382" w:rsidTr="00436EB5">
        <w:trPr>
          <w:trHeight w:val="107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2.</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Разработка и реализация моделей взаимодействия организаций общего образования и дополнительного образования детей и учреждений культуры и спорта, обеспечивающих организацию внеурочной деятельности</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май 2015 года</w:t>
            </w:r>
          </w:p>
        </w:tc>
      </w:tr>
      <w:tr w:rsidR="002D0A44" w:rsidRPr="003B7382" w:rsidTr="0012121B">
        <w:trPr>
          <w:trHeight w:val="402"/>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3.</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Разработка и реализация системы мониторинга образовательных потребностей учащихся и родителей по использованию часов вариативной части учебного плана и внеурочной деятельности</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май 2015 года</w:t>
            </w:r>
          </w:p>
        </w:tc>
      </w:tr>
      <w:tr w:rsidR="002D0A44" w:rsidRPr="003B7382" w:rsidTr="00436EB5">
        <w:trPr>
          <w:trHeight w:val="107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4.</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Привлечение органов государственно­общественного управления образовательной организацией к проектированию основной образовательной программы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май 2015 года</w:t>
            </w:r>
          </w:p>
        </w:tc>
      </w:tr>
      <w:tr w:rsidR="002D0A44" w:rsidRPr="003B7382" w:rsidTr="00436EB5">
        <w:trPr>
          <w:trHeight w:val="494"/>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IV.</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Кадровое обеспечение введения ФГОС основного общего образования</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1. Анализ кадрового обеспечения введения и реализации ФГОС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Май – июнь 2015</w:t>
            </w:r>
          </w:p>
        </w:tc>
      </w:tr>
      <w:tr w:rsidR="002D0A44" w:rsidRPr="003B7382" w:rsidTr="00436EB5">
        <w:trPr>
          <w:trHeight w:val="691"/>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2.</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Создание (корректировка) плана­графика повышения квалификации педагогических и руководящих работников образовательной организации в связи с введением ФГОС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2"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Апрель – май 2015 года</w:t>
            </w:r>
          </w:p>
        </w:tc>
      </w:tr>
      <w:tr w:rsidR="002D0A44" w:rsidRPr="003B7382" w:rsidTr="00E81463">
        <w:trPr>
          <w:trHeight w:val="868"/>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3.</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Корректировка плана научно-методических семинаров (внутришкольного повышения квалификации) с ориентацией на проблемы введения ФГОС основного общего образования</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p>
        </w:tc>
        <w:tc>
          <w:tcPr>
            <w:tcW w:w="2268" w:type="dxa"/>
            <w:tcBorders>
              <w:top w:val="single" w:sz="4" w:space="0" w:color="000000"/>
              <w:left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Апрель – май 2015 года</w:t>
            </w:r>
          </w:p>
        </w:tc>
      </w:tr>
      <w:tr w:rsidR="002D0A44" w:rsidRPr="003B7382" w:rsidTr="00436EB5">
        <w:trPr>
          <w:trHeight w:val="306"/>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V.</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Информационное обеспечение введения ФГОС основного общего образования</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1.</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Размещение на сайте образовательной организации информационных материалов о реализации ФГОС</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 xml:space="preserve"> В течение года</w:t>
            </w:r>
          </w:p>
        </w:tc>
      </w:tr>
      <w:tr w:rsidR="002D0A44" w:rsidRPr="003B7382" w:rsidTr="00436EB5">
        <w:trPr>
          <w:trHeight w:val="30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trike/>
                <w:sz w:val="24"/>
                <w:szCs w:val="24"/>
                <w:lang w:eastAsia="ru-RU"/>
              </w:rPr>
            </w:pPr>
            <w:r w:rsidRPr="003B7382">
              <w:rPr>
                <w:rFonts w:ascii="Times New Roman" w:eastAsia="MS Mincho" w:hAnsi="Times New Roman"/>
                <w:sz w:val="24"/>
                <w:szCs w:val="24"/>
                <w:lang w:eastAsia="ru-RU"/>
              </w:rPr>
              <w:t>2.</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 xml:space="preserve"> Широкое информирование родительской общественности о введении ФГОС  и порядке перехода на них</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В течение года</w:t>
            </w:r>
          </w:p>
        </w:tc>
      </w:tr>
      <w:tr w:rsidR="002D0A44" w:rsidRPr="003B7382" w:rsidTr="00E81463">
        <w:trPr>
          <w:trHeight w:val="709"/>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3.</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Организация изучения общественного мнения по вопросам реализации ФГОС и внесения возможных дополнений в содержание ООП ОО</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p>
        </w:tc>
        <w:tc>
          <w:tcPr>
            <w:tcW w:w="2268" w:type="dxa"/>
            <w:tcBorders>
              <w:top w:val="single" w:sz="4" w:space="0" w:color="000000"/>
              <w:left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В течение года</w:t>
            </w:r>
          </w:p>
        </w:tc>
      </w:tr>
      <w:tr w:rsidR="002D0A44" w:rsidRPr="003B7382" w:rsidTr="00436EB5">
        <w:trPr>
          <w:trHeight w:val="30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4.</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Разработка и утверждение локальных актов, регламентирующих: организацию и проведение публичного отчета образовательной организации</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Январь – май 2015 года</w:t>
            </w:r>
          </w:p>
        </w:tc>
      </w:tr>
      <w:tr w:rsidR="002D0A44" w:rsidRPr="003B7382" w:rsidTr="00436EB5">
        <w:trPr>
          <w:trHeight w:val="306"/>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VI.</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Материально­</w:t>
            </w:r>
          </w:p>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техническое обеспечение введения ФГОС основного общего образования</w:t>
            </w: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1.</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Анализ материально­ технического обеспечения реализации ФГОС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Май – июнь 2015 года</w:t>
            </w:r>
          </w:p>
        </w:tc>
      </w:tr>
      <w:tr w:rsidR="002D0A44" w:rsidRPr="003B7382" w:rsidTr="00436EB5">
        <w:trPr>
          <w:trHeight w:val="30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2.</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соответствия материально­технической базы образовательной организации требованиям ФГОС</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79"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Июнь – август 2015 года</w:t>
            </w:r>
          </w:p>
        </w:tc>
      </w:tr>
      <w:tr w:rsidR="002D0A44" w:rsidRPr="003B7382" w:rsidTr="00E81463">
        <w:trPr>
          <w:trHeight w:val="755"/>
        </w:trPr>
        <w:tc>
          <w:tcPr>
            <w:tcW w:w="2835" w:type="dxa"/>
            <w:vMerge w:val="restart"/>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3.</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соответствия санитарно­гигиенических условий требованиям ФГОС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Июнь – август 2015 года</w:t>
            </w:r>
          </w:p>
        </w:tc>
      </w:tr>
      <w:tr w:rsidR="002D0A44" w:rsidRPr="003B7382" w:rsidTr="00436EB5">
        <w:trPr>
          <w:trHeight w:val="888"/>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4.</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соответствия условий реализации ООП противопожарным нормам, нормам охраны труда работников образовательной организации</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Июнь – август 2015 года</w:t>
            </w:r>
          </w:p>
        </w:tc>
      </w:tr>
      <w:tr w:rsidR="002D0A44" w:rsidRPr="003B7382" w:rsidTr="00436EB5">
        <w:trPr>
          <w:trHeight w:val="694"/>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5.</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соответствия информационно­образовательной среды требованиям ФГОС основного общего образования</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Июнь – август 2015 года</w:t>
            </w:r>
          </w:p>
        </w:tc>
      </w:tr>
      <w:tr w:rsidR="002D0A44" w:rsidRPr="003B7382" w:rsidTr="00436EB5">
        <w:trPr>
          <w:trHeight w:val="30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6.</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укомплектованности библиотечно­информационного центра печатными и электронными образовательными ресурсами</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Июнь – август 2015 года</w:t>
            </w:r>
          </w:p>
        </w:tc>
      </w:tr>
      <w:tr w:rsidR="002D0A44" w:rsidRPr="003B7382" w:rsidTr="00436EB5">
        <w:trPr>
          <w:trHeight w:val="888"/>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7.</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Наличие доступа образовательной организации к электронным образовательным ресурсам (ЭОР), размещенным в федеральных, региональных и иных базах данных</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В течение года</w:t>
            </w:r>
          </w:p>
        </w:tc>
      </w:tr>
      <w:tr w:rsidR="002D0A44" w:rsidRPr="003B7382" w:rsidTr="00436EB5">
        <w:trPr>
          <w:trHeight w:val="306"/>
        </w:trPr>
        <w:tc>
          <w:tcPr>
            <w:tcW w:w="2835" w:type="dxa"/>
            <w:vMerge/>
            <w:tcBorders>
              <w:top w:val="single" w:sz="4" w:space="0" w:color="000000"/>
              <w:left w:val="single" w:sz="4" w:space="0" w:color="000000"/>
              <w:bottom w:val="single" w:sz="4" w:space="0" w:color="000000"/>
              <w:right w:val="single" w:sz="4" w:space="0" w:color="000000"/>
            </w:tcBorders>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p>
        </w:tc>
        <w:tc>
          <w:tcPr>
            <w:tcW w:w="4536"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tabs>
                <w:tab w:val="left" w:pos="4500"/>
                <w:tab w:val="left" w:pos="9180"/>
                <w:tab w:val="left" w:pos="9360"/>
              </w:tabs>
              <w:autoSpaceDE w:val="0"/>
              <w:autoSpaceDN w:val="0"/>
              <w:adjustRightInd w:val="0"/>
              <w:spacing w:after="0" w:line="240" w:lineRule="auto"/>
              <w:ind w:firstLine="52"/>
              <w:textAlignment w:val="center"/>
              <w:rPr>
                <w:rFonts w:ascii="Times New Roman" w:eastAsia="MS Mincho" w:hAnsi="Times New Roman"/>
                <w:sz w:val="24"/>
                <w:szCs w:val="24"/>
                <w:lang w:eastAsia="ru-RU"/>
              </w:rPr>
            </w:pPr>
            <w:r w:rsidRPr="003B7382">
              <w:rPr>
                <w:rFonts w:ascii="Times New Roman" w:eastAsia="MS Mincho" w:hAnsi="Times New Roman"/>
                <w:sz w:val="24"/>
                <w:szCs w:val="24"/>
                <w:lang w:eastAsia="ru-RU"/>
              </w:rPr>
              <w:t>8.</w:t>
            </w:r>
            <w:r w:rsidRPr="003B7382">
              <w:rPr>
                <w:rFonts w:ascii="Times New Roman" w:eastAsia="MS Mincho" w:hAnsi="Times New Roman"/>
                <w:sz w:val="24"/>
                <w:szCs w:val="24"/>
                <w:lang w:eastAsia="ru-RU"/>
              </w:rPr>
              <w:t> </w:t>
            </w:r>
            <w:r w:rsidRPr="003B7382">
              <w:rPr>
                <w:rFonts w:ascii="Times New Roman" w:eastAsia="MS Mincho" w:hAnsi="Times New Roman"/>
                <w:sz w:val="24"/>
                <w:szCs w:val="24"/>
                <w:lang w:eastAsia="ru-RU"/>
              </w:rPr>
              <w:t>Обеспечение контролируемого доступа участников образовательного процесса к информационным образовательным ресурсам в сети Интернет</w:t>
            </w:r>
          </w:p>
        </w:tc>
        <w:tc>
          <w:tcPr>
            <w:tcW w:w="226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2D0A44" w:rsidRPr="003B7382" w:rsidRDefault="002D0A44" w:rsidP="00741C60">
            <w:pPr>
              <w:autoSpaceDE w:val="0"/>
              <w:autoSpaceDN w:val="0"/>
              <w:adjustRightInd w:val="0"/>
              <w:spacing w:after="0" w:line="240" w:lineRule="auto"/>
              <w:ind w:firstLine="52"/>
              <w:rPr>
                <w:rFonts w:ascii="Times New Roman" w:eastAsia="MS Mincho" w:hAnsi="Times New Roman"/>
                <w:sz w:val="24"/>
                <w:szCs w:val="24"/>
                <w:lang w:eastAsia="ru-RU"/>
              </w:rPr>
            </w:pPr>
            <w:r w:rsidRPr="003B7382">
              <w:rPr>
                <w:rFonts w:ascii="Times New Roman" w:eastAsia="MS Mincho" w:hAnsi="Times New Roman"/>
                <w:sz w:val="24"/>
                <w:szCs w:val="24"/>
                <w:lang w:eastAsia="ru-RU"/>
              </w:rPr>
              <w:t>В течение года</w:t>
            </w:r>
          </w:p>
        </w:tc>
      </w:tr>
    </w:tbl>
    <w:p w:rsidR="002D0A44" w:rsidRPr="003B7382" w:rsidRDefault="002D0A44" w:rsidP="007A6522">
      <w:pPr>
        <w:rPr>
          <w:rFonts w:ascii="Times New Roman" w:hAnsi="Times New Roman"/>
          <w:b/>
          <w:sz w:val="24"/>
          <w:szCs w:val="24"/>
        </w:rPr>
      </w:pPr>
    </w:p>
    <w:p w:rsidR="002D0A44" w:rsidRPr="003B7382" w:rsidRDefault="002D0A44" w:rsidP="007A6522">
      <w:pPr>
        <w:rPr>
          <w:rFonts w:ascii="Times New Roman" w:hAnsi="Times New Roman"/>
          <w:b/>
          <w:sz w:val="24"/>
          <w:szCs w:val="24"/>
        </w:rPr>
      </w:pPr>
      <w:r w:rsidRPr="003B7382">
        <w:rPr>
          <w:rFonts w:ascii="Times New Roman" w:hAnsi="Times New Roman"/>
          <w:b/>
          <w:sz w:val="24"/>
          <w:szCs w:val="24"/>
        </w:rPr>
        <w:t>Планируемый результат реализации программы по отработке механизмов по введению ФГОС:</w:t>
      </w:r>
    </w:p>
    <w:p w:rsidR="002D0A44" w:rsidRPr="003B7382" w:rsidRDefault="002D0A44" w:rsidP="007A6522">
      <w:pPr>
        <w:numPr>
          <w:ilvl w:val="0"/>
          <w:numId w:val="224"/>
        </w:numPr>
        <w:spacing w:after="0" w:line="240" w:lineRule="auto"/>
        <w:jc w:val="both"/>
        <w:rPr>
          <w:rFonts w:ascii="Times New Roman" w:hAnsi="Times New Roman"/>
          <w:sz w:val="24"/>
          <w:szCs w:val="24"/>
        </w:rPr>
      </w:pPr>
      <w:r w:rsidRPr="003B7382">
        <w:rPr>
          <w:rFonts w:ascii="Times New Roman" w:hAnsi="Times New Roman"/>
          <w:sz w:val="24"/>
          <w:szCs w:val="24"/>
        </w:rPr>
        <w:t>разработана нормативно-правовая база ОУ в соответствии с требованиями ФГОС;</w:t>
      </w:r>
    </w:p>
    <w:p w:rsidR="002D0A44" w:rsidRPr="003B7382" w:rsidRDefault="002D0A44" w:rsidP="007A6522">
      <w:pPr>
        <w:numPr>
          <w:ilvl w:val="0"/>
          <w:numId w:val="224"/>
        </w:numPr>
        <w:spacing w:after="0" w:line="240" w:lineRule="auto"/>
        <w:jc w:val="both"/>
        <w:rPr>
          <w:rFonts w:ascii="Times New Roman" w:hAnsi="Times New Roman"/>
          <w:sz w:val="24"/>
          <w:szCs w:val="24"/>
        </w:rPr>
      </w:pPr>
      <w:r w:rsidRPr="003B7382">
        <w:rPr>
          <w:rFonts w:ascii="Times New Roman" w:hAnsi="Times New Roman"/>
          <w:sz w:val="24"/>
          <w:szCs w:val="24"/>
        </w:rPr>
        <w:t>разработаны механизмы, призванные обеспечить организационное, научно-методическое и информационное сопровождение введения ФГОС;</w:t>
      </w:r>
    </w:p>
    <w:p w:rsidR="002D0A44" w:rsidRPr="003B7382" w:rsidRDefault="002D0A44" w:rsidP="007A6522">
      <w:pPr>
        <w:numPr>
          <w:ilvl w:val="0"/>
          <w:numId w:val="224"/>
        </w:numPr>
        <w:spacing w:after="0" w:line="240" w:lineRule="auto"/>
        <w:jc w:val="both"/>
        <w:rPr>
          <w:rFonts w:ascii="Times New Roman" w:hAnsi="Times New Roman"/>
          <w:sz w:val="24"/>
          <w:szCs w:val="24"/>
        </w:rPr>
      </w:pPr>
      <w:r w:rsidRPr="003B7382">
        <w:rPr>
          <w:rFonts w:ascii="Times New Roman" w:hAnsi="Times New Roman"/>
          <w:sz w:val="24"/>
          <w:szCs w:val="24"/>
        </w:rPr>
        <w:t>определена оптимальная модель образовательного процесса, обеспечивающая организацию внеурочной деятельности учащихся;</w:t>
      </w:r>
    </w:p>
    <w:p w:rsidR="002D0A44" w:rsidRPr="003B7382" w:rsidRDefault="002D0A44" w:rsidP="007A6522">
      <w:pPr>
        <w:numPr>
          <w:ilvl w:val="0"/>
          <w:numId w:val="224"/>
        </w:numPr>
        <w:spacing w:after="0" w:line="240" w:lineRule="auto"/>
        <w:jc w:val="both"/>
        <w:rPr>
          <w:rFonts w:ascii="Times New Roman" w:hAnsi="Times New Roman"/>
          <w:sz w:val="24"/>
          <w:szCs w:val="24"/>
        </w:rPr>
      </w:pPr>
      <w:r w:rsidRPr="003B7382">
        <w:rPr>
          <w:rFonts w:ascii="Times New Roman" w:hAnsi="Times New Roman"/>
          <w:sz w:val="24"/>
          <w:szCs w:val="24"/>
        </w:rPr>
        <w:t>осуществлено повышение квалификации учителей.</w:t>
      </w:r>
    </w:p>
    <w:p w:rsidR="002D0A44" w:rsidRPr="003B7382" w:rsidRDefault="002D0A44" w:rsidP="007A6522">
      <w:pPr>
        <w:numPr>
          <w:ilvl w:val="0"/>
          <w:numId w:val="224"/>
        </w:numPr>
        <w:spacing w:after="0" w:line="240" w:lineRule="auto"/>
        <w:jc w:val="both"/>
        <w:rPr>
          <w:rFonts w:ascii="Times New Roman" w:hAnsi="Times New Roman"/>
          <w:sz w:val="24"/>
          <w:szCs w:val="24"/>
        </w:rPr>
      </w:pPr>
    </w:p>
    <w:p w:rsidR="002D0A44" w:rsidRPr="003B7382" w:rsidRDefault="002D0A44" w:rsidP="007A6522">
      <w:pPr>
        <w:rPr>
          <w:rFonts w:ascii="Times New Roman" w:hAnsi="Times New Roman"/>
          <w:sz w:val="24"/>
          <w:szCs w:val="24"/>
        </w:rPr>
      </w:pPr>
      <w:r w:rsidRPr="003B7382">
        <w:rPr>
          <w:rFonts w:ascii="Times New Roman" w:hAnsi="Times New Roman"/>
          <w:b/>
          <w:sz w:val="24"/>
          <w:szCs w:val="24"/>
        </w:rPr>
        <w:t xml:space="preserve">Контроль за состоянием системы условий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sz w:val="24"/>
          <w:szCs w:val="24"/>
        </w:rPr>
        <w:t xml:space="preserve"> Контроль за состоянием системы условий реализации ООП ООО осуществляется на основе внутришкольного контроля и системы образовательного мониторинга. В содержательном плане образовательный мониторинг отражает следующие стороны функционирования школы: контингент учащихся,  его движение: поступление в ОУ, перевод, окончание; учебно-воспитательный процесс: образовательные программы, проведение занятий, успеваемость, научно-методическая работа, дополнительные образовательные услуги; фонды, обеспечение функций учреждения: обеспеченность учебниками, дополнительной литературой и пособиями, средствами обучения; состояние персонала учреждения: тарификация преподавательского состава, обеспеченность вспомогательным персоналом; инфраструктура учреждения.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образовательной деятельности</w:t>
      </w:r>
      <w:r w:rsidRPr="003B7382">
        <w:rPr>
          <w:rFonts w:ascii="Times New Roman" w:hAnsi="Times New Roman"/>
          <w:sz w:val="24"/>
          <w:szCs w:val="24"/>
        </w:rPr>
        <w:t xml:space="preserve"> в школе включает следующие направления: мониторинг состояния и качества функционирования образовательной системы; мониторинг учебных достижений учащихся; мониторинг физического развития и состояния здоровья учащихся; мониторинг воспитательной системы; мониторинг педагогических кадров; мониторинг ресурсного обеспечения образовательного процесса; мониторинг изменений в образовательном процессе.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состояния и качества функционирования образовательной системы</w:t>
      </w:r>
      <w:r w:rsidRPr="003B7382">
        <w:rPr>
          <w:rFonts w:ascii="Times New Roman" w:hAnsi="Times New Roman"/>
          <w:sz w:val="24"/>
          <w:szCs w:val="24"/>
        </w:rPr>
        <w:t xml:space="preserve"> школы включает следующее: анализ работы (годовой план); выполнение учебных программ, учебного плана; организация внутришкольного контроля по результатам промежуточной аттестации; система научно-методической работы; система работы ШМО; система работы школьной библиотеки; система воспитательной работы; система работы по обеспечению жизнедеятельности школы (безопасность, сохранение и поддержание здоровья); социологические исследования на удовлетворенность родителей и учащихся условиями организации образовательного процесса в школе; занятость учащихся в системе дополнительного образования; организация внеурочной деятельности учащихся; количество обращений родителей и учащихся по вопросам функционирования школы.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учебных достижений учащихся</w:t>
      </w:r>
      <w:r w:rsidRPr="003B7382">
        <w:rPr>
          <w:rFonts w:ascii="Times New Roman" w:hAnsi="Times New Roman"/>
          <w:sz w:val="24"/>
          <w:szCs w:val="24"/>
        </w:rPr>
        <w:t xml:space="preserve"> в школе: внутришкольное инспектирование (график ВШК); диагностика уровня обученности; результаты промежуточной аттестации (по четвертям, по полугодиям, за год); качество знаний по предметам (по четвертям, по полугодиям, за год); работа с неуспевающими учащимися; уровень социально-психологической адаптации личности; достижения учащихся в различных сферах деятельности (портфель достижений учащегося).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физического развития и состояния здоровья учащихся</w:t>
      </w:r>
      <w:r w:rsidRPr="003B7382">
        <w:rPr>
          <w:rFonts w:ascii="Times New Roman" w:hAnsi="Times New Roman"/>
          <w:sz w:val="24"/>
          <w:szCs w:val="24"/>
        </w:rPr>
        <w:t xml:space="preserve"> школы: распределение учащихся по группам здоровья; количество дней, пропущенных по болезни; занятость учащихся в спортивных секциях (по классам, по школе); организация мероприятий, направленных на совершенствование физического развития и поддержания здоровья учащихся.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воспитательной системы</w:t>
      </w:r>
      <w:r w:rsidRPr="003B7382">
        <w:rPr>
          <w:rFonts w:ascii="Times New Roman" w:hAnsi="Times New Roman"/>
          <w:sz w:val="24"/>
          <w:szCs w:val="24"/>
        </w:rPr>
        <w:t xml:space="preserve"> в школе: реализация программы духовно- нравственного воспитания; реализация программы экологической культуры, здорового и безопасного образа жизни; уровень воспитательных систем по классам; занятость в системе дополнительного образования; выполнение учащимися Устава школы; организация и участие в работе детских объединений; развитие ученического самоуправления (на уровне класса, на уровне школы); работа с учащимися, находящимися в трудной жизненной ситуации; уровень воспитанности учащихся.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педагогических кадров в школе</w:t>
      </w:r>
      <w:r w:rsidRPr="003B7382">
        <w:rPr>
          <w:rFonts w:ascii="Times New Roman" w:hAnsi="Times New Roman"/>
          <w:sz w:val="24"/>
          <w:szCs w:val="24"/>
        </w:rPr>
        <w:t xml:space="preserve">: - повышение квалификации педагогических кадров (по предметам, по учителям); - участие в реализации Программы развития школы (по разделам программы, по учителям); работа над индивидуальной методической темой (результативность); использование образовательных технологий, в т.ч. инновационных; участие в семинарах различного уровня; трансляция собственного педагогического опыта (проведение открытых уроков, мастер-классов, публикации); участие в инновационной деятельности школы (тема реализуемого проекта, результативность либо ожидаемые результаты); реализация образовательных программ (развивающего обучения, углубленного изучения отдельных предметов, программ профильного обучения); аттестация педагогических кадров. </w:t>
      </w:r>
    </w:p>
    <w:p w:rsidR="002D0A44" w:rsidRPr="003B7382" w:rsidRDefault="002D0A44" w:rsidP="007A6522">
      <w:pPr>
        <w:ind w:firstLine="708"/>
        <w:jc w:val="both"/>
        <w:outlineLvl w:val="0"/>
        <w:rPr>
          <w:rFonts w:ascii="Times New Roman" w:hAnsi="Times New Roman"/>
          <w:sz w:val="24"/>
          <w:szCs w:val="24"/>
        </w:rPr>
      </w:pPr>
      <w:r w:rsidRPr="003B7382">
        <w:rPr>
          <w:rFonts w:ascii="Times New Roman" w:hAnsi="Times New Roman"/>
          <w:b/>
          <w:sz w:val="24"/>
          <w:szCs w:val="24"/>
        </w:rPr>
        <w:t>Мониторинг ресурсного обеспечения образовательного процесса</w:t>
      </w:r>
      <w:r w:rsidRPr="003B7382">
        <w:rPr>
          <w:rFonts w:ascii="Times New Roman" w:hAnsi="Times New Roman"/>
          <w:sz w:val="24"/>
          <w:szCs w:val="24"/>
        </w:rPr>
        <w:t xml:space="preserve"> в школе: - кадровое обеспечение: потребность в кадрах; текучесть кадров - учебно-методическое обеспечение: укомплектованность учебных кабинетов дидактическими материалами; содержание медиатеки школы; материально-техническое обеспечение; оснащение учебной мебелью; оснащение демонстрационным оборудованием; оснащение компьютерной техникой; оснащение наглядными пособиями; оснащение аудио и видеотехникой; оснащение оргтехникой; комплектование библиотечного фонда.</w:t>
      </w:r>
    </w:p>
    <w:p w:rsidR="002D0A44" w:rsidRPr="003B7382" w:rsidRDefault="002D0A44" w:rsidP="007A6522">
      <w:pPr>
        <w:rPr>
          <w:rFonts w:ascii="Times New Roman" w:hAnsi="Times New Roman"/>
          <w:b/>
          <w:sz w:val="24"/>
          <w:szCs w:val="24"/>
        </w:rPr>
      </w:pPr>
      <w:r w:rsidRPr="003B7382">
        <w:rPr>
          <w:rFonts w:ascii="Times New Roman" w:hAnsi="Times New Roman"/>
          <w:sz w:val="24"/>
          <w:szCs w:val="24"/>
        </w:rPr>
        <w:t xml:space="preserve">                                                        </w:t>
      </w:r>
      <w:r w:rsidRPr="003B7382">
        <w:rPr>
          <w:rFonts w:ascii="Times New Roman" w:hAnsi="Times New Roman"/>
          <w:b/>
          <w:sz w:val="24"/>
          <w:szCs w:val="24"/>
        </w:rPr>
        <w:t>Мониторинг системы условий.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98"/>
        <w:gridCol w:w="2931"/>
        <w:gridCol w:w="1906"/>
        <w:gridCol w:w="1938"/>
      </w:tblGrid>
      <w:tr w:rsidR="002D0A44" w:rsidRPr="003B7382" w:rsidTr="00620542">
        <w:tc>
          <w:tcPr>
            <w:tcW w:w="2660" w:type="dxa"/>
          </w:tcPr>
          <w:p w:rsidR="002D0A44" w:rsidRPr="003B7382" w:rsidRDefault="002D0A44" w:rsidP="00620542">
            <w:pPr>
              <w:rPr>
                <w:rFonts w:ascii="Times New Roman" w:hAnsi="Times New Roman"/>
                <w:b/>
                <w:sz w:val="24"/>
                <w:szCs w:val="24"/>
              </w:rPr>
            </w:pPr>
            <w:r w:rsidRPr="003B7382">
              <w:rPr>
                <w:rFonts w:ascii="Times New Roman" w:hAnsi="Times New Roman"/>
                <w:b/>
                <w:sz w:val="24"/>
                <w:szCs w:val="24"/>
              </w:rPr>
              <w:t>Критерий</w:t>
            </w:r>
          </w:p>
        </w:tc>
        <w:tc>
          <w:tcPr>
            <w:tcW w:w="3720" w:type="dxa"/>
          </w:tcPr>
          <w:p w:rsidR="002D0A44" w:rsidRPr="003B7382" w:rsidRDefault="002D0A44" w:rsidP="00620542">
            <w:pPr>
              <w:rPr>
                <w:rFonts w:ascii="Times New Roman" w:hAnsi="Times New Roman"/>
                <w:b/>
                <w:sz w:val="24"/>
                <w:szCs w:val="24"/>
              </w:rPr>
            </w:pPr>
            <w:r w:rsidRPr="003B7382">
              <w:rPr>
                <w:rFonts w:ascii="Times New Roman" w:hAnsi="Times New Roman"/>
                <w:b/>
                <w:sz w:val="24"/>
                <w:szCs w:val="24"/>
              </w:rPr>
              <w:t>Индикатор</w:t>
            </w:r>
          </w:p>
        </w:tc>
        <w:tc>
          <w:tcPr>
            <w:tcW w:w="1700" w:type="dxa"/>
          </w:tcPr>
          <w:p w:rsidR="002D0A44" w:rsidRPr="003B7382" w:rsidRDefault="002D0A44" w:rsidP="00620542">
            <w:pPr>
              <w:rPr>
                <w:rFonts w:ascii="Times New Roman" w:hAnsi="Times New Roman"/>
                <w:b/>
                <w:sz w:val="24"/>
                <w:szCs w:val="24"/>
              </w:rPr>
            </w:pPr>
            <w:r w:rsidRPr="003B7382">
              <w:rPr>
                <w:rFonts w:ascii="Times New Roman" w:hAnsi="Times New Roman"/>
                <w:b/>
                <w:sz w:val="24"/>
                <w:szCs w:val="24"/>
              </w:rPr>
              <w:t>Периодичность</w:t>
            </w:r>
          </w:p>
        </w:tc>
        <w:tc>
          <w:tcPr>
            <w:tcW w:w="1673" w:type="dxa"/>
          </w:tcPr>
          <w:p w:rsidR="002D0A44" w:rsidRPr="003B7382" w:rsidRDefault="002D0A44" w:rsidP="00620542">
            <w:pPr>
              <w:rPr>
                <w:rFonts w:ascii="Times New Roman" w:hAnsi="Times New Roman"/>
                <w:b/>
                <w:sz w:val="24"/>
                <w:szCs w:val="24"/>
              </w:rPr>
            </w:pPr>
            <w:r w:rsidRPr="003B7382">
              <w:rPr>
                <w:rFonts w:ascii="Times New Roman" w:hAnsi="Times New Roman"/>
                <w:b/>
                <w:sz w:val="24"/>
                <w:szCs w:val="24"/>
              </w:rPr>
              <w:t>Ответственный</w:t>
            </w:r>
          </w:p>
        </w:tc>
      </w:tr>
      <w:tr w:rsidR="002D0A44" w:rsidRPr="003B7382" w:rsidTr="00620542">
        <w:tc>
          <w:tcPr>
            <w:tcW w:w="266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b/>
                <w:sz w:val="24"/>
                <w:szCs w:val="24"/>
              </w:rPr>
              <w:t>Кадровый потенциал</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Наличие педагогов, способных реализовывать ООП (по квалификации, по опыту, повышение квалификации, наличие званий, победители профессиональных конкурсов, участие в проектах, грантах и т.п.)</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На начало  и конец учебного года</w:t>
            </w:r>
          </w:p>
        </w:tc>
        <w:tc>
          <w:tcPr>
            <w:tcW w:w="1673"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Заместитель директора по УВР</w:t>
            </w:r>
          </w:p>
        </w:tc>
      </w:tr>
      <w:tr w:rsidR="002D0A44" w:rsidRPr="003B7382" w:rsidTr="00620542">
        <w:tc>
          <w:tcPr>
            <w:tcW w:w="266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b/>
                <w:sz w:val="24"/>
                <w:szCs w:val="24"/>
              </w:rPr>
              <w:t>Санитарно-гигиеническое благополучие образовательной среды</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Соответствие условий физического воспитания гигиеническим требованиям, наличие динамического расписания учебных занятий, учебный план, учитывающий разные формы учебной деятельности.</w:t>
            </w:r>
          </w:p>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Состояние здоровья  учащихся; обеспеченность  горячим питанием.</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на начало учебного года</w:t>
            </w: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ежемесячно</w:t>
            </w:r>
          </w:p>
        </w:tc>
        <w:tc>
          <w:tcPr>
            <w:tcW w:w="1673"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Заместитель директора по УВР</w:t>
            </w: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p>
          <w:p w:rsidR="002D0A44" w:rsidRPr="003B7382" w:rsidRDefault="002D0A44" w:rsidP="00000EA7">
            <w:pPr>
              <w:spacing w:after="100" w:afterAutospacing="1"/>
              <w:rPr>
                <w:rFonts w:ascii="Times New Roman" w:hAnsi="Times New Roman"/>
                <w:sz w:val="24"/>
                <w:szCs w:val="24"/>
              </w:rPr>
            </w:pPr>
            <w:r w:rsidRPr="003B7382">
              <w:rPr>
                <w:rFonts w:ascii="Times New Roman" w:hAnsi="Times New Roman"/>
                <w:sz w:val="24"/>
                <w:szCs w:val="24"/>
              </w:rPr>
              <w:t xml:space="preserve">Социальный педагог, </w:t>
            </w:r>
            <w:r w:rsidR="00000EA7">
              <w:rPr>
                <w:rFonts w:ascii="Times New Roman" w:hAnsi="Times New Roman"/>
                <w:sz w:val="24"/>
                <w:szCs w:val="24"/>
              </w:rPr>
              <w:t>заведующий</w:t>
            </w:r>
          </w:p>
        </w:tc>
      </w:tr>
      <w:tr w:rsidR="002D0A44" w:rsidRPr="003B7382" w:rsidTr="00620542">
        <w:tc>
          <w:tcPr>
            <w:tcW w:w="2660" w:type="dxa"/>
          </w:tcPr>
          <w:p w:rsidR="002D0A44" w:rsidRPr="003B7382" w:rsidRDefault="002D0A44" w:rsidP="00620542">
            <w:pPr>
              <w:spacing w:after="100" w:afterAutospacing="1"/>
              <w:jc w:val="center"/>
              <w:rPr>
                <w:rFonts w:ascii="Times New Roman" w:hAnsi="Times New Roman"/>
                <w:b/>
                <w:sz w:val="24"/>
                <w:szCs w:val="24"/>
              </w:rPr>
            </w:pPr>
            <w:r w:rsidRPr="003B7382">
              <w:rPr>
                <w:rFonts w:ascii="Times New Roman" w:hAnsi="Times New Roman"/>
                <w:b/>
                <w:sz w:val="24"/>
                <w:szCs w:val="24"/>
              </w:rPr>
              <w:t>Финансовые условия</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 xml:space="preserve">Выполнение нормативных  государственных требований </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Ежемесячные  и ежеквартальные отчёты</w:t>
            </w:r>
          </w:p>
        </w:tc>
        <w:tc>
          <w:tcPr>
            <w:tcW w:w="1673" w:type="dxa"/>
          </w:tcPr>
          <w:p w:rsidR="002D0A44" w:rsidRPr="003B7382" w:rsidRDefault="00000EA7" w:rsidP="00620542">
            <w:pPr>
              <w:spacing w:after="100" w:afterAutospacing="1"/>
              <w:jc w:val="center"/>
              <w:rPr>
                <w:rFonts w:ascii="Times New Roman" w:hAnsi="Times New Roman"/>
                <w:sz w:val="24"/>
                <w:szCs w:val="24"/>
              </w:rPr>
            </w:pPr>
            <w:r>
              <w:rPr>
                <w:rFonts w:ascii="Times New Roman" w:hAnsi="Times New Roman"/>
                <w:sz w:val="24"/>
                <w:szCs w:val="24"/>
              </w:rPr>
              <w:t xml:space="preserve">Заведующий </w:t>
            </w:r>
          </w:p>
        </w:tc>
      </w:tr>
      <w:tr w:rsidR="002D0A44" w:rsidRPr="003B7382" w:rsidTr="00620542">
        <w:tc>
          <w:tcPr>
            <w:tcW w:w="266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b/>
                <w:sz w:val="24"/>
                <w:szCs w:val="24"/>
              </w:rPr>
              <w:t>Информационно-техническое обеспечение образовательного процесса</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Обоснованное и эффективное  использование информационной среды (ЭОР,  цифровых образовательных ресурсов, владение педагогогами  ИКТ-технологиями) в образовательном процессе. Регулярное обновление школьного сайта</w:t>
            </w:r>
          </w:p>
        </w:tc>
        <w:tc>
          <w:tcPr>
            <w:tcW w:w="170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Отчёт 1 раз в год</w:t>
            </w: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Минимум 2 раза в месяц</w:t>
            </w:r>
          </w:p>
        </w:tc>
        <w:tc>
          <w:tcPr>
            <w:tcW w:w="1673"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Заместитель директора по УВР, учителя</w:t>
            </w:r>
          </w:p>
          <w:p w:rsidR="002D0A44" w:rsidRPr="003B7382" w:rsidRDefault="002D0A44" w:rsidP="00D56C69">
            <w:pPr>
              <w:spacing w:after="100" w:afterAutospacing="1"/>
              <w:rPr>
                <w:rFonts w:ascii="Times New Roman" w:hAnsi="Times New Roman"/>
                <w:sz w:val="24"/>
                <w:szCs w:val="24"/>
              </w:rPr>
            </w:pPr>
            <w:r w:rsidRPr="003B7382">
              <w:rPr>
                <w:rFonts w:ascii="Times New Roman" w:hAnsi="Times New Roman"/>
                <w:sz w:val="24"/>
                <w:szCs w:val="24"/>
              </w:rPr>
              <w:t>Заместитель директора, ответственный за сайт</w:t>
            </w:r>
          </w:p>
        </w:tc>
      </w:tr>
      <w:tr w:rsidR="002D0A44" w:rsidRPr="003B7382" w:rsidTr="00620542">
        <w:tc>
          <w:tcPr>
            <w:tcW w:w="266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b/>
                <w:sz w:val="24"/>
                <w:szCs w:val="24"/>
              </w:rPr>
              <w:t>Правовое обеспечение реализации ООП</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Наличие локальных нормативно-правовых актов и их использование  всеми субъектами  образовательного  процесса</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Отчёты в отдел образования</w:t>
            </w:r>
          </w:p>
        </w:tc>
        <w:tc>
          <w:tcPr>
            <w:tcW w:w="1673"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Директор школы</w:t>
            </w:r>
          </w:p>
        </w:tc>
      </w:tr>
      <w:tr w:rsidR="002D0A44" w:rsidRPr="003B7382" w:rsidTr="00620542">
        <w:tc>
          <w:tcPr>
            <w:tcW w:w="266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b/>
                <w:sz w:val="24"/>
                <w:szCs w:val="24"/>
              </w:rPr>
              <w:t>Материально-техническое обеспечение образовательного процесса</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Обоснованность использования  помещений и оборудования для реализации ООП</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Оценка состояния учебных кабинетов – январь,</w:t>
            </w:r>
          </w:p>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Оценка готовности учебных кабинетов - август</w:t>
            </w:r>
          </w:p>
        </w:tc>
        <w:tc>
          <w:tcPr>
            <w:tcW w:w="1673" w:type="dxa"/>
          </w:tcPr>
          <w:p w:rsidR="002D0A44" w:rsidRPr="003B7382" w:rsidRDefault="00000EA7" w:rsidP="00620542">
            <w:pPr>
              <w:spacing w:after="100" w:afterAutospacing="1"/>
              <w:jc w:val="center"/>
              <w:rPr>
                <w:rFonts w:ascii="Times New Roman" w:hAnsi="Times New Roman"/>
                <w:sz w:val="24"/>
                <w:szCs w:val="24"/>
              </w:rPr>
            </w:pPr>
            <w:r>
              <w:rPr>
                <w:rFonts w:ascii="Times New Roman" w:hAnsi="Times New Roman"/>
                <w:sz w:val="24"/>
                <w:szCs w:val="24"/>
              </w:rPr>
              <w:t>заведующий</w:t>
            </w:r>
            <w:r w:rsidR="002D0A44" w:rsidRPr="003B7382">
              <w:rPr>
                <w:rFonts w:ascii="Times New Roman" w:hAnsi="Times New Roman"/>
                <w:sz w:val="24"/>
                <w:szCs w:val="24"/>
              </w:rPr>
              <w:t>, профком</w:t>
            </w: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p>
        </w:tc>
      </w:tr>
      <w:tr w:rsidR="002D0A44" w:rsidRPr="003B7382" w:rsidTr="00620542">
        <w:tc>
          <w:tcPr>
            <w:tcW w:w="266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b/>
                <w:sz w:val="24"/>
                <w:szCs w:val="24"/>
              </w:rPr>
              <w:t>Учебно-методическое обеспечение образовательного  процесса</w:t>
            </w:r>
          </w:p>
        </w:tc>
        <w:tc>
          <w:tcPr>
            <w:tcW w:w="3720" w:type="dxa"/>
          </w:tcPr>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Обоснование использования списка учебников для реализации задач  ООП; наличие и оптимальность других учебных и дидактических материалов, включая цифровые  образовательные ресурсы, частота их использования  учащимися  на индивидуальном уровне</w:t>
            </w:r>
          </w:p>
        </w:tc>
        <w:tc>
          <w:tcPr>
            <w:tcW w:w="1700"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Заказ учебников – февраль, обеспеченность учебниками – сентябрь</w:t>
            </w:r>
          </w:p>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Перечень дидактического  материала на начало учебного года</w:t>
            </w:r>
          </w:p>
        </w:tc>
        <w:tc>
          <w:tcPr>
            <w:tcW w:w="1673" w:type="dxa"/>
          </w:tcPr>
          <w:p w:rsidR="002D0A44" w:rsidRPr="003B7382" w:rsidRDefault="002D0A44" w:rsidP="00620542">
            <w:pPr>
              <w:spacing w:after="100" w:afterAutospacing="1"/>
              <w:jc w:val="center"/>
              <w:rPr>
                <w:rFonts w:ascii="Times New Roman" w:hAnsi="Times New Roman"/>
                <w:sz w:val="24"/>
                <w:szCs w:val="24"/>
              </w:rPr>
            </w:pPr>
            <w:r w:rsidRPr="003B7382">
              <w:rPr>
                <w:rFonts w:ascii="Times New Roman" w:hAnsi="Times New Roman"/>
                <w:sz w:val="24"/>
                <w:szCs w:val="24"/>
              </w:rPr>
              <w:t>Библиотекарь</w:t>
            </w:r>
          </w:p>
          <w:p w:rsidR="002D0A44" w:rsidRPr="003B7382" w:rsidRDefault="002D0A44" w:rsidP="00620542">
            <w:pPr>
              <w:spacing w:after="100" w:afterAutospacing="1"/>
              <w:jc w:val="center"/>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p>
          <w:p w:rsidR="002D0A44" w:rsidRPr="003B7382" w:rsidRDefault="002D0A44" w:rsidP="00620542">
            <w:pPr>
              <w:spacing w:after="100" w:afterAutospacing="1"/>
              <w:rPr>
                <w:rFonts w:ascii="Times New Roman" w:hAnsi="Times New Roman"/>
                <w:sz w:val="24"/>
                <w:szCs w:val="24"/>
              </w:rPr>
            </w:pPr>
            <w:r w:rsidRPr="003B7382">
              <w:rPr>
                <w:rFonts w:ascii="Times New Roman" w:hAnsi="Times New Roman"/>
                <w:sz w:val="24"/>
                <w:szCs w:val="24"/>
              </w:rPr>
              <w:t>Заместитель директора по УВР, руководитель ШМО</w:t>
            </w:r>
          </w:p>
        </w:tc>
      </w:tr>
    </w:tbl>
    <w:p w:rsidR="002D0A44" w:rsidRPr="003B7382" w:rsidRDefault="002D0A44" w:rsidP="00E95BA7">
      <w:pPr>
        <w:spacing w:after="0" w:line="240" w:lineRule="auto"/>
        <w:rPr>
          <w:rFonts w:ascii="Times New Roman" w:hAnsi="Times New Roman"/>
          <w:sz w:val="24"/>
          <w:szCs w:val="24"/>
        </w:rPr>
      </w:pPr>
    </w:p>
    <w:sectPr w:rsidR="002D0A44" w:rsidRPr="003B7382" w:rsidSect="0030027F">
      <w:footerReference w:type="default" r:id="rId51"/>
      <w:pgSz w:w="11906" w:h="16838"/>
      <w:pgMar w:top="1134" w:right="1106" w:bottom="1134" w:left="1843" w:header="680"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7B23" w:rsidRDefault="00A77B23" w:rsidP="00B540EE">
      <w:pPr>
        <w:spacing w:after="0" w:line="240" w:lineRule="auto"/>
      </w:pPr>
      <w:r>
        <w:separator/>
      </w:r>
    </w:p>
  </w:endnote>
  <w:endnote w:type="continuationSeparator" w:id="0">
    <w:p w:rsidR="00A77B23" w:rsidRDefault="00A77B23" w:rsidP="00B540E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 Pro W3">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Calibri Light">
    <w:altName w:val="Arial"/>
    <w:panose1 w:val="020F0302020204030204"/>
    <w:charset w:val="CC"/>
    <w:family w:val="swiss"/>
    <w:notTrueType/>
    <w:pitch w:val="variable"/>
    <w:sig w:usb0="00000001" w:usb1="00000000" w:usb2="00000000" w:usb3="00000000" w:csb0="00000005"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choolBookC">
    <w:altName w:val="Algerian"/>
    <w:panose1 w:val="00000000000000000000"/>
    <w:charset w:val="00"/>
    <w:family w:val="decorative"/>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Impact">
    <w:panose1 w:val="020B080603090205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Heavy">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Times">
    <w:panose1 w:val="02020603050405020304"/>
    <w:charset w:val="CC"/>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863" w:rsidRDefault="005A6CD6" w:rsidP="002258B1">
    <w:pPr>
      <w:pStyle w:val="af"/>
      <w:framePr w:wrap="around" w:vAnchor="text" w:hAnchor="margin" w:xAlign="right" w:y="1"/>
      <w:rPr>
        <w:rStyle w:val="aff"/>
      </w:rPr>
    </w:pPr>
    <w:r>
      <w:rPr>
        <w:rStyle w:val="aff"/>
      </w:rPr>
      <w:fldChar w:fldCharType="begin"/>
    </w:r>
    <w:r w:rsidR="006C3863">
      <w:rPr>
        <w:rStyle w:val="aff"/>
      </w:rPr>
      <w:instrText xml:space="preserve">PAGE  </w:instrText>
    </w:r>
    <w:r>
      <w:rPr>
        <w:rStyle w:val="aff"/>
      </w:rPr>
      <w:fldChar w:fldCharType="end"/>
    </w:r>
  </w:p>
  <w:p w:rsidR="006C3863" w:rsidRDefault="006C3863" w:rsidP="002258B1">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863" w:rsidRDefault="005A6CD6" w:rsidP="002258B1">
    <w:pPr>
      <w:pStyle w:val="af"/>
      <w:framePr w:wrap="around" w:vAnchor="text" w:hAnchor="margin" w:xAlign="right" w:y="1"/>
      <w:rPr>
        <w:rStyle w:val="aff"/>
      </w:rPr>
    </w:pPr>
    <w:r>
      <w:rPr>
        <w:rStyle w:val="aff"/>
      </w:rPr>
      <w:fldChar w:fldCharType="begin"/>
    </w:r>
    <w:r w:rsidR="006C3863">
      <w:rPr>
        <w:rStyle w:val="aff"/>
      </w:rPr>
      <w:instrText xml:space="preserve">PAGE  </w:instrText>
    </w:r>
    <w:r>
      <w:rPr>
        <w:rStyle w:val="aff"/>
      </w:rPr>
      <w:fldChar w:fldCharType="separate"/>
    </w:r>
    <w:r w:rsidR="00DF29E6">
      <w:rPr>
        <w:rStyle w:val="aff"/>
        <w:noProof/>
      </w:rPr>
      <w:t>3</w:t>
    </w:r>
    <w:r>
      <w:rPr>
        <w:rStyle w:val="aff"/>
      </w:rPr>
      <w:fldChar w:fldCharType="end"/>
    </w:r>
  </w:p>
  <w:p w:rsidR="006C3863" w:rsidRDefault="006C3863" w:rsidP="002258B1">
    <w:pPr>
      <w:pStyle w:val="af"/>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863" w:rsidRPr="00FC65AF" w:rsidRDefault="005A6CD6" w:rsidP="00314F0F">
    <w:pPr>
      <w:pStyle w:val="af"/>
      <w:jc w:val="center"/>
      <w:rPr>
        <w:sz w:val="24"/>
        <w:szCs w:val="24"/>
      </w:rPr>
    </w:pPr>
    <w:r w:rsidRPr="00FC65AF">
      <w:rPr>
        <w:sz w:val="24"/>
        <w:szCs w:val="24"/>
      </w:rPr>
      <w:fldChar w:fldCharType="begin"/>
    </w:r>
    <w:r w:rsidR="006C3863" w:rsidRPr="00FC65AF">
      <w:rPr>
        <w:sz w:val="24"/>
        <w:szCs w:val="24"/>
      </w:rPr>
      <w:instrText>PAGE   \* MERGEFORMAT</w:instrText>
    </w:r>
    <w:r w:rsidRPr="00FC65AF">
      <w:rPr>
        <w:sz w:val="24"/>
        <w:szCs w:val="24"/>
      </w:rPr>
      <w:fldChar w:fldCharType="separate"/>
    </w:r>
    <w:r w:rsidR="00BB0C07">
      <w:rPr>
        <w:noProof/>
        <w:sz w:val="24"/>
        <w:szCs w:val="24"/>
      </w:rPr>
      <w:t>334</w:t>
    </w:r>
    <w:r w:rsidRPr="00FC65AF">
      <w:rPr>
        <w:sz w:val="24"/>
        <w:szCs w:val="24"/>
      </w:rPr>
      <w:fldChar w:fldCharType="end"/>
    </w:r>
  </w:p>
  <w:p w:rsidR="006C3863" w:rsidRDefault="006C3863">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7B23" w:rsidRDefault="00A77B23" w:rsidP="00B540EE">
      <w:pPr>
        <w:spacing w:after="0" w:line="240" w:lineRule="auto"/>
      </w:pPr>
      <w:r>
        <w:separator/>
      </w:r>
    </w:p>
  </w:footnote>
  <w:footnote w:type="continuationSeparator" w:id="0">
    <w:p w:rsidR="00A77B23" w:rsidRDefault="00A77B23" w:rsidP="00B540EE">
      <w:pPr>
        <w:spacing w:after="0" w:line="240" w:lineRule="auto"/>
      </w:pPr>
      <w:r>
        <w:continuationSeparator/>
      </w:r>
    </w:p>
  </w:footnote>
  <w:footnote w:id="1">
    <w:p w:rsidR="006C3863" w:rsidRDefault="006C3863">
      <w:pPr>
        <w:pStyle w:val="af3"/>
      </w:pPr>
      <w:r>
        <w:rPr>
          <w:rStyle w:val="af2"/>
        </w:rPr>
        <w:footnoteRef/>
      </w:r>
      <w:r>
        <w:t xml:space="preserve"> </w:t>
      </w:r>
      <w:r w:rsidRPr="00B13DC5">
        <w:rPr>
          <w:szCs w:val="28"/>
        </w:rPr>
        <w:t xml:space="preserve">см. </w:t>
      </w:r>
      <w:r w:rsidRPr="00B13DC5">
        <w:t>Лотман Ю. М. История и типология русской культуры. СПб.: Искусство-СПБ, 2002. С. 16</w:t>
      </w:r>
    </w:p>
  </w:footnote>
  <w:footnote w:id="2">
    <w:p w:rsidR="006C3863" w:rsidRDefault="006C3863" w:rsidP="009A2DE7">
      <w:pPr>
        <w:pStyle w:val="afff7"/>
        <w:spacing w:line="240" w:lineRule="auto"/>
        <w:ind w:firstLine="0"/>
        <w:outlineLvl w:val="0"/>
      </w:pPr>
      <w:r w:rsidRPr="00E36413">
        <w:rPr>
          <w:rStyle w:val="af2"/>
          <w:sz w:val="18"/>
          <w:szCs w:val="18"/>
        </w:rPr>
        <w:footnoteRef/>
      </w:r>
      <w:r w:rsidRPr="00E36413">
        <w:rPr>
          <w:sz w:val="18"/>
          <w:szCs w:val="18"/>
        </w:rPr>
        <w:t xml:space="preserve"> Планируемые результаты представлены в виде общего перечня для курсов отечественной и всеобщей истории. Это объясняется тем, что при разработке планируемых результатов за основу принята структура познавательной деятельности школьников. В широком смысле речь идет о методологической общности. В то же время общий перечень способствует установлению содержательных связей курсов отечественной и всеобщей истории, что всегда является актуальной задачей для преподавателей. В календарно-тематическом планировании и вметодических разработках планируемые результаты могут конкретизироваться применительно к курсу, разделу, теме.</w:t>
      </w:r>
    </w:p>
  </w:footnote>
  <w:footnote w:id="3">
    <w:p w:rsidR="006C3863" w:rsidRDefault="006C3863" w:rsidP="00FF65A6">
      <w:pPr>
        <w:pStyle w:val="af3"/>
      </w:pPr>
      <w:r w:rsidRPr="00E36413">
        <w:rPr>
          <w:rStyle w:val="af2"/>
          <w:sz w:val="18"/>
          <w:szCs w:val="18"/>
        </w:rPr>
        <w:footnoteRef/>
      </w:r>
      <w:r w:rsidRPr="00E36413">
        <w:rPr>
          <w:sz w:val="18"/>
          <w:szCs w:val="18"/>
        </w:rPr>
        <w:t xml:space="preserve"> 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4">
    <w:p w:rsidR="006C3863" w:rsidRDefault="006C3863" w:rsidP="00FF65A6">
      <w:pPr>
        <w:pStyle w:val="af3"/>
      </w:pPr>
      <w:r w:rsidRPr="00E36413">
        <w:rPr>
          <w:rStyle w:val="af2"/>
          <w:sz w:val="18"/>
          <w:szCs w:val="18"/>
        </w:rPr>
        <w:footnoteRef/>
      </w:r>
      <w:r w:rsidRPr="00E36413">
        <w:rPr>
          <w:sz w:val="18"/>
          <w:szCs w:val="18"/>
        </w:rPr>
        <w:t xml:space="preserve"> Здесь и далее – знать определение понятия, уметь пояснять его смысл, уметь использовать понятие и его свойства при проведении рассуждений, доказательств, решении задач.</w:t>
      </w:r>
    </w:p>
  </w:footnote>
  <w:footnote w:id="5">
    <w:p w:rsidR="006C3863" w:rsidRDefault="006C3863" w:rsidP="00FF65A6">
      <w:pPr>
        <w:pStyle w:val="af3"/>
      </w:pPr>
      <w:r w:rsidRPr="00E36413">
        <w:rPr>
          <w:rStyle w:val="af2"/>
          <w:sz w:val="18"/>
          <w:szCs w:val="18"/>
        </w:rPr>
        <w:footnoteRef/>
      </w:r>
      <w:r w:rsidRPr="00E36413">
        <w:rPr>
          <w:sz w:val="18"/>
          <w:szCs w:val="18"/>
        </w:rPr>
        <w:t xml:space="preserve"> 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6">
    <w:p w:rsidR="006C3863" w:rsidRDefault="006C3863" w:rsidP="00FF65A6">
      <w:pPr>
        <w:pStyle w:val="af3"/>
      </w:pPr>
      <w:r w:rsidRPr="00E36413">
        <w:rPr>
          <w:rStyle w:val="af2"/>
          <w:sz w:val="18"/>
          <w:szCs w:val="18"/>
        </w:rPr>
        <w:footnoteRef/>
      </w:r>
      <w:r w:rsidRPr="00E36413">
        <w:rPr>
          <w:sz w:val="18"/>
          <w:szCs w:val="18"/>
        </w:rPr>
        <w:t xml:space="preserve"> Здесь и далее – знать определение понятия, уметь пояснять его смысл, уметь использовать понятие и его свойства при проведении рассуждений, доказательств, решении задач.</w:t>
      </w:r>
    </w:p>
  </w:footnote>
  <w:footnote w:id="7">
    <w:p w:rsidR="006C3863" w:rsidRDefault="006C3863" w:rsidP="00FF65A6">
      <w:pPr>
        <w:pStyle w:val="af3"/>
      </w:pPr>
      <w:r w:rsidRPr="00E36413">
        <w:rPr>
          <w:rStyle w:val="af2"/>
          <w:sz w:val="18"/>
          <w:szCs w:val="18"/>
        </w:rPr>
        <w:footnoteRef/>
      </w:r>
      <w:r w:rsidRPr="00E36413">
        <w:rPr>
          <w:sz w:val="18"/>
          <w:szCs w:val="18"/>
        </w:rPr>
        <w:t xml:space="preserve"> Здесь и далее – знать определение понятия, знать и уметь доказывать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 задач.</w:t>
      </w:r>
    </w:p>
  </w:footnote>
  <w:footnote w:id="8">
    <w:p w:rsidR="006C3863" w:rsidRDefault="006C3863" w:rsidP="002F5340">
      <w:pPr>
        <w:pStyle w:val="af3"/>
      </w:pPr>
      <w:r w:rsidRPr="00741C60">
        <w:rPr>
          <w:rStyle w:val="af2"/>
          <w:sz w:val="18"/>
          <w:szCs w:val="18"/>
        </w:rPr>
        <w:footnoteRef/>
      </w:r>
      <w:r w:rsidRPr="00741C60">
        <w:rPr>
          <w:sz w:val="18"/>
          <w:szCs w:val="18"/>
        </w:rPr>
        <w:t xml:space="preserve"> Осуществляется в соответствии со статьей №92 Федерального закона «Об образовании в Российской Федерации»</w:t>
      </w:r>
    </w:p>
  </w:footnote>
  <w:footnote w:id="9">
    <w:p w:rsidR="006C3863" w:rsidRDefault="006C3863" w:rsidP="002F5340">
      <w:pPr>
        <w:pStyle w:val="af3"/>
      </w:pPr>
      <w:r w:rsidRPr="00741C60">
        <w:rPr>
          <w:rStyle w:val="af2"/>
          <w:sz w:val="18"/>
          <w:szCs w:val="18"/>
        </w:rPr>
        <w:footnoteRef/>
      </w:r>
      <w:r w:rsidRPr="00741C60">
        <w:rPr>
          <w:sz w:val="18"/>
          <w:szCs w:val="18"/>
        </w:rPr>
        <w:t>Осуществляется в соответствии со статьей №95 Федерального закона «Об образовании в Российской Федерации»</w:t>
      </w:r>
    </w:p>
  </w:footnote>
  <w:footnote w:id="10">
    <w:p w:rsidR="006C3863" w:rsidRDefault="006C3863" w:rsidP="002F5340">
      <w:pPr>
        <w:pStyle w:val="af3"/>
      </w:pPr>
      <w:r w:rsidRPr="00741C60">
        <w:rPr>
          <w:rStyle w:val="af2"/>
          <w:sz w:val="18"/>
          <w:szCs w:val="18"/>
        </w:rPr>
        <w:footnoteRef/>
      </w:r>
      <w:r w:rsidRPr="00741C60">
        <w:rPr>
          <w:sz w:val="18"/>
          <w:szCs w:val="18"/>
        </w:rPr>
        <w:t>Осуществляется в соответствии со статьей №97 Федерального закона «Об образовании в Российской Федерации</w:t>
      </w:r>
      <w:r w:rsidRPr="00451AC4">
        <w:rPr>
          <w:sz w:val="22"/>
          <w:szCs w:val="22"/>
        </w:rPr>
        <w:t>»</w:t>
      </w:r>
    </w:p>
  </w:footnote>
  <w:footnote w:id="11">
    <w:p w:rsidR="006C3863" w:rsidRPr="00741C60" w:rsidRDefault="006C3863" w:rsidP="0012121B">
      <w:pPr>
        <w:pStyle w:val="afff9"/>
        <w:spacing w:line="240" w:lineRule="auto"/>
        <w:ind w:firstLine="709"/>
        <w:rPr>
          <w:sz w:val="18"/>
          <w:szCs w:val="18"/>
        </w:rPr>
      </w:pPr>
      <w:r w:rsidRPr="00741C60">
        <w:rPr>
          <w:rStyle w:val="af2"/>
          <w:sz w:val="18"/>
          <w:szCs w:val="18"/>
        </w:rPr>
        <w:footnoteRef/>
      </w:r>
      <w:r w:rsidRPr="00741C60">
        <w:rPr>
          <w:sz w:val="18"/>
          <w:szCs w:val="18"/>
        </w:rPr>
        <w:t xml:space="preserve"> </w:t>
      </w:r>
      <w:r w:rsidRPr="00741C60">
        <w:rPr>
          <w:rStyle w:val="dash041e0431044b0447043d044b0439char1"/>
          <w:b/>
          <w:sz w:val="18"/>
          <w:szCs w:val="18"/>
        </w:rPr>
        <w:t xml:space="preserve">Накопленная оценка </w:t>
      </w:r>
      <w:r w:rsidRPr="00741C60">
        <w:rPr>
          <w:rStyle w:val="dash041e0431044b0447043d044b0439char1"/>
          <w:sz w:val="18"/>
          <w:szCs w:val="18"/>
        </w:rPr>
        <w:t xml:space="preserve">рассматривается как </w:t>
      </w:r>
      <w:r w:rsidRPr="00741C60">
        <w:rPr>
          <w:rStyle w:val="dash041e0431044b0447043d044b0439char1"/>
          <w:b/>
          <w:sz w:val="18"/>
          <w:szCs w:val="18"/>
        </w:rPr>
        <w:t>способ фиксации освоения учащимся основных умений</w:t>
      </w:r>
      <w:r w:rsidRPr="00741C60">
        <w:rPr>
          <w:rStyle w:val="dash041e0431044b0447043d044b0439char1"/>
          <w:sz w:val="18"/>
          <w:szCs w:val="18"/>
        </w:rPr>
        <w:t>, характеризующих достижение каждого планируемого результата на всех этапах его формирования. (Например, с этой целью может использоваться лист продвижения, построенный на основе списков итоговых и тематических результатов.) Накопленная оценка фиксирует достижение а) предметных результатов, продемонстрированных в ходе процедур текущей и тематической оценки, б) метапредметных и частично –личностных результатов, связанных с оценкой поведения, прилежания, а также с оценкой готовности и способности делать осознанный выбор профиля обучения, продемонстрированных в ходе внутришкольных мониторингов и в) той части предметных, метапредметных и личностных результатов, отражённых в портфолио, которая свидетельствует о достижении высоких уровней освоения планируемых результатов и(или) позитивной динамике в освоении планируемы результатов.</w:t>
      </w:r>
    </w:p>
    <w:p w:rsidR="006C3863" w:rsidRDefault="006C3863" w:rsidP="0012121B">
      <w:pPr>
        <w:pStyle w:val="afff9"/>
        <w:spacing w:line="240" w:lineRule="auto"/>
        <w:ind w:firstLine="709"/>
      </w:pPr>
    </w:p>
  </w:footnote>
  <w:footnote w:id="12">
    <w:p w:rsidR="006C3863" w:rsidRDefault="006C3863" w:rsidP="00741C60">
      <w:pPr>
        <w:pStyle w:val="af3"/>
        <w:jc w:val="both"/>
      </w:pPr>
      <w:r w:rsidRPr="00741C60">
        <w:rPr>
          <w:rStyle w:val="af2"/>
          <w:sz w:val="18"/>
          <w:szCs w:val="18"/>
        </w:rPr>
        <w:footnoteRef/>
      </w:r>
      <w:r w:rsidRPr="00741C60">
        <w:rPr>
          <w:bCs/>
          <w:iCs/>
          <w:sz w:val="18"/>
          <w:szCs w:val="18"/>
        </w:rPr>
        <w:t xml:space="preserve">См. например, "Порядок проведения государственной итоговой аттестации по образовательным программам основного общего образования". Утвержден Приказом Минобрнауки РФ от 25 декабря </w:t>
      </w:r>
      <w:smartTag w:uri="urn:schemas-microsoft-com:office:smarttags" w:element="metricconverter">
        <w:smartTagPr>
          <w:attr w:name="ProductID" w:val="2013 г"/>
        </w:smartTagPr>
        <w:r w:rsidRPr="00741C60">
          <w:rPr>
            <w:bCs/>
            <w:iCs/>
            <w:sz w:val="18"/>
            <w:szCs w:val="18"/>
          </w:rPr>
          <w:t>2013 г</w:t>
        </w:r>
      </w:smartTag>
      <w:r w:rsidRPr="00741C60">
        <w:rPr>
          <w:bCs/>
          <w:iCs/>
          <w:sz w:val="18"/>
          <w:szCs w:val="18"/>
        </w:rPr>
        <w:t>., №1394.</w:t>
      </w:r>
    </w:p>
  </w:footnote>
  <w:footnote w:id="13">
    <w:p w:rsidR="006C3863" w:rsidRPr="00275F4D" w:rsidRDefault="006C3863" w:rsidP="0012121B">
      <w:pPr>
        <w:spacing w:after="0" w:line="240" w:lineRule="auto"/>
        <w:jc w:val="both"/>
        <w:rPr>
          <w:rFonts w:ascii="Times New Roman" w:hAnsi="Times New Roman"/>
          <w:sz w:val="20"/>
          <w:szCs w:val="20"/>
        </w:rPr>
      </w:pPr>
      <w:r w:rsidRPr="00275F4D">
        <w:rPr>
          <w:rStyle w:val="af2"/>
          <w:sz w:val="20"/>
          <w:szCs w:val="20"/>
        </w:rPr>
        <w:footnoteRef/>
      </w:r>
      <w:r w:rsidRPr="00275F4D">
        <w:rPr>
          <w:rFonts w:ascii="Times New Roman" w:hAnsi="Times New Roman"/>
          <w:sz w:val="20"/>
          <w:szCs w:val="20"/>
        </w:rPr>
        <w:t xml:space="preserve"> Пр</w:t>
      </w:r>
      <w:r>
        <w:rPr>
          <w:rFonts w:ascii="Times New Roman" w:hAnsi="Times New Roman"/>
          <w:sz w:val="20"/>
          <w:szCs w:val="20"/>
        </w:rPr>
        <w:t>имерная пр</w:t>
      </w:r>
      <w:r w:rsidRPr="00275F4D">
        <w:rPr>
          <w:rFonts w:ascii="Times New Roman" w:hAnsi="Times New Roman"/>
          <w:sz w:val="20"/>
          <w:szCs w:val="20"/>
        </w:rPr>
        <w:t>ограмма определяет основной корпус  произведений, авторов, тем для каждой группы классов (с возможными пересечениями)</w:t>
      </w:r>
      <w:r>
        <w:rPr>
          <w:rFonts w:ascii="Times New Roman" w:hAnsi="Times New Roman"/>
          <w:sz w:val="20"/>
          <w:szCs w:val="20"/>
        </w:rPr>
        <w:t>. В</w:t>
      </w:r>
      <w:r w:rsidRPr="00275F4D">
        <w:rPr>
          <w:rFonts w:ascii="Times New Roman" w:hAnsi="Times New Roman"/>
          <w:sz w:val="20"/>
          <w:szCs w:val="20"/>
        </w:rPr>
        <w:t xml:space="preserve">се указания на классы носят рекомендательный характер. </w:t>
      </w:r>
    </w:p>
    <w:p w:rsidR="006C3863" w:rsidRDefault="006C3863" w:rsidP="0012121B">
      <w:pPr>
        <w:spacing w:after="0" w:line="240" w:lineRule="auto"/>
        <w:jc w:val="both"/>
      </w:pPr>
    </w:p>
  </w:footnote>
  <w:footnote w:id="14">
    <w:p w:rsidR="006C3863" w:rsidRDefault="006C3863" w:rsidP="00B540EE">
      <w:pPr>
        <w:pStyle w:val="af3"/>
      </w:pPr>
      <w:r w:rsidRPr="00957094">
        <w:rPr>
          <w:rStyle w:val="af2"/>
          <w:sz w:val="18"/>
          <w:szCs w:val="18"/>
        </w:rPr>
        <w:footnoteRef/>
      </w:r>
      <w:r w:rsidRPr="00957094">
        <w:rPr>
          <w:sz w:val="18"/>
          <w:szCs w:val="18"/>
        </w:rPr>
        <w:t xml:space="preserve"> Для освоения техник обработки материалов, необходимых для реализации проектного замысла, проводятся мастер-классы как форма внеурочной деятельности, посещаемая учащимися по выбору.</w:t>
      </w:r>
    </w:p>
  </w:footnote>
  <w:footnote w:id="15">
    <w:p w:rsidR="006C3863" w:rsidRDefault="006C3863" w:rsidP="00B540EE">
      <w:pPr>
        <w:pStyle w:val="af3"/>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FBEE83C"/>
    <w:lvl w:ilvl="0">
      <w:start w:val="1"/>
      <w:numFmt w:val="bullet"/>
      <w:lvlText w:val=""/>
      <w:lvlJc w:val="left"/>
      <w:pPr>
        <w:tabs>
          <w:tab w:val="num" w:pos="643"/>
        </w:tabs>
        <w:ind w:left="643" w:hanging="360"/>
      </w:pPr>
      <w:rPr>
        <w:rFonts w:ascii="Symbol" w:hAnsi="Symbol" w:hint="default"/>
      </w:rPr>
    </w:lvl>
  </w:abstractNum>
  <w:abstractNum w:abstractNumId="1">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A6C"/>
    <w:multiLevelType w:val="hybridMultilevel"/>
    <w:tmpl w:val="00004328"/>
    <w:lvl w:ilvl="0" w:tplc="000036A1">
      <w:start w:val="1"/>
      <w:numFmt w:val="bullet"/>
      <w:lvlText w:val="и"/>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0EA9"/>
    <w:multiLevelType w:val="hybridMultilevel"/>
    <w:tmpl w:val="00003F0B"/>
    <w:lvl w:ilvl="0" w:tplc="00003087">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13F5"/>
    <w:multiLevelType w:val="hybridMultilevel"/>
    <w:tmpl w:val="00001ECA"/>
    <w:lvl w:ilvl="0" w:tplc="000042BE">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00015FD"/>
    <w:multiLevelType w:val="hybridMultilevel"/>
    <w:tmpl w:val="00007CB8"/>
    <w:lvl w:ilvl="0" w:tplc="0000634F">
      <w:start w:val="1"/>
      <w:numFmt w:val="bullet"/>
      <w:lvlText w:val="и"/>
      <w:lvlJc w:val="left"/>
      <w:pPr>
        <w:tabs>
          <w:tab w:val="num" w:pos="720"/>
        </w:tabs>
        <w:ind w:left="720" w:hanging="360"/>
      </w:pPr>
    </w:lvl>
    <w:lvl w:ilvl="1" w:tplc="00006F68">
      <w:start w:val="1"/>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00001AF6"/>
    <w:multiLevelType w:val="hybridMultilevel"/>
    <w:tmpl w:val="00003A72"/>
    <w:lvl w:ilvl="0" w:tplc="0000007B">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nsid w:val="00001D3F"/>
    <w:multiLevelType w:val="hybridMultilevel"/>
    <w:tmpl w:val="00006E89"/>
    <w:lvl w:ilvl="0" w:tplc="00001D5E">
      <w:start w:val="1"/>
      <w:numFmt w:val="bullet"/>
      <w:lvlText w:val="в"/>
      <w:lvlJc w:val="left"/>
      <w:pPr>
        <w:tabs>
          <w:tab w:val="num" w:pos="720"/>
        </w:tabs>
        <w:ind w:left="720" w:hanging="360"/>
      </w:pPr>
    </w:lvl>
    <w:lvl w:ilvl="1" w:tplc="00001FF1">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nsid w:val="000020A8"/>
    <w:multiLevelType w:val="hybridMultilevel"/>
    <w:tmpl w:val="0000578D"/>
    <w:lvl w:ilvl="0" w:tplc="000078FE">
      <w:start w:val="1"/>
      <w:numFmt w:val="bullet"/>
      <w:lvlText w:val="к"/>
      <w:lvlJc w:val="left"/>
      <w:pPr>
        <w:tabs>
          <w:tab w:val="num" w:pos="720"/>
        </w:tabs>
        <w:ind w:left="720" w:hanging="360"/>
      </w:pPr>
    </w:lvl>
    <w:lvl w:ilvl="1" w:tplc="000037BE">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nsid w:val="00002332"/>
    <w:multiLevelType w:val="hybridMultilevel"/>
    <w:tmpl w:val="00001295"/>
    <w:lvl w:ilvl="0" w:tplc="00007DAA">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nsid w:val="000027D3"/>
    <w:multiLevelType w:val="hybridMultilevel"/>
    <w:tmpl w:val="00007F0D"/>
    <w:lvl w:ilvl="0" w:tplc="000004F0">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nsid w:val="00002CD6"/>
    <w:multiLevelType w:val="hybridMultilevel"/>
    <w:tmpl w:val="000072AE"/>
    <w:lvl w:ilvl="0" w:tplc="0000695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2F0B"/>
    <w:multiLevelType w:val="hybridMultilevel"/>
    <w:tmpl w:val="000058E6"/>
    <w:lvl w:ilvl="0" w:tplc="00001BF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nsid w:val="000030F1"/>
    <w:multiLevelType w:val="hybridMultilevel"/>
    <w:tmpl w:val="00005815"/>
    <w:lvl w:ilvl="0" w:tplc="0000441D">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4">
    <w:nsid w:val="000036C2"/>
    <w:multiLevelType w:val="hybridMultilevel"/>
    <w:tmpl w:val="00004963"/>
    <w:lvl w:ilvl="0" w:tplc="000026B1">
      <w:start w:val="1"/>
      <w:numFmt w:val="bullet"/>
      <w:lvlText w:val="и"/>
      <w:lvlJc w:val="left"/>
      <w:pPr>
        <w:tabs>
          <w:tab w:val="num" w:pos="720"/>
        </w:tabs>
        <w:ind w:left="720" w:hanging="360"/>
      </w:pPr>
    </w:lvl>
    <w:lvl w:ilvl="1" w:tplc="00004626">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
    <w:nsid w:val="00003F97"/>
    <w:multiLevelType w:val="hybridMultilevel"/>
    <w:tmpl w:val="0000658C"/>
    <w:lvl w:ilvl="0" w:tplc="0000412F">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nsid w:val="00003F9A"/>
    <w:multiLevelType w:val="hybridMultilevel"/>
    <w:tmpl w:val="000030A7"/>
    <w:lvl w:ilvl="0" w:tplc="00006486">
      <w:start w:val="1"/>
      <w:numFmt w:val="bullet"/>
      <w:lvlText w:val="В"/>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7">
    <w:nsid w:val="00004531"/>
    <w:multiLevelType w:val="hybridMultilevel"/>
    <w:tmpl w:val="00004A0E"/>
    <w:lvl w:ilvl="0" w:tplc="000044AA">
      <w:start w:val="3"/>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8">
    <w:nsid w:val="000046C2"/>
    <w:multiLevelType w:val="hybridMultilevel"/>
    <w:tmpl w:val="00002DB5"/>
    <w:lvl w:ilvl="0" w:tplc="00007A54">
      <w:start w:val="1"/>
      <w:numFmt w:val="bullet"/>
      <w:lvlText w:val="В"/>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nsid w:val="0000491C"/>
    <w:multiLevelType w:val="hybridMultilevel"/>
    <w:tmpl w:val="00004D06"/>
    <w:lvl w:ilvl="0" w:tplc="00004DB7">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0">
    <w:nsid w:val="00004D9A"/>
    <w:multiLevelType w:val="hybridMultilevel"/>
    <w:tmpl w:val="00003295"/>
    <w:lvl w:ilvl="0" w:tplc="000000C1">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nsid w:val="00004F5B"/>
    <w:multiLevelType w:val="hybridMultilevel"/>
    <w:tmpl w:val="00002568"/>
    <w:lvl w:ilvl="0" w:tplc="00007613">
      <w:start w:val="3"/>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2">
    <w:nsid w:val="0000527F"/>
    <w:multiLevelType w:val="hybridMultilevel"/>
    <w:tmpl w:val="00005A70"/>
    <w:lvl w:ilvl="0" w:tplc="00000AF0">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nsid w:val="0000549B"/>
    <w:multiLevelType w:val="hybridMultilevel"/>
    <w:tmpl w:val="000066B4"/>
    <w:lvl w:ilvl="0" w:tplc="00006747">
      <w:start w:val="1"/>
      <w:numFmt w:val="bullet"/>
      <w:lvlText w:val="о"/>
      <w:lvlJc w:val="left"/>
      <w:pPr>
        <w:tabs>
          <w:tab w:val="num" w:pos="720"/>
        </w:tabs>
        <w:ind w:left="720" w:hanging="360"/>
      </w:pPr>
    </w:lvl>
    <w:lvl w:ilvl="1" w:tplc="00004365">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nsid w:val="000054BE"/>
    <w:multiLevelType w:val="hybridMultilevel"/>
    <w:tmpl w:val="00005882"/>
    <w:lvl w:ilvl="0" w:tplc="000066BE">
      <w:start w:val="1"/>
      <w:numFmt w:val="bullet"/>
      <w:lvlText w:val="в"/>
      <w:lvlJc w:val="left"/>
      <w:pPr>
        <w:tabs>
          <w:tab w:val="num" w:pos="720"/>
        </w:tabs>
        <w:ind w:left="720" w:hanging="360"/>
      </w:pPr>
    </w:lvl>
    <w:lvl w:ilvl="1" w:tplc="000043DB">
      <w:start w:val="1"/>
      <w:numFmt w:val="bullet"/>
      <w:lvlText w:val="−"/>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nsid w:val="00005A9B"/>
    <w:multiLevelType w:val="hybridMultilevel"/>
    <w:tmpl w:val="00000CE1"/>
    <w:lvl w:ilvl="0" w:tplc="00004FC0">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
    <w:nsid w:val="00005AF1"/>
    <w:multiLevelType w:val="hybridMultilevel"/>
    <w:tmpl w:val="000041BB"/>
    <w:lvl w:ilvl="0" w:tplc="000026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5F90"/>
    <w:multiLevelType w:val="hybridMultilevel"/>
    <w:tmpl w:val="00001649"/>
    <w:lvl w:ilvl="0" w:tplc="00006D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676D"/>
    <w:multiLevelType w:val="hybridMultilevel"/>
    <w:tmpl w:val="0000113E"/>
    <w:lvl w:ilvl="0" w:tplc="00002462">
      <w:start w:val="1"/>
      <w:numFmt w:val="bullet"/>
      <w:lvlText w:val="и"/>
      <w:lvlJc w:val="left"/>
      <w:pPr>
        <w:tabs>
          <w:tab w:val="num" w:pos="720"/>
        </w:tabs>
        <w:ind w:left="720" w:hanging="360"/>
      </w:pPr>
    </w:lvl>
    <w:lvl w:ilvl="1" w:tplc="000064E0">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9">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6E7E"/>
    <w:multiLevelType w:val="hybridMultilevel"/>
    <w:tmpl w:val="00003EE9"/>
    <w:lvl w:ilvl="0" w:tplc="00005FA8">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1">
    <w:nsid w:val="000071F2"/>
    <w:multiLevelType w:val="hybridMultilevel"/>
    <w:tmpl w:val="000000EB"/>
    <w:lvl w:ilvl="0" w:tplc="00007871">
      <w:start w:val="1"/>
      <w:numFmt w:val="bullet"/>
      <w:lvlText w:val="и"/>
      <w:lvlJc w:val="left"/>
      <w:pPr>
        <w:tabs>
          <w:tab w:val="num" w:pos="720"/>
        </w:tabs>
        <w:ind w:left="720" w:hanging="360"/>
      </w:pPr>
    </w:lvl>
    <w:lvl w:ilvl="1" w:tplc="00004CFF">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2">
    <w:nsid w:val="000075EC"/>
    <w:multiLevelType w:val="hybridMultilevel"/>
    <w:tmpl w:val="00005503"/>
    <w:lvl w:ilvl="0" w:tplc="0000134C">
      <w:start w:val="1"/>
      <w:numFmt w:val="bullet"/>
      <w:lvlText w:val="и"/>
      <w:lvlJc w:val="left"/>
      <w:pPr>
        <w:tabs>
          <w:tab w:val="num" w:pos="720"/>
        </w:tabs>
        <w:ind w:left="720" w:hanging="360"/>
      </w:pPr>
    </w:lvl>
    <w:lvl w:ilvl="1" w:tplc="00005173">
      <w:start w:val="1"/>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3">
    <w:nsid w:val="0000773F"/>
    <w:multiLevelType w:val="hybridMultilevel"/>
    <w:tmpl w:val="00000A41"/>
    <w:lvl w:ilvl="0" w:tplc="00000607">
      <w:start w:val="1"/>
      <w:numFmt w:val="bullet"/>
      <w:lvlText w:val="и"/>
      <w:lvlJc w:val="left"/>
      <w:pPr>
        <w:tabs>
          <w:tab w:val="num" w:pos="720"/>
        </w:tabs>
        <w:ind w:left="720" w:hanging="360"/>
      </w:pPr>
    </w:lvl>
    <w:lvl w:ilvl="1" w:tplc="00000784">
      <w:start w:val="1"/>
      <w:numFmt w:val="bullet"/>
      <w:lvlText w:val="\endash "/>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4">
    <w:nsid w:val="00007A36"/>
    <w:multiLevelType w:val="hybridMultilevel"/>
    <w:tmpl w:val="00003308"/>
    <w:lvl w:ilvl="0" w:tplc="00001EDC">
      <w:start w:val="1"/>
      <w:numFmt w:val="bullet"/>
      <w:lvlText w:val="и"/>
      <w:lvlJc w:val="left"/>
      <w:pPr>
        <w:tabs>
          <w:tab w:val="num" w:pos="720"/>
        </w:tabs>
        <w:ind w:left="720" w:hanging="360"/>
      </w:pPr>
    </w:lvl>
    <w:lvl w:ilvl="1" w:tplc="00004AF3">
      <w:start w:val="1"/>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5">
    <w:nsid w:val="00BD03FF"/>
    <w:multiLevelType w:val="hybridMultilevel"/>
    <w:tmpl w:val="1AE4D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00CA7A8D"/>
    <w:multiLevelType w:val="hybridMultilevel"/>
    <w:tmpl w:val="A8764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02CD1850"/>
    <w:multiLevelType w:val="hybridMultilevel"/>
    <w:tmpl w:val="F3F2366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039069B0"/>
    <w:multiLevelType w:val="hybridMultilevel"/>
    <w:tmpl w:val="820C7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05007690"/>
    <w:multiLevelType w:val="hybridMultilevel"/>
    <w:tmpl w:val="7C960FCE"/>
    <w:lvl w:ilvl="0" w:tplc="04190001">
      <w:start w:val="1"/>
      <w:numFmt w:val="bullet"/>
      <w:lvlText w:val=""/>
      <w:lvlJc w:val="left"/>
      <w:pPr>
        <w:ind w:left="1308" w:hanging="360"/>
      </w:pPr>
      <w:rPr>
        <w:rFonts w:ascii="Symbol" w:hAnsi="Symbol" w:hint="default"/>
      </w:rPr>
    </w:lvl>
    <w:lvl w:ilvl="1" w:tplc="04190003" w:tentative="1">
      <w:start w:val="1"/>
      <w:numFmt w:val="bullet"/>
      <w:lvlText w:val="o"/>
      <w:lvlJc w:val="left"/>
      <w:pPr>
        <w:ind w:left="2028" w:hanging="360"/>
      </w:pPr>
      <w:rPr>
        <w:rFonts w:ascii="Courier New" w:hAnsi="Courier New" w:hint="default"/>
      </w:rPr>
    </w:lvl>
    <w:lvl w:ilvl="2" w:tplc="04190005" w:tentative="1">
      <w:start w:val="1"/>
      <w:numFmt w:val="bullet"/>
      <w:lvlText w:val=""/>
      <w:lvlJc w:val="left"/>
      <w:pPr>
        <w:ind w:left="2748" w:hanging="360"/>
      </w:pPr>
      <w:rPr>
        <w:rFonts w:ascii="Wingdings" w:hAnsi="Wingdings" w:hint="default"/>
      </w:rPr>
    </w:lvl>
    <w:lvl w:ilvl="3" w:tplc="04190001" w:tentative="1">
      <w:start w:val="1"/>
      <w:numFmt w:val="bullet"/>
      <w:lvlText w:val=""/>
      <w:lvlJc w:val="left"/>
      <w:pPr>
        <w:ind w:left="3468" w:hanging="360"/>
      </w:pPr>
      <w:rPr>
        <w:rFonts w:ascii="Symbol" w:hAnsi="Symbol" w:hint="default"/>
      </w:rPr>
    </w:lvl>
    <w:lvl w:ilvl="4" w:tplc="04190003" w:tentative="1">
      <w:start w:val="1"/>
      <w:numFmt w:val="bullet"/>
      <w:lvlText w:val="o"/>
      <w:lvlJc w:val="left"/>
      <w:pPr>
        <w:ind w:left="4188" w:hanging="360"/>
      </w:pPr>
      <w:rPr>
        <w:rFonts w:ascii="Courier New" w:hAnsi="Courier New" w:hint="default"/>
      </w:rPr>
    </w:lvl>
    <w:lvl w:ilvl="5" w:tplc="04190005" w:tentative="1">
      <w:start w:val="1"/>
      <w:numFmt w:val="bullet"/>
      <w:lvlText w:val=""/>
      <w:lvlJc w:val="left"/>
      <w:pPr>
        <w:ind w:left="4908" w:hanging="360"/>
      </w:pPr>
      <w:rPr>
        <w:rFonts w:ascii="Wingdings" w:hAnsi="Wingdings" w:hint="default"/>
      </w:rPr>
    </w:lvl>
    <w:lvl w:ilvl="6" w:tplc="04190001" w:tentative="1">
      <w:start w:val="1"/>
      <w:numFmt w:val="bullet"/>
      <w:lvlText w:val=""/>
      <w:lvlJc w:val="left"/>
      <w:pPr>
        <w:ind w:left="5628" w:hanging="360"/>
      </w:pPr>
      <w:rPr>
        <w:rFonts w:ascii="Symbol" w:hAnsi="Symbol" w:hint="default"/>
      </w:rPr>
    </w:lvl>
    <w:lvl w:ilvl="7" w:tplc="04190003" w:tentative="1">
      <w:start w:val="1"/>
      <w:numFmt w:val="bullet"/>
      <w:lvlText w:val="o"/>
      <w:lvlJc w:val="left"/>
      <w:pPr>
        <w:ind w:left="6348" w:hanging="360"/>
      </w:pPr>
      <w:rPr>
        <w:rFonts w:ascii="Courier New" w:hAnsi="Courier New" w:hint="default"/>
      </w:rPr>
    </w:lvl>
    <w:lvl w:ilvl="8" w:tplc="04190005" w:tentative="1">
      <w:start w:val="1"/>
      <w:numFmt w:val="bullet"/>
      <w:lvlText w:val=""/>
      <w:lvlJc w:val="left"/>
      <w:pPr>
        <w:ind w:left="7068" w:hanging="360"/>
      </w:pPr>
      <w:rPr>
        <w:rFonts w:ascii="Wingdings" w:hAnsi="Wingdings" w:hint="default"/>
      </w:rPr>
    </w:lvl>
  </w:abstractNum>
  <w:abstractNum w:abstractNumId="40">
    <w:nsid w:val="051D5748"/>
    <w:multiLevelType w:val="multilevel"/>
    <w:tmpl w:val="74B2674E"/>
    <w:lvl w:ilvl="0">
      <w:start w:val="1"/>
      <w:numFmt w:val="decimal"/>
      <w:lvlText w:val="%1."/>
      <w:lvlJc w:val="left"/>
      <w:pPr>
        <w:ind w:left="390" w:hanging="390"/>
      </w:pPr>
      <w:rPr>
        <w:rFonts w:cs="Times New Roman"/>
      </w:r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41">
    <w:nsid w:val="080B4059"/>
    <w:multiLevelType w:val="hybridMultilevel"/>
    <w:tmpl w:val="42F621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089F7116"/>
    <w:multiLevelType w:val="hybridMultilevel"/>
    <w:tmpl w:val="2FB0F2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093B50E0"/>
    <w:multiLevelType w:val="multilevel"/>
    <w:tmpl w:val="123CEAD8"/>
    <w:lvl w:ilvl="0">
      <w:start w:val="1"/>
      <w:numFmt w:val="bullet"/>
      <w:lvlText w:val=""/>
      <w:lvlJc w:val="left"/>
      <w:pPr>
        <w:tabs>
          <w:tab w:val="num" w:pos="720"/>
        </w:tabs>
        <w:ind w:left="720" w:hanging="360"/>
      </w:pPr>
      <w:rPr>
        <w:rFonts w:ascii="Symbol" w:hAnsi="Symbol" w:hint="default"/>
        <w:b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96D5DCB"/>
    <w:multiLevelType w:val="hybridMultilevel"/>
    <w:tmpl w:val="B83C59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0A0800C6"/>
    <w:multiLevelType w:val="hybridMultilevel"/>
    <w:tmpl w:val="A1222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0A3E183F"/>
    <w:multiLevelType w:val="hybridMultilevel"/>
    <w:tmpl w:val="1EC02C12"/>
    <w:lvl w:ilvl="0" w:tplc="04190001">
      <w:start w:val="1"/>
      <w:numFmt w:val="bullet"/>
      <w:lvlText w:val=""/>
      <w:lvlJc w:val="left"/>
      <w:pPr>
        <w:ind w:left="793" w:hanging="360"/>
      </w:pPr>
      <w:rPr>
        <w:rFonts w:ascii="Symbol" w:hAnsi="Symbol" w:hint="default"/>
      </w:rPr>
    </w:lvl>
    <w:lvl w:ilvl="1" w:tplc="134472E4">
      <w:numFmt w:val="bullet"/>
      <w:lvlText w:val="-"/>
      <w:lvlJc w:val="left"/>
      <w:pPr>
        <w:ind w:left="1513" w:hanging="360"/>
      </w:pPr>
      <w:rPr>
        <w:rFonts w:ascii="Times New Roman" w:eastAsia="Times New Roman" w:hAnsi="Times New Roman"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47">
    <w:nsid w:val="0B5D2C94"/>
    <w:multiLevelType w:val="multilevel"/>
    <w:tmpl w:val="ED3A66B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8">
    <w:nsid w:val="0B834F8F"/>
    <w:multiLevelType w:val="hybridMultilevel"/>
    <w:tmpl w:val="D436A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0CE55F08"/>
    <w:multiLevelType w:val="hybridMultilevel"/>
    <w:tmpl w:val="0178BF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107207BC"/>
    <w:multiLevelType w:val="hybridMultilevel"/>
    <w:tmpl w:val="D2C0CC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108910C3"/>
    <w:multiLevelType w:val="hybridMultilevel"/>
    <w:tmpl w:val="9DE6EA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10A111E1"/>
    <w:multiLevelType w:val="hybridMultilevel"/>
    <w:tmpl w:val="2DE2BC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11EE0DD5"/>
    <w:multiLevelType w:val="hybridMultilevel"/>
    <w:tmpl w:val="9348CA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153A0290"/>
    <w:multiLevelType w:val="hybridMultilevel"/>
    <w:tmpl w:val="0120A75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nsid w:val="159D526D"/>
    <w:multiLevelType w:val="hybridMultilevel"/>
    <w:tmpl w:val="2452C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16880B14"/>
    <w:multiLevelType w:val="hybridMultilevel"/>
    <w:tmpl w:val="6EF2DB1A"/>
    <w:lvl w:ilvl="0" w:tplc="CDEC9144">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18BB7B20"/>
    <w:multiLevelType w:val="multilevel"/>
    <w:tmpl w:val="198EC2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9A62CB3"/>
    <w:multiLevelType w:val="multilevel"/>
    <w:tmpl w:val="00286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C0B7CFC"/>
    <w:multiLevelType w:val="hybridMultilevel"/>
    <w:tmpl w:val="BF187C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1C714931"/>
    <w:multiLevelType w:val="hybridMultilevel"/>
    <w:tmpl w:val="1ED423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1D39531F"/>
    <w:multiLevelType w:val="hybridMultilevel"/>
    <w:tmpl w:val="C06C7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1D811956"/>
    <w:multiLevelType w:val="hybridMultilevel"/>
    <w:tmpl w:val="72DCE5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1D9C26E4"/>
    <w:multiLevelType w:val="hybridMultilevel"/>
    <w:tmpl w:val="7A8E4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E9025B0"/>
    <w:multiLevelType w:val="hybridMultilevel"/>
    <w:tmpl w:val="20A48036"/>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1EF264A5"/>
    <w:multiLevelType w:val="hybridMultilevel"/>
    <w:tmpl w:val="BB52A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1F4F3EE8"/>
    <w:multiLevelType w:val="multilevel"/>
    <w:tmpl w:val="07A6C054"/>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0120C62"/>
    <w:multiLevelType w:val="hybridMultilevel"/>
    <w:tmpl w:val="6F707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20150DA6"/>
    <w:multiLevelType w:val="hybridMultilevel"/>
    <w:tmpl w:val="77289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20547E03"/>
    <w:multiLevelType w:val="hybridMultilevel"/>
    <w:tmpl w:val="0D9A26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08555A6"/>
    <w:multiLevelType w:val="hybridMultilevel"/>
    <w:tmpl w:val="C560B154"/>
    <w:lvl w:ilvl="0" w:tplc="7F9885C2">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20D554DA"/>
    <w:multiLevelType w:val="hybridMultilevel"/>
    <w:tmpl w:val="CFE89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220308D3"/>
    <w:multiLevelType w:val="multilevel"/>
    <w:tmpl w:val="4A668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27513AA"/>
    <w:multiLevelType w:val="hybridMultilevel"/>
    <w:tmpl w:val="0DD065D8"/>
    <w:lvl w:ilvl="0" w:tplc="D3C6F13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4">
    <w:nsid w:val="237A3AD0"/>
    <w:multiLevelType w:val="hybridMultilevel"/>
    <w:tmpl w:val="F8DCAB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23E412FF"/>
    <w:multiLevelType w:val="hybridMultilevel"/>
    <w:tmpl w:val="EA2C4A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2460331B"/>
    <w:multiLevelType w:val="hybridMultilevel"/>
    <w:tmpl w:val="C7BAE0E8"/>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77">
    <w:nsid w:val="24E93E8A"/>
    <w:multiLevelType w:val="hybridMultilevel"/>
    <w:tmpl w:val="F5ECEF62"/>
    <w:lvl w:ilvl="0" w:tplc="CDEC9144">
      <w:start w:val="1"/>
      <w:numFmt w:val="bullet"/>
      <w:lvlText w:val=""/>
      <w:lvlJc w:val="left"/>
      <w:pPr>
        <w:tabs>
          <w:tab w:val="num" w:pos="1287"/>
        </w:tabs>
        <w:ind w:left="1287" w:hanging="36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78">
    <w:nsid w:val="256A7D13"/>
    <w:multiLevelType w:val="hybridMultilevel"/>
    <w:tmpl w:val="49FA8442"/>
    <w:lvl w:ilvl="0" w:tplc="137CF6B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9">
    <w:nsid w:val="26EC5F12"/>
    <w:multiLevelType w:val="hybridMultilevel"/>
    <w:tmpl w:val="DEE82D4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0">
    <w:nsid w:val="26F660DB"/>
    <w:multiLevelType w:val="multilevel"/>
    <w:tmpl w:val="7D98AA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276166C3"/>
    <w:multiLevelType w:val="hybridMultilevel"/>
    <w:tmpl w:val="143A6550"/>
    <w:lvl w:ilvl="0" w:tplc="04190001">
      <w:start w:val="1"/>
      <w:numFmt w:val="bullet"/>
      <w:lvlText w:val=""/>
      <w:lvlJc w:val="left"/>
      <w:pPr>
        <w:ind w:left="369" w:hanging="360"/>
      </w:pPr>
      <w:rPr>
        <w:rFonts w:ascii="Symbol" w:hAnsi="Symbol" w:hint="default"/>
      </w:rPr>
    </w:lvl>
    <w:lvl w:ilvl="1" w:tplc="04190003" w:tentative="1">
      <w:start w:val="1"/>
      <w:numFmt w:val="bullet"/>
      <w:lvlText w:val="o"/>
      <w:lvlJc w:val="left"/>
      <w:pPr>
        <w:ind w:left="1089" w:hanging="360"/>
      </w:pPr>
      <w:rPr>
        <w:rFonts w:ascii="Courier New" w:hAnsi="Courier New" w:hint="default"/>
      </w:rPr>
    </w:lvl>
    <w:lvl w:ilvl="2" w:tplc="04190005" w:tentative="1">
      <w:start w:val="1"/>
      <w:numFmt w:val="bullet"/>
      <w:lvlText w:val=""/>
      <w:lvlJc w:val="left"/>
      <w:pPr>
        <w:ind w:left="1809" w:hanging="360"/>
      </w:pPr>
      <w:rPr>
        <w:rFonts w:ascii="Wingdings" w:hAnsi="Wingdings" w:hint="default"/>
      </w:rPr>
    </w:lvl>
    <w:lvl w:ilvl="3" w:tplc="04190001" w:tentative="1">
      <w:start w:val="1"/>
      <w:numFmt w:val="bullet"/>
      <w:lvlText w:val=""/>
      <w:lvlJc w:val="left"/>
      <w:pPr>
        <w:ind w:left="2529" w:hanging="360"/>
      </w:pPr>
      <w:rPr>
        <w:rFonts w:ascii="Symbol" w:hAnsi="Symbol" w:hint="default"/>
      </w:rPr>
    </w:lvl>
    <w:lvl w:ilvl="4" w:tplc="04190003" w:tentative="1">
      <w:start w:val="1"/>
      <w:numFmt w:val="bullet"/>
      <w:lvlText w:val="o"/>
      <w:lvlJc w:val="left"/>
      <w:pPr>
        <w:ind w:left="3249" w:hanging="360"/>
      </w:pPr>
      <w:rPr>
        <w:rFonts w:ascii="Courier New" w:hAnsi="Courier New" w:hint="default"/>
      </w:rPr>
    </w:lvl>
    <w:lvl w:ilvl="5" w:tplc="04190005" w:tentative="1">
      <w:start w:val="1"/>
      <w:numFmt w:val="bullet"/>
      <w:lvlText w:val=""/>
      <w:lvlJc w:val="left"/>
      <w:pPr>
        <w:ind w:left="3969" w:hanging="360"/>
      </w:pPr>
      <w:rPr>
        <w:rFonts w:ascii="Wingdings" w:hAnsi="Wingdings" w:hint="default"/>
      </w:rPr>
    </w:lvl>
    <w:lvl w:ilvl="6" w:tplc="04190001" w:tentative="1">
      <w:start w:val="1"/>
      <w:numFmt w:val="bullet"/>
      <w:lvlText w:val=""/>
      <w:lvlJc w:val="left"/>
      <w:pPr>
        <w:ind w:left="4689" w:hanging="360"/>
      </w:pPr>
      <w:rPr>
        <w:rFonts w:ascii="Symbol" w:hAnsi="Symbol" w:hint="default"/>
      </w:rPr>
    </w:lvl>
    <w:lvl w:ilvl="7" w:tplc="04190003" w:tentative="1">
      <w:start w:val="1"/>
      <w:numFmt w:val="bullet"/>
      <w:lvlText w:val="o"/>
      <w:lvlJc w:val="left"/>
      <w:pPr>
        <w:ind w:left="5409" w:hanging="360"/>
      </w:pPr>
      <w:rPr>
        <w:rFonts w:ascii="Courier New" w:hAnsi="Courier New" w:hint="default"/>
      </w:rPr>
    </w:lvl>
    <w:lvl w:ilvl="8" w:tplc="04190005" w:tentative="1">
      <w:start w:val="1"/>
      <w:numFmt w:val="bullet"/>
      <w:lvlText w:val=""/>
      <w:lvlJc w:val="left"/>
      <w:pPr>
        <w:ind w:left="6129" w:hanging="360"/>
      </w:pPr>
      <w:rPr>
        <w:rFonts w:ascii="Wingdings" w:hAnsi="Wingdings" w:hint="default"/>
      </w:rPr>
    </w:lvl>
  </w:abstractNum>
  <w:abstractNum w:abstractNumId="82">
    <w:nsid w:val="27BC0EDF"/>
    <w:multiLevelType w:val="hybridMultilevel"/>
    <w:tmpl w:val="87D0D468"/>
    <w:lvl w:ilvl="0" w:tplc="0419000F">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3">
    <w:nsid w:val="27C85A32"/>
    <w:multiLevelType w:val="hybridMultilevel"/>
    <w:tmpl w:val="3C1A195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27DC4CF6"/>
    <w:multiLevelType w:val="hybridMultilevel"/>
    <w:tmpl w:val="B9A2F6A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5">
    <w:nsid w:val="29C22A6E"/>
    <w:multiLevelType w:val="hybridMultilevel"/>
    <w:tmpl w:val="5E7C3518"/>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2B4F3600"/>
    <w:multiLevelType w:val="hybridMultilevel"/>
    <w:tmpl w:val="CCBE46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7">
    <w:nsid w:val="2B934FC4"/>
    <w:multiLevelType w:val="hybridMultilevel"/>
    <w:tmpl w:val="7D84B084"/>
    <w:lvl w:ilvl="0" w:tplc="4178EE56">
      <w:start w:val="1"/>
      <w:numFmt w:val="bullet"/>
      <w:lvlText w:val="-"/>
      <w:lvlJc w:val="left"/>
      <w:rPr>
        <w:rFonts w:ascii="Times New Roman" w:eastAsia="Times New Roman" w:hAnsi="Times New Roman"/>
        <w:b w:val="0"/>
        <w:i w:val="0"/>
        <w:strike w:val="0"/>
        <w:dstrike w:val="0"/>
        <w:color w:val="000000"/>
        <w:sz w:val="28"/>
        <w:u w:val="none" w:color="000000"/>
        <w:vertAlign w:val="baseline"/>
      </w:rPr>
    </w:lvl>
    <w:lvl w:ilvl="1" w:tplc="D7124454">
      <w:start w:val="1"/>
      <w:numFmt w:val="bullet"/>
      <w:lvlText w:val="o"/>
      <w:lvlJc w:val="left"/>
      <w:pPr>
        <w:ind w:left="1788"/>
      </w:pPr>
      <w:rPr>
        <w:rFonts w:ascii="Times New Roman" w:eastAsia="Times New Roman" w:hAnsi="Times New Roman"/>
        <w:b w:val="0"/>
        <w:i w:val="0"/>
        <w:strike w:val="0"/>
        <w:dstrike w:val="0"/>
        <w:color w:val="000000"/>
        <w:sz w:val="28"/>
        <w:u w:val="none" w:color="000000"/>
        <w:vertAlign w:val="baseline"/>
      </w:rPr>
    </w:lvl>
    <w:lvl w:ilvl="2" w:tplc="D0C6D732">
      <w:start w:val="1"/>
      <w:numFmt w:val="bullet"/>
      <w:lvlText w:val="▪"/>
      <w:lvlJc w:val="left"/>
      <w:pPr>
        <w:ind w:left="2508"/>
      </w:pPr>
      <w:rPr>
        <w:rFonts w:ascii="Times New Roman" w:eastAsia="Times New Roman" w:hAnsi="Times New Roman"/>
        <w:b w:val="0"/>
        <w:i w:val="0"/>
        <w:strike w:val="0"/>
        <w:dstrike w:val="0"/>
        <w:color w:val="000000"/>
        <w:sz w:val="28"/>
        <w:u w:val="none" w:color="000000"/>
        <w:vertAlign w:val="baseline"/>
      </w:rPr>
    </w:lvl>
    <w:lvl w:ilvl="3" w:tplc="12665ACC">
      <w:start w:val="1"/>
      <w:numFmt w:val="bullet"/>
      <w:lvlText w:val="•"/>
      <w:lvlJc w:val="left"/>
      <w:pPr>
        <w:ind w:left="3228"/>
      </w:pPr>
      <w:rPr>
        <w:rFonts w:ascii="Times New Roman" w:eastAsia="Times New Roman" w:hAnsi="Times New Roman"/>
        <w:b w:val="0"/>
        <w:i w:val="0"/>
        <w:strike w:val="0"/>
        <w:dstrike w:val="0"/>
        <w:color w:val="000000"/>
        <w:sz w:val="28"/>
        <w:u w:val="none" w:color="000000"/>
        <w:vertAlign w:val="baseline"/>
      </w:rPr>
    </w:lvl>
    <w:lvl w:ilvl="4" w:tplc="DDD83B32">
      <w:start w:val="1"/>
      <w:numFmt w:val="bullet"/>
      <w:lvlText w:val="o"/>
      <w:lvlJc w:val="left"/>
      <w:pPr>
        <w:ind w:left="3948"/>
      </w:pPr>
      <w:rPr>
        <w:rFonts w:ascii="Times New Roman" w:eastAsia="Times New Roman" w:hAnsi="Times New Roman"/>
        <w:b w:val="0"/>
        <w:i w:val="0"/>
        <w:strike w:val="0"/>
        <w:dstrike w:val="0"/>
        <w:color w:val="000000"/>
        <w:sz w:val="28"/>
        <w:u w:val="none" w:color="000000"/>
        <w:vertAlign w:val="baseline"/>
      </w:rPr>
    </w:lvl>
    <w:lvl w:ilvl="5" w:tplc="7102CC26">
      <w:start w:val="1"/>
      <w:numFmt w:val="bullet"/>
      <w:lvlText w:val="▪"/>
      <w:lvlJc w:val="left"/>
      <w:pPr>
        <w:ind w:left="4668"/>
      </w:pPr>
      <w:rPr>
        <w:rFonts w:ascii="Times New Roman" w:eastAsia="Times New Roman" w:hAnsi="Times New Roman"/>
        <w:b w:val="0"/>
        <w:i w:val="0"/>
        <w:strike w:val="0"/>
        <w:dstrike w:val="0"/>
        <w:color w:val="000000"/>
        <w:sz w:val="28"/>
        <w:u w:val="none" w:color="000000"/>
        <w:vertAlign w:val="baseline"/>
      </w:rPr>
    </w:lvl>
    <w:lvl w:ilvl="6" w:tplc="80AE0478">
      <w:start w:val="1"/>
      <w:numFmt w:val="bullet"/>
      <w:lvlText w:val="•"/>
      <w:lvlJc w:val="left"/>
      <w:pPr>
        <w:ind w:left="5388"/>
      </w:pPr>
      <w:rPr>
        <w:rFonts w:ascii="Times New Roman" w:eastAsia="Times New Roman" w:hAnsi="Times New Roman"/>
        <w:b w:val="0"/>
        <w:i w:val="0"/>
        <w:strike w:val="0"/>
        <w:dstrike w:val="0"/>
        <w:color w:val="000000"/>
        <w:sz w:val="28"/>
        <w:u w:val="none" w:color="000000"/>
        <w:vertAlign w:val="baseline"/>
      </w:rPr>
    </w:lvl>
    <w:lvl w:ilvl="7" w:tplc="EB92BD70">
      <w:start w:val="1"/>
      <w:numFmt w:val="bullet"/>
      <w:lvlText w:val="o"/>
      <w:lvlJc w:val="left"/>
      <w:pPr>
        <w:ind w:left="6108"/>
      </w:pPr>
      <w:rPr>
        <w:rFonts w:ascii="Times New Roman" w:eastAsia="Times New Roman" w:hAnsi="Times New Roman"/>
        <w:b w:val="0"/>
        <w:i w:val="0"/>
        <w:strike w:val="0"/>
        <w:dstrike w:val="0"/>
        <w:color w:val="000000"/>
        <w:sz w:val="28"/>
        <w:u w:val="none" w:color="000000"/>
        <w:vertAlign w:val="baseline"/>
      </w:rPr>
    </w:lvl>
    <w:lvl w:ilvl="8" w:tplc="F130671E">
      <w:start w:val="1"/>
      <w:numFmt w:val="bullet"/>
      <w:lvlText w:val="▪"/>
      <w:lvlJc w:val="left"/>
      <w:pPr>
        <w:ind w:left="6828"/>
      </w:pPr>
      <w:rPr>
        <w:rFonts w:ascii="Times New Roman" w:eastAsia="Times New Roman" w:hAnsi="Times New Roman"/>
        <w:b w:val="0"/>
        <w:i w:val="0"/>
        <w:strike w:val="0"/>
        <w:dstrike w:val="0"/>
        <w:color w:val="000000"/>
        <w:sz w:val="28"/>
        <w:u w:val="none" w:color="000000"/>
        <w:vertAlign w:val="baseline"/>
      </w:rPr>
    </w:lvl>
  </w:abstractNum>
  <w:abstractNum w:abstractNumId="88">
    <w:nsid w:val="2BE8139D"/>
    <w:multiLevelType w:val="hybridMultilevel"/>
    <w:tmpl w:val="53622D2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89">
    <w:nsid w:val="2C587840"/>
    <w:multiLevelType w:val="hybridMultilevel"/>
    <w:tmpl w:val="4C4456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2CC00F93"/>
    <w:multiLevelType w:val="hybridMultilevel"/>
    <w:tmpl w:val="DFBA6B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2D31710E"/>
    <w:multiLevelType w:val="hybridMultilevel"/>
    <w:tmpl w:val="A1E8C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2D4A224D"/>
    <w:multiLevelType w:val="hybridMultilevel"/>
    <w:tmpl w:val="337A2C50"/>
    <w:lvl w:ilvl="0" w:tplc="85AA4BAA">
      <w:start w:val="1"/>
      <w:numFmt w:val="decimal"/>
      <w:lvlText w:val="%1."/>
      <w:lvlJc w:val="left"/>
      <w:pPr>
        <w:ind w:left="720" w:hanging="360"/>
      </w:pPr>
      <w:rPr>
        <w:rFonts w:cs="Times New Roman" w:hint="default"/>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3">
    <w:nsid w:val="2F7D7F1E"/>
    <w:multiLevelType w:val="hybridMultilevel"/>
    <w:tmpl w:val="EB8C173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2F9D51A4"/>
    <w:multiLevelType w:val="multilevel"/>
    <w:tmpl w:val="74B2674E"/>
    <w:lvl w:ilvl="0">
      <w:start w:val="1"/>
      <w:numFmt w:val="decimal"/>
      <w:lvlText w:val="%1."/>
      <w:lvlJc w:val="left"/>
      <w:pPr>
        <w:ind w:left="390" w:hanging="390"/>
      </w:pPr>
      <w:rPr>
        <w:rFonts w:cs="Times New Roman"/>
      </w:r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95">
    <w:nsid w:val="31C93090"/>
    <w:multiLevelType w:val="hybridMultilevel"/>
    <w:tmpl w:val="6EC03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3348196D"/>
    <w:multiLevelType w:val="hybridMultilevel"/>
    <w:tmpl w:val="53E6F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34A14F67"/>
    <w:multiLevelType w:val="hybridMultilevel"/>
    <w:tmpl w:val="E45A03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350B2F91"/>
    <w:multiLevelType w:val="hybridMultilevel"/>
    <w:tmpl w:val="AB9AE5A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9">
    <w:nsid w:val="36BA4C27"/>
    <w:multiLevelType w:val="hybridMultilevel"/>
    <w:tmpl w:val="CAB895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37730689"/>
    <w:multiLevelType w:val="hybridMultilevel"/>
    <w:tmpl w:val="DFEE4B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378410B9"/>
    <w:multiLevelType w:val="hybridMultilevel"/>
    <w:tmpl w:val="2A22E7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7A9051F"/>
    <w:multiLevelType w:val="hybridMultilevel"/>
    <w:tmpl w:val="4DD447AA"/>
    <w:lvl w:ilvl="0" w:tplc="04090001">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3">
    <w:nsid w:val="37B37AFB"/>
    <w:multiLevelType w:val="hybridMultilevel"/>
    <w:tmpl w:val="7F4617A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4">
    <w:nsid w:val="3980208B"/>
    <w:multiLevelType w:val="hybridMultilevel"/>
    <w:tmpl w:val="6228F472"/>
    <w:lvl w:ilvl="0" w:tplc="2E4218F4">
      <w:numFmt w:val="bullet"/>
      <w:lvlText w:val="•"/>
      <w:lvlJc w:val="left"/>
      <w:pPr>
        <w:ind w:left="720"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5">
    <w:nsid w:val="399F4197"/>
    <w:multiLevelType w:val="hybridMultilevel"/>
    <w:tmpl w:val="1B3ADAEE"/>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106">
    <w:nsid w:val="3B8A5BD6"/>
    <w:multiLevelType w:val="hybridMultilevel"/>
    <w:tmpl w:val="E6F85A94"/>
    <w:lvl w:ilvl="0" w:tplc="3BEAD834">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7">
    <w:nsid w:val="3BE46466"/>
    <w:multiLevelType w:val="multilevel"/>
    <w:tmpl w:val="ADD2ED8A"/>
    <w:lvl w:ilvl="0">
      <w:start w:val="1"/>
      <w:numFmt w:val="decimal"/>
      <w:lvlText w:val="%1."/>
      <w:lvlJc w:val="left"/>
      <w:pPr>
        <w:ind w:left="1080" w:hanging="360"/>
      </w:pPr>
      <w:rPr>
        <w:rFonts w:cs="Times New Roman" w:hint="default"/>
      </w:rPr>
    </w:lvl>
    <w:lvl w:ilvl="1">
      <w:start w:val="1"/>
      <w:numFmt w:val="decimal"/>
      <w:isLgl/>
      <w:lvlText w:val="%1.%2."/>
      <w:lvlJc w:val="left"/>
      <w:pPr>
        <w:ind w:left="1440" w:hanging="720"/>
      </w:pPr>
      <w:rPr>
        <w:rFonts w:cs="Times New Roman" w:hint="default"/>
        <w:b/>
        <w:i w:val="0"/>
      </w:rPr>
    </w:lvl>
    <w:lvl w:ilvl="2">
      <w:start w:val="1"/>
      <w:numFmt w:val="decimal"/>
      <w:isLgl/>
      <w:lvlText w:val="%1.%2.%3."/>
      <w:lvlJc w:val="left"/>
      <w:pPr>
        <w:ind w:left="1430" w:hanging="720"/>
      </w:pPr>
      <w:rPr>
        <w:rFonts w:cs="Times New Roman" w:hint="default"/>
        <w:b/>
        <w:bCs/>
        <w:i w:val="0"/>
        <w:iCs w:val="0"/>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108">
    <w:nsid w:val="3BE8696A"/>
    <w:multiLevelType w:val="hybridMultilevel"/>
    <w:tmpl w:val="9BF6AC0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3C7C2133"/>
    <w:multiLevelType w:val="hybridMultilevel"/>
    <w:tmpl w:val="64F476FE"/>
    <w:lvl w:ilvl="0" w:tplc="B6E61AC6">
      <w:start w:val="1"/>
      <w:numFmt w:val="decimal"/>
      <w:pStyle w:val="a"/>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0">
    <w:nsid w:val="3D1B7C63"/>
    <w:multiLevelType w:val="hybridMultilevel"/>
    <w:tmpl w:val="DB2E2CBC"/>
    <w:lvl w:ilvl="0" w:tplc="7F9885C2">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nsid w:val="3D28597D"/>
    <w:multiLevelType w:val="hybridMultilevel"/>
    <w:tmpl w:val="D262AA5C"/>
    <w:lvl w:ilvl="0" w:tplc="5DAAA5AC">
      <w:start w:val="1"/>
      <w:numFmt w:val="decimal"/>
      <w:lvlText w:val="%1."/>
      <w:lvlJc w:val="right"/>
      <w:pPr>
        <w:ind w:left="1571"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12">
    <w:nsid w:val="3D3736F3"/>
    <w:multiLevelType w:val="multilevel"/>
    <w:tmpl w:val="A1A480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D69361C"/>
    <w:multiLevelType w:val="hybridMultilevel"/>
    <w:tmpl w:val="08D652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4">
    <w:nsid w:val="3DB46478"/>
    <w:multiLevelType w:val="hybridMultilevel"/>
    <w:tmpl w:val="193092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3E5808A8"/>
    <w:multiLevelType w:val="hybridMultilevel"/>
    <w:tmpl w:val="C574B0B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6">
    <w:nsid w:val="3E993F2E"/>
    <w:multiLevelType w:val="hybridMultilevel"/>
    <w:tmpl w:val="9B128464"/>
    <w:lvl w:ilvl="0" w:tplc="04190001">
      <w:start w:val="1"/>
      <w:numFmt w:val="bullet"/>
      <w:lvlText w:val=""/>
      <w:lvlJc w:val="left"/>
      <w:pPr>
        <w:ind w:left="360" w:hanging="360"/>
      </w:pPr>
      <w:rPr>
        <w:rFonts w:ascii="Symbol" w:hAnsi="Symbol"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17">
    <w:nsid w:val="3EED425D"/>
    <w:multiLevelType w:val="hybridMultilevel"/>
    <w:tmpl w:val="56D805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3EEF2329"/>
    <w:multiLevelType w:val="hybridMultilevel"/>
    <w:tmpl w:val="4B823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3F7E0ECF"/>
    <w:multiLevelType w:val="hybridMultilevel"/>
    <w:tmpl w:val="C37CF478"/>
    <w:lvl w:ilvl="0" w:tplc="04190001">
      <w:start w:val="1"/>
      <w:numFmt w:val="bullet"/>
      <w:lvlText w:val=""/>
      <w:lvlJc w:val="left"/>
      <w:pPr>
        <w:ind w:left="1068" w:hanging="360"/>
      </w:pPr>
      <w:rPr>
        <w:rFonts w:ascii="Symbol" w:hAnsi="Symbol" w:hint="default"/>
        <w:b w:val="0"/>
        <w:i w:val="0"/>
        <w:strike w:val="0"/>
        <w:dstrike w:val="0"/>
        <w:color w:val="000000"/>
        <w:sz w:val="28"/>
        <w:u w:val="none" w:color="000000"/>
        <w:vertAlign w:val="baseline"/>
      </w:rPr>
    </w:lvl>
    <w:lvl w:ilvl="1" w:tplc="04190019">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20">
    <w:nsid w:val="40291BB1"/>
    <w:multiLevelType w:val="hybridMultilevel"/>
    <w:tmpl w:val="F5848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405C431A"/>
    <w:multiLevelType w:val="hybridMultilevel"/>
    <w:tmpl w:val="400A2B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nsid w:val="4122791B"/>
    <w:multiLevelType w:val="hybridMultilevel"/>
    <w:tmpl w:val="B74A1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42574DBE"/>
    <w:multiLevelType w:val="hybridMultilevel"/>
    <w:tmpl w:val="894EF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nsid w:val="428D58C5"/>
    <w:multiLevelType w:val="hybridMultilevel"/>
    <w:tmpl w:val="B282C9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nsid w:val="429624EB"/>
    <w:multiLevelType w:val="hybridMultilevel"/>
    <w:tmpl w:val="6D5E1E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42AF7A27"/>
    <w:multiLevelType w:val="hybridMultilevel"/>
    <w:tmpl w:val="DACC83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42DC413D"/>
    <w:multiLevelType w:val="hybridMultilevel"/>
    <w:tmpl w:val="FA74FE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432A5210"/>
    <w:multiLevelType w:val="hybridMultilevel"/>
    <w:tmpl w:val="F6269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432E798E"/>
    <w:multiLevelType w:val="hybridMultilevel"/>
    <w:tmpl w:val="16040F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nsid w:val="44EA7C0B"/>
    <w:multiLevelType w:val="hybridMultilevel"/>
    <w:tmpl w:val="29BEE8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459F31AE"/>
    <w:multiLevelType w:val="hybridMultilevel"/>
    <w:tmpl w:val="6F30043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2">
    <w:nsid w:val="46BA0AFF"/>
    <w:multiLevelType w:val="multilevel"/>
    <w:tmpl w:val="74B2674E"/>
    <w:lvl w:ilvl="0">
      <w:start w:val="1"/>
      <w:numFmt w:val="decimal"/>
      <w:lvlText w:val="%1."/>
      <w:lvlJc w:val="left"/>
      <w:pPr>
        <w:ind w:left="390" w:hanging="390"/>
      </w:pPr>
      <w:rPr>
        <w:rFonts w:cs="Times New Roman"/>
      </w:r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133">
    <w:nsid w:val="478E53A7"/>
    <w:multiLevelType w:val="hybridMultilevel"/>
    <w:tmpl w:val="06AAE4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4">
    <w:nsid w:val="480C334F"/>
    <w:multiLevelType w:val="hybridMultilevel"/>
    <w:tmpl w:val="2F38D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488F6CEF"/>
    <w:multiLevelType w:val="hybridMultilevel"/>
    <w:tmpl w:val="5F28F4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48CE58E4"/>
    <w:multiLevelType w:val="hybridMultilevel"/>
    <w:tmpl w:val="BC1E3E5E"/>
    <w:lvl w:ilvl="0" w:tplc="8F7879D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7">
    <w:nsid w:val="48D843BE"/>
    <w:multiLevelType w:val="multilevel"/>
    <w:tmpl w:val="2460F214"/>
    <w:lvl w:ilvl="0">
      <w:start w:val="1"/>
      <w:numFmt w:val="decimal"/>
      <w:lvlText w:val="%1."/>
      <w:lvlJc w:val="left"/>
      <w:pPr>
        <w:ind w:left="1069" w:hanging="360"/>
      </w:pPr>
      <w:rPr>
        <w:rFonts w:cs="Times New Roman" w:hint="default"/>
        <w:b w:val="0"/>
      </w:rPr>
    </w:lvl>
    <w:lvl w:ilvl="1">
      <w:start w:val="1"/>
      <w:numFmt w:val="decimal"/>
      <w:isLgl/>
      <w:lvlText w:val="%1.%2"/>
      <w:lvlJc w:val="left"/>
      <w:pPr>
        <w:ind w:left="1444" w:hanging="735"/>
      </w:pPr>
      <w:rPr>
        <w:rFonts w:cs="Times New Roman" w:hint="default"/>
        <w:b/>
      </w:rPr>
    </w:lvl>
    <w:lvl w:ilvl="2">
      <w:start w:val="1"/>
      <w:numFmt w:val="decimal"/>
      <w:isLgl/>
      <w:lvlText w:val="%1.%2.%3"/>
      <w:lvlJc w:val="left"/>
      <w:pPr>
        <w:ind w:left="1444" w:hanging="735"/>
      </w:pPr>
      <w:rPr>
        <w:rFonts w:cs="Times New Roman" w:hint="default"/>
        <w:b/>
      </w:rPr>
    </w:lvl>
    <w:lvl w:ilvl="3">
      <w:start w:val="1"/>
      <w:numFmt w:val="decimal"/>
      <w:isLgl/>
      <w:lvlText w:val="%1.%2.%3.%4"/>
      <w:lvlJc w:val="left"/>
      <w:pPr>
        <w:ind w:left="1789" w:hanging="1080"/>
      </w:pPr>
      <w:rPr>
        <w:rFonts w:cs="Times New Roman" w:hint="default"/>
        <w:b/>
      </w:rPr>
    </w:lvl>
    <w:lvl w:ilvl="4">
      <w:start w:val="1"/>
      <w:numFmt w:val="decimal"/>
      <w:isLgl/>
      <w:lvlText w:val="%1.%2.%3.%4.%5"/>
      <w:lvlJc w:val="left"/>
      <w:pPr>
        <w:ind w:left="1789" w:hanging="1080"/>
      </w:pPr>
      <w:rPr>
        <w:rFonts w:cs="Times New Roman" w:hint="default"/>
        <w:b/>
      </w:rPr>
    </w:lvl>
    <w:lvl w:ilvl="5">
      <w:start w:val="1"/>
      <w:numFmt w:val="decimal"/>
      <w:isLgl/>
      <w:lvlText w:val="%1.%2.%3.%4.%5.%6"/>
      <w:lvlJc w:val="left"/>
      <w:pPr>
        <w:ind w:left="2149" w:hanging="1440"/>
      </w:pPr>
      <w:rPr>
        <w:rFonts w:cs="Times New Roman" w:hint="default"/>
        <w:b/>
      </w:rPr>
    </w:lvl>
    <w:lvl w:ilvl="6">
      <w:start w:val="1"/>
      <w:numFmt w:val="decimal"/>
      <w:isLgl/>
      <w:lvlText w:val="%1.%2.%3.%4.%5.%6.%7"/>
      <w:lvlJc w:val="left"/>
      <w:pPr>
        <w:ind w:left="2149" w:hanging="1440"/>
      </w:pPr>
      <w:rPr>
        <w:rFonts w:cs="Times New Roman" w:hint="default"/>
        <w:b/>
      </w:rPr>
    </w:lvl>
    <w:lvl w:ilvl="7">
      <w:start w:val="1"/>
      <w:numFmt w:val="decimal"/>
      <w:isLgl/>
      <w:lvlText w:val="%1.%2.%3.%4.%5.%6.%7.%8"/>
      <w:lvlJc w:val="left"/>
      <w:pPr>
        <w:ind w:left="2509" w:hanging="1800"/>
      </w:pPr>
      <w:rPr>
        <w:rFonts w:cs="Times New Roman" w:hint="default"/>
        <w:b/>
      </w:rPr>
    </w:lvl>
    <w:lvl w:ilvl="8">
      <w:start w:val="1"/>
      <w:numFmt w:val="decimal"/>
      <w:isLgl/>
      <w:lvlText w:val="%1.%2.%3.%4.%5.%6.%7.%8.%9"/>
      <w:lvlJc w:val="left"/>
      <w:pPr>
        <w:ind w:left="2869" w:hanging="2160"/>
      </w:pPr>
      <w:rPr>
        <w:rFonts w:cs="Times New Roman" w:hint="default"/>
        <w:b/>
      </w:rPr>
    </w:lvl>
  </w:abstractNum>
  <w:abstractNum w:abstractNumId="138">
    <w:nsid w:val="49D817AD"/>
    <w:multiLevelType w:val="hybridMultilevel"/>
    <w:tmpl w:val="FE86E5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9">
    <w:nsid w:val="49D83886"/>
    <w:multiLevelType w:val="hybridMultilevel"/>
    <w:tmpl w:val="4AECC04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0">
    <w:nsid w:val="4A4632F6"/>
    <w:multiLevelType w:val="hybridMultilevel"/>
    <w:tmpl w:val="74787C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nsid w:val="4A7236D2"/>
    <w:multiLevelType w:val="hybridMultilevel"/>
    <w:tmpl w:val="C3FC1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4AAA0E19"/>
    <w:multiLevelType w:val="hybridMultilevel"/>
    <w:tmpl w:val="1A0215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4B9E26D7"/>
    <w:multiLevelType w:val="hybridMultilevel"/>
    <w:tmpl w:val="AC7A42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4BF00CA9"/>
    <w:multiLevelType w:val="hybridMultilevel"/>
    <w:tmpl w:val="CCCE7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4C407A3C"/>
    <w:multiLevelType w:val="hybridMultilevel"/>
    <w:tmpl w:val="472E3D0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6">
    <w:nsid w:val="4D091B00"/>
    <w:multiLevelType w:val="multilevel"/>
    <w:tmpl w:val="3A4A7E16"/>
    <w:lvl w:ilvl="0">
      <w:start w:val="1"/>
      <w:numFmt w:val="decimal"/>
      <w:lvlText w:val="%1."/>
      <w:lvlJc w:val="left"/>
      <w:pPr>
        <w:ind w:left="507" w:hanging="405"/>
      </w:pPr>
      <w:rPr>
        <w:rFonts w:cs="Times New Roman" w:hint="default"/>
        <w:i w:val="0"/>
      </w:rPr>
    </w:lvl>
    <w:lvl w:ilvl="1">
      <w:start w:val="2"/>
      <w:numFmt w:val="decimal"/>
      <w:isLgl/>
      <w:lvlText w:val="%1.%2."/>
      <w:lvlJc w:val="left"/>
      <w:pPr>
        <w:ind w:left="1125" w:hanging="720"/>
      </w:pPr>
      <w:rPr>
        <w:rFonts w:cs="Times New Roman" w:hint="default"/>
      </w:rPr>
    </w:lvl>
    <w:lvl w:ilvl="2">
      <w:start w:val="1"/>
      <w:numFmt w:val="decimal"/>
      <w:isLgl/>
      <w:lvlText w:val="%1.%2.%3."/>
      <w:lvlJc w:val="left"/>
      <w:pPr>
        <w:ind w:left="1428" w:hanging="720"/>
      </w:pPr>
      <w:rPr>
        <w:rFonts w:cs="Times New Roman" w:hint="default"/>
      </w:rPr>
    </w:lvl>
    <w:lvl w:ilvl="3">
      <w:start w:val="1"/>
      <w:numFmt w:val="decimal"/>
      <w:isLgl/>
      <w:lvlText w:val="%1.%2.%3.%4."/>
      <w:lvlJc w:val="left"/>
      <w:pPr>
        <w:ind w:left="2091" w:hanging="1080"/>
      </w:pPr>
      <w:rPr>
        <w:rFonts w:cs="Times New Roman" w:hint="default"/>
      </w:rPr>
    </w:lvl>
    <w:lvl w:ilvl="4">
      <w:start w:val="1"/>
      <w:numFmt w:val="decimal"/>
      <w:isLgl/>
      <w:lvlText w:val="%1.%2.%3.%4.%5."/>
      <w:lvlJc w:val="left"/>
      <w:pPr>
        <w:ind w:left="2394" w:hanging="1080"/>
      </w:pPr>
      <w:rPr>
        <w:rFonts w:cs="Times New Roman" w:hint="default"/>
      </w:rPr>
    </w:lvl>
    <w:lvl w:ilvl="5">
      <w:start w:val="1"/>
      <w:numFmt w:val="decimal"/>
      <w:isLgl/>
      <w:lvlText w:val="%1.%2.%3.%4.%5.%6."/>
      <w:lvlJc w:val="left"/>
      <w:pPr>
        <w:ind w:left="3057" w:hanging="1440"/>
      </w:pPr>
      <w:rPr>
        <w:rFonts w:cs="Times New Roman" w:hint="default"/>
      </w:rPr>
    </w:lvl>
    <w:lvl w:ilvl="6">
      <w:start w:val="1"/>
      <w:numFmt w:val="decimal"/>
      <w:isLgl/>
      <w:lvlText w:val="%1.%2.%3.%4.%5.%6.%7."/>
      <w:lvlJc w:val="left"/>
      <w:pPr>
        <w:ind w:left="3720" w:hanging="1800"/>
      </w:pPr>
      <w:rPr>
        <w:rFonts w:cs="Times New Roman" w:hint="default"/>
      </w:rPr>
    </w:lvl>
    <w:lvl w:ilvl="7">
      <w:start w:val="1"/>
      <w:numFmt w:val="decimal"/>
      <w:isLgl/>
      <w:lvlText w:val="%1.%2.%3.%4.%5.%6.%7.%8."/>
      <w:lvlJc w:val="left"/>
      <w:pPr>
        <w:ind w:left="4023" w:hanging="1800"/>
      </w:pPr>
      <w:rPr>
        <w:rFonts w:cs="Times New Roman" w:hint="default"/>
      </w:rPr>
    </w:lvl>
    <w:lvl w:ilvl="8">
      <w:start w:val="1"/>
      <w:numFmt w:val="decimal"/>
      <w:isLgl/>
      <w:lvlText w:val="%1.%2.%3.%4.%5.%6.%7.%8.%9."/>
      <w:lvlJc w:val="left"/>
      <w:pPr>
        <w:ind w:left="4686" w:hanging="2160"/>
      </w:pPr>
      <w:rPr>
        <w:rFonts w:cs="Times New Roman" w:hint="default"/>
      </w:rPr>
    </w:lvl>
  </w:abstractNum>
  <w:abstractNum w:abstractNumId="147">
    <w:nsid w:val="4D4336F1"/>
    <w:multiLevelType w:val="multilevel"/>
    <w:tmpl w:val="11B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4DE80897"/>
    <w:multiLevelType w:val="hybridMultilevel"/>
    <w:tmpl w:val="427E44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9">
    <w:nsid w:val="4EE61815"/>
    <w:multiLevelType w:val="hybridMultilevel"/>
    <w:tmpl w:val="2CD2ECFA"/>
    <w:lvl w:ilvl="0" w:tplc="04190001">
      <w:start w:val="1"/>
      <w:numFmt w:val="bullet"/>
      <w:lvlText w:val=""/>
      <w:lvlJc w:val="left"/>
      <w:pPr>
        <w:ind w:firstLine="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4F9143BB"/>
    <w:multiLevelType w:val="hybridMultilevel"/>
    <w:tmpl w:val="5422F4FE"/>
    <w:lvl w:ilvl="0" w:tplc="04190001">
      <w:start w:val="1"/>
      <w:numFmt w:val="bullet"/>
      <w:lvlText w:val=""/>
      <w:lvlJc w:val="left"/>
      <w:pPr>
        <w:ind w:left="1429" w:hanging="360"/>
      </w:pPr>
      <w:rPr>
        <w:rFonts w:ascii="Symbol" w:hAnsi="Symbol" w:hint="default"/>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nsid w:val="50D66841"/>
    <w:multiLevelType w:val="hybridMultilevel"/>
    <w:tmpl w:val="824AC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nsid w:val="50D82A36"/>
    <w:multiLevelType w:val="hybridMultilevel"/>
    <w:tmpl w:val="8D9AC6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51FB412C"/>
    <w:multiLevelType w:val="hybridMultilevel"/>
    <w:tmpl w:val="A0066F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52B003BE"/>
    <w:multiLevelType w:val="hybridMultilevel"/>
    <w:tmpl w:val="6B0C4D16"/>
    <w:lvl w:ilvl="0" w:tplc="04090001">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5">
    <w:nsid w:val="53175BDC"/>
    <w:multiLevelType w:val="hybridMultilevel"/>
    <w:tmpl w:val="87B22A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6">
    <w:nsid w:val="539E1F5B"/>
    <w:multiLevelType w:val="hybridMultilevel"/>
    <w:tmpl w:val="40FC5F3C"/>
    <w:lvl w:ilvl="0" w:tplc="04190001">
      <w:start w:val="1"/>
      <w:numFmt w:val="bullet"/>
      <w:lvlText w:val=""/>
      <w:lvlJc w:val="left"/>
      <w:pPr>
        <w:ind w:left="1070" w:hanging="360"/>
      </w:pPr>
      <w:rPr>
        <w:rFonts w:ascii="Symbol" w:hAnsi="Symbol" w:hint="default"/>
        <w:b w:val="0"/>
        <w:i w:val="0"/>
        <w:strike w:val="0"/>
        <w:dstrike w:val="0"/>
        <w:color w:val="000000"/>
        <w:sz w:val="28"/>
        <w:u w:val="none" w:color="000000"/>
        <w:vertAlign w:val="baseline"/>
      </w:rPr>
    </w:lvl>
    <w:lvl w:ilvl="1" w:tplc="04190003" w:tentative="1">
      <w:start w:val="1"/>
      <w:numFmt w:val="bullet"/>
      <w:lvlText w:val="o"/>
      <w:lvlJc w:val="left"/>
      <w:pPr>
        <w:ind w:left="1790" w:hanging="360"/>
      </w:pPr>
      <w:rPr>
        <w:rFonts w:ascii="Courier New" w:hAnsi="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57">
    <w:nsid w:val="53D6724F"/>
    <w:multiLevelType w:val="multilevel"/>
    <w:tmpl w:val="3A760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557D5FAA"/>
    <w:multiLevelType w:val="hybridMultilevel"/>
    <w:tmpl w:val="A040447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9">
    <w:nsid w:val="56DA3AD3"/>
    <w:multiLevelType w:val="hybridMultilevel"/>
    <w:tmpl w:val="D472CC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0">
    <w:nsid w:val="572A353E"/>
    <w:multiLevelType w:val="hybridMultilevel"/>
    <w:tmpl w:val="A7EA326A"/>
    <w:lvl w:ilvl="0" w:tplc="04190001">
      <w:start w:val="1"/>
      <w:numFmt w:val="bullet"/>
      <w:lvlText w:val=""/>
      <w:lvlJc w:val="left"/>
      <w:pPr>
        <w:ind w:left="-94" w:hanging="360"/>
      </w:pPr>
      <w:rPr>
        <w:rFonts w:ascii="Symbol" w:hAnsi="Symbol" w:hint="default"/>
      </w:rPr>
    </w:lvl>
    <w:lvl w:ilvl="1" w:tplc="04190003" w:tentative="1">
      <w:start w:val="1"/>
      <w:numFmt w:val="bullet"/>
      <w:lvlText w:val="o"/>
      <w:lvlJc w:val="left"/>
      <w:pPr>
        <w:ind w:left="626" w:hanging="360"/>
      </w:pPr>
      <w:rPr>
        <w:rFonts w:ascii="Courier New" w:hAnsi="Courier New" w:hint="default"/>
      </w:rPr>
    </w:lvl>
    <w:lvl w:ilvl="2" w:tplc="04190001">
      <w:start w:val="1"/>
      <w:numFmt w:val="bullet"/>
      <w:lvlText w:val=""/>
      <w:lvlJc w:val="left"/>
      <w:pPr>
        <w:ind w:left="1346" w:hanging="360"/>
      </w:pPr>
      <w:rPr>
        <w:rFonts w:ascii="Symbol" w:hAnsi="Symbol" w:hint="default"/>
      </w:rPr>
    </w:lvl>
    <w:lvl w:ilvl="3" w:tplc="04190001" w:tentative="1">
      <w:start w:val="1"/>
      <w:numFmt w:val="bullet"/>
      <w:lvlText w:val=""/>
      <w:lvlJc w:val="left"/>
      <w:pPr>
        <w:ind w:left="2066" w:hanging="360"/>
      </w:pPr>
      <w:rPr>
        <w:rFonts w:ascii="Symbol" w:hAnsi="Symbol" w:hint="default"/>
      </w:rPr>
    </w:lvl>
    <w:lvl w:ilvl="4" w:tplc="04190003" w:tentative="1">
      <w:start w:val="1"/>
      <w:numFmt w:val="bullet"/>
      <w:lvlText w:val="o"/>
      <w:lvlJc w:val="left"/>
      <w:pPr>
        <w:ind w:left="2786" w:hanging="360"/>
      </w:pPr>
      <w:rPr>
        <w:rFonts w:ascii="Courier New" w:hAnsi="Courier New" w:hint="default"/>
      </w:rPr>
    </w:lvl>
    <w:lvl w:ilvl="5" w:tplc="04190005" w:tentative="1">
      <w:start w:val="1"/>
      <w:numFmt w:val="bullet"/>
      <w:lvlText w:val=""/>
      <w:lvlJc w:val="left"/>
      <w:pPr>
        <w:ind w:left="3506" w:hanging="360"/>
      </w:pPr>
      <w:rPr>
        <w:rFonts w:ascii="Wingdings" w:hAnsi="Wingdings" w:hint="default"/>
      </w:rPr>
    </w:lvl>
    <w:lvl w:ilvl="6" w:tplc="04190001" w:tentative="1">
      <w:start w:val="1"/>
      <w:numFmt w:val="bullet"/>
      <w:lvlText w:val=""/>
      <w:lvlJc w:val="left"/>
      <w:pPr>
        <w:ind w:left="4226" w:hanging="360"/>
      </w:pPr>
      <w:rPr>
        <w:rFonts w:ascii="Symbol" w:hAnsi="Symbol" w:hint="default"/>
      </w:rPr>
    </w:lvl>
    <w:lvl w:ilvl="7" w:tplc="04190003" w:tentative="1">
      <w:start w:val="1"/>
      <w:numFmt w:val="bullet"/>
      <w:lvlText w:val="o"/>
      <w:lvlJc w:val="left"/>
      <w:pPr>
        <w:ind w:left="4946" w:hanging="360"/>
      </w:pPr>
      <w:rPr>
        <w:rFonts w:ascii="Courier New" w:hAnsi="Courier New" w:hint="default"/>
      </w:rPr>
    </w:lvl>
    <w:lvl w:ilvl="8" w:tplc="04190005" w:tentative="1">
      <w:start w:val="1"/>
      <w:numFmt w:val="bullet"/>
      <w:lvlText w:val=""/>
      <w:lvlJc w:val="left"/>
      <w:pPr>
        <w:ind w:left="5666" w:hanging="360"/>
      </w:pPr>
      <w:rPr>
        <w:rFonts w:ascii="Wingdings" w:hAnsi="Wingdings" w:hint="default"/>
      </w:rPr>
    </w:lvl>
  </w:abstractNum>
  <w:abstractNum w:abstractNumId="161">
    <w:nsid w:val="58684E54"/>
    <w:multiLevelType w:val="multilevel"/>
    <w:tmpl w:val="74B2674E"/>
    <w:lvl w:ilvl="0">
      <w:start w:val="1"/>
      <w:numFmt w:val="decimal"/>
      <w:lvlText w:val="%1."/>
      <w:lvlJc w:val="left"/>
      <w:pPr>
        <w:ind w:left="390" w:hanging="390"/>
      </w:pPr>
      <w:rPr>
        <w:rFonts w:cs="Times New Roman"/>
      </w:rPr>
    </w:lvl>
    <w:lvl w:ilvl="1">
      <w:start w:val="1"/>
      <w:numFmt w:val="bullet"/>
      <w:lvlText w:val=""/>
      <w:lvlJc w:val="left"/>
      <w:pPr>
        <w:ind w:left="1288" w:hanging="720"/>
      </w:pPr>
      <w:rPr>
        <w:rFonts w:ascii="Symbol" w:hAnsi="Symbol" w:hint="default"/>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162">
    <w:nsid w:val="58AC0CFB"/>
    <w:multiLevelType w:val="hybridMultilevel"/>
    <w:tmpl w:val="673CC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59084ABF"/>
    <w:multiLevelType w:val="hybridMultilevel"/>
    <w:tmpl w:val="29D09AD8"/>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164">
    <w:nsid w:val="5986260C"/>
    <w:multiLevelType w:val="hybridMultilevel"/>
    <w:tmpl w:val="562E9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nsid w:val="5A3B3FB8"/>
    <w:multiLevelType w:val="hybridMultilevel"/>
    <w:tmpl w:val="7F50BF3A"/>
    <w:lvl w:ilvl="0" w:tplc="00000003">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nsid w:val="5A930C38"/>
    <w:multiLevelType w:val="multilevel"/>
    <w:tmpl w:val="33F8FBD2"/>
    <w:lvl w:ilvl="0">
      <w:start w:val="1"/>
      <w:numFmt w:val="decimal"/>
      <w:lvlText w:val="%1."/>
      <w:lvlJc w:val="left"/>
      <w:pPr>
        <w:ind w:left="1069" w:hanging="360"/>
      </w:pPr>
      <w:rPr>
        <w:rFonts w:cs="Times New Roman" w:hint="default"/>
      </w:rPr>
    </w:lvl>
    <w:lvl w:ilvl="1">
      <w:start w:val="2"/>
      <w:numFmt w:val="decimal"/>
      <w:isLgl/>
      <w:lvlText w:val="%1.%2."/>
      <w:lvlJc w:val="left"/>
      <w:pPr>
        <w:ind w:left="1429" w:hanging="720"/>
      </w:pPr>
      <w:rPr>
        <w:rFonts w:cs="Times New Roman" w:hint="default"/>
      </w:rPr>
    </w:lvl>
    <w:lvl w:ilvl="2">
      <w:start w:val="4"/>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167">
    <w:nsid w:val="5ABC27C4"/>
    <w:multiLevelType w:val="hybridMultilevel"/>
    <w:tmpl w:val="831662F2"/>
    <w:lvl w:ilvl="0" w:tplc="04090001">
      <w:start w:val="1"/>
      <w:numFmt w:val="bullet"/>
      <w:lvlText w:val=""/>
      <w:lvlJc w:val="left"/>
      <w:pPr>
        <w:ind w:left="138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nsid w:val="5B436CB6"/>
    <w:multiLevelType w:val="hybridMultilevel"/>
    <w:tmpl w:val="7C7C184E"/>
    <w:lvl w:ilvl="0" w:tplc="663ECDC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9">
    <w:nsid w:val="5BD53C3C"/>
    <w:multiLevelType w:val="hybridMultilevel"/>
    <w:tmpl w:val="F2CC30D8"/>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170">
    <w:nsid w:val="5CE46E72"/>
    <w:multiLevelType w:val="hybridMultilevel"/>
    <w:tmpl w:val="BD5625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1">
    <w:nsid w:val="5D431CD8"/>
    <w:multiLevelType w:val="hybridMultilevel"/>
    <w:tmpl w:val="6A2473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5D721C70"/>
    <w:multiLevelType w:val="hybridMultilevel"/>
    <w:tmpl w:val="631A72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3">
    <w:nsid w:val="5E6506FC"/>
    <w:multiLevelType w:val="hybridMultilevel"/>
    <w:tmpl w:val="584CF2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4">
    <w:nsid w:val="5EDA12CD"/>
    <w:multiLevelType w:val="hybridMultilevel"/>
    <w:tmpl w:val="2C8446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5F6C0782"/>
    <w:multiLevelType w:val="hybridMultilevel"/>
    <w:tmpl w:val="64E04B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nsid w:val="5F9E04F4"/>
    <w:multiLevelType w:val="hybridMultilevel"/>
    <w:tmpl w:val="6FD00C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7">
    <w:nsid w:val="5FD25304"/>
    <w:multiLevelType w:val="hybridMultilevel"/>
    <w:tmpl w:val="F2F2C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5FEA660E"/>
    <w:multiLevelType w:val="hybridMultilevel"/>
    <w:tmpl w:val="4F0A9506"/>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9">
    <w:nsid w:val="602074F3"/>
    <w:multiLevelType w:val="hybridMultilevel"/>
    <w:tmpl w:val="652A533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0">
    <w:nsid w:val="60364E72"/>
    <w:multiLevelType w:val="hybridMultilevel"/>
    <w:tmpl w:val="76702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1">
    <w:nsid w:val="60A5688B"/>
    <w:multiLevelType w:val="hybridMultilevel"/>
    <w:tmpl w:val="A86A89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2">
    <w:nsid w:val="612A6288"/>
    <w:multiLevelType w:val="hybridMultilevel"/>
    <w:tmpl w:val="70C48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626B5FC3"/>
    <w:multiLevelType w:val="hybridMultilevel"/>
    <w:tmpl w:val="2B385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631B61B4"/>
    <w:multiLevelType w:val="hybridMultilevel"/>
    <w:tmpl w:val="0D7494A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85">
    <w:nsid w:val="63B56743"/>
    <w:multiLevelType w:val="hybridMultilevel"/>
    <w:tmpl w:val="70FC17F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6">
    <w:nsid w:val="641306CD"/>
    <w:multiLevelType w:val="multilevel"/>
    <w:tmpl w:val="0FC44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64AF6A65"/>
    <w:multiLevelType w:val="hybridMultilevel"/>
    <w:tmpl w:val="7916B9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8">
    <w:nsid w:val="65651728"/>
    <w:multiLevelType w:val="hybridMultilevel"/>
    <w:tmpl w:val="0A7A30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9">
    <w:nsid w:val="65676C25"/>
    <w:multiLevelType w:val="hybridMultilevel"/>
    <w:tmpl w:val="407C5490"/>
    <w:lvl w:ilvl="0" w:tplc="6D8C370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0">
    <w:nsid w:val="666C0768"/>
    <w:multiLevelType w:val="hybridMultilevel"/>
    <w:tmpl w:val="AB9856DC"/>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91">
    <w:nsid w:val="67974BD6"/>
    <w:multiLevelType w:val="hybridMultilevel"/>
    <w:tmpl w:val="15A606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2">
    <w:nsid w:val="681665A2"/>
    <w:multiLevelType w:val="hybridMultilevel"/>
    <w:tmpl w:val="994677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3">
    <w:nsid w:val="6956549E"/>
    <w:multiLevelType w:val="hybridMultilevel"/>
    <w:tmpl w:val="13ACE9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69C74197"/>
    <w:multiLevelType w:val="hybridMultilevel"/>
    <w:tmpl w:val="17DCD7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5">
    <w:nsid w:val="69FF37AA"/>
    <w:multiLevelType w:val="hybridMultilevel"/>
    <w:tmpl w:val="E95277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6">
    <w:nsid w:val="6A620E19"/>
    <w:multiLevelType w:val="hybridMultilevel"/>
    <w:tmpl w:val="F6EC70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7">
    <w:nsid w:val="6AFC1459"/>
    <w:multiLevelType w:val="hybridMultilevel"/>
    <w:tmpl w:val="8B76B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6B21239C"/>
    <w:multiLevelType w:val="hybridMultilevel"/>
    <w:tmpl w:val="A150E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nsid w:val="6CD03190"/>
    <w:multiLevelType w:val="multilevel"/>
    <w:tmpl w:val="B10CCFC0"/>
    <w:lvl w:ilvl="0">
      <w:start w:val="1"/>
      <w:numFmt w:val="decimal"/>
      <w:lvlText w:val="%1."/>
      <w:lvlJc w:val="left"/>
      <w:pPr>
        <w:ind w:left="720" w:hanging="360"/>
      </w:pPr>
      <w:rPr>
        <w:rFonts w:cs="Times New Roman"/>
      </w:rPr>
    </w:lvl>
    <w:lvl w:ilvl="1">
      <w:start w:val="1"/>
      <w:numFmt w:val="decimal"/>
      <w:isLgl/>
      <w:lvlText w:val="%1.%2."/>
      <w:lvlJc w:val="left"/>
      <w:pPr>
        <w:tabs>
          <w:tab w:val="num" w:pos="1029"/>
        </w:tabs>
        <w:ind w:left="1029" w:hanging="495"/>
      </w:pPr>
      <w:rPr>
        <w:rFonts w:cs="Times New Roman" w:hint="default"/>
      </w:rPr>
    </w:lvl>
    <w:lvl w:ilvl="2">
      <w:start w:val="2"/>
      <w:numFmt w:val="decimal"/>
      <w:isLgl/>
      <w:lvlText w:val="%1.%2.%3."/>
      <w:lvlJc w:val="left"/>
      <w:pPr>
        <w:tabs>
          <w:tab w:val="num" w:pos="1428"/>
        </w:tabs>
        <w:ind w:left="1428" w:hanging="720"/>
      </w:pPr>
      <w:rPr>
        <w:rFonts w:cs="Times New Roman" w:hint="default"/>
      </w:rPr>
    </w:lvl>
    <w:lvl w:ilvl="3">
      <w:start w:val="1"/>
      <w:numFmt w:val="decimal"/>
      <w:isLgl/>
      <w:lvlText w:val="%1.%2.%3.%4."/>
      <w:lvlJc w:val="left"/>
      <w:pPr>
        <w:tabs>
          <w:tab w:val="num" w:pos="1602"/>
        </w:tabs>
        <w:ind w:left="1602" w:hanging="720"/>
      </w:pPr>
      <w:rPr>
        <w:rFonts w:cs="Times New Roman" w:hint="default"/>
      </w:rPr>
    </w:lvl>
    <w:lvl w:ilvl="4">
      <w:start w:val="1"/>
      <w:numFmt w:val="decimal"/>
      <w:isLgl/>
      <w:lvlText w:val="%1.%2.%3.%4.%5."/>
      <w:lvlJc w:val="left"/>
      <w:pPr>
        <w:tabs>
          <w:tab w:val="num" w:pos="2136"/>
        </w:tabs>
        <w:ind w:left="2136" w:hanging="1080"/>
      </w:pPr>
      <w:rPr>
        <w:rFonts w:cs="Times New Roman" w:hint="default"/>
      </w:rPr>
    </w:lvl>
    <w:lvl w:ilvl="5">
      <w:start w:val="1"/>
      <w:numFmt w:val="decimal"/>
      <w:isLgl/>
      <w:lvlText w:val="%1.%2.%3.%4.%5.%6."/>
      <w:lvlJc w:val="left"/>
      <w:pPr>
        <w:tabs>
          <w:tab w:val="num" w:pos="2310"/>
        </w:tabs>
        <w:ind w:left="2310" w:hanging="1080"/>
      </w:pPr>
      <w:rPr>
        <w:rFonts w:cs="Times New Roman" w:hint="default"/>
      </w:rPr>
    </w:lvl>
    <w:lvl w:ilvl="6">
      <w:start w:val="1"/>
      <w:numFmt w:val="decimal"/>
      <w:isLgl/>
      <w:lvlText w:val="%1.%2.%3.%4.%5.%6.%7."/>
      <w:lvlJc w:val="left"/>
      <w:pPr>
        <w:tabs>
          <w:tab w:val="num" w:pos="2844"/>
        </w:tabs>
        <w:ind w:left="2844" w:hanging="1440"/>
      </w:pPr>
      <w:rPr>
        <w:rFonts w:cs="Times New Roman" w:hint="default"/>
      </w:rPr>
    </w:lvl>
    <w:lvl w:ilvl="7">
      <w:start w:val="1"/>
      <w:numFmt w:val="decimal"/>
      <w:isLgl/>
      <w:lvlText w:val="%1.%2.%3.%4.%5.%6.%7.%8."/>
      <w:lvlJc w:val="left"/>
      <w:pPr>
        <w:tabs>
          <w:tab w:val="num" w:pos="3018"/>
        </w:tabs>
        <w:ind w:left="3018" w:hanging="1440"/>
      </w:pPr>
      <w:rPr>
        <w:rFonts w:cs="Times New Roman" w:hint="default"/>
      </w:rPr>
    </w:lvl>
    <w:lvl w:ilvl="8">
      <w:start w:val="1"/>
      <w:numFmt w:val="decimal"/>
      <w:isLgl/>
      <w:lvlText w:val="%1.%2.%3.%4.%5.%6.%7.%8.%9."/>
      <w:lvlJc w:val="left"/>
      <w:pPr>
        <w:tabs>
          <w:tab w:val="num" w:pos="3552"/>
        </w:tabs>
        <w:ind w:left="3552" w:hanging="1800"/>
      </w:pPr>
      <w:rPr>
        <w:rFonts w:cs="Times New Roman" w:hint="default"/>
      </w:rPr>
    </w:lvl>
  </w:abstractNum>
  <w:abstractNum w:abstractNumId="200">
    <w:nsid w:val="6D006E2B"/>
    <w:multiLevelType w:val="hybridMultilevel"/>
    <w:tmpl w:val="68BA0F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nsid w:val="6E4C15C3"/>
    <w:multiLevelType w:val="hybridMultilevel"/>
    <w:tmpl w:val="10026964"/>
    <w:lvl w:ilvl="0" w:tplc="04190001">
      <w:start w:val="1"/>
      <w:numFmt w:val="bullet"/>
      <w:lvlText w:val=""/>
      <w:lvlJc w:val="left"/>
      <w:pPr>
        <w:ind w:left="720" w:hanging="360"/>
      </w:pPr>
      <w:rPr>
        <w:rFonts w:ascii="Symbol" w:hAnsi="Symbol" w:hint="default"/>
        <w:b w:val="0"/>
        <w:i w:val="0"/>
        <w:strike w:val="0"/>
        <w:dstrike w:val="0"/>
        <w:color w:val="000000"/>
        <w:sz w:val="28"/>
        <w:u w:val="none" w:color="000000"/>
        <w:vertAlign w:val="baseline"/>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nsid w:val="6E8F3CC6"/>
    <w:multiLevelType w:val="hybridMultilevel"/>
    <w:tmpl w:val="9572C9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3">
    <w:nsid w:val="6FA97DF9"/>
    <w:multiLevelType w:val="hybridMultilevel"/>
    <w:tmpl w:val="3AB227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4">
    <w:nsid w:val="71482F70"/>
    <w:multiLevelType w:val="hybridMultilevel"/>
    <w:tmpl w:val="D3B8DA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5">
    <w:nsid w:val="71D07FE6"/>
    <w:multiLevelType w:val="hybridMultilevel"/>
    <w:tmpl w:val="BAEC6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nsid w:val="73781D4C"/>
    <w:multiLevelType w:val="hybridMultilevel"/>
    <w:tmpl w:val="69926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nsid w:val="73AD7FF6"/>
    <w:multiLevelType w:val="hybridMultilevel"/>
    <w:tmpl w:val="AA1A5B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8">
    <w:nsid w:val="73DC1583"/>
    <w:multiLevelType w:val="hybridMultilevel"/>
    <w:tmpl w:val="C9EACB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9">
    <w:nsid w:val="74925E4F"/>
    <w:multiLevelType w:val="hybridMultilevel"/>
    <w:tmpl w:val="76CE1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nsid w:val="75E34682"/>
    <w:multiLevelType w:val="hybridMultilevel"/>
    <w:tmpl w:val="EE0CE6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1">
    <w:nsid w:val="77537961"/>
    <w:multiLevelType w:val="hybridMultilevel"/>
    <w:tmpl w:val="8F76422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12">
    <w:nsid w:val="77D03A9D"/>
    <w:multiLevelType w:val="hybridMultilevel"/>
    <w:tmpl w:val="9642C6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3">
    <w:nsid w:val="789D6A85"/>
    <w:multiLevelType w:val="hybridMultilevel"/>
    <w:tmpl w:val="20A26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nsid w:val="78AF1A31"/>
    <w:multiLevelType w:val="hybridMultilevel"/>
    <w:tmpl w:val="ABD81E2A"/>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215">
    <w:nsid w:val="795E6FE0"/>
    <w:multiLevelType w:val="hybridMultilevel"/>
    <w:tmpl w:val="68061DC8"/>
    <w:lvl w:ilvl="0" w:tplc="082614D2">
      <w:start w:val="1"/>
      <w:numFmt w:val="bullet"/>
      <w:lvlText w:val=""/>
      <w:lvlJc w:val="left"/>
      <w:pPr>
        <w:ind w:left="2520" w:hanging="360"/>
      </w:pPr>
      <w:rPr>
        <w:rFonts w:ascii="Symbol" w:hAnsi="Symbol" w:hint="default"/>
      </w:rPr>
    </w:lvl>
    <w:lvl w:ilvl="1" w:tplc="A2ECEA02">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796616A5"/>
    <w:multiLevelType w:val="multilevel"/>
    <w:tmpl w:val="22AEF446"/>
    <w:lvl w:ilvl="0">
      <w:start w:val="1"/>
      <w:numFmt w:val="decimal"/>
      <w:lvlText w:val="%1."/>
      <w:lvlJc w:val="left"/>
      <w:pPr>
        <w:ind w:left="1429" w:hanging="360"/>
      </w:pPr>
      <w:rPr>
        <w:rFonts w:cs="Times New Roman"/>
      </w:rPr>
    </w:lvl>
    <w:lvl w:ilvl="1">
      <w:start w:val="1"/>
      <w:numFmt w:val="decimal"/>
      <w:isLgl/>
      <w:lvlText w:val="%1.%2."/>
      <w:lvlJc w:val="left"/>
      <w:pPr>
        <w:ind w:left="1789" w:hanging="720"/>
      </w:pPr>
      <w:rPr>
        <w:rFonts w:cs="Times New Roman" w:hint="default"/>
      </w:rPr>
    </w:lvl>
    <w:lvl w:ilvl="2">
      <w:start w:val="1"/>
      <w:numFmt w:val="decimal"/>
      <w:isLgl/>
      <w:lvlText w:val="%1.%2.%3."/>
      <w:lvlJc w:val="left"/>
      <w:pPr>
        <w:ind w:left="1789" w:hanging="720"/>
      </w:pPr>
      <w:rPr>
        <w:rFonts w:cs="Times New Roman" w:hint="default"/>
        <w:b/>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217">
    <w:nsid w:val="79921AC6"/>
    <w:multiLevelType w:val="multilevel"/>
    <w:tmpl w:val="CC98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7ADA5168"/>
    <w:multiLevelType w:val="hybridMultilevel"/>
    <w:tmpl w:val="A3ECFC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nsid w:val="7B413F5A"/>
    <w:multiLevelType w:val="multilevel"/>
    <w:tmpl w:val="06928E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7BCA4AB2"/>
    <w:multiLevelType w:val="hybridMultilevel"/>
    <w:tmpl w:val="904C4362"/>
    <w:lvl w:ilvl="0" w:tplc="082614D2">
      <w:start w:val="1"/>
      <w:numFmt w:val="bullet"/>
      <w:lvlText w:val=""/>
      <w:lvlJc w:val="left"/>
      <w:pPr>
        <w:ind w:left="2520" w:hanging="360"/>
      </w:pPr>
      <w:rPr>
        <w:rFonts w:ascii="Symbol" w:hAnsi="Symbol" w:hint="default"/>
      </w:rPr>
    </w:lvl>
    <w:lvl w:ilvl="1" w:tplc="6D8C3704">
      <w:start w:val="1"/>
      <w:numFmt w:val="bullet"/>
      <w:lvlText w:val="‒"/>
      <w:lvlJc w:val="left"/>
      <w:pPr>
        <w:ind w:left="108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7CAB1072"/>
    <w:multiLevelType w:val="hybridMultilevel"/>
    <w:tmpl w:val="F648F3EE"/>
    <w:lvl w:ilvl="0" w:tplc="04190001">
      <w:start w:val="1"/>
      <w:numFmt w:val="bullet"/>
      <w:lvlText w:val=""/>
      <w:lvlJc w:val="left"/>
      <w:pPr>
        <w:ind w:left="393" w:hanging="360"/>
      </w:pPr>
      <w:rPr>
        <w:rFonts w:ascii="Symbol" w:hAnsi="Symbol" w:hint="default"/>
      </w:rPr>
    </w:lvl>
    <w:lvl w:ilvl="1" w:tplc="04190003" w:tentative="1">
      <w:start w:val="1"/>
      <w:numFmt w:val="bullet"/>
      <w:lvlText w:val="o"/>
      <w:lvlJc w:val="left"/>
      <w:pPr>
        <w:ind w:left="1473" w:hanging="360"/>
      </w:pPr>
      <w:rPr>
        <w:rFonts w:ascii="Courier New" w:hAnsi="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22">
    <w:nsid w:val="7CCF656E"/>
    <w:multiLevelType w:val="hybridMultilevel"/>
    <w:tmpl w:val="8C40154A"/>
    <w:lvl w:ilvl="0" w:tplc="04190001">
      <w:start w:val="1"/>
      <w:numFmt w:val="bullet"/>
      <w:lvlText w:val=""/>
      <w:lvlJc w:val="left"/>
      <w:pPr>
        <w:ind w:left="793" w:hanging="360"/>
      </w:pPr>
      <w:rPr>
        <w:rFonts w:ascii="Symbol" w:hAnsi="Symbol" w:hint="default"/>
      </w:rPr>
    </w:lvl>
    <w:lvl w:ilvl="1" w:tplc="04190003" w:tentative="1">
      <w:start w:val="1"/>
      <w:numFmt w:val="bullet"/>
      <w:lvlText w:val="o"/>
      <w:lvlJc w:val="left"/>
      <w:pPr>
        <w:ind w:left="1513" w:hanging="360"/>
      </w:pPr>
      <w:rPr>
        <w:rFonts w:ascii="Courier New" w:hAnsi="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223">
    <w:nsid w:val="7CF76EC2"/>
    <w:multiLevelType w:val="hybridMultilevel"/>
    <w:tmpl w:val="BAE435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7D462D6C"/>
    <w:multiLevelType w:val="hybridMultilevel"/>
    <w:tmpl w:val="646AC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7E9F6C92"/>
    <w:multiLevelType w:val="hybridMultilevel"/>
    <w:tmpl w:val="E13AF7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6">
    <w:nsid w:val="7EFA1B1E"/>
    <w:multiLevelType w:val="hybridMultilevel"/>
    <w:tmpl w:val="FA400F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0"/>
  </w:num>
  <w:num w:numId="3">
    <w:abstractNumId w:val="0"/>
  </w:num>
  <w:num w:numId="4">
    <w:abstractNumId w:val="146"/>
  </w:num>
  <w:num w:numId="5">
    <w:abstractNumId w:val="157"/>
  </w:num>
  <w:num w:numId="6">
    <w:abstractNumId w:val="47"/>
  </w:num>
  <w:num w:numId="7">
    <w:abstractNumId w:val="57"/>
  </w:num>
  <w:num w:numId="8">
    <w:abstractNumId w:val="219"/>
  </w:num>
  <w:num w:numId="9">
    <w:abstractNumId w:val="217"/>
  </w:num>
  <w:num w:numId="10">
    <w:abstractNumId w:val="80"/>
  </w:num>
  <w:num w:numId="11">
    <w:abstractNumId w:val="186"/>
  </w:num>
  <w:num w:numId="12">
    <w:abstractNumId w:val="147"/>
  </w:num>
  <w:num w:numId="13">
    <w:abstractNumId w:val="43"/>
  </w:num>
  <w:num w:numId="14">
    <w:abstractNumId w:val="66"/>
  </w:num>
  <w:num w:numId="15">
    <w:abstractNumId w:val="72"/>
  </w:num>
  <w:num w:numId="16">
    <w:abstractNumId w:val="58"/>
  </w:num>
  <w:num w:numId="17">
    <w:abstractNumId w:val="203"/>
  </w:num>
  <w:num w:numId="18">
    <w:abstractNumId w:val="112"/>
  </w:num>
  <w:num w:numId="19">
    <w:abstractNumId w:val="225"/>
  </w:num>
  <w:num w:numId="20">
    <w:abstractNumId w:val="128"/>
  </w:num>
  <w:num w:numId="21">
    <w:abstractNumId w:val="56"/>
  </w:num>
  <w:num w:numId="22">
    <w:abstractNumId w:val="211"/>
  </w:num>
  <w:num w:numId="23">
    <w:abstractNumId w:val="55"/>
  </w:num>
  <w:num w:numId="24">
    <w:abstractNumId w:val="170"/>
  </w:num>
  <w:num w:numId="25">
    <w:abstractNumId w:val="68"/>
  </w:num>
  <w:num w:numId="26">
    <w:abstractNumId w:val="162"/>
  </w:num>
  <w:num w:numId="27">
    <w:abstractNumId w:val="76"/>
  </w:num>
  <w:num w:numId="28">
    <w:abstractNumId w:val="184"/>
  </w:num>
  <w:num w:numId="29">
    <w:abstractNumId w:val="190"/>
  </w:num>
  <w:num w:numId="30">
    <w:abstractNumId w:val="188"/>
  </w:num>
  <w:num w:numId="31">
    <w:abstractNumId w:val="155"/>
  </w:num>
  <w:num w:numId="32">
    <w:abstractNumId w:val="137"/>
  </w:num>
  <w:num w:numId="33">
    <w:abstractNumId w:val="176"/>
  </w:num>
  <w:num w:numId="34">
    <w:abstractNumId w:val="196"/>
  </w:num>
  <w:num w:numId="35">
    <w:abstractNumId w:val="35"/>
  </w:num>
  <w:num w:numId="36">
    <w:abstractNumId w:val="77"/>
  </w:num>
  <w:num w:numId="37">
    <w:abstractNumId w:val="129"/>
  </w:num>
  <w:num w:numId="38">
    <w:abstractNumId w:val="63"/>
  </w:num>
  <w:num w:numId="39">
    <w:abstractNumId w:val="102"/>
  </w:num>
  <w:num w:numId="40">
    <w:abstractNumId w:val="64"/>
  </w:num>
  <w:num w:numId="41">
    <w:abstractNumId w:val="85"/>
  </w:num>
  <w:num w:numId="42">
    <w:abstractNumId w:val="164"/>
  </w:num>
  <w:num w:numId="43">
    <w:abstractNumId w:val="61"/>
  </w:num>
  <w:num w:numId="44">
    <w:abstractNumId w:val="96"/>
  </w:num>
  <w:num w:numId="45">
    <w:abstractNumId w:val="224"/>
  </w:num>
  <w:num w:numId="46">
    <w:abstractNumId w:val="117"/>
  </w:num>
  <w:num w:numId="47">
    <w:abstractNumId w:val="197"/>
  </w:num>
  <w:num w:numId="48">
    <w:abstractNumId w:val="91"/>
  </w:num>
  <w:num w:numId="49">
    <w:abstractNumId w:val="182"/>
  </w:num>
  <w:num w:numId="50">
    <w:abstractNumId w:val="145"/>
  </w:num>
  <w:num w:numId="51">
    <w:abstractNumId w:val="210"/>
  </w:num>
  <w:num w:numId="52">
    <w:abstractNumId w:val="38"/>
  </w:num>
  <w:num w:numId="53">
    <w:abstractNumId w:val="198"/>
  </w:num>
  <w:num w:numId="54">
    <w:abstractNumId w:val="213"/>
  </w:num>
  <w:num w:numId="55">
    <w:abstractNumId w:val="177"/>
  </w:num>
  <w:num w:numId="56">
    <w:abstractNumId w:val="163"/>
  </w:num>
  <w:num w:numId="57">
    <w:abstractNumId w:val="120"/>
  </w:num>
  <w:num w:numId="58">
    <w:abstractNumId w:val="45"/>
  </w:num>
  <w:num w:numId="59">
    <w:abstractNumId w:val="46"/>
  </w:num>
  <w:num w:numId="60">
    <w:abstractNumId w:val="214"/>
  </w:num>
  <w:num w:numId="61">
    <w:abstractNumId w:val="222"/>
  </w:num>
  <w:num w:numId="62">
    <w:abstractNumId w:val="148"/>
  </w:num>
  <w:num w:numId="63">
    <w:abstractNumId w:val="40"/>
  </w:num>
  <w:num w:numId="64">
    <w:abstractNumId w:val="54"/>
  </w:num>
  <w:num w:numId="65">
    <w:abstractNumId w:val="132"/>
  </w:num>
  <w:num w:numId="66">
    <w:abstractNumId w:val="94"/>
  </w:num>
  <w:num w:numId="67">
    <w:abstractNumId w:val="161"/>
  </w:num>
  <w:num w:numId="68">
    <w:abstractNumId w:val="19"/>
  </w:num>
  <w:num w:numId="69">
    <w:abstractNumId w:val="166"/>
  </w:num>
  <w:num w:numId="70">
    <w:abstractNumId w:val="158"/>
  </w:num>
  <w:num w:numId="71">
    <w:abstractNumId w:val="82"/>
  </w:num>
  <w:num w:numId="72">
    <w:abstractNumId w:val="199"/>
  </w:num>
  <w:num w:numId="73">
    <w:abstractNumId w:val="195"/>
  </w:num>
  <w:num w:numId="74">
    <w:abstractNumId w:val="106"/>
  </w:num>
  <w:num w:numId="75">
    <w:abstractNumId w:val="215"/>
  </w:num>
  <w:num w:numId="76">
    <w:abstractNumId w:val="144"/>
  </w:num>
  <w:num w:numId="77">
    <w:abstractNumId w:val="183"/>
  </w:num>
  <w:num w:numId="78">
    <w:abstractNumId w:val="95"/>
  </w:num>
  <w:num w:numId="79">
    <w:abstractNumId w:val="218"/>
  </w:num>
  <w:num w:numId="80">
    <w:abstractNumId w:val="209"/>
  </w:num>
  <w:num w:numId="81">
    <w:abstractNumId w:val="193"/>
  </w:num>
  <w:num w:numId="82">
    <w:abstractNumId w:val="36"/>
  </w:num>
  <w:num w:numId="83">
    <w:abstractNumId w:val="99"/>
  </w:num>
  <w:num w:numId="84">
    <w:abstractNumId w:val="122"/>
  </w:num>
  <w:num w:numId="85">
    <w:abstractNumId w:val="53"/>
  </w:num>
  <w:num w:numId="86">
    <w:abstractNumId w:val="141"/>
  </w:num>
  <w:num w:numId="87">
    <w:abstractNumId w:val="171"/>
  </w:num>
  <w:num w:numId="88">
    <w:abstractNumId w:val="60"/>
  </w:num>
  <w:num w:numId="89">
    <w:abstractNumId w:val="67"/>
  </w:num>
  <w:num w:numId="90">
    <w:abstractNumId w:val="50"/>
  </w:num>
  <w:num w:numId="91">
    <w:abstractNumId w:val="212"/>
  </w:num>
  <w:num w:numId="92">
    <w:abstractNumId w:val="114"/>
  </w:num>
  <w:num w:numId="93">
    <w:abstractNumId w:val="127"/>
  </w:num>
  <w:num w:numId="94">
    <w:abstractNumId w:val="37"/>
  </w:num>
  <w:num w:numId="95">
    <w:abstractNumId w:val="48"/>
  </w:num>
  <w:num w:numId="96">
    <w:abstractNumId w:val="206"/>
  </w:num>
  <w:num w:numId="97">
    <w:abstractNumId w:val="205"/>
  </w:num>
  <w:num w:numId="98">
    <w:abstractNumId w:val="175"/>
  </w:num>
  <w:num w:numId="99">
    <w:abstractNumId w:val="134"/>
  </w:num>
  <w:num w:numId="100">
    <w:abstractNumId w:val="100"/>
  </w:num>
  <w:num w:numId="101">
    <w:abstractNumId w:val="152"/>
  </w:num>
  <w:num w:numId="102">
    <w:abstractNumId w:val="71"/>
  </w:num>
  <w:num w:numId="103">
    <w:abstractNumId w:val="111"/>
  </w:num>
  <w:num w:numId="104">
    <w:abstractNumId w:val="168"/>
  </w:num>
  <w:num w:numId="105">
    <w:abstractNumId w:val="78"/>
  </w:num>
  <w:num w:numId="106">
    <w:abstractNumId w:val="73"/>
  </w:num>
  <w:num w:numId="107">
    <w:abstractNumId w:val="136"/>
  </w:num>
  <w:num w:numId="108">
    <w:abstractNumId w:val="88"/>
  </w:num>
  <w:num w:numId="109">
    <w:abstractNumId w:val="160"/>
  </w:num>
  <w:num w:numId="110">
    <w:abstractNumId w:val="97"/>
  </w:num>
  <w:num w:numId="111">
    <w:abstractNumId w:val="123"/>
  </w:num>
  <w:num w:numId="112">
    <w:abstractNumId w:val="126"/>
  </w:num>
  <w:num w:numId="113">
    <w:abstractNumId w:val="52"/>
  </w:num>
  <w:num w:numId="114">
    <w:abstractNumId w:val="118"/>
  </w:num>
  <w:num w:numId="115">
    <w:abstractNumId w:val="169"/>
  </w:num>
  <w:num w:numId="116">
    <w:abstractNumId w:val="105"/>
  </w:num>
  <w:num w:numId="117">
    <w:abstractNumId w:val="92"/>
  </w:num>
  <w:num w:numId="118">
    <w:abstractNumId w:val="87"/>
  </w:num>
  <w:num w:numId="119">
    <w:abstractNumId w:val="119"/>
  </w:num>
  <w:num w:numId="120">
    <w:abstractNumId w:val="156"/>
  </w:num>
  <w:num w:numId="121">
    <w:abstractNumId w:val="187"/>
  </w:num>
  <w:num w:numId="122">
    <w:abstractNumId w:val="178"/>
  </w:num>
  <w:num w:numId="123">
    <w:abstractNumId w:val="143"/>
  </w:num>
  <w:num w:numId="124">
    <w:abstractNumId w:val="89"/>
  </w:num>
  <w:num w:numId="125">
    <w:abstractNumId w:val="69"/>
  </w:num>
  <w:num w:numId="126">
    <w:abstractNumId w:val="179"/>
  </w:num>
  <w:num w:numId="127">
    <w:abstractNumId w:val="75"/>
  </w:num>
  <w:num w:numId="128">
    <w:abstractNumId w:val="107"/>
  </w:num>
  <w:num w:numId="129">
    <w:abstractNumId w:val="149"/>
  </w:num>
  <w:num w:numId="130">
    <w:abstractNumId w:val="204"/>
  </w:num>
  <w:num w:numId="131">
    <w:abstractNumId w:val="130"/>
  </w:num>
  <w:num w:numId="132">
    <w:abstractNumId w:val="181"/>
  </w:num>
  <w:num w:numId="133">
    <w:abstractNumId w:val="90"/>
  </w:num>
  <w:num w:numId="134">
    <w:abstractNumId w:val="121"/>
  </w:num>
  <w:num w:numId="135">
    <w:abstractNumId w:val="226"/>
  </w:num>
  <w:num w:numId="136">
    <w:abstractNumId w:val="74"/>
  </w:num>
  <w:num w:numId="137">
    <w:abstractNumId w:val="189"/>
  </w:num>
  <w:num w:numId="138">
    <w:abstractNumId w:val="220"/>
  </w:num>
  <w:num w:numId="139">
    <w:abstractNumId w:val="109"/>
    <w:lvlOverride w:ilvl="0">
      <w:startOverride w:val="1"/>
    </w:lvlOverride>
  </w:num>
  <w:num w:numId="140">
    <w:abstractNumId w:val="192"/>
  </w:num>
  <w:num w:numId="141">
    <w:abstractNumId w:val="135"/>
  </w:num>
  <w:num w:numId="142">
    <w:abstractNumId w:val="98"/>
  </w:num>
  <w:num w:numId="143">
    <w:abstractNumId w:val="113"/>
  </w:num>
  <w:num w:numId="144">
    <w:abstractNumId w:val="174"/>
  </w:num>
  <w:num w:numId="145">
    <w:abstractNumId w:val="44"/>
  </w:num>
  <w:num w:numId="146">
    <w:abstractNumId w:val="115"/>
  </w:num>
  <w:num w:numId="147">
    <w:abstractNumId w:val="101"/>
  </w:num>
  <w:num w:numId="148">
    <w:abstractNumId w:val="221"/>
  </w:num>
  <w:num w:numId="149">
    <w:abstractNumId w:val="83"/>
  </w:num>
  <w:num w:numId="150">
    <w:abstractNumId w:val="84"/>
  </w:num>
  <w:num w:numId="151">
    <w:abstractNumId w:val="125"/>
  </w:num>
  <w:num w:numId="152">
    <w:abstractNumId w:val="131"/>
  </w:num>
  <w:num w:numId="153">
    <w:abstractNumId w:val="41"/>
  </w:num>
  <w:num w:numId="154">
    <w:abstractNumId w:val="153"/>
  </w:num>
  <w:num w:numId="155">
    <w:abstractNumId w:val="59"/>
  </w:num>
  <w:num w:numId="156">
    <w:abstractNumId w:val="116"/>
  </w:num>
  <w:num w:numId="157">
    <w:abstractNumId w:val="138"/>
  </w:num>
  <w:num w:numId="158">
    <w:abstractNumId w:val="81"/>
  </w:num>
  <w:num w:numId="159">
    <w:abstractNumId w:val="165"/>
  </w:num>
  <w:num w:numId="160">
    <w:abstractNumId w:val="173"/>
  </w:num>
  <w:num w:numId="161">
    <w:abstractNumId w:val="216"/>
  </w:num>
  <w:num w:numId="162">
    <w:abstractNumId w:val="191"/>
  </w:num>
  <w:num w:numId="163">
    <w:abstractNumId w:val="202"/>
  </w:num>
  <w:num w:numId="164">
    <w:abstractNumId w:val="49"/>
  </w:num>
  <w:num w:numId="165">
    <w:abstractNumId w:val="151"/>
  </w:num>
  <w:num w:numId="166">
    <w:abstractNumId w:val="39"/>
  </w:num>
  <w:num w:numId="167">
    <w:abstractNumId w:val="172"/>
  </w:num>
  <w:num w:numId="168">
    <w:abstractNumId w:val="200"/>
  </w:num>
  <w:num w:numId="169">
    <w:abstractNumId w:val="140"/>
  </w:num>
  <w:num w:numId="170">
    <w:abstractNumId w:val="65"/>
  </w:num>
  <w:num w:numId="171">
    <w:abstractNumId w:val="62"/>
  </w:num>
  <w:num w:numId="172">
    <w:abstractNumId w:val="124"/>
  </w:num>
  <w:num w:numId="173">
    <w:abstractNumId w:val="194"/>
  </w:num>
  <w:num w:numId="174">
    <w:abstractNumId w:val="154"/>
  </w:num>
  <w:num w:numId="175">
    <w:abstractNumId w:val="167"/>
  </w:num>
  <w:num w:numId="176">
    <w:abstractNumId w:val="142"/>
  </w:num>
  <w:num w:numId="177">
    <w:abstractNumId w:val="207"/>
  </w:num>
  <w:num w:numId="178">
    <w:abstractNumId w:val="103"/>
  </w:num>
  <w:num w:numId="179">
    <w:abstractNumId w:val="86"/>
  </w:num>
  <w:num w:numId="180">
    <w:abstractNumId w:val="79"/>
  </w:num>
  <w:num w:numId="181">
    <w:abstractNumId w:val="51"/>
  </w:num>
  <w:num w:numId="182">
    <w:abstractNumId w:val="180"/>
  </w:num>
  <w:num w:numId="183">
    <w:abstractNumId w:val="208"/>
  </w:num>
  <w:num w:numId="184">
    <w:abstractNumId w:val="42"/>
  </w:num>
  <w:num w:numId="185">
    <w:abstractNumId w:val="159"/>
  </w:num>
  <w:num w:numId="186">
    <w:abstractNumId w:val="133"/>
  </w:num>
  <w:num w:numId="187">
    <w:abstractNumId w:val="185"/>
  </w:num>
  <w:num w:numId="188">
    <w:abstractNumId w:val="108"/>
  </w:num>
  <w:num w:numId="189">
    <w:abstractNumId w:val="139"/>
  </w:num>
  <w:num w:numId="190">
    <w:abstractNumId w:val="93"/>
  </w:num>
  <w:num w:numId="191">
    <w:abstractNumId w:val="223"/>
  </w:num>
  <w:num w:numId="192">
    <w:abstractNumId w:val="201"/>
  </w:num>
  <w:num w:numId="193">
    <w:abstractNumId w:val="150"/>
  </w:num>
  <w:num w:numId="194">
    <w:abstractNumId w:val="3"/>
  </w:num>
  <w:num w:numId="195">
    <w:abstractNumId w:val="15"/>
  </w:num>
  <w:num w:numId="196">
    <w:abstractNumId w:val="13"/>
  </w:num>
  <w:num w:numId="197">
    <w:abstractNumId w:val="20"/>
  </w:num>
  <w:num w:numId="198">
    <w:abstractNumId w:val="25"/>
  </w:num>
  <w:num w:numId="199">
    <w:abstractNumId w:val="30"/>
  </w:num>
  <w:num w:numId="200">
    <w:abstractNumId w:val="16"/>
  </w:num>
  <w:num w:numId="201">
    <w:abstractNumId w:val="18"/>
  </w:num>
  <w:num w:numId="202">
    <w:abstractNumId w:val="23"/>
  </w:num>
  <w:num w:numId="203">
    <w:abstractNumId w:val="14"/>
  </w:num>
  <w:num w:numId="204">
    <w:abstractNumId w:val="28"/>
  </w:num>
  <w:num w:numId="205">
    <w:abstractNumId w:val="7"/>
  </w:num>
  <w:num w:numId="206">
    <w:abstractNumId w:val="2"/>
  </w:num>
  <w:num w:numId="207">
    <w:abstractNumId w:val="33"/>
  </w:num>
  <w:num w:numId="208">
    <w:abstractNumId w:val="34"/>
  </w:num>
  <w:num w:numId="209">
    <w:abstractNumId w:val="8"/>
  </w:num>
  <w:num w:numId="210">
    <w:abstractNumId w:val="31"/>
  </w:num>
  <w:num w:numId="211">
    <w:abstractNumId w:val="24"/>
  </w:num>
  <w:num w:numId="212">
    <w:abstractNumId w:val="22"/>
  </w:num>
  <w:num w:numId="213">
    <w:abstractNumId w:val="9"/>
  </w:num>
  <w:num w:numId="214">
    <w:abstractNumId w:val="21"/>
  </w:num>
  <w:num w:numId="215">
    <w:abstractNumId w:val="12"/>
  </w:num>
  <w:num w:numId="216">
    <w:abstractNumId w:val="4"/>
  </w:num>
  <w:num w:numId="217">
    <w:abstractNumId w:val="5"/>
  </w:num>
  <w:num w:numId="218">
    <w:abstractNumId w:val="6"/>
  </w:num>
  <w:num w:numId="219">
    <w:abstractNumId w:val="10"/>
  </w:num>
  <w:num w:numId="220">
    <w:abstractNumId w:val="32"/>
  </w:num>
  <w:num w:numId="221">
    <w:abstractNumId w:val="17"/>
  </w:num>
  <w:num w:numId="222">
    <w:abstractNumId w:val="70"/>
  </w:num>
  <w:num w:numId="223">
    <w:abstractNumId w:val="110"/>
  </w:num>
  <w:num w:numId="224">
    <w:abstractNumId w:val="10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
  </w:num>
  <w:num w:numId="226">
    <w:abstractNumId w:val="29"/>
  </w:num>
  <w:num w:numId="227">
    <w:abstractNumId w:val="11"/>
  </w:num>
  <w:num w:numId="228">
    <w:abstractNumId w:val="27"/>
  </w:num>
  <w:num w:numId="229">
    <w:abstractNumId w:val="26"/>
  </w:num>
  <w:numIdMacAtCleanup w:val="2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isplayBackgroundShape/>
  <w:defaultTabStop w:val="708"/>
  <w:characterSpacingControl w:val="doNotCompress"/>
  <w:footnotePr>
    <w:footnote w:id="-1"/>
    <w:footnote w:id="0"/>
  </w:footnotePr>
  <w:endnotePr>
    <w:endnote w:id="-1"/>
    <w:endnote w:id="0"/>
  </w:endnotePr>
  <w:compat/>
  <w:rsids>
    <w:rsidRoot w:val="00425344"/>
    <w:rsid w:val="00000EA7"/>
    <w:rsid w:val="00002C1C"/>
    <w:rsid w:val="00004970"/>
    <w:rsid w:val="00007D82"/>
    <w:rsid w:val="00010B05"/>
    <w:rsid w:val="00014CED"/>
    <w:rsid w:val="0001627A"/>
    <w:rsid w:val="0002076A"/>
    <w:rsid w:val="0002260B"/>
    <w:rsid w:val="00023C18"/>
    <w:rsid w:val="00025D75"/>
    <w:rsid w:val="00026BC9"/>
    <w:rsid w:val="00027367"/>
    <w:rsid w:val="000277DE"/>
    <w:rsid w:val="000313D7"/>
    <w:rsid w:val="0004126E"/>
    <w:rsid w:val="0004371E"/>
    <w:rsid w:val="00043962"/>
    <w:rsid w:val="0005174D"/>
    <w:rsid w:val="000523C4"/>
    <w:rsid w:val="000527FE"/>
    <w:rsid w:val="000541DA"/>
    <w:rsid w:val="0005656B"/>
    <w:rsid w:val="00056684"/>
    <w:rsid w:val="00057965"/>
    <w:rsid w:val="00064403"/>
    <w:rsid w:val="00065AAC"/>
    <w:rsid w:val="00076DE5"/>
    <w:rsid w:val="000778F8"/>
    <w:rsid w:val="000855F2"/>
    <w:rsid w:val="00086BF2"/>
    <w:rsid w:val="00087B13"/>
    <w:rsid w:val="00092C15"/>
    <w:rsid w:val="0009461B"/>
    <w:rsid w:val="00095746"/>
    <w:rsid w:val="0009746A"/>
    <w:rsid w:val="000A10C6"/>
    <w:rsid w:val="000A2456"/>
    <w:rsid w:val="000A364A"/>
    <w:rsid w:val="000A400B"/>
    <w:rsid w:val="000A6C91"/>
    <w:rsid w:val="000A7509"/>
    <w:rsid w:val="000B0072"/>
    <w:rsid w:val="000B46BA"/>
    <w:rsid w:val="000B7959"/>
    <w:rsid w:val="000C4138"/>
    <w:rsid w:val="000C470D"/>
    <w:rsid w:val="000C586E"/>
    <w:rsid w:val="000D18F7"/>
    <w:rsid w:val="000D2CAC"/>
    <w:rsid w:val="000D4551"/>
    <w:rsid w:val="000D4F24"/>
    <w:rsid w:val="000D5085"/>
    <w:rsid w:val="000D6F3F"/>
    <w:rsid w:val="000E2D31"/>
    <w:rsid w:val="000E2DB0"/>
    <w:rsid w:val="000E7267"/>
    <w:rsid w:val="000F4324"/>
    <w:rsid w:val="000F4EE3"/>
    <w:rsid w:val="000F55DA"/>
    <w:rsid w:val="000F7982"/>
    <w:rsid w:val="0010197D"/>
    <w:rsid w:val="00102561"/>
    <w:rsid w:val="001036C6"/>
    <w:rsid w:val="00104104"/>
    <w:rsid w:val="00104484"/>
    <w:rsid w:val="00105119"/>
    <w:rsid w:val="00106F6C"/>
    <w:rsid w:val="00107A90"/>
    <w:rsid w:val="00117308"/>
    <w:rsid w:val="0011766B"/>
    <w:rsid w:val="0012022C"/>
    <w:rsid w:val="0012121B"/>
    <w:rsid w:val="001225ED"/>
    <w:rsid w:val="00123F73"/>
    <w:rsid w:val="00133A00"/>
    <w:rsid w:val="001341D0"/>
    <w:rsid w:val="00134AB4"/>
    <w:rsid w:val="00137599"/>
    <w:rsid w:val="00140CF3"/>
    <w:rsid w:val="001478A3"/>
    <w:rsid w:val="00147EDA"/>
    <w:rsid w:val="00150B20"/>
    <w:rsid w:val="00150EE8"/>
    <w:rsid w:val="00152B74"/>
    <w:rsid w:val="00152BA1"/>
    <w:rsid w:val="001546F0"/>
    <w:rsid w:val="00155853"/>
    <w:rsid w:val="00155B8F"/>
    <w:rsid w:val="001570E4"/>
    <w:rsid w:val="00160DC2"/>
    <w:rsid w:val="001631FD"/>
    <w:rsid w:val="001660E9"/>
    <w:rsid w:val="001665A0"/>
    <w:rsid w:val="00171AC2"/>
    <w:rsid w:val="001726DC"/>
    <w:rsid w:val="00175749"/>
    <w:rsid w:val="00175DBF"/>
    <w:rsid w:val="00180CC0"/>
    <w:rsid w:val="00185AF1"/>
    <w:rsid w:val="00186E59"/>
    <w:rsid w:val="001912EA"/>
    <w:rsid w:val="00191670"/>
    <w:rsid w:val="001917AA"/>
    <w:rsid w:val="001937F7"/>
    <w:rsid w:val="001945E5"/>
    <w:rsid w:val="00194AB3"/>
    <w:rsid w:val="00194CEC"/>
    <w:rsid w:val="001A0618"/>
    <w:rsid w:val="001A3544"/>
    <w:rsid w:val="001A3908"/>
    <w:rsid w:val="001A41D8"/>
    <w:rsid w:val="001A54F7"/>
    <w:rsid w:val="001B16E6"/>
    <w:rsid w:val="001B2D5B"/>
    <w:rsid w:val="001B41F4"/>
    <w:rsid w:val="001B698B"/>
    <w:rsid w:val="001C5D0B"/>
    <w:rsid w:val="001C5D45"/>
    <w:rsid w:val="001C6419"/>
    <w:rsid w:val="001C65B2"/>
    <w:rsid w:val="001D19FB"/>
    <w:rsid w:val="001D4ABD"/>
    <w:rsid w:val="001D63D1"/>
    <w:rsid w:val="001E021F"/>
    <w:rsid w:val="001E1B4A"/>
    <w:rsid w:val="001E1C3B"/>
    <w:rsid w:val="001E2A07"/>
    <w:rsid w:val="001E5C7E"/>
    <w:rsid w:val="001E5F33"/>
    <w:rsid w:val="001F00F6"/>
    <w:rsid w:val="001F42F3"/>
    <w:rsid w:val="001F4CBF"/>
    <w:rsid w:val="001F7B61"/>
    <w:rsid w:val="00201777"/>
    <w:rsid w:val="002037C4"/>
    <w:rsid w:val="00203C06"/>
    <w:rsid w:val="0020404B"/>
    <w:rsid w:val="0020423C"/>
    <w:rsid w:val="002051EA"/>
    <w:rsid w:val="00213C05"/>
    <w:rsid w:val="0021451B"/>
    <w:rsid w:val="00216A64"/>
    <w:rsid w:val="0021740F"/>
    <w:rsid w:val="002231DE"/>
    <w:rsid w:val="002258B1"/>
    <w:rsid w:val="00226428"/>
    <w:rsid w:val="00230229"/>
    <w:rsid w:val="00230A5D"/>
    <w:rsid w:val="00235CF8"/>
    <w:rsid w:val="00236018"/>
    <w:rsid w:val="00240807"/>
    <w:rsid w:val="00243496"/>
    <w:rsid w:val="00243C14"/>
    <w:rsid w:val="00243E34"/>
    <w:rsid w:val="002455AC"/>
    <w:rsid w:val="00245F1D"/>
    <w:rsid w:val="0024776D"/>
    <w:rsid w:val="00252537"/>
    <w:rsid w:val="00255108"/>
    <w:rsid w:val="00257FAF"/>
    <w:rsid w:val="002626F3"/>
    <w:rsid w:val="00265811"/>
    <w:rsid w:val="002658F5"/>
    <w:rsid w:val="002703AE"/>
    <w:rsid w:val="00275F4D"/>
    <w:rsid w:val="00277366"/>
    <w:rsid w:val="00280649"/>
    <w:rsid w:val="002818BE"/>
    <w:rsid w:val="00282434"/>
    <w:rsid w:val="002832E9"/>
    <w:rsid w:val="002838FE"/>
    <w:rsid w:val="00283B5A"/>
    <w:rsid w:val="0028720C"/>
    <w:rsid w:val="002908D9"/>
    <w:rsid w:val="00291BAB"/>
    <w:rsid w:val="00292DD6"/>
    <w:rsid w:val="00293218"/>
    <w:rsid w:val="00297A0F"/>
    <w:rsid w:val="00297DD4"/>
    <w:rsid w:val="002B299A"/>
    <w:rsid w:val="002B3133"/>
    <w:rsid w:val="002B3FAD"/>
    <w:rsid w:val="002B4028"/>
    <w:rsid w:val="002C0839"/>
    <w:rsid w:val="002C3C71"/>
    <w:rsid w:val="002C4D3C"/>
    <w:rsid w:val="002C6EB2"/>
    <w:rsid w:val="002C72F0"/>
    <w:rsid w:val="002C79B9"/>
    <w:rsid w:val="002C7F07"/>
    <w:rsid w:val="002D0A44"/>
    <w:rsid w:val="002D0AE1"/>
    <w:rsid w:val="002D2CBD"/>
    <w:rsid w:val="002D5422"/>
    <w:rsid w:val="002E588A"/>
    <w:rsid w:val="002E6BD0"/>
    <w:rsid w:val="002F41E9"/>
    <w:rsid w:val="002F42E8"/>
    <w:rsid w:val="002F5340"/>
    <w:rsid w:val="0030027F"/>
    <w:rsid w:val="00301DC9"/>
    <w:rsid w:val="0030323A"/>
    <w:rsid w:val="003033F2"/>
    <w:rsid w:val="0030367C"/>
    <w:rsid w:val="00307772"/>
    <w:rsid w:val="00310152"/>
    <w:rsid w:val="00310867"/>
    <w:rsid w:val="00311424"/>
    <w:rsid w:val="003117B7"/>
    <w:rsid w:val="003134E9"/>
    <w:rsid w:val="00313A40"/>
    <w:rsid w:val="00314F0F"/>
    <w:rsid w:val="003176B5"/>
    <w:rsid w:val="00317BBB"/>
    <w:rsid w:val="00321A8B"/>
    <w:rsid w:val="0032277D"/>
    <w:rsid w:val="00323A58"/>
    <w:rsid w:val="00326BFF"/>
    <w:rsid w:val="00331F3D"/>
    <w:rsid w:val="00334BAC"/>
    <w:rsid w:val="00337D47"/>
    <w:rsid w:val="0034323E"/>
    <w:rsid w:val="00344212"/>
    <w:rsid w:val="00344FFD"/>
    <w:rsid w:val="00353142"/>
    <w:rsid w:val="003538FC"/>
    <w:rsid w:val="00353937"/>
    <w:rsid w:val="00353CAF"/>
    <w:rsid w:val="00356107"/>
    <w:rsid w:val="00357703"/>
    <w:rsid w:val="00357C6D"/>
    <w:rsid w:val="0036263B"/>
    <w:rsid w:val="00371B8F"/>
    <w:rsid w:val="003726A0"/>
    <w:rsid w:val="003753EE"/>
    <w:rsid w:val="00375955"/>
    <w:rsid w:val="00376D1D"/>
    <w:rsid w:val="00380679"/>
    <w:rsid w:val="00382152"/>
    <w:rsid w:val="00382905"/>
    <w:rsid w:val="00382ADD"/>
    <w:rsid w:val="00387BEC"/>
    <w:rsid w:val="00392DE5"/>
    <w:rsid w:val="003A034A"/>
    <w:rsid w:val="003A2BB4"/>
    <w:rsid w:val="003A3412"/>
    <w:rsid w:val="003A5128"/>
    <w:rsid w:val="003B210A"/>
    <w:rsid w:val="003B2F82"/>
    <w:rsid w:val="003B3426"/>
    <w:rsid w:val="003B5AC2"/>
    <w:rsid w:val="003B7382"/>
    <w:rsid w:val="003C1C81"/>
    <w:rsid w:val="003C1F55"/>
    <w:rsid w:val="003C333A"/>
    <w:rsid w:val="003C4897"/>
    <w:rsid w:val="003C4FA0"/>
    <w:rsid w:val="003D2480"/>
    <w:rsid w:val="003D4330"/>
    <w:rsid w:val="003E1723"/>
    <w:rsid w:val="003E2FF0"/>
    <w:rsid w:val="003E67D5"/>
    <w:rsid w:val="003E7458"/>
    <w:rsid w:val="003E7F3F"/>
    <w:rsid w:val="003F3D78"/>
    <w:rsid w:val="003F6F38"/>
    <w:rsid w:val="00400075"/>
    <w:rsid w:val="0040362A"/>
    <w:rsid w:val="00403DD3"/>
    <w:rsid w:val="00404622"/>
    <w:rsid w:val="00404B05"/>
    <w:rsid w:val="00404F48"/>
    <w:rsid w:val="00405738"/>
    <w:rsid w:val="004100EF"/>
    <w:rsid w:val="00410690"/>
    <w:rsid w:val="004116FD"/>
    <w:rsid w:val="004152B9"/>
    <w:rsid w:val="0042291A"/>
    <w:rsid w:val="00423926"/>
    <w:rsid w:val="00425344"/>
    <w:rsid w:val="00432006"/>
    <w:rsid w:val="00436EB5"/>
    <w:rsid w:val="0043702F"/>
    <w:rsid w:val="00437180"/>
    <w:rsid w:val="00442630"/>
    <w:rsid w:val="004433DF"/>
    <w:rsid w:val="004438E2"/>
    <w:rsid w:val="00447CA6"/>
    <w:rsid w:val="00450FB7"/>
    <w:rsid w:val="00451AC4"/>
    <w:rsid w:val="00452C5F"/>
    <w:rsid w:val="00455F34"/>
    <w:rsid w:val="004575F3"/>
    <w:rsid w:val="0046087C"/>
    <w:rsid w:val="00464E55"/>
    <w:rsid w:val="00465674"/>
    <w:rsid w:val="00465A4E"/>
    <w:rsid w:val="00465EEE"/>
    <w:rsid w:val="004701A4"/>
    <w:rsid w:val="00475353"/>
    <w:rsid w:val="00476AE1"/>
    <w:rsid w:val="00477646"/>
    <w:rsid w:val="0048158A"/>
    <w:rsid w:val="004874DE"/>
    <w:rsid w:val="00487EE9"/>
    <w:rsid w:val="00490A9E"/>
    <w:rsid w:val="00496B51"/>
    <w:rsid w:val="00496ECF"/>
    <w:rsid w:val="00497DC9"/>
    <w:rsid w:val="004A0340"/>
    <w:rsid w:val="004A3EA0"/>
    <w:rsid w:val="004A5C87"/>
    <w:rsid w:val="004A6043"/>
    <w:rsid w:val="004A650B"/>
    <w:rsid w:val="004A67A6"/>
    <w:rsid w:val="004B34BF"/>
    <w:rsid w:val="004B3F84"/>
    <w:rsid w:val="004B450E"/>
    <w:rsid w:val="004B6D86"/>
    <w:rsid w:val="004B7B76"/>
    <w:rsid w:val="004C21D1"/>
    <w:rsid w:val="004C3A4C"/>
    <w:rsid w:val="004C67AD"/>
    <w:rsid w:val="004D19CD"/>
    <w:rsid w:val="004D4386"/>
    <w:rsid w:val="004D496B"/>
    <w:rsid w:val="004D5C6E"/>
    <w:rsid w:val="004D6611"/>
    <w:rsid w:val="004D77C0"/>
    <w:rsid w:val="004E048F"/>
    <w:rsid w:val="004E095C"/>
    <w:rsid w:val="004E267A"/>
    <w:rsid w:val="004E4B89"/>
    <w:rsid w:val="004E5F99"/>
    <w:rsid w:val="004E6316"/>
    <w:rsid w:val="004F1EB8"/>
    <w:rsid w:val="004F3883"/>
    <w:rsid w:val="004F3F12"/>
    <w:rsid w:val="004F4AEB"/>
    <w:rsid w:val="004F5737"/>
    <w:rsid w:val="004F795B"/>
    <w:rsid w:val="005020FF"/>
    <w:rsid w:val="00502631"/>
    <w:rsid w:val="00503A6E"/>
    <w:rsid w:val="00505673"/>
    <w:rsid w:val="00505B4A"/>
    <w:rsid w:val="005063AC"/>
    <w:rsid w:val="005068C0"/>
    <w:rsid w:val="00506AAB"/>
    <w:rsid w:val="005109E0"/>
    <w:rsid w:val="00510EEC"/>
    <w:rsid w:val="0051100A"/>
    <w:rsid w:val="005112FF"/>
    <w:rsid w:val="005114E3"/>
    <w:rsid w:val="0051284D"/>
    <w:rsid w:val="0051321E"/>
    <w:rsid w:val="005202DD"/>
    <w:rsid w:val="00520CAD"/>
    <w:rsid w:val="00521B35"/>
    <w:rsid w:val="00523440"/>
    <w:rsid w:val="00523BF1"/>
    <w:rsid w:val="0052580C"/>
    <w:rsid w:val="00525A43"/>
    <w:rsid w:val="00525B70"/>
    <w:rsid w:val="00532C2C"/>
    <w:rsid w:val="00533ABE"/>
    <w:rsid w:val="005348F8"/>
    <w:rsid w:val="00534D3A"/>
    <w:rsid w:val="005357F2"/>
    <w:rsid w:val="00542912"/>
    <w:rsid w:val="005442ED"/>
    <w:rsid w:val="00546D9F"/>
    <w:rsid w:val="0055194B"/>
    <w:rsid w:val="0055379E"/>
    <w:rsid w:val="00556039"/>
    <w:rsid w:val="005666EB"/>
    <w:rsid w:val="00571A66"/>
    <w:rsid w:val="00572237"/>
    <w:rsid w:val="00572C2A"/>
    <w:rsid w:val="005731AE"/>
    <w:rsid w:val="00573C79"/>
    <w:rsid w:val="0058009A"/>
    <w:rsid w:val="00587979"/>
    <w:rsid w:val="0059235F"/>
    <w:rsid w:val="005945A1"/>
    <w:rsid w:val="005963B8"/>
    <w:rsid w:val="00597840"/>
    <w:rsid w:val="005A0FD2"/>
    <w:rsid w:val="005A2659"/>
    <w:rsid w:val="005A2FDF"/>
    <w:rsid w:val="005A401E"/>
    <w:rsid w:val="005A6CD6"/>
    <w:rsid w:val="005A6FB8"/>
    <w:rsid w:val="005B0297"/>
    <w:rsid w:val="005B02AF"/>
    <w:rsid w:val="005B0C9C"/>
    <w:rsid w:val="005B178C"/>
    <w:rsid w:val="005B46CD"/>
    <w:rsid w:val="005B481D"/>
    <w:rsid w:val="005B681D"/>
    <w:rsid w:val="005B7631"/>
    <w:rsid w:val="005C1DE5"/>
    <w:rsid w:val="005C1EE4"/>
    <w:rsid w:val="005C26CC"/>
    <w:rsid w:val="005C5CA4"/>
    <w:rsid w:val="005C6C27"/>
    <w:rsid w:val="005D0ECB"/>
    <w:rsid w:val="005D39F5"/>
    <w:rsid w:val="005D5B28"/>
    <w:rsid w:val="005D5F24"/>
    <w:rsid w:val="005D6197"/>
    <w:rsid w:val="005D64CA"/>
    <w:rsid w:val="005D7ADD"/>
    <w:rsid w:val="005E39AC"/>
    <w:rsid w:val="005F0DC9"/>
    <w:rsid w:val="005F3E1D"/>
    <w:rsid w:val="005F4975"/>
    <w:rsid w:val="005F5F3E"/>
    <w:rsid w:val="0060150E"/>
    <w:rsid w:val="00601D93"/>
    <w:rsid w:val="00601F0E"/>
    <w:rsid w:val="006043F4"/>
    <w:rsid w:val="00605966"/>
    <w:rsid w:val="00607749"/>
    <w:rsid w:val="00610714"/>
    <w:rsid w:val="0061385C"/>
    <w:rsid w:val="00613EEA"/>
    <w:rsid w:val="00614024"/>
    <w:rsid w:val="00620542"/>
    <w:rsid w:val="00624FA8"/>
    <w:rsid w:val="006255B6"/>
    <w:rsid w:val="0063281D"/>
    <w:rsid w:val="006402BD"/>
    <w:rsid w:val="00643D64"/>
    <w:rsid w:val="006460EB"/>
    <w:rsid w:val="00646A25"/>
    <w:rsid w:val="00647DEE"/>
    <w:rsid w:val="00650F52"/>
    <w:rsid w:val="006549A3"/>
    <w:rsid w:val="00655CAA"/>
    <w:rsid w:val="006567FA"/>
    <w:rsid w:val="00657C23"/>
    <w:rsid w:val="00662D26"/>
    <w:rsid w:val="006658DB"/>
    <w:rsid w:val="006660A3"/>
    <w:rsid w:val="00666B2A"/>
    <w:rsid w:val="00667765"/>
    <w:rsid w:val="00667803"/>
    <w:rsid w:val="00672440"/>
    <w:rsid w:val="006732BE"/>
    <w:rsid w:val="00674456"/>
    <w:rsid w:val="00676B2F"/>
    <w:rsid w:val="006772B9"/>
    <w:rsid w:val="00681BB7"/>
    <w:rsid w:val="00687182"/>
    <w:rsid w:val="00687FC6"/>
    <w:rsid w:val="00690F9D"/>
    <w:rsid w:val="006940DA"/>
    <w:rsid w:val="00695973"/>
    <w:rsid w:val="0069662E"/>
    <w:rsid w:val="006969DC"/>
    <w:rsid w:val="00696CEE"/>
    <w:rsid w:val="006A5C7B"/>
    <w:rsid w:val="006B0423"/>
    <w:rsid w:val="006B2721"/>
    <w:rsid w:val="006B3EED"/>
    <w:rsid w:val="006B6A8C"/>
    <w:rsid w:val="006B6E31"/>
    <w:rsid w:val="006C3863"/>
    <w:rsid w:val="006C430F"/>
    <w:rsid w:val="006C643D"/>
    <w:rsid w:val="006C67F9"/>
    <w:rsid w:val="006C6E8B"/>
    <w:rsid w:val="006C7538"/>
    <w:rsid w:val="006D283A"/>
    <w:rsid w:val="006D472B"/>
    <w:rsid w:val="006D5B7D"/>
    <w:rsid w:val="006D6CC8"/>
    <w:rsid w:val="006D726C"/>
    <w:rsid w:val="006E1EE0"/>
    <w:rsid w:val="006E3DCD"/>
    <w:rsid w:val="006E4186"/>
    <w:rsid w:val="006E54D0"/>
    <w:rsid w:val="006E6575"/>
    <w:rsid w:val="006E794E"/>
    <w:rsid w:val="006F1150"/>
    <w:rsid w:val="006F3B39"/>
    <w:rsid w:val="006F42C6"/>
    <w:rsid w:val="006F4D9F"/>
    <w:rsid w:val="006F777F"/>
    <w:rsid w:val="00701DD8"/>
    <w:rsid w:val="0070305C"/>
    <w:rsid w:val="00715FA7"/>
    <w:rsid w:val="007173EE"/>
    <w:rsid w:val="007229BC"/>
    <w:rsid w:val="007242D1"/>
    <w:rsid w:val="00726303"/>
    <w:rsid w:val="00726968"/>
    <w:rsid w:val="007307A6"/>
    <w:rsid w:val="00731D9E"/>
    <w:rsid w:val="007332F5"/>
    <w:rsid w:val="0073382A"/>
    <w:rsid w:val="00734427"/>
    <w:rsid w:val="0073791E"/>
    <w:rsid w:val="00737989"/>
    <w:rsid w:val="00740FB9"/>
    <w:rsid w:val="0074130F"/>
    <w:rsid w:val="00741C60"/>
    <w:rsid w:val="00742302"/>
    <w:rsid w:val="00743E62"/>
    <w:rsid w:val="0074495D"/>
    <w:rsid w:val="00745B21"/>
    <w:rsid w:val="007465E1"/>
    <w:rsid w:val="007525A9"/>
    <w:rsid w:val="00755F9D"/>
    <w:rsid w:val="007565F9"/>
    <w:rsid w:val="00760E3A"/>
    <w:rsid w:val="0076453B"/>
    <w:rsid w:val="0076495E"/>
    <w:rsid w:val="00764A38"/>
    <w:rsid w:val="007655E6"/>
    <w:rsid w:val="0076576B"/>
    <w:rsid w:val="007673FE"/>
    <w:rsid w:val="00767E43"/>
    <w:rsid w:val="007708D1"/>
    <w:rsid w:val="007750FB"/>
    <w:rsid w:val="00775BAD"/>
    <w:rsid w:val="00776C10"/>
    <w:rsid w:val="00780D94"/>
    <w:rsid w:val="007818B7"/>
    <w:rsid w:val="00782464"/>
    <w:rsid w:val="00783FEF"/>
    <w:rsid w:val="00787E5B"/>
    <w:rsid w:val="00791F8B"/>
    <w:rsid w:val="00792011"/>
    <w:rsid w:val="007929B5"/>
    <w:rsid w:val="007944DC"/>
    <w:rsid w:val="007A02A0"/>
    <w:rsid w:val="007A1E4C"/>
    <w:rsid w:val="007A1ECF"/>
    <w:rsid w:val="007A4063"/>
    <w:rsid w:val="007A41C0"/>
    <w:rsid w:val="007A57AD"/>
    <w:rsid w:val="007A6522"/>
    <w:rsid w:val="007B0FA0"/>
    <w:rsid w:val="007B37F7"/>
    <w:rsid w:val="007B3D17"/>
    <w:rsid w:val="007B4641"/>
    <w:rsid w:val="007B584E"/>
    <w:rsid w:val="007B5F28"/>
    <w:rsid w:val="007B6464"/>
    <w:rsid w:val="007C3BBA"/>
    <w:rsid w:val="007C4191"/>
    <w:rsid w:val="007C5AE5"/>
    <w:rsid w:val="007C6E2A"/>
    <w:rsid w:val="007D0F60"/>
    <w:rsid w:val="007D3294"/>
    <w:rsid w:val="007D62DE"/>
    <w:rsid w:val="007D6F53"/>
    <w:rsid w:val="007D785A"/>
    <w:rsid w:val="007E2AE2"/>
    <w:rsid w:val="007E386C"/>
    <w:rsid w:val="007E3D18"/>
    <w:rsid w:val="007E631D"/>
    <w:rsid w:val="007E6E5F"/>
    <w:rsid w:val="007F1502"/>
    <w:rsid w:val="007F2269"/>
    <w:rsid w:val="007F474E"/>
    <w:rsid w:val="007F4A4F"/>
    <w:rsid w:val="00800607"/>
    <w:rsid w:val="00802A74"/>
    <w:rsid w:val="00810D2D"/>
    <w:rsid w:val="00813C2D"/>
    <w:rsid w:val="0081481A"/>
    <w:rsid w:val="00814B02"/>
    <w:rsid w:val="00815183"/>
    <w:rsid w:val="00816238"/>
    <w:rsid w:val="0081642A"/>
    <w:rsid w:val="00816B45"/>
    <w:rsid w:val="00820B4A"/>
    <w:rsid w:val="00821D24"/>
    <w:rsid w:val="0082206B"/>
    <w:rsid w:val="00822099"/>
    <w:rsid w:val="00823A1C"/>
    <w:rsid w:val="008241B4"/>
    <w:rsid w:val="00825E20"/>
    <w:rsid w:val="008277D1"/>
    <w:rsid w:val="00830CCB"/>
    <w:rsid w:val="0083266E"/>
    <w:rsid w:val="00833D36"/>
    <w:rsid w:val="00834238"/>
    <w:rsid w:val="00836829"/>
    <w:rsid w:val="008375B5"/>
    <w:rsid w:val="008403B2"/>
    <w:rsid w:val="008444C3"/>
    <w:rsid w:val="008509E5"/>
    <w:rsid w:val="0085144F"/>
    <w:rsid w:val="0085207C"/>
    <w:rsid w:val="0085567C"/>
    <w:rsid w:val="00856670"/>
    <w:rsid w:val="00857D53"/>
    <w:rsid w:val="00862723"/>
    <w:rsid w:val="008670A9"/>
    <w:rsid w:val="008748B4"/>
    <w:rsid w:val="00875D39"/>
    <w:rsid w:val="00883CFB"/>
    <w:rsid w:val="00884664"/>
    <w:rsid w:val="00884F75"/>
    <w:rsid w:val="00885C54"/>
    <w:rsid w:val="00886104"/>
    <w:rsid w:val="008914DC"/>
    <w:rsid w:val="00891514"/>
    <w:rsid w:val="00892DBA"/>
    <w:rsid w:val="008A1C3C"/>
    <w:rsid w:val="008A39FC"/>
    <w:rsid w:val="008A4941"/>
    <w:rsid w:val="008A6CA4"/>
    <w:rsid w:val="008B20BB"/>
    <w:rsid w:val="008B3D3B"/>
    <w:rsid w:val="008C053C"/>
    <w:rsid w:val="008C1495"/>
    <w:rsid w:val="008C26AB"/>
    <w:rsid w:val="008C36C7"/>
    <w:rsid w:val="008D29FE"/>
    <w:rsid w:val="008D4830"/>
    <w:rsid w:val="008E08E2"/>
    <w:rsid w:val="008E46E5"/>
    <w:rsid w:val="008E46FF"/>
    <w:rsid w:val="008E7CA7"/>
    <w:rsid w:val="008F111A"/>
    <w:rsid w:val="008F5461"/>
    <w:rsid w:val="008F6420"/>
    <w:rsid w:val="008F7666"/>
    <w:rsid w:val="00900E75"/>
    <w:rsid w:val="00902E25"/>
    <w:rsid w:val="00906E95"/>
    <w:rsid w:val="009114D7"/>
    <w:rsid w:val="00911864"/>
    <w:rsid w:val="00913573"/>
    <w:rsid w:val="00920B55"/>
    <w:rsid w:val="00922047"/>
    <w:rsid w:val="00922AD4"/>
    <w:rsid w:val="00922C1F"/>
    <w:rsid w:val="00923922"/>
    <w:rsid w:val="00923C7B"/>
    <w:rsid w:val="00923D42"/>
    <w:rsid w:val="00924759"/>
    <w:rsid w:val="0092557B"/>
    <w:rsid w:val="009266B9"/>
    <w:rsid w:val="009302C9"/>
    <w:rsid w:val="00930F7B"/>
    <w:rsid w:val="009311F4"/>
    <w:rsid w:val="00933260"/>
    <w:rsid w:val="0093548C"/>
    <w:rsid w:val="009360F3"/>
    <w:rsid w:val="00936E7E"/>
    <w:rsid w:val="00940170"/>
    <w:rsid w:val="00940641"/>
    <w:rsid w:val="00940668"/>
    <w:rsid w:val="00941C6C"/>
    <w:rsid w:val="00941DAF"/>
    <w:rsid w:val="0095261D"/>
    <w:rsid w:val="0095315B"/>
    <w:rsid w:val="00957094"/>
    <w:rsid w:val="00960485"/>
    <w:rsid w:val="009637AF"/>
    <w:rsid w:val="00965CF1"/>
    <w:rsid w:val="009670A3"/>
    <w:rsid w:val="00973FE1"/>
    <w:rsid w:val="00974D0F"/>
    <w:rsid w:val="00975108"/>
    <w:rsid w:val="0097589C"/>
    <w:rsid w:val="00977AF7"/>
    <w:rsid w:val="00980C1E"/>
    <w:rsid w:val="009817A1"/>
    <w:rsid w:val="00982D7D"/>
    <w:rsid w:val="009840F4"/>
    <w:rsid w:val="00986DAC"/>
    <w:rsid w:val="00990DC4"/>
    <w:rsid w:val="00991E84"/>
    <w:rsid w:val="00994D34"/>
    <w:rsid w:val="00996271"/>
    <w:rsid w:val="009A01D5"/>
    <w:rsid w:val="009A2DE7"/>
    <w:rsid w:val="009A328F"/>
    <w:rsid w:val="009A4EC6"/>
    <w:rsid w:val="009A5A04"/>
    <w:rsid w:val="009A5E78"/>
    <w:rsid w:val="009A5F51"/>
    <w:rsid w:val="009A6CBC"/>
    <w:rsid w:val="009A777F"/>
    <w:rsid w:val="009B38F0"/>
    <w:rsid w:val="009B5292"/>
    <w:rsid w:val="009B6B54"/>
    <w:rsid w:val="009B7B86"/>
    <w:rsid w:val="009C54A3"/>
    <w:rsid w:val="009C58E9"/>
    <w:rsid w:val="009C6D5F"/>
    <w:rsid w:val="009D079F"/>
    <w:rsid w:val="009D0837"/>
    <w:rsid w:val="009D1460"/>
    <w:rsid w:val="009D1AED"/>
    <w:rsid w:val="009D2C8F"/>
    <w:rsid w:val="009D39F4"/>
    <w:rsid w:val="009D46A4"/>
    <w:rsid w:val="009D55F4"/>
    <w:rsid w:val="009D5EA5"/>
    <w:rsid w:val="009D6E34"/>
    <w:rsid w:val="009E075F"/>
    <w:rsid w:val="009E1255"/>
    <w:rsid w:val="009E3A2F"/>
    <w:rsid w:val="009E5AD3"/>
    <w:rsid w:val="009F2AAF"/>
    <w:rsid w:val="009F412A"/>
    <w:rsid w:val="009F45E5"/>
    <w:rsid w:val="00A00050"/>
    <w:rsid w:val="00A013A6"/>
    <w:rsid w:val="00A01D87"/>
    <w:rsid w:val="00A03E13"/>
    <w:rsid w:val="00A05A51"/>
    <w:rsid w:val="00A0642E"/>
    <w:rsid w:val="00A11705"/>
    <w:rsid w:val="00A144F9"/>
    <w:rsid w:val="00A147FD"/>
    <w:rsid w:val="00A15CDF"/>
    <w:rsid w:val="00A17411"/>
    <w:rsid w:val="00A206A0"/>
    <w:rsid w:val="00A22245"/>
    <w:rsid w:val="00A22D03"/>
    <w:rsid w:val="00A23AF6"/>
    <w:rsid w:val="00A2432E"/>
    <w:rsid w:val="00A25B35"/>
    <w:rsid w:val="00A25D2B"/>
    <w:rsid w:val="00A274AB"/>
    <w:rsid w:val="00A27BA4"/>
    <w:rsid w:val="00A309E2"/>
    <w:rsid w:val="00A339D1"/>
    <w:rsid w:val="00A34B02"/>
    <w:rsid w:val="00A36EF2"/>
    <w:rsid w:val="00A40444"/>
    <w:rsid w:val="00A404B2"/>
    <w:rsid w:val="00A41B22"/>
    <w:rsid w:val="00A42504"/>
    <w:rsid w:val="00A425E4"/>
    <w:rsid w:val="00A428B9"/>
    <w:rsid w:val="00A45C4D"/>
    <w:rsid w:val="00A469C6"/>
    <w:rsid w:val="00A50ED3"/>
    <w:rsid w:val="00A51045"/>
    <w:rsid w:val="00A5172D"/>
    <w:rsid w:val="00A52363"/>
    <w:rsid w:val="00A536FB"/>
    <w:rsid w:val="00A550FC"/>
    <w:rsid w:val="00A56B3C"/>
    <w:rsid w:val="00A61E55"/>
    <w:rsid w:val="00A62DF2"/>
    <w:rsid w:val="00A66109"/>
    <w:rsid w:val="00A72827"/>
    <w:rsid w:val="00A75A9E"/>
    <w:rsid w:val="00A76404"/>
    <w:rsid w:val="00A779F5"/>
    <w:rsid w:val="00A77B23"/>
    <w:rsid w:val="00A800F3"/>
    <w:rsid w:val="00A80510"/>
    <w:rsid w:val="00A80C29"/>
    <w:rsid w:val="00A81159"/>
    <w:rsid w:val="00A84B9E"/>
    <w:rsid w:val="00A86262"/>
    <w:rsid w:val="00A91CFD"/>
    <w:rsid w:val="00A91E7B"/>
    <w:rsid w:val="00A92B69"/>
    <w:rsid w:val="00A96AE6"/>
    <w:rsid w:val="00AA1567"/>
    <w:rsid w:val="00AA456A"/>
    <w:rsid w:val="00AA5786"/>
    <w:rsid w:val="00AB0A45"/>
    <w:rsid w:val="00AB0D2A"/>
    <w:rsid w:val="00AB34A1"/>
    <w:rsid w:val="00AB455B"/>
    <w:rsid w:val="00AB475B"/>
    <w:rsid w:val="00AB574F"/>
    <w:rsid w:val="00AB7055"/>
    <w:rsid w:val="00AB7632"/>
    <w:rsid w:val="00AC0D89"/>
    <w:rsid w:val="00AC2389"/>
    <w:rsid w:val="00AC5FC7"/>
    <w:rsid w:val="00AC7420"/>
    <w:rsid w:val="00AD272E"/>
    <w:rsid w:val="00AD617F"/>
    <w:rsid w:val="00AE0A36"/>
    <w:rsid w:val="00AE165E"/>
    <w:rsid w:val="00AE4EA3"/>
    <w:rsid w:val="00AF3957"/>
    <w:rsid w:val="00AF55F6"/>
    <w:rsid w:val="00AF6138"/>
    <w:rsid w:val="00AF7BC2"/>
    <w:rsid w:val="00B03714"/>
    <w:rsid w:val="00B0454D"/>
    <w:rsid w:val="00B12AF3"/>
    <w:rsid w:val="00B13C98"/>
    <w:rsid w:val="00B13DC5"/>
    <w:rsid w:val="00B16EE7"/>
    <w:rsid w:val="00B2173A"/>
    <w:rsid w:val="00B222AB"/>
    <w:rsid w:val="00B22612"/>
    <w:rsid w:val="00B22FE9"/>
    <w:rsid w:val="00B23B3F"/>
    <w:rsid w:val="00B24837"/>
    <w:rsid w:val="00B25168"/>
    <w:rsid w:val="00B2767C"/>
    <w:rsid w:val="00B27F44"/>
    <w:rsid w:val="00B30F8B"/>
    <w:rsid w:val="00B3105B"/>
    <w:rsid w:val="00B31614"/>
    <w:rsid w:val="00B327FE"/>
    <w:rsid w:val="00B3695E"/>
    <w:rsid w:val="00B4180A"/>
    <w:rsid w:val="00B451DC"/>
    <w:rsid w:val="00B46327"/>
    <w:rsid w:val="00B46C06"/>
    <w:rsid w:val="00B47A82"/>
    <w:rsid w:val="00B50854"/>
    <w:rsid w:val="00B511C2"/>
    <w:rsid w:val="00B51850"/>
    <w:rsid w:val="00B534A1"/>
    <w:rsid w:val="00B540DE"/>
    <w:rsid w:val="00B540EE"/>
    <w:rsid w:val="00B54DE2"/>
    <w:rsid w:val="00B57162"/>
    <w:rsid w:val="00B57FBD"/>
    <w:rsid w:val="00B6507D"/>
    <w:rsid w:val="00B66309"/>
    <w:rsid w:val="00B67BC2"/>
    <w:rsid w:val="00B708A8"/>
    <w:rsid w:val="00B71638"/>
    <w:rsid w:val="00B74657"/>
    <w:rsid w:val="00B76965"/>
    <w:rsid w:val="00B77F23"/>
    <w:rsid w:val="00B83074"/>
    <w:rsid w:val="00B873D0"/>
    <w:rsid w:val="00B91398"/>
    <w:rsid w:val="00B92AEB"/>
    <w:rsid w:val="00B94D78"/>
    <w:rsid w:val="00B970C6"/>
    <w:rsid w:val="00BA27BB"/>
    <w:rsid w:val="00BA3770"/>
    <w:rsid w:val="00BA392A"/>
    <w:rsid w:val="00BA3CE0"/>
    <w:rsid w:val="00BA73B4"/>
    <w:rsid w:val="00BA75B0"/>
    <w:rsid w:val="00BB0671"/>
    <w:rsid w:val="00BB0AD5"/>
    <w:rsid w:val="00BB0C07"/>
    <w:rsid w:val="00BB1915"/>
    <w:rsid w:val="00BB62D2"/>
    <w:rsid w:val="00BC3998"/>
    <w:rsid w:val="00BD0525"/>
    <w:rsid w:val="00BD05DF"/>
    <w:rsid w:val="00BD0826"/>
    <w:rsid w:val="00BD43A2"/>
    <w:rsid w:val="00BD6194"/>
    <w:rsid w:val="00BE0FC4"/>
    <w:rsid w:val="00BE176C"/>
    <w:rsid w:val="00BE3670"/>
    <w:rsid w:val="00BE6188"/>
    <w:rsid w:val="00BE627F"/>
    <w:rsid w:val="00BE7224"/>
    <w:rsid w:val="00BE7673"/>
    <w:rsid w:val="00BF0BED"/>
    <w:rsid w:val="00BF26A2"/>
    <w:rsid w:val="00BF27A5"/>
    <w:rsid w:val="00BF7AD9"/>
    <w:rsid w:val="00C16322"/>
    <w:rsid w:val="00C17DB8"/>
    <w:rsid w:val="00C255C0"/>
    <w:rsid w:val="00C25AB4"/>
    <w:rsid w:val="00C26BFF"/>
    <w:rsid w:val="00C276AF"/>
    <w:rsid w:val="00C31256"/>
    <w:rsid w:val="00C32E5A"/>
    <w:rsid w:val="00C332B3"/>
    <w:rsid w:val="00C35F3F"/>
    <w:rsid w:val="00C40BE2"/>
    <w:rsid w:val="00C40E35"/>
    <w:rsid w:val="00C43CEE"/>
    <w:rsid w:val="00C45A7A"/>
    <w:rsid w:val="00C47010"/>
    <w:rsid w:val="00C515B5"/>
    <w:rsid w:val="00C5393F"/>
    <w:rsid w:val="00C5462C"/>
    <w:rsid w:val="00C55790"/>
    <w:rsid w:val="00C56832"/>
    <w:rsid w:val="00C60B50"/>
    <w:rsid w:val="00C611B5"/>
    <w:rsid w:val="00C66CE5"/>
    <w:rsid w:val="00C66EAE"/>
    <w:rsid w:val="00C672F2"/>
    <w:rsid w:val="00C67A88"/>
    <w:rsid w:val="00C71ED1"/>
    <w:rsid w:val="00C72DE0"/>
    <w:rsid w:val="00C8308D"/>
    <w:rsid w:val="00C83F0A"/>
    <w:rsid w:val="00C92A67"/>
    <w:rsid w:val="00C92E8E"/>
    <w:rsid w:val="00C93575"/>
    <w:rsid w:val="00C94452"/>
    <w:rsid w:val="00C950DD"/>
    <w:rsid w:val="00C953A7"/>
    <w:rsid w:val="00C954E2"/>
    <w:rsid w:val="00C958A1"/>
    <w:rsid w:val="00CA3B1A"/>
    <w:rsid w:val="00CA3CC2"/>
    <w:rsid w:val="00CA5315"/>
    <w:rsid w:val="00CA658C"/>
    <w:rsid w:val="00CB0F88"/>
    <w:rsid w:val="00CB1A08"/>
    <w:rsid w:val="00CB1BD0"/>
    <w:rsid w:val="00CB234B"/>
    <w:rsid w:val="00CB2E36"/>
    <w:rsid w:val="00CB40A1"/>
    <w:rsid w:val="00CB50A3"/>
    <w:rsid w:val="00CB7527"/>
    <w:rsid w:val="00CB7715"/>
    <w:rsid w:val="00CC2B62"/>
    <w:rsid w:val="00CC6674"/>
    <w:rsid w:val="00CD16C4"/>
    <w:rsid w:val="00CD367E"/>
    <w:rsid w:val="00CD4424"/>
    <w:rsid w:val="00CD6A00"/>
    <w:rsid w:val="00CE20E9"/>
    <w:rsid w:val="00CE4A6B"/>
    <w:rsid w:val="00CE5404"/>
    <w:rsid w:val="00CE7866"/>
    <w:rsid w:val="00CE79C8"/>
    <w:rsid w:val="00CF0178"/>
    <w:rsid w:val="00CF0D68"/>
    <w:rsid w:val="00CF1781"/>
    <w:rsid w:val="00CF1EA1"/>
    <w:rsid w:val="00CF61AC"/>
    <w:rsid w:val="00D011CF"/>
    <w:rsid w:val="00D04114"/>
    <w:rsid w:val="00D051E4"/>
    <w:rsid w:val="00D11E29"/>
    <w:rsid w:val="00D14C2C"/>
    <w:rsid w:val="00D20553"/>
    <w:rsid w:val="00D20C93"/>
    <w:rsid w:val="00D21562"/>
    <w:rsid w:val="00D23249"/>
    <w:rsid w:val="00D2339C"/>
    <w:rsid w:val="00D2425F"/>
    <w:rsid w:val="00D254E1"/>
    <w:rsid w:val="00D32726"/>
    <w:rsid w:val="00D40BEE"/>
    <w:rsid w:val="00D41073"/>
    <w:rsid w:val="00D43DAE"/>
    <w:rsid w:val="00D46213"/>
    <w:rsid w:val="00D50E0C"/>
    <w:rsid w:val="00D53415"/>
    <w:rsid w:val="00D554F2"/>
    <w:rsid w:val="00D56A0F"/>
    <w:rsid w:val="00D56BAC"/>
    <w:rsid w:val="00D56C69"/>
    <w:rsid w:val="00D61201"/>
    <w:rsid w:val="00D615FB"/>
    <w:rsid w:val="00D61A70"/>
    <w:rsid w:val="00D61E5E"/>
    <w:rsid w:val="00D66950"/>
    <w:rsid w:val="00D7010A"/>
    <w:rsid w:val="00D73E01"/>
    <w:rsid w:val="00D7686B"/>
    <w:rsid w:val="00D77229"/>
    <w:rsid w:val="00D81A0C"/>
    <w:rsid w:val="00D853E2"/>
    <w:rsid w:val="00D85D0E"/>
    <w:rsid w:val="00D86092"/>
    <w:rsid w:val="00D86796"/>
    <w:rsid w:val="00D9480B"/>
    <w:rsid w:val="00D9562D"/>
    <w:rsid w:val="00D96096"/>
    <w:rsid w:val="00D961DE"/>
    <w:rsid w:val="00D972EB"/>
    <w:rsid w:val="00DA12A4"/>
    <w:rsid w:val="00DA159E"/>
    <w:rsid w:val="00DA20C7"/>
    <w:rsid w:val="00DA34A9"/>
    <w:rsid w:val="00DA35A7"/>
    <w:rsid w:val="00DA5F82"/>
    <w:rsid w:val="00DA6D8B"/>
    <w:rsid w:val="00DB4A27"/>
    <w:rsid w:val="00DB4D37"/>
    <w:rsid w:val="00DB516A"/>
    <w:rsid w:val="00DB7DAC"/>
    <w:rsid w:val="00DC02A2"/>
    <w:rsid w:val="00DC4936"/>
    <w:rsid w:val="00DC73F9"/>
    <w:rsid w:val="00DD38C9"/>
    <w:rsid w:val="00DD476C"/>
    <w:rsid w:val="00DD6D6D"/>
    <w:rsid w:val="00DE1B69"/>
    <w:rsid w:val="00DE5E81"/>
    <w:rsid w:val="00DE720B"/>
    <w:rsid w:val="00DF0AB7"/>
    <w:rsid w:val="00DF1E1B"/>
    <w:rsid w:val="00DF29E6"/>
    <w:rsid w:val="00DF4250"/>
    <w:rsid w:val="00E029B8"/>
    <w:rsid w:val="00E04E9D"/>
    <w:rsid w:val="00E11496"/>
    <w:rsid w:val="00E126E2"/>
    <w:rsid w:val="00E137AE"/>
    <w:rsid w:val="00E161C9"/>
    <w:rsid w:val="00E17BFA"/>
    <w:rsid w:val="00E235E2"/>
    <w:rsid w:val="00E23955"/>
    <w:rsid w:val="00E2772E"/>
    <w:rsid w:val="00E27E21"/>
    <w:rsid w:val="00E308D3"/>
    <w:rsid w:val="00E30F6F"/>
    <w:rsid w:val="00E32CA3"/>
    <w:rsid w:val="00E32F9C"/>
    <w:rsid w:val="00E33388"/>
    <w:rsid w:val="00E36413"/>
    <w:rsid w:val="00E37666"/>
    <w:rsid w:val="00E41A84"/>
    <w:rsid w:val="00E43C3E"/>
    <w:rsid w:val="00E44184"/>
    <w:rsid w:val="00E45809"/>
    <w:rsid w:val="00E468B4"/>
    <w:rsid w:val="00E503E5"/>
    <w:rsid w:val="00E5241E"/>
    <w:rsid w:val="00E531DE"/>
    <w:rsid w:val="00E53743"/>
    <w:rsid w:val="00E5382A"/>
    <w:rsid w:val="00E53CA6"/>
    <w:rsid w:val="00E60BFA"/>
    <w:rsid w:val="00E6348D"/>
    <w:rsid w:val="00E635AF"/>
    <w:rsid w:val="00E63D8D"/>
    <w:rsid w:val="00E664F6"/>
    <w:rsid w:val="00E70135"/>
    <w:rsid w:val="00E710A1"/>
    <w:rsid w:val="00E72A91"/>
    <w:rsid w:val="00E75BB5"/>
    <w:rsid w:val="00E77079"/>
    <w:rsid w:val="00E804A4"/>
    <w:rsid w:val="00E80C0D"/>
    <w:rsid w:val="00E81463"/>
    <w:rsid w:val="00E823B2"/>
    <w:rsid w:val="00E840B1"/>
    <w:rsid w:val="00E87CE6"/>
    <w:rsid w:val="00E91460"/>
    <w:rsid w:val="00E91CCD"/>
    <w:rsid w:val="00E928BD"/>
    <w:rsid w:val="00E935C4"/>
    <w:rsid w:val="00E94F21"/>
    <w:rsid w:val="00E94F38"/>
    <w:rsid w:val="00E9502D"/>
    <w:rsid w:val="00E95BA7"/>
    <w:rsid w:val="00E96337"/>
    <w:rsid w:val="00EA1E2A"/>
    <w:rsid w:val="00EA276E"/>
    <w:rsid w:val="00EA4501"/>
    <w:rsid w:val="00EA45E1"/>
    <w:rsid w:val="00EA6974"/>
    <w:rsid w:val="00EA77E9"/>
    <w:rsid w:val="00EA7C8E"/>
    <w:rsid w:val="00EB02A0"/>
    <w:rsid w:val="00EB06C4"/>
    <w:rsid w:val="00EB0DC0"/>
    <w:rsid w:val="00EB134E"/>
    <w:rsid w:val="00EB3507"/>
    <w:rsid w:val="00EB362A"/>
    <w:rsid w:val="00EB3E31"/>
    <w:rsid w:val="00EB57C4"/>
    <w:rsid w:val="00EB7368"/>
    <w:rsid w:val="00EC1040"/>
    <w:rsid w:val="00EC3D40"/>
    <w:rsid w:val="00EC3D62"/>
    <w:rsid w:val="00EC4A32"/>
    <w:rsid w:val="00EC5938"/>
    <w:rsid w:val="00EC62AC"/>
    <w:rsid w:val="00EC713E"/>
    <w:rsid w:val="00EC777D"/>
    <w:rsid w:val="00ED4AB1"/>
    <w:rsid w:val="00EE31C6"/>
    <w:rsid w:val="00EE52A5"/>
    <w:rsid w:val="00EE6B2E"/>
    <w:rsid w:val="00EF653B"/>
    <w:rsid w:val="00EF7821"/>
    <w:rsid w:val="00F004B2"/>
    <w:rsid w:val="00F00CDA"/>
    <w:rsid w:val="00F01082"/>
    <w:rsid w:val="00F0133A"/>
    <w:rsid w:val="00F03F48"/>
    <w:rsid w:val="00F07C9C"/>
    <w:rsid w:val="00F17097"/>
    <w:rsid w:val="00F2086F"/>
    <w:rsid w:val="00F21876"/>
    <w:rsid w:val="00F2291F"/>
    <w:rsid w:val="00F32B1F"/>
    <w:rsid w:val="00F336E0"/>
    <w:rsid w:val="00F414E1"/>
    <w:rsid w:val="00F4531F"/>
    <w:rsid w:val="00F45BB6"/>
    <w:rsid w:val="00F46B1B"/>
    <w:rsid w:val="00F4751F"/>
    <w:rsid w:val="00F53E38"/>
    <w:rsid w:val="00F556C7"/>
    <w:rsid w:val="00F572CD"/>
    <w:rsid w:val="00F6182D"/>
    <w:rsid w:val="00F61AB1"/>
    <w:rsid w:val="00F61CB7"/>
    <w:rsid w:val="00F61CD2"/>
    <w:rsid w:val="00F61F9D"/>
    <w:rsid w:val="00F62AD8"/>
    <w:rsid w:val="00F637C6"/>
    <w:rsid w:val="00F64843"/>
    <w:rsid w:val="00F70428"/>
    <w:rsid w:val="00F7502D"/>
    <w:rsid w:val="00F7508F"/>
    <w:rsid w:val="00F76E75"/>
    <w:rsid w:val="00F77A40"/>
    <w:rsid w:val="00F82BEA"/>
    <w:rsid w:val="00F90668"/>
    <w:rsid w:val="00F91F55"/>
    <w:rsid w:val="00F92099"/>
    <w:rsid w:val="00F956D1"/>
    <w:rsid w:val="00F95F84"/>
    <w:rsid w:val="00F962DD"/>
    <w:rsid w:val="00F96387"/>
    <w:rsid w:val="00FA1355"/>
    <w:rsid w:val="00FA26AC"/>
    <w:rsid w:val="00FA4054"/>
    <w:rsid w:val="00FA438B"/>
    <w:rsid w:val="00FA53E2"/>
    <w:rsid w:val="00FA5B52"/>
    <w:rsid w:val="00FA7A95"/>
    <w:rsid w:val="00FB0A6D"/>
    <w:rsid w:val="00FB26A1"/>
    <w:rsid w:val="00FB2B16"/>
    <w:rsid w:val="00FB4977"/>
    <w:rsid w:val="00FC307C"/>
    <w:rsid w:val="00FC5D0E"/>
    <w:rsid w:val="00FC65AF"/>
    <w:rsid w:val="00FD0854"/>
    <w:rsid w:val="00FD4BD9"/>
    <w:rsid w:val="00FD6B7E"/>
    <w:rsid w:val="00FE3342"/>
    <w:rsid w:val="00FE3521"/>
    <w:rsid w:val="00FE5F65"/>
    <w:rsid w:val="00FE74CD"/>
    <w:rsid w:val="00FF0860"/>
    <w:rsid w:val="00FF1229"/>
    <w:rsid w:val="00FF22B0"/>
    <w:rsid w:val="00FF3ED0"/>
    <w:rsid w:val="00FF65A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B540EE"/>
    <w:pPr>
      <w:spacing w:after="200" w:line="276" w:lineRule="auto"/>
    </w:pPr>
    <w:rPr>
      <w:sz w:val="22"/>
      <w:szCs w:val="22"/>
      <w:lang w:eastAsia="en-US"/>
    </w:rPr>
  </w:style>
  <w:style w:type="paragraph" w:styleId="1">
    <w:name w:val="heading 1"/>
    <w:basedOn w:val="a0"/>
    <w:next w:val="a0"/>
    <w:link w:val="10"/>
    <w:uiPriority w:val="99"/>
    <w:qFormat/>
    <w:rsid w:val="00B540EE"/>
    <w:pPr>
      <w:keepNext/>
      <w:keepLines/>
      <w:spacing w:before="240" w:after="0"/>
      <w:outlineLvl w:val="0"/>
    </w:pPr>
    <w:rPr>
      <w:rFonts w:ascii="Cambria" w:eastAsia="Times New Roman" w:hAnsi="Cambria"/>
      <w:color w:val="365F91"/>
      <w:sz w:val="32"/>
      <w:szCs w:val="32"/>
      <w:lang w:eastAsia="ru-RU"/>
    </w:rPr>
  </w:style>
  <w:style w:type="paragraph" w:styleId="2">
    <w:name w:val="heading 2"/>
    <w:basedOn w:val="a0"/>
    <w:link w:val="20"/>
    <w:uiPriority w:val="99"/>
    <w:qFormat/>
    <w:rsid w:val="00731D9E"/>
    <w:pPr>
      <w:spacing w:after="0" w:line="360" w:lineRule="auto"/>
      <w:ind w:firstLine="709"/>
      <w:jc w:val="both"/>
      <w:outlineLvl w:val="1"/>
    </w:pPr>
    <w:rPr>
      <w:rFonts w:ascii="Times New Roman" w:eastAsia="@Arial Unicode MS" w:hAnsi="Times New Roman"/>
      <w:b/>
      <w:bCs/>
      <w:sz w:val="28"/>
      <w:szCs w:val="28"/>
      <w:lang w:eastAsia="ru-RU"/>
    </w:rPr>
  </w:style>
  <w:style w:type="paragraph" w:styleId="3">
    <w:name w:val="heading 3"/>
    <w:aliases w:val="Обычный 2"/>
    <w:basedOn w:val="a0"/>
    <w:next w:val="a0"/>
    <w:link w:val="30"/>
    <w:uiPriority w:val="99"/>
    <w:qFormat/>
    <w:rsid w:val="00B91398"/>
    <w:pPr>
      <w:spacing w:before="100" w:beforeAutospacing="1" w:after="100" w:afterAutospacing="1" w:line="240" w:lineRule="auto"/>
      <w:outlineLvl w:val="2"/>
    </w:pPr>
    <w:rPr>
      <w:rFonts w:ascii="Times New Roman" w:hAnsi="Times New Roman"/>
      <w:b/>
      <w:sz w:val="27"/>
      <w:szCs w:val="20"/>
    </w:rPr>
  </w:style>
  <w:style w:type="paragraph" w:styleId="4">
    <w:name w:val="heading 4"/>
    <w:basedOn w:val="a0"/>
    <w:next w:val="a0"/>
    <w:link w:val="40"/>
    <w:uiPriority w:val="99"/>
    <w:qFormat/>
    <w:rsid w:val="00105119"/>
    <w:pPr>
      <w:keepNext/>
      <w:keepLines/>
      <w:spacing w:before="200" w:after="0" w:line="360" w:lineRule="auto"/>
      <w:ind w:left="708"/>
      <w:outlineLvl w:val="3"/>
    </w:pPr>
    <w:rPr>
      <w:rFonts w:ascii="Times New Roman" w:eastAsia="Times New Roman" w:hAnsi="Times New Roman"/>
      <w:b/>
      <w:bCs/>
      <w:iCs/>
      <w:sz w:val="28"/>
    </w:rPr>
  </w:style>
  <w:style w:type="paragraph" w:styleId="5">
    <w:name w:val="heading 5"/>
    <w:basedOn w:val="a0"/>
    <w:next w:val="a0"/>
    <w:link w:val="50"/>
    <w:uiPriority w:val="99"/>
    <w:qFormat/>
    <w:rsid w:val="00B540EE"/>
    <w:pPr>
      <w:keepNext/>
      <w:keepLines/>
      <w:spacing w:before="200" w:after="0"/>
      <w:outlineLvl w:val="4"/>
    </w:pPr>
    <w:rPr>
      <w:rFonts w:ascii="Cambria" w:eastAsia="Times New Roman" w:hAnsi="Cambria"/>
      <w:color w:val="243F60"/>
      <w:sz w:val="20"/>
      <w:szCs w:val="20"/>
      <w:lang w:eastAsia="ru-RU"/>
    </w:rPr>
  </w:style>
  <w:style w:type="paragraph" w:styleId="6">
    <w:name w:val="heading 6"/>
    <w:basedOn w:val="a0"/>
    <w:next w:val="a0"/>
    <w:link w:val="60"/>
    <w:uiPriority w:val="99"/>
    <w:qFormat/>
    <w:rsid w:val="00B540EE"/>
    <w:pPr>
      <w:keepNext/>
      <w:keepLines/>
      <w:spacing w:before="200" w:after="0"/>
      <w:outlineLvl w:val="5"/>
    </w:pPr>
    <w:rPr>
      <w:rFonts w:ascii="Cambria" w:eastAsia="Times New Roman" w:hAnsi="Cambria"/>
      <w:i/>
      <w:iCs/>
      <w:color w:val="243F60"/>
      <w:sz w:val="20"/>
      <w:szCs w:val="20"/>
      <w:lang w:eastAsia="ru-RU"/>
    </w:rPr>
  </w:style>
  <w:style w:type="paragraph" w:styleId="7">
    <w:name w:val="heading 7"/>
    <w:basedOn w:val="a0"/>
    <w:next w:val="a0"/>
    <w:link w:val="70"/>
    <w:uiPriority w:val="99"/>
    <w:qFormat/>
    <w:rsid w:val="00B540EE"/>
    <w:pPr>
      <w:keepNext/>
      <w:keepLines/>
      <w:spacing w:before="200" w:after="0"/>
      <w:outlineLvl w:val="6"/>
    </w:pPr>
    <w:rPr>
      <w:rFonts w:ascii="Cambria" w:eastAsia="Times New Roman" w:hAnsi="Cambria"/>
      <w:i/>
      <w:iCs/>
      <w:color w:val="404040"/>
      <w:sz w:val="20"/>
      <w:szCs w:val="20"/>
      <w:lang w:eastAsia="ru-RU"/>
    </w:rPr>
  </w:style>
  <w:style w:type="paragraph" w:styleId="8">
    <w:name w:val="heading 8"/>
    <w:basedOn w:val="a0"/>
    <w:next w:val="a0"/>
    <w:link w:val="80"/>
    <w:uiPriority w:val="99"/>
    <w:qFormat/>
    <w:rsid w:val="00B540EE"/>
    <w:pPr>
      <w:keepNext/>
      <w:keepLines/>
      <w:spacing w:before="40" w:after="0"/>
      <w:outlineLvl w:val="7"/>
    </w:pPr>
    <w:rPr>
      <w:rFonts w:ascii="Cambria" w:eastAsia="Times New Roman" w:hAnsi="Cambria"/>
      <w:color w:val="272727"/>
      <w:sz w:val="21"/>
      <w:szCs w:val="21"/>
      <w:lang w:eastAsia="ru-RU"/>
    </w:rPr>
  </w:style>
  <w:style w:type="paragraph" w:styleId="9">
    <w:name w:val="heading 9"/>
    <w:basedOn w:val="a0"/>
    <w:next w:val="a0"/>
    <w:link w:val="90"/>
    <w:uiPriority w:val="99"/>
    <w:qFormat/>
    <w:rsid w:val="00B540EE"/>
    <w:pPr>
      <w:keepNext/>
      <w:keepLines/>
      <w:spacing w:before="200" w:after="0"/>
      <w:outlineLvl w:val="8"/>
    </w:pPr>
    <w:rPr>
      <w:rFonts w:ascii="Cambria" w:eastAsia="Times New Roman" w:hAnsi="Cambria"/>
      <w:i/>
      <w:iCs/>
      <w:color w:val="404040"/>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B540EE"/>
    <w:rPr>
      <w:rFonts w:ascii="Cambria" w:hAnsi="Cambria" w:cs="Times New Roman"/>
      <w:color w:val="365F91"/>
      <w:sz w:val="32"/>
    </w:rPr>
  </w:style>
  <w:style w:type="character" w:customStyle="1" w:styleId="20">
    <w:name w:val="Заголовок 2 Знак"/>
    <w:basedOn w:val="a1"/>
    <w:link w:val="2"/>
    <w:uiPriority w:val="99"/>
    <w:locked/>
    <w:rsid w:val="00731D9E"/>
    <w:rPr>
      <w:rFonts w:ascii="Times New Roman" w:eastAsia="@Arial Unicode MS" w:hAnsi="Times New Roman" w:cs="Times New Roman"/>
      <w:b/>
      <w:sz w:val="28"/>
      <w:lang w:eastAsia="ru-RU"/>
    </w:rPr>
  </w:style>
  <w:style w:type="character" w:customStyle="1" w:styleId="Heading3Char">
    <w:name w:val="Heading 3 Char"/>
    <w:aliases w:val="Обычный 2 Char"/>
    <w:basedOn w:val="a1"/>
    <w:uiPriority w:val="99"/>
    <w:locked/>
    <w:rsid w:val="00B540EE"/>
    <w:rPr>
      <w:rFonts w:ascii="Arial" w:hAnsi="Arial" w:cs="Times New Roman"/>
      <w:b/>
      <w:sz w:val="26"/>
      <w:lang w:eastAsia="ru-RU"/>
    </w:rPr>
  </w:style>
  <w:style w:type="character" w:customStyle="1" w:styleId="40">
    <w:name w:val="Заголовок 4 Знак"/>
    <w:basedOn w:val="a1"/>
    <w:link w:val="4"/>
    <w:uiPriority w:val="99"/>
    <w:locked/>
    <w:rsid w:val="00105119"/>
    <w:rPr>
      <w:rFonts w:ascii="Times New Roman" w:hAnsi="Times New Roman" w:cs="Times New Roman"/>
      <w:b/>
      <w:sz w:val="22"/>
      <w:lang w:eastAsia="en-US"/>
    </w:rPr>
  </w:style>
  <w:style w:type="character" w:customStyle="1" w:styleId="50">
    <w:name w:val="Заголовок 5 Знак"/>
    <w:basedOn w:val="a1"/>
    <w:link w:val="5"/>
    <w:uiPriority w:val="99"/>
    <w:locked/>
    <w:rsid w:val="00B540EE"/>
    <w:rPr>
      <w:rFonts w:ascii="Cambria" w:hAnsi="Cambria" w:cs="Times New Roman"/>
      <w:color w:val="243F60"/>
    </w:rPr>
  </w:style>
  <w:style w:type="character" w:customStyle="1" w:styleId="60">
    <w:name w:val="Заголовок 6 Знак"/>
    <w:basedOn w:val="a1"/>
    <w:link w:val="6"/>
    <w:uiPriority w:val="99"/>
    <w:locked/>
    <w:rsid w:val="00B540EE"/>
    <w:rPr>
      <w:rFonts w:ascii="Cambria" w:hAnsi="Cambria" w:cs="Times New Roman"/>
      <w:i/>
      <w:color w:val="243F60"/>
    </w:rPr>
  </w:style>
  <w:style w:type="character" w:customStyle="1" w:styleId="70">
    <w:name w:val="Заголовок 7 Знак"/>
    <w:basedOn w:val="a1"/>
    <w:link w:val="7"/>
    <w:uiPriority w:val="99"/>
    <w:locked/>
    <w:rsid w:val="00B540EE"/>
    <w:rPr>
      <w:rFonts w:ascii="Cambria" w:hAnsi="Cambria" w:cs="Times New Roman"/>
      <w:i/>
      <w:color w:val="404040"/>
    </w:rPr>
  </w:style>
  <w:style w:type="character" w:customStyle="1" w:styleId="80">
    <w:name w:val="Заголовок 8 Знак"/>
    <w:basedOn w:val="a1"/>
    <w:link w:val="8"/>
    <w:uiPriority w:val="99"/>
    <w:locked/>
    <w:rsid w:val="00B540EE"/>
    <w:rPr>
      <w:rFonts w:ascii="Cambria" w:hAnsi="Cambria" w:cs="Times New Roman"/>
      <w:color w:val="272727"/>
      <w:sz w:val="21"/>
    </w:rPr>
  </w:style>
  <w:style w:type="character" w:customStyle="1" w:styleId="90">
    <w:name w:val="Заголовок 9 Знак"/>
    <w:basedOn w:val="a1"/>
    <w:link w:val="9"/>
    <w:uiPriority w:val="99"/>
    <w:locked/>
    <w:rsid w:val="00B540EE"/>
    <w:rPr>
      <w:rFonts w:ascii="Cambria" w:hAnsi="Cambria" w:cs="Times New Roman"/>
      <w:i/>
      <w:color w:val="404040"/>
      <w:sz w:val="20"/>
    </w:rPr>
  </w:style>
  <w:style w:type="character" w:customStyle="1" w:styleId="30">
    <w:name w:val="Заголовок 3 Знак"/>
    <w:aliases w:val="Обычный 2 Знак"/>
    <w:link w:val="3"/>
    <w:uiPriority w:val="99"/>
    <w:locked/>
    <w:rsid w:val="00B91398"/>
    <w:rPr>
      <w:rFonts w:ascii="Times New Roman" w:hAnsi="Times New Roman"/>
      <w:b/>
      <w:sz w:val="27"/>
    </w:rPr>
  </w:style>
  <w:style w:type="table" w:styleId="a4">
    <w:name w:val="Table Grid"/>
    <w:basedOn w:val="a2"/>
    <w:uiPriority w:val="9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0"/>
    <w:uiPriority w:val="99"/>
    <w:rsid w:val="00B540EE"/>
    <w:pPr>
      <w:spacing w:after="0" w:line="240" w:lineRule="auto"/>
      <w:ind w:left="708"/>
    </w:pPr>
    <w:rPr>
      <w:rFonts w:ascii="Times New Roman" w:hAnsi="Times New Roman"/>
      <w:sz w:val="20"/>
      <w:szCs w:val="20"/>
      <w:lang w:eastAsia="ru-RU"/>
    </w:rPr>
  </w:style>
  <w:style w:type="character" w:customStyle="1" w:styleId="a5">
    <w:name w:val="заголовок столбца Знак"/>
    <w:link w:val="a6"/>
    <w:uiPriority w:val="99"/>
    <w:locked/>
    <w:rsid w:val="00B540EE"/>
    <w:rPr>
      <w:b/>
      <w:color w:val="000000"/>
      <w:sz w:val="16"/>
      <w:lang w:eastAsia="ar-SA" w:bidi="ar-SA"/>
    </w:rPr>
  </w:style>
  <w:style w:type="paragraph" w:customStyle="1" w:styleId="a6">
    <w:name w:val="заголовок столбца"/>
    <w:basedOn w:val="a0"/>
    <w:link w:val="a5"/>
    <w:uiPriority w:val="99"/>
    <w:rsid w:val="00B540EE"/>
    <w:pPr>
      <w:suppressAutoHyphens/>
      <w:snapToGrid w:val="0"/>
      <w:spacing w:after="120" w:line="240" w:lineRule="auto"/>
      <w:jc w:val="center"/>
    </w:pPr>
    <w:rPr>
      <w:b/>
      <w:color w:val="000000"/>
      <w:sz w:val="16"/>
      <w:szCs w:val="20"/>
      <w:lang w:eastAsia="ar-SA"/>
    </w:rPr>
  </w:style>
  <w:style w:type="character" w:customStyle="1" w:styleId="apple-converted-space">
    <w:name w:val="apple-converted-space"/>
    <w:uiPriority w:val="99"/>
    <w:rsid w:val="00B540EE"/>
  </w:style>
  <w:style w:type="character" w:customStyle="1" w:styleId="s4">
    <w:name w:val="s4"/>
    <w:uiPriority w:val="99"/>
    <w:rsid w:val="00B540EE"/>
  </w:style>
  <w:style w:type="paragraph" w:styleId="a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0"/>
    <w:rsid w:val="00B540EE"/>
    <w:pPr>
      <w:spacing w:before="100" w:beforeAutospacing="1" w:after="100" w:afterAutospacing="1" w:line="240" w:lineRule="auto"/>
    </w:pPr>
    <w:rPr>
      <w:rFonts w:eastAsia="Times New Roman"/>
      <w:sz w:val="24"/>
      <w:szCs w:val="24"/>
      <w:lang w:eastAsia="ru-RU"/>
    </w:rPr>
  </w:style>
  <w:style w:type="paragraph" w:styleId="a8">
    <w:name w:val="List Paragraph"/>
    <w:basedOn w:val="a0"/>
    <w:link w:val="a9"/>
    <w:uiPriority w:val="99"/>
    <w:qFormat/>
    <w:rsid w:val="00B540EE"/>
    <w:pPr>
      <w:spacing w:after="0" w:line="240" w:lineRule="auto"/>
      <w:ind w:left="720"/>
      <w:contextualSpacing/>
    </w:pPr>
    <w:rPr>
      <w:sz w:val="24"/>
      <w:szCs w:val="20"/>
      <w:lang w:eastAsia="ru-RU"/>
    </w:rPr>
  </w:style>
  <w:style w:type="character" w:styleId="aa">
    <w:name w:val="Strong"/>
    <w:basedOn w:val="a1"/>
    <w:uiPriority w:val="99"/>
    <w:qFormat/>
    <w:rsid w:val="00B540EE"/>
    <w:rPr>
      <w:rFonts w:cs="Times New Roman"/>
      <w:b/>
    </w:rPr>
  </w:style>
  <w:style w:type="paragraph" w:styleId="ab">
    <w:name w:val="Balloon Text"/>
    <w:basedOn w:val="a0"/>
    <w:link w:val="ac"/>
    <w:uiPriority w:val="99"/>
    <w:semiHidden/>
    <w:rsid w:val="00B540EE"/>
    <w:pPr>
      <w:spacing w:after="0" w:line="240" w:lineRule="auto"/>
    </w:pPr>
    <w:rPr>
      <w:rFonts w:ascii="Tahoma" w:eastAsia="Times New Roman" w:hAnsi="Tahoma"/>
      <w:sz w:val="16"/>
      <w:szCs w:val="16"/>
      <w:lang w:eastAsia="ru-RU"/>
    </w:rPr>
  </w:style>
  <w:style w:type="character" w:customStyle="1" w:styleId="ac">
    <w:name w:val="Текст выноски Знак"/>
    <w:basedOn w:val="a1"/>
    <w:link w:val="ab"/>
    <w:uiPriority w:val="99"/>
    <w:semiHidden/>
    <w:locked/>
    <w:rsid w:val="00B540EE"/>
    <w:rPr>
      <w:rFonts w:ascii="Tahoma" w:hAnsi="Tahoma" w:cs="Times New Roman"/>
      <w:sz w:val="16"/>
    </w:rPr>
  </w:style>
  <w:style w:type="paragraph" w:styleId="ad">
    <w:name w:val="header"/>
    <w:basedOn w:val="a0"/>
    <w:link w:val="ae"/>
    <w:uiPriority w:val="99"/>
    <w:rsid w:val="00B540EE"/>
    <w:pPr>
      <w:tabs>
        <w:tab w:val="center" w:pos="4677"/>
        <w:tab w:val="right" w:pos="9355"/>
      </w:tabs>
      <w:spacing w:after="0" w:line="240" w:lineRule="auto"/>
    </w:pPr>
    <w:rPr>
      <w:rFonts w:ascii="Times New Roman" w:hAnsi="Times New Roman"/>
      <w:sz w:val="28"/>
      <w:szCs w:val="20"/>
    </w:rPr>
  </w:style>
  <w:style w:type="character" w:customStyle="1" w:styleId="HeaderChar">
    <w:name w:val="Header Char"/>
    <w:basedOn w:val="a1"/>
    <w:uiPriority w:val="99"/>
    <w:locked/>
    <w:rsid w:val="00B540EE"/>
    <w:rPr>
      <w:rFonts w:ascii="Calibri" w:hAnsi="Calibri" w:cs="Times New Roman"/>
    </w:rPr>
  </w:style>
  <w:style w:type="character" w:customStyle="1" w:styleId="ae">
    <w:name w:val="Верхний колонтитул Знак"/>
    <w:link w:val="ad"/>
    <w:uiPriority w:val="99"/>
    <w:locked/>
    <w:rsid w:val="00B540EE"/>
    <w:rPr>
      <w:rFonts w:ascii="Times New Roman" w:hAnsi="Times New Roman"/>
      <w:sz w:val="28"/>
    </w:rPr>
  </w:style>
  <w:style w:type="paragraph" w:styleId="af">
    <w:name w:val="footer"/>
    <w:basedOn w:val="a0"/>
    <w:link w:val="af0"/>
    <w:uiPriority w:val="99"/>
    <w:rsid w:val="00B540EE"/>
    <w:pPr>
      <w:tabs>
        <w:tab w:val="center" w:pos="4677"/>
        <w:tab w:val="right" w:pos="9355"/>
      </w:tabs>
      <w:spacing w:after="0" w:line="240" w:lineRule="auto"/>
    </w:pPr>
    <w:rPr>
      <w:rFonts w:ascii="Times New Roman" w:hAnsi="Times New Roman"/>
      <w:sz w:val="28"/>
      <w:szCs w:val="20"/>
    </w:rPr>
  </w:style>
  <w:style w:type="character" w:customStyle="1" w:styleId="FooterChar">
    <w:name w:val="Footer Char"/>
    <w:basedOn w:val="a1"/>
    <w:uiPriority w:val="99"/>
    <w:locked/>
    <w:rsid w:val="00B540EE"/>
    <w:rPr>
      <w:rFonts w:ascii="Calibri" w:hAnsi="Calibri" w:cs="Times New Roman"/>
    </w:rPr>
  </w:style>
  <w:style w:type="character" w:customStyle="1" w:styleId="af0">
    <w:name w:val="Нижний колонтитул Знак"/>
    <w:link w:val="af"/>
    <w:uiPriority w:val="99"/>
    <w:locked/>
    <w:rsid w:val="00B540EE"/>
    <w:rPr>
      <w:rFonts w:ascii="Times New Roman" w:hAnsi="Times New Roman"/>
      <w:sz w:val="28"/>
    </w:rPr>
  </w:style>
  <w:style w:type="paragraph" w:customStyle="1" w:styleId="ConsPlusNormal">
    <w:name w:val="ConsPlusNormal"/>
    <w:rsid w:val="00B540EE"/>
    <w:pPr>
      <w:widowControl w:val="0"/>
      <w:autoSpaceDE w:val="0"/>
      <w:autoSpaceDN w:val="0"/>
      <w:adjustRightInd w:val="0"/>
    </w:pPr>
    <w:rPr>
      <w:rFonts w:ascii="Arial" w:eastAsia="Times New Roman" w:hAnsi="Arial" w:cs="Arial"/>
    </w:rPr>
  </w:style>
  <w:style w:type="paragraph" w:styleId="af1">
    <w:name w:val="No Spacing"/>
    <w:link w:val="12"/>
    <w:uiPriority w:val="99"/>
    <w:qFormat/>
    <w:rsid w:val="00B540EE"/>
    <w:pPr>
      <w:ind w:firstLine="709"/>
      <w:jc w:val="both"/>
    </w:pPr>
    <w:rPr>
      <w:rFonts w:ascii="Times New Roman" w:hAnsi="Times New Roman"/>
      <w:sz w:val="22"/>
      <w:szCs w:val="22"/>
      <w:lang w:eastAsia="en-US"/>
    </w:rPr>
  </w:style>
  <w:style w:type="paragraph" w:customStyle="1" w:styleId="13">
    <w:name w:val="Обычный1"/>
    <w:uiPriority w:val="99"/>
    <w:rsid w:val="00B540EE"/>
    <w:rPr>
      <w:rFonts w:ascii="Times New Roman" w:eastAsia="?????? Pro W3" w:hAnsi="Times New Roman"/>
      <w:color w:val="000000"/>
      <w:sz w:val="24"/>
    </w:rPr>
  </w:style>
  <w:style w:type="character" w:customStyle="1" w:styleId="dash041e005f0431005f044b005f0447005f043d005f044b005f0439005f005fchar1char1">
    <w:name w:val="dash041e_005f0431_005f044b_005f0447_005f043d_005f044b_005f0439_005f_005fchar1__char1"/>
    <w:uiPriority w:val="99"/>
    <w:rsid w:val="00B540EE"/>
    <w:rPr>
      <w:rFonts w:ascii="Times New Roman" w:hAnsi="Times New Roman"/>
      <w:sz w:val="24"/>
      <w:u w:val="none"/>
      <w:effect w:val="none"/>
    </w:rPr>
  </w:style>
  <w:style w:type="character" w:styleId="af2">
    <w:name w:val="footnote reference"/>
    <w:basedOn w:val="a1"/>
    <w:rsid w:val="00B540EE"/>
    <w:rPr>
      <w:rFonts w:cs="Times New Roman"/>
      <w:vertAlign w:val="superscript"/>
    </w:rPr>
  </w:style>
  <w:style w:type="paragraph" w:customStyle="1" w:styleId="dash041e005f0431005f044b005f0447005f043d005f044b005f0439">
    <w:name w:val="dash041e_005f0431_005f044b_005f0447_005f043d_005f044b_005f0439"/>
    <w:basedOn w:val="a0"/>
    <w:uiPriority w:val="99"/>
    <w:rsid w:val="00B540EE"/>
    <w:pPr>
      <w:spacing w:after="0" w:line="240" w:lineRule="auto"/>
    </w:pPr>
    <w:rPr>
      <w:rFonts w:ascii="Times New Roman" w:eastAsia="Times New Roman" w:hAnsi="Times New Roman"/>
      <w:sz w:val="24"/>
      <w:szCs w:val="24"/>
      <w:lang w:eastAsia="ru-RU"/>
    </w:rPr>
  </w:style>
  <w:style w:type="character" w:customStyle="1" w:styleId="dash041e0431044b0447043d044b0439char1">
    <w:name w:val="dash041e_0431_044b_0447_043d_044b_0439__char1"/>
    <w:uiPriority w:val="99"/>
    <w:rsid w:val="00B540EE"/>
    <w:rPr>
      <w:rFonts w:ascii="Times New Roman" w:hAnsi="Times New Roman"/>
      <w:sz w:val="24"/>
      <w:u w:val="none"/>
      <w:effect w:val="none"/>
    </w:rPr>
  </w:style>
  <w:style w:type="paragraph" w:customStyle="1" w:styleId="dash041e0431044b0447043d044b0439">
    <w:name w:val="dash041e_0431_044b_0447_043d_044b_0439"/>
    <w:basedOn w:val="a0"/>
    <w:uiPriority w:val="99"/>
    <w:rsid w:val="00B540EE"/>
    <w:pPr>
      <w:spacing w:after="0" w:line="240" w:lineRule="auto"/>
    </w:pPr>
    <w:rPr>
      <w:rFonts w:ascii="Times New Roman" w:eastAsia="Times New Roman" w:hAnsi="Times New Roman"/>
      <w:sz w:val="24"/>
      <w:szCs w:val="24"/>
      <w:lang w:eastAsia="ru-RU"/>
    </w:rPr>
  </w:style>
  <w:style w:type="paragraph" w:styleId="af3">
    <w:name w:val="footnote text"/>
    <w:aliases w:val="Знак6,F1"/>
    <w:basedOn w:val="a0"/>
    <w:link w:val="af4"/>
    <w:rsid w:val="00B540EE"/>
    <w:pPr>
      <w:spacing w:after="0" w:line="240" w:lineRule="auto"/>
    </w:pPr>
    <w:rPr>
      <w:rFonts w:ascii="Times New Roman" w:eastAsia="Times New Roman" w:hAnsi="Times New Roman"/>
      <w:sz w:val="20"/>
      <w:szCs w:val="20"/>
      <w:lang w:eastAsia="ru-RU"/>
    </w:rPr>
  </w:style>
  <w:style w:type="character" w:customStyle="1" w:styleId="af4">
    <w:name w:val="Текст сноски Знак"/>
    <w:aliases w:val="Знак6 Знак,F1 Знак"/>
    <w:basedOn w:val="a1"/>
    <w:link w:val="af3"/>
    <w:locked/>
    <w:rsid w:val="00B540EE"/>
    <w:rPr>
      <w:rFonts w:ascii="Times New Roman" w:hAnsi="Times New Roman" w:cs="Times New Roman"/>
      <w:sz w:val="20"/>
      <w:lang w:eastAsia="ru-RU"/>
    </w:rPr>
  </w:style>
  <w:style w:type="paragraph" w:customStyle="1" w:styleId="normacttext">
    <w:name w:val="norm_act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styleId="af5">
    <w:name w:val="Hyperlink"/>
    <w:basedOn w:val="a1"/>
    <w:uiPriority w:val="99"/>
    <w:rsid w:val="00B540EE"/>
    <w:rPr>
      <w:rFonts w:cs="Times New Roman"/>
      <w:color w:val="0000FF"/>
      <w:u w:val="single"/>
    </w:rPr>
  </w:style>
  <w:style w:type="paragraph" w:customStyle="1" w:styleId="Default">
    <w:name w:val="Default"/>
    <w:uiPriority w:val="99"/>
    <w:rsid w:val="00B540EE"/>
    <w:pPr>
      <w:autoSpaceDE w:val="0"/>
      <w:autoSpaceDN w:val="0"/>
      <w:adjustRightInd w:val="0"/>
    </w:pPr>
    <w:rPr>
      <w:rFonts w:ascii="Arial" w:hAnsi="Arial" w:cs="Arial"/>
      <w:color w:val="000000"/>
      <w:sz w:val="24"/>
      <w:szCs w:val="24"/>
      <w:lang w:eastAsia="en-US"/>
    </w:rPr>
  </w:style>
  <w:style w:type="paragraph" w:customStyle="1" w:styleId="pagetext">
    <w:name w:val="page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6">
    <w:name w:val="Сноска"/>
    <w:uiPriority w:val="99"/>
    <w:rsid w:val="00B540EE"/>
    <w:rPr>
      <w:rFonts w:ascii="Times New Roman" w:hAnsi="Times New Roman"/>
      <w:spacing w:val="0"/>
      <w:sz w:val="18"/>
    </w:rPr>
  </w:style>
  <w:style w:type="character" w:customStyle="1" w:styleId="af7">
    <w:name w:val="Основной текст_"/>
    <w:link w:val="68"/>
    <w:uiPriority w:val="99"/>
    <w:locked/>
    <w:rsid w:val="00B540EE"/>
    <w:rPr>
      <w:shd w:val="clear" w:color="auto" w:fill="FFFFFF"/>
    </w:rPr>
  </w:style>
  <w:style w:type="character" w:customStyle="1" w:styleId="14">
    <w:name w:val="Основной текст1"/>
    <w:uiPriority w:val="99"/>
    <w:rsid w:val="00B540EE"/>
    <w:rPr>
      <w:shd w:val="clear" w:color="auto" w:fill="FFFFFF"/>
    </w:rPr>
  </w:style>
  <w:style w:type="character" w:customStyle="1" w:styleId="af8">
    <w:name w:val="Основной текст + Курсив"/>
    <w:uiPriority w:val="99"/>
    <w:rsid w:val="00B540EE"/>
    <w:rPr>
      <w:i/>
      <w:shd w:val="clear" w:color="auto" w:fill="FFFFFF"/>
    </w:rPr>
  </w:style>
  <w:style w:type="character" w:customStyle="1" w:styleId="120">
    <w:name w:val="Основной текст (12)"/>
    <w:uiPriority w:val="99"/>
    <w:rsid w:val="00B540EE"/>
    <w:rPr>
      <w:rFonts w:ascii="Times New Roman" w:hAnsi="Times New Roman"/>
      <w:spacing w:val="0"/>
      <w:sz w:val="22"/>
    </w:rPr>
  </w:style>
  <w:style w:type="character" w:customStyle="1" w:styleId="121">
    <w:name w:val="Основной текст (12) + Не курсив"/>
    <w:uiPriority w:val="99"/>
    <w:rsid w:val="00B540EE"/>
    <w:rPr>
      <w:rFonts w:ascii="Times New Roman" w:hAnsi="Times New Roman"/>
      <w:i/>
      <w:spacing w:val="0"/>
      <w:sz w:val="22"/>
    </w:rPr>
  </w:style>
  <w:style w:type="paragraph" w:customStyle="1" w:styleId="68">
    <w:name w:val="Основной текст68"/>
    <w:basedOn w:val="a0"/>
    <w:link w:val="af7"/>
    <w:uiPriority w:val="99"/>
    <w:rsid w:val="00B540EE"/>
    <w:pPr>
      <w:shd w:val="clear" w:color="auto" w:fill="FFFFFF"/>
      <w:spacing w:after="780" w:line="211" w:lineRule="exact"/>
      <w:jc w:val="right"/>
    </w:pPr>
    <w:rPr>
      <w:sz w:val="20"/>
      <w:szCs w:val="20"/>
      <w:shd w:val="clear" w:color="auto" w:fill="FFFFFF"/>
    </w:rPr>
  </w:style>
  <w:style w:type="paragraph" w:styleId="af9">
    <w:name w:val="Body Text"/>
    <w:aliases w:val="body text,Основной текст Знак Знак,Основной текст отчета,Основной текст отчета Знак,Основной текст отчета Знак Знак Знак,DTP Body Text"/>
    <w:basedOn w:val="a0"/>
    <w:link w:val="afa"/>
    <w:uiPriority w:val="99"/>
    <w:rsid w:val="00B540EE"/>
    <w:pPr>
      <w:spacing w:after="120"/>
    </w:pPr>
    <w:rPr>
      <w:rFonts w:eastAsia="Times New Roman"/>
      <w:sz w:val="20"/>
      <w:szCs w:val="20"/>
      <w:lang w:eastAsia="ru-RU"/>
    </w:rPr>
  </w:style>
  <w:style w:type="character" w:customStyle="1" w:styleId="afa">
    <w:name w:val="Основной текст Знак"/>
    <w:aliases w:val="body text Знак,Основной текст Знак Знак Знак,Основной текст отчета Знак1,Основной текст отчета Знак Знак,Основной текст отчета Знак Знак Знак Знак,DTP Body Text Знак"/>
    <w:basedOn w:val="a1"/>
    <w:link w:val="af9"/>
    <w:uiPriority w:val="99"/>
    <w:locked/>
    <w:rsid w:val="00B540EE"/>
    <w:rPr>
      <w:rFonts w:ascii="Calibri" w:hAnsi="Calibri" w:cs="Times New Roman"/>
    </w:rPr>
  </w:style>
  <w:style w:type="character" w:styleId="afb">
    <w:name w:val="Emphasis"/>
    <w:basedOn w:val="a1"/>
    <w:uiPriority w:val="99"/>
    <w:qFormat/>
    <w:rsid w:val="00B540EE"/>
    <w:rPr>
      <w:rFonts w:cs="Times New Roman"/>
      <w:i/>
      <w:sz w:val="24"/>
    </w:rPr>
  </w:style>
  <w:style w:type="character" w:customStyle="1" w:styleId="Zag11">
    <w:name w:val="Zag_11"/>
    <w:uiPriority w:val="99"/>
    <w:rsid w:val="00B540EE"/>
  </w:style>
  <w:style w:type="paragraph" w:styleId="afc">
    <w:name w:val="Body Text Indent"/>
    <w:basedOn w:val="a0"/>
    <w:link w:val="afd"/>
    <w:uiPriority w:val="99"/>
    <w:rsid w:val="00B540EE"/>
    <w:pPr>
      <w:spacing w:after="120"/>
      <w:ind w:left="283"/>
    </w:pPr>
  </w:style>
  <w:style w:type="character" w:customStyle="1" w:styleId="afd">
    <w:name w:val="Основной текст с отступом Знак"/>
    <w:basedOn w:val="a1"/>
    <w:link w:val="afc"/>
    <w:uiPriority w:val="99"/>
    <w:locked/>
    <w:rsid w:val="00B540EE"/>
    <w:rPr>
      <w:rFonts w:cs="Times New Roman"/>
    </w:rPr>
  </w:style>
  <w:style w:type="character" w:styleId="afe">
    <w:name w:val="FollowedHyperlink"/>
    <w:basedOn w:val="a1"/>
    <w:uiPriority w:val="99"/>
    <w:semiHidden/>
    <w:rsid w:val="00B540EE"/>
    <w:rPr>
      <w:rFonts w:cs="Times New Roman"/>
      <w:color w:val="800080"/>
      <w:u w:val="single"/>
    </w:rPr>
  </w:style>
  <w:style w:type="paragraph" w:customStyle="1" w:styleId="xl66">
    <w:name w:val="xl66"/>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7">
    <w:name w:val="xl67"/>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9">
    <w:name w:val="xl6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0">
    <w:name w:val="xl7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1">
    <w:name w:val="xl7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2">
    <w:name w:val="xl72"/>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3">
    <w:name w:val="xl73"/>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4">
    <w:name w:val="xl74"/>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5">
    <w:name w:val="xl7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6">
    <w:name w:val="xl76"/>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8">
    <w:name w:val="xl78"/>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79">
    <w:name w:val="xl79"/>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80">
    <w:name w:val="xl8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1">
    <w:name w:val="xl81"/>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2">
    <w:name w:val="xl8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83">
    <w:name w:val="xl83"/>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4">
    <w:name w:val="xl84"/>
    <w:basedOn w:val="a0"/>
    <w:uiPriority w:val="99"/>
    <w:rsid w:val="00B540EE"/>
    <w:pP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5">
    <w:name w:val="xl85"/>
    <w:basedOn w:val="a0"/>
    <w:uiPriority w:val="99"/>
    <w:rsid w:val="00B540E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
    <w:name w:val="xl8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
    <w:name w:val="xl8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8">
    <w:name w:val="xl8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
    <w:name w:val="xl89"/>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
    <w:name w:val="xl9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1">
    <w:name w:val="xl9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2">
    <w:name w:val="xl9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3">
    <w:name w:val="xl93"/>
    <w:basedOn w:val="a0"/>
    <w:uiPriority w:val="99"/>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94">
    <w:name w:val="xl94"/>
    <w:basedOn w:val="a0"/>
    <w:uiPriority w:val="99"/>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95">
    <w:name w:val="xl9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6">
    <w:name w:val="xl9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7">
    <w:name w:val="xl9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8">
    <w:name w:val="xl9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9">
    <w:name w:val="xl9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00">
    <w:name w:val="xl10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1">
    <w:name w:val="xl10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2">
    <w:name w:val="xl102"/>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4">
    <w:name w:val="xl104"/>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5">
    <w:name w:val="xl10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6">
    <w:name w:val="xl10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8">
    <w:name w:val="xl10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9">
    <w:name w:val="xl10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0">
    <w:name w:val="xl11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11">
    <w:name w:val="xl111"/>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2">
    <w:name w:val="xl112"/>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5">
    <w:name w:val="xl115"/>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8">
    <w:name w:val="xl118"/>
    <w:basedOn w:val="a0"/>
    <w:uiPriority w:val="99"/>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9">
    <w:name w:val="xl119"/>
    <w:basedOn w:val="a0"/>
    <w:uiPriority w:val="99"/>
    <w:rsid w:val="00B540E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0">
    <w:name w:val="xl12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1">
    <w:name w:val="xl12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3">
    <w:name w:val="xl123"/>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4">
    <w:name w:val="xl124"/>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5">
    <w:name w:val="xl12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26">
    <w:name w:val="xl126"/>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7">
    <w:name w:val="xl12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8">
    <w:name w:val="xl128"/>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9">
    <w:name w:val="xl12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0">
    <w:name w:val="xl13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1">
    <w:name w:val="xl13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32">
    <w:name w:val="xl132"/>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33">
    <w:name w:val="xl133"/>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4">
    <w:name w:val="xl134"/>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5">
    <w:name w:val="xl13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6">
    <w:name w:val="xl13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7">
    <w:name w:val="xl13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8">
    <w:name w:val="xl138"/>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9">
    <w:name w:val="xl139"/>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0">
    <w:name w:val="xl14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1">
    <w:name w:val="xl141"/>
    <w:basedOn w:val="a0"/>
    <w:uiPriority w:val="99"/>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2">
    <w:name w:val="xl14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3">
    <w:name w:val="xl143"/>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4">
    <w:name w:val="xl144"/>
    <w:basedOn w:val="a0"/>
    <w:uiPriority w:val="99"/>
    <w:rsid w:val="00B540EE"/>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45">
    <w:name w:val="xl14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6">
    <w:name w:val="xl146"/>
    <w:basedOn w:val="a0"/>
    <w:uiPriority w:val="99"/>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7">
    <w:name w:val="xl147"/>
    <w:basedOn w:val="a0"/>
    <w:uiPriority w:val="99"/>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8">
    <w:name w:val="xl148"/>
    <w:basedOn w:val="a0"/>
    <w:uiPriority w:val="99"/>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9">
    <w:name w:val="xl149"/>
    <w:basedOn w:val="a0"/>
    <w:uiPriority w:val="99"/>
    <w:rsid w:val="00B540E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0">
    <w:name w:val="xl150"/>
    <w:basedOn w:val="a0"/>
    <w:uiPriority w:val="99"/>
    <w:rsid w:val="00B540E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1">
    <w:name w:val="xl151"/>
    <w:basedOn w:val="a0"/>
    <w:uiPriority w:val="99"/>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2">
    <w:name w:val="xl152"/>
    <w:basedOn w:val="a0"/>
    <w:uiPriority w:val="99"/>
    <w:rsid w:val="00B540EE"/>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3">
    <w:name w:val="xl153"/>
    <w:basedOn w:val="a0"/>
    <w:uiPriority w:val="99"/>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4">
    <w:name w:val="xl154"/>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5">
    <w:name w:val="xl155"/>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6">
    <w:name w:val="xl156"/>
    <w:basedOn w:val="a0"/>
    <w:uiPriority w:val="99"/>
    <w:rsid w:val="00B540EE"/>
    <w:pPr>
      <w:pBdr>
        <w:top w:val="single" w:sz="4" w:space="0" w:color="auto"/>
        <w:left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7">
    <w:name w:val="xl157"/>
    <w:basedOn w:val="a0"/>
    <w:uiPriority w:val="99"/>
    <w:rsid w:val="00B540EE"/>
    <w:pPr>
      <w:pBdr>
        <w:top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8">
    <w:name w:val="xl158"/>
    <w:basedOn w:val="a0"/>
    <w:uiPriority w:val="99"/>
    <w:rsid w:val="00B540EE"/>
    <w:pPr>
      <w:pBdr>
        <w:top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9">
    <w:name w:val="xl159"/>
    <w:basedOn w:val="a0"/>
    <w:uiPriority w:val="99"/>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8"/>
      <w:szCs w:val="28"/>
      <w:lang w:eastAsia="ru-RU"/>
    </w:rPr>
  </w:style>
  <w:style w:type="paragraph" w:customStyle="1" w:styleId="xl160">
    <w:name w:val="xl160"/>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61">
    <w:name w:val="xl161"/>
    <w:basedOn w:val="a0"/>
    <w:uiPriority w:val="99"/>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2">
    <w:name w:val="xl162"/>
    <w:basedOn w:val="a0"/>
    <w:uiPriority w:val="99"/>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3">
    <w:name w:val="xl163"/>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customStyle="1" w:styleId="xl164">
    <w:name w:val="xl164"/>
    <w:basedOn w:val="a0"/>
    <w:uiPriority w:val="99"/>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5">
    <w:name w:val="xl165"/>
    <w:basedOn w:val="a0"/>
    <w:uiPriority w:val="99"/>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6">
    <w:name w:val="xl166"/>
    <w:basedOn w:val="a0"/>
    <w:uiPriority w:val="99"/>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7">
    <w:name w:val="xl167"/>
    <w:basedOn w:val="a0"/>
    <w:uiPriority w:val="99"/>
    <w:rsid w:val="00B540EE"/>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68">
    <w:name w:val="xl168"/>
    <w:basedOn w:val="a0"/>
    <w:uiPriority w:val="99"/>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69">
    <w:name w:val="xl169"/>
    <w:basedOn w:val="a0"/>
    <w:uiPriority w:val="99"/>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70">
    <w:name w:val="xl170"/>
    <w:basedOn w:val="a0"/>
    <w:uiPriority w:val="99"/>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21">
    <w:name w:val="Основной текст 21"/>
    <w:basedOn w:val="a0"/>
    <w:uiPriority w:val="99"/>
    <w:rsid w:val="00B540EE"/>
    <w:pPr>
      <w:widowControl w:val="0"/>
      <w:suppressAutoHyphens/>
      <w:autoSpaceDE w:val="0"/>
      <w:spacing w:after="0" w:line="240" w:lineRule="auto"/>
      <w:jc w:val="both"/>
    </w:pPr>
    <w:rPr>
      <w:rFonts w:ascii="Times New Roman" w:eastAsia="Times New Roman" w:hAnsi="Times New Roman"/>
      <w:i/>
      <w:szCs w:val="20"/>
      <w:lang w:val="en-US" w:eastAsia="ar-SA"/>
    </w:rPr>
  </w:style>
  <w:style w:type="paragraph" w:styleId="15">
    <w:name w:val="toc 1"/>
    <w:basedOn w:val="a0"/>
    <w:next w:val="a0"/>
    <w:autoRedefine/>
    <w:uiPriority w:val="99"/>
    <w:rsid w:val="008444C3"/>
    <w:pPr>
      <w:tabs>
        <w:tab w:val="left" w:pos="390"/>
        <w:tab w:val="left" w:pos="450"/>
        <w:tab w:val="right" w:leader="dot" w:pos="9628"/>
      </w:tabs>
      <w:spacing w:before="240" w:after="0" w:line="240" w:lineRule="auto"/>
      <w:ind w:right="-2"/>
      <w:jc w:val="both"/>
    </w:pPr>
    <w:rPr>
      <w:rFonts w:ascii="Times New Roman" w:eastAsia="@Arial Unicode MS" w:hAnsi="Times New Roman"/>
      <w:b/>
      <w:bCs/>
      <w:noProof/>
      <w:sz w:val="28"/>
      <w:szCs w:val="28"/>
      <w:lang w:eastAsia="ru-RU"/>
    </w:rPr>
  </w:style>
  <w:style w:type="character" w:customStyle="1" w:styleId="130">
    <w:name w:val="Основной текст (13)_"/>
    <w:link w:val="131"/>
    <w:uiPriority w:val="99"/>
    <w:locked/>
    <w:rsid w:val="00B540EE"/>
    <w:rPr>
      <w:rFonts w:ascii="Calibri" w:hAnsi="Calibri"/>
      <w:sz w:val="34"/>
      <w:shd w:val="clear" w:color="auto" w:fill="FFFFFF"/>
    </w:rPr>
  </w:style>
  <w:style w:type="paragraph" w:customStyle="1" w:styleId="131">
    <w:name w:val="Основной текст (13)1"/>
    <w:basedOn w:val="a0"/>
    <w:link w:val="130"/>
    <w:uiPriority w:val="99"/>
    <w:rsid w:val="00B540EE"/>
    <w:pPr>
      <w:shd w:val="clear" w:color="auto" w:fill="FFFFFF"/>
      <w:spacing w:before="420" w:after="180" w:line="360" w:lineRule="exact"/>
      <w:jc w:val="center"/>
    </w:pPr>
    <w:rPr>
      <w:sz w:val="34"/>
      <w:szCs w:val="20"/>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uiPriority w:val="99"/>
    <w:rsid w:val="00B540EE"/>
    <w:rPr>
      <w:rFonts w:ascii="Times New Roman" w:hAnsi="Times New Roman"/>
      <w:sz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list005f0020paragraph005f005fchar1char1">
    <w:name w:val="list_005f0020paragraph_005f_005fchar1__char1"/>
    <w:uiPriority w:val="99"/>
    <w:rsid w:val="00B540EE"/>
    <w:rPr>
      <w:rFonts w:ascii="Times New Roman" w:hAnsi="Times New Roman"/>
      <w:sz w:val="24"/>
      <w:u w:val="none"/>
      <w:effect w:val="none"/>
    </w:rPr>
  </w:style>
  <w:style w:type="paragraph" w:customStyle="1" w:styleId="list005f0020paragraph">
    <w:name w:val="list_005f0020paragraph"/>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16">
    <w:name w:val="Основной текст Знак1"/>
    <w:basedOn w:val="a1"/>
    <w:uiPriority w:val="99"/>
    <w:semiHidden/>
    <w:rsid w:val="00B540EE"/>
    <w:rPr>
      <w:rFonts w:cs="Times New Roman"/>
    </w:rPr>
  </w:style>
  <w:style w:type="character" w:customStyle="1" w:styleId="dash041e005f0431005f044b005f0447005f043d005f044b005f0439char1">
    <w:name w:val="dash041e_005f0431_005f044b_005f0447_005f043d_005f044b_005f0439__char1"/>
    <w:uiPriority w:val="99"/>
    <w:rsid w:val="00B540EE"/>
    <w:rPr>
      <w:rFonts w:ascii="Times New Roman" w:hAnsi="Times New Roman"/>
      <w:sz w:val="24"/>
      <w:u w:val="none"/>
      <w:effect w:val="none"/>
    </w:rPr>
  </w:style>
  <w:style w:type="character" w:styleId="aff">
    <w:name w:val="page number"/>
    <w:basedOn w:val="a1"/>
    <w:uiPriority w:val="99"/>
    <w:rsid w:val="00B540EE"/>
    <w:rPr>
      <w:rFonts w:cs="Times New Roman"/>
    </w:rPr>
  </w:style>
  <w:style w:type="paragraph" w:styleId="31">
    <w:name w:val="Body Text 3"/>
    <w:basedOn w:val="a0"/>
    <w:link w:val="32"/>
    <w:uiPriority w:val="99"/>
    <w:rsid w:val="00B540EE"/>
    <w:pPr>
      <w:spacing w:after="120"/>
    </w:pPr>
    <w:rPr>
      <w:sz w:val="16"/>
      <w:szCs w:val="16"/>
      <w:lang w:eastAsia="ru-RU"/>
    </w:rPr>
  </w:style>
  <w:style w:type="character" w:customStyle="1" w:styleId="32">
    <w:name w:val="Основной текст 3 Знак"/>
    <w:basedOn w:val="a1"/>
    <w:link w:val="31"/>
    <w:uiPriority w:val="99"/>
    <w:locked/>
    <w:rsid w:val="00B540EE"/>
    <w:rPr>
      <w:rFonts w:cs="Times New Roman"/>
      <w:sz w:val="16"/>
    </w:rPr>
  </w:style>
  <w:style w:type="character" w:customStyle="1" w:styleId="dash0421005f0442005f0440005f043e005f0433005f0438005f0439005f005fchar1char1">
    <w:name w:val="dash0421_005f0442_005f0440_005f043e_005f0433_005f0438_005f0439_005f_005fchar1__char1"/>
    <w:uiPriority w:val="99"/>
    <w:rsid w:val="00B540EE"/>
    <w:rPr>
      <w:b/>
    </w:rPr>
  </w:style>
  <w:style w:type="paragraph" w:customStyle="1" w:styleId="book">
    <w:name w:val="book"/>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0">
    <w:name w:val="Содержимое таблицы"/>
    <w:basedOn w:val="a0"/>
    <w:uiPriority w:val="99"/>
    <w:rsid w:val="00B540EE"/>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customStyle="1" w:styleId="definition">
    <w:name w:val="definition"/>
    <w:uiPriority w:val="99"/>
    <w:rsid w:val="00B540EE"/>
  </w:style>
  <w:style w:type="character" w:customStyle="1" w:styleId="12">
    <w:name w:val="Без интервала Знак1"/>
    <w:link w:val="af1"/>
    <w:uiPriority w:val="99"/>
    <w:locked/>
    <w:rsid w:val="00B540EE"/>
    <w:rPr>
      <w:rFonts w:ascii="Times New Roman" w:hAnsi="Times New Roman"/>
      <w:sz w:val="22"/>
      <w:szCs w:val="22"/>
      <w:lang w:val="ru-RU" w:eastAsia="en-US" w:bidi="ar-SA"/>
    </w:rPr>
  </w:style>
  <w:style w:type="paragraph" w:styleId="aff1">
    <w:name w:val="caption"/>
    <w:basedOn w:val="a0"/>
    <w:next w:val="a0"/>
    <w:uiPriority w:val="99"/>
    <w:qFormat/>
    <w:rsid w:val="00B540EE"/>
    <w:pPr>
      <w:spacing w:line="240" w:lineRule="auto"/>
    </w:pPr>
    <w:rPr>
      <w:rFonts w:eastAsia="Times New Roman"/>
      <w:b/>
      <w:bCs/>
      <w:color w:val="4F81BD"/>
      <w:sz w:val="18"/>
      <w:szCs w:val="18"/>
    </w:rPr>
  </w:style>
  <w:style w:type="paragraph" w:styleId="aff2">
    <w:name w:val="Title"/>
    <w:basedOn w:val="a0"/>
    <w:next w:val="a0"/>
    <w:link w:val="aff3"/>
    <w:uiPriority w:val="99"/>
    <w:qFormat/>
    <w:rsid w:val="00B540EE"/>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ru-RU"/>
    </w:rPr>
  </w:style>
  <w:style w:type="character" w:customStyle="1" w:styleId="aff3">
    <w:name w:val="Название Знак"/>
    <w:basedOn w:val="a1"/>
    <w:link w:val="aff2"/>
    <w:uiPriority w:val="99"/>
    <w:locked/>
    <w:rsid w:val="00B540EE"/>
    <w:rPr>
      <w:rFonts w:ascii="Cambria" w:hAnsi="Cambria" w:cs="Times New Roman"/>
      <w:color w:val="17365D"/>
      <w:spacing w:val="5"/>
      <w:kern w:val="28"/>
      <w:sz w:val="52"/>
    </w:rPr>
  </w:style>
  <w:style w:type="paragraph" w:styleId="aff4">
    <w:name w:val="Subtitle"/>
    <w:basedOn w:val="a0"/>
    <w:next w:val="a0"/>
    <w:link w:val="aff5"/>
    <w:uiPriority w:val="99"/>
    <w:qFormat/>
    <w:rsid w:val="00B540EE"/>
    <w:pPr>
      <w:numPr>
        <w:ilvl w:val="1"/>
      </w:numPr>
    </w:pPr>
    <w:rPr>
      <w:rFonts w:ascii="Cambria" w:eastAsia="Times New Roman" w:hAnsi="Cambria"/>
      <w:i/>
      <w:iCs/>
      <w:color w:val="4F81BD"/>
      <w:spacing w:val="15"/>
      <w:sz w:val="24"/>
      <w:szCs w:val="24"/>
      <w:lang w:eastAsia="ru-RU"/>
    </w:rPr>
  </w:style>
  <w:style w:type="character" w:customStyle="1" w:styleId="aff5">
    <w:name w:val="Подзаголовок Знак"/>
    <w:basedOn w:val="a1"/>
    <w:link w:val="aff4"/>
    <w:uiPriority w:val="99"/>
    <w:locked/>
    <w:rsid w:val="00B540EE"/>
    <w:rPr>
      <w:rFonts w:ascii="Cambria" w:hAnsi="Cambria" w:cs="Times New Roman"/>
      <w:i/>
      <w:color w:val="4F81BD"/>
      <w:spacing w:val="15"/>
      <w:sz w:val="24"/>
    </w:rPr>
  </w:style>
  <w:style w:type="paragraph" w:styleId="aff6">
    <w:name w:val="Block Text"/>
    <w:basedOn w:val="a0"/>
    <w:link w:val="aff7"/>
    <w:uiPriority w:val="99"/>
    <w:rsid w:val="00B540EE"/>
    <w:pPr>
      <w:spacing w:after="0" w:line="360" w:lineRule="auto"/>
      <w:ind w:left="-851" w:right="-1333" w:firstLine="851"/>
      <w:jc w:val="both"/>
    </w:pPr>
    <w:rPr>
      <w:rFonts w:eastAsia="Times New Roman"/>
      <w:i/>
      <w:color w:val="000000"/>
      <w:sz w:val="20"/>
      <w:szCs w:val="20"/>
    </w:rPr>
  </w:style>
  <w:style w:type="character" w:customStyle="1" w:styleId="aff7">
    <w:name w:val="Цитата Знак"/>
    <w:link w:val="aff6"/>
    <w:uiPriority w:val="99"/>
    <w:locked/>
    <w:rsid w:val="00B540EE"/>
    <w:rPr>
      <w:rFonts w:eastAsia="Times New Roman"/>
      <w:i/>
      <w:color w:val="000000"/>
    </w:rPr>
  </w:style>
  <w:style w:type="paragraph" w:styleId="aff8">
    <w:name w:val="Intense Quote"/>
    <w:basedOn w:val="a0"/>
    <w:next w:val="a0"/>
    <w:link w:val="aff9"/>
    <w:uiPriority w:val="99"/>
    <w:qFormat/>
    <w:rsid w:val="00B540EE"/>
    <w:pPr>
      <w:pBdr>
        <w:bottom w:val="single" w:sz="4" w:space="4" w:color="4F81BD"/>
      </w:pBdr>
      <w:spacing w:before="200" w:after="280"/>
      <w:ind w:left="936" w:right="936"/>
    </w:pPr>
    <w:rPr>
      <w:rFonts w:eastAsia="Times New Roman"/>
      <w:b/>
      <w:bCs/>
      <w:i/>
      <w:iCs/>
      <w:color w:val="4F81BD"/>
      <w:sz w:val="20"/>
      <w:szCs w:val="20"/>
      <w:lang w:eastAsia="ru-RU"/>
    </w:rPr>
  </w:style>
  <w:style w:type="character" w:customStyle="1" w:styleId="aff9">
    <w:name w:val="Выделенная цитата Знак"/>
    <w:basedOn w:val="a1"/>
    <w:link w:val="aff8"/>
    <w:uiPriority w:val="99"/>
    <w:locked/>
    <w:rsid w:val="00B540EE"/>
    <w:rPr>
      <w:rFonts w:eastAsia="Times New Roman" w:cs="Times New Roman"/>
      <w:b/>
      <w:i/>
      <w:color w:val="4F81BD"/>
    </w:rPr>
  </w:style>
  <w:style w:type="character" w:styleId="affa">
    <w:name w:val="Subtle Emphasis"/>
    <w:basedOn w:val="a1"/>
    <w:uiPriority w:val="99"/>
    <w:qFormat/>
    <w:rsid w:val="00B540EE"/>
    <w:rPr>
      <w:rFonts w:cs="Times New Roman"/>
      <w:i/>
      <w:color w:val="808080"/>
    </w:rPr>
  </w:style>
  <w:style w:type="character" w:styleId="affb">
    <w:name w:val="Intense Emphasis"/>
    <w:basedOn w:val="a1"/>
    <w:uiPriority w:val="99"/>
    <w:qFormat/>
    <w:rsid w:val="00B540EE"/>
    <w:rPr>
      <w:rFonts w:cs="Times New Roman"/>
      <w:b/>
      <w:i/>
      <w:color w:val="4F81BD"/>
    </w:rPr>
  </w:style>
  <w:style w:type="character" w:styleId="affc">
    <w:name w:val="Subtle Reference"/>
    <w:basedOn w:val="a1"/>
    <w:uiPriority w:val="99"/>
    <w:qFormat/>
    <w:rsid w:val="00B540EE"/>
    <w:rPr>
      <w:rFonts w:cs="Times New Roman"/>
      <w:smallCaps/>
      <w:color w:val="C0504D"/>
      <w:u w:val="single"/>
    </w:rPr>
  </w:style>
  <w:style w:type="character" w:styleId="affd">
    <w:name w:val="Intense Reference"/>
    <w:basedOn w:val="a1"/>
    <w:uiPriority w:val="99"/>
    <w:qFormat/>
    <w:rsid w:val="00B540EE"/>
    <w:rPr>
      <w:rFonts w:cs="Times New Roman"/>
      <w:b/>
      <w:smallCaps/>
      <w:color w:val="C0504D"/>
      <w:spacing w:val="5"/>
      <w:u w:val="single"/>
    </w:rPr>
  </w:style>
  <w:style w:type="character" w:styleId="affe">
    <w:name w:val="Book Title"/>
    <w:basedOn w:val="a1"/>
    <w:uiPriority w:val="99"/>
    <w:qFormat/>
    <w:rsid w:val="00B540EE"/>
    <w:rPr>
      <w:rFonts w:cs="Times New Roman"/>
      <w:b/>
      <w:smallCaps/>
      <w:spacing w:val="5"/>
    </w:rPr>
  </w:style>
  <w:style w:type="paragraph" w:styleId="afff">
    <w:name w:val="TOC Heading"/>
    <w:basedOn w:val="1"/>
    <w:next w:val="a0"/>
    <w:uiPriority w:val="99"/>
    <w:qFormat/>
    <w:rsid w:val="00B540EE"/>
    <w:pPr>
      <w:spacing w:before="480"/>
      <w:outlineLvl w:val="9"/>
    </w:pPr>
    <w:rPr>
      <w:b/>
      <w:bCs/>
      <w:sz w:val="28"/>
      <w:szCs w:val="28"/>
    </w:rPr>
  </w:style>
  <w:style w:type="table" w:customStyle="1" w:styleId="17">
    <w:name w:val="Сетка таблицы1"/>
    <w:uiPriority w:val="9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0"/>
    <w:next w:val="a0"/>
    <w:autoRedefine/>
    <w:uiPriority w:val="99"/>
    <w:rsid w:val="00DB4A27"/>
    <w:pPr>
      <w:tabs>
        <w:tab w:val="left" w:pos="880"/>
        <w:tab w:val="right" w:leader="dot" w:pos="9498"/>
      </w:tabs>
      <w:spacing w:after="0" w:line="240" w:lineRule="auto"/>
      <w:ind w:right="-2"/>
      <w:jc w:val="both"/>
    </w:pPr>
    <w:rPr>
      <w:rFonts w:ascii="Times New Roman" w:hAnsi="Times New Roman"/>
      <w:iCs/>
      <w:noProof/>
      <w:sz w:val="20"/>
      <w:szCs w:val="20"/>
      <w:lang w:eastAsia="ru-RU"/>
    </w:rPr>
  </w:style>
  <w:style w:type="paragraph" w:styleId="33">
    <w:name w:val="toc 3"/>
    <w:basedOn w:val="a0"/>
    <w:next w:val="a0"/>
    <w:autoRedefine/>
    <w:uiPriority w:val="99"/>
    <w:rsid w:val="005C1DE5"/>
    <w:pPr>
      <w:tabs>
        <w:tab w:val="left" w:pos="1843"/>
        <w:tab w:val="right" w:leader="dot" w:pos="9496"/>
      </w:tabs>
      <w:spacing w:after="0" w:line="240" w:lineRule="auto"/>
      <w:ind w:left="993"/>
      <w:jc w:val="both"/>
    </w:pPr>
    <w:rPr>
      <w:rFonts w:ascii="Times New Roman" w:hAnsi="Times New Roman"/>
      <w:noProof/>
      <w:sz w:val="20"/>
      <w:szCs w:val="20"/>
      <w:lang w:eastAsia="ru-RU"/>
    </w:rPr>
  </w:style>
  <w:style w:type="paragraph" w:styleId="41">
    <w:name w:val="toc 4"/>
    <w:basedOn w:val="a0"/>
    <w:next w:val="a0"/>
    <w:autoRedefine/>
    <w:uiPriority w:val="99"/>
    <w:rsid w:val="005C1DE5"/>
    <w:pPr>
      <w:tabs>
        <w:tab w:val="right" w:leader="dot" w:pos="9498"/>
      </w:tabs>
      <w:spacing w:after="0" w:line="240" w:lineRule="auto"/>
      <w:ind w:left="1276"/>
      <w:jc w:val="both"/>
    </w:pPr>
    <w:rPr>
      <w:rFonts w:ascii="Times New Roman" w:hAnsi="Times New Roman"/>
      <w:noProof/>
      <w:sz w:val="20"/>
      <w:szCs w:val="20"/>
    </w:rPr>
  </w:style>
  <w:style w:type="paragraph" w:styleId="51">
    <w:name w:val="toc 5"/>
    <w:basedOn w:val="a0"/>
    <w:next w:val="a0"/>
    <w:autoRedefine/>
    <w:uiPriority w:val="99"/>
    <w:rsid w:val="00B540EE"/>
    <w:pPr>
      <w:spacing w:after="0"/>
      <w:ind w:left="880"/>
    </w:pPr>
    <w:rPr>
      <w:sz w:val="20"/>
      <w:szCs w:val="20"/>
    </w:rPr>
  </w:style>
  <w:style w:type="paragraph" w:styleId="61">
    <w:name w:val="toc 6"/>
    <w:basedOn w:val="a0"/>
    <w:next w:val="a0"/>
    <w:autoRedefine/>
    <w:uiPriority w:val="99"/>
    <w:rsid w:val="00B540EE"/>
    <w:pPr>
      <w:spacing w:after="0"/>
      <w:ind w:left="1100"/>
    </w:pPr>
    <w:rPr>
      <w:sz w:val="20"/>
      <w:szCs w:val="20"/>
    </w:rPr>
  </w:style>
  <w:style w:type="paragraph" w:styleId="71">
    <w:name w:val="toc 7"/>
    <w:basedOn w:val="a0"/>
    <w:next w:val="a0"/>
    <w:autoRedefine/>
    <w:uiPriority w:val="99"/>
    <w:rsid w:val="00B540EE"/>
    <w:pPr>
      <w:spacing w:after="0"/>
      <w:ind w:left="1320"/>
    </w:pPr>
    <w:rPr>
      <w:sz w:val="20"/>
      <w:szCs w:val="20"/>
    </w:rPr>
  </w:style>
  <w:style w:type="paragraph" w:styleId="81">
    <w:name w:val="toc 8"/>
    <w:basedOn w:val="a0"/>
    <w:next w:val="a0"/>
    <w:autoRedefine/>
    <w:uiPriority w:val="99"/>
    <w:rsid w:val="00B540EE"/>
    <w:pPr>
      <w:spacing w:after="0"/>
      <w:ind w:left="1540"/>
    </w:pPr>
    <w:rPr>
      <w:sz w:val="20"/>
      <w:szCs w:val="20"/>
    </w:rPr>
  </w:style>
  <w:style w:type="paragraph" w:styleId="91">
    <w:name w:val="toc 9"/>
    <w:basedOn w:val="a0"/>
    <w:next w:val="a0"/>
    <w:autoRedefine/>
    <w:uiPriority w:val="99"/>
    <w:rsid w:val="00B540EE"/>
    <w:pPr>
      <w:spacing w:after="0"/>
      <w:ind w:left="1760"/>
    </w:pPr>
    <w:rPr>
      <w:sz w:val="20"/>
      <w:szCs w:val="20"/>
    </w:rPr>
  </w:style>
  <w:style w:type="paragraph" w:customStyle="1" w:styleId="18">
    <w:name w:val="Без интервала1"/>
    <w:uiPriority w:val="99"/>
    <w:rsid w:val="00B540EE"/>
    <w:pPr>
      <w:tabs>
        <w:tab w:val="left" w:pos="1021"/>
      </w:tabs>
      <w:ind w:firstLine="567"/>
      <w:jc w:val="both"/>
    </w:pPr>
    <w:rPr>
      <w:rFonts w:ascii="Times New Roman" w:hAnsi="Times New Roman" w:cs="Arial"/>
      <w:sz w:val="22"/>
      <w:szCs w:val="22"/>
    </w:rPr>
  </w:style>
  <w:style w:type="paragraph" w:styleId="34">
    <w:name w:val="Body Text Indent 3"/>
    <w:basedOn w:val="a0"/>
    <w:link w:val="35"/>
    <w:uiPriority w:val="99"/>
    <w:rsid w:val="00B540EE"/>
    <w:pPr>
      <w:spacing w:after="120"/>
      <w:ind w:left="283"/>
    </w:pPr>
    <w:rPr>
      <w:rFonts w:eastAsia="Times New Roman"/>
      <w:sz w:val="16"/>
      <w:szCs w:val="16"/>
      <w:lang w:eastAsia="ru-RU"/>
    </w:rPr>
  </w:style>
  <w:style w:type="character" w:customStyle="1" w:styleId="35">
    <w:name w:val="Основной текст с отступом 3 Знак"/>
    <w:basedOn w:val="a1"/>
    <w:link w:val="34"/>
    <w:uiPriority w:val="99"/>
    <w:locked/>
    <w:rsid w:val="00B540EE"/>
    <w:rPr>
      <w:rFonts w:ascii="Calibri" w:hAnsi="Calibri" w:cs="Times New Roman"/>
      <w:sz w:val="16"/>
      <w:lang w:eastAsia="ru-RU"/>
    </w:rPr>
  </w:style>
  <w:style w:type="character" w:customStyle="1" w:styleId="mw-headline">
    <w:name w:val="mw-headline"/>
    <w:basedOn w:val="a1"/>
    <w:uiPriority w:val="99"/>
    <w:rsid w:val="00B540EE"/>
    <w:rPr>
      <w:rFonts w:cs="Times New Roman"/>
    </w:rPr>
  </w:style>
  <w:style w:type="paragraph" w:customStyle="1" w:styleId="descriptionind">
    <w:name w:val="descriptionind"/>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highlightactive">
    <w:name w:val="highlight highlight_active"/>
    <w:basedOn w:val="a1"/>
    <w:uiPriority w:val="99"/>
    <w:rsid w:val="00B540EE"/>
    <w:rPr>
      <w:rFonts w:cs="Times New Roman"/>
    </w:rPr>
  </w:style>
  <w:style w:type="character" w:customStyle="1" w:styleId="editsection">
    <w:name w:val="editsection"/>
    <w:basedOn w:val="a1"/>
    <w:uiPriority w:val="99"/>
    <w:rsid w:val="00B540EE"/>
    <w:rPr>
      <w:rFonts w:cs="Times New Roman"/>
    </w:rPr>
  </w:style>
  <w:style w:type="paragraph" w:customStyle="1" w:styleId="23">
    <w:name w:val="Абзац списка2"/>
    <w:basedOn w:val="a0"/>
    <w:uiPriority w:val="99"/>
    <w:rsid w:val="00B540EE"/>
    <w:pPr>
      <w:ind w:left="720"/>
    </w:pPr>
    <w:rPr>
      <w:rFonts w:eastAsia="Times New Roman"/>
      <w:lang w:eastAsia="ru-RU"/>
    </w:rPr>
  </w:style>
  <w:style w:type="paragraph" w:styleId="afff0">
    <w:name w:val="Plain Text"/>
    <w:basedOn w:val="a0"/>
    <w:link w:val="afff1"/>
    <w:uiPriority w:val="99"/>
    <w:rsid w:val="00B540EE"/>
    <w:pPr>
      <w:spacing w:after="0" w:line="240" w:lineRule="auto"/>
    </w:pPr>
    <w:rPr>
      <w:rFonts w:ascii="Courier New" w:eastAsia="Times New Roman" w:hAnsi="Courier New"/>
      <w:sz w:val="20"/>
      <w:szCs w:val="20"/>
      <w:lang w:eastAsia="ru-RU"/>
    </w:rPr>
  </w:style>
  <w:style w:type="character" w:customStyle="1" w:styleId="afff1">
    <w:name w:val="Текст Знак"/>
    <w:basedOn w:val="a1"/>
    <w:link w:val="afff0"/>
    <w:uiPriority w:val="99"/>
    <w:locked/>
    <w:rsid w:val="00B540EE"/>
    <w:rPr>
      <w:rFonts w:ascii="Courier New" w:hAnsi="Courier New" w:cs="Times New Roman"/>
      <w:sz w:val="20"/>
      <w:lang w:eastAsia="ru-RU"/>
    </w:rPr>
  </w:style>
  <w:style w:type="paragraph" w:customStyle="1" w:styleId="description">
    <w:name w:val="description"/>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post-authorvcard">
    <w:name w:val="post-author vcard"/>
    <w:basedOn w:val="a1"/>
    <w:uiPriority w:val="99"/>
    <w:rsid w:val="00B540EE"/>
    <w:rPr>
      <w:rFonts w:cs="Times New Roman"/>
    </w:rPr>
  </w:style>
  <w:style w:type="character" w:customStyle="1" w:styleId="fn">
    <w:name w:val="fn"/>
    <w:basedOn w:val="a1"/>
    <w:uiPriority w:val="99"/>
    <w:rsid w:val="00B540EE"/>
    <w:rPr>
      <w:rFonts w:cs="Times New Roman"/>
    </w:rPr>
  </w:style>
  <w:style w:type="character" w:customStyle="1" w:styleId="post-timestamp2">
    <w:name w:val="post-timestamp2"/>
    <w:uiPriority w:val="99"/>
    <w:rsid w:val="00B540EE"/>
    <w:rPr>
      <w:color w:val="999966"/>
    </w:rPr>
  </w:style>
  <w:style w:type="character" w:customStyle="1" w:styleId="post-comment-link">
    <w:name w:val="post-comment-link"/>
    <w:basedOn w:val="a1"/>
    <w:uiPriority w:val="99"/>
    <w:rsid w:val="00B540EE"/>
    <w:rPr>
      <w:rFonts w:cs="Times New Roman"/>
    </w:rPr>
  </w:style>
  <w:style w:type="character" w:customStyle="1" w:styleId="item-controlblog-adminpid-1744177254">
    <w:name w:val="item-control blog-admin pid-1744177254"/>
    <w:basedOn w:val="a1"/>
    <w:uiPriority w:val="99"/>
    <w:rsid w:val="00B540EE"/>
    <w:rPr>
      <w:rFonts w:cs="Times New Roman"/>
    </w:rPr>
  </w:style>
  <w:style w:type="character" w:customStyle="1" w:styleId="zippytoggle-open">
    <w:name w:val="zippy toggle-open"/>
    <w:basedOn w:val="a1"/>
    <w:uiPriority w:val="99"/>
    <w:rsid w:val="00B540EE"/>
    <w:rPr>
      <w:rFonts w:cs="Times New Roman"/>
    </w:rPr>
  </w:style>
  <w:style w:type="character" w:customStyle="1" w:styleId="post-count">
    <w:name w:val="post-count"/>
    <w:basedOn w:val="a1"/>
    <w:uiPriority w:val="99"/>
    <w:rsid w:val="00B540EE"/>
    <w:rPr>
      <w:rFonts w:cs="Times New Roman"/>
    </w:rPr>
  </w:style>
  <w:style w:type="character" w:customStyle="1" w:styleId="zippy">
    <w:name w:val="zippy"/>
    <w:basedOn w:val="a1"/>
    <w:uiPriority w:val="99"/>
    <w:rsid w:val="00B540EE"/>
    <w:rPr>
      <w:rFonts w:cs="Times New Roman"/>
    </w:rPr>
  </w:style>
  <w:style w:type="character" w:customStyle="1" w:styleId="item-controlblog-admin">
    <w:name w:val="item-control blog-admin"/>
    <w:basedOn w:val="a1"/>
    <w:uiPriority w:val="99"/>
    <w:rsid w:val="00B540EE"/>
    <w:rPr>
      <w:rFonts w:cs="Times New Roman"/>
    </w:rPr>
  </w:style>
  <w:style w:type="paragraph" w:styleId="24">
    <w:name w:val="Body Text Indent 2"/>
    <w:basedOn w:val="a0"/>
    <w:link w:val="25"/>
    <w:uiPriority w:val="99"/>
    <w:rsid w:val="00B540EE"/>
    <w:pPr>
      <w:spacing w:after="0" w:line="240" w:lineRule="auto"/>
      <w:ind w:right="-1" w:firstLine="284"/>
      <w:jc w:val="both"/>
    </w:pPr>
    <w:rPr>
      <w:rFonts w:ascii="Times New Roman" w:eastAsia="Times New Roman" w:hAnsi="Times New Roman"/>
      <w:sz w:val="28"/>
      <w:szCs w:val="20"/>
      <w:lang w:eastAsia="ru-RU"/>
    </w:rPr>
  </w:style>
  <w:style w:type="character" w:customStyle="1" w:styleId="25">
    <w:name w:val="Основной текст с отступом 2 Знак"/>
    <w:basedOn w:val="a1"/>
    <w:link w:val="24"/>
    <w:uiPriority w:val="99"/>
    <w:locked/>
    <w:rsid w:val="00B540EE"/>
    <w:rPr>
      <w:rFonts w:ascii="Times New Roman" w:hAnsi="Times New Roman" w:cs="Times New Roman"/>
      <w:sz w:val="20"/>
      <w:lang w:eastAsia="ru-RU"/>
    </w:rPr>
  </w:style>
  <w:style w:type="paragraph" w:customStyle="1" w:styleId="19">
    <w:name w:val="Стиль1"/>
    <w:basedOn w:val="a0"/>
    <w:link w:val="1a"/>
    <w:uiPriority w:val="99"/>
    <w:rsid w:val="00B540EE"/>
    <w:pPr>
      <w:spacing w:after="0" w:line="360" w:lineRule="auto"/>
      <w:ind w:firstLine="680"/>
      <w:jc w:val="both"/>
    </w:pPr>
    <w:rPr>
      <w:rFonts w:ascii="Times New Roman" w:hAnsi="Times New Roman"/>
      <w:sz w:val="28"/>
      <w:szCs w:val="20"/>
    </w:rPr>
  </w:style>
  <w:style w:type="paragraph" w:customStyle="1" w:styleId="Zag1">
    <w:name w:val="Zag_1"/>
    <w:basedOn w:val="a0"/>
    <w:uiPriority w:val="99"/>
    <w:rsid w:val="00B540EE"/>
    <w:pPr>
      <w:widowControl w:val="0"/>
      <w:autoSpaceDE w:val="0"/>
      <w:autoSpaceDN w:val="0"/>
      <w:adjustRightInd w:val="0"/>
      <w:spacing w:after="337" w:line="302" w:lineRule="exact"/>
      <w:jc w:val="center"/>
    </w:pPr>
    <w:rPr>
      <w:rFonts w:ascii="Times New Roman" w:hAnsi="Times New Roman"/>
      <w:b/>
      <w:bCs/>
      <w:color w:val="000000"/>
      <w:sz w:val="24"/>
      <w:szCs w:val="24"/>
      <w:lang w:val="en-US" w:eastAsia="ru-RU"/>
    </w:rPr>
  </w:style>
  <w:style w:type="character" w:styleId="afff2">
    <w:name w:val="annotation reference"/>
    <w:basedOn w:val="a1"/>
    <w:uiPriority w:val="99"/>
    <w:rsid w:val="00B540EE"/>
    <w:rPr>
      <w:rFonts w:cs="Times New Roman"/>
      <w:sz w:val="16"/>
    </w:rPr>
  </w:style>
  <w:style w:type="paragraph" w:styleId="afff3">
    <w:name w:val="annotation text"/>
    <w:basedOn w:val="a0"/>
    <w:link w:val="afff4"/>
    <w:uiPriority w:val="99"/>
    <w:semiHidden/>
    <w:rsid w:val="00B540EE"/>
    <w:pPr>
      <w:spacing w:after="0" w:line="240" w:lineRule="auto"/>
    </w:pPr>
    <w:rPr>
      <w:rFonts w:ascii="Times New Roman" w:eastAsia="Times New Roman" w:hAnsi="Times New Roman"/>
      <w:sz w:val="20"/>
      <w:szCs w:val="20"/>
      <w:lang w:eastAsia="ru-RU"/>
    </w:rPr>
  </w:style>
  <w:style w:type="character" w:customStyle="1" w:styleId="afff4">
    <w:name w:val="Текст примечания Знак"/>
    <w:basedOn w:val="a1"/>
    <w:link w:val="afff3"/>
    <w:uiPriority w:val="99"/>
    <w:semiHidden/>
    <w:locked/>
    <w:rsid w:val="00B540EE"/>
    <w:rPr>
      <w:rFonts w:ascii="Times New Roman" w:hAnsi="Times New Roman" w:cs="Times New Roman"/>
      <w:sz w:val="20"/>
      <w:lang w:eastAsia="ru-RU"/>
    </w:rPr>
  </w:style>
  <w:style w:type="character" w:customStyle="1" w:styleId="a9">
    <w:name w:val="Абзац списка Знак"/>
    <w:link w:val="a8"/>
    <w:uiPriority w:val="99"/>
    <w:locked/>
    <w:rsid w:val="00B540EE"/>
    <w:rPr>
      <w:rFonts w:ascii="Calibri" w:hAnsi="Calibri"/>
      <w:sz w:val="24"/>
      <w:lang w:eastAsia="ru-RU"/>
    </w:rPr>
  </w:style>
  <w:style w:type="character" w:customStyle="1" w:styleId="val">
    <w:name w:val="val"/>
    <w:basedOn w:val="a1"/>
    <w:uiPriority w:val="99"/>
    <w:rsid w:val="00B540EE"/>
    <w:rPr>
      <w:rFonts w:cs="Times New Roman"/>
    </w:rPr>
  </w:style>
  <w:style w:type="character" w:customStyle="1" w:styleId="addressbooksuggestitemhint">
    <w:name w:val="addressbook__suggest__item__hint"/>
    <w:basedOn w:val="a1"/>
    <w:uiPriority w:val="99"/>
    <w:rsid w:val="00B540EE"/>
    <w:rPr>
      <w:rFonts w:cs="Times New Roman"/>
    </w:rPr>
  </w:style>
  <w:style w:type="character" w:customStyle="1" w:styleId="style1">
    <w:name w:val="style1"/>
    <w:basedOn w:val="a1"/>
    <w:uiPriority w:val="99"/>
    <w:rsid w:val="00B540EE"/>
    <w:rPr>
      <w:rFonts w:cs="Times New Roman"/>
    </w:rPr>
  </w:style>
  <w:style w:type="paragraph" w:customStyle="1" w:styleId="1b">
    <w:name w:val="МОН1"/>
    <w:basedOn w:val="a0"/>
    <w:uiPriority w:val="99"/>
    <w:rsid w:val="00B540EE"/>
    <w:pPr>
      <w:spacing w:after="0" w:line="360" w:lineRule="auto"/>
      <w:ind w:firstLine="709"/>
      <w:jc w:val="both"/>
    </w:pPr>
    <w:rPr>
      <w:rFonts w:ascii="Times New Roman" w:eastAsia="Times New Roman" w:hAnsi="Times New Roman"/>
      <w:sz w:val="28"/>
      <w:szCs w:val="24"/>
      <w:lang w:eastAsia="ru-RU"/>
    </w:rPr>
  </w:style>
  <w:style w:type="character" w:customStyle="1" w:styleId="b-linki">
    <w:name w:val="b-link__i"/>
    <w:basedOn w:val="a1"/>
    <w:uiPriority w:val="99"/>
    <w:rsid w:val="00B540EE"/>
    <w:rPr>
      <w:rFonts w:cs="Times New Roman"/>
    </w:rPr>
  </w:style>
  <w:style w:type="character" w:customStyle="1" w:styleId="apple-style-span">
    <w:name w:val="apple-style-span"/>
    <w:basedOn w:val="a1"/>
    <w:uiPriority w:val="99"/>
    <w:rsid w:val="00B540EE"/>
    <w:rPr>
      <w:rFonts w:cs="Times New Roman"/>
    </w:rPr>
  </w:style>
  <w:style w:type="paragraph" w:customStyle="1" w:styleId="Osnova">
    <w:name w:val="Osnova"/>
    <w:basedOn w:val="a0"/>
    <w:uiPriority w:val="99"/>
    <w:rsid w:val="00B540EE"/>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val="en-US" w:eastAsia="ru-RU"/>
    </w:rPr>
  </w:style>
  <w:style w:type="paragraph" w:styleId="26">
    <w:name w:val="Body Text 2"/>
    <w:basedOn w:val="a0"/>
    <w:link w:val="27"/>
    <w:uiPriority w:val="99"/>
    <w:rsid w:val="00B540EE"/>
    <w:pPr>
      <w:spacing w:after="120" w:line="480" w:lineRule="auto"/>
    </w:pPr>
  </w:style>
  <w:style w:type="character" w:customStyle="1" w:styleId="27">
    <w:name w:val="Основной текст 2 Знак"/>
    <w:basedOn w:val="a1"/>
    <w:link w:val="26"/>
    <w:uiPriority w:val="99"/>
    <w:locked/>
    <w:rsid w:val="00B540EE"/>
    <w:rPr>
      <w:rFonts w:cs="Times New Roman"/>
    </w:rPr>
  </w:style>
  <w:style w:type="paragraph" w:customStyle="1" w:styleId="Normal1">
    <w:name w:val="Normal1"/>
    <w:uiPriority w:val="99"/>
    <w:rsid w:val="00B540EE"/>
    <w:pPr>
      <w:widowControl w:val="0"/>
      <w:jc w:val="both"/>
    </w:pPr>
    <w:rPr>
      <w:rFonts w:ascii="Times New Roman" w:eastAsia="Times New Roman" w:hAnsi="Times New Roman"/>
    </w:rPr>
  </w:style>
  <w:style w:type="paragraph" w:customStyle="1" w:styleId="afff5">
    <w:name w:val="А_сноска"/>
    <w:basedOn w:val="af3"/>
    <w:link w:val="afff6"/>
    <w:uiPriority w:val="99"/>
    <w:rsid w:val="00B540EE"/>
    <w:pPr>
      <w:widowControl w:val="0"/>
      <w:ind w:firstLine="400"/>
      <w:jc w:val="both"/>
    </w:pPr>
    <w:rPr>
      <w:rFonts w:eastAsia="Calibri"/>
      <w:sz w:val="24"/>
    </w:rPr>
  </w:style>
  <w:style w:type="character" w:customStyle="1" w:styleId="afff6">
    <w:name w:val="А_сноска Знак"/>
    <w:link w:val="afff5"/>
    <w:uiPriority w:val="99"/>
    <w:locked/>
    <w:rsid w:val="00B540EE"/>
    <w:rPr>
      <w:rFonts w:ascii="Times New Roman" w:hAnsi="Times New Roman"/>
      <w:sz w:val="24"/>
      <w:lang w:eastAsia="ru-RU"/>
    </w:rPr>
  </w:style>
  <w:style w:type="paragraph" w:customStyle="1" w:styleId="afff7">
    <w:name w:val="Новый"/>
    <w:basedOn w:val="a0"/>
    <w:uiPriority w:val="99"/>
    <w:rsid w:val="00B540EE"/>
    <w:pPr>
      <w:spacing w:after="0" w:line="360" w:lineRule="auto"/>
      <w:ind w:firstLine="454"/>
      <w:jc w:val="both"/>
    </w:pPr>
    <w:rPr>
      <w:rFonts w:ascii="Times New Roman" w:hAnsi="Times New Roman"/>
      <w:sz w:val="28"/>
      <w:szCs w:val="24"/>
    </w:rPr>
  </w:style>
  <w:style w:type="paragraph" w:customStyle="1" w:styleId="28">
    <w:name w:val="?????2"/>
    <w:basedOn w:val="a0"/>
    <w:uiPriority w:val="99"/>
    <w:rsid w:val="00B540EE"/>
    <w:pPr>
      <w:tabs>
        <w:tab w:val="left" w:pos="567"/>
      </w:tabs>
      <w:overflowPunct w:val="0"/>
      <w:autoSpaceDE w:val="0"/>
      <w:autoSpaceDN w:val="0"/>
      <w:adjustRightInd w:val="0"/>
      <w:spacing w:after="0" w:line="240" w:lineRule="auto"/>
      <w:ind w:left="113" w:right="284"/>
      <w:jc w:val="both"/>
    </w:pPr>
    <w:rPr>
      <w:rFonts w:ascii="Times New Roman" w:eastAsia="Times New Roman" w:hAnsi="Times New Roman"/>
      <w:sz w:val="24"/>
      <w:szCs w:val="24"/>
    </w:rPr>
  </w:style>
  <w:style w:type="character" w:customStyle="1" w:styleId="29">
    <w:name w:val="Основной текст (2)_"/>
    <w:link w:val="2a"/>
    <w:uiPriority w:val="99"/>
    <w:locked/>
    <w:rsid w:val="00B540EE"/>
    <w:rPr>
      <w:rFonts w:ascii="Times New Roman" w:hAnsi="Times New Roman"/>
      <w:b/>
      <w:sz w:val="27"/>
      <w:shd w:val="clear" w:color="auto" w:fill="FFFFFF"/>
    </w:rPr>
  </w:style>
  <w:style w:type="paragraph" w:customStyle="1" w:styleId="2a">
    <w:name w:val="Основной текст (2)"/>
    <w:basedOn w:val="a0"/>
    <w:link w:val="29"/>
    <w:uiPriority w:val="99"/>
    <w:rsid w:val="00B540EE"/>
    <w:pPr>
      <w:widowControl w:val="0"/>
      <w:shd w:val="clear" w:color="auto" w:fill="FFFFFF"/>
      <w:spacing w:after="0" w:line="480" w:lineRule="exact"/>
      <w:ind w:firstLine="720"/>
      <w:jc w:val="both"/>
    </w:pPr>
    <w:rPr>
      <w:rFonts w:ascii="Times New Roman" w:hAnsi="Times New Roman"/>
      <w:b/>
      <w:sz w:val="27"/>
      <w:szCs w:val="20"/>
    </w:rPr>
  </w:style>
  <w:style w:type="paragraph" w:customStyle="1" w:styleId="36">
    <w:name w:val="Основной текст3"/>
    <w:basedOn w:val="a0"/>
    <w:uiPriority w:val="99"/>
    <w:rsid w:val="00B540EE"/>
    <w:pPr>
      <w:widowControl w:val="0"/>
      <w:shd w:val="clear" w:color="auto" w:fill="FFFFFF"/>
      <w:spacing w:after="0" w:line="480" w:lineRule="exact"/>
      <w:jc w:val="both"/>
    </w:pPr>
    <w:rPr>
      <w:rFonts w:ascii="Times New Roman" w:eastAsia="Times New Roman" w:hAnsi="Times New Roman"/>
      <w:sz w:val="27"/>
      <w:szCs w:val="27"/>
    </w:rPr>
  </w:style>
  <w:style w:type="character" w:customStyle="1" w:styleId="afff8">
    <w:name w:val="Основной текст + Полужирный"/>
    <w:uiPriority w:val="99"/>
    <w:rsid w:val="00B540EE"/>
    <w:rPr>
      <w:rFonts w:ascii="Times New Roman" w:hAnsi="Times New Roman"/>
      <w:b/>
      <w:color w:val="000000"/>
      <w:spacing w:val="0"/>
      <w:w w:val="100"/>
      <w:position w:val="0"/>
      <w:sz w:val="27"/>
      <w:shd w:val="clear" w:color="auto" w:fill="FFFFFF"/>
      <w:lang w:val="ru-RU"/>
    </w:rPr>
  </w:style>
  <w:style w:type="paragraph" w:customStyle="1" w:styleId="-11">
    <w:name w:val="Цветной список - Акцент 1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9">
    <w:name w:val="А_основной"/>
    <w:basedOn w:val="a0"/>
    <w:link w:val="afffa"/>
    <w:uiPriority w:val="99"/>
    <w:rsid w:val="00B540EE"/>
    <w:pPr>
      <w:spacing w:after="0" w:line="360" w:lineRule="auto"/>
      <w:ind w:firstLine="454"/>
      <w:jc w:val="both"/>
    </w:pPr>
    <w:rPr>
      <w:rFonts w:ascii="Times New Roman" w:hAnsi="Times New Roman"/>
      <w:sz w:val="28"/>
      <w:szCs w:val="20"/>
    </w:rPr>
  </w:style>
  <w:style w:type="character" w:customStyle="1" w:styleId="afffa">
    <w:name w:val="А_основной Знак"/>
    <w:link w:val="afff9"/>
    <w:uiPriority w:val="99"/>
    <w:locked/>
    <w:rsid w:val="00B540EE"/>
    <w:rPr>
      <w:rFonts w:ascii="Times New Roman" w:hAnsi="Times New Roman"/>
      <w:sz w:val="28"/>
    </w:rPr>
  </w:style>
  <w:style w:type="paragraph" w:customStyle="1" w:styleId="western">
    <w:name w:val="western"/>
    <w:basedOn w:val="a0"/>
    <w:uiPriority w:val="99"/>
    <w:rsid w:val="00B540EE"/>
    <w:pPr>
      <w:spacing w:before="100" w:beforeAutospacing="1" w:after="115" w:line="240" w:lineRule="auto"/>
      <w:ind w:firstLine="706"/>
      <w:jc w:val="both"/>
    </w:pPr>
    <w:rPr>
      <w:rFonts w:ascii="Times New Roman" w:eastAsia="Times New Roman" w:hAnsi="Times New Roman"/>
      <w:color w:val="000000"/>
      <w:sz w:val="24"/>
      <w:szCs w:val="24"/>
      <w:lang w:eastAsia="ru-RU"/>
    </w:rPr>
  </w:style>
  <w:style w:type="character" w:customStyle="1" w:styleId="1c">
    <w:name w:val="Текст сноски Знак1"/>
    <w:basedOn w:val="a1"/>
    <w:uiPriority w:val="99"/>
    <w:semiHidden/>
    <w:rsid w:val="00B540EE"/>
    <w:rPr>
      <w:rFonts w:cs="Times New Roman"/>
    </w:rPr>
  </w:style>
  <w:style w:type="paragraph" w:customStyle="1" w:styleId="2b">
    <w:name w:val="Основной текст2"/>
    <w:basedOn w:val="a0"/>
    <w:uiPriority w:val="99"/>
    <w:rsid w:val="00B540EE"/>
    <w:pPr>
      <w:widowControl w:val="0"/>
      <w:shd w:val="clear" w:color="auto" w:fill="FFFFFF"/>
      <w:spacing w:after="0" w:line="480" w:lineRule="exact"/>
      <w:jc w:val="both"/>
    </w:pPr>
    <w:rPr>
      <w:rFonts w:ascii="Times New Roman" w:eastAsia="Times New Roman" w:hAnsi="Times New Roman"/>
      <w:sz w:val="26"/>
      <w:szCs w:val="26"/>
    </w:rPr>
  </w:style>
  <w:style w:type="paragraph" w:customStyle="1" w:styleId="160">
    <w:name w:val="Стиль Основной текст + 16 пт"/>
    <w:next w:val="af9"/>
    <w:autoRedefine/>
    <w:uiPriority w:val="99"/>
    <w:rsid w:val="00B540EE"/>
    <w:pPr>
      <w:spacing w:line="360" w:lineRule="auto"/>
      <w:ind w:firstLine="709"/>
      <w:jc w:val="both"/>
    </w:pPr>
    <w:rPr>
      <w:rFonts w:ascii="Times New Roman" w:eastAsia="Times New Roman" w:hAnsi="Times New Roman"/>
      <w:sz w:val="28"/>
      <w:szCs w:val="28"/>
    </w:rPr>
  </w:style>
  <w:style w:type="character" w:customStyle="1" w:styleId="140">
    <w:name w:val="Основной текст (14)_"/>
    <w:link w:val="141"/>
    <w:uiPriority w:val="99"/>
    <w:locked/>
    <w:rsid w:val="00B540EE"/>
    <w:rPr>
      <w:i/>
      <w:shd w:val="clear" w:color="auto" w:fill="FFFFFF"/>
    </w:rPr>
  </w:style>
  <w:style w:type="paragraph" w:customStyle="1" w:styleId="141">
    <w:name w:val="Основной текст (14)1"/>
    <w:basedOn w:val="a0"/>
    <w:link w:val="140"/>
    <w:uiPriority w:val="99"/>
    <w:rsid w:val="00B540EE"/>
    <w:pPr>
      <w:shd w:val="clear" w:color="auto" w:fill="FFFFFF"/>
      <w:spacing w:after="0" w:line="211" w:lineRule="exact"/>
      <w:ind w:firstLine="400"/>
      <w:jc w:val="both"/>
    </w:pPr>
    <w:rPr>
      <w:i/>
      <w:sz w:val="20"/>
      <w:szCs w:val="20"/>
    </w:rPr>
  </w:style>
  <w:style w:type="character" w:customStyle="1" w:styleId="2c">
    <w:name w:val="Заголовок №2_"/>
    <w:link w:val="210"/>
    <w:uiPriority w:val="99"/>
    <w:locked/>
    <w:rsid w:val="00B540EE"/>
    <w:rPr>
      <w:b/>
      <w:shd w:val="clear" w:color="auto" w:fill="FFFFFF"/>
    </w:rPr>
  </w:style>
  <w:style w:type="paragraph" w:customStyle="1" w:styleId="210">
    <w:name w:val="Заголовок №21"/>
    <w:basedOn w:val="a0"/>
    <w:link w:val="2c"/>
    <w:uiPriority w:val="99"/>
    <w:rsid w:val="00B540EE"/>
    <w:pPr>
      <w:shd w:val="clear" w:color="auto" w:fill="FFFFFF"/>
      <w:spacing w:before="60" w:after="60" w:line="240" w:lineRule="atLeast"/>
      <w:jc w:val="center"/>
      <w:outlineLvl w:val="1"/>
    </w:pPr>
    <w:rPr>
      <w:b/>
      <w:sz w:val="20"/>
      <w:szCs w:val="20"/>
    </w:rPr>
  </w:style>
  <w:style w:type="character" w:customStyle="1" w:styleId="149">
    <w:name w:val="Основной текст (14)9"/>
    <w:uiPriority w:val="99"/>
    <w:rsid w:val="00B540EE"/>
    <w:rPr>
      <w:rFonts w:ascii="Times New Roman" w:hAnsi="Times New Roman"/>
      <w:spacing w:val="0"/>
      <w:sz w:val="22"/>
    </w:rPr>
  </w:style>
  <w:style w:type="character" w:customStyle="1" w:styleId="148">
    <w:name w:val="Основной текст (14)8"/>
    <w:uiPriority w:val="99"/>
    <w:rsid w:val="00B540EE"/>
    <w:rPr>
      <w:rFonts w:ascii="Times New Roman" w:hAnsi="Times New Roman"/>
      <w:spacing w:val="0"/>
      <w:sz w:val="22"/>
    </w:rPr>
  </w:style>
  <w:style w:type="character" w:customStyle="1" w:styleId="Osnova1">
    <w:name w:val="Osnova1"/>
    <w:uiPriority w:val="99"/>
    <w:rsid w:val="00B540EE"/>
  </w:style>
  <w:style w:type="paragraph" w:customStyle="1" w:styleId="Zag2">
    <w:name w:val="Zag_2"/>
    <w:basedOn w:val="a0"/>
    <w:uiPriority w:val="99"/>
    <w:rsid w:val="00B540EE"/>
    <w:pPr>
      <w:widowControl w:val="0"/>
      <w:autoSpaceDE w:val="0"/>
      <w:autoSpaceDN w:val="0"/>
      <w:adjustRightInd w:val="0"/>
      <w:spacing w:after="129" w:line="291" w:lineRule="exact"/>
      <w:jc w:val="center"/>
    </w:pPr>
    <w:rPr>
      <w:rFonts w:ascii="Times New Roman" w:eastAsia="Times New Roman" w:hAnsi="Times New Roman"/>
      <w:b/>
      <w:bCs/>
      <w:color w:val="000000"/>
      <w:sz w:val="24"/>
      <w:szCs w:val="24"/>
      <w:lang w:val="en-US" w:eastAsia="ru-RU"/>
    </w:rPr>
  </w:style>
  <w:style w:type="character" w:customStyle="1" w:styleId="Zag21">
    <w:name w:val="Zag_21"/>
    <w:uiPriority w:val="99"/>
    <w:rsid w:val="00B540EE"/>
  </w:style>
  <w:style w:type="paragraph" w:customStyle="1" w:styleId="Zag3">
    <w:name w:val="Zag_3"/>
    <w:basedOn w:val="a0"/>
    <w:uiPriority w:val="99"/>
    <w:rsid w:val="00B540EE"/>
    <w:pPr>
      <w:widowControl w:val="0"/>
      <w:autoSpaceDE w:val="0"/>
      <w:autoSpaceDN w:val="0"/>
      <w:adjustRightInd w:val="0"/>
      <w:spacing w:after="68" w:line="282" w:lineRule="exact"/>
      <w:jc w:val="center"/>
    </w:pPr>
    <w:rPr>
      <w:rFonts w:ascii="Times New Roman" w:eastAsia="Times New Roman" w:hAnsi="Times New Roman"/>
      <w:i/>
      <w:iCs/>
      <w:color w:val="000000"/>
      <w:sz w:val="24"/>
      <w:szCs w:val="24"/>
      <w:lang w:val="en-US" w:eastAsia="ru-RU"/>
    </w:rPr>
  </w:style>
  <w:style w:type="character" w:customStyle="1" w:styleId="Zag31">
    <w:name w:val="Zag_31"/>
    <w:uiPriority w:val="99"/>
    <w:rsid w:val="00B540EE"/>
  </w:style>
  <w:style w:type="paragraph" w:customStyle="1" w:styleId="afffb">
    <w:name w:val="Ξαϋχνϋι"/>
    <w:basedOn w:val="a0"/>
    <w:uiPriority w:val="99"/>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afffc">
    <w:name w:val="Νξβϋι"/>
    <w:basedOn w:val="a0"/>
    <w:uiPriority w:val="99"/>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zag4">
    <w:name w:val="zag_4"/>
    <w:basedOn w:val="a0"/>
    <w:uiPriority w:val="99"/>
    <w:rsid w:val="00B540EE"/>
    <w:pPr>
      <w:widowControl w:val="0"/>
      <w:autoSpaceDE w:val="0"/>
      <w:autoSpaceDN w:val="0"/>
      <w:adjustRightInd w:val="0"/>
      <w:spacing w:after="0" w:line="213" w:lineRule="exact"/>
      <w:jc w:val="center"/>
    </w:pPr>
    <w:rPr>
      <w:rFonts w:ascii="NewtonCSanPin" w:eastAsia="Times New Roman" w:hAnsi="NewtonCSanPin" w:cs="NewtonCSanPin"/>
      <w:b/>
      <w:bCs/>
      <w:i/>
      <w:iCs/>
      <w:color w:val="000000"/>
      <w:sz w:val="21"/>
      <w:szCs w:val="21"/>
      <w:lang w:val="en-US" w:eastAsia="ru-RU"/>
    </w:rPr>
  </w:style>
  <w:style w:type="paragraph" w:customStyle="1" w:styleId="NormalPP">
    <w:name w:val="Normal PP"/>
    <w:basedOn w:val="a0"/>
    <w:uiPriority w:val="99"/>
    <w:rsid w:val="00B540EE"/>
    <w:pPr>
      <w:widowControl w:val="0"/>
      <w:autoSpaceDE w:val="0"/>
      <w:autoSpaceDN w:val="0"/>
      <w:adjustRightInd w:val="0"/>
      <w:spacing w:after="0" w:line="240" w:lineRule="auto"/>
    </w:pPr>
    <w:rPr>
      <w:rFonts w:ascii="Arial" w:eastAsia="Times New Roman" w:hAnsi="Arial" w:cs="Arial"/>
      <w:color w:val="000000"/>
      <w:sz w:val="24"/>
      <w:szCs w:val="24"/>
      <w:lang w:val="en-US" w:eastAsia="ru-RU"/>
    </w:rPr>
  </w:style>
  <w:style w:type="paragraph" w:customStyle="1" w:styleId="text2">
    <w:name w:val="text2"/>
    <w:basedOn w:val="a0"/>
    <w:uiPriority w:val="99"/>
    <w:rsid w:val="00B540EE"/>
    <w:pPr>
      <w:widowControl w:val="0"/>
      <w:autoSpaceDE w:val="0"/>
      <w:autoSpaceDN w:val="0"/>
      <w:adjustRightInd w:val="0"/>
      <w:spacing w:after="0" w:line="240" w:lineRule="auto"/>
      <w:ind w:left="566" w:right="793"/>
      <w:jc w:val="both"/>
    </w:pPr>
    <w:rPr>
      <w:rFonts w:ascii="Times New Roman" w:eastAsia="Times New Roman" w:hAnsi="Times New Roman"/>
      <w:color w:val="000000"/>
      <w:sz w:val="24"/>
      <w:szCs w:val="24"/>
      <w:lang w:val="en-US" w:eastAsia="ru-RU"/>
    </w:rPr>
  </w:style>
  <w:style w:type="paragraph" w:customStyle="1" w:styleId="1d">
    <w:name w:val="Знак Знак1 Знак Знак Знак"/>
    <w:basedOn w:val="a0"/>
    <w:uiPriority w:val="99"/>
    <w:rsid w:val="00B540EE"/>
    <w:pPr>
      <w:spacing w:after="160" w:line="240" w:lineRule="exact"/>
    </w:pPr>
    <w:rPr>
      <w:rFonts w:ascii="Verdana" w:eastAsia="Times New Roman" w:hAnsi="Verdana"/>
      <w:sz w:val="20"/>
      <w:szCs w:val="20"/>
      <w:lang w:val="en-US"/>
    </w:rPr>
  </w:style>
  <w:style w:type="paragraph" w:customStyle="1" w:styleId="afffd">
    <w:name w:val="Знак Знак 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1e">
    <w:name w:val="Подзаголовок Знак1"/>
    <w:uiPriority w:val="99"/>
    <w:rsid w:val="00B540EE"/>
    <w:rPr>
      <w:rFonts w:ascii="Cambria" w:hAnsi="Cambria"/>
      <w:i/>
      <w:color w:val="4F81BD"/>
      <w:spacing w:val="15"/>
      <w:sz w:val="24"/>
      <w:lang w:eastAsia="ru-RU"/>
    </w:rPr>
  </w:style>
  <w:style w:type="character" w:customStyle="1" w:styleId="150">
    <w:name w:val="Подзаголовок Знак15"/>
    <w:uiPriority w:val="99"/>
    <w:rsid w:val="00B540EE"/>
    <w:rPr>
      <w:rFonts w:ascii="Calibri Light" w:hAnsi="Calibri Light"/>
      <w:sz w:val="24"/>
    </w:rPr>
  </w:style>
  <w:style w:type="character" w:customStyle="1" w:styleId="142">
    <w:name w:val="Подзаголовок Знак14"/>
    <w:uiPriority w:val="99"/>
    <w:rsid w:val="00B540EE"/>
    <w:rPr>
      <w:rFonts w:ascii="Calibri Light" w:hAnsi="Calibri Light"/>
      <w:sz w:val="24"/>
    </w:rPr>
  </w:style>
  <w:style w:type="character" w:customStyle="1" w:styleId="132">
    <w:name w:val="Подзаголовок Знак13"/>
    <w:uiPriority w:val="99"/>
    <w:rsid w:val="00B540EE"/>
    <w:rPr>
      <w:rFonts w:ascii="Calibri Light" w:hAnsi="Calibri Light"/>
      <w:sz w:val="24"/>
    </w:rPr>
  </w:style>
  <w:style w:type="character" w:customStyle="1" w:styleId="122">
    <w:name w:val="Подзаголовок Знак12"/>
    <w:uiPriority w:val="99"/>
    <w:rsid w:val="00B540EE"/>
    <w:rPr>
      <w:rFonts w:ascii="Calibri Light" w:hAnsi="Calibri Light"/>
      <w:sz w:val="24"/>
    </w:rPr>
  </w:style>
  <w:style w:type="character" w:customStyle="1" w:styleId="110">
    <w:name w:val="Подзаголовок Знак11"/>
    <w:uiPriority w:val="99"/>
    <w:rsid w:val="00B540EE"/>
    <w:rPr>
      <w:rFonts w:ascii="Calibri Light" w:hAnsi="Calibri Light"/>
      <w:sz w:val="24"/>
    </w:rPr>
  </w:style>
  <w:style w:type="paragraph" w:customStyle="1" w:styleId="CharCharCarCharCarCharCarCharCarCharCharCharCarCharCharChar">
    <w:name w:val="Char Char Car Char Car Char Car Char Car Char Char Char Car Char Char Char"/>
    <w:basedOn w:val="a0"/>
    <w:uiPriority w:val="99"/>
    <w:rsid w:val="00B540EE"/>
    <w:pPr>
      <w:autoSpaceDE w:val="0"/>
      <w:autoSpaceDN w:val="0"/>
      <w:spacing w:after="160" w:line="240" w:lineRule="exact"/>
    </w:pPr>
    <w:rPr>
      <w:rFonts w:ascii="Arial" w:eastAsia="Times New Roman" w:hAnsi="Arial" w:cs="Arial"/>
      <w:sz w:val="20"/>
      <w:szCs w:val="20"/>
      <w:lang w:val="en-US"/>
    </w:rPr>
  </w:style>
  <w:style w:type="paragraph" w:customStyle="1" w:styleId="afffe">
    <w:name w:val="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spelle">
    <w:name w:val="spelle"/>
    <w:uiPriority w:val="99"/>
    <w:rsid w:val="00B540EE"/>
  </w:style>
  <w:style w:type="character" w:customStyle="1" w:styleId="grame">
    <w:name w:val="grame"/>
    <w:uiPriority w:val="99"/>
    <w:rsid w:val="00B540EE"/>
  </w:style>
  <w:style w:type="paragraph" w:customStyle="1" w:styleId="affff">
    <w:name w:val="a"/>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Iauiue">
    <w:name w:val="Iau.iue"/>
    <w:basedOn w:val="a0"/>
    <w:next w:val="a0"/>
    <w:uiPriority w:val="99"/>
    <w:rsid w:val="00B540EE"/>
    <w:pPr>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ffff0">
    <w:name w:val="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normalchar1">
    <w:name w:val="normal__char1"/>
    <w:uiPriority w:val="99"/>
    <w:rsid w:val="00B540EE"/>
    <w:rPr>
      <w:rFonts w:ascii="Calibri" w:hAnsi="Calibri"/>
      <w:sz w:val="22"/>
    </w:rPr>
  </w:style>
  <w:style w:type="paragraph" w:customStyle="1" w:styleId="ListParagraph1">
    <w:name w:val="List Paragraph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f1">
    <w:name w:val="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1f">
    <w:name w:val="Номер 1"/>
    <w:basedOn w:val="1"/>
    <w:uiPriority w:val="99"/>
    <w:rsid w:val="00B540EE"/>
    <w:pPr>
      <w:keepLines w:val="0"/>
      <w:suppressAutoHyphens/>
      <w:autoSpaceDE w:val="0"/>
      <w:autoSpaceDN w:val="0"/>
      <w:adjustRightInd w:val="0"/>
      <w:spacing w:before="360" w:after="240" w:line="360" w:lineRule="auto"/>
      <w:jc w:val="center"/>
    </w:pPr>
    <w:rPr>
      <w:rFonts w:ascii="Times New Roman" w:hAnsi="Times New Roman"/>
      <w:b/>
      <w:bCs/>
      <w:color w:val="auto"/>
      <w:sz w:val="28"/>
      <w:szCs w:val="20"/>
    </w:rPr>
  </w:style>
  <w:style w:type="paragraph" w:customStyle="1" w:styleId="Iauiue0">
    <w:name w:val="Iau?iue"/>
    <w:uiPriority w:val="99"/>
    <w:rsid w:val="00B540EE"/>
    <w:pPr>
      <w:overflowPunct w:val="0"/>
      <w:autoSpaceDE w:val="0"/>
      <w:autoSpaceDN w:val="0"/>
      <w:adjustRightInd w:val="0"/>
      <w:textAlignment w:val="baseline"/>
    </w:pPr>
    <w:rPr>
      <w:rFonts w:ascii="Times New Roman" w:eastAsia="Times New Roman" w:hAnsi="Times New Roman"/>
      <w:sz w:val="24"/>
      <w:lang w:eastAsia="de-DE"/>
    </w:rPr>
  </w:style>
  <w:style w:type="paragraph" w:customStyle="1" w:styleId="2d">
    <w:name w:val="Номер 2"/>
    <w:basedOn w:val="3"/>
    <w:uiPriority w:val="99"/>
    <w:rsid w:val="00B540EE"/>
    <w:pPr>
      <w:keepNext/>
      <w:spacing w:before="120" w:beforeAutospacing="0" w:after="120" w:afterAutospacing="0" w:line="360" w:lineRule="auto"/>
      <w:jc w:val="center"/>
    </w:pPr>
    <w:rPr>
      <w:szCs w:val="28"/>
    </w:rPr>
  </w:style>
  <w:style w:type="paragraph" w:customStyle="1" w:styleId="BodyText21">
    <w:name w:val="Body Text 2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BodyTextIndent21">
    <w:name w:val="Body Text Indent 21"/>
    <w:basedOn w:val="a0"/>
    <w:uiPriority w:val="99"/>
    <w:rsid w:val="00B540EE"/>
    <w:pPr>
      <w:spacing w:after="0" w:line="240" w:lineRule="auto"/>
      <w:ind w:firstLine="709"/>
      <w:jc w:val="both"/>
    </w:pPr>
    <w:rPr>
      <w:rFonts w:ascii="Times New Roman" w:eastAsia="Times New Roman" w:hAnsi="Times New Roman"/>
      <w:szCs w:val="20"/>
      <w:lang w:eastAsia="ru-RU"/>
    </w:rPr>
  </w:style>
  <w:style w:type="character" w:customStyle="1" w:styleId="FontStyle37">
    <w:name w:val="Font Style37"/>
    <w:uiPriority w:val="99"/>
    <w:rsid w:val="00B540EE"/>
    <w:rPr>
      <w:rFonts w:ascii="Times New Roman" w:hAnsi="Times New Roman"/>
      <w:sz w:val="20"/>
    </w:rPr>
  </w:style>
  <w:style w:type="paragraph" w:customStyle="1" w:styleId="Style3">
    <w:name w:val="Style3"/>
    <w:basedOn w:val="a0"/>
    <w:uiPriority w:val="99"/>
    <w:rsid w:val="00B540EE"/>
    <w:pPr>
      <w:widowControl w:val="0"/>
      <w:autoSpaceDE w:val="0"/>
      <w:autoSpaceDN w:val="0"/>
      <w:adjustRightInd w:val="0"/>
      <w:spacing w:after="0" w:line="293" w:lineRule="exact"/>
      <w:ind w:firstLine="504"/>
      <w:jc w:val="both"/>
    </w:pPr>
    <w:rPr>
      <w:rFonts w:ascii="Times New Roman" w:eastAsia="Times New Roman" w:hAnsi="Times New Roman"/>
      <w:sz w:val="24"/>
      <w:szCs w:val="24"/>
      <w:lang w:eastAsia="ru-RU"/>
    </w:rPr>
  </w:style>
  <w:style w:type="paragraph" w:customStyle="1" w:styleId="Style10">
    <w:name w:val="Style1"/>
    <w:basedOn w:val="a0"/>
    <w:uiPriority w:val="99"/>
    <w:rsid w:val="00B540EE"/>
    <w:pPr>
      <w:widowControl w:val="0"/>
      <w:autoSpaceDE w:val="0"/>
      <w:autoSpaceDN w:val="0"/>
      <w:adjustRightInd w:val="0"/>
      <w:spacing w:after="0" w:line="298" w:lineRule="exact"/>
      <w:ind w:firstLine="514"/>
      <w:jc w:val="both"/>
    </w:pPr>
    <w:rPr>
      <w:rFonts w:ascii="Times New Roman" w:eastAsia="Times New Roman" w:hAnsi="Times New Roman"/>
      <w:sz w:val="24"/>
      <w:szCs w:val="24"/>
      <w:lang w:eastAsia="ru-RU"/>
    </w:rPr>
  </w:style>
  <w:style w:type="paragraph" w:customStyle="1" w:styleId="BodyText211">
    <w:name w:val="Body Text 21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affff2">
    <w:name w:val="Стиль"/>
    <w:uiPriority w:val="99"/>
    <w:rsid w:val="00B540EE"/>
    <w:pPr>
      <w:widowControl w:val="0"/>
      <w:autoSpaceDE w:val="0"/>
      <w:autoSpaceDN w:val="0"/>
      <w:adjustRightInd w:val="0"/>
    </w:pPr>
    <w:rPr>
      <w:rFonts w:ascii="Times New Roman" w:eastAsia="Times New Roman" w:hAnsi="Times New Roman"/>
      <w:sz w:val="24"/>
      <w:szCs w:val="24"/>
    </w:rPr>
  </w:style>
  <w:style w:type="paragraph" w:customStyle="1" w:styleId="Iniiaiieoaeno21">
    <w:name w:val="Iniiaiie oaeno 21"/>
    <w:basedOn w:val="a0"/>
    <w:uiPriority w:val="99"/>
    <w:rsid w:val="00B540EE"/>
    <w:pPr>
      <w:widowControl w:val="0"/>
      <w:autoSpaceDE w:val="0"/>
      <w:autoSpaceDN w:val="0"/>
      <w:spacing w:after="0" w:line="360" w:lineRule="auto"/>
      <w:jc w:val="both"/>
    </w:pPr>
    <w:rPr>
      <w:rFonts w:ascii="Times New Roman" w:eastAsia="SimSun" w:hAnsi="Times New Roman"/>
      <w:sz w:val="24"/>
      <w:szCs w:val="24"/>
      <w:lang w:eastAsia="zh-CN"/>
    </w:rPr>
  </w:style>
  <w:style w:type="paragraph" w:customStyle="1" w:styleId="affff3">
    <w:name w:val="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affff4">
    <w:name w:val="Знак Знак Знак Знак Знак Знак Знак Знак Знак Знак Знак Знак Знак 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DocumentMapChar">
    <w:name w:val="Document Map Char"/>
    <w:uiPriority w:val="99"/>
    <w:semiHidden/>
    <w:locked/>
    <w:rsid w:val="00B540EE"/>
    <w:rPr>
      <w:rFonts w:ascii="Tahoma" w:hAnsi="Tahoma"/>
      <w:sz w:val="20"/>
      <w:lang w:val="en-US" w:eastAsia="ru-RU"/>
    </w:rPr>
  </w:style>
  <w:style w:type="paragraph" w:styleId="affff5">
    <w:name w:val="Document Map"/>
    <w:basedOn w:val="a0"/>
    <w:link w:val="affff6"/>
    <w:uiPriority w:val="99"/>
    <w:semiHidden/>
    <w:rsid w:val="00B540EE"/>
    <w:pPr>
      <w:spacing w:after="0" w:line="240" w:lineRule="auto"/>
      <w:ind w:firstLine="709"/>
      <w:jc w:val="both"/>
    </w:pPr>
    <w:rPr>
      <w:rFonts w:ascii="Tahoma" w:hAnsi="Tahoma"/>
      <w:sz w:val="20"/>
      <w:szCs w:val="20"/>
      <w:lang w:val="en-US" w:eastAsia="ru-RU"/>
    </w:rPr>
  </w:style>
  <w:style w:type="character" w:customStyle="1" w:styleId="affff6">
    <w:name w:val="Схема документа Знак"/>
    <w:basedOn w:val="a1"/>
    <w:link w:val="affff5"/>
    <w:uiPriority w:val="99"/>
    <w:semiHidden/>
    <w:locked/>
    <w:rsid w:val="006043F4"/>
    <w:rPr>
      <w:rFonts w:ascii="Times New Roman" w:hAnsi="Times New Roman" w:cs="Times New Roman"/>
      <w:sz w:val="2"/>
      <w:lang w:eastAsia="en-US"/>
    </w:rPr>
  </w:style>
  <w:style w:type="character" w:customStyle="1" w:styleId="1f0">
    <w:name w:val="Схема документа Знак1"/>
    <w:uiPriority w:val="99"/>
    <w:semiHidden/>
    <w:rsid w:val="00B540EE"/>
    <w:rPr>
      <w:rFonts w:ascii="Tahoma" w:hAnsi="Tahoma"/>
      <w:sz w:val="16"/>
    </w:rPr>
  </w:style>
  <w:style w:type="paragraph" w:customStyle="1" w:styleId="MediumGrid21">
    <w:name w:val="Medium Grid 21"/>
    <w:basedOn w:val="a0"/>
    <w:uiPriority w:val="99"/>
    <w:rsid w:val="00B540EE"/>
    <w:pPr>
      <w:spacing w:after="0" w:line="240" w:lineRule="auto"/>
      <w:ind w:firstLine="709"/>
      <w:jc w:val="both"/>
    </w:pPr>
    <w:rPr>
      <w:rFonts w:ascii="Times New Roman" w:eastAsia="Times New Roman" w:hAnsi="Times New Roman"/>
      <w:sz w:val="24"/>
      <w:szCs w:val="32"/>
    </w:rPr>
  </w:style>
  <w:style w:type="character" w:customStyle="1" w:styleId="SubtleEmphasis1">
    <w:name w:val="Subtle Emphasis1"/>
    <w:uiPriority w:val="99"/>
    <w:rsid w:val="00B540EE"/>
    <w:rPr>
      <w:i/>
      <w:color w:val="5A5A5A"/>
    </w:rPr>
  </w:style>
  <w:style w:type="character" w:customStyle="1" w:styleId="IntenseEmphasis1">
    <w:name w:val="Intense Emphasis1"/>
    <w:uiPriority w:val="99"/>
    <w:rsid w:val="00B540EE"/>
    <w:rPr>
      <w:b/>
      <w:i/>
      <w:sz w:val="24"/>
      <w:u w:val="single"/>
    </w:rPr>
  </w:style>
  <w:style w:type="character" w:customStyle="1" w:styleId="SubtleReference1">
    <w:name w:val="Subtle Reference1"/>
    <w:uiPriority w:val="99"/>
    <w:rsid w:val="00B540EE"/>
    <w:rPr>
      <w:sz w:val="24"/>
      <w:u w:val="single"/>
    </w:rPr>
  </w:style>
  <w:style w:type="character" w:customStyle="1" w:styleId="IntenseReference1">
    <w:name w:val="Intense Reference1"/>
    <w:uiPriority w:val="99"/>
    <w:rsid w:val="00B540EE"/>
    <w:rPr>
      <w:b/>
      <w:sz w:val="24"/>
      <w:u w:val="single"/>
    </w:rPr>
  </w:style>
  <w:style w:type="character" w:customStyle="1" w:styleId="BookTitle1">
    <w:name w:val="Book Title1"/>
    <w:uiPriority w:val="99"/>
    <w:rsid w:val="00B540EE"/>
    <w:rPr>
      <w:rFonts w:ascii="Arial" w:hAnsi="Arial"/>
      <w:b/>
      <w:i/>
      <w:sz w:val="24"/>
    </w:rPr>
  </w:style>
  <w:style w:type="paragraph" w:customStyle="1" w:styleId="TOCHeading1">
    <w:name w:val="TOC Heading1"/>
    <w:basedOn w:val="1"/>
    <w:next w:val="a0"/>
    <w:uiPriority w:val="99"/>
    <w:rsid w:val="00B540EE"/>
    <w:pPr>
      <w:keepLines w:val="0"/>
      <w:spacing w:after="60" w:line="240" w:lineRule="auto"/>
      <w:jc w:val="center"/>
      <w:outlineLvl w:val="9"/>
    </w:pPr>
    <w:rPr>
      <w:rFonts w:ascii="Arial" w:hAnsi="Arial"/>
      <w:b/>
      <w:color w:val="auto"/>
      <w:kern w:val="32"/>
      <w:sz w:val="20"/>
      <w:szCs w:val="20"/>
    </w:rPr>
  </w:style>
  <w:style w:type="paragraph" w:customStyle="1" w:styleId="CompanyName">
    <w:name w:val="Company Name"/>
    <w:basedOn w:val="MediumGrid21"/>
    <w:uiPriority w:val="99"/>
    <w:rsid w:val="00B540EE"/>
    <w:pPr>
      <w:ind w:left="634" w:firstLine="0"/>
      <w:jc w:val="left"/>
    </w:pPr>
    <w:rPr>
      <w:rFonts w:ascii="Cambria" w:hAnsi="Cambria" w:cs="Cambria"/>
      <w:caps/>
      <w:spacing w:val="20"/>
      <w:sz w:val="18"/>
      <w:szCs w:val="22"/>
      <w:lang w:eastAsia="zh-TW"/>
    </w:rPr>
  </w:style>
  <w:style w:type="paragraph" w:customStyle="1" w:styleId="AuthorsName">
    <w:name w:val="Author's Name"/>
    <w:basedOn w:val="MediumGrid21"/>
    <w:uiPriority w:val="99"/>
    <w:rsid w:val="00B540EE"/>
    <w:pPr>
      <w:ind w:left="634" w:firstLine="0"/>
      <w:jc w:val="left"/>
    </w:pPr>
    <w:rPr>
      <w:rFonts w:ascii="Cambria" w:hAnsi="Cambria" w:cs="Cambria"/>
      <w:sz w:val="18"/>
      <w:szCs w:val="22"/>
      <w:lang w:eastAsia="zh-TW"/>
    </w:rPr>
  </w:style>
  <w:style w:type="paragraph" w:customStyle="1" w:styleId="DocumentDate">
    <w:name w:val="Document Date"/>
    <w:basedOn w:val="MediumGrid21"/>
    <w:uiPriority w:val="99"/>
    <w:rsid w:val="00B540EE"/>
    <w:pPr>
      <w:ind w:left="634" w:firstLine="0"/>
      <w:jc w:val="left"/>
    </w:pPr>
    <w:rPr>
      <w:rFonts w:ascii="Cambria" w:hAnsi="Cambria" w:cs="Cambria"/>
      <w:caps/>
      <w:color w:val="7F7F7F"/>
      <w:sz w:val="16"/>
      <w:szCs w:val="22"/>
      <w:lang w:eastAsia="zh-TW"/>
    </w:rPr>
  </w:style>
  <w:style w:type="paragraph" w:customStyle="1" w:styleId="Abstract">
    <w:name w:val="Abstract"/>
    <w:basedOn w:val="a0"/>
    <w:link w:val="Abstract0"/>
    <w:uiPriority w:val="99"/>
    <w:rsid w:val="00B540EE"/>
    <w:pPr>
      <w:widowControl w:val="0"/>
      <w:autoSpaceDE w:val="0"/>
      <w:autoSpaceDN w:val="0"/>
      <w:adjustRightInd w:val="0"/>
      <w:spacing w:after="0" w:line="360" w:lineRule="auto"/>
      <w:ind w:firstLine="454"/>
      <w:jc w:val="both"/>
    </w:pPr>
    <w:rPr>
      <w:rFonts w:ascii="Times New Roman" w:eastAsia="@Arial Unicode MS" w:hAnsi="Times New Roman"/>
      <w:sz w:val="20"/>
      <w:szCs w:val="20"/>
      <w:lang w:eastAsia="ru-RU"/>
    </w:rPr>
  </w:style>
  <w:style w:type="character" w:customStyle="1" w:styleId="Abstract0">
    <w:name w:val="Abstract Знак"/>
    <w:link w:val="Abstract"/>
    <w:uiPriority w:val="99"/>
    <w:locked/>
    <w:rsid w:val="00B540EE"/>
    <w:rPr>
      <w:rFonts w:ascii="Times New Roman" w:eastAsia="@Arial Unicode MS" w:hAnsi="Times New Roman"/>
      <w:sz w:val="20"/>
      <w:lang w:eastAsia="ru-RU"/>
    </w:rPr>
  </w:style>
  <w:style w:type="paragraph" w:customStyle="1" w:styleId="affff7">
    <w:name w:val="Аннотации"/>
    <w:basedOn w:val="a0"/>
    <w:uiPriority w:val="99"/>
    <w:rsid w:val="00B540EE"/>
    <w:pPr>
      <w:spacing w:after="0" w:line="240" w:lineRule="auto"/>
      <w:ind w:firstLine="284"/>
      <w:jc w:val="both"/>
    </w:pPr>
    <w:rPr>
      <w:rFonts w:ascii="Times New Roman" w:eastAsia="Times New Roman" w:hAnsi="Times New Roman"/>
      <w:szCs w:val="20"/>
      <w:lang w:eastAsia="ru-RU"/>
    </w:rPr>
  </w:style>
  <w:style w:type="character" w:customStyle="1" w:styleId="affff8">
    <w:name w:val="Методика подзаголовок"/>
    <w:uiPriority w:val="99"/>
    <w:rsid w:val="00B540EE"/>
    <w:rPr>
      <w:rFonts w:ascii="Times New Roman" w:hAnsi="Times New Roman"/>
      <w:b/>
      <w:spacing w:val="30"/>
    </w:rPr>
  </w:style>
  <w:style w:type="paragraph" w:customStyle="1" w:styleId="affff9">
    <w:name w:val="текст сноски"/>
    <w:basedOn w:val="a0"/>
    <w:uiPriority w:val="99"/>
    <w:rsid w:val="00B540EE"/>
    <w:pPr>
      <w:widowControl w:val="0"/>
      <w:spacing w:after="0" w:line="240" w:lineRule="auto"/>
    </w:pPr>
    <w:rPr>
      <w:rFonts w:ascii="Gelvetsky 12pt" w:eastAsia="Times New Roman" w:hAnsi="Gelvetsky 12pt" w:cs="Gelvetsky 12pt"/>
      <w:sz w:val="24"/>
      <w:szCs w:val="24"/>
      <w:lang w:val="en-US" w:eastAsia="ru-RU"/>
    </w:rPr>
  </w:style>
  <w:style w:type="character" w:customStyle="1" w:styleId="180">
    <w:name w:val="Знак Знак18"/>
    <w:uiPriority w:val="99"/>
    <w:rsid w:val="00B540EE"/>
    <w:rPr>
      <w:rFonts w:ascii="Arial" w:hAnsi="Arial"/>
      <w:b/>
      <w:kern w:val="32"/>
      <w:sz w:val="32"/>
    </w:rPr>
  </w:style>
  <w:style w:type="character" w:customStyle="1" w:styleId="170">
    <w:name w:val="Знак Знак17"/>
    <w:uiPriority w:val="99"/>
    <w:rsid w:val="00B540EE"/>
    <w:rPr>
      <w:rFonts w:ascii="Arial" w:hAnsi="Arial"/>
      <w:b/>
      <w:sz w:val="28"/>
    </w:rPr>
  </w:style>
  <w:style w:type="character" w:customStyle="1" w:styleId="161">
    <w:name w:val="Знак Знак16"/>
    <w:uiPriority w:val="99"/>
    <w:rsid w:val="00B540EE"/>
    <w:rPr>
      <w:rFonts w:ascii="Arial" w:hAnsi="Arial"/>
      <w:b/>
      <w:sz w:val="26"/>
    </w:rPr>
  </w:style>
  <w:style w:type="paragraph" w:styleId="HTML">
    <w:name w:val="HTML Preformatted"/>
    <w:basedOn w:val="a0"/>
    <w:link w:val="HTML0"/>
    <w:uiPriority w:val="99"/>
    <w:rsid w:val="00B540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basedOn w:val="a1"/>
    <w:link w:val="HTML"/>
    <w:uiPriority w:val="99"/>
    <w:locked/>
    <w:rsid w:val="00B540EE"/>
    <w:rPr>
      <w:rFonts w:ascii="Courier New" w:hAnsi="Courier New" w:cs="Times New Roman"/>
      <w:sz w:val="20"/>
      <w:lang w:eastAsia="ru-RU"/>
    </w:rPr>
  </w:style>
  <w:style w:type="paragraph" w:customStyle="1" w:styleId="msonormalcxspmiddle">
    <w:name w:val="msonormalcxspmiddle"/>
    <w:basedOn w:val="a0"/>
    <w:uiPriority w:val="99"/>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1f1">
    <w:name w:val="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msonormalcxspmiddlecxspmiddle">
    <w:name w:val="msonormalcxspmiddlecxspmiddle"/>
    <w:basedOn w:val="a0"/>
    <w:uiPriority w:val="99"/>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acknowledgment">
    <w:name w:val="acknowledgment"/>
    <w:basedOn w:val="a0"/>
    <w:next w:val="a0"/>
    <w:uiPriority w:val="99"/>
    <w:rsid w:val="00B540EE"/>
    <w:pPr>
      <w:widowControl w:val="0"/>
      <w:spacing w:before="480" w:after="0" w:line="240" w:lineRule="auto"/>
    </w:pPr>
    <w:rPr>
      <w:rFonts w:ascii="Arial" w:eastAsia="Times New Roman" w:hAnsi="Arial"/>
      <w:vanish/>
      <w:sz w:val="18"/>
      <w:szCs w:val="20"/>
      <w:lang w:val="en-GB"/>
    </w:rPr>
  </w:style>
  <w:style w:type="character" w:customStyle="1" w:styleId="1f2">
    <w:name w:val="Знак Знак1"/>
    <w:uiPriority w:val="99"/>
    <w:locked/>
    <w:rsid w:val="00B540EE"/>
    <w:rPr>
      <w:rFonts w:ascii="Arial" w:hAnsi="Arial"/>
      <w:b/>
      <w:sz w:val="26"/>
      <w:lang w:val="ru-RU" w:eastAsia="ru-RU"/>
    </w:rPr>
  </w:style>
  <w:style w:type="paragraph" w:customStyle="1" w:styleId="NR">
    <w:name w:val="NR"/>
    <w:basedOn w:val="a0"/>
    <w:uiPriority w:val="99"/>
    <w:rsid w:val="00B540EE"/>
    <w:pPr>
      <w:spacing w:after="0" w:line="240" w:lineRule="auto"/>
    </w:pPr>
    <w:rPr>
      <w:rFonts w:ascii="Times New Roman" w:eastAsia="Times New Roman" w:hAnsi="Times New Roman"/>
      <w:sz w:val="24"/>
      <w:szCs w:val="20"/>
    </w:rPr>
  </w:style>
  <w:style w:type="paragraph" w:customStyle="1" w:styleId="2e">
    <w:name w:val="Знак Знак2 Знак"/>
    <w:basedOn w:val="a0"/>
    <w:uiPriority w:val="99"/>
    <w:rsid w:val="00B540EE"/>
    <w:pPr>
      <w:spacing w:after="160" w:line="240" w:lineRule="exact"/>
    </w:pPr>
    <w:rPr>
      <w:rFonts w:ascii="Verdana" w:eastAsia="Times New Roman" w:hAnsi="Verdana"/>
      <w:sz w:val="20"/>
      <w:szCs w:val="20"/>
      <w:lang w:val="en-US"/>
    </w:rPr>
  </w:style>
  <w:style w:type="paragraph" w:styleId="2f">
    <w:name w:val="List Bullet 2"/>
    <w:basedOn w:val="a0"/>
    <w:autoRedefine/>
    <w:uiPriority w:val="99"/>
    <w:rsid w:val="00B540EE"/>
    <w:pPr>
      <w:spacing w:before="60" w:after="60" w:line="240" w:lineRule="auto"/>
      <w:ind w:firstLine="720"/>
      <w:jc w:val="both"/>
    </w:pPr>
    <w:rPr>
      <w:rFonts w:ascii="Times New Roman" w:eastAsia="Times New Roman" w:hAnsi="Times New Roman"/>
      <w:sz w:val="24"/>
      <w:szCs w:val="24"/>
      <w:lang w:eastAsia="ru-RU"/>
    </w:rPr>
  </w:style>
  <w:style w:type="character" w:customStyle="1" w:styleId="list0020paragraphchar1">
    <w:name w:val="list_0020paragraph__char1"/>
    <w:uiPriority w:val="99"/>
    <w:rsid w:val="00B540EE"/>
    <w:rPr>
      <w:rFonts w:ascii="Times New Roman" w:hAnsi="Times New Roman"/>
      <w:sz w:val="24"/>
    </w:rPr>
  </w:style>
  <w:style w:type="character" w:customStyle="1" w:styleId="1f3">
    <w:name w:val="Основной шрифт абзаца1"/>
    <w:uiPriority w:val="99"/>
    <w:rsid w:val="00B540EE"/>
  </w:style>
  <w:style w:type="paragraph" w:customStyle="1" w:styleId="affffa">
    <w:name w:val="Заголовок"/>
    <w:basedOn w:val="a0"/>
    <w:next w:val="af9"/>
    <w:uiPriority w:val="99"/>
    <w:rsid w:val="00B540EE"/>
    <w:pPr>
      <w:keepNext/>
      <w:suppressAutoHyphens/>
      <w:spacing w:before="240" w:after="120" w:line="240" w:lineRule="auto"/>
    </w:pPr>
    <w:rPr>
      <w:rFonts w:ascii="Arial" w:eastAsia="MS Mincho" w:hAnsi="Arial" w:cs="Tahoma"/>
      <w:sz w:val="28"/>
      <w:szCs w:val="28"/>
      <w:lang w:eastAsia="ar-SA"/>
    </w:rPr>
  </w:style>
  <w:style w:type="paragraph" w:customStyle="1" w:styleId="1f4">
    <w:name w:val="Название1"/>
    <w:basedOn w:val="a0"/>
    <w:uiPriority w:val="99"/>
    <w:rsid w:val="00B540E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5">
    <w:name w:val="Указатель1"/>
    <w:basedOn w:val="a0"/>
    <w:uiPriority w:val="99"/>
    <w:rsid w:val="00B540EE"/>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affffb">
    <w:name w:val="Символ сноски"/>
    <w:uiPriority w:val="99"/>
    <w:rsid w:val="00B540EE"/>
    <w:rPr>
      <w:vertAlign w:val="superscript"/>
    </w:rPr>
  </w:style>
  <w:style w:type="character" w:customStyle="1" w:styleId="dash0417043d0430043a00200441043d043e0441043a0438char">
    <w:name w:val="dash0417_043d_0430_043a_0020_0441_043d_043e_0441_043a_0438__char"/>
    <w:uiPriority w:val="99"/>
    <w:rsid w:val="00B540EE"/>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uiPriority w:val="99"/>
    <w:rsid w:val="00B540EE"/>
    <w:rPr>
      <w:rFonts w:ascii="Times New Roman" w:hAnsi="Times New Roman"/>
      <w:sz w:val="24"/>
      <w:u w:val="none"/>
      <w:effect w:val="none"/>
    </w:rPr>
  </w:style>
  <w:style w:type="character" w:customStyle="1" w:styleId="normal005f005f005f005fchar1005f005fchar1char1">
    <w:name w:val="normal_005f005f_005f005fchar1_005f_005fchar1__char1"/>
    <w:uiPriority w:val="99"/>
    <w:rsid w:val="00B540EE"/>
    <w:rPr>
      <w:rFonts w:ascii="Arial" w:hAnsi="Arial"/>
      <w:sz w:val="22"/>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uiPriority w:val="99"/>
    <w:rsid w:val="00B540EE"/>
    <w:pPr>
      <w:spacing w:after="0" w:line="240" w:lineRule="auto"/>
    </w:pPr>
    <w:rPr>
      <w:rFonts w:ascii="Times New Roman" w:eastAsia="Times New Roman" w:hAnsi="Times New Roman"/>
      <w:sz w:val="24"/>
      <w:szCs w:val="24"/>
      <w:lang w:eastAsia="ru-RU"/>
    </w:rPr>
  </w:style>
  <w:style w:type="paragraph" w:customStyle="1" w:styleId="affffc">
    <w:name w:val="#Текст_мой"/>
    <w:uiPriority w:val="99"/>
    <w:rsid w:val="00B540EE"/>
    <w:pPr>
      <w:autoSpaceDE w:val="0"/>
      <w:autoSpaceDN w:val="0"/>
      <w:adjustRightInd w:val="0"/>
      <w:spacing w:line="240" w:lineRule="atLeast"/>
      <w:ind w:firstLine="283"/>
      <w:jc w:val="both"/>
    </w:pPr>
    <w:rPr>
      <w:rFonts w:ascii="SchoolBookC" w:eastAsia="Times New Roman" w:hAnsi="SchoolBookC" w:cs="SchoolBookC"/>
      <w:sz w:val="21"/>
      <w:szCs w:val="21"/>
    </w:rPr>
  </w:style>
  <w:style w:type="paragraph" w:customStyle="1" w:styleId="affffd">
    <w:name w:val="Знак Знак Знак Знак Знак 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uiPriority w:val="99"/>
    <w:rsid w:val="00B540EE"/>
    <w:rPr>
      <w:rFonts w:ascii="Times New Roman" w:hAnsi="Times New Roman"/>
      <w:sz w:val="24"/>
      <w:u w:val="none"/>
      <w:effect w:val="none"/>
    </w:rPr>
  </w:style>
  <w:style w:type="paragraph" w:customStyle="1" w:styleId="-12">
    <w:name w:val="Цветной список - Акцент 12"/>
    <w:basedOn w:val="a0"/>
    <w:uiPriority w:val="99"/>
    <w:rsid w:val="00B540EE"/>
    <w:pPr>
      <w:spacing w:line="240" w:lineRule="auto"/>
      <w:ind w:left="720"/>
      <w:contextualSpacing/>
    </w:pPr>
    <w:rPr>
      <w:rFonts w:ascii="Cambria" w:eastAsia="Times New Roman" w:hAnsi="Cambria"/>
      <w:sz w:val="24"/>
      <w:szCs w:val="24"/>
    </w:rPr>
  </w:style>
  <w:style w:type="character" w:customStyle="1" w:styleId="maintext1">
    <w:name w:val="maintext1"/>
    <w:uiPriority w:val="99"/>
    <w:rsid w:val="00B540EE"/>
    <w:rPr>
      <w:sz w:val="24"/>
    </w:rPr>
  </w:style>
  <w:style w:type="paragraph" w:customStyle="1" w:styleId="default0">
    <w:name w:val="default"/>
    <w:basedOn w:val="a0"/>
    <w:uiPriority w:val="99"/>
    <w:rsid w:val="00B540EE"/>
    <w:pPr>
      <w:spacing w:after="0" w:line="240" w:lineRule="auto"/>
    </w:pPr>
    <w:rPr>
      <w:rFonts w:ascii="Times New Roman" w:eastAsia="Times New Roman" w:hAnsi="Times New Roman"/>
      <w:sz w:val="24"/>
      <w:szCs w:val="24"/>
      <w:lang w:eastAsia="ru-RU"/>
    </w:rPr>
  </w:style>
  <w:style w:type="character" w:customStyle="1" w:styleId="default005f005fchar1char1">
    <w:name w:val="default_005f_005fchar1__char1"/>
    <w:uiPriority w:val="99"/>
    <w:rsid w:val="00B540EE"/>
    <w:rPr>
      <w:rFonts w:ascii="Times New Roman" w:hAnsi="Times New Roman"/>
      <w:sz w:val="24"/>
      <w:u w:val="none"/>
      <w:effect w:val="none"/>
    </w:rPr>
  </w:style>
  <w:style w:type="paragraph" w:customStyle="1" w:styleId="affffe">
    <w:name w:val="А_осн"/>
    <w:basedOn w:val="Abstract"/>
    <w:link w:val="afffff"/>
    <w:uiPriority w:val="99"/>
    <w:rsid w:val="00B540EE"/>
  </w:style>
  <w:style w:type="character" w:customStyle="1" w:styleId="afffff">
    <w:name w:val="А_осн Знак"/>
    <w:link w:val="affffe"/>
    <w:uiPriority w:val="99"/>
    <w:locked/>
    <w:rsid w:val="00B540EE"/>
    <w:rPr>
      <w:rFonts w:ascii="Times New Roman" w:eastAsia="@Arial Unicode MS" w:hAnsi="Times New Roman"/>
      <w:sz w:val="20"/>
      <w:lang w:eastAsia="ru-RU"/>
    </w:rPr>
  </w:style>
  <w:style w:type="character" w:customStyle="1" w:styleId="FontStyle69">
    <w:name w:val="Font Style69"/>
    <w:uiPriority w:val="99"/>
    <w:rsid w:val="00B540EE"/>
    <w:rPr>
      <w:rFonts w:ascii="Calibri" w:hAnsi="Calibri"/>
      <w:sz w:val="20"/>
    </w:rPr>
  </w:style>
  <w:style w:type="paragraph" w:customStyle="1" w:styleId="text">
    <w:name w:val="text"/>
    <w:basedOn w:val="a0"/>
    <w:uiPriority w:val="99"/>
    <w:rsid w:val="00B540EE"/>
    <w:pPr>
      <w:widowControl w:val="0"/>
      <w:autoSpaceDE w:val="0"/>
      <w:autoSpaceDN w:val="0"/>
      <w:adjustRightInd w:val="0"/>
      <w:spacing w:after="0" w:line="240" w:lineRule="atLeast"/>
      <w:ind w:firstLine="283"/>
      <w:jc w:val="both"/>
      <w:textAlignment w:val="center"/>
    </w:pPr>
    <w:rPr>
      <w:rFonts w:ascii="SchoolBookC" w:eastAsia="Times New Roman" w:hAnsi="SchoolBookC" w:cs="SchoolBookC"/>
      <w:color w:val="000000"/>
      <w:lang w:eastAsia="ru-RU"/>
    </w:rPr>
  </w:style>
  <w:style w:type="paragraph" w:customStyle="1" w:styleId="c13">
    <w:name w:val="c13"/>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uiPriority w:val="99"/>
    <w:rsid w:val="00B540EE"/>
  </w:style>
  <w:style w:type="character" w:customStyle="1" w:styleId="111">
    <w:name w:val="Заголовок 1 Знак1"/>
    <w:uiPriority w:val="99"/>
    <w:rsid w:val="00B540EE"/>
    <w:rPr>
      <w:rFonts w:ascii="Arial" w:hAnsi="Arial"/>
      <w:b/>
      <w:kern w:val="32"/>
      <w:sz w:val="32"/>
      <w:lang w:val="de-DE" w:eastAsia="ru-RU"/>
    </w:rPr>
  </w:style>
  <w:style w:type="character" w:customStyle="1" w:styleId="211">
    <w:name w:val="Заголовок 2 Знак1"/>
    <w:uiPriority w:val="99"/>
    <w:rsid w:val="00B540EE"/>
    <w:rPr>
      <w:rFonts w:ascii="Cambria" w:hAnsi="Cambria"/>
      <w:b/>
      <w:color w:val="4F81BD"/>
      <w:sz w:val="26"/>
      <w:lang w:val="ru-RU" w:eastAsia="ru-RU"/>
    </w:rPr>
  </w:style>
  <w:style w:type="character" w:customStyle="1" w:styleId="310">
    <w:name w:val="Заголовок 3 Знак1"/>
    <w:uiPriority w:val="99"/>
    <w:rsid w:val="00B540EE"/>
    <w:rPr>
      <w:rFonts w:ascii="Arial" w:hAnsi="Arial"/>
      <w:b/>
      <w:sz w:val="26"/>
      <w:lang w:val="ru-RU" w:eastAsia="ru-RU"/>
    </w:rPr>
  </w:style>
  <w:style w:type="character" w:customStyle="1" w:styleId="1f6">
    <w:name w:val="Нижний колонтитул Знак1"/>
    <w:uiPriority w:val="99"/>
    <w:locked/>
    <w:rsid w:val="00B540EE"/>
    <w:rPr>
      <w:rFonts w:eastAsia="Times New Roman"/>
      <w:sz w:val="24"/>
      <w:lang w:val="en-US" w:eastAsia="ru-RU"/>
    </w:rPr>
  </w:style>
  <w:style w:type="character" w:customStyle="1" w:styleId="1f7">
    <w:name w:val="Основной текст с отступом Знак1"/>
    <w:uiPriority w:val="99"/>
    <w:rsid w:val="00B540EE"/>
    <w:rPr>
      <w:sz w:val="24"/>
      <w:lang w:val="ru-RU" w:eastAsia="ru-RU"/>
    </w:rPr>
  </w:style>
  <w:style w:type="paragraph" w:customStyle="1" w:styleId="112">
    <w:name w:val="Знак Знак1 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8">
    <w:name w:val="Знак Знак 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CharCharCarCharCarCharCarCharCarCharCharCharCarCharCharChar1">
    <w:name w:val="Char Char Car Char Car Char Car Char Car Char Char Char Car Char Char Char1"/>
    <w:basedOn w:val="a0"/>
    <w:uiPriority w:val="99"/>
    <w:rsid w:val="00B540EE"/>
    <w:pPr>
      <w:autoSpaceDE w:val="0"/>
      <w:autoSpaceDN w:val="0"/>
      <w:spacing w:after="160" w:line="240" w:lineRule="exact"/>
    </w:pPr>
    <w:rPr>
      <w:rFonts w:ascii="Arial" w:eastAsia="Times New Roman" w:hAnsi="Arial" w:cs="Arial"/>
      <w:sz w:val="20"/>
      <w:szCs w:val="20"/>
      <w:lang w:val="en-US"/>
    </w:rPr>
  </w:style>
  <w:style w:type="paragraph" w:customStyle="1" w:styleId="37">
    <w:name w:val="Знак Знак3"/>
    <w:basedOn w:val="a0"/>
    <w:uiPriority w:val="99"/>
    <w:rsid w:val="00B540EE"/>
    <w:pPr>
      <w:spacing w:after="160" w:line="240" w:lineRule="exact"/>
    </w:pPr>
    <w:rPr>
      <w:rFonts w:ascii="Verdana" w:eastAsia="Times New Roman" w:hAnsi="Verdana"/>
      <w:sz w:val="20"/>
      <w:szCs w:val="20"/>
      <w:lang w:val="en-US"/>
    </w:rPr>
  </w:style>
  <w:style w:type="paragraph" w:customStyle="1" w:styleId="1f9">
    <w:name w:val="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a">
    <w:name w:val="Знак Знак Знак 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2f0">
    <w:name w:val="Знак2"/>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181">
    <w:name w:val="Знак Знак181"/>
    <w:uiPriority w:val="99"/>
    <w:rsid w:val="00B540EE"/>
    <w:rPr>
      <w:rFonts w:ascii="Arial" w:hAnsi="Arial"/>
      <w:b/>
      <w:kern w:val="32"/>
      <w:sz w:val="32"/>
    </w:rPr>
  </w:style>
  <w:style w:type="character" w:customStyle="1" w:styleId="171">
    <w:name w:val="Знак Знак171"/>
    <w:uiPriority w:val="99"/>
    <w:rsid w:val="00B540EE"/>
    <w:rPr>
      <w:rFonts w:ascii="Arial" w:hAnsi="Arial"/>
      <w:b/>
      <w:sz w:val="28"/>
    </w:rPr>
  </w:style>
  <w:style w:type="character" w:customStyle="1" w:styleId="1610">
    <w:name w:val="Знак Знак161"/>
    <w:uiPriority w:val="99"/>
    <w:rsid w:val="00B540EE"/>
    <w:rPr>
      <w:rFonts w:ascii="Arial" w:hAnsi="Arial"/>
      <w:b/>
      <w:sz w:val="26"/>
    </w:rPr>
  </w:style>
  <w:style w:type="character" w:customStyle="1" w:styleId="1fb">
    <w:name w:val="Название Знак1"/>
    <w:uiPriority w:val="99"/>
    <w:rsid w:val="00B540EE"/>
    <w:rPr>
      <w:b/>
      <w:sz w:val="24"/>
      <w:lang w:val="ru-RU" w:eastAsia="ru-RU"/>
    </w:rPr>
  </w:style>
  <w:style w:type="paragraph" w:customStyle="1" w:styleId="212">
    <w:name w:val="Знак Знак2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c">
    <w:name w:val="Знак Знак Знак Знак Знак Знак Знак Знак 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apple-tab-span">
    <w:name w:val="apple-tab-span"/>
    <w:uiPriority w:val="99"/>
    <w:rsid w:val="00B540EE"/>
  </w:style>
  <w:style w:type="character" w:customStyle="1" w:styleId="dash0410043104370430044600200441043f04380441043a0430char1">
    <w:name w:val="dash0410_0431_0437_0430_0446_0020_0441_043f_0438_0441_043a_0430__char1"/>
    <w:uiPriority w:val="99"/>
    <w:rsid w:val="00B540EE"/>
    <w:rPr>
      <w:rFonts w:ascii="Times New Roman" w:hAnsi="Times New Roman"/>
      <w:sz w:val="24"/>
      <w:u w:val="none"/>
      <w:effect w:val="none"/>
    </w:rPr>
  </w:style>
  <w:style w:type="character" w:customStyle="1" w:styleId="dash0417005f0430005f0433005f043e005f043b005f043e005f0432005f043e005f043a005f00203005f005fchar1char1">
    <w:name w:val="dash0417_005f0430_005f0433_005f043e_005f043b_005f043e_005f0432_005f043e_005f043a_005f00203_005f_005fchar1__char1"/>
    <w:uiPriority w:val="99"/>
    <w:rsid w:val="00B540EE"/>
    <w:rPr>
      <w:rFonts w:ascii="Arial" w:hAnsi="Arial"/>
      <w:b/>
      <w:sz w:val="26"/>
      <w:u w:val="none"/>
      <w:effect w:val="none"/>
    </w:rPr>
  </w:style>
  <w:style w:type="paragraph" w:customStyle="1" w:styleId="dash0410043104370430044600200441043f04380441043a0430">
    <w:name w:val="dash0410_0431_0437_0430_0446_0020_0441_043f_0438_0441_043a_0430"/>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dash041e005f0441005f043d005f043e005f0432005f043d005f043e005f0439005f0020005f0442005f0435005f043a005f0441005f0442005f00202005f005fchar1char1">
    <w:name w:val="dash041e_005f0441_005f043d_005f043e_005f0432_005f043d_005f043e_005f0439_005f0020_005f0442_005f0435_005f043a_005f0441_005f0442_005f00202_005f_005fchar1__char1"/>
    <w:uiPriority w:val="99"/>
    <w:rsid w:val="00B540EE"/>
    <w:rPr>
      <w:rFonts w:ascii="Times New Roman" w:hAnsi="Times New Roman"/>
      <w:sz w:val="24"/>
      <w:u w:val="none"/>
      <w:effect w:val="none"/>
    </w:rPr>
  </w:style>
  <w:style w:type="paragraph" w:customStyle="1" w:styleId="dash041e005f0441005f043d005f043e005f0432005f043d005f043e005f0439005f0020005f0442005f0435005f043a005f0441005f0442005f00202">
    <w:name w:val="dash041e_005f0441_005f043d_005f043e_005f0432_005f043d_005f043e_005f0439_005f0020_005f0442_005f0435_005f043a_005f0441_005f0442_005f00202"/>
    <w:basedOn w:val="a0"/>
    <w:uiPriority w:val="99"/>
    <w:rsid w:val="00B540EE"/>
    <w:pPr>
      <w:spacing w:after="120" w:line="480" w:lineRule="atLeast"/>
    </w:pPr>
    <w:rPr>
      <w:rFonts w:ascii="Times New Roman" w:eastAsia="Times New Roman" w:hAnsi="Times New Roman"/>
      <w:sz w:val="24"/>
      <w:szCs w:val="24"/>
      <w:lang w:eastAsia="ru-RU"/>
    </w:rPr>
  </w:style>
  <w:style w:type="character" w:customStyle="1" w:styleId="c0">
    <w:name w:val="c0"/>
    <w:uiPriority w:val="99"/>
    <w:rsid w:val="00B540EE"/>
  </w:style>
  <w:style w:type="paragraph" w:customStyle="1" w:styleId="afffff0">
    <w:name w:val="Основной"/>
    <w:basedOn w:val="a0"/>
    <w:uiPriority w:val="99"/>
    <w:rsid w:val="00B540EE"/>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afffff1">
    <w:name w:val="Название таблицы"/>
    <w:basedOn w:val="afffff0"/>
    <w:uiPriority w:val="99"/>
    <w:rsid w:val="00B540EE"/>
    <w:pPr>
      <w:spacing w:before="113"/>
      <w:ind w:firstLine="0"/>
      <w:jc w:val="center"/>
    </w:pPr>
    <w:rPr>
      <w:b/>
      <w:bCs/>
    </w:rPr>
  </w:style>
  <w:style w:type="character" w:customStyle="1" w:styleId="1fd">
    <w:name w:val="Сноска1"/>
    <w:uiPriority w:val="99"/>
    <w:rsid w:val="00B540EE"/>
    <w:rPr>
      <w:rFonts w:ascii="Times New Roman" w:hAnsi="Times New Roman"/>
      <w:vertAlign w:val="superscript"/>
    </w:rPr>
  </w:style>
  <w:style w:type="paragraph" w:customStyle="1" w:styleId="afffff2">
    <w:name w:val="Буллит"/>
    <w:basedOn w:val="afffff0"/>
    <w:uiPriority w:val="99"/>
    <w:rsid w:val="00B540EE"/>
    <w:pPr>
      <w:ind w:firstLine="244"/>
    </w:pPr>
  </w:style>
  <w:style w:type="character" w:customStyle="1" w:styleId="2f1">
    <w:name w:val="Подпись к таблице2"/>
    <w:uiPriority w:val="99"/>
    <w:rsid w:val="00B540EE"/>
    <w:rPr>
      <w:rFonts w:ascii="Times New Roman" w:hAnsi="Times New Roman"/>
      <w:spacing w:val="0"/>
      <w:sz w:val="20"/>
      <w:shd w:val="clear" w:color="auto" w:fill="FFFFFF"/>
    </w:rPr>
  </w:style>
  <w:style w:type="character" w:customStyle="1" w:styleId="324">
    <w:name w:val="Заголовок №3 (2) + Не полужирный4"/>
    <w:aliases w:val="Не курсив16"/>
    <w:uiPriority w:val="99"/>
    <w:rsid w:val="00B540EE"/>
    <w:rPr>
      <w:b/>
      <w:i/>
      <w:sz w:val="22"/>
    </w:rPr>
  </w:style>
  <w:style w:type="character" w:customStyle="1" w:styleId="dash041e0441043d043e0432043d043e0439002004420435043a04410442002004410020043e0442044104420443043f043e043cchar1">
    <w:name w:val="dash041e_0441_043d_043e_0432_043d_043e_0439_0020_0442_0435_043a_0441_0442_0020_0441_0020_043e_0442_0441_0442_0443_043f_043e_043c__char1"/>
    <w:uiPriority w:val="99"/>
    <w:rsid w:val="00B540EE"/>
    <w:rPr>
      <w:rFonts w:ascii="Times New Roman" w:hAnsi="Times New Roman"/>
      <w:sz w:val="24"/>
      <w:u w:val="none"/>
      <w:effect w:val="none"/>
    </w:rPr>
  </w:style>
  <w:style w:type="paragraph" w:customStyle="1" w:styleId="dash041e0441043d043e0432043d043e0439002004420435043a04410442002004410020043e0442044104420443043f043e043c">
    <w:name w:val="dash041e_0441_043d_043e_0432_043d_043e_0439_0020_0442_0435_043a_0441_0442_0020_0441_0020_043e_0442_0441_0442_0443_043f_043e_043c"/>
    <w:basedOn w:val="a0"/>
    <w:uiPriority w:val="99"/>
    <w:rsid w:val="00B540EE"/>
    <w:pPr>
      <w:spacing w:after="120" w:line="240" w:lineRule="auto"/>
      <w:ind w:left="280"/>
    </w:pPr>
    <w:rPr>
      <w:rFonts w:ascii="Times New Roman" w:hAnsi="Times New Roman"/>
      <w:sz w:val="24"/>
      <w:szCs w:val="24"/>
      <w:lang w:eastAsia="ru-RU"/>
    </w:rPr>
  </w:style>
  <w:style w:type="paragraph" w:styleId="afffff3">
    <w:name w:val="annotation subject"/>
    <w:basedOn w:val="afff3"/>
    <w:next w:val="afff3"/>
    <w:link w:val="afffff4"/>
    <w:uiPriority w:val="99"/>
    <w:semiHidden/>
    <w:rsid w:val="00B540EE"/>
    <w:pPr>
      <w:widowControl w:val="0"/>
      <w:spacing w:after="200" w:line="276" w:lineRule="auto"/>
    </w:pPr>
    <w:rPr>
      <w:rFonts w:ascii="Calibri" w:hAnsi="Calibri"/>
      <w:b/>
      <w:bCs/>
      <w:lang w:val="en-US"/>
    </w:rPr>
  </w:style>
  <w:style w:type="character" w:customStyle="1" w:styleId="afffff4">
    <w:name w:val="Тема примечания Знак"/>
    <w:basedOn w:val="afff4"/>
    <w:link w:val="afffff3"/>
    <w:uiPriority w:val="99"/>
    <w:semiHidden/>
    <w:locked/>
    <w:rsid w:val="00B540EE"/>
    <w:rPr>
      <w:rFonts w:ascii="Calibri" w:hAnsi="Calibri" w:cs="Times New Roman"/>
      <w:b/>
      <w:sz w:val="20"/>
      <w:lang w:val="en-US" w:eastAsia="ru-RU"/>
    </w:rPr>
  </w:style>
  <w:style w:type="paragraph" w:styleId="afffff5">
    <w:name w:val="Revision"/>
    <w:hidden/>
    <w:uiPriority w:val="99"/>
    <w:semiHidden/>
    <w:rsid w:val="00B540EE"/>
    <w:rPr>
      <w:rFonts w:eastAsia="Times New Roman"/>
      <w:sz w:val="22"/>
      <w:szCs w:val="22"/>
      <w:lang w:val="en-US" w:eastAsia="en-US"/>
    </w:rPr>
  </w:style>
  <w:style w:type="character" w:customStyle="1" w:styleId="1fe">
    <w:name w:val="Текст выноски Знак1"/>
    <w:uiPriority w:val="99"/>
    <w:semiHidden/>
    <w:rsid w:val="00B540EE"/>
    <w:rPr>
      <w:rFonts w:ascii="Segoe UI" w:hAnsi="Segoe UI"/>
      <w:sz w:val="18"/>
      <w:lang w:eastAsia="ru-RU"/>
    </w:rPr>
  </w:style>
  <w:style w:type="character" w:customStyle="1" w:styleId="1ff">
    <w:name w:val="Текст примечания Знак1"/>
    <w:uiPriority w:val="99"/>
    <w:semiHidden/>
    <w:rsid w:val="00B540EE"/>
    <w:rPr>
      <w:rFonts w:ascii="Times New Roman" w:hAnsi="Times New Roman"/>
      <w:sz w:val="20"/>
      <w:lang w:eastAsia="ru-RU"/>
    </w:rPr>
  </w:style>
  <w:style w:type="paragraph" w:customStyle="1" w:styleId="dash0412005f0435005f0440005f0445005f043d005f0438005f0439005f0020005f043a005f043e005f043b005f043e005f043d005f0442005f0438005f0442005f0443005f043b">
    <w:name w:val="dash0412_005f0435_005f0440_005f0445_005f043d_005f0438_005f0439_005f0020_005f043a_005f043e_005f043b_005f043e_005f043d_005f0442_005f0438_005f0442_005f0443_005f043b"/>
    <w:basedOn w:val="a0"/>
    <w:uiPriority w:val="99"/>
    <w:semiHidden/>
    <w:rsid w:val="00B540EE"/>
    <w:pPr>
      <w:spacing w:after="0" w:line="240" w:lineRule="auto"/>
    </w:pPr>
    <w:rPr>
      <w:rFonts w:ascii="Times New Roman" w:eastAsia="Times New Roman" w:hAnsi="Times New Roman"/>
      <w:sz w:val="20"/>
      <w:szCs w:val="20"/>
      <w:lang w:eastAsia="ru-RU"/>
    </w:rPr>
  </w:style>
  <w:style w:type="paragraph" w:customStyle="1" w:styleId="dash041e005f0441005f043d005f043e005f0432005f043d005f043e005f0439005f0020005f0442005f0435005f043a005f0441005f0442005f0020005f0441005f0020005f043e005f0442005f0441005f0442005f0443005f043f005f043e005f043">
    <w:name w:val="dash041e_005f0441_005f043d_005f043e_005f0432_005f043d_005f043e_005f0439_005f0020_005f0442_005f0435_005f043a_005f0441_005f0442_005f0020_005f0441_005f0020_005f043e_005f0442_005f0441_005f0442_005f0443_005f043f_005f043e_005f043"/>
    <w:basedOn w:val="a0"/>
    <w:uiPriority w:val="99"/>
    <w:semiHidden/>
    <w:rsid w:val="00B540EE"/>
    <w:pPr>
      <w:spacing w:after="120" w:line="240" w:lineRule="auto"/>
      <w:ind w:left="280"/>
    </w:pPr>
    <w:rPr>
      <w:rFonts w:ascii="Times New Roman" w:eastAsia="Times New Roman" w:hAnsi="Times New Roman"/>
      <w:sz w:val="24"/>
      <w:szCs w:val="24"/>
      <w:lang w:eastAsia="ru-RU"/>
    </w:rPr>
  </w:style>
  <w:style w:type="character" w:customStyle="1" w:styleId="dash0412005f0435005f0440005f0445005f043d005f0438005f0439005f0020005f043a005f043e005f043b005f043e005f043d005f0442005f0438005f0442005f0443005f043b005f005fchar1char1">
    <w:name w:val="dash0412_005f0435_005f0440_005f0445_005f043d_005f0438_005f0439_005f0020_005f043a_005f043e_005f043b_005f043e_005f043d_005f0442_005f0438_005f0442_005f0443_005f043b_005f_005fchar1__char1"/>
    <w:uiPriority w:val="99"/>
    <w:rsid w:val="00B540EE"/>
    <w:rPr>
      <w:rFonts w:ascii="Times New Roman" w:hAnsi="Times New Roman"/>
      <w:sz w:val="20"/>
      <w:u w:val="none"/>
      <w:effect w:val="none"/>
    </w:rPr>
  </w:style>
  <w:style w:type="character" w:customStyle="1" w:styleId="350">
    <w:name w:val="Основной текст (35)_"/>
    <w:link w:val="351"/>
    <w:uiPriority w:val="99"/>
    <w:locked/>
    <w:rsid w:val="00B540EE"/>
    <w:rPr>
      <w:rFonts w:ascii="Arial" w:hAnsi="Arial"/>
      <w:spacing w:val="-10"/>
      <w:shd w:val="clear" w:color="auto" w:fill="FFFFFF"/>
    </w:rPr>
  </w:style>
  <w:style w:type="paragraph" w:customStyle="1" w:styleId="351">
    <w:name w:val="Основной текст (35)"/>
    <w:basedOn w:val="a0"/>
    <w:link w:val="350"/>
    <w:uiPriority w:val="99"/>
    <w:rsid w:val="00B540EE"/>
    <w:pPr>
      <w:widowControl w:val="0"/>
      <w:shd w:val="clear" w:color="auto" w:fill="FFFFFF"/>
      <w:spacing w:after="0" w:line="322" w:lineRule="exact"/>
    </w:pPr>
    <w:rPr>
      <w:rFonts w:ascii="Arial" w:hAnsi="Arial"/>
      <w:spacing w:val="-10"/>
      <w:sz w:val="20"/>
      <w:szCs w:val="20"/>
    </w:rPr>
  </w:style>
  <w:style w:type="character" w:customStyle="1" w:styleId="38">
    <w:name w:val="Основной текст (3)_"/>
    <w:link w:val="39"/>
    <w:uiPriority w:val="99"/>
    <w:locked/>
    <w:rsid w:val="00B540EE"/>
    <w:rPr>
      <w:rFonts w:ascii="Times New Roman" w:hAnsi="Times New Roman"/>
      <w:sz w:val="26"/>
      <w:shd w:val="clear" w:color="auto" w:fill="FFFFFF"/>
    </w:rPr>
  </w:style>
  <w:style w:type="paragraph" w:customStyle="1" w:styleId="39">
    <w:name w:val="Основной текст (3)"/>
    <w:basedOn w:val="a0"/>
    <w:link w:val="38"/>
    <w:uiPriority w:val="99"/>
    <w:rsid w:val="00B540EE"/>
    <w:pPr>
      <w:widowControl w:val="0"/>
      <w:shd w:val="clear" w:color="auto" w:fill="FFFFFF"/>
      <w:spacing w:after="0" w:line="293" w:lineRule="exact"/>
      <w:ind w:hanging="1280"/>
    </w:pPr>
    <w:rPr>
      <w:rFonts w:ascii="Times New Roman" w:hAnsi="Times New Roman"/>
      <w:sz w:val="26"/>
      <w:szCs w:val="20"/>
    </w:rPr>
  </w:style>
  <w:style w:type="character" w:customStyle="1" w:styleId="42">
    <w:name w:val="Основной текст (4)_"/>
    <w:link w:val="43"/>
    <w:uiPriority w:val="99"/>
    <w:locked/>
    <w:rsid w:val="00B540EE"/>
    <w:rPr>
      <w:rFonts w:ascii="Times New Roman" w:hAnsi="Times New Roman"/>
      <w:b/>
      <w:sz w:val="26"/>
      <w:shd w:val="clear" w:color="auto" w:fill="FFFFFF"/>
    </w:rPr>
  </w:style>
  <w:style w:type="paragraph" w:customStyle="1" w:styleId="43">
    <w:name w:val="Основной текст (4)"/>
    <w:basedOn w:val="a0"/>
    <w:link w:val="42"/>
    <w:uiPriority w:val="99"/>
    <w:rsid w:val="00B540EE"/>
    <w:pPr>
      <w:widowControl w:val="0"/>
      <w:shd w:val="clear" w:color="auto" w:fill="FFFFFF"/>
      <w:spacing w:after="120" w:line="240" w:lineRule="atLeast"/>
      <w:ind w:firstLine="320"/>
      <w:jc w:val="both"/>
    </w:pPr>
    <w:rPr>
      <w:rFonts w:ascii="Times New Roman" w:hAnsi="Times New Roman"/>
      <w:b/>
      <w:sz w:val="26"/>
      <w:szCs w:val="20"/>
    </w:rPr>
  </w:style>
  <w:style w:type="character" w:customStyle="1" w:styleId="52">
    <w:name w:val="Основной текст (5)_"/>
    <w:link w:val="53"/>
    <w:uiPriority w:val="99"/>
    <w:locked/>
    <w:rsid w:val="00B540EE"/>
    <w:rPr>
      <w:rFonts w:ascii="Times New Roman" w:hAnsi="Times New Roman"/>
      <w:i/>
      <w:shd w:val="clear" w:color="auto" w:fill="FFFFFF"/>
    </w:rPr>
  </w:style>
  <w:style w:type="paragraph" w:customStyle="1" w:styleId="53">
    <w:name w:val="Основной текст (5)"/>
    <w:basedOn w:val="a0"/>
    <w:link w:val="52"/>
    <w:uiPriority w:val="99"/>
    <w:rsid w:val="00B540EE"/>
    <w:pPr>
      <w:widowControl w:val="0"/>
      <w:shd w:val="clear" w:color="auto" w:fill="FFFFFF"/>
      <w:spacing w:after="0" w:line="211" w:lineRule="exact"/>
    </w:pPr>
    <w:rPr>
      <w:rFonts w:ascii="Times New Roman" w:hAnsi="Times New Roman"/>
      <w:i/>
      <w:sz w:val="20"/>
      <w:szCs w:val="20"/>
    </w:rPr>
  </w:style>
  <w:style w:type="character" w:customStyle="1" w:styleId="54">
    <w:name w:val="Заголовок №5_"/>
    <w:link w:val="55"/>
    <w:uiPriority w:val="99"/>
    <w:locked/>
    <w:rsid w:val="00B540EE"/>
    <w:rPr>
      <w:rFonts w:ascii="Times New Roman" w:hAnsi="Times New Roman"/>
      <w:b/>
      <w:sz w:val="21"/>
      <w:shd w:val="clear" w:color="auto" w:fill="FFFFFF"/>
    </w:rPr>
  </w:style>
  <w:style w:type="paragraph" w:customStyle="1" w:styleId="55">
    <w:name w:val="Заголовок №5"/>
    <w:basedOn w:val="a0"/>
    <w:link w:val="54"/>
    <w:uiPriority w:val="99"/>
    <w:rsid w:val="00B540EE"/>
    <w:pPr>
      <w:widowControl w:val="0"/>
      <w:shd w:val="clear" w:color="auto" w:fill="FFFFFF"/>
      <w:spacing w:after="0" w:line="211" w:lineRule="exact"/>
      <w:jc w:val="both"/>
      <w:outlineLvl w:val="4"/>
    </w:pPr>
    <w:rPr>
      <w:rFonts w:ascii="Times New Roman" w:hAnsi="Times New Roman"/>
      <w:b/>
      <w:sz w:val="21"/>
      <w:szCs w:val="20"/>
    </w:rPr>
  </w:style>
  <w:style w:type="character" w:customStyle="1" w:styleId="62">
    <w:name w:val="Основной текст (6)_"/>
    <w:link w:val="63"/>
    <w:uiPriority w:val="99"/>
    <w:locked/>
    <w:rsid w:val="00B540EE"/>
    <w:rPr>
      <w:rFonts w:ascii="Times New Roman" w:hAnsi="Times New Roman"/>
      <w:b/>
      <w:sz w:val="21"/>
      <w:shd w:val="clear" w:color="auto" w:fill="FFFFFF"/>
    </w:rPr>
  </w:style>
  <w:style w:type="paragraph" w:customStyle="1" w:styleId="63">
    <w:name w:val="Основной текст (6)"/>
    <w:basedOn w:val="a0"/>
    <w:link w:val="62"/>
    <w:uiPriority w:val="99"/>
    <w:rsid w:val="00B540EE"/>
    <w:pPr>
      <w:widowControl w:val="0"/>
      <w:shd w:val="clear" w:color="auto" w:fill="FFFFFF"/>
      <w:spacing w:before="300" w:after="0" w:line="211" w:lineRule="exact"/>
      <w:ind w:hanging="140"/>
    </w:pPr>
    <w:rPr>
      <w:rFonts w:ascii="Times New Roman" w:hAnsi="Times New Roman"/>
      <w:b/>
      <w:sz w:val="21"/>
      <w:szCs w:val="20"/>
    </w:rPr>
  </w:style>
  <w:style w:type="character" w:customStyle="1" w:styleId="72">
    <w:name w:val="Основной текст (7)_"/>
    <w:link w:val="73"/>
    <w:uiPriority w:val="99"/>
    <w:locked/>
    <w:rsid w:val="00B540EE"/>
    <w:rPr>
      <w:rFonts w:ascii="Times New Roman" w:hAnsi="Times New Roman"/>
      <w:sz w:val="17"/>
      <w:shd w:val="clear" w:color="auto" w:fill="FFFFFF"/>
    </w:rPr>
  </w:style>
  <w:style w:type="paragraph" w:customStyle="1" w:styleId="73">
    <w:name w:val="Основной текст (7)"/>
    <w:basedOn w:val="a0"/>
    <w:link w:val="72"/>
    <w:uiPriority w:val="99"/>
    <w:rsid w:val="00B540EE"/>
    <w:pPr>
      <w:widowControl w:val="0"/>
      <w:shd w:val="clear" w:color="auto" w:fill="FFFFFF"/>
      <w:spacing w:after="0" w:line="168" w:lineRule="exact"/>
      <w:ind w:firstLine="320"/>
      <w:jc w:val="both"/>
    </w:pPr>
    <w:rPr>
      <w:rFonts w:ascii="Times New Roman" w:hAnsi="Times New Roman"/>
      <w:sz w:val="17"/>
      <w:szCs w:val="20"/>
    </w:rPr>
  </w:style>
  <w:style w:type="character" w:customStyle="1" w:styleId="Exact">
    <w:name w:val="Подпись к картинке Exact"/>
    <w:link w:val="afffff6"/>
    <w:uiPriority w:val="99"/>
    <w:locked/>
    <w:rsid w:val="00B540EE"/>
    <w:rPr>
      <w:rFonts w:ascii="Times New Roman" w:hAnsi="Times New Roman"/>
      <w:sz w:val="21"/>
      <w:shd w:val="clear" w:color="auto" w:fill="FFFFFF"/>
    </w:rPr>
  </w:style>
  <w:style w:type="paragraph" w:customStyle="1" w:styleId="afffff6">
    <w:name w:val="Подпись к картинке"/>
    <w:basedOn w:val="a0"/>
    <w:link w:val="Exact"/>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2Exact">
    <w:name w:val="Заголовок №2 Exact"/>
    <w:link w:val="2f2"/>
    <w:uiPriority w:val="99"/>
    <w:locked/>
    <w:rsid w:val="00B540EE"/>
    <w:rPr>
      <w:rFonts w:ascii="Times New Roman" w:hAnsi="Times New Roman"/>
      <w:b/>
      <w:sz w:val="26"/>
      <w:shd w:val="clear" w:color="auto" w:fill="FFFFFF"/>
    </w:rPr>
  </w:style>
  <w:style w:type="paragraph" w:customStyle="1" w:styleId="2f2">
    <w:name w:val="Заголовок №2"/>
    <w:basedOn w:val="a0"/>
    <w:link w:val="2Exact"/>
    <w:uiPriority w:val="99"/>
    <w:rsid w:val="00B540EE"/>
    <w:pPr>
      <w:widowControl w:val="0"/>
      <w:shd w:val="clear" w:color="auto" w:fill="FFFFFF"/>
      <w:spacing w:after="0" w:line="240" w:lineRule="atLeast"/>
      <w:outlineLvl w:val="1"/>
    </w:pPr>
    <w:rPr>
      <w:rFonts w:ascii="Times New Roman" w:hAnsi="Times New Roman"/>
      <w:b/>
      <w:sz w:val="26"/>
      <w:szCs w:val="20"/>
    </w:rPr>
  </w:style>
  <w:style w:type="character" w:customStyle="1" w:styleId="8Exact">
    <w:name w:val="Основной текст (8) Exact"/>
    <w:link w:val="82"/>
    <w:uiPriority w:val="99"/>
    <w:locked/>
    <w:rsid w:val="00B540EE"/>
    <w:rPr>
      <w:rFonts w:ascii="Times New Roman" w:hAnsi="Times New Roman"/>
      <w:sz w:val="17"/>
      <w:shd w:val="clear" w:color="auto" w:fill="FFFFFF"/>
    </w:rPr>
  </w:style>
  <w:style w:type="paragraph" w:customStyle="1" w:styleId="82">
    <w:name w:val="Основной текст (8)"/>
    <w:basedOn w:val="a0"/>
    <w:link w:val="8Exact"/>
    <w:uiPriority w:val="99"/>
    <w:rsid w:val="00B540EE"/>
    <w:pPr>
      <w:widowControl w:val="0"/>
      <w:shd w:val="clear" w:color="auto" w:fill="FFFFFF"/>
      <w:spacing w:after="0" w:line="158" w:lineRule="exact"/>
      <w:jc w:val="right"/>
    </w:pPr>
    <w:rPr>
      <w:rFonts w:ascii="Times New Roman" w:hAnsi="Times New Roman"/>
      <w:sz w:val="17"/>
      <w:szCs w:val="20"/>
    </w:rPr>
  </w:style>
  <w:style w:type="character" w:customStyle="1" w:styleId="100">
    <w:name w:val="Основной текст (10)_"/>
    <w:link w:val="101"/>
    <w:uiPriority w:val="99"/>
    <w:locked/>
    <w:rsid w:val="00B540EE"/>
    <w:rPr>
      <w:rFonts w:ascii="Times New Roman" w:hAnsi="Times New Roman"/>
      <w:b/>
      <w:i/>
      <w:sz w:val="21"/>
      <w:shd w:val="clear" w:color="auto" w:fill="FFFFFF"/>
    </w:rPr>
  </w:style>
  <w:style w:type="paragraph" w:customStyle="1" w:styleId="101">
    <w:name w:val="Основной текст (10)"/>
    <w:basedOn w:val="a0"/>
    <w:link w:val="100"/>
    <w:uiPriority w:val="99"/>
    <w:rsid w:val="00B540EE"/>
    <w:pPr>
      <w:widowControl w:val="0"/>
      <w:shd w:val="clear" w:color="auto" w:fill="FFFFFF"/>
      <w:spacing w:before="540" w:after="0" w:line="240" w:lineRule="atLeast"/>
      <w:jc w:val="both"/>
    </w:pPr>
    <w:rPr>
      <w:rFonts w:ascii="Times New Roman" w:hAnsi="Times New Roman"/>
      <w:b/>
      <w:i/>
      <w:sz w:val="21"/>
      <w:szCs w:val="20"/>
    </w:rPr>
  </w:style>
  <w:style w:type="character" w:customStyle="1" w:styleId="92">
    <w:name w:val="Основной текст (9)_"/>
    <w:link w:val="93"/>
    <w:uiPriority w:val="99"/>
    <w:locked/>
    <w:rsid w:val="00B540EE"/>
    <w:rPr>
      <w:rFonts w:ascii="Times New Roman" w:hAnsi="Times New Roman"/>
      <w:i/>
      <w:sz w:val="21"/>
      <w:shd w:val="clear" w:color="auto" w:fill="FFFFFF"/>
    </w:rPr>
  </w:style>
  <w:style w:type="paragraph" w:customStyle="1" w:styleId="93">
    <w:name w:val="Основной текст (9)"/>
    <w:basedOn w:val="a0"/>
    <w:link w:val="92"/>
    <w:uiPriority w:val="99"/>
    <w:rsid w:val="00B540EE"/>
    <w:pPr>
      <w:widowControl w:val="0"/>
      <w:shd w:val="clear" w:color="auto" w:fill="FFFFFF"/>
      <w:spacing w:before="60" w:after="0" w:line="211" w:lineRule="exact"/>
      <w:jc w:val="both"/>
    </w:pPr>
    <w:rPr>
      <w:rFonts w:ascii="Times New Roman" w:hAnsi="Times New Roman"/>
      <w:i/>
      <w:sz w:val="21"/>
      <w:szCs w:val="20"/>
    </w:rPr>
  </w:style>
  <w:style w:type="character" w:customStyle="1" w:styleId="113">
    <w:name w:val="Основной текст (11)_"/>
    <w:link w:val="114"/>
    <w:uiPriority w:val="99"/>
    <w:locked/>
    <w:rsid w:val="00B540EE"/>
    <w:rPr>
      <w:rFonts w:ascii="Microsoft Sans Serif" w:hAnsi="Microsoft Sans Serif"/>
      <w:i/>
      <w:sz w:val="16"/>
      <w:shd w:val="clear" w:color="auto" w:fill="FFFFFF"/>
    </w:rPr>
  </w:style>
  <w:style w:type="paragraph" w:customStyle="1" w:styleId="114">
    <w:name w:val="Основной текст (11)"/>
    <w:basedOn w:val="a0"/>
    <w:link w:val="113"/>
    <w:uiPriority w:val="99"/>
    <w:rsid w:val="00B540EE"/>
    <w:pPr>
      <w:widowControl w:val="0"/>
      <w:shd w:val="clear" w:color="auto" w:fill="FFFFFF"/>
      <w:spacing w:after="300" w:line="270" w:lineRule="exact"/>
    </w:pPr>
    <w:rPr>
      <w:rFonts w:ascii="Microsoft Sans Serif" w:hAnsi="Microsoft Sans Serif"/>
      <w:i/>
      <w:sz w:val="16"/>
      <w:szCs w:val="20"/>
    </w:rPr>
  </w:style>
  <w:style w:type="character" w:customStyle="1" w:styleId="123">
    <w:name w:val="Основной текст (12)_"/>
    <w:uiPriority w:val="99"/>
    <w:locked/>
    <w:rsid w:val="00B540EE"/>
    <w:rPr>
      <w:rFonts w:ascii="Times New Roman" w:hAnsi="Times New Roman"/>
      <w:b/>
      <w:i/>
      <w:sz w:val="17"/>
      <w:shd w:val="clear" w:color="auto" w:fill="FFFFFF"/>
    </w:rPr>
  </w:style>
  <w:style w:type="character" w:customStyle="1" w:styleId="3Exact">
    <w:name w:val="Заголовок №3 Exact"/>
    <w:link w:val="3a"/>
    <w:uiPriority w:val="99"/>
    <w:locked/>
    <w:rsid w:val="00B540EE"/>
    <w:rPr>
      <w:rFonts w:ascii="Times New Roman" w:hAnsi="Times New Roman"/>
      <w:sz w:val="21"/>
      <w:shd w:val="clear" w:color="auto" w:fill="FFFFFF"/>
      <w:lang w:val="en-US"/>
    </w:rPr>
  </w:style>
  <w:style w:type="paragraph" w:customStyle="1" w:styleId="3a">
    <w:name w:val="Заголовок №3"/>
    <w:basedOn w:val="a0"/>
    <w:link w:val="3Exact"/>
    <w:uiPriority w:val="99"/>
    <w:rsid w:val="00B540EE"/>
    <w:pPr>
      <w:widowControl w:val="0"/>
      <w:shd w:val="clear" w:color="auto" w:fill="FFFFFF"/>
      <w:spacing w:after="0" w:line="240" w:lineRule="atLeast"/>
      <w:outlineLvl w:val="2"/>
    </w:pPr>
    <w:rPr>
      <w:rFonts w:ascii="Times New Roman" w:hAnsi="Times New Roman"/>
      <w:sz w:val="21"/>
      <w:szCs w:val="20"/>
      <w:lang w:val="en-US"/>
    </w:rPr>
  </w:style>
  <w:style w:type="character" w:customStyle="1" w:styleId="2Exact0">
    <w:name w:val="Подпись к картинке (2) Exact"/>
    <w:link w:val="2f3"/>
    <w:uiPriority w:val="99"/>
    <w:locked/>
    <w:rsid w:val="00B540EE"/>
    <w:rPr>
      <w:rFonts w:ascii="Times New Roman" w:hAnsi="Times New Roman"/>
      <w:shd w:val="clear" w:color="auto" w:fill="FFFFFF"/>
    </w:rPr>
  </w:style>
  <w:style w:type="paragraph" w:customStyle="1" w:styleId="2f3">
    <w:name w:val="Подпись к картинке (2)"/>
    <w:basedOn w:val="a0"/>
    <w:link w:val="2Exact0"/>
    <w:uiPriority w:val="99"/>
    <w:rsid w:val="00B540EE"/>
    <w:pPr>
      <w:widowControl w:val="0"/>
      <w:shd w:val="clear" w:color="auto" w:fill="FFFFFF"/>
      <w:spacing w:after="0" w:line="240" w:lineRule="atLeast"/>
    </w:pPr>
    <w:rPr>
      <w:rFonts w:ascii="Times New Roman" w:hAnsi="Times New Roman"/>
      <w:sz w:val="20"/>
      <w:szCs w:val="20"/>
    </w:rPr>
  </w:style>
  <w:style w:type="character" w:customStyle="1" w:styleId="3Exact0">
    <w:name w:val="Подпись к картинке (3) Exact"/>
    <w:link w:val="3b"/>
    <w:uiPriority w:val="99"/>
    <w:locked/>
    <w:rsid w:val="00B540EE"/>
    <w:rPr>
      <w:rFonts w:ascii="Times New Roman" w:hAnsi="Times New Roman"/>
      <w:sz w:val="21"/>
      <w:shd w:val="clear" w:color="auto" w:fill="FFFFFF"/>
    </w:rPr>
  </w:style>
  <w:style w:type="paragraph" w:customStyle="1" w:styleId="3b">
    <w:name w:val="Подпись к картинке (3)"/>
    <w:basedOn w:val="a0"/>
    <w:link w:val="3Exact0"/>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4Exact">
    <w:name w:val="Подпись к картинке (4) Exact"/>
    <w:link w:val="44"/>
    <w:uiPriority w:val="99"/>
    <w:locked/>
    <w:rsid w:val="00B540EE"/>
    <w:rPr>
      <w:rFonts w:ascii="Times New Roman" w:hAnsi="Times New Roman"/>
      <w:i/>
      <w:sz w:val="21"/>
      <w:shd w:val="clear" w:color="auto" w:fill="FFFFFF"/>
      <w:lang w:val="en-US"/>
    </w:rPr>
  </w:style>
  <w:style w:type="paragraph" w:customStyle="1" w:styleId="44">
    <w:name w:val="Подпись к картинке (4)"/>
    <w:basedOn w:val="a0"/>
    <w:link w:val="4Exact"/>
    <w:uiPriority w:val="99"/>
    <w:rsid w:val="00B540EE"/>
    <w:pPr>
      <w:widowControl w:val="0"/>
      <w:shd w:val="clear" w:color="auto" w:fill="FFFFFF"/>
      <w:spacing w:after="0" w:line="240" w:lineRule="atLeast"/>
    </w:pPr>
    <w:rPr>
      <w:rFonts w:ascii="Times New Roman" w:hAnsi="Times New Roman"/>
      <w:i/>
      <w:sz w:val="21"/>
      <w:szCs w:val="20"/>
      <w:lang w:val="en-US"/>
    </w:rPr>
  </w:style>
  <w:style w:type="character" w:customStyle="1" w:styleId="45">
    <w:name w:val="Заголовок №4_"/>
    <w:link w:val="46"/>
    <w:uiPriority w:val="99"/>
    <w:locked/>
    <w:rsid w:val="00B540EE"/>
    <w:rPr>
      <w:rFonts w:ascii="Times New Roman" w:hAnsi="Times New Roman"/>
      <w:b/>
      <w:sz w:val="26"/>
      <w:shd w:val="clear" w:color="auto" w:fill="FFFFFF"/>
    </w:rPr>
  </w:style>
  <w:style w:type="paragraph" w:customStyle="1" w:styleId="46">
    <w:name w:val="Заголовок №4"/>
    <w:basedOn w:val="a0"/>
    <w:link w:val="45"/>
    <w:uiPriority w:val="99"/>
    <w:rsid w:val="00B540EE"/>
    <w:pPr>
      <w:widowControl w:val="0"/>
      <w:shd w:val="clear" w:color="auto" w:fill="FFFFFF"/>
      <w:spacing w:before="300" w:after="180" w:line="240" w:lineRule="atLeast"/>
      <w:jc w:val="both"/>
      <w:outlineLvl w:val="3"/>
    </w:pPr>
    <w:rPr>
      <w:rFonts w:ascii="Times New Roman" w:hAnsi="Times New Roman"/>
      <w:b/>
      <w:sz w:val="26"/>
      <w:szCs w:val="20"/>
    </w:rPr>
  </w:style>
  <w:style w:type="paragraph" w:customStyle="1" w:styleId="143">
    <w:name w:val="Основной текст (14)"/>
    <w:basedOn w:val="a0"/>
    <w:uiPriority w:val="99"/>
    <w:rsid w:val="00B540EE"/>
    <w:pPr>
      <w:widowControl w:val="0"/>
      <w:shd w:val="clear" w:color="auto" w:fill="FFFFFF"/>
      <w:spacing w:before="120" w:after="0" w:line="168" w:lineRule="exact"/>
      <w:ind w:firstLine="320"/>
      <w:jc w:val="both"/>
    </w:pPr>
    <w:rPr>
      <w:rFonts w:ascii="Times New Roman" w:eastAsia="Times New Roman" w:hAnsi="Times New Roman"/>
      <w:b/>
      <w:bCs/>
      <w:sz w:val="17"/>
      <w:szCs w:val="17"/>
    </w:rPr>
  </w:style>
  <w:style w:type="character" w:customStyle="1" w:styleId="16Exact">
    <w:name w:val="Основной текст (16) Exact"/>
    <w:link w:val="162"/>
    <w:uiPriority w:val="99"/>
    <w:locked/>
    <w:rsid w:val="00B540EE"/>
    <w:rPr>
      <w:rFonts w:ascii="Times New Roman" w:hAnsi="Times New Roman"/>
      <w:b/>
      <w:sz w:val="19"/>
      <w:shd w:val="clear" w:color="auto" w:fill="FFFFFF"/>
    </w:rPr>
  </w:style>
  <w:style w:type="paragraph" w:customStyle="1" w:styleId="162">
    <w:name w:val="Основной текст (16)"/>
    <w:basedOn w:val="a0"/>
    <w:link w:val="16Exact"/>
    <w:uiPriority w:val="99"/>
    <w:rsid w:val="00B540EE"/>
    <w:pPr>
      <w:widowControl w:val="0"/>
      <w:shd w:val="clear" w:color="auto" w:fill="FFFFFF"/>
      <w:spacing w:before="240" w:after="240" w:line="240" w:lineRule="atLeast"/>
    </w:pPr>
    <w:rPr>
      <w:rFonts w:ascii="Times New Roman" w:hAnsi="Times New Roman"/>
      <w:b/>
      <w:sz w:val="19"/>
      <w:szCs w:val="20"/>
    </w:rPr>
  </w:style>
  <w:style w:type="character" w:customStyle="1" w:styleId="3Exact1">
    <w:name w:val="Номер заголовка №3 Exact"/>
    <w:link w:val="3c"/>
    <w:uiPriority w:val="99"/>
    <w:locked/>
    <w:rsid w:val="00B540EE"/>
    <w:rPr>
      <w:rFonts w:ascii="Impact" w:hAnsi="Impact"/>
      <w:sz w:val="19"/>
      <w:shd w:val="clear" w:color="auto" w:fill="FFFFFF"/>
    </w:rPr>
  </w:style>
  <w:style w:type="paragraph" w:customStyle="1" w:styleId="3c">
    <w:name w:val="Номер заголовка №3"/>
    <w:basedOn w:val="a0"/>
    <w:link w:val="3Exact1"/>
    <w:uiPriority w:val="99"/>
    <w:rsid w:val="00B540EE"/>
    <w:pPr>
      <w:widowControl w:val="0"/>
      <w:shd w:val="clear" w:color="auto" w:fill="FFFFFF"/>
      <w:spacing w:after="0" w:line="240" w:lineRule="atLeast"/>
    </w:pPr>
    <w:rPr>
      <w:rFonts w:ascii="Impact" w:hAnsi="Impact"/>
      <w:sz w:val="19"/>
      <w:szCs w:val="20"/>
    </w:rPr>
  </w:style>
  <w:style w:type="character" w:customStyle="1" w:styleId="32Exact">
    <w:name w:val="Номер заголовка №3 (2) Exact"/>
    <w:link w:val="320"/>
    <w:uiPriority w:val="99"/>
    <w:locked/>
    <w:rsid w:val="00B540EE"/>
    <w:rPr>
      <w:rFonts w:ascii="Times New Roman" w:hAnsi="Times New Roman"/>
      <w:sz w:val="21"/>
      <w:shd w:val="clear" w:color="auto" w:fill="FFFFFF"/>
    </w:rPr>
  </w:style>
  <w:style w:type="paragraph" w:customStyle="1" w:styleId="320">
    <w:name w:val="Номер заголовка №3 (2)"/>
    <w:basedOn w:val="a0"/>
    <w:link w:val="32Exact"/>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33Exact">
    <w:name w:val="Номер заголовка №3 (3) Exact"/>
    <w:link w:val="330"/>
    <w:uiPriority w:val="99"/>
    <w:locked/>
    <w:rsid w:val="00B540EE"/>
    <w:rPr>
      <w:rFonts w:ascii="Times New Roman" w:hAnsi="Times New Roman"/>
      <w:sz w:val="26"/>
      <w:shd w:val="clear" w:color="auto" w:fill="FFFFFF"/>
    </w:rPr>
  </w:style>
  <w:style w:type="paragraph" w:customStyle="1" w:styleId="330">
    <w:name w:val="Номер заголовка №3 (3)"/>
    <w:basedOn w:val="a0"/>
    <w:link w:val="33Exact"/>
    <w:uiPriority w:val="99"/>
    <w:rsid w:val="00B540EE"/>
    <w:pPr>
      <w:widowControl w:val="0"/>
      <w:shd w:val="clear" w:color="auto" w:fill="FFFFFF"/>
      <w:spacing w:after="0" w:line="240" w:lineRule="atLeast"/>
    </w:pPr>
    <w:rPr>
      <w:rFonts w:ascii="Times New Roman" w:hAnsi="Times New Roman"/>
      <w:sz w:val="26"/>
      <w:szCs w:val="20"/>
    </w:rPr>
  </w:style>
  <w:style w:type="character" w:customStyle="1" w:styleId="17Exact">
    <w:name w:val="Основной текст (17) Exact"/>
    <w:link w:val="172"/>
    <w:uiPriority w:val="99"/>
    <w:locked/>
    <w:rsid w:val="00B540EE"/>
    <w:rPr>
      <w:rFonts w:ascii="Candara" w:hAnsi="Candara"/>
      <w:shd w:val="clear" w:color="auto" w:fill="FFFFFF"/>
    </w:rPr>
  </w:style>
  <w:style w:type="paragraph" w:customStyle="1" w:styleId="172">
    <w:name w:val="Основной текст (17)"/>
    <w:basedOn w:val="a0"/>
    <w:link w:val="17Exact"/>
    <w:uiPriority w:val="99"/>
    <w:rsid w:val="00B540EE"/>
    <w:pPr>
      <w:widowControl w:val="0"/>
      <w:shd w:val="clear" w:color="auto" w:fill="FFFFFF"/>
      <w:spacing w:after="0" w:line="240" w:lineRule="atLeast"/>
    </w:pPr>
    <w:rPr>
      <w:rFonts w:ascii="Candara" w:hAnsi="Candara"/>
      <w:sz w:val="20"/>
      <w:szCs w:val="20"/>
    </w:rPr>
  </w:style>
  <w:style w:type="character" w:customStyle="1" w:styleId="18Exact">
    <w:name w:val="Основной текст (18) Exact"/>
    <w:link w:val="182"/>
    <w:uiPriority w:val="99"/>
    <w:locked/>
    <w:rsid w:val="00B540EE"/>
    <w:rPr>
      <w:rFonts w:ascii="Microsoft Sans Serif" w:hAnsi="Microsoft Sans Serif"/>
      <w:sz w:val="16"/>
      <w:shd w:val="clear" w:color="auto" w:fill="FFFFFF"/>
    </w:rPr>
  </w:style>
  <w:style w:type="paragraph" w:customStyle="1" w:styleId="182">
    <w:name w:val="Основной текст (18)"/>
    <w:basedOn w:val="a0"/>
    <w:link w:val="18Exact"/>
    <w:uiPriority w:val="99"/>
    <w:rsid w:val="00B540EE"/>
    <w:pPr>
      <w:widowControl w:val="0"/>
      <w:shd w:val="clear" w:color="auto" w:fill="FFFFFF"/>
      <w:spacing w:after="0" w:line="240" w:lineRule="atLeast"/>
    </w:pPr>
    <w:rPr>
      <w:rFonts w:ascii="Microsoft Sans Serif" w:hAnsi="Microsoft Sans Serif"/>
      <w:sz w:val="16"/>
      <w:szCs w:val="20"/>
    </w:rPr>
  </w:style>
  <w:style w:type="character" w:customStyle="1" w:styleId="afffff7">
    <w:name w:val="Сноска_"/>
    <w:uiPriority w:val="99"/>
    <w:locked/>
    <w:rsid w:val="00B540EE"/>
    <w:rPr>
      <w:rFonts w:ascii="Times New Roman" w:hAnsi="Times New Roman"/>
      <w:sz w:val="21"/>
      <w:shd w:val="clear" w:color="auto" w:fill="FFFFFF"/>
    </w:rPr>
  </w:style>
  <w:style w:type="character" w:customStyle="1" w:styleId="3d">
    <w:name w:val="Подпись к таблице (3)_"/>
    <w:link w:val="3e"/>
    <w:uiPriority w:val="99"/>
    <w:locked/>
    <w:rsid w:val="00B540EE"/>
    <w:rPr>
      <w:rFonts w:ascii="Times New Roman" w:hAnsi="Times New Roman"/>
      <w:i/>
      <w:shd w:val="clear" w:color="auto" w:fill="FFFFFF"/>
    </w:rPr>
  </w:style>
  <w:style w:type="paragraph" w:customStyle="1" w:styleId="3e">
    <w:name w:val="Подпись к таблице (3)"/>
    <w:basedOn w:val="a0"/>
    <w:link w:val="3d"/>
    <w:uiPriority w:val="99"/>
    <w:rsid w:val="00B540EE"/>
    <w:pPr>
      <w:widowControl w:val="0"/>
      <w:shd w:val="clear" w:color="auto" w:fill="FFFFFF"/>
      <w:spacing w:after="0" w:line="240" w:lineRule="atLeast"/>
    </w:pPr>
    <w:rPr>
      <w:rFonts w:ascii="Times New Roman" w:hAnsi="Times New Roman"/>
      <w:i/>
      <w:sz w:val="20"/>
      <w:szCs w:val="20"/>
    </w:rPr>
  </w:style>
  <w:style w:type="character" w:customStyle="1" w:styleId="2f4">
    <w:name w:val="Сноска (2)_"/>
    <w:link w:val="2f5"/>
    <w:uiPriority w:val="99"/>
    <w:locked/>
    <w:rsid w:val="00B540EE"/>
    <w:rPr>
      <w:rFonts w:ascii="Times New Roman" w:hAnsi="Times New Roman"/>
      <w:shd w:val="clear" w:color="auto" w:fill="FFFFFF"/>
    </w:rPr>
  </w:style>
  <w:style w:type="paragraph" w:customStyle="1" w:styleId="2f5">
    <w:name w:val="Сноска (2)"/>
    <w:basedOn w:val="a0"/>
    <w:link w:val="2f4"/>
    <w:uiPriority w:val="99"/>
    <w:rsid w:val="00B540EE"/>
    <w:pPr>
      <w:widowControl w:val="0"/>
      <w:shd w:val="clear" w:color="auto" w:fill="FFFFFF"/>
      <w:spacing w:after="0" w:line="211" w:lineRule="exact"/>
      <w:ind w:hanging="180"/>
    </w:pPr>
    <w:rPr>
      <w:rFonts w:ascii="Times New Roman" w:hAnsi="Times New Roman"/>
      <w:sz w:val="20"/>
      <w:szCs w:val="20"/>
    </w:rPr>
  </w:style>
  <w:style w:type="character" w:customStyle="1" w:styleId="afffff8">
    <w:name w:val="Подпись к таблице_"/>
    <w:link w:val="afffff9"/>
    <w:uiPriority w:val="99"/>
    <w:locked/>
    <w:rsid w:val="00B540EE"/>
    <w:rPr>
      <w:rFonts w:ascii="Times New Roman" w:hAnsi="Times New Roman"/>
      <w:sz w:val="17"/>
      <w:shd w:val="clear" w:color="auto" w:fill="FFFFFF"/>
    </w:rPr>
  </w:style>
  <w:style w:type="paragraph" w:customStyle="1" w:styleId="afffff9">
    <w:name w:val="Подпись к таблице"/>
    <w:basedOn w:val="a0"/>
    <w:link w:val="afffff8"/>
    <w:uiPriority w:val="99"/>
    <w:rsid w:val="00B540EE"/>
    <w:pPr>
      <w:widowControl w:val="0"/>
      <w:shd w:val="clear" w:color="auto" w:fill="FFFFFF"/>
      <w:spacing w:after="0" w:line="168" w:lineRule="exact"/>
      <w:ind w:firstLine="300"/>
    </w:pPr>
    <w:rPr>
      <w:rFonts w:ascii="Times New Roman" w:hAnsi="Times New Roman"/>
      <w:sz w:val="17"/>
      <w:szCs w:val="20"/>
    </w:rPr>
  </w:style>
  <w:style w:type="character" w:customStyle="1" w:styleId="190">
    <w:name w:val="Основной текст (19)_"/>
    <w:link w:val="191"/>
    <w:uiPriority w:val="99"/>
    <w:locked/>
    <w:rsid w:val="00B540EE"/>
    <w:rPr>
      <w:rFonts w:ascii="Times New Roman" w:hAnsi="Times New Roman"/>
      <w:sz w:val="21"/>
      <w:shd w:val="clear" w:color="auto" w:fill="FFFFFF"/>
    </w:rPr>
  </w:style>
  <w:style w:type="paragraph" w:customStyle="1" w:styleId="191">
    <w:name w:val="Основной текст (19)"/>
    <w:basedOn w:val="a0"/>
    <w:link w:val="190"/>
    <w:uiPriority w:val="99"/>
    <w:rsid w:val="00B540EE"/>
    <w:pPr>
      <w:widowControl w:val="0"/>
      <w:shd w:val="clear" w:color="auto" w:fill="FFFFFF"/>
      <w:spacing w:after="180" w:line="240" w:lineRule="atLeast"/>
      <w:ind w:firstLine="340"/>
      <w:jc w:val="both"/>
    </w:pPr>
    <w:rPr>
      <w:rFonts w:ascii="Times New Roman" w:hAnsi="Times New Roman"/>
      <w:sz w:val="21"/>
      <w:szCs w:val="20"/>
    </w:rPr>
  </w:style>
  <w:style w:type="character" w:customStyle="1" w:styleId="1Exact">
    <w:name w:val="Заголовок №1 Exact"/>
    <w:link w:val="1ff0"/>
    <w:uiPriority w:val="99"/>
    <w:locked/>
    <w:rsid w:val="00B540EE"/>
    <w:rPr>
      <w:rFonts w:ascii="Franklin Gothic Heavy" w:hAnsi="Franklin Gothic Heavy"/>
      <w:i/>
      <w:sz w:val="28"/>
      <w:shd w:val="clear" w:color="auto" w:fill="FFFFFF"/>
    </w:rPr>
  </w:style>
  <w:style w:type="paragraph" w:customStyle="1" w:styleId="1ff0">
    <w:name w:val="Заголовок №1"/>
    <w:basedOn w:val="a0"/>
    <w:link w:val="1Exact"/>
    <w:uiPriority w:val="99"/>
    <w:rsid w:val="00B540EE"/>
    <w:pPr>
      <w:widowControl w:val="0"/>
      <w:shd w:val="clear" w:color="auto" w:fill="FFFFFF"/>
      <w:spacing w:after="0" w:line="240" w:lineRule="atLeast"/>
      <w:outlineLvl w:val="0"/>
    </w:pPr>
    <w:rPr>
      <w:rFonts w:ascii="Franklin Gothic Heavy" w:hAnsi="Franklin Gothic Heavy"/>
      <w:i/>
      <w:sz w:val="28"/>
      <w:szCs w:val="20"/>
    </w:rPr>
  </w:style>
  <w:style w:type="character" w:customStyle="1" w:styleId="2Exact1">
    <w:name w:val="Номер заголовка №2 Exact"/>
    <w:link w:val="2f6"/>
    <w:uiPriority w:val="99"/>
    <w:locked/>
    <w:rsid w:val="00B540EE"/>
    <w:rPr>
      <w:rFonts w:ascii="Times New Roman" w:hAnsi="Times New Roman"/>
      <w:shd w:val="clear" w:color="auto" w:fill="FFFFFF"/>
    </w:rPr>
  </w:style>
  <w:style w:type="paragraph" w:customStyle="1" w:styleId="2f6">
    <w:name w:val="Номер заголовка №2"/>
    <w:basedOn w:val="a0"/>
    <w:link w:val="2Exact1"/>
    <w:uiPriority w:val="99"/>
    <w:rsid w:val="00B540EE"/>
    <w:pPr>
      <w:widowControl w:val="0"/>
      <w:shd w:val="clear" w:color="auto" w:fill="FFFFFF"/>
      <w:spacing w:before="120" w:after="0" w:line="240" w:lineRule="atLeast"/>
    </w:pPr>
    <w:rPr>
      <w:rFonts w:ascii="Times New Roman" w:hAnsi="Times New Roman"/>
      <w:sz w:val="20"/>
      <w:szCs w:val="20"/>
    </w:rPr>
  </w:style>
  <w:style w:type="character" w:customStyle="1" w:styleId="22Exact">
    <w:name w:val="Заголовок №2 (2) Exact"/>
    <w:link w:val="220"/>
    <w:uiPriority w:val="99"/>
    <w:locked/>
    <w:rsid w:val="00B540EE"/>
    <w:rPr>
      <w:rFonts w:ascii="Impact" w:hAnsi="Impact"/>
      <w:sz w:val="21"/>
      <w:shd w:val="clear" w:color="auto" w:fill="FFFFFF"/>
    </w:rPr>
  </w:style>
  <w:style w:type="paragraph" w:customStyle="1" w:styleId="220">
    <w:name w:val="Заголовок №2 (2)"/>
    <w:basedOn w:val="a0"/>
    <w:link w:val="22Exact"/>
    <w:uiPriority w:val="99"/>
    <w:rsid w:val="00B540EE"/>
    <w:pPr>
      <w:widowControl w:val="0"/>
      <w:shd w:val="clear" w:color="auto" w:fill="FFFFFF"/>
      <w:spacing w:after="0" w:line="754" w:lineRule="exact"/>
      <w:outlineLvl w:val="1"/>
    </w:pPr>
    <w:rPr>
      <w:rFonts w:ascii="Impact" w:hAnsi="Impact"/>
      <w:sz w:val="21"/>
      <w:szCs w:val="20"/>
    </w:rPr>
  </w:style>
  <w:style w:type="character" w:customStyle="1" w:styleId="23Exact">
    <w:name w:val="Заголовок №2 (3) Exact"/>
    <w:link w:val="230"/>
    <w:uiPriority w:val="99"/>
    <w:locked/>
    <w:rsid w:val="00B540EE"/>
    <w:rPr>
      <w:rFonts w:ascii="Times New Roman" w:hAnsi="Times New Roman"/>
      <w:sz w:val="21"/>
      <w:shd w:val="clear" w:color="auto" w:fill="FFFFFF"/>
    </w:rPr>
  </w:style>
  <w:style w:type="paragraph" w:customStyle="1" w:styleId="230">
    <w:name w:val="Заголовок №2 (3)"/>
    <w:basedOn w:val="a0"/>
    <w:link w:val="23Exact"/>
    <w:uiPriority w:val="99"/>
    <w:rsid w:val="00B540EE"/>
    <w:pPr>
      <w:widowControl w:val="0"/>
      <w:shd w:val="clear" w:color="auto" w:fill="FFFFFF"/>
      <w:spacing w:after="0" w:line="240" w:lineRule="atLeast"/>
      <w:outlineLvl w:val="1"/>
    </w:pPr>
    <w:rPr>
      <w:rFonts w:ascii="Times New Roman" w:hAnsi="Times New Roman"/>
      <w:sz w:val="21"/>
      <w:szCs w:val="20"/>
    </w:rPr>
  </w:style>
  <w:style w:type="character" w:customStyle="1" w:styleId="22Exact0">
    <w:name w:val="Номер заголовка №2 (2) Exact"/>
    <w:link w:val="221"/>
    <w:uiPriority w:val="99"/>
    <w:locked/>
    <w:rsid w:val="00B540EE"/>
    <w:rPr>
      <w:rFonts w:ascii="Times New Roman" w:hAnsi="Times New Roman"/>
      <w:b/>
      <w:sz w:val="26"/>
      <w:shd w:val="clear" w:color="auto" w:fill="FFFFFF"/>
    </w:rPr>
  </w:style>
  <w:style w:type="paragraph" w:customStyle="1" w:styleId="221">
    <w:name w:val="Номер заголовка №2 (2)"/>
    <w:basedOn w:val="a0"/>
    <w:link w:val="22Exact0"/>
    <w:uiPriority w:val="99"/>
    <w:rsid w:val="00B540EE"/>
    <w:pPr>
      <w:widowControl w:val="0"/>
      <w:shd w:val="clear" w:color="auto" w:fill="FFFFFF"/>
      <w:spacing w:after="0" w:line="240" w:lineRule="atLeast"/>
    </w:pPr>
    <w:rPr>
      <w:rFonts w:ascii="Times New Roman" w:hAnsi="Times New Roman"/>
      <w:b/>
      <w:sz w:val="26"/>
      <w:szCs w:val="20"/>
    </w:rPr>
  </w:style>
  <w:style w:type="character" w:customStyle="1" w:styleId="5Exact">
    <w:name w:val="Подпись к картинке (5) Exact"/>
    <w:link w:val="56"/>
    <w:uiPriority w:val="99"/>
    <w:locked/>
    <w:rsid w:val="00B540EE"/>
    <w:rPr>
      <w:rFonts w:ascii="Impact" w:hAnsi="Impact"/>
      <w:sz w:val="21"/>
      <w:shd w:val="clear" w:color="auto" w:fill="FFFFFF"/>
    </w:rPr>
  </w:style>
  <w:style w:type="paragraph" w:customStyle="1" w:styleId="56">
    <w:name w:val="Подпись к картинке (5)"/>
    <w:basedOn w:val="a0"/>
    <w:link w:val="5Exact"/>
    <w:uiPriority w:val="99"/>
    <w:rsid w:val="00B540EE"/>
    <w:pPr>
      <w:widowControl w:val="0"/>
      <w:shd w:val="clear" w:color="auto" w:fill="FFFFFF"/>
      <w:spacing w:after="0" w:line="240" w:lineRule="atLeast"/>
    </w:pPr>
    <w:rPr>
      <w:rFonts w:ascii="Impact" w:hAnsi="Impact"/>
      <w:sz w:val="21"/>
      <w:szCs w:val="20"/>
    </w:rPr>
  </w:style>
  <w:style w:type="character" w:customStyle="1" w:styleId="6Exact">
    <w:name w:val="Подпись к картинке (6) Exact"/>
    <w:link w:val="64"/>
    <w:uiPriority w:val="99"/>
    <w:locked/>
    <w:rsid w:val="00B540EE"/>
    <w:rPr>
      <w:rFonts w:ascii="Times New Roman" w:hAnsi="Times New Roman"/>
      <w:b/>
      <w:sz w:val="26"/>
      <w:shd w:val="clear" w:color="auto" w:fill="FFFFFF"/>
    </w:rPr>
  </w:style>
  <w:style w:type="paragraph" w:customStyle="1" w:styleId="64">
    <w:name w:val="Подпись к картинке (6)"/>
    <w:basedOn w:val="a0"/>
    <w:link w:val="6Exact"/>
    <w:uiPriority w:val="99"/>
    <w:rsid w:val="00B540EE"/>
    <w:pPr>
      <w:widowControl w:val="0"/>
      <w:shd w:val="clear" w:color="auto" w:fill="FFFFFF"/>
      <w:spacing w:after="0" w:line="240" w:lineRule="atLeast"/>
    </w:pPr>
    <w:rPr>
      <w:rFonts w:ascii="Times New Roman" w:hAnsi="Times New Roman"/>
      <w:b/>
      <w:sz w:val="26"/>
      <w:szCs w:val="20"/>
    </w:rPr>
  </w:style>
  <w:style w:type="character" w:customStyle="1" w:styleId="2f7">
    <w:name w:val="Подпись к таблице (2)_"/>
    <w:link w:val="2f8"/>
    <w:uiPriority w:val="99"/>
    <w:locked/>
    <w:rsid w:val="00B540EE"/>
    <w:rPr>
      <w:rFonts w:ascii="Times New Roman" w:hAnsi="Times New Roman"/>
      <w:sz w:val="21"/>
      <w:shd w:val="clear" w:color="auto" w:fill="FFFFFF"/>
    </w:rPr>
  </w:style>
  <w:style w:type="paragraph" w:customStyle="1" w:styleId="2f8">
    <w:name w:val="Подпись к таблице (2)"/>
    <w:basedOn w:val="a0"/>
    <w:link w:val="2f7"/>
    <w:uiPriority w:val="99"/>
    <w:rsid w:val="00B540EE"/>
    <w:pPr>
      <w:widowControl w:val="0"/>
      <w:shd w:val="clear" w:color="auto" w:fill="FFFFFF"/>
      <w:spacing w:after="0" w:line="240" w:lineRule="atLeast"/>
      <w:jc w:val="right"/>
    </w:pPr>
    <w:rPr>
      <w:rFonts w:ascii="Times New Roman" w:hAnsi="Times New Roman"/>
      <w:sz w:val="21"/>
      <w:szCs w:val="20"/>
    </w:rPr>
  </w:style>
  <w:style w:type="character" w:customStyle="1" w:styleId="20Exact">
    <w:name w:val="Основной текст (20) Exact"/>
    <w:link w:val="200"/>
    <w:uiPriority w:val="99"/>
    <w:locked/>
    <w:rsid w:val="00B540EE"/>
    <w:rPr>
      <w:rFonts w:ascii="Times New Roman" w:hAnsi="Times New Roman"/>
      <w:sz w:val="17"/>
      <w:shd w:val="clear" w:color="auto" w:fill="FFFFFF"/>
    </w:rPr>
  </w:style>
  <w:style w:type="paragraph" w:customStyle="1" w:styleId="200">
    <w:name w:val="Основной текст (20)"/>
    <w:basedOn w:val="a0"/>
    <w:link w:val="20Exact"/>
    <w:uiPriority w:val="99"/>
    <w:rsid w:val="00B540EE"/>
    <w:pPr>
      <w:widowControl w:val="0"/>
      <w:shd w:val="clear" w:color="auto" w:fill="FFFFFF"/>
      <w:spacing w:after="0" w:line="240" w:lineRule="atLeast"/>
    </w:pPr>
    <w:rPr>
      <w:rFonts w:ascii="Times New Roman" w:hAnsi="Times New Roman"/>
      <w:sz w:val="17"/>
      <w:szCs w:val="20"/>
    </w:rPr>
  </w:style>
  <w:style w:type="character" w:customStyle="1" w:styleId="21Exact">
    <w:name w:val="Основной текст (21) Exact"/>
    <w:link w:val="213"/>
    <w:uiPriority w:val="99"/>
    <w:locked/>
    <w:rsid w:val="00B540EE"/>
    <w:rPr>
      <w:rFonts w:ascii="Trebuchet MS" w:hAnsi="Trebuchet MS"/>
      <w:i/>
      <w:sz w:val="15"/>
      <w:shd w:val="clear" w:color="auto" w:fill="FFFFFF"/>
    </w:rPr>
  </w:style>
  <w:style w:type="paragraph" w:customStyle="1" w:styleId="213">
    <w:name w:val="Основной текст (21)"/>
    <w:basedOn w:val="a0"/>
    <w:link w:val="21Exact"/>
    <w:uiPriority w:val="99"/>
    <w:rsid w:val="00B540EE"/>
    <w:pPr>
      <w:widowControl w:val="0"/>
      <w:shd w:val="clear" w:color="auto" w:fill="FFFFFF"/>
      <w:spacing w:after="60" w:line="240" w:lineRule="atLeast"/>
    </w:pPr>
    <w:rPr>
      <w:rFonts w:ascii="Trebuchet MS" w:hAnsi="Trebuchet MS"/>
      <w:i/>
      <w:sz w:val="15"/>
      <w:szCs w:val="20"/>
    </w:rPr>
  </w:style>
  <w:style w:type="character" w:customStyle="1" w:styleId="afffffa">
    <w:name w:val="Колонтитул_"/>
    <w:link w:val="afffffb"/>
    <w:uiPriority w:val="99"/>
    <w:locked/>
    <w:rsid w:val="00B540EE"/>
    <w:rPr>
      <w:rFonts w:ascii="Times New Roman" w:hAnsi="Times New Roman"/>
      <w:i/>
      <w:sz w:val="18"/>
      <w:shd w:val="clear" w:color="auto" w:fill="FFFFFF"/>
    </w:rPr>
  </w:style>
  <w:style w:type="paragraph" w:customStyle="1" w:styleId="afffffb">
    <w:name w:val="Колонтитул"/>
    <w:basedOn w:val="a0"/>
    <w:link w:val="afffffa"/>
    <w:uiPriority w:val="99"/>
    <w:rsid w:val="00B540EE"/>
    <w:pPr>
      <w:widowControl w:val="0"/>
      <w:shd w:val="clear" w:color="auto" w:fill="FFFFFF"/>
      <w:spacing w:after="0" w:line="240" w:lineRule="atLeast"/>
    </w:pPr>
    <w:rPr>
      <w:rFonts w:ascii="Times New Roman" w:hAnsi="Times New Roman"/>
      <w:i/>
      <w:sz w:val="18"/>
      <w:szCs w:val="20"/>
    </w:rPr>
  </w:style>
  <w:style w:type="character" w:customStyle="1" w:styleId="2f9">
    <w:name w:val="Основной текст (2) + Полужирный"/>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2MicrosoftSansSerif">
    <w:name w:val="Основной текст (2) + Microsoft Sans Serif"/>
    <w:aliases w:val="7,5 pt,Полужирный,Колонтитул + 10,8,Основной текст (5) + 10,Не полужирный,Основной текст (2) + 10,Сноска + Garamond,11,Основной текст (7) + Franklin Gothic Heavy,Основной текст (2) + Impact,9,5 pt9,8.5 pt"/>
    <w:uiPriority w:val="99"/>
    <w:rsid w:val="00B540EE"/>
    <w:rPr>
      <w:rFonts w:ascii="Times New Roman" w:hAnsi="Times New Roman"/>
      <w:b/>
      <w:color w:val="000000"/>
      <w:spacing w:val="0"/>
      <w:w w:val="100"/>
      <w:position w:val="0"/>
      <w:sz w:val="22"/>
      <w:shd w:val="clear" w:color="auto" w:fill="FFFFFF"/>
      <w:lang w:val="ru-RU" w:eastAsia="ru-RU"/>
    </w:rPr>
  </w:style>
  <w:style w:type="character" w:customStyle="1" w:styleId="21pt">
    <w:name w:val="Основной текст (2) + Интервал 1 pt"/>
    <w:uiPriority w:val="99"/>
    <w:rsid w:val="00B540EE"/>
    <w:rPr>
      <w:rFonts w:ascii="Times New Roman" w:hAnsi="Times New Roman"/>
      <w:b/>
      <w:color w:val="000000"/>
      <w:spacing w:val="20"/>
      <w:w w:val="100"/>
      <w:position w:val="0"/>
      <w:sz w:val="21"/>
      <w:u w:val="none"/>
      <w:effect w:val="none"/>
      <w:shd w:val="clear" w:color="auto" w:fill="FFFFFF"/>
      <w:lang w:val="ru-RU" w:eastAsia="ru-RU"/>
    </w:rPr>
  </w:style>
  <w:style w:type="character" w:customStyle="1" w:styleId="2Consolas">
    <w:name w:val="Основной текст (2) + Consolas"/>
    <w:aliases w:val="10 pt,Основной текст (2) + Arial,Основной текст (2) + Verdana,Основной текст (9) + Microsoft Sans Serif,4,Полужирный4,Основной текст (2) + Arial7,Полужирный3"/>
    <w:uiPriority w:val="99"/>
    <w:rsid w:val="00B540EE"/>
    <w:rPr>
      <w:rFonts w:ascii="Consolas" w:hAnsi="Consolas"/>
      <w:b/>
      <w:color w:val="000000"/>
      <w:spacing w:val="0"/>
      <w:w w:val="100"/>
      <w:position w:val="0"/>
      <w:sz w:val="21"/>
      <w:u w:val="none"/>
      <w:effect w:val="none"/>
      <w:shd w:val="clear" w:color="auto" w:fill="FFFFFF"/>
      <w:lang w:val="ru-RU" w:eastAsia="ru-RU"/>
    </w:rPr>
  </w:style>
  <w:style w:type="character" w:customStyle="1" w:styleId="2Exact2">
    <w:name w:val="Основной текст (2) Exact"/>
    <w:uiPriority w:val="99"/>
    <w:rsid w:val="00B540EE"/>
    <w:rPr>
      <w:rFonts w:ascii="Times New Roman" w:hAnsi="Times New Roman"/>
      <w:sz w:val="21"/>
      <w:u w:val="none"/>
      <w:effect w:val="none"/>
    </w:rPr>
  </w:style>
  <w:style w:type="character" w:customStyle="1" w:styleId="8Consolas">
    <w:name w:val="Основной текст (8) + Consolas"/>
    <w:aliases w:val="9 pt Exact"/>
    <w:uiPriority w:val="99"/>
    <w:rsid w:val="00B540EE"/>
    <w:rPr>
      <w:rFonts w:ascii="Consolas" w:hAnsi="Consolas"/>
      <w:color w:val="000000"/>
      <w:spacing w:val="0"/>
      <w:w w:val="100"/>
      <w:position w:val="0"/>
      <w:sz w:val="18"/>
      <w:shd w:val="clear" w:color="auto" w:fill="FFFFFF"/>
      <w:lang w:val="ru-RU" w:eastAsia="ru-RU"/>
    </w:rPr>
  </w:style>
  <w:style w:type="character" w:customStyle="1" w:styleId="810">
    <w:name w:val="Основной текст (8) + 10"/>
    <w:aliases w:val="5 pt Exact"/>
    <w:uiPriority w:val="99"/>
    <w:rsid w:val="00B540EE"/>
    <w:rPr>
      <w:rFonts w:ascii="Times New Roman" w:hAnsi="Times New Roman"/>
      <w:color w:val="000000"/>
      <w:spacing w:val="0"/>
      <w:w w:val="100"/>
      <w:position w:val="0"/>
      <w:sz w:val="21"/>
      <w:shd w:val="clear" w:color="auto" w:fill="FFFFFF"/>
      <w:lang w:val="ru-RU" w:eastAsia="ru-RU"/>
    </w:rPr>
  </w:style>
  <w:style w:type="character" w:customStyle="1" w:styleId="2Exact3">
    <w:name w:val="Основной текст (2) + Полужирный Exact"/>
    <w:uiPriority w:val="99"/>
    <w:rsid w:val="00B540EE"/>
    <w:rPr>
      <w:rFonts w:ascii="Times New Roman" w:hAnsi="Times New Roman"/>
      <w:color w:val="000000"/>
      <w:spacing w:val="0"/>
      <w:w w:val="100"/>
      <w:position w:val="0"/>
      <w:sz w:val="21"/>
      <w:u w:val="none"/>
      <w:effect w:val="none"/>
      <w:shd w:val="clear" w:color="auto" w:fill="FFFFFF"/>
      <w:lang w:val="ru-RU" w:eastAsia="ru-RU"/>
    </w:rPr>
  </w:style>
  <w:style w:type="character" w:customStyle="1" w:styleId="10Exact">
    <w:name w:val="Основной текст (10) Exact"/>
    <w:uiPriority w:val="99"/>
    <w:rsid w:val="00B540EE"/>
    <w:rPr>
      <w:rFonts w:ascii="Times New Roman" w:hAnsi="Times New Roman"/>
      <w:b/>
      <w:i/>
      <w:sz w:val="21"/>
      <w:u w:val="none"/>
      <w:effect w:val="none"/>
    </w:rPr>
  </w:style>
  <w:style w:type="character" w:customStyle="1" w:styleId="210pt">
    <w:name w:val="Основной текст (2) + 10 pt"/>
    <w:aliases w:val="Интервал 1 pt,Курсив1"/>
    <w:uiPriority w:val="99"/>
    <w:rsid w:val="00B540EE"/>
    <w:rPr>
      <w:rFonts w:ascii="Times New Roman" w:hAnsi="Times New Roman"/>
      <w:b/>
      <w:color w:val="000000"/>
      <w:spacing w:val="0"/>
      <w:w w:val="100"/>
      <w:position w:val="0"/>
      <w:sz w:val="20"/>
      <w:u w:val="none"/>
      <w:effect w:val="none"/>
      <w:shd w:val="clear" w:color="auto" w:fill="FFFFFF"/>
      <w:lang w:val="ru-RU" w:eastAsia="ru-RU"/>
    </w:rPr>
  </w:style>
  <w:style w:type="character" w:customStyle="1" w:styleId="99pt">
    <w:name w:val="Основной текст (9) + Интервал 9 pt"/>
    <w:uiPriority w:val="99"/>
    <w:rsid w:val="00B540EE"/>
    <w:rPr>
      <w:rFonts w:ascii="Times New Roman" w:hAnsi="Times New Roman"/>
      <w:color w:val="000000"/>
      <w:spacing w:val="190"/>
      <w:w w:val="100"/>
      <w:position w:val="0"/>
      <w:sz w:val="21"/>
      <w:shd w:val="clear" w:color="auto" w:fill="FFFFFF"/>
      <w:lang w:val="ru-RU" w:eastAsia="ru-RU"/>
    </w:rPr>
  </w:style>
  <w:style w:type="character" w:customStyle="1" w:styleId="2fa">
    <w:name w:val="Основной текст (2) + Курсив"/>
    <w:aliases w:val="Интервал 9 pt"/>
    <w:uiPriority w:val="99"/>
    <w:rsid w:val="00B540EE"/>
    <w:rPr>
      <w:rFonts w:ascii="Times New Roman" w:hAnsi="Times New Roman"/>
      <w:b/>
      <w:i/>
      <w:color w:val="000000"/>
      <w:spacing w:val="40"/>
      <w:w w:val="100"/>
      <w:position w:val="0"/>
      <w:sz w:val="21"/>
      <w:u w:val="none"/>
      <w:effect w:val="none"/>
      <w:shd w:val="clear" w:color="auto" w:fill="FFFFFF"/>
      <w:lang w:val="ru-RU" w:eastAsia="ru-RU"/>
    </w:rPr>
  </w:style>
  <w:style w:type="character" w:customStyle="1" w:styleId="21ptExact">
    <w:name w:val="Подпись к картинке (2) + Интервал 1 pt Exact"/>
    <w:uiPriority w:val="99"/>
    <w:rsid w:val="00B540EE"/>
    <w:rPr>
      <w:rFonts w:ascii="Times New Roman" w:hAnsi="Times New Roman"/>
      <w:color w:val="000000"/>
      <w:spacing w:val="20"/>
      <w:w w:val="100"/>
      <w:position w:val="0"/>
      <w:shd w:val="clear" w:color="auto" w:fill="FFFFFF"/>
      <w:lang w:val="ru-RU" w:eastAsia="ru-RU"/>
    </w:rPr>
  </w:style>
  <w:style w:type="character" w:customStyle="1" w:styleId="9Exact">
    <w:name w:val="Основной текст (9) Exact"/>
    <w:uiPriority w:val="99"/>
    <w:rsid w:val="00B540EE"/>
    <w:rPr>
      <w:rFonts w:ascii="Times New Roman" w:hAnsi="Times New Roman"/>
      <w:i/>
      <w:sz w:val="21"/>
      <w:u w:val="none"/>
      <w:effect w:val="none"/>
    </w:rPr>
  </w:style>
  <w:style w:type="character" w:customStyle="1" w:styleId="2Exact4">
    <w:name w:val="Основной текст (2) + Курсив Exact"/>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133">
    <w:name w:val="Основной текст (13)"/>
    <w:uiPriority w:val="99"/>
    <w:rsid w:val="00B540EE"/>
    <w:rPr>
      <w:rFonts w:ascii="Times New Roman" w:hAnsi="Times New Roman"/>
      <w:strike/>
      <w:color w:val="000000"/>
      <w:spacing w:val="0"/>
      <w:w w:val="100"/>
      <w:position w:val="0"/>
      <w:sz w:val="10"/>
      <w:u w:val="none"/>
      <w:effect w:val="none"/>
      <w:shd w:val="clear" w:color="auto" w:fill="FFFFFF"/>
      <w:lang w:val="ru-RU" w:eastAsia="ru-RU"/>
    </w:rPr>
  </w:style>
  <w:style w:type="character" w:customStyle="1" w:styleId="234pt">
    <w:name w:val="Основной текст (2) + Интервал 34 pt"/>
    <w:uiPriority w:val="99"/>
    <w:rsid w:val="00B540EE"/>
    <w:rPr>
      <w:rFonts w:ascii="Times New Roman" w:hAnsi="Times New Roman"/>
      <w:b/>
      <w:color w:val="000000"/>
      <w:spacing w:val="690"/>
      <w:w w:val="100"/>
      <w:position w:val="0"/>
      <w:sz w:val="21"/>
      <w:u w:val="none"/>
      <w:effect w:val="none"/>
      <w:shd w:val="clear" w:color="auto" w:fill="FFFFFF"/>
      <w:lang w:val="ru-RU" w:eastAsia="ru-RU"/>
    </w:rPr>
  </w:style>
  <w:style w:type="character" w:customStyle="1" w:styleId="2Candara">
    <w:name w:val="Основной текст (2) + Candara"/>
    <w:aliases w:val="11 pt,Подпись к картинке (2) + Times New Roman,Интервал 0 pt Exact,Основной текст (10) + Garamond,Основной текст (14) + Garamond,Основной текст (13) + Times New Roman,Заголовок №9 + Times New Roman"/>
    <w:uiPriority w:val="99"/>
    <w:rsid w:val="00B540EE"/>
    <w:rPr>
      <w:rFonts w:ascii="Candara" w:hAnsi="Candara"/>
      <w:b/>
      <w:color w:val="000000"/>
      <w:spacing w:val="0"/>
      <w:w w:val="100"/>
      <w:position w:val="0"/>
      <w:sz w:val="8"/>
      <w:u w:val="none"/>
      <w:effect w:val="none"/>
      <w:shd w:val="clear" w:color="auto" w:fill="FFFFFF"/>
      <w:lang w:val="ru-RU" w:eastAsia="ru-RU"/>
    </w:rPr>
  </w:style>
  <w:style w:type="character" w:customStyle="1" w:styleId="21pt0">
    <w:name w:val="Подпись к таблице (2) + Интервал 1 pt"/>
    <w:uiPriority w:val="99"/>
    <w:rsid w:val="00B540EE"/>
    <w:rPr>
      <w:rFonts w:ascii="Times New Roman" w:hAnsi="Times New Roman"/>
      <w:color w:val="000000"/>
      <w:spacing w:val="20"/>
      <w:w w:val="100"/>
      <w:position w:val="0"/>
      <w:sz w:val="21"/>
      <w:u w:val="none"/>
      <w:effect w:val="none"/>
      <w:lang w:val="ru-RU" w:eastAsia="ru-RU"/>
    </w:rPr>
  </w:style>
  <w:style w:type="character" w:customStyle="1" w:styleId="6Exact0">
    <w:name w:val="Основной текст (6) Exact"/>
    <w:uiPriority w:val="99"/>
    <w:rsid w:val="00B540EE"/>
    <w:rPr>
      <w:rFonts w:ascii="Times New Roman" w:hAnsi="Times New Roman"/>
      <w:b/>
      <w:sz w:val="21"/>
      <w:u w:val="none"/>
      <w:effect w:val="none"/>
    </w:rPr>
  </w:style>
  <w:style w:type="character" w:customStyle="1" w:styleId="16MicrosoftSansSerif">
    <w:name w:val="Основной текст (16) + Microsoft Sans Serif"/>
    <w:aliases w:val="Не полужирный Exact"/>
    <w:uiPriority w:val="99"/>
    <w:rsid w:val="00B540EE"/>
    <w:rPr>
      <w:rFonts w:ascii="Microsoft Sans Serif" w:hAnsi="Microsoft Sans Serif"/>
      <w:color w:val="000000"/>
      <w:spacing w:val="0"/>
      <w:w w:val="100"/>
      <w:position w:val="0"/>
      <w:sz w:val="19"/>
      <w:shd w:val="clear" w:color="auto" w:fill="FFFFFF"/>
      <w:lang w:val="ru-RU" w:eastAsia="ru-RU"/>
    </w:rPr>
  </w:style>
  <w:style w:type="character" w:customStyle="1" w:styleId="11Exact">
    <w:name w:val="Основной текст (11) Exact"/>
    <w:uiPriority w:val="99"/>
    <w:rsid w:val="00B540EE"/>
    <w:rPr>
      <w:rFonts w:ascii="Microsoft Sans Serif" w:hAnsi="Microsoft Sans Serif"/>
      <w:i/>
      <w:spacing w:val="0"/>
      <w:sz w:val="16"/>
      <w:u w:val="none"/>
      <w:effect w:val="none"/>
    </w:rPr>
  </w:style>
  <w:style w:type="character" w:customStyle="1" w:styleId="11Exact0">
    <w:name w:val="Основной текст (11) + Не курсив Exact"/>
    <w:uiPriority w:val="99"/>
    <w:rsid w:val="00B540EE"/>
    <w:rPr>
      <w:rFonts w:ascii="Microsoft Sans Serif" w:hAnsi="Microsoft Sans Serif"/>
      <w:i/>
      <w:color w:val="000000"/>
      <w:spacing w:val="0"/>
      <w:w w:val="100"/>
      <w:position w:val="0"/>
      <w:sz w:val="16"/>
      <w:u w:val="none"/>
      <w:effect w:val="none"/>
      <w:shd w:val="clear" w:color="auto" w:fill="FFFFFF"/>
      <w:lang w:val="ru-RU" w:eastAsia="ru-RU"/>
    </w:rPr>
  </w:style>
  <w:style w:type="character" w:customStyle="1" w:styleId="3MicrosoftSansSerif">
    <w:name w:val="Номер заголовка №3 + Microsoft Sans Serif"/>
    <w:aliases w:val="10 pt Exact"/>
    <w:uiPriority w:val="99"/>
    <w:rsid w:val="00B540EE"/>
    <w:rPr>
      <w:rFonts w:ascii="Microsoft Sans Serif" w:hAnsi="Microsoft Sans Serif"/>
      <w:color w:val="000000"/>
      <w:spacing w:val="0"/>
      <w:w w:val="100"/>
      <w:position w:val="0"/>
      <w:sz w:val="20"/>
      <w:shd w:val="clear" w:color="auto" w:fill="FFFFFF"/>
      <w:lang w:val="ru-RU" w:eastAsia="ru-RU"/>
    </w:rPr>
  </w:style>
  <w:style w:type="character" w:customStyle="1" w:styleId="Exact0">
    <w:name w:val="Подпись к картинке + Курсив Exact"/>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151">
    <w:name w:val="Основной текст (15)_"/>
    <w:uiPriority w:val="99"/>
    <w:rsid w:val="00B540EE"/>
    <w:rPr>
      <w:rFonts w:ascii="Times New Roman" w:hAnsi="Times New Roman"/>
      <w:sz w:val="21"/>
      <w:u w:val="none"/>
      <w:effect w:val="none"/>
    </w:rPr>
  </w:style>
  <w:style w:type="character" w:customStyle="1" w:styleId="152">
    <w:name w:val="Основной текст (15)"/>
    <w:uiPriority w:val="99"/>
    <w:rsid w:val="00B540EE"/>
    <w:rPr>
      <w:rFonts w:ascii="Times New Roman" w:hAnsi="Times New Roman"/>
      <w:color w:val="000000"/>
      <w:spacing w:val="0"/>
      <w:w w:val="100"/>
      <w:position w:val="0"/>
      <w:sz w:val="21"/>
      <w:u w:val="none"/>
      <w:effect w:val="none"/>
      <w:lang w:val="ru-RU" w:eastAsia="ru-RU"/>
    </w:rPr>
  </w:style>
  <w:style w:type="character" w:customStyle="1" w:styleId="153">
    <w:name w:val="Основной текст (15) + Курсив"/>
    <w:uiPriority w:val="99"/>
    <w:rsid w:val="00B540EE"/>
    <w:rPr>
      <w:rFonts w:ascii="Times New Roman" w:hAnsi="Times New Roman"/>
      <w:i/>
      <w:color w:val="000000"/>
      <w:spacing w:val="0"/>
      <w:w w:val="100"/>
      <w:position w:val="0"/>
      <w:sz w:val="21"/>
      <w:u w:val="none"/>
      <w:effect w:val="none"/>
      <w:lang w:val="ru-RU" w:eastAsia="ru-RU"/>
    </w:rPr>
  </w:style>
  <w:style w:type="character" w:customStyle="1" w:styleId="15Consolas">
    <w:name w:val="Основной текст (15) + Consolas"/>
    <w:aliases w:val="12 pt,Курсив,Основной текст (2) + 6 pt,Малые прописные,Интервал 0 pt,Основной текст (2) + Microsoft Sans Serif1,81,5 pt2,Основной текст (2) + 4 pt,Основной текст (6) + 11 pt,Основной текст (2) + Arial6,6"/>
    <w:uiPriority w:val="99"/>
    <w:rsid w:val="00B540EE"/>
    <w:rPr>
      <w:rFonts w:ascii="Times New Roman" w:hAnsi="Times New Roman"/>
      <w:b/>
      <w:color w:val="000000"/>
      <w:spacing w:val="0"/>
      <w:w w:val="100"/>
      <w:position w:val="0"/>
      <w:sz w:val="24"/>
      <w:shd w:val="clear" w:color="auto" w:fill="FFFFFF"/>
      <w:lang w:val="ru-RU" w:eastAsia="ru-RU"/>
    </w:rPr>
  </w:style>
  <w:style w:type="character" w:customStyle="1" w:styleId="afffffc">
    <w:name w:val="Сноска + Полужирный"/>
    <w:uiPriority w:val="99"/>
    <w:rsid w:val="00B540EE"/>
    <w:rPr>
      <w:rFonts w:ascii="Times New Roman" w:hAnsi="Times New Roman"/>
      <w:b/>
      <w:color w:val="000000"/>
      <w:spacing w:val="0"/>
      <w:w w:val="100"/>
      <w:position w:val="0"/>
      <w:sz w:val="21"/>
      <w:shd w:val="clear" w:color="auto" w:fill="FFFFFF"/>
      <w:lang w:val="ru-RU" w:eastAsia="ru-RU"/>
    </w:rPr>
  </w:style>
  <w:style w:type="character" w:customStyle="1" w:styleId="afffffd">
    <w:name w:val="Сноска + Курсив"/>
    <w:uiPriority w:val="99"/>
    <w:rsid w:val="00B540EE"/>
    <w:rPr>
      <w:rFonts w:ascii="Times New Roman" w:hAnsi="Times New Roman"/>
      <w:i/>
      <w:color w:val="000000"/>
      <w:spacing w:val="0"/>
      <w:w w:val="100"/>
      <w:position w:val="0"/>
      <w:sz w:val="21"/>
      <w:shd w:val="clear" w:color="auto" w:fill="FFFFFF"/>
      <w:lang w:val="ru-RU" w:eastAsia="ru-RU"/>
    </w:rPr>
  </w:style>
  <w:style w:type="character" w:customStyle="1" w:styleId="9Exact0">
    <w:name w:val="Основной текст (9) + Не курсив Exact"/>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91ptExact">
    <w:name w:val="Основной текст (9) + Интервал 1 pt Exact"/>
    <w:uiPriority w:val="99"/>
    <w:rsid w:val="00B540EE"/>
    <w:rPr>
      <w:rFonts w:ascii="Times New Roman" w:hAnsi="Times New Roman"/>
      <w:i/>
      <w:color w:val="000000"/>
      <w:spacing w:val="30"/>
      <w:w w:val="100"/>
      <w:position w:val="0"/>
      <w:sz w:val="21"/>
      <w:u w:val="none"/>
      <w:effect w:val="none"/>
      <w:shd w:val="clear" w:color="auto" w:fill="FFFFFF"/>
      <w:lang w:val="en-US" w:eastAsia="en-US"/>
    </w:rPr>
  </w:style>
  <w:style w:type="character" w:customStyle="1" w:styleId="65">
    <w:name w:val="Основной текст (6) + Курсив"/>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Exact1">
    <w:name w:val="Подпись к картинке + Полужирный Exact"/>
    <w:uiPriority w:val="99"/>
    <w:rsid w:val="00B540EE"/>
    <w:rPr>
      <w:rFonts w:ascii="Times New Roman" w:hAnsi="Times New Roman"/>
      <w:b/>
      <w:color w:val="000000"/>
      <w:spacing w:val="0"/>
      <w:w w:val="100"/>
      <w:position w:val="0"/>
      <w:sz w:val="21"/>
      <w:u w:val="none"/>
      <w:effect w:val="none"/>
      <w:shd w:val="clear" w:color="auto" w:fill="FFFFFF"/>
      <w:lang w:val="ru-RU" w:eastAsia="ru-RU"/>
    </w:rPr>
  </w:style>
  <w:style w:type="character" w:customStyle="1" w:styleId="102">
    <w:name w:val="Основной текст (10) + Не курсив"/>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94">
    <w:name w:val="Основной текст (9) + Полужирный"/>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95">
    <w:name w:val="Основной текст (9) + Не курсив"/>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9Exact1">
    <w:name w:val="Основной текст (9) + Полужирный Exact"/>
    <w:uiPriority w:val="99"/>
    <w:rsid w:val="00B540EE"/>
    <w:rPr>
      <w:rFonts w:ascii="Times New Roman" w:hAnsi="Times New Roman"/>
      <w:b/>
      <w:color w:val="000000"/>
      <w:spacing w:val="0"/>
      <w:w w:val="100"/>
      <w:position w:val="0"/>
      <w:sz w:val="21"/>
      <w:shd w:val="clear" w:color="auto" w:fill="FFFFFF"/>
      <w:lang w:val="ru-RU" w:eastAsia="ru-RU"/>
    </w:rPr>
  </w:style>
  <w:style w:type="character" w:customStyle="1" w:styleId="6Exact1">
    <w:name w:val="Основной текст (6) + Курсив Exact"/>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7MicrosoftSansSerif">
    <w:name w:val="Основной текст (7) + Microsoft Sans Serif"/>
    <w:aliases w:val="8 pt"/>
    <w:uiPriority w:val="99"/>
    <w:rsid w:val="00B540EE"/>
    <w:rPr>
      <w:rFonts w:ascii="Microsoft Sans Serif" w:hAnsi="Microsoft Sans Serif"/>
      <w:color w:val="000000"/>
      <w:spacing w:val="0"/>
      <w:w w:val="100"/>
      <w:position w:val="0"/>
      <w:sz w:val="16"/>
      <w:u w:val="none"/>
      <w:effect w:val="none"/>
      <w:shd w:val="clear" w:color="auto" w:fill="FFFFFF"/>
      <w:lang w:val="ru-RU" w:eastAsia="ru-RU"/>
    </w:rPr>
  </w:style>
  <w:style w:type="character" w:customStyle="1" w:styleId="92pt">
    <w:name w:val="Основной текст (9) + Интервал 2 pt"/>
    <w:uiPriority w:val="99"/>
    <w:rsid w:val="00B540EE"/>
    <w:rPr>
      <w:rFonts w:ascii="Times New Roman" w:hAnsi="Times New Roman"/>
      <w:i/>
      <w:color w:val="000000"/>
      <w:spacing w:val="40"/>
      <w:w w:val="100"/>
      <w:position w:val="0"/>
      <w:sz w:val="21"/>
      <w:u w:val="none"/>
      <w:effect w:val="none"/>
      <w:shd w:val="clear" w:color="auto" w:fill="FFFFFF"/>
      <w:lang w:val="ru-RU" w:eastAsia="ru-RU"/>
    </w:rPr>
  </w:style>
  <w:style w:type="character" w:customStyle="1" w:styleId="11pt">
    <w:name w:val="Колонтитул + 11 pt"/>
    <w:aliases w:val="Не курсив,Основной текст (4) + Полужирный"/>
    <w:uiPriority w:val="99"/>
    <w:rsid w:val="00B540EE"/>
    <w:rPr>
      <w:rFonts w:ascii="Times New Roman" w:hAnsi="Times New Roman"/>
      <w:i/>
      <w:color w:val="000000"/>
      <w:spacing w:val="0"/>
      <w:w w:val="100"/>
      <w:position w:val="0"/>
      <w:sz w:val="22"/>
      <w:u w:val="none"/>
      <w:effect w:val="none"/>
      <w:shd w:val="clear" w:color="auto" w:fill="FFFFFF"/>
      <w:lang w:val="ru-RU" w:eastAsia="ru-RU"/>
    </w:rPr>
  </w:style>
  <w:style w:type="character" w:customStyle="1" w:styleId="2fb">
    <w:name w:val="Подпись к таблице (2) + Полужирный"/>
    <w:uiPriority w:val="99"/>
    <w:rsid w:val="00B540EE"/>
    <w:rPr>
      <w:rFonts w:ascii="Times New Roman" w:hAnsi="Times New Roman"/>
      <w:b/>
      <w:color w:val="000000"/>
      <w:spacing w:val="0"/>
      <w:w w:val="100"/>
      <w:position w:val="0"/>
      <w:sz w:val="21"/>
      <w:u w:val="none"/>
      <w:effect w:val="none"/>
      <w:shd w:val="clear" w:color="auto" w:fill="FFFFFF"/>
      <w:lang w:val="ru-RU" w:eastAsia="ru-RU"/>
    </w:rPr>
  </w:style>
  <w:style w:type="character" w:customStyle="1" w:styleId="103">
    <w:name w:val="Основной текст (10) + Не полужирный"/>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2fc">
    <w:name w:val="Подпись к таблице (2) + Курсив"/>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57">
    <w:name w:val="Подпись к таблице (5)_"/>
    <w:uiPriority w:val="99"/>
    <w:rsid w:val="00B540EE"/>
    <w:rPr>
      <w:rFonts w:ascii="Times New Roman" w:hAnsi="Times New Roman"/>
      <w:spacing w:val="0"/>
      <w:sz w:val="21"/>
      <w:u w:val="none"/>
      <w:effect w:val="none"/>
    </w:rPr>
  </w:style>
  <w:style w:type="character" w:customStyle="1" w:styleId="58">
    <w:name w:val="Подпись к таблице (5) + Курсив"/>
    <w:uiPriority w:val="99"/>
    <w:rsid w:val="00B540EE"/>
    <w:rPr>
      <w:rFonts w:ascii="Times New Roman" w:hAnsi="Times New Roman"/>
      <w:i/>
      <w:color w:val="000000"/>
      <w:spacing w:val="0"/>
      <w:w w:val="100"/>
      <w:position w:val="0"/>
      <w:sz w:val="21"/>
      <w:u w:val="none"/>
      <w:effect w:val="none"/>
      <w:lang w:val="ru-RU" w:eastAsia="ru-RU"/>
    </w:rPr>
  </w:style>
  <w:style w:type="character" w:customStyle="1" w:styleId="59">
    <w:name w:val="Подпись к таблице (5)"/>
    <w:uiPriority w:val="99"/>
    <w:rsid w:val="00B540EE"/>
    <w:rPr>
      <w:rFonts w:ascii="Times New Roman" w:hAnsi="Times New Roman"/>
      <w:color w:val="000000"/>
      <w:spacing w:val="0"/>
      <w:w w:val="100"/>
      <w:position w:val="0"/>
      <w:sz w:val="21"/>
      <w:u w:val="none"/>
      <w:effect w:val="none"/>
      <w:lang w:val="ru-RU" w:eastAsia="ru-RU"/>
    </w:rPr>
  </w:style>
  <w:style w:type="paragraph" w:customStyle="1" w:styleId="214">
    <w:name w:val="Основной текст (2)1"/>
    <w:basedOn w:val="a0"/>
    <w:uiPriority w:val="99"/>
    <w:rsid w:val="00B540EE"/>
    <w:pPr>
      <w:widowControl w:val="0"/>
      <w:shd w:val="clear" w:color="auto" w:fill="FFFFFF"/>
      <w:spacing w:after="0" w:line="202" w:lineRule="exact"/>
      <w:ind w:hanging="780"/>
    </w:pPr>
    <w:rPr>
      <w:rFonts w:ascii="Times New Roman" w:eastAsia="Times New Roman" w:hAnsi="Times New Roman"/>
      <w:color w:val="000000"/>
      <w:lang w:eastAsia="ru-RU"/>
    </w:rPr>
  </w:style>
  <w:style w:type="character" w:customStyle="1" w:styleId="2Tahoma">
    <w:name w:val="Основной текст (2) + Tahoma"/>
    <w:aliases w:val="9 pt,9.5 pt,Основной текст (4) + Tahoma"/>
    <w:uiPriority w:val="99"/>
    <w:rsid w:val="00B540EE"/>
    <w:rPr>
      <w:rFonts w:ascii="Tahoma" w:hAnsi="Tahoma"/>
      <w:b/>
      <w:color w:val="000000"/>
      <w:spacing w:val="0"/>
      <w:w w:val="100"/>
      <w:position w:val="0"/>
      <w:sz w:val="19"/>
      <w:u w:val="none"/>
      <w:effect w:val="none"/>
      <w:shd w:val="clear" w:color="auto" w:fill="FFFFFF"/>
      <w:lang w:val="ru-RU" w:eastAsia="ru-RU"/>
    </w:rPr>
  </w:style>
  <w:style w:type="character" w:customStyle="1" w:styleId="1ff1">
    <w:name w:val="Заголовок №1_"/>
    <w:uiPriority w:val="99"/>
    <w:locked/>
    <w:rsid w:val="00B540EE"/>
    <w:rPr>
      <w:rFonts w:ascii="Times New Roman" w:hAnsi="Times New Roman"/>
      <w:b/>
      <w:shd w:val="clear" w:color="auto" w:fill="FFFFFF"/>
    </w:rPr>
  </w:style>
  <w:style w:type="character" w:customStyle="1" w:styleId="124">
    <w:name w:val="Заголовок №1 (2)_"/>
    <w:link w:val="125"/>
    <w:uiPriority w:val="99"/>
    <w:locked/>
    <w:rsid w:val="00B540EE"/>
    <w:rPr>
      <w:rFonts w:ascii="Times New Roman" w:hAnsi="Times New Roman"/>
      <w:b/>
      <w:sz w:val="26"/>
      <w:shd w:val="clear" w:color="auto" w:fill="FFFFFF"/>
    </w:rPr>
  </w:style>
  <w:style w:type="paragraph" w:customStyle="1" w:styleId="125">
    <w:name w:val="Заголовок №1 (2)"/>
    <w:basedOn w:val="a0"/>
    <w:link w:val="124"/>
    <w:uiPriority w:val="99"/>
    <w:rsid w:val="00B540EE"/>
    <w:pPr>
      <w:widowControl w:val="0"/>
      <w:shd w:val="clear" w:color="auto" w:fill="FFFFFF"/>
      <w:spacing w:before="60" w:after="60" w:line="240" w:lineRule="atLeast"/>
      <w:ind w:firstLine="320"/>
      <w:jc w:val="both"/>
      <w:outlineLvl w:val="0"/>
    </w:pPr>
    <w:rPr>
      <w:rFonts w:ascii="Times New Roman" w:hAnsi="Times New Roman"/>
      <w:b/>
      <w:sz w:val="26"/>
      <w:szCs w:val="20"/>
    </w:rPr>
  </w:style>
  <w:style w:type="character" w:customStyle="1" w:styleId="47">
    <w:name w:val="Основной текст (4) + Не курсив"/>
    <w:uiPriority w:val="99"/>
    <w:rsid w:val="00B540EE"/>
    <w:rPr>
      <w:rFonts w:ascii="Times New Roman" w:hAnsi="Times New Roman"/>
      <w:b/>
      <w:i/>
      <w:sz w:val="26"/>
      <w:shd w:val="clear" w:color="auto" w:fill="FFFFFF"/>
    </w:rPr>
  </w:style>
  <w:style w:type="character" w:customStyle="1" w:styleId="2MicrosoftSansSerif2">
    <w:name w:val="Основной текст (2) + Microsoft Sans Serif2"/>
    <w:aliases w:val="82,5 pt3,Основной текст (2) + Arial2,71,Интервал 1 pt1"/>
    <w:uiPriority w:val="99"/>
    <w:rsid w:val="00B540EE"/>
    <w:rPr>
      <w:rFonts w:ascii="Microsoft Sans Serif" w:hAnsi="Microsoft Sans Serif"/>
      <w:b/>
      <w:sz w:val="17"/>
      <w:u w:val="none"/>
      <w:effect w:val="none"/>
      <w:shd w:val="clear" w:color="auto" w:fill="FFFFFF"/>
    </w:rPr>
  </w:style>
  <w:style w:type="character" w:customStyle="1" w:styleId="66">
    <w:name w:val="Заголовок №6_"/>
    <w:link w:val="67"/>
    <w:uiPriority w:val="99"/>
    <w:locked/>
    <w:rsid w:val="00B540EE"/>
    <w:rPr>
      <w:rFonts w:ascii="Times New Roman" w:hAnsi="Times New Roman"/>
      <w:b/>
      <w:i/>
      <w:shd w:val="clear" w:color="auto" w:fill="FFFFFF"/>
    </w:rPr>
  </w:style>
  <w:style w:type="paragraph" w:customStyle="1" w:styleId="67">
    <w:name w:val="Заголовок №6"/>
    <w:basedOn w:val="a0"/>
    <w:link w:val="66"/>
    <w:uiPriority w:val="99"/>
    <w:rsid w:val="00B540EE"/>
    <w:pPr>
      <w:widowControl w:val="0"/>
      <w:shd w:val="clear" w:color="auto" w:fill="FFFFFF"/>
      <w:spacing w:after="0" w:line="211" w:lineRule="exact"/>
      <w:jc w:val="both"/>
      <w:outlineLvl w:val="5"/>
    </w:pPr>
    <w:rPr>
      <w:rFonts w:ascii="Times New Roman" w:hAnsi="Times New Roman"/>
      <w:b/>
      <w:i/>
      <w:sz w:val="20"/>
      <w:szCs w:val="20"/>
    </w:rPr>
  </w:style>
  <w:style w:type="character" w:customStyle="1" w:styleId="250">
    <w:name w:val="Основной текст (25)_"/>
    <w:link w:val="251"/>
    <w:uiPriority w:val="99"/>
    <w:locked/>
    <w:rsid w:val="00B540EE"/>
    <w:rPr>
      <w:rFonts w:ascii="Times New Roman" w:hAnsi="Times New Roman"/>
      <w:b/>
      <w:shd w:val="clear" w:color="auto" w:fill="FFFFFF"/>
    </w:rPr>
  </w:style>
  <w:style w:type="paragraph" w:customStyle="1" w:styleId="251">
    <w:name w:val="Основной текст (25)"/>
    <w:basedOn w:val="a0"/>
    <w:link w:val="250"/>
    <w:uiPriority w:val="99"/>
    <w:rsid w:val="00B540EE"/>
    <w:pPr>
      <w:widowControl w:val="0"/>
      <w:shd w:val="clear" w:color="auto" w:fill="FFFFFF"/>
      <w:spacing w:before="240" w:after="0" w:line="211" w:lineRule="exact"/>
    </w:pPr>
    <w:rPr>
      <w:rFonts w:ascii="Times New Roman" w:hAnsi="Times New Roman"/>
      <w:b/>
      <w:sz w:val="20"/>
      <w:szCs w:val="20"/>
    </w:rPr>
  </w:style>
  <w:style w:type="character" w:customStyle="1" w:styleId="163">
    <w:name w:val="Основной текст (16)_"/>
    <w:uiPriority w:val="99"/>
    <w:locked/>
    <w:rsid w:val="00B540EE"/>
    <w:rPr>
      <w:rFonts w:ascii="Microsoft Sans Serif" w:hAnsi="Microsoft Sans Serif"/>
      <w:b/>
      <w:sz w:val="17"/>
      <w:shd w:val="clear" w:color="auto" w:fill="FFFFFF"/>
    </w:rPr>
  </w:style>
  <w:style w:type="character" w:customStyle="1" w:styleId="19Exact">
    <w:name w:val="Основной текст (19) Exact"/>
    <w:uiPriority w:val="99"/>
    <w:locked/>
    <w:rsid w:val="00B540EE"/>
    <w:rPr>
      <w:rFonts w:ascii="Verdana" w:hAnsi="Verdana"/>
      <w:b/>
      <w:sz w:val="17"/>
      <w:shd w:val="clear" w:color="auto" w:fill="FFFFFF"/>
    </w:rPr>
  </w:style>
  <w:style w:type="character" w:customStyle="1" w:styleId="183">
    <w:name w:val="Основной текст (18)_"/>
    <w:uiPriority w:val="99"/>
    <w:locked/>
    <w:rsid w:val="00B540EE"/>
    <w:rPr>
      <w:rFonts w:ascii="Microsoft Sans Serif" w:hAnsi="Microsoft Sans Serif"/>
      <w:i/>
      <w:sz w:val="17"/>
      <w:shd w:val="clear" w:color="auto" w:fill="FFFFFF"/>
    </w:rPr>
  </w:style>
  <w:style w:type="character" w:customStyle="1" w:styleId="5a">
    <w:name w:val="Основной текст (5) + Не полужирный"/>
    <w:uiPriority w:val="99"/>
    <w:rsid w:val="00B540EE"/>
    <w:rPr>
      <w:rFonts w:ascii="Times New Roman" w:hAnsi="Times New Roman"/>
      <w:b/>
      <w:i/>
      <w:color w:val="000000"/>
      <w:spacing w:val="0"/>
      <w:w w:val="100"/>
      <w:position w:val="0"/>
      <w:sz w:val="22"/>
      <w:u w:val="none"/>
      <w:effect w:val="none"/>
      <w:shd w:val="clear" w:color="auto" w:fill="FFFFFF"/>
      <w:lang w:val="ru-RU" w:eastAsia="ru-RU"/>
    </w:rPr>
  </w:style>
  <w:style w:type="character" w:customStyle="1" w:styleId="24pt">
    <w:name w:val="Основной текст (2) + Интервал 4 pt"/>
    <w:uiPriority w:val="99"/>
    <w:rsid w:val="00B540EE"/>
    <w:rPr>
      <w:rFonts w:ascii="Times New Roman" w:hAnsi="Times New Roman"/>
      <w:b/>
      <w:color w:val="000000"/>
      <w:spacing w:val="80"/>
      <w:w w:val="100"/>
      <w:position w:val="0"/>
      <w:sz w:val="22"/>
      <w:u w:val="none"/>
      <w:effect w:val="none"/>
      <w:shd w:val="clear" w:color="auto" w:fill="FFFFFF"/>
      <w:lang w:val="ru-RU" w:eastAsia="ru-RU"/>
    </w:rPr>
  </w:style>
  <w:style w:type="character" w:customStyle="1" w:styleId="154">
    <w:name w:val="Основной текст (15) + Полужирный"/>
    <w:uiPriority w:val="99"/>
    <w:rsid w:val="00B540EE"/>
    <w:rPr>
      <w:rFonts w:ascii="Microsoft Sans Serif" w:hAnsi="Microsoft Sans Serif"/>
      <w:b/>
      <w:color w:val="000000"/>
      <w:spacing w:val="0"/>
      <w:w w:val="100"/>
      <w:position w:val="0"/>
      <w:sz w:val="17"/>
      <w:u w:val="none"/>
      <w:effect w:val="none"/>
      <w:shd w:val="clear" w:color="auto" w:fill="FFFFFF"/>
      <w:lang w:val="ru-RU" w:eastAsia="ru-RU"/>
    </w:rPr>
  </w:style>
  <w:style w:type="character" w:customStyle="1" w:styleId="184">
    <w:name w:val="Основной текст (18) + Не курсив"/>
    <w:uiPriority w:val="99"/>
    <w:rsid w:val="00B540EE"/>
    <w:rPr>
      <w:rFonts w:ascii="Microsoft Sans Serif" w:hAnsi="Microsoft Sans Serif"/>
      <w:color w:val="000000"/>
      <w:spacing w:val="0"/>
      <w:w w:val="100"/>
      <w:position w:val="0"/>
      <w:sz w:val="17"/>
      <w:shd w:val="clear" w:color="auto" w:fill="FFFFFF"/>
      <w:lang w:val="ru-RU" w:eastAsia="ru-RU"/>
    </w:rPr>
  </w:style>
  <w:style w:type="character" w:customStyle="1" w:styleId="83">
    <w:name w:val="Основной текст (8)_"/>
    <w:uiPriority w:val="99"/>
    <w:locked/>
    <w:rsid w:val="00B540EE"/>
    <w:rPr>
      <w:rFonts w:ascii="Times New Roman" w:hAnsi="Times New Roman"/>
      <w:b/>
      <w:shd w:val="clear" w:color="auto" w:fill="FFFFFF"/>
    </w:rPr>
  </w:style>
  <w:style w:type="character" w:customStyle="1" w:styleId="afffffe">
    <w:name w:val="Подпись к картинке_"/>
    <w:uiPriority w:val="99"/>
    <w:locked/>
    <w:rsid w:val="00B540EE"/>
    <w:rPr>
      <w:rFonts w:ascii="Arial" w:hAnsi="Arial"/>
      <w:sz w:val="18"/>
      <w:shd w:val="clear" w:color="auto" w:fill="FFFFFF"/>
    </w:rPr>
  </w:style>
  <w:style w:type="character" w:customStyle="1" w:styleId="2fd">
    <w:name w:val="Основной текст (2) + Малые прописные"/>
    <w:uiPriority w:val="99"/>
    <w:rsid w:val="00B540EE"/>
    <w:rPr>
      <w:rFonts w:ascii="Times New Roman" w:hAnsi="Times New Roman"/>
      <w:b/>
      <w:smallCaps/>
      <w:color w:val="000000"/>
      <w:spacing w:val="0"/>
      <w:w w:val="100"/>
      <w:position w:val="0"/>
      <w:sz w:val="22"/>
      <w:u w:val="none"/>
      <w:effect w:val="none"/>
      <w:shd w:val="clear" w:color="auto" w:fill="FFFFFF"/>
      <w:lang w:val="en-US" w:eastAsia="en-US"/>
    </w:rPr>
  </w:style>
  <w:style w:type="character" w:customStyle="1" w:styleId="3Exact2">
    <w:name w:val="Подпись к таблице (3) Exact"/>
    <w:uiPriority w:val="99"/>
    <w:rsid w:val="00B540EE"/>
    <w:rPr>
      <w:rFonts w:ascii="Times New Roman" w:hAnsi="Times New Roman"/>
      <w:b/>
      <w:i/>
      <w:sz w:val="22"/>
      <w:u w:val="none"/>
      <w:effect w:val="none"/>
    </w:rPr>
  </w:style>
  <w:style w:type="character" w:customStyle="1" w:styleId="3f">
    <w:name w:val="Основной текст (3) + Полужирный"/>
    <w:uiPriority w:val="99"/>
    <w:rsid w:val="00B540EE"/>
    <w:rPr>
      <w:rFonts w:ascii="Times New Roman" w:hAnsi="Times New Roman"/>
      <w:b/>
      <w:i/>
      <w:color w:val="000000"/>
      <w:spacing w:val="0"/>
      <w:w w:val="100"/>
      <w:position w:val="0"/>
      <w:sz w:val="22"/>
      <w:u w:val="none"/>
      <w:effect w:val="none"/>
      <w:shd w:val="clear" w:color="auto" w:fill="FFFFFF"/>
      <w:lang w:val="ru-RU" w:eastAsia="ru-RU"/>
    </w:rPr>
  </w:style>
  <w:style w:type="character" w:customStyle="1" w:styleId="69">
    <w:name w:val="Основной текст (6) + Малые прописные"/>
    <w:uiPriority w:val="99"/>
    <w:rsid w:val="00B540EE"/>
    <w:rPr>
      <w:rFonts w:ascii="Arial" w:hAnsi="Arial"/>
      <w:b/>
      <w:smallCaps/>
      <w:color w:val="000000"/>
      <w:spacing w:val="0"/>
      <w:w w:val="100"/>
      <w:position w:val="0"/>
      <w:sz w:val="18"/>
      <w:u w:val="none"/>
      <w:effect w:val="none"/>
      <w:shd w:val="clear" w:color="auto" w:fill="FFFFFF"/>
      <w:lang w:val="en-US" w:eastAsia="en-US"/>
    </w:rPr>
  </w:style>
  <w:style w:type="paragraph" w:customStyle="1" w:styleId="1110">
    <w:name w:val="Основной текст (11)1"/>
    <w:basedOn w:val="a0"/>
    <w:uiPriority w:val="99"/>
    <w:rsid w:val="00B540EE"/>
    <w:pPr>
      <w:widowControl w:val="0"/>
      <w:shd w:val="clear" w:color="auto" w:fill="FFFFFF"/>
      <w:spacing w:before="360" w:after="120" w:line="240" w:lineRule="atLeast"/>
      <w:ind w:firstLine="340"/>
      <w:jc w:val="both"/>
    </w:pPr>
    <w:rPr>
      <w:rFonts w:ascii="Times New Roman" w:hAnsi="Times New Roman"/>
      <w:b/>
      <w:bCs/>
      <w:sz w:val="21"/>
      <w:szCs w:val="21"/>
    </w:rPr>
  </w:style>
  <w:style w:type="paragraph" w:customStyle="1" w:styleId="2510">
    <w:name w:val="Основной текст (25)1"/>
    <w:basedOn w:val="a0"/>
    <w:uiPriority w:val="99"/>
    <w:rsid w:val="00B540EE"/>
    <w:pPr>
      <w:widowControl w:val="0"/>
      <w:shd w:val="clear" w:color="auto" w:fill="FFFFFF"/>
      <w:spacing w:after="60" w:line="240" w:lineRule="atLeast"/>
    </w:pPr>
    <w:rPr>
      <w:rFonts w:ascii="Times New Roman" w:hAnsi="Times New Roman"/>
      <w:b/>
      <w:bCs/>
      <w:sz w:val="20"/>
      <w:szCs w:val="20"/>
    </w:rPr>
  </w:style>
  <w:style w:type="character" w:customStyle="1" w:styleId="240">
    <w:name w:val="Основной текст (24)_"/>
    <w:link w:val="241"/>
    <w:uiPriority w:val="99"/>
    <w:locked/>
    <w:rsid w:val="00B540EE"/>
    <w:rPr>
      <w:rFonts w:ascii="Times New Roman" w:hAnsi="Times New Roman"/>
      <w:sz w:val="20"/>
      <w:shd w:val="clear" w:color="auto" w:fill="FFFFFF"/>
    </w:rPr>
  </w:style>
  <w:style w:type="paragraph" w:customStyle="1" w:styleId="241">
    <w:name w:val="Основной текст (24)"/>
    <w:basedOn w:val="a0"/>
    <w:link w:val="240"/>
    <w:uiPriority w:val="99"/>
    <w:rsid w:val="00B540EE"/>
    <w:pPr>
      <w:widowControl w:val="0"/>
      <w:shd w:val="clear" w:color="auto" w:fill="FFFFFF"/>
      <w:spacing w:after="0" w:line="206" w:lineRule="exact"/>
    </w:pPr>
    <w:rPr>
      <w:rFonts w:ascii="Times New Roman" w:hAnsi="Times New Roman"/>
      <w:sz w:val="20"/>
      <w:szCs w:val="20"/>
    </w:rPr>
  </w:style>
  <w:style w:type="character" w:customStyle="1" w:styleId="48">
    <w:name w:val="Подпись к таблице (4)_"/>
    <w:link w:val="49"/>
    <w:uiPriority w:val="99"/>
    <w:locked/>
    <w:rsid w:val="00B540EE"/>
    <w:rPr>
      <w:rFonts w:ascii="Times New Roman" w:hAnsi="Times New Roman"/>
      <w:sz w:val="20"/>
      <w:shd w:val="clear" w:color="auto" w:fill="FFFFFF"/>
    </w:rPr>
  </w:style>
  <w:style w:type="paragraph" w:customStyle="1" w:styleId="49">
    <w:name w:val="Подпись к таблице (4)"/>
    <w:basedOn w:val="a0"/>
    <w:link w:val="48"/>
    <w:uiPriority w:val="99"/>
    <w:rsid w:val="00B540EE"/>
    <w:pPr>
      <w:widowControl w:val="0"/>
      <w:shd w:val="clear" w:color="auto" w:fill="FFFFFF"/>
      <w:spacing w:after="0" w:line="240" w:lineRule="atLeast"/>
      <w:jc w:val="right"/>
    </w:pPr>
    <w:rPr>
      <w:rFonts w:ascii="Times New Roman" w:hAnsi="Times New Roman"/>
      <w:sz w:val="20"/>
      <w:szCs w:val="20"/>
    </w:rPr>
  </w:style>
  <w:style w:type="character" w:customStyle="1" w:styleId="280">
    <w:name w:val="Основной текст (28)_"/>
    <w:link w:val="281"/>
    <w:uiPriority w:val="99"/>
    <w:locked/>
    <w:rsid w:val="00B540EE"/>
    <w:rPr>
      <w:rFonts w:ascii="Arial" w:hAnsi="Arial"/>
      <w:sz w:val="18"/>
      <w:shd w:val="clear" w:color="auto" w:fill="FFFFFF"/>
    </w:rPr>
  </w:style>
  <w:style w:type="paragraph" w:customStyle="1" w:styleId="281">
    <w:name w:val="Основной текст (28)"/>
    <w:basedOn w:val="a0"/>
    <w:link w:val="280"/>
    <w:uiPriority w:val="99"/>
    <w:rsid w:val="00B540EE"/>
    <w:pPr>
      <w:widowControl w:val="0"/>
      <w:shd w:val="clear" w:color="auto" w:fill="FFFFFF"/>
      <w:spacing w:after="0" w:line="240" w:lineRule="atLeast"/>
    </w:pPr>
    <w:rPr>
      <w:rFonts w:ascii="Arial" w:hAnsi="Arial"/>
      <w:sz w:val="18"/>
      <w:szCs w:val="20"/>
    </w:rPr>
  </w:style>
  <w:style w:type="character" w:customStyle="1" w:styleId="222">
    <w:name w:val="Основной текст (22)_"/>
    <w:link w:val="223"/>
    <w:uiPriority w:val="99"/>
    <w:locked/>
    <w:rsid w:val="00B540EE"/>
    <w:rPr>
      <w:rFonts w:ascii="Times New Roman" w:hAnsi="Times New Roman"/>
      <w:i/>
      <w:shd w:val="clear" w:color="auto" w:fill="FFFFFF"/>
    </w:rPr>
  </w:style>
  <w:style w:type="paragraph" w:customStyle="1" w:styleId="223">
    <w:name w:val="Основной текст (22)"/>
    <w:basedOn w:val="a0"/>
    <w:link w:val="222"/>
    <w:uiPriority w:val="99"/>
    <w:rsid w:val="00B540EE"/>
    <w:pPr>
      <w:widowControl w:val="0"/>
      <w:shd w:val="clear" w:color="auto" w:fill="FFFFFF"/>
      <w:spacing w:after="60" w:line="211" w:lineRule="exact"/>
    </w:pPr>
    <w:rPr>
      <w:rFonts w:ascii="Times New Roman" w:hAnsi="Times New Roman"/>
      <w:i/>
      <w:sz w:val="20"/>
      <w:szCs w:val="20"/>
    </w:rPr>
  </w:style>
  <w:style w:type="character" w:customStyle="1" w:styleId="affffff">
    <w:name w:val="Оглавление_"/>
    <w:link w:val="affffff0"/>
    <w:uiPriority w:val="99"/>
    <w:locked/>
    <w:rsid w:val="00B540EE"/>
    <w:rPr>
      <w:rFonts w:ascii="Times New Roman" w:hAnsi="Times New Roman"/>
      <w:shd w:val="clear" w:color="auto" w:fill="FFFFFF"/>
    </w:rPr>
  </w:style>
  <w:style w:type="paragraph" w:customStyle="1" w:styleId="affffff0">
    <w:name w:val="Оглавление"/>
    <w:basedOn w:val="a0"/>
    <w:link w:val="affffff"/>
    <w:uiPriority w:val="99"/>
    <w:rsid w:val="00B540EE"/>
    <w:pPr>
      <w:widowControl w:val="0"/>
      <w:shd w:val="clear" w:color="auto" w:fill="FFFFFF"/>
      <w:spacing w:after="0" w:line="269" w:lineRule="exact"/>
      <w:ind w:firstLine="380"/>
      <w:jc w:val="both"/>
    </w:pPr>
    <w:rPr>
      <w:rFonts w:ascii="Times New Roman" w:hAnsi="Times New Roman"/>
      <w:sz w:val="20"/>
      <w:szCs w:val="20"/>
    </w:rPr>
  </w:style>
  <w:style w:type="character" w:customStyle="1" w:styleId="3f0">
    <w:name w:val="Оглавление (3)_"/>
    <w:link w:val="3f1"/>
    <w:uiPriority w:val="99"/>
    <w:locked/>
    <w:rsid w:val="00B540EE"/>
    <w:rPr>
      <w:rFonts w:ascii="Times New Roman" w:hAnsi="Times New Roman"/>
      <w:b/>
      <w:sz w:val="17"/>
      <w:shd w:val="clear" w:color="auto" w:fill="FFFFFF"/>
    </w:rPr>
  </w:style>
  <w:style w:type="paragraph" w:customStyle="1" w:styleId="3f1">
    <w:name w:val="Оглавление (3)"/>
    <w:basedOn w:val="a0"/>
    <w:link w:val="3f0"/>
    <w:uiPriority w:val="99"/>
    <w:rsid w:val="00B540EE"/>
    <w:pPr>
      <w:widowControl w:val="0"/>
      <w:shd w:val="clear" w:color="auto" w:fill="FFFFFF"/>
      <w:spacing w:after="0" w:line="269" w:lineRule="exact"/>
      <w:ind w:firstLine="380"/>
      <w:jc w:val="both"/>
    </w:pPr>
    <w:rPr>
      <w:rFonts w:ascii="Times New Roman" w:hAnsi="Times New Roman"/>
      <w:b/>
      <w:sz w:val="17"/>
      <w:szCs w:val="20"/>
    </w:rPr>
  </w:style>
  <w:style w:type="character" w:customStyle="1" w:styleId="215">
    <w:name w:val="Основной текст (2) + Курсив1"/>
    <w:uiPriority w:val="99"/>
    <w:rsid w:val="00B540EE"/>
    <w:rPr>
      <w:rFonts w:ascii="Times New Roman" w:hAnsi="Times New Roman"/>
      <w:b/>
      <w:i/>
      <w:sz w:val="22"/>
      <w:u w:val="none"/>
      <w:effect w:val="none"/>
      <w:shd w:val="clear" w:color="auto" w:fill="FFFFFF"/>
    </w:rPr>
  </w:style>
  <w:style w:type="character" w:customStyle="1" w:styleId="224">
    <w:name w:val="Основной текст (2)2"/>
    <w:uiPriority w:val="99"/>
    <w:rsid w:val="00B540EE"/>
    <w:rPr>
      <w:rFonts w:ascii="Times New Roman" w:hAnsi="Times New Roman"/>
      <w:b/>
      <w:sz w:val="22"/>
      <w:u w:val="single"/>
      <w:shd w:val="clear" w:color="auto" w:fill="FFFFFF"/>
    </w:rPr>
  </w:style>
  <w:style w:type="character" w:customStyle="1" w:styleId="2Arial9">
    <w:name w:val="Основной текст (2) + Arial9"/>
    <w:aliases w:val="10,5 pt8"/>
    <w:uiPriority w:val="99"/>
    <w:rsid w:val="00B540EE"/>
    <w:rPr>
      <w:rFonts w:ascii="Arial" w:hAnsi="Arial"/>
      <w:b/>
      <w:sz w:val="21"/>
      <w:u w:val="none"/>
      <w:effect w:val="none"/>
      <w:shd w:val="clear" w:color="auto" w:fill="FFFFFF"/>
    </w:rPr>
  </w:style>
  <w:style w:type="character" w:customStyle="1" w:styleId="2Arial8">
    <w:name w:val="Основной текст (2) + Arial8"/>
    <w:aliases w:val="9 pt2"/>
    <w:uiPriority w:val="99"/>
    <w:rsid w:val="00B540EE"/>
    <w:rPr>
      <w:rFonts w:ascii="Arial" w:hAnsi="Arial"/>
      <w:b/>
      <w:sz w:val="18"/>
      <w:u w:val="none"/>
      <w:effect w:val="none"/>
      <w:shd w:val="clear" w:color="auto" w:fill="FFFFFF"/>
    </w:rPr>
  </w:style>
  <w:style w:type="character" w:customStyle="1" w:styleId="41pt">
    <w:name w:val="Подпись к таблице (4) + Интервал 1 pt"/>
    <w:uiPriority w:val="99"/>
    <w:rsid w:val="00B540EE"/>
    <w:rPr>
      <w:rFonts w:ascii="Times New Roman" w:hAnsi="Times New Roman"/>
      <w:spacing w:val="30"/>
      <w:sz w:val="20"/>
      <w:shd w:val="clear" w:color="auto" w:fill="FFFFFF"/>
    </w:rPr>
  </w:style>
  <w:style w:type="character" w:customStyle="1" w:styleId="281pt">
    <w:name w:val="Основной текст (28) + Интервал 1 pt"/>
    <w:uiPriority w:val="99"/>
    <w:rsid w:val="00B540EE"/>
    <w:rPr>
      <w:rFonts w:ascii="Arial" w:hAnsi="Arial"/>
      <w:spacing w:val="20"/>
      <w:sz w:val="18"/>
      <w:shd w:val="clear" w:color="auto" w:fill="FFFFFF"/>
    </w:rPr>
  </w:style>
  <w:style w:type="character" w:customStyle="1" w:styleId="225">
    <w:name w:val="Основной текст (22) + Не курсив"/>
    <w:uiPriority w:val="99"/>
    <w:rsid w:val="00B540EE"/>
    <w:rPr>
      <w:rFonts w:ascii="Times New Roman" w:hAnsi="Times New Roman"/>
      <w:shd w:val="clear" w:color="auto" w:fill="FFFFFF"/>
    </w:rPr>
  </w:style>
  <w:style w:type="character" w:customStyle="1" w:styleId="3100">
    <w:name w:val="Оглавление (3) + 10"/>
    <w:aliases w:val="5 pt5,Не полужирный1"/>
    <w:uiPriority w:val="99"/>
    <w:rsid w:val="00B540EE"/>
    <w:rPr>
      <w:rFonts w:ascii="Times New Roman" w:hAnsi="Times New Roman"/>
      <w:spacing w:val="0"/>
      <w:sz w:val="21"/>
      <w:shd w:val="clear" w:color="auto" w:fill="FFFFFF"/>
    </w:rPr>
  </w:style>
  <w:style w:type="character" w:customStyle="1" w:styleId="23pt">
    <w:name w:val="Основной текст (2) + Интервал 3 pt"/>
    <w:uiPriority w:val="99"/>
    <w:rsid w:val="00B540EE"/>
    <w:rPr>
      <w:rFonts w:ascii="Times New Roman" w:hAnsi="Times New Roman"/>
      <w:b/>
      <w:spacing w:val="70"/>
      <w:sz w:val="22"/>
      <w:u w:val="none"/>
      <w:effect w:val="none"/>
      <w:shd w:val="clear" w:color="auto" w:fill="FFFFFF"/>
    </w:rPr>
  </w:style>
  <w:style w:type="character" w:customStyle="1" w:styleId="241pt">
    <w:name w:val="Основной текст (24) + Интервал 1 pt"/>
    <w:uiPriority w:val="99"/>
    <w:rsid w:val="00B540EE"/>
    <w:rPr>
      <w:rFonts w:ascii="Times New Roman" w:hAnsi="Times New Roman"/>
      <w:spacing w:val="30"/>
      <w:sz w:val="20"/>
      <w:u w:val="none"/>
      <w:effect w:val="none"/>
      <w:shd w:val="clear" w:color="auto" w:fill="FFFFFF"/>
    </w:rPr>
  </w:style>
  <w:style w:type="character" w:customStyle="1" w:styleId="2Arial5">
    <w:name w:val="Основной текст (2) + Arial5"/>
    <w:aliases w:val="9 pt1,Курсив5"/>
    <w:uiPriority w:val="99"/>
    <w:rsid w:val="00B540EE"/>
    <w:rPr>
      <w:rFonts w:ascii="Arial" w:hAnsi="Arial"/>
      <w:b/>
      <w:i/>
      <w:sz w:val="18"/>
      <w:u w:val="none"/>
      <w:effect w:val="none"/>
      <w:shd w:val="clear" w:color="auto" w:fill="FFFFFF"/>
    </w:rPr>
  </w:style>
  <w:style w:type="character" w:customStyle="1" w:styleId="2Arial4">
    <w:name w:val="Основной текст (2) + Arial4"/>
    <w:aliases w:val="4 pt,Курсив4"/>
    <w:uiPriority w:val="99"/>
    <w:rsid w:val="00B540EE"/>
    <w:rPr>
      <w:rFonts w:ascii="Arial" w:hAnsi="Arial"/>
      <w:b/>
      <w:i/>
      <w:sz w:val="8"/>
      <w:u w:val="none"/>
      <w:effect w:val="none"/>
      <w:shd w:val="clear" w:color="auto" w:fill="FFFFFF"/>
    </w:rPr>
  </w:style>
  <w:style w:type="character" w:customStyle="1" w:styleId="2Arial3">
    <w:name w:val="Основной текст (2) + Arial3"/>
    <w:aliases w:val="72,5 pt4"/>
    <w:uiPriority w:val="99"/>
    <w:rsid w:val="00B540EE"/>
    <w:rPr>
      <w:rFonts w:ascii="Arial" w:hAnsi="Arial"/>
      <w:b/>
      <w:sz w:val="15"/>
      <w:u w:val="none"/>
      <w:effect w:val="none"/>
      <w:shd w:val="clear" w:color="auto" w:fill="FFFFFF"/>
    </w:rPr>
  </w:style>
  <w:style w:type="character" w:customStyle="1" w:styleId="242">
    <w:name w:val="Основной текст (2) + 4"/>
    <w:aliases w:val="5 pt1"/>
    <w:uiPriority w:val="99"/>
    <w:rsid w:val="00B540EE"/>
    <w:rPr>
      <w:rFonts w:ascii="Times New Roman" w:hAnsi="Times New Roman"/>
      <w:b/>
      <w:sz w:val="9"/>
      <w:u w:val="none"/>
      <w:effect w:val="none"/>
      <w:shd w:val="clear" w:color="auto" w:fill="FFFFFF"/>
    </w:rPr>
  </w:style>
  <w:style w:type="character" w:customStyle="1" w:styleId="11Exact1">
    <w:name w:val="Основной текст (11) Exact1"/>
    <w:uiPriority w:val="99"/>
    <w:rsid w:val="00B540EE"/>
    <w:rPr>
      <w:rFonts w:ascii="Times New Roman" w:hAnsi="Times New Roman"/>
      <w:b/>
      <w:i/>
      <w:sz w:val="21"/>
      <w:u w:val="none"/>
      <w:effect w:val="none"/>
      <w:shd w:val="clear" w:color="auto" w:fill="FFFFFF"/>
    </w:rPr>
  </w:style>
  <w:style w:type="character" w:customStyle="1" w:styleId="28Exact">
    <w:name w:val="Основной текст (28) Exact"/>
    <w:uiPriority w:val="99"/>
    <w:rsid w:val="00B540EE"/>
    <w:rPr>
      <w:rFonts w:ascii="Arial" w:hAnsi="Arial"/>
      <w:sz w:val="18"/>
      <w:u w:val="none"/>
      <w:effect w:val="none"/>
    </w:rPr>
  </w:style>
  <w:style w:type="character" w:customStyle="1" w:styleId="28Exact1">
    <w:name w:val="Основной текст (28) Exact1"/>
    <w:uiPriority w:val="99"/>
    <w:rsid w:val="00B540EE"/>
    <w:rPr>
      <w:rFonts w:ascii="Arial" w:hAnsi="Arial"/>
      <w:sz w:val="18"/>
      <w:u w:val="single"/>
      <w:shd w:val="clear" w:color="auto" w:fill="FFFFFF"/>
    </w:rPr>
  </w:style>
  <w:style w:type="character" w:customStyle="1" w:styleId="28Exact0">
    <w:name w:val="Основной текст (28) + Курсив Exact"/>
    <w:uiPriority w:val="99"/>
    <w:rsid w:val="00B540EE"/>
    <w:rPr>
      <w:rFonts w:ascii="Arial" w:hAnsi="Arial"/>
      <w:i/>
      <w:sz w:val="18"/>
      <w:u w:val="none"/>
      <w:effect w:val="none"/>
      <w:shd w:val="clear" w:color="auto" w:fill="FFFFFF"/>
      <w:lang w:val="en-US" w:eastAsia="en-US"/>
    </w:rPr>
  </w:style>
  <w:style w:type="character" w:customStyle="1" w:styleId="28Exact2">
    <w:name w:val="Основной текст (28) + Полужирный Exact"/>
    <w:uiPriority w:val="99"/>
    <w:rsid w:val="00B540EE"/>
    <w:rPr>
      <w:rFonts w:ascii="Arial" w:hAnsi="Arial"/>
      <w:b/>
      <w:color w:val="000000"/>
      <w:spacing w:val="0"/>
      <w:w w:val="100"/>
      <w:position w:val="0"/>
      <w:sz w:val="18"/>
      <w:u w:val="none"/>
      <w:effect w:val="none"/>
      <w:shd w:val="clear" w:color="auto" w:fill="FFFFFF"/>
    </w:rPr>
  </w:style>
  <w:style w:type="character" w:customStyle="1" w:styleId="293pt1">
    <w:name w:val="Основной текст (2) + 93 pt1"/>
    <w:aliases w:val="Полужирный1,Курсив2,Интервал -1 pt1"/>
    <w:uiPriority w:val="99"/>
    <w:rsid w:val="00B540EE"/>
    <w:rPr>
      <w:rFonts w:ascii="Times New Roman" w:hAnsi="Times New Roman"/>
      <w:i/>
      <w:spacing w:val="-30"/>
      <w:sz w:val="186"/>
      <w:u w:val="none"/>
      <w:effect w:val="none"/>
      <w:shd w:val="clear" w:color="auto" w:fill="FFFFFF"/>
    </w:rPr>
  </w:style>
  <w:style w:type="character" w:customStyle="1" w:styleId="2Arial1">
    <w:name w:val="Основной текст (2) + Arial1"/>
    <w:uiPriority w:val="99"/>
    <w:rsid w:val="00B540EE"/>
    <w:rPr>
      <w:rFonts w:ascii="Arial" w:hAnsi="Arial"/>
      <w:b/>
      <w:sz w:val="22"/>
      <w:u w:val="none"/>
      <w:effect w:val="none"/>
      <w:shd w:val="clear" w:color="auto" w:fill="FFFFFF"/>
    </w:rPr>
  </w:style>
  <w:style w:type="character" w:customStyle="1" w:styleId="84">
    <w:name w:val="Заголовок №8_"/>
    <w:link w:val="85"/>
    <w:uiPriority w:val="99"/>
    <w:locked/>
    <w:rsid w:val="00B540EE"/>
    <w:rPr>
      <w:rFonts w:ascii="Times New Roman" w:hAnsi="Times New Roman"/>
      <w:b/>
      <w:shd w:val="clear" w:color="auto" w:fill="FFFFFF"/>
    </w:rPr>
  </w:style>
  <w:style w:type="paragraph" w:customStyle="1" w:styleId="85">
    <w:name w:val="Заголовок №8"/>
    <w:basedOn w:val="a0"/>
    <w:link w:val="84"/>
    <w:uiPriority w:val="99"/>
    <w:rsid w:val="00B540EE"/>
    <w:pPr>
      <w:widowControl w:val="0"/>
      <w:shd w:val="clear" w:color="auto" w:fill="FFFFFF"/>
      <w:spacing w:before="120" w:after="120" w:line="240" w:lineRule="atLeast"/>
      <w:jc w:val="both"/>
      <w:outlineLvl w:val="7"/>
    </w:pPr>
    <w:rPr>
      <w:rFonts w:ascii="Times New Roman" w:hAnsi="Times New Roman"/>
      <w:b/>
      <w:sz w:val="20"/>
      <w:szCs w:val="20"/>
    </w:rPr>
  </w:style>
  <w:style w:type="character" w:customStyle="1" w:styleId="96">
    <w:name w:val="Заголовок №9_"/>
    <w:link w:val="97"/>
    <w:uiPriority w:val="99"/>
    <w:locked/>
    <w:rsid w:val="00B540EE"/>
    <w:rPr>
      <w:rFonts w:ascii="Tahoma" w:hAnsi="Tahoma"/>
      <w:sz w:val="19"/>
      <w:shd w:val="clear" w:color="auto" w:fill="FFFFFF"/>
    </w:rPr>
  </w:style>
  <w:style w:type="paragraph" w:customStyle="1" w:styleId="97">
    <w:name w:val="Заголовок №9"/>
    <w:basedOn w:val="a0"/>
    <w:link w:val="96"/>
    <w:uiPriority w:val="99"/>
    <w:rsid w:val="00B540EE"/>
    <w:pPr>
      <w:widowControl w:val="0"/>
      <w:shd w:val="clear" w:color="auto" w:fill="FFFFFF"/>
      <w:spacing w:before="60" w:after="60" w:line="206" w:lineRule="exact"/>
      <w:ind w:firstLine="420"/>
      <w:jc w:val="both"/>
      <w:outlineLvl w:val="8"/>
    </w:pPr>
    <w:rPr>
      <w:rFonts w:ascii="Tahoma" w:hAnsi="Tahoma"/>
      <w:sz w:val="19"/>
      <w:szCs w:val="20"/>
    </w:rPr>
  </w:style>
  <w:style w:type="character" w:customStyle="1" w:styleId="5b">
    <w:name w:val="Сноска (5)_"/>
    <w:link w:val="5c"/>
    <w:uiPriority w:val="99"/>
    <w:locked/>
    <w:rsid w:val="00B540EE"/>
    <w:rPr>
      <w:rFonts w:ascii="Times New Roman" w:hAnsi="Times New Roman"/>
      <w:b/>
      <w:i/>
      <w:shd w:val="clear" w:color="auto" w:fill="FFFFFF"/>
    </w:rPr>
  </w:style>
  <w:style w:type="paragraph" w:customStyle="1" w:styleId="5c">
    <w:name w:val="Сноска (5)"/>
    <w:basedOn w:val="a0"/>
    <w:link w:val="5b"/>
    <w:uiPriority w:val="99"/>
    <w:rsid w:val="00B540EE"/>
    <w:pPr>
      <w:widowControl w:val="0"/>
      <w:shd w:val="clear" w:color="auto" w:fill="FFFFFF"/>
      <w:spacing w:before="180" w:after="60" w:line="240" w:lineRule="atLeast"/>
      <w:jc w:val="both"/>
    </w:pPr>
    <w:rPr>
      <w:rFonts w:ascii="Times New Roman" w:hAnsi="Times New Roman"/>
      <w:b/>
      <w:i/>
      <w:sz w:val="20"/>
      <w:szCs w:val="20"/>
    </w:rPr>
  </w:style>
  <w:style w:type="character" w:customStyle="1" w:styleId="104">
    <w:name w:val="Заголовок №10_"/>
    <w:link w:val="105"/>
    <w:uiPriority w:val="99"/>
    <w:locked/>
    <w:rsid w:val="00B540EE"/>
    <w:rPr>
      <w:rFonts w:ascii="Tahoma" w:hAnsi="Tahoma"/>
      <w:b/>
      <w:sz w:val="18"/>
      <w:shd w:val="clear" w:color="auto" w:fill="FFFFFF"/>
    </w:rPr>
  </w:style>
  <w:style w:type="paragraph" w:customStyle="1" w:styleId="105">
    <w:name w:val="Заголовок №10"/>
    <w:basedOn w:val="a0"/>
    <w:link w:val="104"/>
    <w:uiPriority w:val="99"/>
    <w:rsid w:val="00B540EE"/>
    <w:pPr>
      <w:widowControl w:val="0"/>
      <w:shd w:val="clear" w:color="auto" w:fill="FFFFFF"/>
      <w:spacing w:after="0" w:line="221" w:lineRule="exact"/>
      <w:jc w:val="center"/>
    </w:pPr>
    <w:rPr>
      <w:rFonts w:ascii="Tahoma" w:hAnsi="Tahoma"/>
      <w:b/>
      <w:sz w:val="18"/>
      <w:szCs w:val="20"/>
    </w:rPr>
  </w:style>
  <w:style w:type="character" w:customStyle="1" w:styleId="126">
    <w:name w:val="Основной текст (12) + Полужирный"/>
    <w:uiPriority w:val="99"/>
    <w:rsid w:val="00B540EE"/>
    <w:rPr>
      <w:rFonts w:ascii="Tahoma" w:hAnsi="Tahoma"/>
      <w:i/>
      <w:color w:val="000000"/>
      <w:spacing w:val="0"/>
      <w:w w:val="100"/>
      <w:position w:val="0"/>
      <w:sz w:val="18"/>
      <w:shd w:val="clear" w:color="auto" w:fill="FFFFFF"/>
      <w:lang w:val="ru-RU" w:eastAsia="ru-RU"/>
    </w:rPr>
  </w:style>
  <w:style w:type="character" w:customStyle="1" w:styleId="127">
    <w:name w:val="Основной текст (12) + Малые прописные"/>
    <w:uiPriority w:val="99"/>
    <w:rsid w:val="00B540EE"/>
    <w:rPr>
      <w:rFonts w:ascii="Tahoma" w:hAnsi="Tahoma"/>
      <w:b/>
      <w:i/>
      <w:smallCaps/>
      <w:color w:val="000000"/>
      <w:spacing w:val="0"/>
      <w:w w:val="100"/>
      <w:position w:val="0"/>
      <w:sz w:val="18"/>
      <w:shd w:val="clear" w:color="auto" w:fill="FFFFFF"/>
      <w:lang w:val="en-US" w:eastAsia="en-US"/>
    </w:rPr>
  </w:style>
  <w:style w:type="character" w:customStyle="1" w:styleId="1030">
    <w:name w:val="Заголовок №10 (3) + Полужирный"/>
    <w:uiPriority w:val="99"/>
    <w:rsid w:val="00B540EE"/>
    <w:rPr>
      <w:rFonts w:ascii="Tahoma" w:hAnsi="Tahoma"/>
      <w:b/>
      <w:color w:val="000000"/>
      <w:spacing w:val="0"/>
      <w:w w:val="100"/>
      <w:position w:val="0"/>
      <w:sz w:val="18"/>
      <w:u w:val="none"/>
      <w:effect w:val="none"/>
      <w:lang w:val="ru-RU" w:eastAsia="ru-RU"/>
    </w:rPr>
  </w:style>
  <w:style w:type="character" w:customStyle="1" w:styleId="42pt">
    <w:name w:val="Основной текст (4) + Интервал 2 pt"/>
    <w:uiPriority w:val="99"/>
    <w:rsid w:val="00B540EE"/>
    <w:rPr>
      <w:rFonts w:ascii="Times New Roman" w:hAnsi="Times New Roman"/>
      <w:b/>
      <w:color w:val="000000"/>
      <w:spacing w:val="50"/>
      <w:w w:val="100"/>
      <w:position w:val="0"/>
      <w:sz w:val="20"/>
      <w:u w:val="none"/>
      <w:effect w:val="none"/>
      <w:shd w:val="clear" w:color="auto" w:fill="FFFFFF"/>
      <w:lang w:val="en-US" w:eastAsia="en-US"/>
    </w:rPr>
  </w:style>
  <w:style w:type="character" w:customStyle="1" w:styleId="4a">
    <w:name w:val="Основной текст (4) + Курсив"/>
    <w:uiPriority w:val="99"/>
    <w:rsid w:val="00B540EE"/>
    <w:rPr>
      <w:rFonts w:ascii="Times New Roman" w:hAnsi="Times New Roman"/>
      <w:b/>
      <w:i/>
      <w:color w:val="000000"/>
      <w:spacing w:val="0"/>
      <w:w w:val="100"/>
      <w:position w:val="0"/>
      <w:sz w:val="20"/>
      <w:u w:val="none"/>
      <w:effect w:val="none"/>
      <w:shd w:val="clear" w:color="auto" w:fill="FFFFFF"/>
      <w:lang w:val="ru-RU" w:eastAsia="ru-RU"/>
    </w:rPr>
  </w:style>
  <w:style w:type="character" w:customStyle="1" w:styleId="214pt">
    <w:name w:val="Основной текст (2) + 14 pt"/>
    <w:uiPriority w:val="99"/>
    <w:rsid w:val="00B540EE"/>
    <w:rPr>
      <w:rFonts w:ascii="Times New Roman" w:hAnsi="Times New Roman"/>
      <w:b/>
      <w:color w:val="000000"/>
      <w:spacing w:val="0"/>
      <w:w w:val="100"/>
      <w:position w:val="0"/>
      <w:sz w:val="28"/>
      <w:u w:val="none"/>
      <w:effect w:val="none"/>
      <w:shd w:val="clear" w:color="auto" w:fill="FFFFFF"/>
      <w:lang w:val="ru-RU" w:eastAsia="ru-RU"/>
    </w:rPr>
  </w:style>
  <w:style w:type="paragraph" w:customStyle="1" w:styleId="a">
    <w:name w:val="НОМЕРА"/>
    <w:basedOn w:val="a7"/>
    <w:link w:val="affffff1"/>
    <w:uiPriority w:val="99"/>
    <w:rsid w:val="00175DBF"/>
    <w:pPr>
      <w:numPr>
        <w:numId w:val="139"/>
      </w:numPr>
      <w:spacing w:before="0" w:beforeAutospacing="0" w:after="0" w:afterAutospacing="0"/>
      <w:jc w:val="both"/>
    </w:pPr>
    <w:rPr>
      <w:rFonts w:ascii="Arial Narrow" w:eastAsia="Calibri" w:hAnsi="Arial Narrow"/>
      <w:sz w:val="18"/>
      <w:szCs w:val="18"/>
    </w:rPr>
  </w:style>
  <w:style w:type="character" w:customStyle="1" w:styleId="affffff1">
    <w:name w:val="НОМЕРА Знак"/>
    <w:link w:val="a"/>
    <w:uiPriority w:val="99"/>
    <w:locked/>
    <w:rsid w:val="00175DBF"/>
    <w:rPr>
      <w:rFonts w:ascii="Arial Narrow" w:hAnsi="Arial Narrow"/>
      <w:sz w:val="18"/>
      <w:szCs w:val="18"/>
    </w:rPr>
  </w:style>
  <w:style w:type="character" w:customStyle="1" w:styleId="1a">
    <w:name w:val="Стиль1 Знак"/>
    <w:link w:val="19"/>
    <w:uiPriority w:val="99"/>
    <w:locked/>
    <w:rsid w:val="00194CEC"/>
    <w:rPr>
      <w:rFonts w:ascii="Times New Roman" w:hAnsi="Times New Roman"/>
      <w:sz w:val="28"/>
    </w:rPr>
  </w:style>
  <w:style w:type="character" w:customStyle="1" w:styleId="5yl5">
    <w:name w:val="_5yl5"/>
    <w:basedOn w:val="a1"/>
    <w:uiPriority w:val="99"/>
    <w:rsid w:val="0042291A"/>
    <w:rPr>
      <w:rFonts w:cs="Times New Roman"/>
    </w:rPr>
  </w:style>
  <w:style w:type="character" w:customStyle="1" w:styleId="poemyear">
    <w:name w:val="poemyear"/>
    <w:basedOn w:val="a1"/>
    <w:uiPriority w:val="99"/>
    <w:rsid w:val="0042291A"/>
    <w:rPr>
      <w:rFonts w:cs="Times New Roman"/>
    </w:rPr>
  </w:style>
  <w:style w:type="character" w:customStyle="1" w:styleId="st">
    <w:name w:val="st"/>
    <w:basedOn w:val="a1"/>
    <w:uiPriority w:val="99"/>
    <w:rsid w:val="0042291A"/>
    <w:rPr>
      <w:rFonts w:cs="Times New Roman"/>
    </w:rPr>
  </w:style>
  <w:style w:type="character" w:customStyle="1" w:styleId="line">
    <w:name w:val="line"/>
    <w:basedOn w:val="a1"/>
    <w:uiPriority w:val="99"/>
    <w:rsid w:val="0042291A"/>
    <w:rPr>
      <w:rFonts w:cs="Times New Roman"/>
    </w:rPr>
  </w:style>
  <w:style w:type="character" w:customStyle="1" w:styleId="il">
    <w:name w:val="il"/>
    <w:basedOn w:val="a1"/>
    <w:uiPriority w:val="99"/>
    <w:rsid w:val="00CE4A6B"/>
    <w:rPr>
      <w:rFonts w:cs="Times New Roman"/>
    </w:rPr>
  </w:style>
  <w:style w:type="paragraph" w:styleId="2fe">
    <w:name w:val="Quote"/>
    <w:basedOn w:val="a0"/>
    <w:next w:val="a0"/>
    <w:link w:val="2ff"/>
    <w:uiPriority w:val="99"/>
    <w:qFormat/>
    <w:rsid w:val="001665A0"/>
    <w:pPr>
      <w:spacing w:after="0" w:line="240" w:lineRule="auto"/>
    </w:pPr>
    <w:rPr>
      <w:rFonts w:ascii="Cambria" w:eastAsia="Times New Roman" w:hAnsi="Cambria"/>
      <w:i/>
      <w:iCs/>
      <w:color w:val="000000"/>
      <w:sz w:val="24"/>
      <w:szCs w:val="24"/>
      <w:lang w:eastAsia="ru-RU"/>
    </w:rPr>
  </w:style>
  <w:style w:type="character" w:customStyle="1" w:styleId="2ff">
    <w:name w:val="Цитата 2 Знак"/>
    <w:basedOn w:val="a1"/>
    <w:link w:val="2fe"/>
    <w:uiPriority w:val="99"/>
    <w:locked/>
    <w:rsid w:val="001665A0"/>
    <w:rPr>
      <w:rFonts w:ascii="Cambria" w:hAnsi="Cambria" w:cs="Times New Roman"/>
      <w:i/>
      <w:iCs/>
      <w:color w:val="000000"/>
      <w:sz w:val="24"/>
      <w:szCs w:val="24"/>
    </w:rPr>
  </w:style>
  <w:style w:type="paragraph" w:customStyle="1" w:styleId="2ff0">
    <w:name w:val="Без интервала2"/>
    <w:aliases w:val="основа"/>
    <w:link w:val="affffff2"/>
    <w:uiPriority w:val="99"/>
    <w:semiHidden/>
    <w:rsid w:val="004575F3"/>
    <w:pPr>
      <w:jc w:val="both"/>
    </w:pPr>
    <w:rPr>
      <w:rFonts w:eastAsia="Times New Roman"/>
      <w:sz w:val="22"/>
      <w:szCs w:val="22"/>
      <w:lang w:eastAsia="en-US"/>
    </w:rPr>
  </w:style>
  <w:style w:type="character" w:customStyle="1" w:styleId="affffff2">
    <w:name w:val="Без интервала Знак"/>
    <w:aliases w:val="основа Знак"/>
    <w:link w:val="2ff0"/>
    <w:uiPriority w:val="99"/>
    <w:semiHidden/>
    <w:locked/>
    <w:rsid w:val="004575F3"/>
    <w:rPr>
      <w:rFonts w:eastAsia="Times New Roman"/>
      <w:sz w:val="22"/>
      <w:szCs w:val="22"/>
      <w:lang w:val="ru-RU" w:eastAsia="en-US" w:bidi="ar-SA"/>
    </w:rPr>
  </w:style>
  <w:style w:type="character" w:customStyle="1" w:styleId="134">
    <w:name w:val="Знак Знак13"/>
    <w:uiPriority w:val="99"/>
    <w:locked/>
    <w:rsid w:val="00464E55"/>
    <w:rPr>
      <w:sz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B540EE"/>
    <w:pPr>
      <w:spacing w:after="200" w:line="276" w:lineRule="auto"/>
    </w:pPr>
    <w:rPr>
      <w:sz w:val="22"/>
      <w:szCs w:val="22"/>
      <w:lang w:eastAsia="en-US"/>
    </w:rPr>
  </w:style>
  <w:style w:type="paragraph" w:styleId="1">
    <w:name w:val="heading 1"/>
    <w:basedOn w:val="a0"/>
    <w:next w:val="a0"/>
    <w:link w:val="10"/>
    <w:uiPriority w:val="99"/>
    <w:qFormat/>
    <w:rsid w:val="00B540EE"/>
    <w:pPr>
      <w:keepNext/>
      <w:keepLines/>
      <w:spacing w:before="240" w:after="0"/>
      <w:outlineLvl w:val="0"/>
    </w:pPr>
    <w:rPr>
      <w:rFonts w:ascii="Cambria" w:eastAsia="Times New Roman" w:hAnsi="Cambria"/>
      <w:color w:val="365F91"/>
      <w:sz w:val="32"/>
      <w:szCs w:val="32"/>
      <w:lang w:eastAsia="ru-RU"/>
    </w:rPr>
  </w:style>
  <w:style w:type="paragraph" w:styleId="2">
    <w:name w:val="heading 2"/>
    <w:basedOn w:val="a0"/>
    <w:link w:val="20"/>
    <w:uiPriority w:val="99"/>
    <w:qFormat/>
    <w:rsid w:val="00731D9E"/>
    <w:pPr>
      <w:spacing w:after="0" w:line="360" w:lineRule="auto"/>
      <w:ind w:firstLine="709"/>
      <w:jc w:val="both"/>
      <w:outlineLvl w:val="1"/>
    </w:pPr>
    <w:rPr>
      <w:rFonts w:ascii="Times New Roman" w:eastAsia="@Arial Unicode MS" w:hAnsi="Times New Roman"/>
      <w:b/>
      <w:bCs/>
      <w:sz w:val="28"/>
      <w:szCs w:val="28"/>
      <w:lang w:eastAsia="ru-RU"/>
    </w:rPr>
  </w:style>
  <w:style w:type="paragraph" w:styleId="3">
    <w:name w:val="heading 3"/>
    <w:aliases w:val="Обычный 2"/>
    <w:basedOn w:val="a0"/>
    <w:next w:val="a0"/>
    <w:link w:val="30"/>
    <w:uiPriority w:val="99"/>
    <w:qFormat/>
    <w:rsid w:val="00B91398"/>
    <w:pPr>
      <w:spacing w:before="100" w:beforeAutospacing="1" w:after="100" w:afterAutospacing="1" w:line="240" w:lineRule="auto"/>
      <w:outlineLvl w:val="2"/>
    </w:pPr>
    <w:rPr>
      <w:rFonts w:ascii="Times New Roman" w:hAnsi="Times New Roman"/>
      <w:b/>
      <w:sz w:val="27"/>
      <w:szCs w:val="20"/>
    </w:rPr>
  </w:style>
  <w:style w:type="paragraph" w:styleId="4">
    <w:name w:val="heading 4"/>
    <w:basedOn w:val="a0"/>
    <w:next w:val="a0"/>
    <w:link w:val="40"/>
    <w:uiPriority w:val="99"/>
    <w:qFormat/>
    <w:rsid w:val="00105119"/>
    <w:pPr>
      <w:keepNext/>
      <w:keepLines/>
      <w:spacing w:before="200" w:after="0" w:line="360" w:lineRule="auto"/>
      <w:ind w:left="708"/>
      <w:outlineLvl w:val="3"/>
    </w:pPr>
    <w:rPr>
      <w:rFonts w:ascii="Times New Roman" w:eastAsia="Times New Roman" w:hAnsi="Times New Roman"/>
      <w:b/>
      <w:bCs/>
      <w:iCs/>
      <w:sz w:val="28"/>
    </w:rPr>
  </w:style>
  <w:style w:type="paragraph" w:styleId="5">
    <w:name w:val="heading 5"/>
    <w:basedOn w:val="a0"/>
    <w:next w:val="a0"/>
    <w:link w:val="50"/>
    <w:uiPriority w:val="99"/>
    <w:qFormat/>
    <w:rsid w:val="00B540EE"/>
    <w:pPr>
      <w:keepNext/>
      <w:keepLines/>
      <w:spacing w:before="200" w:after="0"/>
      <w:outlineLvl w:val="4"/>
    </w:pPr>
    <w:rPr>
      <w:rFonts w:ascii="Cambria" w:eastAsia="Times New Roman" w:hAnsi="Cambria"/>
      <w:color w:val="243F60"/>
      <w:sz w:val="20"/>
      <w:szCs w:val="20"/>
      <w:lang w:eastAsia="ru-RU"/>
    </w:rPr>
  </w:style>
  <w:style w:type="paragraph" w:styleId="6">
    <w:name w:val="heading 6"/>
    <w:basedOn w:val="a0"/>
    <w:next w:val="a0"/>
    <w:link w:val="60"/>
    <w:uiPriority w:val="99"/>
    <w:qFormat/>
    <w:rsid w:val="00B540EE"/>
    <w:pPr>
      <w:keepNext/>
      <w:keepLines/>
      <w:spacing w:before="200" w:after="0"/>
      <w:outlineLvl w:val="5"/>
    </w:pPr>
    <w:rPr>
      <w:rFonts w:ascii="Cambria" w:eastAsia="Times New Roman" w:hAnsi="Cambria"/>
      <w:i/>
      <w:iCs/>
      <w:color w:val="243F60"/>
      <w:sz w:val="20"/>
      <w:szCs w:val="20"/>
      <w:lang w:eastAsia="ru-RU"/>
    </w:rPr>
  </w:style>
  <w:style w:type="paragraph" w:styleId="7">
    <w:name w:val="heading 7"/>
    <w:basedOn w:val="a0"/>
    <w:next w:val="a0"/>
    <w:link w:val="70"/>
    <w:uiPriority w:val="99"/>
    <w:qFormat/>
    <w:rsid w:val="00B540EE"/>
    <w:pPr>
      <w:keepNext/>
      <w:keepLines/>
      <w:spacing w:before="200" w:after="0"/>
      <w:outlineLvl w:val="6"/>
    </w:pPr>
    <w:rPr>
      <w:rFonts w:ascii="Cambria" w:eastAsia="Times New Roman" w:hAnsi="Cambria"/>
      <w:i/>
      <w:iCs/>
      <w:color w:val="404040"/>
      <w:sz w:val="20"/>
      <w:szCs w:val="20"/>
      <w:lang w:eastAsia="ru-RU"/>
    </w:rPr>
  </w:style>
  <w:style w:type="paragraph" w:styleId="8">
    <w:name w:val="heading 8"/>
    <w:basedOn w:val="a0"/>
    <w:next w:val="a0"/>
    <w:link w:val="80"/>
    <w:uiPriority w:val="99"/>
    <w:qFormat/>
    <w:rsid w:val="00B540EE"/>
    <w:pPr>
      <w:keepNext/>
      <w:keepLines/>
      <w:spacing w:before="40" w:after="0"/>
      <w:outlineLvl w:val="7"/>
    </w:pPr>
    <w:rPr>
      <w:rFonts w:ascii="Cambria" w:eastAsia="Times New Roman" w:hAnsi="Cambria"/>
      <w:color w:val="272727"/>
      <w:sz w:val="21"/>
      <w:szCs w:val="21"/>
      <w:lang w:eastAsia="ru-RU"/>
    </w:rPr>
  </w:style>
  <w:style w:type="paragraph" w:styleId="9">
    <w:name w:val="heading 9"/>
    <w:basedOn w:val="a0"/>
    <w:next w:val="a0"/>
    <w:link w:val="90"/>
    <w:uiPriority w:val="99"/>
    <w:qFormat/>
    <w:rsid w:val="00B540EE"/>
    <w:pPr>
      <w:keepNext/>
      <w:keepLines/>
      <w:spacing w:before="200" w:after="0"/>
      <w:outlineLvl w:val="8"/>
    </w:pPr>
    <w:rPr>
      <w:rFonts w:ascii="Cambria" w:eastAsia="Times New Roman" w:hAnsi="Cambria"/>
      <w:i/>
      <w:iCs/>
      <w:color w:val="404040"/>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B540EE"/>
    <w:rPr>
      <w:rFonts w:ascii="Cambria" w:hAnsi="Cambria" w:cs="Times New Roman"/>
      <w:color w:val="365F91"/>
      <w:sz w:val="32"/>
    </w:rPr>
  </w:style>
  <w:style w:type="character" w:customStyle="1" w:styleId="20">
    <w:name w:val="Заголовок 2 Знак"/>
    <w:basedOn w:val="a1"/>
    <w:link w:val="2"/>
    <w:uiPriority w:val="99"/>
    <w:locked/>
    <w:rsid w:val="00731D9E"/>
    <w:rPr>
      <w:rFonts w:ascii="Times New Roman" w:eastAsia="@Arial Unicode MS" w:hAnsi="Times New Roman" w:cs="Times New Roman"/>
      <w:b/>
      <w:sz w:val="28"/>
      <w:lang w:eastAsia="ru-RU"/>
    </w:rPr>
  </w:style>
  <w:style w:type="character" w:customStyle="1" w:styleId="Heading3Char">
    <w:name w:val="Heading 3 Char"/>
    <w:aliases w:val="Обычный 2 Char"/>
    <w:basedOn w:val="a1"/>
    <w:uiPriority w:val="99"/>
    <w:locked/>
    <w:rsid w:val="00B540EE"/>
    <w:rPr>
      <w:rFonts w:ascii="Arial" w:hAnsi="Arial" w:cs="Times New Roman"/>
      <w:b/>
      <w:sz w:val="26"/>
      <w:lang w:eastAsia="ru-RU"/>
    </w:rPr>
  </w:style>
  <w:style w:type="character" w:customStyle="1" w:styleId="40">
    <w:name w:val="Заголовок 4 Знак"/>
    <w:basedOn w:val="a1"/>
    <w:link w:val="4"/>
    <w:uiPriority w:val="99"/>
    <w:locked/>
    <w:rsid w:val="00105119"/>
    <w:rPr>
      <w:rFonts w:ascii="Times New Roman" w:hAnsi="Times New Roman" w:cs="Times New Roman"/>
      <w:b/>
      <w:sz w:val="22"/>
      <w:lang w:eastAsia="en-US"/>
    </w:rPr>
  </w:style>
  <w:style w:type="character" w:customStyle="1" w:styleId="50">
    <w:name w:val="Заголовок 5 Знак"/>
    <w:basedOn w:val="a1"/>
    <w:link w:val="5"/>
    <w:uiPriority w:val="99"/>
    <w:locked/>
    <w:rsid w:val="00B540EE"/>
    <w:rPr>
      <w:rFonts w:ascii="Cambria" w:hAnsi="Cambria" w:cs="Times New Roman"/>
      <w:color w:val="243F60"/>
    </w:rPr>
  </w:style>
  <w:style w:type="character" w:customStyle="1" w:styleId="60">
    <w:name w:val="Заголовок 6 Знак"/>
    <w:basedOn w:val="a1"/>
    <w:link w:val="6"/>
    <w:uiPriority w:val="99"/>
    <w:locked/>
    <w:rsid w:val="00B540EE"/>
    <w:rPr>
      <w:rFonts w:ascii="Cambria" w:hAnsi="Cambria" w:cs="Times New Roman"/>
      <w:i/>
      <w:color w:val="243F60"/>
    </w:rPr>
  </w:style>
  <w:style w:type="character" w:customStyle="1" w:styleId="70">
    <w:name w:val="Заголовок 7 Знак"/>
    <w:basedOn w:val="a1"/>
    <w:link w:val="7"/>
    <w:uiPriority w:val="99"/>
    <w:locked/>
    <w:rsid w:val="00B540EE"/>
    <w:rPr>
      <w:rFonts w:ascii="Cambria" w:hAnsi="Cambria" w:cs="Times New Roman"/>
      <w:i/>
      <w:color w:val="404040"/>
    </w:rPr>
  </w:style>
  <w:style w:type="character" w:customStyle="1" w:styleId="80">
    <w:name w:val="Заголовок 8 Знак"/>
    <w:basedOn w:val="a1"/>
    <w:link w:val="8"/>
    <w:uiPriority w:val="99"/>
    <w:locked/>
    <w:rsid w:val="00B540EE"/>
    <w:rPr>
      <w:rFonts w:ascii="Cambria" w:hAnsi="Cambria" w:cs="Times New Roman"/>
      <w:color w:val="272727"/>
      <w:sz w:val="21"/>
    </w:rPr>
  </w:style>
  <w:style w:type="character" w:customStyle="1" w:styleId="90">
    <w:name w:val="Заголовок 9 Знак"/>
    <w:basedOn w:val="a1"/>
    <w:link w:val="9"/>
    <w:uiPriority w:val="99"/>
    <w:locked/>
    <w:rsid w:val="00B540EE"/>
    <w:rPr>
      <w:rFonts w:ascii="Cambria" w:hAnsi="Cambria" w:cs="Times New Roman"/>
      <w:i/>
      <w:color w:val="404040"/>
      <w:sz w:val="20"/>
    </w:rPr>
  </w:style>
  <w:style w:type="character" w:customStyle="1" w:styleId="30">
    <w:name w:val="Заголовок 3 Знак"/>
    <w:aliases w:val="Обычный 2 Знак"/>
    <w:link w:val="3"/>
    <w:uiPriority w:val="99"/>
    <w:locked/>
    <w:rsid w:val="00B91398"/>
    <w:rPr>
      <w:rFonts w:ascii="Times New Roman" w:hAnsi="Times New Roman"/>
      <w:b/>
      <w:sz w:val="27"/>
    </w:rPr>
  </w:style>
  <w:style w:type="table" w:styleId="a4">
    <w:name w:val="Table Grid"/>
    <w:basedOn w:val="a2"/>
    <w:uiPriority w:val="9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0"/>
    <w:uiPriority w:val="99"/>
    <w:rsid w:val="00B540EE"/>
    <w:pPr>
      <w:spacing w:after="0" w:line="240" w:lineRule="auto"/>
      <w:ind w:left="708"/>
    </w:pPr>
    <w:rPr>
      <w:rFonts w:ascii="Times New Roman" w:hAnsi="Times New Roman"/>
      <w:sz w:val="20"/>
      <w:szCs w:val="20"/>
      <w:lang w:eastAsia="ru-RU"/>
    </w:rPr>
  </w:style>
  <w:style w:type="character" w:customStyle="1" w:styleId="a5">
    <w:name w:val="заголовок столбца Знак"/>
    <w:link w:val="a6"/>
    <w:uiPriority w:val="99"/>
    <w:locked/>
    <w:rsid w:val="00B540EE"/>
    <w:rPr>
      <w:b/>
      <w:color w:val="000000"/>
      <w:sz w:val="16"/>
      <w:lang w:eastAsia="ar-SA" w:bidi="ar-SA"/>
    </w:rPr>
  </w:style>
  <w:style w:type="paragraph" w:customStyle="1" w:styleId="a6">
    <w:name w:val="заголовок столбца"/>
    <w:basedOn w:val="a0"/>
    <w:link w:val="a5"/>
    <w:uiPriority w:val="99"/>
    <w:rsid w:val="00B540EE"/>
    <w:pPr>
      <w:suppressAutoHyphens/>
      <w:snapToGrid w:val="0"/>
      <w:spacing w:after="120" w:line="240" w:lineRule="auto"/>
      <w:jc w:val="center"/>
    </w:pPr>
    <w:rPr>
      <w:b/>
      <w:color w:val="000000"/>
      <w:sz w:val="16"/>
      <w:szCs w:val="20"/>
      <w:lang w:eastAsia="ar-SA"/>
    </w:rPr>
  </w:style>
  <w:style w:type="character" w:customStyle="1" w:styleId="apple-converted-space">
    <w:name w:val="apple-converted-space"/>
    <w:uiPriority w:val="99"/>
    <w:rsid w:val="00B540EE"/>
  </w:style>
  <w:style w:type="character" w:customStyle="1" w:styleId="s4">
    <w:name w:val="s4"/>
    <w:uiPriority w:val="99"/>
    <w:rsid w:val="00B540EE"/>
  </w:style>
  <w:style w:type="paragraph" w:styleId="a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0"/>
    <w:rsid w:val="00B540EE"/>
    <w:pPr>
      <w:spacing w:before="100" w:beforeAutospacing="1" w:after="100" w:afterAutospacing="1" w:line="240" w:lineRule="auto"/>
    </w:pPr>
    <w:rPr>
      <w:rFonts w:eastAsia="Times New Roman"/>
      <w:sz w:val="24"/>
      <w:szCs w:val="24"/>
      <w:lang w:eastAsia="ru-RU"/>
    </w:rPr>
  </w:style>
  <w:style w:type="paragraph" w:styleId="a8">
    <w:name w:val="List Paragraph"/>
    <w:basedOn w:val="a0"/>
    <w:link w:val="a9"/>
    <w:uiPriority w:val="99"/>
    <w:qFormat/>
    <w:rsid w:val="00B540EE"/>
    <w:pPr>
      <w:spacing w:after="0" w:line="240" w:lineRule="auto"/>
      <w:ind w:left="720"/>
      <w:contextualSpacing/>
    </w:pPr>
    <w:rPr>
      <w:sz w:val="24"/>
      <w:szCs w:val="20"/>
      <w:lang w:eastAsia="ru-RU"/>
    </w:rPr>
  </w:style>
  <w:style w:type="character" w:styleId="aa">
    <w:name w:val="Strong"/>
    <w:basedOn w:val="a1"/>
    <w:uiPriority w:val="99"/>
    <w:qFormat/>
    <w:rsid w:val="00B540EE"/>
    <w:rPr>
      <w:rFonts w:cs="Times New Roman"/>
      <w:b/>
    </w:rPr>
  </w:style>
  <w:style w:type="paragraph" w:styleId="ab">
    <w:name w:val="Balloon Text"/>
    <w:basedOn w:val="a0"/>
    <w:link w:val="ac"/>
    <w:uiPriority w:val="99"/>
    <w:semiHidden/>
    <w:rsid w:val="00B540EE"/>
    <w:pPr>
      <w:spacing w:after="0" w:line="240" w:lineRule="auto"/>
    </w:pPr>
    <w:rPr>
      <w:rFonts w:ascii="Tahoma" w:eastAsia="Times New Roman" w:hAnsi="Tahoma"/>
      <w:sz w:val="16"/>
      <w:szCs w:val="16"/>
      <w:lang w:eastAsia="ru-RU"/>
    </w:rPr>
  </w:style>
  <w:style w:type="character" w:customStyle="1" w:styleId="ac">
    <w:name w:val="Текст выноски Знак"/>
    <w:basedOn w:val="a1"/>
    <w:link w:val="ab"/>
    <w:uiPriority w:val="99"/>
    <w:semiHidden/>
    <w:locked/>
    <w:rsid w:val="00B540EE"/>
    <w:rPr>
      <w:rFonts w:ascii="Tahoma" w:hAnsi="Tahoma" w:cs="Times New Roman"/>
      <w:sz w:val="16"/>
    </w:rPr>
  </w:style>
  <w:style w:type="paragraph" w:styleId="ad">
    <w:name w:val="header"/>
    <w:basedOn w:val="a0"/>
    <w:link w:val="ae"/>
    <w:uiPriority w:val="99"/>
    <w:rsid w:val="00B540EE"/>
    <w:pPr>
      <w:tabs>
        <w:tab w:val="center" w:pos="4677"/>
        <w:tab w:val="right" w:pos="9355"/>
      </w:tabs>
      <w:spacing w:after="0" w:line="240" w:lineRule="auto"/>
    </w:pPr>
    <w:rPr>
      <w:rFonts w:ascii="Times New Roman" w:hAnsi="Times New Roman"/>
      <w:sz w:val="28"/>
      <w:szCs w:val="20"/>
    </w:rPr>
  </w:style>
  <w:style w:type="character" w:customStyle="1" w:styleId="HeaderChar">
    <w:name w:val="Header Char"/>
    <w:basedOn w:val="a1"/>
    <w:uiPriority w:val="99"/>
    <w:locked/>
    <w:rsid w:val="00B540EE"/>
    <w:rPr>
      <w:rFonts w:ascii="Calibri" w:hAnsi="Calibri" w:cs="Times New Roman"/>
    </w:rPr>
  </w:style>
  <w:style w:type="character" w:customStyle="1" w:styleId="ae">
    <w:name w:val="Верхний колонтитул Знак"/>
    <w:link w:val="ad"/>
    <w:uiPriority w:val="99"/>
    <w:locked/>
    <w:rsid w:val="00B540EE"/>
    <w:rPr>
      <w:rFonts w:ascii="Times New Roman" w:hAnsi="Times New Roman"/>
      <w:sz w:val="28"/>
    </w:rPr>
  </w:style>
  <w:style w:type="paragraph" w:styleId="af">
    <w:name w:val="footer"/>
    <w:basedOn w:val="a0"/>
    <w:link w:val="af0"/>
    <w:uiPriority w:val="99"/>
    <w:rsid w:val="00B540EE"/>
    <w:pPr>
      <w:tabs>
        <w:tab w:val="center" w:pos="4677"/>
        <w:tab w:val="right" w:pos="9355"/>
      </w:tabs>
      <w:spacing w:after="0" w:line="240" w:lineRule="auto"/>
    </w:pPr>
    <w:rPr>
      <w:rFonts w:ascii="Times New Roman" w:hAnsi="Times New Roman"/>
      <w:sz w:val="28"/>
      <w:szCs w:val="20"/>
    </w:rPr>
  </w:style>
  <w:style w:type="character" w:customStyle="1" w:styleId="FooterChar">
    <w:name w:val="Footer Char"/>
    <w:basedOn w:val="a1"/>
    <w:uiPriority w:val="99"/>
    <w:locked/>
    <w:rsid w:val="00B540EE"/>
    <w:rPr>
      <w:rFonts w:ascii="Calibri" w:hAnsi="Calibri" w:cs="Times New Roman"/>
    </w:rPr>
  </w:style>
  <w:style w:type="character" w:customStyle="1" w:styleId="af0">
    <w:name w:val="Нижний колонтитул Знак"/>
    <w:link w:val="af"/>
    <w:uiPriority w:val="99"/>
    <w:locked/>
    <w:rsid w:val="00B540EE"/>
    <w:rPr>
      <w:rFonts w:ascii="Times New Roman" w:hAnsi="Times New Roman"/>
      <w:sz w:val="28"/>
    </w:rPr>
  </w:style>
  <w:style w:type="paragraph" w:customStyle="1" w:styleId="ConsPlusNormal">
    <w:name w:val="ConsPlusNormal"/>
    <w:rsid w:val="00B540EE"/>
    <w:pPr>
      <w:widowControl w:val="0"/>
      <w:autoSpaceDE w:val="0"/>
      <w:autoSpaceDN w:val="0"/>
      <w:adjustRightInd w:val="0"/>
    </w:pPr>
    <w:rPr>
      <w:rFonts w:ascii="Arial" w:eastAsia="Times New Roman" w:hAnsi="Arial" w:cs="Arial"/>
    </w:rPr>
  </w:style>
  <w:style w:type="paragraph" w:styleId="af1">
    <w:name w:val="No Spacing"/>
    <w:link w:val="12"/>
    <w:uiPriority w:val="99"/>
    <w:qFormat/>
    <w:rsid w:val="00B540EE"/>
    <w:pPr>
      <w:ind w:firstLine="709"/>
      <w:jc w:val="both"/>
    </w:pPr>
    <w:rPr>
      <w:rFonts w:ascii="Times New Roman" w:hAnsi="Times New Roman"/>
      <w:sz w:val="22"/>
      <w:szCs w:val="22"/>
      <w:lang w:eastAsia="en-US"/>
    </w:rPr>
  </w:style>
  <w:style w:type="paragraph" w:customStyle="1" w:styleId="13">
    <w:name w:val="Обычный1"/>
    <w:uiPriority w:val="99"/>
    <w:rsid w:val="00B540EE"/>
    <w:rPr>
      <w:rFonts w:ascii="Times New Roman" w:eastAsia="?????? Pro W3" w:hAnsi="Times New Roman"/>
      <w:color w:val="000000"/>
      <w:sz w:val="24"/>
    </w:rPr>
  </w:style>
  <w:style w:type="character" w:customStyle="1" w:styleId="dash041e005f0431005f044b005f0447005f043d005f044b005f0439005f005fchar1char1">
    <w:name w:val="dash041e_005f0431_005f044b_005f0447_005f043d_005f044b_005f0439_005f_005fchar1__char1"/>
    <w:uiPriority w:val="99"/>
    <w:rsid w:val="00B540EE"/>
    <w:rPr>
      <w:rFonts w:ascii="Times New Roman" w:hAnsi="Times New Roman"/>
      <w:sz w:val="24"/>
      <w:u w:val="none"/>
      <w:effect w:val="none"/>
    </w:rPr>
  </w:style>
  <w:style w:type="character" w:styleId="af2">
    <w:name w:val="footnote reference"/>
    <w:basedOn w:val="a1"/>
    <w:rsid w:val="00B540EE"/>
    <w:rPr>
      <w:rFonts w:cs="Times New Roman"/>
      <w:vertAlign w:val="superscript"/>
    </w:rPr>
  </w:style>
  <w:style w:type="paragraph" w:customStyle="1" w:styleId="dash041e005f0431005f044b005f0447005f043d005f044b005f0439">
    <w:name w:val="dash041e_005f0431_005f044b_005f0447_005f043d_005f044b_005f0439"/>
    <w:basedOn w:val="a0"/>
    <w:uiPriority w:val="99"/>
    <w:rsid w:val="00B540EE"/>
    <w:pPr>
      <w:spacing w:after="0" w:line="240" w:lineRule="auto"/>
    </w:pPr>
    <w:rPr>
      <w:rFonts w:ascii="Times New Roman" w:eastAsia="Times New Roman" w:hAnsi="Times New Roman"/>
      <w:sz w:val="24"/>
      <w:szCs w:val="24"/>
      <w:lang w:eastAsia="ru-RU"/>
    </w:rPr>
  </w:style>
  <w:style w:type="character" w:customStyle="1" w:styleId="dash041e0431044b0447043d044b0439char1">
    <w:name w:val="dash041e_0431_044b_0447_043d_044b_0439__char1"/>
    <w:uiPriority w:val="99"/>
    <w:rsid w:val="00B540EE"/>
    <w:rPr>
      <w:rFonts w:ascii="Times New Roman" w:hAnsi="Times New Roman"/>
      <w:sz w:val="24"/>
      <w:u w:val="none"/>
      <w:effect w:val="none"/>
    </w:rPr>
  </w:style>
  <w:style w:type="paragraph" w:customStyle="1" w:styleId="dash041e0431044b0447043d044b0439">
    <w:name w:val="dash041e_0431_044b_0447_043d_044b_0439"/>
    <w:basedOn w:val="a0"/>
    <w:uiPriority w:val="99"/>
    <w:rsid w:val="00B540EE"/>
    <w:pPr>
      <w:spacing w:after="0" w:line="240" w:lineRule="auto"/>
    </w:pPr>
    <w:rPr>
      <w:rFonts w:ascii="Times New Roman" w:eastAsia="Times New Roman" w:hAnsi="Times New Roman"/>
      <w:sz w:val="24"/>
      <w:szCs w:val="24"/>
      <w:lang w:eastAsia="ru-RU"/>
    </w:rPr>
  </w:style>
  <w:style w:type="paragraph" w:styleId="af3">
    <w:name w:val="footnote text"/>
    <w:aliases w:val="Знак6,F1"/>
    <w:basedOn w:val="a0"/>
    <w:link w:val="af4"/>
    <w:rsid w:val="00B540EE"/>
    <w:pPr>
      <w:spacing w:after="0" w:line="240" w:lineRule="auto"/>
    </w:pPr>
    <w:rPr>
      <w:rFonts w:ascii="Times New Roman" w:eastAsia="Times New Roman" w:hAnsi="Times New Roman"/>
      <w:sz w:val="20"/>
      <w:szCs w:val="20"/>
      <w:lang w:eastAsia="ru-RU"/>
    </w:rPr>
  </w:style>
  <w:style w:type="character" w:customStyle="1" w:styleId="af4">
    <w:name w:val="Текст сноски Знак"/>
    <w:aliases w:val="Знак6 Знак,F1 Знак"/>
    <w:basedOn w:val="a1"/>
    <w:link w:val="af3"/>
    <w:locked/>
    <w:rsid w:val="00B540EE"/>
    <w:rPr>
      <w:rFonts w:ascii="Times New Roman" w:hAnsi="Times New Roman" w:cs="Times New Roman"/>
      <w:sz w:val="20"/>
      <w:lang w:eastAsia="ru-RU"/>
    </w:rPr>
  </w:style>
  <w:style w:type="paragraph" w:customStyle="1" w:styleId="normacttext">
    <w:name w:val="norm_act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styleId="af5">
    <w:name w:val="Hyperlink"/>
    <w:basedOn w:val="a1"/>
    <w:uiPriority w:val="99"/>
    <w:rsid w:val="00B540EE"/>
    <w:rPr>
      <w:rFonts w:cs="Times New Roman"/>
      <w:color w:val="0000FF"/>
      <w:u w:val="single"/>
    </w:rPr>
  </w:style>
  <w:style w:type="paragraph" w:customStyle="1" w:styleId="Default">
    <w:name w:val="Default"/>
    <w:uiPriority w:val="99"/>
    <w:rsid w:val="00B540EE"/>
    <w:pPr>
      <w:autoSpaceDE w:val="0"/>
      <w:autoSpaceDN w:val="0"/>
      <w:adjustRightInd w:val="0"/>
    </w:pPr>
    <w:rPr>
      <w:rFonts w:ascii="Arial" w:hAnsi="Arial" w:cs="Arial"/>
      <w:color w:val="000000"/>
      <w:sz w:val="24"/>
      <w:szCs w:val="24"/>
      <w:lang w:eastAsia="en-US"/>
    </w:rPr>
  </w:style>
  <w:style w:type="paragraph" w:customStyle="1" w:styleId="pagetext">
    <w:name w:val="page_text"/>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6">
    <w:name w:val="Сноска"/>
    <w:uiPriority w:val="99"/>
    <w:rsid w:val="00B540EE"/>
    <w:rPr>
      <w:rFonts w:ascii="Times New Roman" w:hAnsi="Times New Roman"/>
      <w:spacing w:val="0"/>
      <w:sz w:val="18"/>
    </w:rPr>
  </w:style>
  <w:style w:type="character" w:customStyle="1" w:styleId="af7">
    <w:name w:val="Основной текст_"/>
    <w:link w:val="68"/>
    <w:uiPriority w:val="99"/>
    <w:locked/>
    <w:rsid w:val="00B540EE"/>
    <w:rPr>
      <w:shd w:val="clear" w:color="auto" w:fill="FFFFFF"/>
    </w:rPr>
  </w:style>
  <w:style w:type="character" w:customStyle="1" w:styleId="14">
    <w:name w:val="Основной текст1"/>
    <w:uiPriority w:val="99"/>
    <w:rsid w:val="00B540EE"/>
    <w:rPr>
      <w:shd w:val="clear" w:color="auto" w:fill="FFFFFF"/>
    </w:rPr>
  </w:style>
  <w:style w:type="character" w:customStyle="1" w:styleId="af8">
    <w:name w:val="Основной текст + Курсив"/>
    <w:uiPriority w:val="99"/>
    <w:rsid w:val="00B540EE"/>
    <w:rPr>
      <w:i/>
      <w:shd w:val="clear" w:color="auto" w:fill="FFFFFF"/>
    </w:rPr>
  </w:style>
  <w:style w:type="character" w:customStyle="1" w:styleId="120">
    <w:name w:val="Основной текст (12)"/>
    <w:uiPriority w:val="99"/>
    <w:rsid w:val="00B540EE"/>
    <w:rPr>
      <w:rFonts w:ascii="Times New Roman" w:hAnsi="Times New Roman"/>
      <w:spacing w:val="0"/>
      <w:sz w:val="22"/>
    </w:rPr>
  </w:style>
  <w:style w:type="character" w:customStyle="1" w:styleId="121">
    <w:name w:val="Основной текст (12) + Не курсив"/>
    <w:uiPriority w:val="99"/>
    <w:rsid w:val="00B540EE"/>
    <w:rPr>
      <w:rFonts w:ascii="Times New Roman" w:hAnsi="Times New Roman"/>
      <w:i/>
      <w:spacing w:val="0"/>
      <w:sz w:val="22"/>
    </w:rPr>
  </w:style>
  <w:style w:type="paragraph" w:customStyle="1" w:styleId="68">
    <w:name w:val="Основной текст68"/>
    <w:basedOn w:val="a0"/>
    <w:link w:val="af7"/>
    <w:uiPriority w:val="99"/>
    <w:rsid w:val="00B540EE"/>
    <w:pPr>
      <w:shd w:val="clear" w:color="auto" w:fill="FFFFFF"/>
      <w:spacing w:after="780" w:line="211" w:lineRule="exact"/>
      <w:jc w:val="right"/>
    </w:pPr>
    <w:rPr>
      <w:sz w:val="20"/>
      <w:szCs w:val="20"/>
      <w:shd w:val="clear" w:color="auto" w:fill="FFFFFF"/>
    </w:rPr>
  </w:style>
  <w:style w:type="paragraph" w:styleId="af9">
    <w:name w:val="Body Text"/>
    <w:aliases w:val="body text,Основной текст Знак Знак,Основной текст отчета,Основной текст отчета Знак,Основной текст отчета Знак Знак Знак,DTP Body Text"/>
    <w:basedOn w:val="a0"/>
    <w:link w:val="afa"/>
    <w:uiPriority w:val="99"/>
    <w:rsid w:val="00B540EE"/>
    <w:pPr>
      <w:spacing w:after="120"/>
    </w:pPr>
    <w:rPr>
      <w:rFonts w:eastAsia="Times New Roman"/>
      <w:sz w:val="20"/>
      <w:szCs w:val="20"/>
      <w:lang w:eastAsia="ru-RU"/>
    </w:rPr>
  </w:style>
  <w:style w:type="character" w:customStyle="1" w:styleId="afa">
    <w:name w:val="Основной текст Знак"/>
    <w:aliases w:val="body text Знак,Основной текст Знак Знак Знак,Основной текст отчета Знак1,Основной текст отчета Знак Знак,Основной текст отчета Знак Знак Знак Знак,DTP Body Text Знак"/>
    <w:basedOn w:val="a1"/>
    <w:link w:val="af9"/>
    <w:uiPriority w:val="99"/>
    <w:locked/>
    <w:rsid w:val="00B540EE"/>
    <w:rPr>
      <w:rFonts w:ascii="Calibri" w:hAnsi="Calibri" w:cs="Times New Roman"/>
    </w:rPr>
  </w:style>
  <w:style w:type="character" w:styleId="afb">
    <w:name w:val="Emphasis"/>
    <w:basedOn w:val="a1"/>
    <w:uiPriority w:val="99"/>
    <w:qFormat/>
    <w:rsid w:val="00B540EE"/>
    <w:rPr>
      <w:rFonts w:cs="Times New Roman"/>
      <w:i/>
      <w:sz w:val="24"/>
    </w:rPr>
  </w:style>
  <w:style w:type="character" w:customStyle="1" w:styleId="Zag11">
    <w:name w:val="Zag_11"/>
    <w:uiPriority w:val="99"/>
    <w:rsid w:val="00B540EE"/>
  </w:style>
  <w:style w:type="paragraph" w:styleId="afc">
    <w:name w:val="Body Text Indent"/>
    <w:basedOn w:val="a0"/>
    <w:link w:val="afd"/>
    <w:uiPriority w:val="99"/>
    <w:rsid w:val="00B540EE"/>
    <w:pPr>
      <w:spacing w:after="120"/>
      <w:ind w:left="283"/>
    </w:pPr>
  </w:style>
  <w:style w:type="character" w:customStyle="1" w:styleId="afd">
    <w:name w:val="Основной текст с отступом Знак"/>
    <w:basedOn w:val="a1"/>
    <w:link w:val="afc"/>
    <w:uiPriority w:val="99"/>
    <w:locked/>
    <w:rsid w:val="00B540EE"/>
    <w:rPr>
      <w:rFonts w:cs="Times New Roman"/>
    </w:rPr>
  </w:style>
  <w:style w:type="character" w:styleId="afe">
    <w:name w:val="FollowedHyperlink"/>
    <w:basedOn w:val="a1"/>
    <w:uiPriority w:val="99"/>
    <w:semiHidden/>
    <w:rsid w:val="00B540EE"/>
    <w:rPr>
      <w:rFonts w:cs="Times New Roman"/>
      <w:color w:val="800080"/>
      <w:u w:val="single"/>
    </w:rPr>
  </w:style>
  <w:style w:type="paragraph" w:customStyle="1" w:styleId="xl66">
    <w:name w:val="xl66"/>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7">
    <w:name w:val="xl67"/>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9">
    <w:name w:val="xl6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0">
    <w:name w:val="xl7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1">
    <w:name w:val="xl7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2">
    <w:name w:val="xl72"/>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3">
    <w:name w:val="xl73"/>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74">
    <w:name w:val="xl74"/>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5">
    <w:name w:val="xl7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76">
    <w:name w:val="xl76"/>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78">
    <w:name w:val="xl78"/>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79">
    <w:name w:val="xl79"/>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80">
    <w:name w:val="xl8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1">
    <w:name w:val="xl81"/>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2">
    <w:name w:val="xl8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83">
    <w:name w:val="xl83"/>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4">
    <w:name w:val="xl84"/>
    <w:basedOn w:val="a0"/>
    <w:uiPriority w:val="99"/>
    <w:rsid w:val="00B540EE"/>
    <w:pP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5">
    <w:name w:val="xl85"/>
    <w:basedOn w:val="a0"/>
    <w:uiPriority w:val="99"/>
    <w:rsid w:val="00B540E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6">
    <w:name w:val="xl8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7">
    <w:name w:val="xl8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88">
    <w:name w:val="xl8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89">
    <w:name w:val="xl89"/>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0">
    <w:name w:val="xl9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1">
    <w:name w:val="xl9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2">
    <w:name w:val="xl9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3">
    <w:name w:val="xl93"/>
    <w:basedOn w:val="a0"/>
    <w:uiPriority w:val="99"/>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94">
    <w:name w:val="xl94"/>
    <w:basedOn w:val="a0"/>
    <w:uiPriority w:val="99"/>
    <w:rsid w:val="00B540EE"/>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95">
    <w:name w:val="xl9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6">
    <w:name w:val="xl9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97">
    <w:name w:val="xl9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8">
    <w:name w:val="xl9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9">
    <w:name w:val="xl9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00">
    <w:name w:val="xl10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1">
    <w:name w:val="xl10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2">
    <w:name w:val="xl102"/>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4">
    <w:name w:val="xl104"/>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5">
    <w:name w:val="xl10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6">
    <w:name w:val="xl10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8">
    <w:name w:val="xl108"/>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9">
    <w:name w:val="xl10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0">
    <w:name w:val="xl11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11">
    <w:name w:val="xl111"/>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2">
    <w:name w:val="xl112"/>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5">
    <w:name w:val="xl115"/>
    <w:basedOn w:val="a0"/>
    <w:uiPriority w:val="99"/>
    <w:rsid w:val="00B540E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8">
    <w:name w:val="xl118"/>
    <w:basedOn w:val="a0"/>
    <w:uiPriority w:val="99"/>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19">
    <w:name w:val="xl119"/>
    <w:basedOn w:val="a0"/>
    <w:uiPriority w:val="99"/>
    <w:rsid w:val="00B540E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0">
    <w:name w:val="xl12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1">
    <w:name w:val="xl12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3">
    <w:name w:val="xl123"/>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4">
    <w:name w:val="xl124"/>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5">
    <w:name w:val="xl12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olor w:val="000000"/>
      <w:sz w:val="24"/>
      <w:szCs w:val="24"/>
      <w:lang w:eastAsia="ru-RU"/>
    </w:rPr>
  </w:style>
  <w:style w:type="paragraph" w:customStyle="1" w:styleId="xl126">
    <w:name w:val="xl126"/>
    <w:basedOn w:val="a0"/>
    <w:uiPriority w:val="99"/>
    <w:rsid w:val="00B540E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7">
    <w:name w:val="xl12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8">
    <w:name w:val="xl128"/>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9">
    <w:name w:val="xl129"/>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0">
    <w:name w:val="xl130"/>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1">
    <w:name w:val="xl131"/>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32">
    <w:name w:val="xl132"/>
    <w:basedOn w:val="a0"/>
    <w:uiPriority w:val="99"/>
    <w:rsid w:val="00B540EE"/>
    <w:pPr>
      <w:pBdr>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33">
    <w:name w:val="xl133"/>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4">
    <w:name w:val="xl134"/>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5">
    <w:name w:val="xl13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6">
    <w:name w:val="xl136"/>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7">
    <w:name w:val="xl137"/>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38">
    <w:name w:val="xl138"/>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39">
    <w:name w:val="xl139"/>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0">
    <w:name w:val="xl140"/>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1">
    <w:name w:val="xl141"/>
    <w:basedOn w:val="a0"/>
    <w:uiPriority w:val="99"/>
    <w:rsid w:val="00B540E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42">
    <w:name w:val="xl142"/>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3">
    <w:name w:val="xl143"/>
    <w:basedOn w:val="a0"/>
    <w:uiPriority w:val="99"/>
    <w:rsid w:val="00B540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4">
    <w:name w:val="xl144"/>
    <w:basedOn w:val="a0"/>
    <w:uiPriority w:val="99"/>
    <w:rsid w:val="00B540EE"/>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45">
    <w:name w:val="xl145"/>
    <w:basedOn w:val="a0"/>
    <w:uiPriority w:val="99"/>
    <w:rsid w:val="00B540E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46">
    <w:name w:val="xl146"/>
    <w:basedOn w:val="a0"/>
    <w:uiPriority w:val="99"/>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7">
    <w:name w:val="xl147"/>
    <w:basedOn w:val="a0"/>
    <w:uiPriority w:val="99"/>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8">
    <w:name w:val="xl148"/>
    <w:basedOn w:val="a0"/>
    <w:uiPriority w:val="99"/>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49">
    <w:name w:val="xl149"/>
    <w:basedOn w:val="a0"/>
    <w:uiPriority w:val="99"/>
    <w:rsid w:val="00B540E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0">
    <w:name w:val="xl150"/>
    <w:basedOn w:val="a0"/>
    <w:uiPriority w:val="99"/>
    <w:rsid w:val="00B540E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51">
    <w:name w:val="xl151"/>
    <w:basedOn w:val="a0"/>
    <w:uiPriority w:val="99"/>
    <w:rsid w:val="00B540E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2">
    <w:name w:val="xl152"/>
    <w:basedOn w:val="a0"/>
    <w:uiPriority w:val="99"/>
    <w:rsid w:val="00B540EE"/>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3">
    <w:name w:val="xl153"/>
    <w:basedOn w:val="a0"/>
    <w:uiPriority w:val="99"/>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4">
    <w:name w:val="xl154"/>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5">
    <w:name w:val="xl155"/>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56">
    <w:name w:val="xl156"/>
    <w:basedOn w:val="a0"/>
    <w:uiPriority w:val="99"/>
    <w:rsid w:val="00B540EE"/>
    <w:pPr>
      <w:pBdr>
        <w:top w:val="single" w:sz="4" w:space="0" w:color="auto"/>
        <w:left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7">
    <w:name w:val="xl157"/>
    <w:basedOn w:val="a0"/>
    <w:uiPriority w:val="99"/>
    <w:rsid w:val="00B540EE"/>
    <w:pPr>
      <w:pBdr>
        <w:top w:val="single" w:sz="4" w:space="0" w:color="auto"/>
        <w:bottom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8">
    <w:name w:val="xl158"/>
    <w:basedOn w:val="a0"/>
    <w:uiPriority w:val="99"/>
    <w:rsid w:val="00B540EE"/>
    <w:pPr>
      <w:pBdr>
        <w:top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59">
    <w:name w:val="xl159"/>
    <w:basedOn w:val="a0"/>
    <w:uiPriority w:val="99"/>
    <w:rsid w:val="00B540EE"/>
    <w:pPr>
      <w:pBdr>
        <w:top w:val="single" w:sz="8" w:space="0" w:color="auto"/>
        <w:left w:val="single" w:sz="8" w:space="0" w:color="auto"/>
        <w:bottom w:val="single" w:sz="8" w:space="0" w:color="auto"/>
      </w:pBdr>
      <w:shd w:val="clear" w:color="000000" w:fill="DDD9C3"/>
      <w:spacing w:before="100" w:beforeAutospacing="1" w:after="100" w:afterAutospacing="1" w:line="240" w:lineRule="auto"/>
      <w:jc w:val="center"/>
      <w:textAlignment w:val="top"/>
    </w:pPr>
    <w:rPr>
      <w:rFonts w:ascii="Times New Roman" w:eastAsia="Times New Roman" w:hAnsi="Times New Roman"/>
      <w:b/>
      <w:bCs/>
      <w:sz w:val="28"/>
      <w:szCs w:val="28"/>
      <w:lang w:eastAsia="ru-RU"/>
    </w:rPr>
  </w:style>
  <w:style w:type="paragraph" w:customStyle="1" w:styleId="xl160">
    <w:name w:val="xl160"/>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61">
    <w:name w:val="xl161"/>
    <w:basedOn w:val="a0"/>
    <w:uiPriority w:val="99"/>
    <w:rsid w:val="00B540EE"/>
    <w:pPr>
      <w:pBdr>
        <w:top w:val="single" w:sz="4" w:space="0" w:color="auto"/>
        <w:bottom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2">
    <w:name w:val="xl162"/>
    <w:basedOn w:val="a0"/>
    <w:uiPriority w:val="99"/>
    <w:rsid w:val="00B540EE"/>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3">
    <w:name w:val="xl163"/>
    <w:basedOn w:val="a0"/>
    <w:uiPriority w:val="99"/>
    <w:rsid w:val="00B540EE"/>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customStyle="1" w:styleId="xl164">
    <w:name w:val="xl164"/>
    <w:basedOn w:val="a0"/>
    <w:uiPriority w:val="99"/>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5">
    <w:name w:val="xl165"/>
    <w:basedOn w:val="a0"/>
    <w:uiPriority w:val="99"/>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6">
    <w:name w:val="xl166"/>
    <w:basedOn w:val="a0"/>
    <w:uiPriority w:val="99"/>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67">
    <w:name w:val="xl167"/>
    <w:basedOn w:val="a0"/>
    <w:uiPriority w:val="99"/>
    <w:rsid w:val="00B540EE"/>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68">
    <w:name w:val="xl168"/>
    <w:basedOn w:val="a0"/>
    <w:uiPriority w:val="99"/>
    <w:rsid w:val="00B540EE"/>
    <w:pPr>
      <w:pBdr>
        <w:top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69">
    <w:name w:val="xl169"/>
    <w:basedOn w:val="a0"/>
    <w:uiPriority w:val="99"/>
    <w:rsid w:val="00B540EE"/>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70">
    <w:name w:val="xl170"/>
    <w:basedOn w:val="a0"/>
    <w:uiPriority w:val="99"/>
    <w:rsid w:val="00B540EE"/>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21">
    <w:name w:val="Основной текст 21"/>
    <w:basedOn w:val="a0"/>
    <w:uiPriority w:val="99"/>
    <w:rsid w:val="00B540EE"/>
    <w:pPr>
      <w:widowControl w:val="0"/>
      <w:suppressAutoHyphens/>
      <w:autoSpaceDE w:val="0"/>
      <w:spacing w:after="0" w:line="240" w:lineRule="auto"/>
      <w:jc w:val="both"/>
    </w:pPr>
    <w:rPr>
      <w:rFonts w:ascii="Times New Roman" w:eastAsia="Times New Roman" w:hAnsi="Times New Roman"/>
      <w:i/>
      <w:szCs w:val="20"/>
      <w:lang w:val="en-US" w:eastAsia="ar-SA"/>
    </w:rPr>
  </w:style>
  <w:style w:type="paragraph" w:styleId="15">
    <w:name w:val="toc 1"/>
    <w:basedOn w:val="a0"/>
    <w:next w:val="a0"/>
    <w:autoRedefine/>
    <w:uiPriority w:val="99"/>
    <w:rsid w:val="008444C3"/>
    <w:pPr>
      <w:tabs>
        <w:tab w:val="left" w:pos="390"/>
        <w:tab w:val="left" w:pos="450"/>
        <w:tab w:val="right" w:leader="dot" w:pos="9628"/>
      </w:tabs>
      <w:spacing w:before="240" w:after="0" w:line="240" w:lineRule="auto"/>
      <w:ind w:right="-2"/>
      <w:jc w:val="both"/>
    </w:pPr>
    <w:rPr>
      <w:rFonts w:ascii="Times New Roman" w:eastAsia="@Arial Unicode MS" w:hAnsi="Times New Roman"/>
      <w:b/>
      <w:bCs/>
      <w:noProof/>
      <w:sz w:val="28"/>
      <w:szCs w:val="28"/>
      <w:lang w:eastAsia="ru-RU"/>
    </w:rPr>
  </w:style>
  <w:style w:type="character" w:customStyle="1" w:styleId="130">
    <w:name w:val="Основной текст (13)_"/>
    <w:link w:val="131"/>
    <w:uiPriority w:val="99"/>
    <w:locked/>
    <w:rsid w:val="00B540EE"/>
    <w:rPr>
      <w:rFonts w:ascii="Calibri" w:hAnsi="Calibri"/>
      <w:sz w:val="34"/>
      <w:shd w:val="clear" w:color="auto" w:fill="FFFFFF"/>
    </w:rPr>
  </w:style>
  <w:style w:type="paragraph" w:customStyle="1" w:styleId="131">
    <w:name w:val="Основной текст (13)1"/>
    <w:basedOn w:val="a0"/>
    <w:link w:val="130"/>
    <w:uiPriority w:val="99"/>
    <w:rsid w:val="00B540EE"/>
    <w:pPr>
      <w:shd w:val="clear" w:color="auto" w:fill="FFFFFF"/>
      <w:spacing w:before="420" w:after="180" w:line="360" w:lineRule="exact"/>
      <w:jc w:val="center"/>
    </w:pPr>
    <w:rPr>
      <w:sz w:val="34"/>
      <w:szCs w:val="20"/>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uiPriority w:val="99"/>
    <w:rsid w:val="00B540EE"/>
    <w:rPr>
      <w:rFonts w:ascii="Times New Roman" w:hAnsi="Times New Roman"/>
      <w:sz w:val="24"/>
      <w:u w:val="none"/>
      <w:effect w:val="none"/>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list005f0020paragraph005f005fchar1char1">
    <w:name w:val="list_005f0020paragraph_005f_005fchar1__char1"/>
    <w:uiPriority w:val="99"/>
    <w:rsid w:val="00B540EE"/>
    <w:rPr>
      <w:rFonts w:ascii="Times New Roman" w:hAnsi="Times New Roman"/>
      <w:sz w:val="24"/>
      <w:u w:val="none"/>
      <w:effect w:val="none"/>
    </w:rPr>
  </w:style>
  <w:style w:type="paragraph" w:customStyle="1" w:styleId="list005f0020paragraph">
    <w:name w:val="list_005f0020paragraph"/>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16">
    <w:name w:val="Основной текст Знак1"/>
    <w:basedOn w:val="a1"/>
    <w:uiPriority w:val="99"/>
    <w:semiHidden/>
    <w:rsid w:val="00B540EE"/>
    <w:rPr>
      <w:rFonts w:cs="Times New Roman"/>
    </w:rPr>
  </w:style>
  <w:style w:type="character" w:customStyle="1" w:styleId="dash041e005f0431005f044b005f0447005f043d005f044b005f0439char1">
    <w:name w:val="dash041e_005f0431_005f044b_005f0447_005f043d_005f044b_005f0439__char1"/>
    <w:uiPriority w:val="99"/>
    <w:rsid w:val="00B540EE"/>
    <w:rPr>
      <w:rFonts w:ascii="Times New Roman" w:hAnsi="Times New Roman"/>
      <w:sz w:val="24"/>
      <w:u w:val="none"/>
      <w:effect w:val="none"/>
    </w:rPr>
  </w:style>
  <w:style w:type="character" w:styleId="aff">
    <w:name w:val="page number"/>
    <w:basedOn w:val="a1"/>
    <w:uiPriority w:val="99"/>
    <w:rsid w:val="00B540EE"/>
    <w:rPr>
      <w:rFonts w:cs="Times New Roman"/>
    </w:rPr>
  </w:style>
  <w:style w:type="paragraph" w:styleId="31">
    <w:name w:val="Body Text 3"/>
    <w:basedOn w:val="a0"/>
    <w:link w:val="32"/>
    <w:uiPriority w:val="99"/>
    <w:rsid w:val="00B540EE"/>
    <w:pPr>
      <w:spacing w:after="120"/>
    </w:pPr>
    <w:rPr>
      <w:sz w:val="16"/>
      <w:szCs w:val="16"/>
      <w:lang w:eastAsia="ru-RU"/>
    </w:rPr>
  </w:style>
  <w:style w:type="character" w:customStyle="1" w:styleId="32">
    <w:name w:val="Основной текст 3 Знак"/>
    <w:basedOn w:val="a1"/>
    <w:link w:val="31"/>
    <w:uiPriority w:val="99"/>
    <w:locked/>
    <w:rsid w:val="00B540EE"/>
    <w:rPr>
      <w:rFonts w:cs="Times New Roman"/>
      <w:sz w:val="16"/>
    </w:rPr>
  </w:style>
  <w:style w:type="character" w:customStyle="1" w:styleId="dash0421005f0442005f0440005f043e005f0433005f0438005f0439005f005fchar1char1">
    <w:name w:val="dash0421_005f0442_005f0440_005f043e_005f0433_005f0438_005f0439_005f_005fchar1__char1"/>
    <w:uiPriority w:val="99"/>
    <w:rsid w:val="00B540EE"/>
    <w:rPr>
      <w:b/>
    </w:rPr>
  </w:style>
  <w:style w:type="paragraph" w:customStyle="1" w:styleId="book">
    <w:name w:val="book"/>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0">
    <w:name w:val="Содержимое таблицы"/>
    <w:basedOn w:val="a0"/>
    <w:uiPriority w:val="99"/>
    <w:rsid w:val="00B540EE"/>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customStyle="1" w:styleId="definition">
    <w:name w:val="definition"/>
    <w:uiPriority w:val="99"/>
    <w:rsid w:val="00B540EE"/>
  </w:style>
  <w:style w:type="character" w:customStyle="1" w:styleId="12">
    <w:name w:val="Без интервала Знак1"/>
    <w:link w:val="af1"/>
    <w:uiPriority w:val="99"/>
    <w:locked/>
    <w:rsid w:val="00B540EE"/>
    <w:rPr>
      <w:rFonts w:ascii="Times New Roman" w:hAnsi="Times New Roman"/>
      <w:sz w:val="22"/>
      <w:szCs w:val="22"/>
      <w:lang w:val="ru-RU" w:eastAsia="en-US" w:bidi="ar-SA"/>
    </w:rPr>
  </w:style>
  <w:style w:type="paragraph" w:styleId="aff1">
    <w:name w:val="caption"/>
    <w:basedOn w:val="a0"/>
    <w:next w:val="a0"/>
    <w:uiPriority w:val="99"/>
    <w:qFormat/>
    <w:rsid w:val="00B540EE"/>
    <w:pPr>
      <w:spacing w:line="240" w:lineRule="auto"/>
    </w:pPr>
    <w:rPr>
      <w:rFonts w:eastAsia="Times New Roman"/>
      <w:b/>
      <w:bCs/>
      <w:color w:val="4F81BD"/>
      <w:sz w:val="18"/>
      <w:szCs w:val="18"/>
    </w:rPr>
  </w:style>
  <w:style w:type="paragraph" w:styleId="aff2">
    <w:name w:val="Title"/>
    <w:basedOn w:val="a0"/>
    <w:next w:val="a0"/>
    <w:link w:val="aff3"/>
    <w:uiPriority w:val="99"/>
    <w:qFormat/>
    <w:rsid w:val="00B540EE"/>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ru-RU"/>
    </w:rPr>
  </w:style>
  <w:style w:type="character" w:customStyle="1" w:styleId="aff3">
    <w:name w:val="Название Знак"/>
    <w:basedOn w:val="a1"/>
    <w:link w:val="aff2"/>
    <w:uiPriority w:val="99"/>
    <w:locked/>
    <w:rsid w:val="00B540EE"/>
    <w:rPr>
      <w:rFonts w:ascii="Cambria" w:hAnsi="Cambria" w:cs="Times New Roman"/>
      <w:color w:val="17365D"/>
      <w:spacing w:val="5"/>
      <w:kern w:val="28"/>
      <w:sz w:val="52"/>
    </w:rPr>
  </w:style>
  <w:style w:type="paragraph" w:styleId="aff4">
    <w:name w:val="Subtitle"/>
    <w:basedOn w:val="a0"/>
    <w:next w:val="a0"/>
    <w:link w:val="aff5"/>
    <w:uiPriority w:val="99"/>
    <w:qFormat/>
    <w:rsid w:val="00B540EE"/>
    <w:pPr>
      <w:numPr>
        <w:ilvl w:val="1"/>
      </w:numPr>
    </w:pPr>
    <w:rPr>
      <w:rFonts w:ascii="Cambria" w:eastAsia="Times New Roman" w:hAnsi="Cambria"/>
      <w:i/>
      <w:iCs/>
      <w:color w:val="4F81BD"/>
      <w:spacing w:val="15"/>
      <w:sz w:val="24"/>
      <w:szCs w:val="24"/>
      <w:lang w:eastAsia="ru-RU"/>
    </w:rPr>
  </w:style>
  <w:style w:type="character" w:customStyle="1" w:styleId="aff5">
    <w:name w:val="Подзаголовок Знак"/>
    <w:basedOn w:val="a1"/>
    <w:link w:val="aff4"/>
    <w:uiPriority w:val="99"/>
    <w:locked/>
    <w:rsid w:val="00B540EE"/>
    <w:rPr>
      <w:rFonts w:ascii="Cambria" w:hAnsi="Cambria" w:cs="Times New Roman"/>
      <w:i/>
      <w:color w:val="4F81BD"/>
      <w:spacing w:val="15"/>
      <w:sz w:val="24"/>
    </w:rPr>
  </w:style>
  <w:style w:type="paragraph" w:styleId="aff6">
    <w:name w:val="Block Text"/>
    <w:basedOn w:val="a0"/>
    <w:link w:val="aff7"/>
    <w:uiPriority w:val="99"/>
    <w:rsid w:val="00B540EE"/>
    <w:pPr>
      <w:spacing w:after="0" w:line="360" w:lineRule="auto"/>
      <w:ind w:left="-851" w:right="-1333" w:firstLine="851"/>
      <w:jc w:val="both"/>
    </w:pPr>
    <w:rPr>
      <w:rFonts w:eastAsia="Times New Roman"/>
      <w:i/>
      <w:color w:val="000000"/>
      <w:sz w:val="20"/>
      <w:szCs w:val="20"/>
    </w:rPr>
  </w:style>
  <w:style w:type="character" w:customStyle="1" w:styleId="aff7">
    <w:name w:val="Цитата Знак"/>
    <w:link w:val="aff6"/>
    <w:uiPriority w:val="99"/>
    <w:locked/>
    <w:rsid w:val="00B540EE"/>
    <w:rPr>
      <w:rFonts w:eastAsia="Times New Roman"/>
      <w:i/>
      <w:color w:val="000000"/>
    </w:rPr>
  </w:style>
  <w:style w:type="paragraph" w:styleId="aff8">
    <w:name w:val="Intense Quote"/>
    <w:basedOn w:val="a0"/>
    <w:next w:val="a0"/>
    <w:link w:val="aff9"/>
    <w:uiPriority w:val="99"/>
    <w:qFormat/>
    <w:rsid w:val="00B540EE"/>
    <w:pPr>
      <w:pBdr>
        <w:bottom w:val="single" w:sz="4" w:space="4" w:color="4F81BD"/>
      </w:pBdr>
      <w:spacing w:before="200" w:after="280"/>
      <w:ind w:left="936" w:right="936"/>
    </w:pPr>
    <w:rPr>
      <w:rFonts w:eastAsia="Times New Roman"/>
      <w:b/>
      <w:bCs/>
      <w:i/>
      <w:iCs/>
      <w:color w:val="4F81BD"/>
      <w:sz w:val="20"/>
      <w:szCs w:val="20"/>
      <w:lang w:eastAsia="ru-RU"/>
    </w:rPr>
  </w:style>
  <w:style w:type="character" w:customStyle="1" w:styleId="aff9">
    <w:name w:val="Выделенная цитата Знак"/>
    <w:basedOn w:val="a1"/>
    <w:link w:val="aff8"/>
    <w:uiPriority w:val="99"/>
    <w:locked/>
    <w:rsid w:val="00B540EE"/>
    <w:rPr>
      <w:rFonts w:eastAsia="Times New Roman" w:cs="Times New Roman"/>
      <w:b/>
      <w:i/>
      <w:color w:val="4F81BD"/>
    </w:rPr>
  </w:style>
  <w:style w:type="character" w:styleId="affa">
    <w:name w:val="Subtle Emphasis"/>
    <w:basedOn w:val="a1"/>
    <w:uiPriority w:val="99"/>
    <w:qFormat/>
    <w:rsid w:val="00B540EE"/>
    <w:rPr>
      <w:rFonts w:cs="Times New Roman"/>
      <w:i/>
      <w:color w:val="808080"/>
    </w:rPr>
  </w:style>
  <w:style w:type="character" w:styleId="affb">
    <w:name w:val="Intense Emphasis"/>
    <w:basedOn w:val="a1"/>
    <w:uiPriority w:val="99"/>
    <w:qFormat/>
    <w:rsid w:val="00B540EE"/>
    <w:rPr>
      <w:rFonts w:cs="Times New Roman"/>
      <w:b/>
      <w:i/>
      <w:color w:val="4F81BD"/>
    </w:rPr>
  </w:style>
  <w:style w:type="character" w:styleId="affc">
    <w:name w:val="Subtle Reference"/>
    <w:basedOn w:val="a1"/>
    <w:uiPriority w:val="99"/>
    <w:qFormat/>
    <w:rsid w:val="00B540EE"/>
    <w:rPr>
      <w:rFonts w:cs="Times New Roman"/>
      <w:smallCaps/>
      <w:color w:val="C0504D"/>
      <w:u w:val="single"/>
    </w:rPr>
  </w:style>
  <w:style w:type="character" w:styleId="affd">
    <w:name w:val="Intense Reference"/>
    <w:basedOn w:val="a1"/>
    <w:uiPriority w:val="99"/>
    <w:qFormat/>
    <w:rsid w:val="00B540EE"/>
    <w:rPr>
      <w:rFonts w:cs="Times New Roman"/>
      <w:b/>
      <w:smallCaps/>
      <w:color w:val="C0504D"/>
      <w:spacing w:val="5"/>
      <w:u w:val="single"/>
    </w:rPr>
  </w:style>
  <w:style w:type="character" w:styleId="affe">
    <w:name w:val="Book Title"/>
    <w:basedOn w:val="a1"/>
    <w:uiPriority w:val="99"/>
    <w:qFormat/>
    <w:rsid w:val="00B540EE"/>
    <w:rPr>
      <w:rFonts w:cs="Times New Roman"/>
      <w:b/>
      <w:smallCaps/>
      <w:spacing w:val="5"/>
    </w:rPr>
  </w:style>
  <w:style w:type="paragraph" w:styleId="afff">
    <w:name w:val="TOC Heading"/>
    <w:basedOn w:val="1"/>
    <w:next w:val="a0"/>
    <w:uiPriority w:val="99"/>
    <w:qFormat/>
    <w:rsid w:val="00B540EE"/>
    <w:pPr>
      <w:spacing w:before="480"/>
      <w:outlineLvl w:val="9"/>
    </w:pPr>
    <w:rPr>
      <w:b/>
      <w:bCs/>
      <w:sz w:val="28"/>
      <w:szCs w:val="28"/>
    </w:rPr>
  </w:style>
  <w:style w:type="table" w:customStyle="1" w:styleId="17">
    <w:name w:val="Сетка таблицы1"/>
    <w:uiPriority w:val="99"/>
    <w:rsid w:val="00B540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0"/>
    <w:next w:val="a0"/>
    <w:autoRedefine/>
    <w:uiPriority w:val="99"/>
    <w:rsid w:val="00DB4A27"/>
    <w:pPr>
      <w:tabs>
        <w:tab w:val="left" w:pos="880"/>
        <w:tab w:val="right" w:leader="dot" w:pos="9498"/>
      </w:tabs>
      <w:spacing w:after="0" w:line="240" w:lineRule="auto"/>
      <w:ind w:right="-2"/>
      <w:jc w:val="both"/>
    </w:pPr>
    <w:rPr>
      <w:rFonts w:ascii="Times New Roman" w:hAnsi="Times New Roman"/>
      <w:iCs/>
      <w:noProof/>
      <w:sz w:val="20"/>
      <w:szCs w:val="20"/>
      <w:lang w:eastAsia="ru-RU"/>
    </w:rPr>
  </w:style>
  <w:style w:type="paragraph" w:styleId="33">
    <w:name w:val="toc 3"/>
    <w:basedOn w:val="a0"/>
    <w:next w:val="a0"/>
    <w:autoRedefine/>
    <w:uiPriority w:val="99"/>
    <w:rsid w:val="005C1DE5"/>
    <w:pPr>
      <w:tabs>
        <w:tab w:val="left" w:pos="1843"/>
        <w:tab w:val="right" w:leader="dot" w:pos="9496"/>
      </w:tabs>
      <w:spacing w:after="0" w:line="240" w:lineRule="auto"/>
      <w:ind w:left="993"/>
      <w:jc w:val="both"/>
    </w:pPr>
    <w:rPr>
      <w:rFonts w:ascii="Times New Roman" w:hAnsi="Times New Roman"/>
      <w:noProof/>
      <w:sz w:val="20"/>
      <w:szCs w:val="20"/>
      <w:lang w:eastAsia="ru-RU"/>
    </w:rPr>
  </w:style>
  <w:style w:type="paragraph" w:styleId="41">
    <w:name w:val="toc 4"/>
    <w:basedOn w:val="a0"/>
    <w:next w:val="a0"/>
    <w:autoRedefine/>
    <w:uiPriority w:val="99"/>
    <w:rsid w:val="005C1DE5"/>
    <w:pPr>
      <w:tabs>
        <w:tab w:val="right" w:leader="dot" w:pos="9498"/>
      </w:tabs>
      <w:spacing w:after="0" w:line="240" w:lineRule="auto"/>
      <w:ind w:left="1276"/>
      <w:jc w:val="both"/>
    </w:pPr>
    <w:rPr>
      <w:rFonts w:ascii="Times New Roman" w:hAnsi="Times New Roman"/>
      <w:noProof/>
      <w:sz w:val="20"/>
      <w:szCs w:val="20"/>
    </w:rPr>
  </w:style>
  <w:style w:type="paragraph" w:styleId="51">
    <w:name w:val="toc 5"/>
    <w:basedOn w:val="a0"/>
    <w:next w:val="a0"/>
    <w:autoRedefine/>
    <w:uiPriority w:val="99"/>
    <w:rsid w:val="00B540EE"/>
    <w:pPr>
      <w:spacing w:after="0"/>
      <w:ind w:left="880"/>
    </w:pPr>
    <w:rPr>
      <w:sz w:val="20"/>
      <w:szCs w:val="20"/>
    </w:rPr>
  </w:style>
  <w:style w:type="paragraph" w:styleId="61">
    <w:name w:val="toc 6"/>
    <w:basedOn w:val="a0"/>
    <w:next w:val="a0"/>
    <w:autoRedefine/>
    <w:uiPriority w:val="99"/>
    <w:rsid w:val="00B540EE"/>
    <w:pPr>
      <w:spacing w:after="0"/>
      <w:ind w:left="1100"/>
    </w:pPr>
    <w:rPr>
      <w:sz w:val="20"/>
      <w:szCs w:val="20"/>
    </w:rPr>
  </w:style>
  <w:style w:type="paragraph" w:styleId="71">
    <w:name w:val="toc 7"/>
    <w:basedOn w:val="a0"/>
    <w:next w:val="a0"/>
    <w:autoRedefine/>
    <w:uiPriority w:val="99"/>
    <w:rsid w:val="00B540EE"/>
    <w:pPr>
      <w:spacing w:after="0"/>
      <w:ind w:left="1320"/>
    </w:pPr>
    <w:rPr>
      <w:sz w:val="20"/>
      <w:szCs w:val="20"/>
    </w:rPr>
  </w:style>
  <w:style w:type="paragraph" w:styleId="81">
    <w:name w:val="toc 8"/>
    <w:basedOn w:val="a0"/>
    <w:next w:val="a0"/>
    <w:autoRedefine/>
    <w:uiPriority w:val="99"/>
    <w:rsid w:val="00B540EE"/>
    <w:pPr>
      <w:spacing w:after="0"/>
      <w:ind w:left="1540"/>
    </w:pPr>
    <w:rPr>
      <w:sz w:val="20"/>
      <w:szCs w:val="20"/>
    </w:rPr>
  </w:style>
  <w:style w:type="paragraph" w:styleId="91">
    <w:name w:val="toc 9"/>
    <w:basedOn w:val="a0"/>
    <w:next w:val="a0"/>
    <w:autoRedefine/>
    <w:uiPriority w:val="99"/>
    <w:rsid w:val="00B540EE"/>
    <w:pPr>
      <w:spacing w:after="0"/>
      <w:ind w:left="1760"/>
    </w:pPr>
    <w:rPr>
      <w:sz w:val="20"/>
      <w:szCs w:val="20"/>
    </w:rPr>
  </w:style>
  <w:style w:type="paragraph" w:customStyle="1" w:styleId="18">
    <w:name w:val="Без интервала1"/>
    <w:uiPriority w:val="99"/>
    <w:rsid w:val="00B540EE"/>
    <w:pPr>
      <w:tabs>
        <w:tab w:val="left" w:pos="1021"/>
      </w:tabs>
      <w:ind w:firstLine="567"/>
      <w:jc w:val="both"/>
    </w:pPr>
    <w:rPr>
      <w:rFonts w:ascii="Times New Roman" w:hAnsi="Times New Roman" w:cs="Arial"/>
      <w:sz w:val="22"/>
      <w:szCs w:val="22"/>
    </w:rPr>
  </w:style>
  <w:style w:type="paragraph" w:styleId="34">
    <w:name w:val="Body Text Indent 3"/>
    <w:basedOn w:val="a0"/>
    <w:link w:val="35"/>
    <w:uiPriority w:val="99"/>
    <w:rsid w:val="00B540EE"/>
    <w:pPr>
      <w:spacing w:after="120"/>
      <w:ind w:left="283"/>
    </w:pPr>
    <w:rPr>
      <w:rFonts w:eastAsia="Times New Roman"/>
      <w:sz w:val="16"/>
      <w:szCs w:val="16"/>
      <w:lang w:eastAsia="ru-RU"/>
    </w:rPr>
  </w:style>
  <w:style w:type="character" w:customStyle="1" w:styleId="35">
    <w:name w:val="Основной текст с отступом 3 Знак"/>
    <w:basedOn w:val="a1"/>
    <w:link w:val="34"/>
    <w:uiPriority w:val="99"/>
    <w:locked/>
    <w:rsid w:val="00B540EE"/>
    <w:rPr>
      <w:rFonts w:ascii="Calibri" w:hAnsi="Calibri" w:cs="Times New Roman"/>
      <w:sz w:val="16"/>
      <w:lang w:eastAsia="ru-RU"/>
    </w:rPr>
  </w:style>
  <w:style w:type="character" w:customStyle="1" w:styleId="mw-headline">
    <w:name w:val="mw-headline"/>
    <w:basedOn w:val="a1"/>
    <w:uiPriority w:val="99"/>
    <w:rsid w:val="00B540EE"/>
    <w:rPr>
      <w:rFonts w:cs="Times New Roman"/>
    </w:rPr>
  </w:style>
  <w:style w:type="paragraph" w:customStyle="1" w:styleId="descriptionind">
    <w:name w:val="descriptionind"/>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highlightactive">
    <w:name w:val="highlight highlight_active"/>
    <w:basedOn w:val="a1"/>
    <w:uiPriority w:val="99"/>
    <w:rsid w:val="00B540EE"/>
    <w:rPr>
      <w:rFonts w:cs="Times New Roman"/>
    </w:rPr>
  </w:style>
  <w:style w:type="character" w:customStyle="1" w:styleId="editsection">
    <w:name w:val="editsection"/>
    <w:basedOn w:val="a1"/>
    <w:uiPriority w:val="99"/>
    <w:rsid w:val="00B540EE"/>
    <w:rPr>
      <w:rFonts w:cs="Times New Roman"/>
    </w:rPr>
  </w:style>
  <w:style w:type="paragraph" w:customStyle="1" w:styleId="23">
    <w:name w:val="Абзац списка2"/>
    <w:basedOn w:val="a0"/>
    <w:uiPriority w:val="99"/>
    <w:rsid w:val="00B540EE"/>
    <w:pPr>
      <w:ind w:left="720"/>
    </w:pPr>
    <w:rPr>
      <w:rFonts w:eastAsia="Times New Roman"/>
      <w:lang w:eastAsia="ru-RU"/>
    </w:rPr>
  </w:style>
  <w:style w:type="paragraph" w:styleId="afff0">
    <w:name w:val="Plain Text"/>
    <w:basedOn w:val="a0"/>
    <w:link w:val="afff1"/>
    <w:uiPriority w:val="99"/>
    <w:rsid w:val="00B540EE"/>
    <w:pPr>
      <w:spacing w:after="0" w:line="240" w:lineRule="auto"/>
    </w:pPr>
    <w:rPr>
      <w:rFonts w:ascii="Courier New" w:eastAsia="Times New Roman" w:hAnsi="Courier New"/>
      <w:sz w:val="20"/>
      <w:szCs w:val="20"/>
      <w:lang w:eastAsia="ru-RU"/>
    </w:rPr>
  </w:style>
  <w:style w:type="character" w:customStyle="1" w:styleId="afff1">
    <w:name w:val="Текст Знак"/>
    <w:basedOn w:val="a1"/>
    <w:link w:val="afff0"/>
    <w:uiPriority w:val="99"/>
    <w:locked/>
    <w:rsid w:val="00B540EE"/>
    <w:rPr>
      <w:rFonts w:ascii="Courier New" w:hAnsi="Courier New" w:cs="Times New Roman"/>
      <w:sz w:val="20"/>
      <w:lang w:eastAsia="ru-RU"/>
    </w:rPr>
  </w:style>
  <w:style w:type="paragraph" w:customStyle="1" w:styleId="description">
    <w:name w:val="description"/>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post-authorvcard">
    <w:name w:val="post-author vcard"/>
    <w:basedOn w:val="a1"/>
    <w:uiPriority w:val="99"/>
    <w:rsid w:val="00B540EE"/>
    <w:rPr>
      <w:rFonts w:cs="Times New Roman"/>
    </w:rPr>
  </w:style>
  <w:style w:type="character" w:customStyle="1" w:styleId="fn">
    <w:name w:val="fn"/>
    <w:basedOn w:val="a1"/>
    <w:uiPriority w:val="99"/>
    <w:rsid w:val="00B540EE"/>
    <w:rPr>
      <w:rFonts w:cs="Times New Roman"/>
    </w:rPr>
  </w:style>
  <w:style w:type="character" w:customStyle="1" w:styleId="post-timestamp2">
    <w:name w:val="post-timestamp2"/>
    <w:uiPriority w:val="99"/>
    <w:rsid w:val="00B540EE"/>
    <w:rPr>
      <w:color w:val="999966"/>
    </w:rPr>
  </w:style>
  <w:style w:type="character" w:customStyle="1" w:styleId="post-comment-link">
    <w:name w:val="post-comment-link"/>
    <w:basedOn w:val="a1"/>
    <w:uiPriority w:val="99"/>
    <w:rsid w:val="00B540EE"/>
    <w:rPr>
      <w:rFonts w:cs="Times New Roman"/>
    </w:rPr>
  </w:style>
  <w:style w:type="character" w:customStyle="1" w:styleId="item-controlblog-adminpid-1744177254">
    <w:name w:val="item-control blog-admin pid-1744177254"/>
    <w:basedOn w:val="a1"/>
    <w:uiPriority w:val="99"/>
    <w:rsid w:val="00B540EE"/>
    <w:rPr>
      <w:rFonts w:cs="Times New Roman"/>
    </w:rPr>
  </w:style>
  <w:style w:type="character" w:customStyle="1" w:styleId="zippytoggle-open">
    <w:name w:val="zippy toggle-open"/>
    <w:basedOn w:val="a1"/>
    <w:uiPriority w:val="99"/>
    <w:rsid w:val="00B540EE"/>
    <w:rPr>
      <w:rFonts w:cs="Times New Roman"/>
    </w:rPr>
  </w:style>
  <w:style w:type="character" w:customStyle="1" w:styleId="post-count">
    <w:name w:val="post-count"/>
    <w:basedOn w:val="a1"/>
    <w:uiPriority w:val="99"/>
    <w:rsid w:val="00B540EE"/>
    <w:rPr>
      <w:rFonts w:cs="Times New Roman"/>
    </w:rPr>
  </w:style>
  <w:style w:type="character" w:customStyle="1" w:styleId="zippy">
    <w:name w:val="zippy"/>
    <w:basedOn w:val="a1"/>
    <w:uiPriority w:val="99"/>
    <w:rsid w:val="00B540EE"/>
    <w:rPr>
      <w:rFonts w:cs="Times New Roman"/>
    </w:rPr>
  </w:style>
  <w:style w:type="character" w:customStyle="1" w:styleId="item-controlblog-admin">
    <w:name w:val="item-control blog-admin"/>
    <w:basedOn w:val="a1"/>
    <w:uiPriority w:val="99"/>
    <w:rsid w:val="00B540EE"/>
    <w:rPr>
      <w:rFonts w:cs="Times New Roman"/>
    </w:rPr>
  </w:style>
  <w:style w:type="paragraph" w:styleId="24">
    <w:name w:val="Body Text Indent 2"/>
    <w:basedOn w:val="a0"/>
    <w:link w:val="25"/>
    <w:uiPriority w:val="99"/>
    <w:rsid w:val="00B540EE"/>
    <w:pPr>
      <w:spacing w:after="0" w:line="240" w:lineRule="auto"/>
      <w:ind w:right="-1" w:firstLine="284"/>
      <w:jc w:val="both"/>
    </w:pPr>
    <w:rPr>
      <w:rFonts w:ascii="Times New Roman" w:eastAsia="Times New Roman" w:hAnsi="Times New Roman"/>
      <w:sz w:val="28"/>
      <w:szCs w:val="20"/>
      <w:lang w:eastAsia="ru-RU"/>
    </w:rPr>
  </w:style>
  <w:style w:type="character" w:customStyle="1" w:styleId="25">
    <w:name w:val="Основной текст с отступом 2 Знак"/>
    <w:basedOn w:val="a1"/>
    <w:link w:val="24"/>
    <w:uiPriority w:val="99"/>
    <w:locked/>
    <w:rsid w:val="00B540EE"/>
    <w:rPr>
      <w:rFonts w:ascii="Times New Roman" w:hAnsi="Times New Roman" w:cs="Times New Roman"/>
      <w:sz w:val="20"/>
      <w:lang w:eastAsia="ru-RU"/>
    </w:rPr>
  </w:style>
  <w:style w:type="paragraph" w:customStyle="1" w:styleId="19">
    <w:name w:val="Стиль1"/>
    <w:basedOn w:val="a0"/>
    <w:link w:val="1a"/>
    <w:uiPriority w:val="99"/>
    <w:rsid w:val="00B540EE"/>
    <w:pPr>
      <w:spacing w:after="0" w:line="360" w:lineRule="auto"/>
      <w:ind w:firstLine="680"/>
      <w:jc w:val="both"/>
    </w:pPr>
    <w:rPr>
      <w:rFonts w:ascii="Times New Roman" w:hAnsi="Times New Roman"/>
      <w:sz w:val="28"/>
      <w:szCs w:val="20"/>
    </w:rPr>
  </w:style>
  <w:style w:type="paragraph" w:customStyle="1" w:styleId="Zag1">
    <w:name w:val="Zag_1"/>
    <w:basedOn w:val="a0"/>
    <w:uiPriority w:val="99"/>
    <w:rsid w:val="00B540EE"/>
    <w:pPr>
      <w:widowControl w:val="0"/>
      <w:autoSpaceDE w:val="0"/>
      <w:autoSpaceDN w:val="0"/>
      <w:adjustRightInd w:val="0"/>
      <w:spacing w:after="337" w:line="302" w:lineRule="exact"/>
      <w:jc w:val="center"/>
    </w:pPr>
    <w:rPr>
      <w:rFonts w:ascii="Times New Roman" w:hAnsi="Times New Roman"/>
      <w:b/>
      <w:bCs/>
      <w:color w:val="000000"/>
      <w:sz w:val="24"/>
      <w:szCs w:val="24"/>
      <w:lang w:val="en-US" w:eastAsia="ru-RU"/>
    </w:rPr>
  </w:style>
  <w:style w:type="character" w:styleId="afff2">
    <w:name w:val="annotation reference"/>
    <w:basedOn w:val="a1"/>
    <w:uiPriority w:val="99"/>
    <w:rsid w:val="00B540EE"/>
    <w:rPr>
      <w:rFonts w:cs="Times New Roman"/>
      <w:sz w:val="16"/>
    </w:rPr>
  </w:style>
  <w:style w:type="paragraph" w:styleId="afff3">
    <w:name w:val="annotation text"/>
    <w:basedOn w:val="a0"/>
    <w:link w:val="afff4"/>
    <w:uiPriority w:val="99"/>
    <w:semiHidden/>
    <w:rsid w:val="00B540EE"/>
    <w:pPr>
      <w:spacing w:after="0" w:line="240" w:lineRule="auto"/>
    </w:pPr>
    <w:rPr>
      <w:rFonts w:ascii="Times New Roman" w:eastAsia="Times New Roman" w:hAnsi="Times New Roman"/>
      <w:sz w:val="20"/>
      <w:szCs w:val="20"/>
      <w:lang w:eastAsia="ru-RU"/>
    </w:rPr>
  </w:style>
  <w:style w:type="character" w:customStyle="1" w:styleId="afff4">
    <w:name w:val="Текст примечания Знак"/>
    <w:basedOn w:val="a1"/>
    <w:link w:val="afff3"/>
    <w:uiPriority w:val="99"/>
    <w:semiHidden/>
    <w:locked/>
    <w:rsid w:val="00B540EE"/>
    <w:rPr>
      <w:rFonts w:ascii="Times New Roman" w:hAnsi="Times New Roman" w:cs="Times New Roman"/>
      <w:sz w:val="20"/>
      <w:lang w:eastAsia="ru-RU"/>
    </w:rPr>
  </w:style>
  <w:style w:type="character" w:customStyle="1" w:styleId="a9">
    <w:name w:val="Абзац списка Знак"/>
    <w:link w:val="a8"/>
    <w:uiPriority w:val="99"/>
    <w:locked/>
    <w:rsid w:val="00B540EE"/>
    <w:rPr>
      <w:rFonts w:ascii="Calibri" w:hAnsi="Calibri"/>
      <w:sz w:val="24"/>
      <w:lang w:eastAsia="ru-RU"/>
    </w:rPr>
  </w:style>
  <w:style w:type="character" w:customStyle="1" w:styleId="val">
    <w:name w:val="val"/>
    <w:basedOn w:val="a1"/>
    <w:uiPriority w:val="99"/>
    <w:rsid w:val="00B540EE"/>
    <w:rPr>
      <w:rFonts w:cs="Times New Roman"/>
    </w:rPr>
  </w:style>
  <w:style w:type="character" w:customStyle="1" w:styleId="addressbooksuggestitemhint">
    <w:name w:val="addressbook__suggest__item__hint"/>
    <w:basedOn w:val="a1"/>
    <w:uiPriority w:val="99"/>
    <w:rsid w:val="00B540EE"/>
    <w:rPr>
      <w:rFonts w:cs="Times New Roman"/>
    </w:rPr>
  </w:style>
  <w:style w:type="character" w:customStyle="1" w:styleId="style1">
    <w:name w:val="style1"/>
    <w:basedOn w:val="a1"/>
    <w:uiPriority w:val="99"/>
    <w:rsid w:val="00B540EE"/>
    <w:rPr>
      <w:rFonts w:cs="Times New Roman"/>
    </w:rPr>
  </w:style>
  <w:style w:type="paragraph" w:customStyle="1" w:styleId="1b">
    <w:name w:val="МОН1"/>
    <w:basedOn w:val="a0"/>
    <w:uiPriority w:val="99"/>
    <w:rsid w:val="00B540EE"/>
    <w:pPr>
      <w:spacing w:after="0" w:line="360" w:lineRule="auto"/>
      <w:ind w:firstLine="709"/>
      <w:jc w:val="both"/>
    </w:pPr>
    <w:rPr>
      <w:rFonts w:ascii="Times New Roman" w:eastAsia="Times New Roman" w:hAnsi="Times New Roman"/>
      <w:sz w:val="28"/>
      <w:szCs w:val="24"/>
      <w:lang w:eastAsia="ru-RU"/>
    </w:rPr>
  </w:style>
  <w:style w:type="character" w:customStyle="1" w:styleId="b-linki">
    <w:name w:val="b-link__i"/>
    <w:basedOn w:val="a1"/>
    <w:uiPriority w:val="99"/>
    <w:rsid w:val="00B540EE"/>
    <w:rPr>
      <w:rFonts w:cs="Times New Roman"/>
    </w:rPr>
  </w:style>
  <w:style w:type="character" w:customStyle="1" w:styleId="apple-style-span">
    <w:name w:val="apple-style-span"/>
    <w:basedOn w:val="a1"/>
    <w:uiPriority w:val="99"/>
    <w:rsid w:val="00B540EE"/>
    <w:rPr>
      <w:rFonts w:cs="Times New Roman"/>
    </w:rPr>
  </w:style>
  <w:style w:type="paragraph" w:customStyle="1" w:styleId="Osnova">
    <w:name w:val="Osnova"/>
    <w:basedOn w:val="a0"/>
    <w:uiPriority w:val="99"/>
    <w:rsid w:val="00B540EE"/>
    <w:pPr>
      <w:widowControl w:val="0"/>
      <w:autoSpaceDE w:val="0"/>
      <w:autoSpaceDN w:val="0"/>
      <w:adjustRightInd w:val="0"/>
      <w:spacing w:after="0" w:line="213" w:lineRule="exact"/>
      <w:ind w:firstLine="339"/>
      <w:jc w:val="both"/>
    </w:pPr>
    <w:rPr>
      <w:rFonts w:ascii="NewtonCSanPin" w:eastAsia="Times New Roman" w:hAnsi="NewtonCSanPin" w:cs="NewtonCSanPin"/>
      <w:color w:val="000000"/>
      <w:sz w:val="21"/>
      <w:szCs w:val="21"/>
      <w:lang w:val="en-US" w:eastAsia="ru-RU"/>
    </w:rPr>
  </w:style>
  <w:style w:type="paragraph" w:styleId="26">
    <w:name w:val="Body Text 2"/>
    <w:basedOn w:val="a0"/>
    <w:link w:val="27"/>
    <w:uiPriority w:val="99"/>
    <w:rsid w:val="00B540EE"/>
    <w:pPr>
      <w:spacing w:after="120" w:line="480" w:lineRule="auto"/>
    </w:pPr>
  </w:style>
  <w:style w:type="character" w:customStyle="1" w:styleId="27">
    <w:name w:val="Основной текст 2 Знак"/>
    <w:basedOn w:val="a1"/>
    <w:link w:val="26"/>
    <w:uiPriority w:val="99"/>
    <w:locked/>
    <w:rsid w:val="00B540EE"/>
    <w:rPr>
      <w:rFonts w:cs="Times New Roman"/>
    </w:rPr>
  </w:style>
  <w:style w:type="paragraph" w:customStyle="1" w:styleId="Normal1">
    <w:name w:val="Normal1"/>
    <w:uiPriority w:val="99"/>
    <w:rsid w:val="00B540EE"/>
    <w:pPr>
      <w:widowControl w:val="0"/>
      <w:jc w:val="both"/>
    </w:pPr>
    <w:rPr>
      <w:rFonts w:ascii="Times New Roman" w:eastAsia="Times New Roman" w:hAnsi="Times New Roman"/>
    </w:rPr>
  </w:style>
  <w:style w:type="paragraph" w:customStyle="1" w:styleId="afff5">
    <w:name w:val="А_сноска"/>
    <w:basedOn w:val="af3"/>
    <w:link w:val="afff6"/>
    <w:uiPriority w:val="99"/>
    <w:rsid w:val="00B540EE"/>
    <w:pPr>
      <w:widowControl w:val="0"/>
      <w:ind w:firstLine="400"/>
      <w:jc w:val="both"/>
    </w:pPr>
    <w:rPr>
      <w:rFonts w:eastAsia="Calibri"/>
      <w:sz w:val="24"/>
    </w:rPr>
  </w:style>
  <w:style w:type="character" w:customStyle="1" w:styleId="afff6">
    <w:name w:val="А_сноска Знак"/>
    <w:link w:val="afff5"/>
    <w:uiPriority w:val="99"/>
    <w:locked/>
    <w:rsid w:val="00B540EE"/>
    <w:rPr>
      <w:rFonts w:ascii="Times New Roman" w:hAnsi="Times New Roman"/>
      <w:sz w:val="24"/>
      <w:lang w:eastAsia="ru-RU"/>
    </w:rPr>
  </w:style>
  <w:style w:type="paragraph" w:customStyle="1" w:styleId="afff7">
    <w:name w:val="Новый"/>
    <w:basedOn w:val="a0"/>
    <w:uiPriority w:val="99"/>
    <w:rsid w:val="00B540EE"/>
    <w:pPr>
      <w:spacing w:after="0" w:line="360" w:lineRule="auto"/>
      <w:ind w:firstLine="454"/>
      <w:jc w:val="both"/>
    </w:pPr>
    <w:rPr>
      <w:rFonts w:ascii="Times New Roman" w:hAnsi="Times New Roman"/>
      <w:sz w:val="28"/>
      <w:szCs w:val="24"/>
    </w:rPr>
  </w:style>
  <w:style w:type="paragraph" w:customStyle="1" w:styleId="28">
    <w:name w:val="?????2"/>
    <w:basedOn w:val="a0"/>
    <w:uiPriority w:val="99"/>
    <w:rsid w:val="00B540EE"/>
    <w:pPr>
      <w:tabs>
        <w:tab w:val="left" w:pos="567"/>
      </w:tabs>
      <w:overflowPunct w:val="0"/>
      <w:autoSpaceDE w:val="0"/>
      <w:autoSpaceDN w:val="0"/>
      <w:adjustRightInd w:val="0"/>
      <w:spacing w:after="0" w:line="240" w:lineRule="auto"/>
      <w:ind w:left="113" w:right="284"/>
      <w:jc w:val="both"/>
    </w:pPr>
    <w:rPr>
      <w:rFonts w:ascii="Times New Roman" w:eastAsia="Times New Roman" w:hAnsi="Times New Roman"/>
      <w:sz w:val="24"/>
      <w:szCs w:val="24"/>
    </w:rPr>
  </w:style>
  <w:style w:type="character" w:customStyle="1" w:styleId="29">
    <w:name w:val="Основной текст (2)_"/>
    <w:link w:val="2a"/>
    <w:uiPriority w:val="99"/>
    <w:locked/>
    <w:rsid w:val="00B540EE"/>
    <w:rPr>
      <w:rFonts w:ascii="Times New Roman" w:hAnsi="Times New Roman"/>
      <w:b/>
      <w:sz w:val="27"/>
      <w:shd w:val="clear" w:color="auto" w:fill="FFFFFF"/>
    </w:rPr>
  </w:style>
  <w:style w:type="paragraph" w:customStyle="1" w:styleId="2a">
    <w:name w:val="Основной текст (2)"/>
    <w:basedOn w:val="a0"/>
    <w:link w:val="29"/>
    <w:uiPriority w:val="99"/>
    <w:rsid w:val="00B540EE"/>
    <w:pPr>
      <w:widowControl w:val="0"/>
      <w:shd w:val="clear" w:color="auto" w:fill="FFFFFF"/>
      <w:spacing w:after="0" w:line="480" w:lineRule="exact"/>
      <w:ind w:firstLine="720"/>
      <w:jc w:val="both"/>
    </w:pPr>
    <w:rPr>
      <w:rFonts w:ascii="Times New Roman" w:hAnsi="Times New Roman"/>
      <w:b/>
      <w:sz w:val="27"/>
      <w:szCs w:val="20"/>
    </w:rPr>
  </w:style>
  <w:style w:type="paragraph" w:customStyle="1" w:styleId="36">
    <w:name w:val="Основной текст3"/>
    <w:basedOn w:val="a0"/>
    <w:uiPriority w:val="99"/>
    <w:rsid w:val="00B540EE"/>
    <w:pPr>
      <w:widowControl w:val="0"/>
      <w:shd w:val="clear" w:color="auto" w:fill="FFFFFF"/>
      <w:spacing w:after="0" w:line="480" w:lineRule="exact"/>
      <w:jc w:val="both"/>
    </w:pPr>
    <w:rPr>
      <w:rFonts w:ascii="Times New Roman" w:eastAsia="Times New Roman" w:hAnsi="Times New Roman"/>
      <w:sz w:val="27"/>
      <w:szCs w:val="27"/>
    </w:rPr>
  </w:style>
  <w:style w:type="character" w:customStyle="1" w:styleId="afff8">
    <w:name w:val="Основной текст + Полужирный"/>
    <w:uiPriority w:val="99"/>
    <w:rsid w:val="00B540EE"/>
    <w:rPr>
      <w:rFonts w:ascii="Times New Roman" w:hAnsi="Times New Roman"/>
      <w:b/>
      <w:color w:val="000000"/>
      <w:spacing w:val="0"/>
      <w:w w:val="100"/>
      <w:position w:val="0"/>
      <w:sz w:val="27"/>
      <w:shd w:val="clear" w:color="auto" w:fill="FFFFFF"/>
      <w:lang w:val="ru-RU"/>
    </w:rPr>
  </w:style>
  <w:style w:type="paragraph" w:customStyle="1" w:styleId="-11">
    <w:name w:val="Цветной список - Акцент 1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9">
    <w:name w:val="А_основной"/>
    <w:basedOn w:val="a0"/>
    <w:link w:val="afffa"/>
    <w:uiPriority w:val="99"/>
    <w:rsid w:val="00B540EE"/>
    <w:pPr>
      <w:spacing w:after="0" w:line="360" w:lineRule="auto"/>
      <w:ind w:firstLine="454"/>
      <w:jc w:val="both"/>
    </w:pPr>
    <w:rPr>
      <w:rFonts w:ascii="Times New Roman" w:hAnsi="Times New Roman"/>
      <w:sz w:val="28"/>
      <w:szCs w:val="20"/>
    </w:rPr>
  </w:style>
  <w:style w:type="character" w:customStyle="1" w:styleId="afffa">
    <w:name w:val="А_основной Знак"/>
    <w:link w:val="afff9"/>
    <w:uiPriority w:val="99"/>
    <w:locked/>
    <w:rsid w:val="00B540EE"/>
    <w:rPr>
      <w:rFonts w:ascii="Times New Roman" w:hAnsi="Times New Roman"/>
      <w:sz w:val="28"/>
    </w:rPr>
  </w:style>
  <w:style w:type="paragraph" w:customStyle="1" w:styleId="western">
    <w:name w:val="western"/>
    <w:basedOn w:val="a0"/>
    <w:uiPriority w:val="99"/>
    <w:rsid w:val="00B540EE"/>
    <w:pPr>
      <w:spacing w:before="100" w:beforeAutospacing="1" w:after="115" w:line="240" w:lineRule="auto"/>
      <w:ind w:firstLine="706"/>
      <w:jc w:val="both"/>
    </w:pPr>
    <w:rPr>
      <w:rFonts w:ascii="Times New Roman" w:eastAsia="Times New Roman" w:hAnsi="Times New Roman"/>
      <w:color w:val="000000"/>
      <w:sz w:val="24"/>
      <w:szCs w:val="24"/>
      <w:lang w:eastAsia="ru-RU"/>
    </w:rPr>
  </w:style>
  <w:style w:type="character" w:customStyle="1" w:styleId="1c">
    <w:name w:val="Текст сноски Знак1"/>
    <w:basedOn w:val="a1"/>
    <w:uiPriority w:val="99"/>
    <w:semiHidden/>
    <w:rsid w:val="00B540EE"/>
    <w:rPr>
      <w:rFonts w:cs="Times New Roman"/>
    </w:rPr>
  </w:style>
  <w:style w:type="paragraph" w:customStyle="1" w:styleId="2b">
    <w:name w:val="Основной текст2"/>
    <w:basedOn w:val="a0"/>
    <w:uiPriority w:val="99"/>
    <w:rsid w:val="00B540EE"/>
    <w:pPr>
      <w:widowControl w:val="0"/>
      <w:shd w:val="clear" w:color="auto" w:fill="FFFFFF"/>
      <w:spacing w:after="0" w:line="480" w:lineRule="exact"/>
      <w:jc w:val="both"/>
    </w:pPr>
    <w:rPr>
      <w:rFonts w:ascii="Times New Roman" w:eastAsia="Times New Roman" w:hAnsi="Times New Roman"/>
      <w:sz w:val="26"/>
      <w:szCs w:val="26"/>
    </w:rPr>
  </w:style>
  <w:style w:type="paragraph" w:customStyle="1" w:styleId="160">
    <w:name w:val="Стиль Основной текст + 16 пт"/>
    <w:next w:val="af9"/>
    <w:autoRedefine/>
    <w:uiPriority w:val="99"/>
    <w:rsid w:val="00B540EE"/>
    <w:pPr>
      <w:spacing w:line="360" w:lineRule="auto"/>
      <w:ind w:firstLine="709"/>
      <w:jc w:val="both"/>
    </w:pPr>
    <w:rPr>
      <w:rFonts w:ascii="Times New Roman" w:eastAsia="Times New Roman" w:hAnsi="Times New Roman"/>
      <w:sz w:val="28"/>
      <w:szCs w:val="28"/>
    </w:rPr>
  </w:style>
  <w:style w:type="character" w:customStyle="1" w:styleId="140">
    <w:name w:val="Основной текст (14)_"/>
    <w:link w:val="141"/>
    <w:uiPriority w:val="99"/>
    <w:locked/>
    <w:rsid w:val="00B540EE"/>
    <w:rPr>
      <w:i/>
      <w:shd w:val="clear" w:color="auto" w:fill="FFFFFF"/>
    </w:rPr>
  </w:style>
  <w:style w:type="paragraph" w:customStyle="1" w:styleId="141">
    <w:name w:val="Основной текст (14)1"/>
    <w:basedOn w:val="a0"/>
    <w:link w:val="140"/>
    <w:uiPriority w:val="99"/>
    <w:rsid w:val="00B540EE"/>
    <w:pPr>
      <w:shd w:val="clear" w:color="auto" w:fill="FFFFFF"/>
      <w:spacing w:after="0" w:line="211" w:lineRule="exact"/>
      <w:ind w:firstLine="400"/>
      <w:jc w:val="both"/>
    </w:pPr>
    <w:rPr>
      <w:i/>
      <w:sz w:val="20"/>
      <w:szCs w:val="20"/>
    </w:rPr>
  </w:style>
  <w:style w:type="character" w:customStyle="1" w:styleId="2c">
    <w:name w:val="Заголовок №2_"/>
    <w:link w:val="210"/>
    <w:uiPriority w:val="99"/>
    <w:locked/>
    <w:rsid w:val="00B540EE"/>
    <w:rPr>
      <w:b/>
      <w:shd w:val="clear" w:color="auto" w:fill="FFFFFF"/>
    </w:rPr>
  </w:style>
  <w:style w:type="paragraph" w:customStyle="1" w:styleId="210">
    <w:name w:val="Заголовок №21"/>
    <w:basedOn w:val="a0"/>
    <w:link w:val="2c"/>
    <w:uiPriority w:val="99"/>
    <w:rsid w:val="00B540EE"/>
    <w:pPr>
      <w:shd w:val="clear" w:color="auto" w:fill="FFFFFF"/>
      <w:spacing w:before="60" w:after="60" w:line="240" w:lineRule="atLeast"/>
      <w:jc w:val="center"/>
      <w:outlineLvl w:val="1"/>
    </w:pPr>
    <w:rPr>
      <w:b/>
      <w:sz w:val="20"/>
      <w:szCs w:val="20"/>
    </w:rPr>
  </w:style>
  <w:style w:type="character" w:customStyle="1" w:styleId="149">
    <w:name w:val="Основной текст (14)9"/>
    <w:uiPriority w:val="99"/>
    <w:rsid w:val="00B540EE"/>
    <w:rPr>
      <w:rFonts w:ascii="Times New Roman" w:hAnsi="Times New Roman"/>
      <w:spacing w:val="0"/>
      <w:sz w:val="22"/>
    </w:rPr>
  </w:style>
  <w:style w:type="character" w:customStyle="1" w:styleId="148">
    <w:name w:val="Основной текст (14)8"/>
    <w:uiPriority w:val="99"/>
    <w:rsid w:val="00B540EE"/>
    <w:rPr>
      <w:rFonts w:ascii="Times New Roman" w:hAnsi="Times New Roman"/>
      <w:spacing w:val="0"/>
      <w:sz w:val="22"/>
    </w:rPr>
  </w:style>
  <w:style w:type="character" w:customStyle="1" w:styleId="Osnova1">
    <w:name w:val="Osnova1"/>
    <w:uiPriority w:val="99"/>
    <w:rsid w:val="00B540EE"/>
  </w:style>
  <w:style w:type="paragraph" w:customStyle="1" w:styleId="Zag2">
    <w:name w:val="Zag_2"/>
    <w:basedOn w:val="a0"/>
    <w:uiPriority w:val="99"/>
    <w:rsid w:val="00B540EE"/>
    <w:pPr>
      <w:widowControl w:val="0"/>
      <w:autoSpaceDE w:val="0"/>
      <w:autoSpaceDN w:val="0"/>
      <w:adjustRightInd w:val="0"/>
      <w:spacing w:after="129" w:line="291" w:lineRule="exact"/>
      <w:jc w:val="center"/>
    </w:pPr>
    <w:rPr>
      <w:rFonts w:ascii="Times New Roman" w:eastAsia="Times New Roman" w:hAnsi="Times New Roman"/>
      <w:b/>
      <w:bCs/>
      <w:color w:val="000000"/>
      <w:sz w:val="24"/>
      <w:szCs w:val="24"/>
      <w:lang w:val="en-US" w:eastAsia="ru-RU"/>
    </w:rPr>
  </w:style>
  <w:style w:type="character" w:customStyle="1" w:styleId="Zag21">
    <w:name w:val="Zag_21"/>
    <w:uiPriority w:val="99"/>
    <w:rsid w:val="00B540EE"/>
  </w:style>
  <w:style w:type="paragraph" w:customStyle="1" w:styleId="Zag3">
    <w:name w:val="Zag_3"/>
    <w:basedOn w:val="a0"/>
    <w:uiPriority w:val="99"/>
    <w:rsid w:val="00B540EE"/>
    <w:pPr>
      <w:widowControl w:val="0"/>
      <w:autoSpaceDE w:val="0"/>
      <w:autoSpaceDN w:val="0"/>
      <w:adjustRightInd w:val="0"/>
      <w:spacing w:after="68" w:line="282" w:lineRule="exact"/>
      <w:jc w:val="center"/>
    </w:pPr>
    <w:rPr>
      <w:rFonts w:ascii="Times New Roman" w:eastAsia="Times New Roman" w:hAnsi="Times New Roman"/>
      <w:i/>
      <w:iCs/>
      <w:color w:val="000000"/>
      <w:sz w:val="24"/>
      <w:szCs w:val="24"/>
      <w:lang w:val="en-US" w:eastAsia="ru-RU"/>
    </w:rPr>
  </w:style>
  <w:style w:type="character" w:customStyle="1" w:styleId="Zag31">
    <w:name w:val="Zag_31"/>
    <w:uiPriority w:val="99"/>
    <w:rsid w:val="00B540EE"/>
  </w:style>
  <w:style w:type="paragraph" w:customStyle="1" w:styleId="afffb">
    <w:name w:val="Ξαϋχνϋι"/>
    <w:basedOn w:val="a0"/>
    <w:uiPriority w:val="99"/>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afffc">
    <w:name w:val="Νξβϋι"/>
    <w:basedOn w:val="a0"/>
    <w:uiPriority w:val="99"/>
    <w:rsid w:val="00B540EE"/>
    <w:pPr>
      <w:widowControl w:val="0"/>
      <w:autoSpaceDE w:val="0"/>
      <w:autoSpaceDN w:val="0"/>
      <w:adjustRightInd w:val="0"/>
      <w:spacing w:after="0" w:line="240" w:lineRule="auto"/>
    </w:pPr>
    <w:rPr>
      <w:rFonts w:ascii="Times New Roman" w:eastAsia="Times New Roman" w:hAnsi="Times New Roman"/>
      <w:color w:val="000000"/>
      <w:sz w:val="24"/>
      <w:szCs w:val="24"/>
      <w:lang w:val="en-US" w:eastAsia="ru-RU"/>
    </w:rPr>
  </w:style>
  <w:style w:type="paragraph" w:customStyle="1" w:styleId="zag4">
    <w:name w:val="zag_4"/>
    <w:basedOn w:val="a0"/>
    <w:uiPriority w:val="99"/>
    <w:rsid w:val="00B540EE"/>
    <w:pPr>
      <w:widowControl w:val="0"/>
      <w:autoSpaceDE w:val="0"/>
      <w:autoSpaceDN w:val="0"/>
      <w:adjustRightInd w:val="0"/>
      <w:spacing w:after="0" w:line="213" w:lineRule="exact"/>
      <w:jc w:val="center"/>
    </w:pPr>
    <w:rPr>
      <w:rFonts w:ascii="NewtonCSanPin" w:eastAsia="Times New Roman" w:hAnsi="NewtonCSanPin" w:cs="NewtonCSanPin"/>
      <w:b/>
      <w:bCs/>
      <w:i/>
      <w:iCs/>
      <w:color w:val="000000"/>
      <w:sz w:val="21"/>
      <w:szCs w:val="21"/>
      <w:lang w:val="en-US" w:eastAsia="ru-RU"/>
    </w:rPr>
  </w:style>
  <w:style w:type="paragraph" w:customStyle="1" w:styleId="NormalPP">
    <w:name w:val="Normal PP"/>
    <w:basedOn w:val="a0"/>
    <w:uiPriority w:val="99"/>
    <w:rsid w:val="00B540EE"/>
    <w:pPr>
      <w:widowControl w:val="0"/>
      <w:autoSpaceDE w:val="0"/>
      <w:autoSpaceDN w:val="0"/>
      <w:adjustRightInd w:val="0"/>
      <w:spacing w:after="0" w:line="240" w:lineRule="auto"/>
    </w:pPr>
    <w:rPr>
      <w:rFonts w:ascii="Arial" w:eastAsia="Times New Roman" w:hAnsi="Arial" w:cs="Arial"/>
      <w:color w:val="000000"/>
      <w:sz w:val="24"/>
      <w:szCs w:val="24"/>
      <w:lang w:val="en-US" w:eastAsia="ru-RU"/>
    </w:rPr>
  </w:style>
  <w:style w:type="paragraph" w:customStyle="1" w:styleId="text2">
    <w:name w:val="text2"/>
    <w:basedOn w:val="a0"/>
    <w:uiPriority w:val="99"/>
    <w:rsid w:val="00B540EE"/>
    <w:pPr>
      <w:widowControl w:val="0"/>
      <w:autoSpaceDE w:val="0"/>
      <w:autoSpaceDN w:val="0"/>
      <w:adjustRightInd w:val="0"/>
      <w:spacing w:after="0" w:line="240" w:lineRule="auto"/>
      <w:ind w:left="566" w:right="793"/>
      <w:jc w:val="both"/>
    </w:pPr>
    <w:rPr>
      <w:rFonts w:ascii="Times New Roman" w:eastAsia="Times New Roman" w:hAnsi="Times New Roman"/>
      <w:color w:val="000000"/>
      <w:sz w:val="24"/>
      <w:szCs w:val="24"/>
      <w:lang w:val="en-US" w:eastAsia="ru-RU"/>
    </w:rPr>
  </w:style>
  <w:style w:type="paragraph" w:customStyle="1" w:styleId="1d">
    <w:name w:val="Знак Знак1 Знак Знак Знак"/>
    <w:basedOn w:val="a0"/>
    <w:uiPriority w:val="99"/>
    <w:rsid w:val="00B540EE"/>
    <w:pPr>
      <w:spacing w:after="160" w:line="240" w:lineRule="exact"/>
    </w:pPr>
    <w:rPr>
      <w:rFonts w:ascii="Verdana" w:eastAsia="Times New Roman" w:hAnsi="Verdana"/>
      <w:sz w:val="20"/>
      <w:szCs w:val="20"/>
      <w:lang w:val="en-US"/>
    </w:rPr>
  </w:style>
  <w:style w:type="paragraph" w:customStyle="1" w:styleId="afffd">
    <w:name w:val="Знак Знак 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1e">
    <w:name w:val="Подзаголовок Знак1"/>
    <w:uiPriority w:val="99"/>
    <w:rsid w:val="00B540EE"/>
    <w:rPr>
      <w:rFonts w:ascii="Cambria" w:hAnsi="Cambria"/>
      <w:i/>
      <w:color w:val="4F81BD"/>
      <w:spacing w:val="15"/>
      <w:sz w:val="24"/>
      <w:lang w:eastAsia="ru-RU"/>
    </w:rPr>
  </w:style>
  <w:style w:type="character" w:customStyle="1" w:styleId="150">
    <w:name w:val="Подзаголовок Знак15"/>
    <w:uiPriority w:val="99"/>
    <w:rsid w:val="00B540EE"/>
    <w:rPr>
      <w:rFonts w:ascii="Calibri Light" w:hAnsi="Calibri Light"/>
      <w:sz w:val="24"/>
    </w:rPr>
  </w:style>
  <w:style w:type="character" w:customStyle="1" w:styleId="142">
    <w:name w:val="Подзаголовок Знак14"/>
    <w:uiPriority w:val="99"/>
    <w:rsid w:val="00B540EE"/>
    <w:rPr>
      <w:rFonts w:ascii="Calibri Light" w:hAnsi="Calibri Light"/>
      <w:sz w:val="24"/>
    </w:rPr>
  </w:style>
  <w:style w:type="character" w:customStyle="1" w:styleId="132">
    <w:name w:val="Подзаголовок Знак13"/>
    <w:uiPriority w:val="99"/>
    <w:rsid w:val="00B540EE"/>
    <w:rPr>
      <w:rFonts w:ascii="Calibri Light" w:hAnsi="Calibri Light"/>
      <w:sz w:val="24"/>
    </w:rPr>
  </w:style>
  <w:style w:type="character" w:customStyle="1" w:styleId="122">
    <w:name w:val="Подзаголовок Знак12"/>
    <w:uiPriority w:val="99"/>
    <w:rsid w:val="00B540EE"/>
    <w:rPr>
      <w:rFonts w:ascii="Calibri Light" w:hAnsi="Calibri Light"/>
      <w:sz w:val="24"/>
    </w:rPr>
  </w:style>
  <w:style w:type="character" w:customStyle="1" w:styleId="110">
    <w:name w:val="Подзаголовок Знак11"/>
    <w:uiPriority w:val="99"/>
    <w:rsid w:val="00B540EE"/>
    <w:rPr>
      <w:rFonts w:ascii="Calibri Light" w:hAnsi="Calibri Light"/>
      <w:sz w:val="24"/>
    </w:rPr>
  </w:style>
  <w:style w:type="paragraph" w:customStyle="1" w:styleId="CharCharCarCharCarCharCarCharCarCharCharCharCarCharCharChar">
    <w:name w:val="Char Char Car Char Car Char Car Char Car Char Char Char Car Char Char Char"/>
    <w:basedOn w:val="a0"/>
    <w:uiPriority w:val="99"/>
    <w:rsid w:val="00B540EE"/>
    <w:pPr>
      <w:autoSpaceDE w:val="0"/>
      <w:autoSpaceDN w:val="0"/>
      <w:spacing w:after="160" w:line="240" w:lineRule="exact"/>
    </w:pPr>
    <w:rPr>
      <w:rFonts w:ascii="Arial" w:eastAsia="Times New Roman" w:hAnsi="Arial" w:cs="Arial"/>
      <w:sz w:val="20"/>
      <w:szCs w:val="20"/>
      <w:lang w:val="en-US"/>
    </w:rPr>
  </w:style>
  <w:style w:type="paragraph" w:customStyle="1" w:styleId="afffe">
    <w:name w:val="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spelle">
    <w:name w:val="spelle"/>
    <w:uiPriority w:val="99"/>
    <w:rsid w:val="00B540EE"/>
  </w:style>
  <w:style w:type="character" w:customStyle="1" w:styleId="grame">
    <w:name w:val="grame"/>
    <w:uiPriority w:val="99"/>
    <w:rsid w:val="00B540EE"/>
  </w:style>
  <w:style w:type="paragraph" w:customStyle="1" w:styleId="affff">
    <w:name w:val="a"/>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Iauiue">
    <w:name w:val="Iau.iue"/>
    <w:basedOn w:val="a0"/>
    <w:next w:val="a0"/>
    <w:uiPriority w:val="99"/>
    <w:rsid w:val="00B540EE"/>
    <w:pPr>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ffff0">
    <w:name w:val="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normalchar1">
    <w:name w:val="normal__char1"/>
    <w:uiPriority w:val="99"/>
    <w:rsid w:val="00B540EE"/>
    <w:rPr>
      <w:rFonts w:ascii="Calibri" w:hAnsi="Calibri"/>
      <w:sz w:val="22"/>
    </w:rPr>
  </w:style>
  <w:style w:type="paragraph" w:customStyle="1" w:styleId="ListParagraph1">
    <w:name w:val="List Paragraph1"/>
    <w:basedOn w:val="a0"/>
    <w:uiPriority w:val="99"/>
    <w:rsid w:val="00B540EE"/>
    <w:pPr>
      <w:spacing w:after="0" w:line="240" w:lineRule="auto"/>
      <w:ind w:left="720"/>
      <w:contextualSpacing/>
    </w:pPr>
    <w:rPr>
      <w:rFonts w:ascii="Times New Roman" w:eastAsia="Times New Roman" w:hAnsi="Times New Roman"/>
      <w:sz w:val="24"/>
      <w:szCs w:val="24"/>
      <w:lang w:eastAsia="ru-RU"/>
    </w:rPr>
  </w:style>
  <w:style w:type="paragraph" w:customStyle="1" w:styleId="affff1">
    <w:name w:val="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1f">
    <w:name w:val="Номер 1"/>
    <w:basedOn w:val="1"/>
    <w:uiPriority w:val="99"/>
    <w:rsid w:val="00B540EE"/>
    <w:pPr>
      <w:keepLines w:val="0"/>
      <w:suppressAutoHyphens/>
      <w:autoSpaceDE w:val="0"/>
      <w:autoSpaceDN w:val="0"/>
      <w:adjustRightInd w:val="0"/>
      <w:spacing w:before="360" w:after="240" w:line="360" w:lineRule="auto"/>
      <w:jc w:val="center"/>
    </w:pPr>
    <w:rPr>
      <w:rFonts w:ascii="Times New Roman" w:hAnsi="Times New Roman"/>
      <w:b/>
      <w:bCs/>
      <w:color w:val="auto"/>
      <w:sz w:val="28"/>
      <w:szCs w:val="20"/>
    </w:rPr>
  </w:style>
  <w:style w:type="paragraph" w:customStyle="1" w:styleId="Iauiue0">
    <w:name w:val="Iau?iue"/>
    <w:uiPriority w:val="99"/>
    <w:rsid w:val="00B540EE"/>
    <w:pPr>
      <w:overflowPunct w:val="0"/>
      <w:autoSpaceDE w:val="0"/>
      <w:autoSpaceDN w:val="0"/>
      <w:adjustRightInd w:val="0"/>
      <w:textAlignment w:val="baseline"/>
    </w:pPr>
    <w:rPr>
      <w:rFonts w:ascii="Times New Roman" w:eastAsia="Times New Roman" w:hAnsi="Times New Roman"/>
      <w:sz w:val="24"/>
      <w:lang w:eastAsia="de-DE"/>
    </w:rPr>
  </w:style>
  <w:style w:type="paragraph" w:customStyle="1" w:styleId="2d">
    <w:name w:val="Номер 2"/>
    <w:basedOn w:val="3"/>
    <w:uiPriority w:val="99"/>
    <w:rsid w:val="00B540EE"/>
    <w:pPr>
      <w:keepNext/>
      <w:spacing w:before="120" w:beforeAutospacing="0" w:after="120" w:afterAutospacing="0" w:line="360" w:lineRule="auto"/>
      <w:jc w:val="center"/>
    </w:pPr>
    <w:rPr>
      <w:szCs w:val="28"/>
    </w:rPr>
  </w:style>
  <w:style w:type="paragraph" w:customStyle="1" w:styleId="BodyText21">
    <w:name w:val="Body Text 2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BodyTextIndent21">
    <w:name w:val="Body Text Indent 21"/>
    <w:basedOn w:val="a0"/>
    <w:uiPriority w:val="99"/>
    <w:rsid w:val="00B540EE"/>
    <w:pPr>
      <w:spacing w:after="0" w:line="240" w:lineRule="auto"/>
      <w:ind w:firstLine="709"/>
      <w:jc w:val="both"/>
    </w:pPr>
    <w:rPr>
      <w:rFonts w:ascii="Times New Roman" w:eastAsia="Times New Roman" w:hAnsi="Times New Roman"/>
      <w:szCs w:val="20"/>
      <w:lang w:eastAsia="ru-RU"/>
    </w:rPr>
  </w:style>
  <w:style w:type="character" w:customStyle="1" w:styleId="FontStyle37">
    <w:name w:val="Font Style37"/>
    <w:uiPriority w:val="99"/>
    <w:rsid w:val="00B540EE"/>
    <w:rPr>
      <w:rFonts w:ascii="Times New Roman" w:hAnsi="Times New Roman"/>
      <w:sz w:val="20"/>
    </w:rPr>
  </w:style>
  <w:style w:type="paragraph" w:customStyle="1" w:styleId="Style3">
    <w:name w:val="Style3"/>
    <w:basedOn w:val="a0"/>
    <w:uiPriority w:val="99"/>
    <w:rsid w:val="00B540EE"/>
    <w:pPr>
      <w:widowControl w:val="0"/>
      <w:autoSpaceDE w:val="0"/>
      <w:autoSpaceDN w:val="0"/>
      <w:adjustRightInd w:val="0"/>
      <w:spacing w:after="0" w:line="293" w:lineRule="exact"/>
      <w:ind w:firstLine="504"/>
      <w:jc w:val="both"/>
    </w:pPr>
    <w:rPr>
      <w:rFonts w:ascii="Times New Roman" w:eastAsia="Times New Roman" w:hAnsi="Times New Roman"/>
      <w:sz w:val="24"/>
      <w:szCs w:val="24"/>
      <w:lang w:eastAsia="ru-RU"/>
    </w:rPr>
  </w:style>
  <w:style w:type="paragraph" w:customStyle="1" w:styleId="Style10">
    <w:name w:val="Style1"/>
    <w:basedOn w:val="a0"/>
    <w:uiPriority w:val="99"/>
    <w:rsid w:val="00B540EE"/>
    <w:pPr>
      <w:widowControl w:val="0"/>
      <w:autoSpaceDE w:val="0"/>
      <w:autoSpaceDN w:val="0"/>
      <w:adjustRightInd w:val="0"/>
      <w:spacing w:after="0" w:line="298" w:lineRule="exact"/>
      <w:ind w:firstLine="514"/>
      <w:jc w:val="both"/>
    </w:pPr>
    <w:rPr>
      <w:rFonts w:ascii="Times New Roman" w:eastAsia="Times New Roman" w:hAnsi="Times New Roman"/>
      <w:sz w:val="24"/>
      <w:szCs w:val="24"/>
      <w:lang w:eastAsia="ru-RU"/>
    </w:rPr>
  </w:style>
  <w:style w:type="paragraph" w:customStyle="1" w:styleId="BodyText211">
    <w:name w:val="Body Text 211"/>
    <w:basedOn w:val="a0"/>
    <w:uiPriority w:val="99"/>
    <w:rsid w:val="00B540EE"/>
    <w:pPr>
      <w:spacing w:after="0" w:line="240" w:lineRule="auto"/>
      <w:ind w:firstLine="709"/>
      <w:jc w:val="both"/>
    </w:pPr>
    <w:rPr>
      <w:rFonts w:ascii="Times New Roman" w:eastAsia="Times New Roman" w:hAnsi="Times New Roman"/>
      <w:sz w:val="24"/>
      <w:szCs w:val="24"/>
      <w:lang w:eastAsia="ru-RU"/>
    </w:rPr>
  </w:style>
  <w:style w:type="paragraph" w:customStyle="1" w:styleId="affff2">
    <w:name w:val="Стиль"/>
    <w:uiPriority w:val="99"/>
    <w:rsid w:val="00B540EE"/>
    <w:pPr>
      <w:widowControl w:val="0"/>
      <w:autoSpaceDE w:val="0"/>
      <w:autoSpaceDN w:val="0"/>
      <w:adjustRightInd w:val="0"/>
    </w:pPr>
    <w:rPr>
      <w:rFonts w:ascii="Times New Roman" w:eastAsia="Times New Roman" w:hAnsi="Times New Roman"/>
      <w:sz w:val="24"/>
      <w:szCs w:val="24"/>
    </w:rPr>
  </w:style>
  <w:style w:type="paragraph" w:customStyle="1" w:styleId="Iniiaiieoaeno21">
    <w:name w:val="Iniiaiie oaeno 21"/>
    <w:basedOn w:val="a0"/>
    <w:uiPriority w:val="99"/>
    <w:rsid w:val="00B540EE"/>
    <w:pPr>
      <w:widowControl w:val="0"/>
      <w:autoSpaceDE w:val="0"/>
      <w:autoSpaceDN w:val="0"/>
      <w:spacing w:after="0" w:line="360" w:lineRule="auto"/>
      <w:jc w:val="both"/>
    </w:pPr>
    <w:rPr>
      <w:rFonts w:ascii="Times New Roman" w:eastAsia="SimSun" w:hAnsi="Times New Roman"/>
      <w:sz w:val="24"/>
      <w:szCs w:val="24"/>
      <w:lang w:eastAsia="zh-CN"/>
    </w:rPr>
  </w:style>
  <w:style w:type="paragraph" w:customStyle="1" w:styleId="affff3">
    <w:name w:val="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affff4">
    <w:name w:val="Знак Знак Знак Знак Знак Знак Знак Знак Знак Знак Знак Знак Знак Знак Знак Знак"/>
    <w:basedOn w:val="a0"/>
    <w:uiPriority w:val="99"/>
    <w:rsid w:val="00B540EE"/>
    <w:pPr>
      <w:spacing w:after="160" w:line="240" w:lineRule="exact"/>
    </w:pPr>
    <w:rPr>
      <w:rFonts w:ascii="Verdana" w:eastAsia="Times New Roman" w:hAnsi="Verdana"/>
      <w:sz w:val="20"/>
      <w:szCs w:val="20"/>
      <w:lang w:val="en-US"/>
    </w:rPr>
  </w:style>
  <w:style w:type="character" w:customStyle="1" w:styleId="DocumentMapChar">
    <w:name w:val="Document Map Char"/>
    <w:uiPriority w:val="99"/>
    <w:semiHidden/>
    <w:locked/>
    <w:rsid w:val="00B540EE"/>
    <w:rPr>
      <w:rFonts w:ascii="Tahoma" w:hAnsi="Tahoma"/>
      <w:sz w:val="20"/>
      <w:lang w:val="en-US" w:eastAsia="ru-RU"/>
    </w:rPr>
  </w:style>
  <w:style w:type="paragraph" w:styleId="affff5">
    <w:name w:val="Document Map"/>
    <w:basedOn w:val="a0"/>
    <w:link w:val="affff6"/>
    <w:uiPriority w:val="99"/>
    <w:semiHidden/>
    <w:rsid w:val="00B540EE"/>
    <w:pPr>
      <w:spacing w:after="0" w:line="240" w:lineRule="auto"/>
      <w:ind w:firstLine="709"/>
      <w:jc w:val="both"/>
    </w:pPr>
    <w:rPr>
      <w:rFonts w:ascii="Tahoma" w:hAnsi="Tahoma"/>
      <w:sz w:val="20"/>
      <w:szCs w:val="20"/>
      <w:lang w:val="en-US" w:eastAsia="ru-RU"/>
    </w:rPr>
  </w:style>
  <w:style w:type="character" w:customStyle="1" w:styleId="affff6">
    <w:name w:val="Схема документа Знак"/>
    <w:basedOn w:val="a1"/>
    <w:link w:val="affff5"/>
    <w:uiPriority w:val="99"/>
    <w:semiHidden/>
    <w:locked/>
    <w:rsid w:val="006043F4"/>
    <w:rPr>
      <w:rFonts w:ascii="Times New Roman" w:hAnsi="Times New Roman" w:cs="Times New Roman"/>
      <w:sz w:val="2"/>
      <w:lang w:eastAsia="en-US"/>
    </w:rPr>
  </w:style>
  <w:style w:type="character" w:customStyle="1" w:styleId="1f0">
    <w:name w:val="Схема документа Знак1"/>
    <w:uiPriority w:val="99"/>
    <w:semiHidden/>
    <w:rsid w:val="00B540EE"/>
    <w:rPr>
      <w:rFonts w:ascii="Tahoma" w:hAnsi="Tahoma"/>
      <w:sz w:val="16"/>
    </w:rPr>
  </w:style>
  <w:style w:type="paragraph" w:customStyle="1" w:styleId="MediumGrid21">
    <w:name w:val="Medium Grid 21"/>
    <w:basedOn w:val="a0"/>
    <w:uiPriority w:val="99"/>
    <w:rsid w:val="00B540EE"/>
    <w:pPr>
      <w:spacing w:after="0" w:line="240" w:lineRule="auto"/>
      <w:ind w:firstLine="709"/>
      <w:jc w:val="both"/>
    </w:pPr>
    <w:rPr>
      <w:rFonts w:ascii="Times New Roman" w:eastAsia="Times New Roman" w:hAnsi="Times New Roman"/>
      <w:sz w:val="24"/>
      <w:szCs w:val="32"/>
    </w:rPr>
  </w:style>
  <w:style w:type="character" w:customStyle="1" w:styleId="SubtleEmphasis1">
    <w:name w:val="Subtle Emphasis1"/>
    <w:uiPriority w:val="99"/>
    <w:rsid w:val="00B540EE"/>
    <w:rPr>
      <w:i/>
      <w:color w:val="5A5A5A"/>
    </w:rPr>
  </w:style>
  <w:style w:type="character" w:customStyle="1" w:styleId="IntenseEmphasis1">
    <w:name w:val="Intense Emphasis1"/>
    <w:uiPriority w:val="99"/>
    <w:rsid w:val="00B540EE"/>
    <w:rPr>
      <w:b/>
      <w:i/>
      <w:sz w:val="24"/>
      <w:u w:val="single"/>
    </w:rPr>
  </w:style>
  <w:style w:type="character" w:customStyle="1" w:styleId="SubtleReference1">
    <w:name w:val="Subtle Reference1"/>
    <w:uiPriority w:val="99"/>
    <w:rsid w:val="00B540EE"/>
    <w:rPr>
      <w:sz w:val="24"/>
      <w:u w:val="single"/>
    </w:rPr>
  </w:style>
  <w:style w:type="character" w:customStyle="1" w:styleId="IntenseReference1">
    <w:name w:val="Intense Reference1"/>
    <w:uiPriority w:val="99"/>
    <w:rsid w:val="00B540EE"/>
    <w:rPr>
      <w:b/>
      <w:sz w:val="24"/>
      <w:u w:val="single"/>
    </w:rPr>
  </w:style>
  <w:style w:type="character" w:customStyle="1" w:styleId="BookTitle1">
    <w:name w:val="Book Title1"/>
    <w:uiPriority w:val="99"/>
    <w:rsid w:val="00B540EE"/>
    <w:rPr>
      <w:rFonts w:ascii="Arial" w:hAnsi="Arial"/>
      <w:b/>
      <w:i/>
      <w:sz w:val="24"/>
    </w:rPr>
  </w:style>
  <w:style w:type="paragraph" w:customStyle="1" w:styleId="TOCHeading1">
    <w:name w:val="TOC Heading1"/>
    <w:basedOn w:val="1"/>
    <w:next w:val="a0"/>
    <w:uiPriority w:val="99"/>
    <w:rsid w:val="00B540EE"/>
    <w:pPr>
      <w:keepLines w:val="0"/>
      <w:spacing w:after="60" w:line="240" w:lineRule="auto"/>
      <w:jc w:val="center"/>
      <w:outlineLvl w:val="9"/>
    </w:pPr>
    <w:rPr>
      <w:rFonts w:ascii="Arial" w:hAnsi="Arial"/>
      <w:b/>
      <w:color w:val="auto"/>
      <w:kern w:val="32"/>
      <w:sz w:val="20"/>
      <w:szCs w:val="20"/>
    </w:rPr>
  </w:style>
  <w:style w:type="paragraph" w:customStyle="1" w:styleId="CompanyName">
    <w:name w:val="Company Name"/>
    <w:basedOn w:val="MediumGrid21"/>
    <w:uiPriority w:val="99"/>
    <w:rsid w:val="00B540EE"/>
    <w:pPr>
      <w:ind w:left="634" w:firstLine="0"/>
      <w:jc w:val="left"/>
    </w:pPr>
    <w:rPr>
      <w:rFonts w:ascii="Cambria" w:hAnsi="Cambria" w:cs="Cambria"/>
      <w:caps/>
      <w:spacing w:val="20"/>
      <w:sz w:val="18"/>
      <w:szCs w:val="22"/>
      <w:lang w:eastAsia="zh-TW"/>
    </w:rPr>
  </w:style>
  <w:style w:type="paragraph" w:customStyle="1" w:styleId="AuthorsName">
    <w:name w:val="Author's Name"/>
    <w:basedOn w:val="MediumGrid21"/>
    <w:uiPriority w:val="99"/>
    <w:rsid w:val="00B540EE"/>
    <w:pPr>
      <w:ind w:left="634" w:firstLine="0"/>
      <w:jc w:val="left"/>
    </w:pPr>
    <w:rPr>
      <w:rFonts w:ascii="Cambria" w:hAnsi="Cambria" w:cs="Cambria"/>
      <w:sz w:val="18"/>
      <w:szCs w:val="22"/>
      <w:lang w:eastAsia="zh-TW"/>
    </w:rPr>
  </w:style>
  <w:style w:type="paragraph" w:customStyle="1" w:styleId="DocumentDate">
    <w:name w:val="Document Date"/>
    <w:basedOn w:val="MediumGrid21"/>
    <w:uiPriority w:val="99"/>
    <w:rsid w:val="00B540EE"/>
    <w:pPr>
      <w:ind w:left="634" w:firstLine="0"/>
      <w:jc w:val="left"/>
    </w:pPr>
    <w:rPr>
      <w:rFonts w:ascii="Cambria" w:hAnsi="Cambria" w:cs="Cambria"/>
      <w:caps/>
      <w:color w:val="7F7F7F"/>
      <w:sz w:val="16"/>
      <w:szCs w:val="22"/>
      <w:lang w:eastAsia="zh-TW"/>
    </w:rPr>
  </w:style>
  <w:style w:type="paragraph" w:customStyle="1" w:styleId="Abstract">
    <w:name w:val="Abstract"/>
    <w:basedOn w:val="a0"/>
    <w:link w:val="Abstract0"/>
    <w:uiPriority w:val="99"/>
    <w:rsid w:val="00B540EE"/>
    <w:pPr>
      <w:widowControl w:val="0"/>
      <w:autoSpaceDE w:val="0"/>
      <w:autoSpaceDN w:val="0"/>
      <w:adjustRightInd w:val="0"/>
      <w:spacing w:after="0" w:line="360" w:lineRule="auto"/>
      <w:ind w:firstLine="454"/>
      <w:jc w:val="both"/>
    </w:pPr>
    <w:rPr>
      <w:rFonts w:ascii="Times New Roman" w:eastAsia="@Arial Unicode MS" w:hAnsi="Times New Roman"/>
      <w:sz w:val="20"/>
      <w:szCs w:val="20"/>
      <w:lang w:eastAsia="ru-RU"/>
    </w:rPr>
  </w:style>
  <w:style w:type="character" w:customStyle="1" w:styleId="Abstract0">
    <w:name w:val="Abstract Знак"/>
    <w:link w:val="Abstract"/>
    <w:uiPriority w:val="99"/>
    <w:locked/>
    <w:rsid w:val="00B540EE"/>
    <w:rPr>
      <w:rFonts w:ascii="Times New Roman" w:eastAsia="@Arial Unicode MS" w:hAnsi="Times New Roman"/>
      <w:sz w:val="20"/>
      <w:lang w:eastAsia="ru-RU"/>
    </w:rPr>
  </w:style>
  <w:style w:type="paragraph" w:customStyle="1" w:styleId="affff7">
    <w:name w:val="Аннотации"/>
    <w:basedOn w:val="a0"/>
    <w:uiPriority w:val="99"/>
    <w:rsid w:val="00B540EE"/>
    <w:pPr>
      <w:spacing w:after="0" w:line="240" w:lineRule="auto"/>
      <w:ind w:firstLine="284"/>
      <w:jc w:val="both"/>
    </w:pPr>
    <w:rPr>
      <w:rFonts w:ascii="Times New Roman" w:eastAsia="Times New Roman" w:hAnsi="Times New Roman"/>
      <w:szCs w:val="20"/>
      <w:lang w:eastAsia="ru-RU"/>
    </w:rPr>
  </w:style>
  <w:style w:type="character" w:customStyle="1" w:styleId="affff8">
    <w:name w:val="Методика подзаголовок"/>
    <w:uiPriority w:val="99"/>
    <w:rsid w:val="00B540EE"/>
    <w:rPr>
      <w:rFonts w:ascii="Times New Roman" w:hAnsi="Times New Roman"/>
      <w:b/>
      <w:spacing w:val="30"/>
    </w:rPr>
  </w:style>
  <w:style w:type="paragraph" w:customStyle="1" w:styleId="affff9">
    <w:name w:val="текст сноски"/>
    <w:basedOn w:val="a0"/>
    <w:uiPriority w:val="99"/>
    <w:rsid w:val="00B540EE"/>
    <w:pPr>
      <w:widowControl w:val="0"/>
      <w:spacing w:after="0" w:line="240" w:lineRule="auto"/>
    </w:pPr>
    <w:rPr>
      <w:rFonts w:ascii="Gelvetsky 12pt" w:eastAsia="Times New Roman" w:hAnsi="Gelvetsky 12pt" w:cs="Gelvetsky 12pt"/>
      <w:sz w:val="24"/>
      <w:szCs w:val="24"/>
      <w:lang w:val="en-US" w:eastAsia="ru-RU"/>
    </w:rPr>
  </w:style>
  <w:style w:type="character" w:customStyle="1" w:styleId="180">
    <w:name w:val="Знак Знак18"/>
    <w:uiPriority w:val="99"/>
    <w:rsid w:val="00B540EE"/>
    <w:rPr>
      <w:rFonts w:ascii="Arial" w:hAnsi="Arial"/>
      <w:b/>
      <w:kern w:val="32"/>
      <w:sz w:val="32"/>
    </w:rPr>
  </w:style>
  <w:style w:type="character" w:customStyle="1" w:styleId="170">
    <w:name w:val="Знак Знак17"/>
    <w:uiPriority w:val="99"/>
    <w:rsid w:val="00B540EE"/>
    <w:rPr>
      <w:rFonts w:ascii="Arial" w:hAnsi="Arial"/>
      <w:b/>
      <w:sz w:val="28"/>
    </w:rPr>
  </w:style>
  <w:style w:type="character" w:customStyle="1" w:styleId="161">
    <w:name w:val="Знак Знак16"/>
    <w:uiPriority w:val="99"/>
    <w:rsid w:val="00B540EE"/>
    <w:rPr>
      <w:rFonts w:ascii="Arial" w:hAnsi="Arial"/>
      <w:b/>
      <w:sz w:val="26"/>
    </w:rPr>
  </w:style>
  <w:style w:type="paragraph" w:styleId="HTML">
    <w:name w:val="HTML Preformatted"/>
    <w:basedOn w:val="a0"/>
    <w:link w:val="HTML0"/>
    <w:uiPriority w:val="99"/>
    <w:rsid w:val="00B540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basedOn w:val="a1"/>
    <w:link w:val="HTML"/>
    <w:uiPriority w:val="99"/>
    <w:locked/>
    <w:rsid w:val="00B540EE"/>
    <w:rPr>
      <w:rFonts w:ascii="Courier New" w:hAnsi="Courier New" w:cs="Times New Roman"/>
      <w:sz w:val="20"/>
      <w:lang w:eastAsia="ru-RU"/>
    </w:rPr>
  </w:style>
  <w:style w:type="paragraph" w:customStyle="1" w:styleId="msonormalcxspmiddle">
    <w:name w:val="msonormalcxspmiddle"/>
    <w:basedOn w:val="a0"/>
    <w:uiPriority w:val="99"/>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1f1">
    <w:name w:val="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msonormalcxspmiddlecxspmiddle">
    <w:name w:val="msonormalcxspmiddlecxspmiddle"/>
    <w:basedOn w:val="a0"/>
    <w:uiPriority w:val="99"/>
    <w:rsid w:val="00B540EE"/>
    <w:pPr>
      <w:widowControl w:val="0"/>
      <w:suppressAutoHyphens/>
      <w:spacing w:before="280" w:after="280" w:line="240" w:lineRule="auto"/>
    </w:pPr>
    <w:rPr>
      <w:rFonts w:ascii="Times New Roman" w:eastAsia="Arial Unicode MS" w:hAnsi="Times New Roman" w:cs="Tahoma"/>
      <w:color w:val="000000"/>
      <w:sz w:val="24"/>
      <w:szCs w:val="24"/>
      <w:lang w:val="en-US" w:eastAsia="ar-SA"/>
    </w:rPr>
  </w:style>
  <w:style w:type="paragraph" w:customStyle="1" w:styleId="acknowledgment">
    <w:name w:val="acknowledgment"/>
    <w:basedOn w:val="a0"/>
    <w:next w:val="a0"/>
    <w:uiPriority w:val="99"/>
    <w:rsid w:val="00B540EE"/>
    <w:pPr>
      <w:widowControl w:val="0"/>
      <w:spacing w:before="480" w:after="0" w:line="240" w:lineRule="auto"/>
    </w:pPr>
    <w:rPr>
      <w:rFonts w:ascii="Arial" w:eastAsia="Times New Roman" w:hAnsi="Arial"/>
      <w:vanish/>
      <w:sz w:val="18"/>
      <w:szCs w:val="20"/>
      <w:lang w:val="en-GB"/>
    </w:rPr>
  </w:style>
  <w:style w:type="character" w:customStyle="1" w:styleId="1f2">
    <w:name w:val="Знак Знак1"/>
    <w:uiPriority w:val="99"/>
    <w:locked/>
    <w:rsid w:val="00B540EE"/>
    <w:rPr>
      <w:rFonts w:ascii="Arial" w:hAnsi="Arial"/>
      <w:b/>
      <w:sz w:val="26"/>
      <w:lang w:val="ru-RU" w:eastAsia="ru-RU"/>
    </w:rPr>
  </w:style>
  <w:style w:type="paragraph" w:customStyle="1" w:styleId="NR">
    <w:name w:val="NR"/>
    <w:basedOn w:val="a0"/>
    <w:uiPriority w:val="99"/>
    <w:rsid w:val="00B540EE"/>
    <w:pPr>
      <w:spacing w:after="0" w:line="240" w:lineRule="auto"/>
    </w:pPr>
    <w:rPr>
      <w:rFonts w:ascii="Times New Roman" w:eastAsia="Times New Roman" w:hAnsi="Times New Roman"/>
      <w:sz w:val="24"/>
      <w:szCs w:val="20"/>
    </w:rPr>
  </w:style>
  <w:style w:type="paragraph" w:customStyle="1" w:styleId="2e">
    <w:name w:val="Знак Знак2 Знак"/>
    <w:basedOn w:val="a0"/>
    <w:uiPriority w:val="99"/>
    <w:rsid w:val="00B540EE"/>
    <w:pPr>
      <w:spacing w:after="160" w:line="240" w:lineRule="exact"/>
    </w:pPr>
    <w:rPr>
      <w:rFonts w:ascii="Verdana" w:eastAsia="Times New Roman" w:hAnsi="Verdana"/>
      <w:sz w:val="20"/>
      <w:szCs w:val="20"/>
      <w:lang w:val="en-US"/>
    </w:rPr>
  </w:style>
  <w:style w:type="paragraph" w:styleId="2f">
    <w:name w:val="List Bullet 2"/>
    <w:basedOn w:val="a0"/>
    <w:autoRedefine/>
    <w:uiPriority w:val="99"/>
    <w:rsid w:val="00B540EE"/>
    <w:pPr>
      <w:spacing w:before="60" w:after="60" w:line="240" w:lineRule="auto"/>
      <w:ind w:firstLine="720"/>
      <w:jc w:val="both"/>
    </w:pPr>
    <w:rPr>
      <w:rFonts w:ascii="Times New Roman" w:eastAsia="Times New Roman" w:hAnsi="Times New Roman"/>
      <w:sz w:val="24"/>
      <w:szCs w:val="24"/>
      <w:lang w:eastAsia="ru-RU"/>
    </w:rPr>
  </w:style>
  <w:style w:type="character" w:customStyle="1" w:styleId="list0020paragraphchar1">
    <w:name w:val="list_0020paragraph__char1"/>
    <w:uiPriority w:val="99"/>
    <w:rsid w:val="00B540EE"/>
    <w:rPr>
      <w:rFonts w:ascii="Times New Roman" w:hAnsi="Times New Roman"/>
      <w:sz w:val="24"/>
    </w:rPr>
  </w:style>
  <w:style w:type="character" w:customStyle="1" w:styleId="1f3">
    <w:name w:val="Основной шрифт абзаца1"/>
    <w:uiPriority w:val="99"/>
    <w:rsid w:val="00B540EE"/>
  </w:style>
  <w:style w:type="paragraph" w:customStyle="1" w:styleId="affffa">
    <w:name w:val="Заголовок"/>
    <w:basedOn w:val="a0"/>
    <w:next w:val="af9"/>
    <w:uiPriority w:val="99"/>
    <w:rsid w:val="00B540EE"/>
    <w:pPr>
      <w:keepNext/>
      <w:suppressAutoHyphens/>
      <w:spacing w:before="240" w:after="120" w:line="240" w:lineRule="auto"/>
    </w:pPr>
    <w:rPr>
      <w:rFonts w:ascii="Arial" w:eastAsia="MS Mincho" w:hAnsi="Arial" w:cs="Tahoma"/>
      <w:sz w:val="28"/>
      <w:szCs w:val="28"/>
      <w:lang w:eastAsia="ar-SA"/>
    </w:rPr>
  </w:style>
  <w:style w:type="paragraph" w:customStyle="1" w:styleId="1f4">
    <w:name w:val="Название1"/>
    <w:basedOn w:val="a0"/>
    <w:uiPriority w:val="99"/>
    <w:rsid w:val="00B540EE"/>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5">
    <w:name w:val="Указатель1"/>
    <w:basedOn w:val="a0"/>
    <w:uiPriority w:val="99"/>
    <w:rsid w:val="00B540EE"/>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affffb">
    <w:name w:val="Символ сноски"/>
    <w:uiPriority w:val="99"/>
    <w:rsid w:val="00B540EE"/>
    <w:rPr>
      <w:vertAlign w:val="superscript"/>
    </w:rPr>
  </w:style>
  <w:style w:type="character" w:customStyle="1" w:styleId="dash0417043d0430043a00200441043d043e0441043a0438char">
    <w:name w:val="dash0417_043d_0430_043a_0020_0441_043d_043e_0441_043a_0438__char"/>
    <w:uiPriority w:val="99"/>
    <w:rsid w:val="00B540EE"/>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uiPriority w:val="99"/>
    <w:rsid w:val="00B540EE"/>
    <w:rPr>
      <w:rFonts w:ascii="Times New Roman" w:hAnsi="Times New Roman"/>
      <w:sz w:val="24"/>
      <w:u w:val="none"/>
      <w:effect w:val="none"/>
    </w:rPr>
  </w:style>
  <w:style w:type="character" w:customStyle="1" w:styleId="normal005f005f005f005fchar1005f005fchar1char1">
    <w:name w:val="normal_005f005f_005f005fchar1_005f_005fchar1__char1"/>
    <w:uiPriority w:val="99"/>
    <w:rsid w:val="00B540EE"/>
    <w:rPr>
      <w:rFonts w:ascii="Arial" w:hAnsi="Arial"/>
      <w:sz w:val="22"/>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uiPriority w:val="99"/>
    <w:rsid w:val="00B540EE"/>
    <w:pPr>
      <w:spacing w:after="0" w:line="240" w:lineRule="auto"/>
    </w:pPr>
    <w:rPr>
      <w:rFonts w:ascii="Times New Roman" w:eastAsia="Times New Roman" w:hAnsi="Times New Roman"/>
      <w:sz w:val="24"/>
      <w:szCs w:val="24"/>
      <w:lang w:eastAsia="ru-RU"/>
    </w:rPr>
  </w:style>
  <w:style w:type="paragraph" w:customStyle="1" w:styleId="affffc">
    <w:name w:val="#Текст_мой"/>
    <w:uiPriority w:val="99"/>
    <w:rsid w:val="00B540EE"/>
    <w:pPr>
      <w:autoSpaceDE w:val="0"/>
      <w:autoSpaceDN w:val="0"/>
      <w:adjustRightInd w:val="0"/>
      <w:spacing w:line="240" w:lineRule="atLeast"/>
      <w:ind w:firstLine="283"/>
      <w:jc w:val="both"/>
    </w:pPr>
    <w:rPr>
      <w:rFonts w:ascii="SchoolBookC" w:eastAsia="Times New Roman" w:hAnsi="SchoolBookC" w:cs="SchoolBookC"/>
      <w:sz w:val="21"/>
      <w:szCs w:val="21"/>
    </w:rPr>
  </w:style>
  <w:style w:type="paragraph" w:customStyle="1" w:styleId="affffd">
    <w:name w:val="Знак Знак Знак Знак Знак Знак Знак Знак Знак"/>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uiPriority w:val="99"/>
    <w:rsid w:val="00B540EE"/>
    <w:rPr>
      <w:rFonts w:ascii="Times New Roman" w:hAnsi="Times New Roman"/>
      <w:sz w:val="24"/>
      <w:u w:val="none"/>
      <w:effect w:val="none"/>
    </w:rPr>
  </w:style>
  <w:style w:type="paragraph" w:customStyle="1" w:styleId="-12">
    <w:name w:val="Цветной список - Акцент 12"/>
    <w:basedOn w:val="a0"/>
    <w:uiPriority w:val="99"/>
    <w:rsid w:val="00B540EE"/>
    <w:pPr>
      <w:spacing w:line="240" w:lineRule="auto"/>
      <w:ind w:left="720"/>
      <w:contextualSpacing/>
    </w:pPr>
    <w:rPr>
      <w:rFonts w:ascii="Cambria" w:eastAsia="Times New Roman" w:hAnsi="Cambria"/>
      <w:sz w:val="24"/>
      <w:szCs w:val="24"/>
    </w:rPr>
  </w:style>
  <w:style w:type="character" w:customStyle="1" w:styleId="maintext1">
    <w:name w:val="maintext1"/>
    <w:uiPriority w:val="99"/>
    <w:rsid w:val="00B540EE"/>
    <w:rPr>
      <w:sz w:val="24"/>
    </w:rPr>
  </w:style>
  <w:style w:type="paragraph" w:customStyle="1" w:styleId="default0">
    <w:name w:val="default"/>
    <w:basedOn w:val="a0"/>
    <w:uiPriority w:val="99"/>
    <w:rsid w:val="00B540EE"/>
    <w:pPr>
      <w:spacing w:after="0" w:line="240" w:lineRule="auto"/>
    </w:pPr>
    <w:rPr>
      <w:rFonts w:ascii="Times New Roman" w:eastAsia="Times New Roman" w:hAnsi="Times New Roman"/>
      <w:sz w:val="24"/>
      <w:szCs w:val="24"/>
      <w:lang w:eastAsia="ru-RU"/>
    </w:rPr>
  </w:style>
  <w:style w:type="character" w:customStyle="1" w:styleId="default005f005fchar1char1">
    <w:name w:val="default_005f_005fchar1__char1"/>
    <w:uiPriority w:val="99"/>
    <w:rsid w:val="00B540EE"/>
    <w:rPr>
      <w:rFonts w:ascii="Times New Roman" w:hAnsi="Times New Roman"/>
      <w:sz w:val="24"/>
      <w:u w:val="none"/>
      <w:effect w:val="none"/>
    </w:rPr>
  </w:style>
  <w:style w:type="paragraph" w:customStyle="1" w:styleId="affffe">
    <w:name w:val="А_осн"/>
    <w:basedOn w:val="Abstract"/>
    <w:link w:val="afffff"/>
    <w:uiPriority w:val="99"/>
    <w:rsid w:val="00B540EE"/>
  </w:style>
  <w:style w:type="character" w:customStyle="1" w:styleId="afffff">
    <w:name w:val="А_осн Знак"/>
    <w:link w:val="affffe"/>
    <w:uiPriority w:val="99"/>
    <w:locked/>
    <w:rsid w:val="00B540EE"/>
    <w:rPr>
      <w:rFonts w:ascii="Times New Roman" w:eastAsia="@Arial Unicode MS" w:hAnsi="Times New Roman"/>
      <w:sz w:val="20"/>
      <w:lang w:eastAsia="ru-RU"/>
    </w:rPr>
  </w:style>
  <w:style w:type="character" w:customStyle="1" w:styleId="FontStyle69">
    <w:name w:val="Font Style69"/>
    <w:uiPriority w:val="99"/>
    <w:rsid w:val="00B540EE"/>
    <w:rPr>
      <w:rFonts w:ascii="Calibri" w:hAnsi="Calibri"/>
      <w:sz w:val="20"/>
    </w:rPr>
  </w:style>
  <w:style w:type="paragraph" w:customStyle="1" w:styleId="text">
    <w:name w:val="text"/>
    <w:basedOn w:val="a0"/>
    <w:uiPriority w:val="99"/>
    <w:rsid w:val="00B540EE"/>
    <w:pPr>
      <w:widowControl w:val="0"/>
      <w:autoSpaceDE w:val="0"/>
      <w:autoSpaceDN w:val="0"/>
      <w:adjustRightInd w:val="0"/>
      <w:spacing w:after="0" w:line="240" w:lineRule="atLeast"/>
      <w:ind w:firstLine="283"/>
      <w:jc w:val="both"/>
      <w:textAlignment w:val="center"/>
    </w:pPr>
    <w:rPr>
      <w:rFonts w:ascii="SchoolBookC" w:eastAsia="Times New Roman" w:hAnsi="SchoolBookC" w:cs="SchoolBookC"/>
      <w:color w:val="000000"/>
      <w:lang w:eastAsia="ru-RU"/>
    </w:rPr>
  </w:style>
  <w:style w:type="paragraph" w:customStyle="1" w:styleId="c13">
    <w:name w:val="c13"/>
    <w:basedOn w:val="a0"/>
    <w:uiPriority w:val="99"/>
    <w:rsid w:val="00B540E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uiPriority w:val="99"/>
    <w:rsid w:val="00B540EE"/>
  </w:style>
  <w:style w:type="character" w:customStyle="1" w:styleId="111">
    <w:name w:val="Заголовок 1 Знак1"/>
    <w:uiPriority w:val="99"/>
    <w:rsid w:val="00B540EE"/>
    <w:rPr>
      <w:rFonts w:ascii="Arial" w:hAnsi="Arial"/>
      <w:b/>
      <w:kern w:val="32"/>
      <w:sz w:val="32"/>
      <w:lang w:val="de-DE" w:eastAsia="ru-RU"/>
    </w:rPr>
  </w:style>
  <w:style w:type="character" w:customStyle="1" w:styleId="211">
    <w:name w:val="Заголовок 2 Знак1"/>
    <w:uiPriority w:val="99"/>
    <w:rsid w:val="00B540EE"/>
    <w:rPr>
      <w:rFonts w:ascii="Cambria" w:hAnsi="Cambria"/>
      <w:b/>
      <w:color w:val="4F81BD"/>
      <w:sz w:val="26"/>
      <w:lang w:val="ru-RU" w:eastAsia="ru-RU"/>
    </w:rPr>
  </w:style>
  <w:style w:type="character" w:customStyle="1" w:styleId="310">
    <w:name w:val="Заголовок 3 Знак1"/>
    <w:uiPriority w:val="99"/>
    <w:rsid w:val="00B540EE"/>
    <w:rPr>
      <w:rFonts w:ascii="Arial" w:hAnsi="Arial"/>
      <w:b/>
      <w:sz w:val="26"/>
      <w:lang w:val="ru-RU" w:eastAsia="ru-RU"/>
    </w:rPr>
  </w:style>
  <w:style w:type="character" w:customStyle="1" w:styleId="1f6">
    <w:name w:val="Нижний колонтитул Знак1"/>
    <w:uiPriority w:val="99"/>
    <w:locked/>
    <w:rsid w:val="00B540EE"/>
    <w:rPr>
      <w:rFonts w:eastAsia="Times New Roman"/>
      <w:sz w:val="24"/>
      <w:lang w:val="en-US" w:eastAsia="ru-RU"/>
    </w:rPr>
  </w:style>
  <w:style w:type="character" w:customStyle="1" w:styleId="1f7">
    <w:name w:val="Основной текст с отступом Знак1"/>
    <w:uiPriority w:val="99"/>
    <w:rsid w:val="00B540EE"/>
    <w:rPr>
      <w:sz w:val="24"/>
      <w:lang w:val="ru-RU" w:eastAsia="ru-RU"/>
    </w:rPr>
  </w:style>
  <w:style w:type="paragraph" w:customStyle="1" w:styleId="112">
    <w:name w:val="Знак Знак1 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8">
    <w:name w:val="Знак Знак 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CharCharCarCharCarCharCarCharCarCharCharCharCarCharCharChar1">
    <w:name w:val="Char Char Car Char Car Char Car Char Car Char Char Char Car Char Char Char1"/>
    <w:basedOn w:val="a0"/>
    <w:uiPriority w:val="99"/>
    <w:rsid w:val="00B540EE"/>
    <w:pPr>
      <w:autoSpaceDE w:val="0"/>
      <w:autoSpaceDN w:val="0"/>
      <w:spacing w:after="160" w:line="240" w:lineRule="exact"/>
    </w:pPr>
    <w:rPr>
      <w:rFonts w:ascii="Arial" w:eastAsia="Times New Roman" w:hAnsi="Arial" w:cs="Arial"/>
      <w:sz w:val="20"/>
      <w:szCs w:val="20"/>
      <w:lang w:val="en-US"/>
    </w:rPr>
  </w:style>
  <w:style w:type="paragraph" w:customStyle="1" w:styleId="37">
    <w:name w:val="Знак Знак3"/>
    <w:basedOn w:val="a0"/>
    <w:uiPriority w:val="99"/>
    <w:rsid w:val="00B540EE"/>
    <w:pPr>
      <w:spacing w:after="160" w:line="240" w:lineRule="exact"/>
    </w:pPr>
    <w:rPr>
      <w:rFonts w:ascii="Verdana" w:eastAsia="Times New Roman" w:hAnsi="Verdana"/>
      <w:sz w:val="20"/>
      <w:szCs w:val="20"/>
      <w:lang w:val="en-US"/>
    </w:rPr>
  </w:style>
  <w:style w:type="paragraph" w:customStyle="1" w:styleId="1f9">
    <w:name w:val="Знак Знак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a">
    <w:name w:val="Знак Знак Знак 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paragraph" w:customStyle="1" w:styleId="2f0">
    <w:name w:val="Знак2"/>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181">
    <w:name w:val="Знак Знак181"/>
    <w:uiPriority w:val="99"/>
    <w:rsid w:val="00B540EE"/>
    <w:rPr>
      <w:rFonts w:ascii="Arial" w:hAnsi="Arial"/>
      <w:b/>
      <w:kern w:val="32"/>
      <w:sz w:val="32"/>
    </w:rPr>
  </w:style>
  <w:style w:type="character" w:customStyle="1" w:styleId="171">
    <w:name w:val="Знак Знак171"/>
    <w:uiPriority w:val="99"/>
    <w:rsid w:val="00B540EE"/>
    <w:rPr>
      <w:rFonts w:ascii="Arial" w:hAnsi="Arial"/>
      <w:b/>
      <w:sz w:val="28"/>
    </w:rPr>
  </w:style>
  <w:style w:type="character" w:customStyle="1" w:styleId="1610">
    <w:name w:val="Знак Знак161"/>
    <w:uiPriority w:val="99"/>
    <w:rsid w:val="00B540EE"/>
    <w:rPr>
      <w:rFonts w:ascii="Arial" w:hAnsi="Arial"/>
      <w:b/>
      <w:sz w:val="26"/>
    </w:rPr>
  </w:style>
  <w:style w:type="character" w:customStyle="1" w:styleId="1fb">
    <w:name w:val="Название Знак1"/>
    <w:uiPriority w:val="99"/>
    <w:rsid w:val="00B540EE"/>
    <w:rPr>
      <w:b/>
      <w:sz w:val="24"/>
      <w:lang w:val="ru-RU" w:eastAsia="ru-RU"/>
    </w:rPr>
  </w:style>
  <w:style w:type="paragraph" w:customStyle="1" w:styleId="212">
    <w:name w:val="Знак Знак2 Знак1"/>
    <w:basedOn w:val="a0"/>
    <w:uiPriority w:val="99"/>
    <w:rsid w:val="00B540EE"/>
    <w:pPr>
      <w:spacing w:after="160" w:line="240" w:lineRule="exact"/>
    </w:pPr>
    <w:rPr>
      <w:rFonts w:ascii="Verdana" w:eastAsia="Times New Roman" w:hAnsi="Verdana"/>
      <w:sz w:val="20"/>
      <w:szCs w:val="20"/>
      <w:lang w:val="en-US"/>
    </w:rPr>
  </w:style>
  <w:style w:type="paragraph" w:customStyle="1" w:styleId="1fc">
    <w:name w:val="Знак Знак Знак Знак Знак Знак Знак Знак Знак1"/>
    <w:basedOn w:val="a0"/>
    <w:uiPriority w:val="99"/>
    <w:rsid w:val="00B540EE"/>
    <w:pPr>
      <w:spacing w:before="100" w:beforeAutospacing="1" w:after="100" w:afterAutospacing="1" w:line="240" w:lineRule="auto"/>
    </w:pPr>
    <w:rPr>
      <w:rFonts w:ascii="Times New Roman" w:eastAsia="Times New Roman" w:hAnsi="Times New Roman"/>
      <w:color w:val="000000"/>
      <w:sz w:val="24"/>
      <w:szCs w:val="24"/>
      <w:u w:color="000000"/>
      <w:lang w:val="en-US"/>
    </w:rPr>
  </w:style>
  <w:style w:type="character" w:customStyle="1" w:styleId="apple-tab-span">
    <w:name w:val="apple-tab-span"/>
    <w:uiPriority w:val="99"/>
    <w:rsid w:val="00B540EE"/>
  </w:style>
  <w:style w:type="character" w:customStyle="1" w:styleId="dash0410043104370430044600200441043f04380441043a0430char1">
    <w:name w:val="dash0410_0431_0437_0430_0446_0020_0441_043f_0438_0441_043a_0430__char1"/>
    <w:uiPriority w:val="99"/>
    <w:rsid w:val="00B540EE"/>
    <w:rPr>
      <w:rFonts w:ascii="Times New Roman" w:hAnsi="Times New Roman"/>
      <w:sz w:val="24"/>
      <w:u w:val="none"/>
      <w:effect w:val="none"/>
    </w:rPr>
  </w:style>
  <w:style w:type="character" w:customStyle="1" w:styleId="dash0417005f0430005f0433005f043e005f043b005f043e005f0432005f043e005f043a005f00203005f005fchar1char1">
    <w:name w:val="dash0417_005f0430_005f0433_005f043e_005f043b_005f043e_005f0432_005f043e_005f043a_005f00203_005f_005fchar1__char1"/>
    <w:uiPriority w:val="99"/>
    <w:rsid w:val="00B540EE"/>
    <w:rPr>
      <w:rFonts w:ascii="Arial" w:hAnsi="Arial"/>
      <w:b/>
      <w:sz w:val="26"/>
      <w:u w:val="none"/>
      <w:effect w:val="none"/>
    </w:rPr>
  </w:style>
  <w:style w:type="paragraph" w:customStyle="1" w:styleId="dash0410043104370430044600200441043f04380441043a0430">
    <w:name w:val="dash0410_0431_0437_0430_0446_0020_0441_043f_0438_0441_043a_0430"/>
    <w:basedOn w:val="a0"/>
    <w:uiPriority w:val="99"/>
    <w:rsid w:val="00B540EE"/>
    <w:pPr>
      <w:spacing w:after="0" w:line="240" w:lineRule="auto"/>
      <w:ind w:left="720" w:firstLine="700"/>
      <w:jc w:val="both"/>
    </w:pPr>
    <w:rPr>
      <w:rFonts w:ascii="Times New Roman" w:eastAsia="Times New Roman" w:hAnsi="Times New Roman"/>
      <w:sz w:val="24"/>
      <w:szCs w:val="24"/>
      <w:lang w:eastAsia="ru-RU"/>
    </w:rPr>
  </w:style>
  <w:style w:type="character" w:customStyle="1" w:styleId="dash041e005f0441005f043d005f043e005f0432005f043d005f043e005f0439005f0020005f0442005f0435005f043a005f0441005f0442005f00202005f005fchar1char1">
    <w:name w:val="dash041e_005f0441_005f043d_005f043e_005f0432_005f043d_005f043e_005f0439_005f0020_005f0442_005f0435_005f043a_005f0441_005f0442_005f00202_005f_005fchar1__char1"/>
    <w:uiPriority w:val="99"/>
    <w:rsid w:val="00B540EE"/>
    <w:rPr>
      <w:rFonts w:ascii="Times New Roman" w:hAnsi="Times New Roman"/>
      <w:sz w:val="24"/>
      <w:u w:val="none"/>
      <w:effect w:val="none"/>
    </w:rPr>
  </w:style>
  <w:style w:type="paragraph" w:customStyle="1" w:styleId="dash041e005f0441005f043d005f043e005f0432005f043d005f043e005f0439005f0020005f0442005f0435005f043a005f0441005f0442005f00202">
    <w:name w:val="dash041e_005f0441_005f043d_005f043e_005f0432_005f043d_005f043e_005f0439_005f0020_005f0442_005f0435_005f043a_005f0441_005f0442_005f00202"/>
    <w:basedOn w:val="a0"/>
    <w:uiPriority w:val="99"/>
    <w:rsid w:val="00B540EE"/>
    <w:pPr>
      <w:spacing w:after="120" w:line="480" w:lineRule="atLeast"/>
    </w:pPr>
    <w:rPr>
      <w:rFonts w:ascii="Times New Roman" w:eastAsia="Times New Roman" w:hAnsi="Times New Roman"/>
      <w:sz w:val="24"/>
      <w:szCs w:val="24"/>
      <w:lang w:eastAsia="ru-RU"/>
    </w:rPr>
  </w:style>
  <w:style w:type="character" w:customStyle="1" w:styleId="c0">
    <w:name w:val="c0"/>
    <w:uiPriority w:val="99"/>
    <w:rsid w:val="00B540EE"/>
  </w:style>
  <w:style w:type="paragraph" w:customStyle="1" w:styleId="afffff0">
    <w:name w:val="Основной"/>
    <w:basedOn w:val="a0"/>
    <w:uiPriority w:val="99"/>
    <w:rsid w:val="00B540EE"/>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paragraph" w:customStyle="1" w:styleId="afffff1">
    <w:name w:val="Название таблицы"/>
    <w:basedOn w:val="afffff0"/>
    <w:uiPriority w:val="99"/>
    <w:rsid w:val="00B540EE"/>
    <w:pPr>
      <w:spacing w:before="113"/>
      <w:ind w:firstLine="0"/>
      <w:jc w:val="center"/>
    </w:pPr>
    <w:rPr>
      <w:b/>
      <w:bCs/>
    </w:rPr>
  </w:style>
  <w:style w:type="character" w:customStyle="1" w:styleId="1fd">
    <w:name w:val="Сноска1"/>
    <w:uiPriority w:val="99"/>
    <w:rsid w:val="00B540EE"/>
    <w:rPr>
      <w:rFonts w:ascii="Times New Roman" w:hAnsi="Times New Roman"/>
      <w:vertAlign w:val="superscript"/>
    </w:rPr>
  </w:style>
  <w:style w:type="paragraph" w:customStyle="1" w:styleId="afffff2">
    <w:name w:val="Буллит"/>
    <w:basedOn w:val="afffff0"/>
    <w:uiPriority w:val="99"/>
    <w:rsid w:val="00B540EE"/>
    <w:pPr>
      <w:ind w:firstLine="244"/>
    </w:pPr>
  </w:style>
  <w:style w:type="character" w:customStyle="1" w:styleId="2f1">
    <w:name w:val="Подпись к таблице2"/>
    <w:uiPriority w:val="99"/>
    <w:rsid w:val="00B540EE"/>
    <w:rPr>
      <w:rFonts w:ascii="Times New Roman" w:hAnsi="Times New Roman"/>
      <w:spacing w:val="0"/>
      <w:sz w:val="20"/>
      <w:shd w:val="clear" w:color="auto" w:fill="FFFFFF"/>
    </w:rPr>
  </w:style>
  <w:style w:type="character" w:customStyle="1" w:styleId="324">
    <w:name w:val="Заголовок №3 (2) + Не полужирный4"/>
    <w:aliases w:val="Не курсив16"/>
    <w:uiPriority w:val="99"/>
    <w:rsid w:val="00B540EE"/>
    <w:rPr>
      <w:b/>
      <w:i/>
      <w:sz w:val="22"/>
    </w:rPr>
  </w:style>
  <w:style w:type="character" w:customStyle="1" w:styleId="dash041e0441043d043e0432043d043e0439002004420435043a04410442002004410020043e0442044104420443043f043e043cchar1">
    <w:name w:val="dash041e_0441_043d_043e_0432_043d_043e_0439_0020_0442_0435_043a_0441_0442_0020_0441_0020_043e_0442_0441_0442_0443_043f_043e_043c__char1"/>
    <w:uiPriority w:val="99"/>
    <w:rsid w:val="00B540EE"/>
    <w:rPr>
      <w:rFonts w:ascii="Times New Roman" w:hAnsi="Times New Roman"/>
      <w:sz w:val="24"/>
      <w:u w:val="none"/>
      <w:effect w:val="none"/>
    </w:rPr>
  </w:style>
  <w:style w:type="paragraph" w:customStyle="1" w:styleId="dash041e0441043d043e0432043d043e0439002004420435043a04410442002004410020043e0442044104420443043f043e043c">
    <w:name w:val="dash041e_0441_043d_043e_0432_043d_043e_0439_0020_0442_0435_043a_0441_0442_0020_0441_0020_043e_0442_0441_0442_0443_043f_043e_043c"/>
    <w:basedOn w:val="a0"/>
    <w:uiPriority w:val="99"/>
    <w:rsid w:val="00B540EE"/>
    <w:pPr>
      <w:spacing w:after="120" w:line="240" w:lineRule="auto"/>
      <w:ind w:left="280"/>
    </w:pPr>
    <w:rPr>
      <w:rFonts w:ascii="Times New Roman" w:hAnsi="Times New Roman"/>
      <w:sz w:val="24"/>
      <w:szCs w:val="24"/>
      <w:lang w:eastAsia="ru-RU"/>
    </w:rPr>
  </w:style>
  <w:style w:type="paragraph" w:styleId="afffff3">
    <w:name w:val="annotation subject"/>
    <w:basedOn w:val="afff3"/>
    <w:next w:val="afff3"/>
    <w:link w:val="afffff4"/>
    <w:uiPriority w:val="99"/>
    <w:semiHidden/>
    <w:rsid w:val="00B540EE"/>
    <w:pPr>
      <w:widowControl w:val="0"/>
      <w:spacing w:after="200" w:line="276" w:lineRule="auto"/>
    </w:pPr>
    <w:rPr>
      <w:rFonts w:ascii="Calibri" w:hAnsi="Calibri"/>
      <w:b/>
      <w:bCs/>
      <w:lang w:val="en-US"/>
    </w:rPr>
  </w:style>
  <w:style w:type="character" w:customStyle="1" w:styleId="afffff4">
    <w:name w:val="Тема примечания Знак"/>
    <w:basedOn w:val="afff4"/>
    <w:link w:val="afffff3"/>
    <w:uiPriority w:val="99"/>
    <w:semiHidden/>
    <w:locked/>
    <w:rsid w:val="00B540EE"/>
    <w:rPr>
      <w:rFonts w:ascii="Calibri" w:hAnsi="Calibri" w:cs="Times New Roman"/>
      <w:b/>
      <w:sz w:val="20"/>
      <w:lang w:val="en-US" w:eastAsia="ru-RU"/>
    </w:rPr>
  </w:style>
  <w:style w:type="paragraph" w:styleId="afffff5">
    <w:name w:val="Revision"/>
    <w:hidden/>
    <w:uiPriority w:val="99"/>
    <w:semiHidden/>
    <w:rsid w:val="00B540EE"/>
    <w:rPr>
      <w:rFonts w:eastAsia="Times New Roman"/>
      <w:sz w:val="22"/>
      <w:szCs w:val="22"/>
      <w:lang w:val="en-US" w:eastAsia="en-US"/>
    </w:rPr>
  </w:style>
  <w:style w:type="character" w:customStyle="1" w:styleId="1fe">
    <w:name w:val="Текст выноски Знак1"/>
    <w:uiPriority w:val="99"/>
    <w:semiHidden/>
    <w:rsid w:val="00B540EE"/>
    <w:rPr>
      <w:rFonts w:ascii="Segoe UI" w:hAnsi="Segoe UI"/>
      <w:sz w:val="18"/>
      <w:lang w:eastAsia="ru-RU"/>
    </w:rPr>
  </w:style>
  <w:style w:type="character" w:customStyle="1" w:styleId="1ff">
    <w:name w:val="Текст примечания Знак1"/>
    <w:uiPriority w:val="99"/>
    <w:semiHidden/>
    <w:rsid w:val="00B540EE"/>
    <w:rPr>
      <w:rFonts w:ascii="Times New Roman" w:hAnsi="Times New Roman"/>
      <w:sz w:val="20"/>
      <w:lang w:eastAsia="ru-RU"/>
    </w:rPr>
  </w:style>
  <w:style w:type="paragraph" w:customStyle="1" w:styleId="dash0412005f0435005f0440005f0445005f043d005f0438005f0439005f0020005f043a005f043e005f043b005f043e005f043d005f0442005f0438005f0442005f0443005f043b">
    <w:name w:val="dash0412_005f0435_005f0440_005f0445_005f043d_005f0438_005f0439_005f0020_005f043a_005f043e_005f043b_005f043e_005f043d_005f0442_005f0438_005f0442_005f0443_005f043b"/>
    <w:basedOn w:val="a0"/>
    <w:uiPriority w:val="99"/>
    <w:semiHidden/>
    <w:rsid w:val="00B540EE"/>
    <w:pPr>
      <w:spacing w:after="0" w:line="240" w:lineRule="auto"/>
    </w:pPr>
    <w:rPr>
      <w:rFonts w:ascii="Times New Roman" w:eastAsia="Times New Roman" w:hAnsi="Times New Roman"/>
      <w:sz w:val="20"/>
      <w:szCs w:val="20"/>
      <w:lang w:eastAsia="ru-RU"/>
    </w:rPr>
  </w:style>
  <w:style w:type="paragraph" w:customStyle="1" w:styleId="dash041e005f0441005f043d005f043e005f0432005f043d005f043e005f0439005f0020005f0442005f0435005f043a005f0441005f0442005f0020005f0441005f0020005f043e005f0442005f0441005f0442005f0443005f043f005f043e005f043">
    <w:name w:val="dash041e_005f0441_005f043d_005f043e_005f0432_005f043d_005f043e_005f0439_005f0020_005f0442_005f0435_005f043a_005f0441_005f0442_005f0020_005f0441_005f0020_005f043e_005f0442_005f0441_005f0442_005f0443_005f043f_005f043e_005f043"/>
    <w:basedOn w:val="a0"/>
    <w:uiPriority w:val="99"/>
    <w:semiHidden/>
    <w:rsid w:val="00B540EE"/>
    <w:pPr>
      <w:spacing w:after="120" w:line="240" w:lineRule="auto"/>
      <w:ind w:left="280"/>
    </w:pPr>
    <w:rPr>
      <w:rFonts w:ascii="Times New Roman" w:eastAsia="Times New Roman" w:hAnsi="Times New Roman"/>
      <w:sz w:val="24"/>
      <w:szCs w:val="24"/>
      <w:lang w:eastAsia="ru-RU"/>
    </w:rPr>
  </w:style>
  <w:style w:type="character" w:customStyle="1" w:styleId="dash0412005f0435005f0440005f0445005f043d005f0438005f0439005f0020005f043a005f043e005f043b005f043e005f043d005f0442005f0438005f0442005f0443005f043b005f005fchar1char1">
    <w:name w:val="dash0412_005f0435_005f0440_005f0445_005f043d_005f0438_005f0439_005f0020_005f043a_005f043e_005f043b_005f043e_005f043d_005f0442_005f0438_005f0442_005f0443_005f043b_005f_005fchar1__char1"/>
    <w:uiPriority w:val="99"/>
    <w:rsid w:val="00B540EE"/>
    <w:rPr>
      <w:rFonts w:ascii="Times New Roman" w:hAnsi="Times New Roman"/>
      <w:sz w:val="20"/>
      <w:u w:val="none"/>
      <w:effect w:val="none"/>
    </w:rPr>
  </w:style>
  <w:style w:type="character" w:customStyle="1" w:styleId="350">
    <w:name w:val="Основной текст (35)_"/>
    <w:link w:val="351"/>
    <w:uiPriority w:val="99"/>
    <w:locked/>
    <w:rsid w:val="00B540EE"/>
    <w:rPr>
      <w:rFonts w:ascii="Arial" w:hAnsi="Arial"/>
      <w:spacing w:val="-10"/>
      <w:shd w:val="clear" w:color="auto" w:fill="FFFFFF"/>
    </w:rPr>
  </w:style>
  <w:style w:type="paragraph" w:customStyle="1" w:styleId="351">
    <w:name w:val="Основной текст (35)"/>
    <w:basedOn w:val="a0"/>
    <w:link w:val="350"/>
    <w:uiPriority w:val="99"/>
    <w:rsid w:val="00B540EE"/>
    <w:pPr>
      <w:widowControl w:val="0"/>
      <w:shd w:val="clear" w:color="auto" w:fill="FFFFFF"/>
      <w:spacing w:after="0" w:line="322" w:lineRule="exact"/>
    </w:pPr>
    <w:rPr>
      <w:rFonts w:ascii="Arial" w:hAnsi="Arial"/>
      <w:spacing w:val="-10"/>
      <w:sz w:val="20"/>
      <w:szCs w:val="20"/>
    </w:rPr>
  </w:style>
  <w:style w:type="character" w:customStyle="1" w:styleId="38">
    <w:name w:val="Основной текст (3)_"/>
    <w:link w:val="39"/>
    <w:uiPriority w:val="99"/>
    <w:locked/>
    <w:rsid w:val="00B540EE"/>
    <w:rPr>
      <w:rFonts w:ascii="Times New Roman" w:hAnsi="Times New Roman"/>
      <w:sz w:val="26"/>
      <w:shd w:val="clear" w:color="auto" w:fill="FFFFFF"/>
    </w:rPr>
  </w:style>
  <w:style w:type="paragraph" w:customStyle="1" w:styleId="39">
    <w:name w:val="Основной текст (3)"/>
    <w:basedOn w:val="a0"/>
    <w:link w:val="38"/>
    <w:uiPriority w:val="99"/>
    <w:rsid w:val="00B540EE"/>
    <w:pPr>
      <w:widowControl w:val="0"/>
      <w:shd w:val="clear" w:color="auto" w:fill="FFFFFF"/>
      <w:spacing w:after="0" w:line="293" w:lineRule="exact"/>
      <w:ind w:hanging="1280"/>
    </w:pPr>
    <w:rPr>
      <w:rFonts w:ascii="Times New Roman" w:hAnsi="Times New Roman"/>
      <w:sz w:val="26"/>
      <w:szCs w:val="20"/>
    </w:rPr>
  </w:style>
  <w:style w:type="character" w:customStyle="1" w:styleId="42">
    <w:name w:val="Основной текст (4)_"/>
    <w:link w:val="43"/>
    <w:uiPriority w:val="99"/>
    <w:locked/>
    <w:rsid w:val="00B540EE"/>
    <w:rPr>
      <w:rFonts w:ascii="Times New Roman" w:hAnsi="Times New Roman"/>
      <w:b/>
      <w:sz w:val="26"/>
      <w:shd w:val="clear" w:color="auto" w:fill="FFFFFF"/>
    </w:rPr>
  </w:style>
  <w:style w:type="paragraph" w:customStyle="1" w:styleId="43">
    <w:name w:val="Основной текст (4)"/>
    <w:basedOn w:val="a0"/>
    <w:link w:val="42"/>
    <w:uiPriority w:val="99"/>
    <w:rsid w:val="00B540EE"/>
    <w:pPr>
      <w:widowControl w:val="0"/>
      <w:shd w:val="clear" w:color="auto" w:fill="FFFFFF"/>
      <w:spacing w:after="120" w:line="240" w:lineRule="atLeast"/>
      <w:ind w:firstLine="320"/>
      <w:jc w:val="both"/>
    </w:pPr>
    <w:rPr>
      <w:rFonts w:ascii="Times New Roman" w:hAnsi="Times New Roman"/>
      <w:b/>
      <w:sz w:val="26"/>
      <w:szCs w:val="20"/>
    </w:rPr>
  </w:style>
  <w:style w:type="character" w:customStyle="1" w:styleId="52">
    <w:name w:val="Основной текст (5)_"/>
    <w:link w:val="53"/>
    <w:uiPriority w:val="99"/>
    <w:locked/>
    <w:rsid w:val="00B540EE"/>
    <w:rPr>
      <w:rFonts w:ascii="Times New Roman" w:hAnsi="Times New Roman"/>
      <w:i/>
      <w:shd w:val="clear" w:color="auto" w:fill="FFFFFF"/>
    </w:rPr>
  </w:style>
  <w:style w:type="paragraph" w:customStyle="1" w:styleId="53">
    <w:name w:val="Основной текст (5)"/>
    <w:basedOn w:val="a0"/>
    <w:link w:val="52"/>
    <w:uiPriority w:val="99"/>
    <w:rsid w:val="00B540EE"/>
    <w:pPr>
      <w:widowControl w:val="0"/>
      <w:shd w:val="clear" w:color="auto" w:fill="FFFFFF"/>
      <w:spacing w:after="0" w:line="211" w:lineRule="exact"/>
    </w:pPr>
    <w:rPr>
      <w:rFonts w:ascii="Times New Roman" w:hAnsi="Times New Roman"/>
      <w:i/>
      <w:sz w:val="20"/>
      <w:szCs w:val="20"/>
    </w:rPr>
  </w:style>
  <w:style w:type="character" w:customStyle="1" w:styleId="54">
    <w:name w:val="Заголовок №5_"/>
    <w:link w:val="55"/>
    <w:uiPriority w:val="99"/>
    <w:locked/>
    <w:rsid w:val="00B540EE"/>
    <w:rPr>
      <w:rFonts w:ascii="Times New Roman" w:hAnsi="Times New Roman"/>
      <w:b/>
      <w:sz w:val="21"/>
      <w:shd w:val="clear" w:color="auto" w:fill="FFFFFF"/>
    </w:rPr>
  </w:style>
  <w:style w:type="paragraph" w:customStyle="1" w:styleId="55">
    <w:name w:val="Заголовок №5"/>
    <w:basedOn w:val="a0"/>
    <w:link w:val="54"/>
    <w:uiPriority w:val="99"/>
    <w:rsid w:val="00B540EE"/>
    <w:pPr>
      <w:widowControl w:val="0"/>
      <w:shd w:val="clear" w:color="auto" w:fill="FFFFFF"/>
      <w:spacing w:after="0" w:line="211" w:lineRule="exact"/>
      <w:jc w:val="both"/>
      <w:outlineLvl w:val="4"/>
    </w:pPr>
    <w:rPr>
      <w:rFonts w:ascii="Times New Roman" w:hAnsi="Times New Roman"/>
      <w:b/>
      <w:sz w:val="21"/>
      <w:szCs w:val="20"/>
    </w:rPr>
  </w:style>
  <w:style w:type="character" w:customStyle="1" w:styleId="62">
    <w:name w:val="Основной текст (6)_"/>
    <w:link w:val="63"/>
    <w:uiPriority w:val="99"/>
    <w:locked/>
    <w:rsid w:val="00B540EE"/>
    <w:rPr>
      <w:rFonts w:ascii="Times New Roman" w:hAnsi="Times New Roman"/>
      <w:b/>
      <w:sz w:val="21"/>
      <w:shd w:val="clear" w:color="auto" w:fill="FFFFFF"/>
    </w:rPr>
  </w:style>
  <w:style w:type="paragraph" w:customStyle="1" w:styleId="63">
    <w:name w:val="Основной текст (6)"/>
    <w:basedOn w:val="a0"/>
    <w:link w:val="62"/>
    <w:uiPriority w:val="99"/>
    <w:rsid w:val="00B540EE"/>
    <w:pPr>
      <w:widowControl w:val="0"/>
      <w:shd w:val="clear" w:color="auto" w:fill="FFFFFF"/>
      <w:spacing w:before="300" w:after="0" w:line="211" w:lineRule="exact"/>
      <w:ind w:hanging="140"/>
    </w:pPr>
    <w:rPr>
      <w:rFonts w:ascii="Times New Roman" w:hAnsi="Times New Roman"/>
      <w:b/>
      <w:sz w:val="21"/>
      <w:szCs w:val="20"/>
    </w:rPr>
  </w:style>
  <w:style w:type="character" w:customStyle="1" w:styleId="72">
    <w:name w:val="Основной текст (7)_"/>
    <w:link w:val="73"/>
    <w:uiPriority w:val="99"/>
    <w:locked/>
    <w:rsid w:val="00B540EE"/>
    <w:rPr>
      <w:rFonts w:ascii="Times New Roman" w:hAnsi="Times New Roman"/>
      <w:sz w:val="17"/>
      <w:shd w:val="clear" w:color="auto" w:fill="FFFFFF"/>
    </w:rPr>
  </w:style>
  <w:style w:type="paragraph" w:customStyle="1" w:styleId="73">
    <w:name w:val="Основной текст (7)"/>
    <w:basedOn w:val="a0"/>
    <w:link w:val="72"/>
    <w:uiPriority w:val="99"/>
    <w:rsid w:val="00B540EE"/>
    <w:pPr>
      <w:widowControl w:val="0"/>
      <w:shd w:val="clear" w:color="auto" w:fill="FFFFFF"/>
      <w:spacing w:after="0" w:line="168" w:lineRule="exact"/>
      <w:ind w:firstLine="320"/>
      <w:jc w:val="both"/>
    </w:pPr>
    <w:rPr>
      <w:rFonts w:ascii="Times New Roman" w:hAnsi="Times New Roman"/>
      <w:sz w:val="17"/>
      <w:szCs w:val="20"/>
    </w:rPr>
  </w:style>
  <w:style w:type="character" w:customStyle="1" w:styleId="Exact">
    <w:name w:val="Подпись к картинке Exact"/>
    <w:link w:val="afffff6"/>
    <w:uiPriority w:val="99"/>
    <w:locked/>
    <w:rsid w:val="00B540EE"/>
    <w:rPr>
      <w:rFonts w:ascii="Times New Roman" w:hAnsi="Times New Roman"/>
      <w:sz w:val="21"/>
      <w:shd w:val="clear" w:color="auto" w:fill="FFFFFF"/>
    </w:rPr>
  </w:style>
  <w:style w:type="paragraph" w:customStyle="1" w:styleId="afffff6">
    <w:name w:val="Подпись к картинке"/>
    <w:basedOn w:val="a0"/>
    <w:link w:val="Exact"/>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2Exact">
    <w:name w:val="Заголовок №2 Exact"/>
    <w:link w:val="2f2"/>
    <w:uiPriority w:val="99"/>
    <w:locked/>
    <w:rsid w:val="00B540EE"/>
    <w:rPr>
      <w:rFonts w:ascii="Times New Roman" w:hAnsi="Times New Roman"/>
      <w:b/>
      <w:sz w:val="26"/>
      <w:shd w:val="clear" w:color="auto" w:fill="FFFFFF"/>
    </w:rPr>
  </w:style>
  <w:style w:type="paragraph" w:customStyle="1" w:styleId="2f2">
    <w:name w:val="Заголовок №2"/>
    <w:basedOn w:val="a0"/>
    <w:link w:val="2Exact"/>
    <w:uiPriority w:val="99"/>
    <w:rsid w:val="00B540EE"/>
    <w:pPr>
      <w:widowControl w:val="0"/>
      <w:shd w:val="clear" w:color="auto" w:fill="FFFFFF"/>
      <w:spacing w:after="0" w:line="240" w:lineRule="atLeast"/>
      <w:outlineLvl w:val="1"/>
    </w:pPr>
    <w:rPr>
      <w:rFonts w:ascii="Times New Roman" w:hAnsi="Times New Roman"/>
      <w:b/>
      <w:sz w:val="26"/>
      <w:szCs w:val="20"/>
    </w:rPr>
  </w:style>
  <w:style w:type="character" w:customStyle="1" w:styleId="8Exact">
    <w:name w:val="Основной текст (8) Exact"/>
    <w:link w:val="82"/>
    <w:uiPriority w:val="99"/>
    <w:locked/>
    <w:rsid w:val="00B540EE"/>
    <w:rPr>
      <w:rFonts w:ascii="Times New Roman" w:hAnsi="Times New Roman"/>
      <w:sz w:val="17"/>
      <w:shd w:val="clear" w:color="auto" w:fill="FFFFFF"/>
    </w:rPr>
  </w:style>
  <w:style w:type="paragraph" w:customStyle="1" w:styleId="82">
    <w:name w:val="Основной текст (8)"/>
    <w:basedOn w:val="a0"/>
    <w:link w:val="8Exact"/>
    <w:uiPriority w:val="99"/>
    <w:rsid w:val="00B540EE"/>
    <w:pPr>
      <w:widowControl w:val="0"/>
      <w:shd w:val="clear" w:color="auto" w:fill="FFFFFF"/>
      <w:spacing w:after="0" w:line="158" w:lineRule="exact"/>
      <w:jc w:val="right"/>
    </w:pPr>
    <w:rPr>
      <w:rFonts w:ascii="Times New Roman" w:hAnsi="Times New Roman"/>
      <w:sz w:val="17"/>
      <w:szCs w:val="20"/>
    </w:rPr>
  </w:style>
  <w:style w:type="character" w:customStyle="1" w:styleId="100">
    <w:name w:val="Основной текст (10)_"/>
    <w:link w:val="101"/>
    <w:uiPriority w:val="99"/>
    <w:locked/>
    <w:rsid w:val="00B540EE"/>
    <w:rPr>
      <w:rFonts w:ascii="Times New Roman" w:hAnsi="Times New Roman"/>
      <w:b/>
      <w:i/>
      <w:sz w:val="21"/>
      <w:shd w:val="clear" w:color="auto" w:fill="FFFFFF"/>
    </w:rPr>
  </w:style>
  <w:style w:type="paragraph" w:customStyle="1" w:styleId="101">
    <w:name w:val="Основной текст (10)"/>
    <w:basedOn w:val="a0"/>
    <w:link w:val="100"/>
    <w:uiPriority w:val="99"/>
    <w:rsid w:val="00B540EE"/>
    <w:pPr>
      <w:widowControl w:val="0"/>
      <w:shd w:val="clear" w:color="auto" w:fill="FFFFFF"/>
      <w:spacing w:before="540" w:after="0" w:line="240" w:lineRule="atLeast"/>
      <w:jc w:val="both"/>
    </w:pPr>
    <w:rPr>
      <w:rFonts w:ascii="Times New Roman" w:hAnsi="Times New Roman"/>
      <w:b/>
      <w:i/>
      <w:sz w:val="21"/>
      <w:szCs w:val="20"/>
    </w:rPr>
  </w:style>
  <w:style w:type="character" w:customStyle="1" w:styleId="92">
    <w:name w:val="Основной текст (9)_"/>
    <w:link w:val="93"/>
    <w:uiPriority w:val="99"/>
    <w:locked/>
    <w:rsid w:val="00B540EE"/>
    <w:rPr>
      <w:rFonts w:ascii="Times New Roman" w:hAnsi="Times New Roman"/>
      <w:i/>
      <w:sz w:val="21"/>
      <w:shd w:val="clear" w:color="auto" w:fill="FFFFFF"/>
    </w:rPr>
  </w:style>
  <w:style w:type="paragraph" w:customStyle="1" w:styleId="93">
    <w:name w:val="Основной текст (9)"/>
    <w:basedOn w:val="a0"/>
    <w:link w:val="92"/>
    <w:uiPriority w:val="99"/>
    <w:rsid w:val="00B540EE"/>
    <w:pPr>
      <w:widowControl w:val="0"/>
      <w:shd w:val="clear" w:color="auto" w:fill="FFFFFF"/>
      <w:spacing w:before="60" w:after="0" w:line="211" w:lineRule="exact"/>
      <w:jc w:val="both"/>
    </w:pPr>
    <w:rPr>
      <w:rFonts w:ascii="Times New Roman" w:hAnsi="Times New Roman"/>
      <w:i/>
      <w:sz w:val="21"/>
      <w:szCs w:val="20"/>
    </w:rPr>
  </w:style>
  <w:style w:type="character" w:customStyle="1" w:styleId="113">
    <w:name w:val="Основной текст (11)_"/>
    <w:link w:val="114"/>
    <w:uiPriority w:val="99"/>
    <w:locked/>
    <w:rsid w:val="00B540EE"/>
    <w:rPr>
      <w:rFonts w:ascii="Microsoft Sans Serif" w:hAnsi="Microsoft Sans Serif"/>
      <w:i/>
      <w:sz w:val="16"/>
      <w:shd w:val="clear" w:color="auto" w:fill="FFFFFF"/>
    </w:rPr>
  </w:style>
  <w:style w:type="paragraph" w:customStyle="1" w:styleId="114">
    <w:name w:val="Основной текст (11)"/>
    <w:basedOn w:val="a0"/>
    <w:link w:val="113"/>
    <w:uiPriority w:val="99"/>
    <w:rsid w:val="00B540EE"/>
    <w:pPr>
      <w:widowControl w:val="0"/>
      <w:shd w:val="clear" w:color="auto" w:fill="FFFFFF"/>
      <w:spacing w:after="300" w:line="270" w:lineRule="exact"/>
    </w:pPr>
    <w:rPr>
      <w:rFonts w:ascii="Microsoft Sans Serif" w:hAnsi="Microsoft Sans Serif"/>
      <w:i/>
      <w:sz w:val="16"/>
      <w:szCs w:val="20"/>
    </w:rPr>
  </w:style>
  <w:style w:type="character" w:customStyle="1" w:styleId="123">
    <w:name w:val="Основной текст (12)_"/>
    <w:uiPriority w:val="99"/>
    <w:locked/>
    <w:rsid w:val="00B540EE"/>
    <w:rPr>
      <w:rFonts w:ascii="Times New Roman" w:hAnsi="Times New Roman"/>
      <w:b/>
      <w:i/>
      <w:sz w:val="17"/>
      <w:shd w:val="clear" w:color="auto" w:fill="FFFFFF"/>
    </w:rPr>
  </w:style>
  <w:style w:type="character" w:customStyle="1" w:styleId="3Exact">
    <w:name w:val="Заголовок №3 Exact"/>
    <w:link w:val="3a"/>
    <w:uiPriority w:val="99"/>
    <w:locked/>
    <w:rsid w:val="00B540EE"/>
    <w:rPr>
      <w:rFonts w:ascii="Times New Roman" w:hAnsi="Times New Roman"/>
      <w:sz w:val="21"/>
      <w:shd w:val="clear" w:color="auto" w:fill="FFFFFF"/>
      <w:lang w:val="en-US"/>
    </w:rPr>
  </w:style>
  <w:style w:type="paragraph" w:customStyle="1" w:styleId="3a">
    <w:name w:val="Заголовок №3"/>
    <w:basedOn w:val="a0"/>
    <w:link w:val="3Exact"/>
    <w:uiPriority w:val="99"/>
    <w:rsid w:val="00B540EE"/>
    <w:pPr>
      <w:widowControl w:val="0"/>
      <w:shd w:val="clear" w:color="auto" w:fill="FFFFFF"/>
      <w:spacing w:after="0" w:line="240" w:lineRule="atLeast"/>
      <w:outlineLvl w:val="2"/>
    </w:pPr>
    <w:rPr>
      <w:rFonts w:ascii="Times New Roman" w:hAnsi="Times New Roman"/>
      <w:sz w:val="21"/>
      <w:szCs w:val="20"/>
      <w:lang w:val="en-US"/>
    </w:rPr>
  </w:style>
  <w:style w:type="character" w:customStyle="1" w:styleId="2Exact0">
    <w:name w:val="Подпись к картинке (2) Exact"/>
    <w:link w:val="2f3"/>
    <w:uiPriority w:val="99"/>
    <w:locked/>
    <w:rsid w:val="00B540EE"/>
    <w:rPr>
      <w:rFonts w:ascii="Times New Roman" w:hAnsi="Times New Roman"/>
      <w:shd w:val="clear" w:color="auto" w:fill="FFFFFF"/>
    </w:rPr>
  </w:style>
  <w:style w:type="paragraph" w:customStyle="1" w:styleId="2f3">
    <w:name w:val="Подпись к картинке (2)"/>
    <w:basedOn w:val="a0"/>
    <w:link w:val="2Exact0"/>
    <w:uiPriority w:val="99"/>
    <w:rsid w:val="00B540EE"/>
    <w:pPr>
      <w:widowControl w:val="0"/>
      <w:shd w:val="clear" w:color="auto" w:fill="FFFFFF"/>
      <w:spacing w:after="0" w:line="240" w:lineRule="atLeast"/>
    </w:pPr>
    <w:rPr>
      <w:rFonts w:ascii="Times New Roman" w:hAnsi="Times New Roman"/>
      <w:sz w:val="20"/>
      <w:szCs w:val="20"/>
    </w:rPr>
  </w:style>
  <w:style w:type="character" w:customStyle="1" w:styleId="3Exact0">
    <w:name w:val="Подпись к картинке (3) Exact"/>
    <w:link w:val="3b"/>
    <w:uiPriority w:val="99"/>
    <w:locked/>
    <w:rsid w:val="00B540EE"/>
    <w:rPr>
      <w:rFonts w:ascii="Times New Roman" w:hAnsi="Times New Roman"/>
      <w:sz w:val="21"/>
      <w:shd w:val="clear" w:color="auto" w:fill="FFFFFF"/>
    </w:rPr>
  </w:style>
  <w:style w:type="paragraph" w:customStyle="1" w:styleId="3b">
    <w:name w:val="Подпись к картинке (3)"/>
    <w:basedOn w:val="a0"/>
    <w:link w:val="3Exact0"/>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4Exact">
    <w:name w:val="Подпись к картинке (4) Exact"/>
    <w:link w:val="44"/>
    <w:uiPriority w:val="99"/>
    <w:locked/>
    <w:rsid w:val="00B540EE"/>
    <w:rPr>
      <w:rFonts w:ascii="Times New Roman" w:hAnsi="Times New Roman"/>
      <w:i/>
      <w:sz w:val="21"/>
      <w:shd w:val="clear" w:color="auto" w:fill="FFFFFF"/>
      <w:lang w:val="en-US"/>
    </w:rPr>
  </w:style>
  <w:style w:type="paragraph" w:customStyle="1" w:styleId="44">
    <w:name w:val="Подпись к картинке (4)"/>
    <w:basedOn w:val="a0"/>
    <w:link w:val="4Exact"/>
    <w:uiPriority w:val="99"/>
    <w:rsid w:val="00B540EE"/>
    <w:pPr>
      <w:widowControl w:val="0"/>
      <w:shd w:val="clear" w:color="auto" w:fill="FFFFFF"/>
      <w:spacing w:after="0" w:line="240" w:lineRule="atLeast"/>
    </w:pPr>
    <w:rPr>
      <w:rFonts w:ascii="Times New Roman" w:hAnsi="Times New Roman"/>
      <w:i/>
      <w:sz w:val="21"/>
      <w:szCs w:val="20"/>
      <w:lang w:val="en-US"/>
    </w:rPr>
  </w:style>
  <w:style w:type="character" w:customStyle="1" w:styleId="45">
    <w:name w:val="Заголовок №4_"/>
    <w:link w:val="46"/>
    <w:uiPriority w:val="99"/>
    <w:locked/>
    <w:rsid w:val="00B540EE"/>
    <w:rPr>
      <w:rFonts w:ascii="Times New Roman" w:hAnsi="Times New Roman"/>
      <w:b/>
      <w:sz w:val="26"/>
      <w:shd w:val="clear" w:color="auto" w:fill="FFFFFF"/>
    </w:rPr>
  </w:style>
  <w:style w:type="paragraph" w:customStyle="1" w:styleId="46">
    <w:name w:val="Заголовок №4"/>
    <w:basedOn w:val="a0"/>
    <w:link w:val="45"/>
    <w:uiPriority w:val="99"/>
    <w:rsid w:val="00B540EE"/>
    <w:pPr>
      <w:widowControl w:val="0"/>
      <w:shd w:val="clear" w:color="auto" w:fill="FFFFFF"/>
      <w:spacing w:before="300" w:after="180" w:line="240" w:lineRule="atLeast"/>
      <w:jc w:val="both"/>
      <w:outlineLvl w:val="3"/>
    </w:pPr>
    <w:rPr>
      <w:rFonts w:ascii="Times New Roman" w:hAnsi="Times New Roman"/>
      <w:b/>
      <w:sz w:val="26"/>
      <w:szCs w:val="20"/>
    </w:rPr>
  </w:style>
  <w:style w:type="paragraph" w:customStyle="1" w:styleId="143">
    <w:name w:val="Основной текст (14)"/>
    <w:basedOn w:val="a0"/>
    <w:uiPriority w:val="99"/>
    <w:rsid w:val="00B540EE"/>
    <w:pPr>
      <w:widowControl w:val="0"/>
      <w:shd w:val="clear" w:color="auto" w:fill="FFFFFF"/>
      <w:spacing w:before="120" w:after="0" w:line="168" w:lineRule="exact"/>
      <w:ind w:firstLine="320"/>
      <w:jc w:val="both"/>
    </w:pPr>
    <w:rPr>
      <w:rFonts w:ascii="Times New Roman" w:eastAsia="Times New Roman" w:hAnsi="Times New Roman"/>
      <w:b/>
      <w:bCs/>
      <w:sz w:val="17"/>
      <w:szCs w:val="17"/>
    </w:rPr>
  </w:style>
  <w:style w:type="character" w:customStyle="1" w:styleId="16Exact">
    <w:name w:val="Основной текст (16) Exact"/>
    <w:link w:val="162"/>
    <w:uiPriority w:val="99"/>
    <w:locked/>
    <w:rsid w:val="00B540EE"/>
    <w:rPr>
      <w:rFonts w:ascii="Times New Roman" w:hAnsi="Times New Roman"/>
      <w:b/>
      <w:sz w:val="19"/>
      <w:shd w:val="clear" w:color="auto" w:fill="FFFFFF"/>
    </w:rPr>
  </w:style>
  <w:style w:type="paragraph" w:customStyle="1" w:styleId="162">
    <w:name w:val="Основной текст (16)"/>
    <w:basedOn w:val="a0"/>
    <w:link w:val="16Exact"/>
    <w:uiPriority w:val="99"/>
    <w:rsid w:val="00B540EE"/>
    <w:pPr>
      <w:widowControl w:val="0"/>
      <w:shd w:val="clear" w:color="auto" w:fill="FFFFFF"/>
      <w:spacing w:before="240" w:after="240" w:line="240" w:lineRule="atLeast"/>
    </w:pPr>
    <w:rPr>
      <w:rFonts w:ascii="Times New Roman" w:hAnsi="Times New Roman"/>
      <w:b/>
      <w:sz w:val="19"/>
      <w:szCs w:val="20"/>
    </w:rPr>
  </w:style>
  <w:style w:type="character" w:customStyle="1" w:styleId="3Exact1">
    <w:name w:val="Номер заголовка №3 Exact"/>
    <w:link w:val="3c"/>
    <w:uiPriority w:val="99"/>
    <w:locked/>
    <w:rsid w:val="00B540EE"/>
    <w:rPr>
      <w:rFonts w:ascii="Impact" w:hAnsi="Impact"/>
      <w:sz w:val="19"/>
      <w:shd w:val="clear" w:color="auto" w:fill="FFFFFF"/>
    </w:rPr>
  </w:style>
  <w:style w:type="paragraph" w:customStyle="1" w:styleId="3c">
    <w:name w:val="Номер заголовка №3"/>
    <w:basedOn w:val="a0"/>
    <w:link w:val="3Exact1"/>
    <w:uiPriority w:val="99"/>
    <w:rsid w:val="00B540EE"/>
    <w:pPr>
      <w:widowControl w:val="0"/>
      <w:shd w:val="clear" w:color="auto" w:fill="FFFFFF"/>
      <w:spacing w:after="0" w:line="240" w:lineRule="atLeast"/>
    </w:pPr>
    <w:rPr>
      <w:rFonts w:ascii="Impact" w:hAnsi="Impact"/>
      <w:sz w:val="19"/>
      <w:szCs w:val="20"/>
    </w:rPr>
  </w:style>
  <w:style w:type="character" w:customStyle="1" w:styleId="32Exact">
    <w:name w:val="Номер заголовка №3 (2) Exact"/>
    <w:link w:val="320"/>
    <w:uiPriority w:val="99"/>
    <w:locked/>
    <w:rsid w:val="00B540EE"/>
    <w:rPr>
      <w:rFonts w:ascii="Times New Roman" w:hAnsi="Times New Roman"/>
      <w:sz w:val="21"/>
      <w:shd w:val="clear" w:color="auto" w:fill="FFFFFF"/>
    </w:rPr>
  </w:style>
  <w:style w:type="paragraph" w:customStyle="1" w:styleId="320">
    <w:name w:val="Номер заголовка №3 (2)"/>
    <w:basedOn w:val="a0"/>
    <w:link w:val="32Exact"/>
    <w:uiPriority w:val="99"/>
    <w:rsid w:val="00B540EE"/>
    <w:pPr>
      <w:widowControl w:val="0"/>
      <w:shd w:val="clear" w:color="auto" w:fill="FFFFFF"/>
      <w:spacing w:after="0" w:line="240" w:lineRule="atLeast"/>
    </w:pPr>
    <w:rPr>
      <w:rFonts w:ascii="Times New Roman" w:hAnsi="Times New Roman"/>
      <w:sz w:val="21"/>
      <w:szCs w:val="20"/>
    </w:rPr>
  </w:style>
  <w:style w:type="character" w:customStyle="1" w:styleId="33Exact">
    <w:name w:val="Номер заголовка №3 (3) Exact"/>
    <w:link w:val="330"/>
    <w:uiPriority w:val="99"/>
    <w:locked/>
    <w:rsid w:val="00B540EE"/>
    <w:rPr>
      <w:rFonts w:ascii="Times New Roman" w:hAnsi="Times New Roman"/>
      <w:sz w:val="26"/>
      <w:shd w:val="clear" w:color="auto" w:fill="FFFFFF"/>
    </w:rPr>
  </w:style>
  <w:style w:type="paragraph" w:customStyle="1" w:styleId="330">
    <w:name w:val="Номер заголовка №3 (3)"/>
    <w:basedOn w:val="a0"/>
    <w:link w:val="33Exact"/>
    <w:uiPriority w:val="99"/>
    <w:rsid w:val="00B540EE"/>
    <w:pPr>
      <w:widowControl w:val="0"/>
      <w:shd w:val="clear" w:color="auto" w:fill="FFFFFF"/>
      <w:spacing w:after="0" w:line="240" w:lineRule="atLeast"/>
    </w:pPr>
    <w:rPr>
      <w:rFonts w:ascii="Times New Roman" w:hAnsi="Times New Roman"/>
      <w:sz w:val="26"/>
      <w:szCs w:val="20"/>
    </w:rPr>
  </w:style>
  <w:style w:type="character" w:customStyle="1" w:styleId="17Exact">
    <w:name w:val="Основной текст (17) Exact"/>
    <w:link w:val="172"/>
    <w:uiPriority w:val="99"/>
    <w:locked/>
    <w:rsid w:val="00B540EE"/>
    <w:rPr>
      <w:rFonts w:ascii="Candara" w:hAnsi="Candara"/>
      <w:shd w:val="clear" w:color="auto" w:fill="FFFFFF"/>
    </w:rPr>
  </w:style>
  <w:style w:type="paragraph" w:customStyle="1" w:styleId="172">
    <w:name w:val="Основной текст (17)"/>
    <w:basedOn w:val="a0"/>
    <w:link w:val="17Exact"/>
    <w:uiPriority w:val="99"/>
    <w:rsid w:val="00B540EE"/>
    <w:pPr>
      <w:widowControl w:val="0"/>
      <w:shd w:val="clear" w:color="auto" w:fill="FFFFFF"/>
      <w:spacing w:after="0" w:line="240" w:lineRule="atLeast"/>
    </w:pPr>
    <w:rPr>
      <w:rFonts w:ascii="Candara" w:hAnsi="Candara"/>
      <w:sz w:val="20"/>
      <w:szCs w:val="20"/>
    </w:rPr>
  </w:style>
  <w:style w:type="character" w:customStyle="1" w:styleId="18Exact">
    <w:name w:val="Основной текст (18) Exact"/>
    <w:link w:val="182"/>
    <w:uiPriority w:val="99"/>
    <w:locked/>
    <w:rsid w:val="00B540EE"/>
    <w:rPr>
      <w:rFonts w:ascii="Microsoft Sans Serif" w:hAnsi="Microsoft Sans Serif"/>
      <w:sz w:val="16"/>
      <w:shd w:val="clear" w:color="auto" w:fill="FFFFFF"/>
    </w:rPr>
  </w:style>
  <w:style w:type="paragraph" w:customStyle="1" w:styleId="182">
    <w:name w:val="Основной текст (18)"/>
    <w:basedOn w:val="a0"/>
    <w:link w:val="18Exact"/>
    <w:uiPriority w:val="99"/>
    <w:rsid w:val="00B540EE"/>
    <w:pPr>
      <w:widowControl w:val="0"/>
      <w:shd w:val="clear" w:color="auto" w:fill="FFFFFF"/>
      <w:spacing w:after="0" w:line="240" w:lineRule="atLeast"/>
    </w:pPr>
    <w:rPr>
      <w:rFonts w:ascii="Microsoft Sans Serif" w:hAnsi="Microsoft Sans Serif"/>
      <w:sz w:val="16"/>
      <w:szCs w:val="20"/>
    </w:rPr>
  </w:style>
  <w:style w:type="character" w:customStyle="1" w:styleId="afffff7">
    <w:name w:val="Сноска_"/>
    <w:uiPriority w:val="99"/>
    <w:locked/>
    <w:rsid w:val="00B540EE"/>
    <w:rPr>
      <w:rFonts w:ascii="Times New Roman" w:hAnsi="Times New Roman"/>
      <w:sz w:val="21"/>
      <w:shd w:val="clear" w:color="auto" w:fill="FFFFFF"/>
    </w:rPr>
  </w:style>
  <w:style w:type="character" w:customStyle="1" w:styleId="3d">
    <w:name w:val="Подпись к таблице (3)_"/>
    <w:link w:val="3e"/>
    <w:uiPriority w:val="99"/>
    <w:locked/>
    <w:rsid w:val="00B540EE"/>
    <w:rPr>
      <w:rFonts w:ascii="Times New Roman" w:hAnsi="Times New Roman"/>
      <w:i/>
      <w:shd w:val="clear" w:color="auto" w:fill="FFFFFF"/>
    </w:rPr>
  </w:style>
  <w:style w:type="paragraph" w:customStyle="1" w:styleId="3e">
    <w:name w:val="Подпись к таблице (3)"/>
    <w:basedOn w:val="a0"/>
    <w:link w:val="3d"/>
    <w:uiPriority w:val="99"/>
    <w:rsid w:val="00B540EE"/>
    <w:pPr>
      <w:widowControl w:val="0"/>
      <w:shd w:val="clear" w:color="auto" w:fill="FFFFFF"/>
      <w:spacing w:after="0" w:line="240" w:lineRule="atLeast"/>
    </w:pPr>
    <w:rPr>
      <w:rFonts w:ascii="Times New Roman" w:hAnsi="Times New Roman"/>
      <w:i/>
      <w:sz w:val="20"/>
      <w:szCs w:val="20"/>
    </w:rPr>
  </w:style>
  <w:style w:type="character" w:customStyle="1" w:styleId="2f4">
    <w:name w:val="Сноска (2)_"/>
    <w:link w:val="2f5"/>
    <w:uiPriority w:val="99"/>
    <w:locked/>
    <w:rsid w:val="00B540EE"/>
    <w:rPr>
      <w:rFonts w:ascii="Times New Roman" w:hAnsi="Times New Roman"/>
      <w:shd w:val="clear" w:color="auto" w:fill="FFFFFF"/>
    </w:rPr>
  </w:style>
  <w:style w:type="paragraph" w:customStyle="1" w:styleId="2f5">
    <w:name w:val="Сноска (2)"/>
    <w:basedOn w:val="a0"/>
    <w:link w:val="2f4"/>
    <w:uiPriority w:val="99"/>
    <w:rsid w:val="00B540EE"/>
    <w:pPr>
      <w:widowControl w:val="0"/>
      <w:shd w:val="clear" w:color="auto" w:fill="FFFFFF"/>
      <w:spacing w:after="0" w:line="211" w:lineRule="exact"/>
      <w:ind w:hanging="180"/>
    </w:pPr>
    <w:rPr>
      <w:rFonts w:ascii="Times New Roman" w:hAnsi="Times New Roman"/>
      <w:sz w:val="20"/>
      <w:szCs w:val="20"/>
    </w:rPr>
  </w:style>
  <w:style w:type="character" w:customStyle="1" w:styleId="afffff8">
    <w:name w:val="Подпись к таблице_"/>
    <w:link w:val="afffff9"/>
    <w:uiPriority w:val="99"/>
    <w:locked/>
    <w:rsid w:val="00B540EE"/>
    <w:rPr>
      <w:rFonts w:ascii="Times New Roman" w:hAnsi="Times New Roman"/>
      <w:sz w:val="17"/>
      <w:shd w:val="clear" w:color="auto" w:fill="FFFFFF"/>
    </w:rPr>
  </w:style>
  <w:style w:type="paragraph" w:customStyle="1" w:styleId="afffff9">
    <w:name w:val="Подпись к таблице"/>
    <w:basedOn w:val="a0"/>
    <w:link w:val="afffff8"/>
    <w:uiPriority w:val="99"/>
    <w:rsid w:val="00B540EE"/>
    <w:pPr>
      <w:widowControl w:val="0"/>
      <w:shd w:val="clear" w:color="auto" w:fill="FFFFFF"/>
      <w:spacing w:after="0" w:line="168" w:lineRule="exact"/>
      <w:ind w:firstLine="300"/>
    </w:pPr>
    <w:rPr>
      <w:rFonts w:ascii="Times New Roman" w:hAnsi="Times New Roman"/>
      <w:sz w:val="17"/>
      <w:szCs w:val="20"/>
    </w:rPr>
  </w:style>
  <w:style w:type="character" w:customStyle="1" w:styleId="190">
    <w:name w:val="Основной текст (19)_"/>
    <w:link w:val="191"/>
    <w:uiPriority w:val="99"/>
    <w:locked/>
    <w:rsid w:val="00B540EE"/>
    <w:rPr>
      <w:rFonts w:ascii="Times New Roman" w:hAnsi="Times New Roman"/>
      <w:sz w:val="21"/>
      <w:shd w:val="clear" w:color="auto" w:fill="FFFFFF"/>
    </w:rPr>
  </w:style>
  <w:style w:type="paragraph" w:customStyle="1" w:styleId="191">
    <w:name w:val="Основной текст (19)"/>
    <w:basedOn w:val="a0"/>
    <w:link w:val="190"/>
    <w:uiPriority w:val="99"/>
    <w:rsid w:val="00B540EE"/>
    <w:pPr>
      <w:widowControl w:val="0"/>
      <w:shd w:val="clear" w:color="auto" w:fill="FFFFFF"/>
      <w:spacing w:after="180" w:line="240" w:lineRule="atLeast"/>
      <w:ind w:firstLine="340"/>
      <w:jc w:val="both"/>
    </w:pPr>
    <w:rPr>
      <w:rFonts w:ascii="Times New Roman" w:hAnsi="Times New Roman"/>
      <w:sz w:val="21"/>
      <w:szCs w:val="20"/>
    </w:rPr>
  </w:style>
  <w:style w:type="character" w:customStyle="1" w:styleId="1Exact">
    <w:name w:val="Заголовок №1 Exact"/>
    <w:link w:val="1ff0"/>
    <w:uiPriority w:val="99"/>
    <w:locked/>
    <w:rsid w:val="00B540EE"/>
    <w:rPr>
      <w:rFonts w:ascii="Franklin Gothic Heavy" w:hAnsi="Franklin Gothic Heavy"/>
      <w:i/>
      <w:sz w:val="28"/>
      <w:shd w:val="clear" w:color="auto" w:fill="FFFFFF"/>
    </w:rPr>
  </w:style>
  <w:style w:type="paragraph" w:customStyle="1" w:styleId="1ff0">
    <w:name w:val="Заголовок №1"/>
    <w:basedOn w:val="a0"/>
    <w:link w:val="1Exact"/>
    <w:uiPriority w:val="99"/>
    <w:rsid w:val="00B540EE"/>
    <w:pPr>
      <w:widowControl w:val="0"/>
      <w:shd w:val="clear" w:color="auto" w:fill="FFFFFF"/>
      <w:spacing w:after="0" w:line="240" w:lineRule="atLeast"/>
      <w:outlineLvl w:val="0"/>
    </w:pPr>
    <w:rPr>
      <w:rFonts w:ascii="Franklin Gothic Heavy" w:hAnsi="Franklin Gothic Heavy"/>
      <w:i/>
      <w:sz w:val="28"/>
      <w:szCs w:val="20"/>
    </w:rPr>
  </w:style>
  <w:style w:type="character" w:customStyle="1" w:styleId="2Exact1">
    <w:name w:val="Номер заголовка №2 Exact"/>
    <w:link w:val="2f6"/>
    <w:uiPriority w:val="99"/>
    <w:locked/>
    <w:rsid w:val="00B540EE"/>
    <w:rPr>
      <w:rFonts w:ascii="Times New Roman" w:hAnsi="Times New Roman"/>
      <w:shd w:val="clear" w:color="auto" w:fill="FFFFFF"/>
    </w:rPr>
  </w:style>
  <w:style w:type="paragraph" w:customStyle="1" w:styleId="2f6">
    <w:name w:val="Номер заголовка №2"/>
    <w:basedOn w:val="a0"/>
    <w:link w:val="2Exact1"/>
    <w:uiPriority w:val="99"/>
    <w:rsid w:val="00B540EE"/>
    <w:pPr>
      <w:widowControl w:val="0"/>
      <w:shd w:val="clear" w:color="auto" w:fill="FFFFFF"/>
      <w:spacing w:before="120" w:after="0" w:line="240" w:lineRule="atLeast"/>
    </w:pPr>
    <w:rPr>
      <w:rFonts w:ascii="Times New Roman" w:hAnsi="Times New Roman"/>
      <w:sz w:val="20"/>
      <w:szCs w:val="20"/>
    </w:rPr>
  </w:style>
  <w:style w:type="character" w:customStyle="1" w:styleId="22Exact">
    <w:name w:val="Заголовок №2 (2) Exact"/>
    <w:link w:val="220"/>
    <w:uiPriority w:val="99"/>
    <w:locked/>
    <w:rsid w:val="00B540EE"/>
    <w:rPr>
      <w:rFonts w:ascii="Impact" w:hAnsi="Impact"/>
      <w:sz w:val="21"/>
      <w:shd w:val="clear" w:color="auto" w:fill="FFFFFF"/>
    </w:rPr>
  </w:style>
  <w:style w:type="paragraph" w:customStyle="1" w:styleId="220">
    <w:name w:val="Заголовок №2 (2)"/>
    <w:basedOn w:val="a0"/>
    <w:link w:val="22Exact"/>
    <w:uiPriority w:val="99"/>
    <w:rsid w:val="00B540EE"/>
    <w:pPr>
      <w:widowControl w:val="0"/>
      <w:shd w:val="clear" w:color="auto" w:fill="FFFFFF"/>
      <w:spacing w:after="0" w:line="754" w:lineRule="exact"/>
      <w:outlineLvl w:val="1"/>
    </w:pPr>
    <w:rPr>
      <w:rFonts w:ascii="Impact" w:hAnsi="Impact"/>
      <w:sz w:val="21"/>
      <w:szCs w:val="20"/>
    </w:rPr>
  </w:style>
  <w:style w:type="character" w:customStyle="1" w:styleId="23Exact">
    <w:name w:val="Заголовок №2 (3) Exact"/>
    <w:link w:val="230"/>
    <w:uiPriority w:val="99"/>
    <w:locked/>
    <w:rsid w:val="00B540EE"/>
    <w:rPr>
      <w:rFonts w:ascii="Times New Roman" w:hAnsi="Times New Roman"/>
      <w:sz w:val="21"/>
      <w:shd w:val="clear" w:color="auto" w:fill="FFFFFF"/>
    </w:rPr>
  </w:style>
  <w:style w:type="paragraph" w:customStyle="1" w:styleId="230">
    <w:name w:val="Заголовок №2 (3)"/>
    <w:basedOn w:val="a0"/>
    <w:link w:val="23Exact"/>
    <w:uiPriority w:val="99"/>
    <w:rsid w:val="00B540EE"/>
    <w:pPr>
      <w:widowControl w:val="0"/>
      <w:shd w:val="clear" w:color="auto" w:fill="FFFFFF"/>
      <w:spacing w:after="0" w:line="240" w:lineRule="atLeast"/>
      <w:outlineLvl w:val="1"/>
    </w:pPr>
    <w:rPr>
      <w:rFonts w:ascii="Times New Roman" w:hAnsi="Times New Roman"/>
      <w:sz w:val="21"/>
      <w:szCs w:val="20"/>
    </w:rPr>
  </w:style>
  <w:style w:type="character" w:customStyle="1" w:styleId="22Exact0">
    <w:name w:val="Номер заголовка №2 (2) Exact"/>
    <w:link w:val="221"/>
    <w:uiPriority w:val="99"/>
    <w:locked/>
    <w:rsid w:val="00B540EE"/>
    <w:rPr>
      <w:rFonts w:ascii="Times New Roman" w:hAnsi="Times New Roman"/>
      <w:b/>
      <w:sz w:val="26"/>
      <w:shd w:val="clear" w:color="auto" w:fill="FFFFFF"/>
    </w:rPr>
  </w:style>
  <w:style w:type="paragraph" w:customStyle="1" w:styleId="221">
    <w:name w:val="Номер заголовка №2 (2)"/>
    <w:basedOn w:val="a0"/>
    <w:link w:val="22Exact0"/>
    <w:uiPriority w:val="99"/>
    <w:rsid w:val="00B540EE"/>
    <w:pPr>
      <w:widowControl w:val="0"/>
      <w:shd w:val="clear" w:color="auto" w:fill="FFFFFF"/>
      <w:spacing w:after="0" w:line="240" w:lineRule="atLeast"/>
    </w:pPr>
    <w:rPr>
      <w:rFonts w:ascii="Times New Roman" w:hAnsi="Times New Roman"/>
      <w:b/>
      <w:sz w:val="26"/>
      <w:szCs w:val="20"/>
    </w:rPr>
  </w:style>
  <w:style w:type="character" w:customStyle="1" w:styleId="5Exact">
    <w:name w:val="Подпись к картинке (5) Exact"/>
    <w:link w:val="56"/>
    <w:uiPriority w:val="99"/>
    <w:locked/>
    <w:rsid w:val="00B540EE"/>
    <w:rPr>
      <w:rFonts w:ascii="Impact" w:hAnsi="Impact"/>
      <w:sz w:val="21"/>
      <w:shd w:val="clear" w:color="auto" w:fill="FFFFFF"/>
    </w:rPr>
  </w:style>
  <w:style w:type="paragraph" w:customStyle="1" w:styleId="56">
    <w:name w:val="Подпись к картинке (5)"/>
    <w:basedOn w:val="a0"/>
    <w:link w:val="5Exact"/>
    <w:uiPriority w:val="99"/>
    <w:rsid w:val="00B540EE"/>
    <w:pPr>
      <w:widowControl w:val="0"/>
      <w:shd w:val="clear" w:color="auto" w:fill="FFFFFF"/>
      <w:spacing w:after="0" w:line="240" w:lineRule="atLeast"/>
    </w:pPr>
    <w:rPr>
      <w:rFonts w:ascii="Impact" w:hAnsi="Impact"/>
      <w:sz w:val="21"/>
      <w:szCs w:val="20"/>
    </w:rPr>
  </w:style>
  <w:style w:type="character" w:customStyle="1" w:styleId="6Exact">
    <w:name w:val="Подпись к картинке (6) Exact"/>
    <w:link w:val="64"/>
    <w:uiPriority w:val="99"/>
    <w:locked/>
    <w:rsid w:val="00B540EE"/>
    <w:rPr>
      <w:rFonts w:ascii="Times New Roman" w:hAnsi="Times New Roman"/>
      <w:b/>
      <w:sz w:val="26"/>
      <w:shd w:val="clear" w:color="auto" w:fill="FFFFFF"/>
    </w:rPr>
  </w:style>
  <w:style w:type="paragraph" w:customStyle="1" w:styleId="64">
    <w:name w:val="Подпись к картинке (6)"/>
    <w:basedOn w:val="a0"/>
    <w:link w:val="6Exact"/>
    <w:uiPriority w:val="99"/>
    <w:rsid w:val="00B540EE"/>
    <w:pPr>
      <w:widowControl w:val="0"/>
      <w:shd w:val="clear" w:color="auto" w:fill="FFFFFF"/>
      <w:spacing w:after="0" w:line="240" w:lineRule="atLeast"/>
    </w:pPr>
    <w:rPr>
      <w:rFonts w:ascii="Times New Roman" w:hAnsi="Times New Roman"/>
      <w:b/>
      <w:sz w:val="26"/>
      <w:szCs w:val="20"/>
    </w:rPr>
  </w:style>
  <w:style w:type="character" w:customStyle="1" w:styleId="2f7">
    <w:name w:val="Подпись к таблице (2)_"/>
    <w:link w:val="2f8"/>
    <w:uiPriority w:val="99"/>
    <w:locked/>
    <w:rsid w:val="00B540EE"/>
    <w:rPr>
      <w:rFonts w:ascii="Times New Roman" w:hAnsi="Times New Roman"/>
      <w:sz w:val="21"/>
      <w:shd w:val="clear" w:color="auto" w:fill="FFFFFF"/>
    </w:rPr>
  </w:style>
  <w:style w:type="paragraph" w:customStyle="1" w:styleId="2f8">
    <w:name w:val="Подпись к таблице (2)"/>
    <w:basedOn w:val="a0"/>
    <w:link w:val="2f7"/>
    <w:uiPriority w:val="99"/>
    <w:rsid w:val="00B540EE"/>
    <w:pPr>
      <w:widowControl w:val="0"/>
      <w:shd w:val="clear" w:color="auto" w:fill="FFFFFF"/>
      <w:spacing w:after="0" w:line="240" w:lineRule="atLeast"/>
      <w:jc w:val="right"/>
    </w:pPr>
    <w:rPr>
      <w:rFonts w:ascii="Times New Roman" w:hAnsi="Times New Roman"/>
      <w:sz w:val="21"/>
      <w:szCs w:val="20"/>
    </w:rPr>
  </w:style>
  <w:style w:type="character" w:customStyle="1" w:styleId="20Exact">
    <w:name w:val="Основной текст (20) Exact"/>
    <w:link w:val="200"/>
    <w:uiPriority w:val="99"/>
    <w:locked/>
    <w:rsid w:val="00B540EE"/>
    <w:rPr>
      <w:rFonts w:ascii="Times New Roman" w:hAnsi="Times New Roman"/>
      <w:sz w:val="17"/>
      <w:shd w:val="clear" w:color="auto" w:fill="FFFFFF"/>
    </w:rPr>
  </w:style>
  <w:style w:type="paragraph" w:customStyle="1" w:styleId="200">
    <w:name w:val="Основной текст (20)"/>
    <w:basedOn w:val="a0"/>
    <w:link w:val="20Exact"/>
    <w:uiPriority w:val="99"/>
    <w:rsid w:val="00B540EE"/>
    <w:pPr>
      <w:widowControl w:val="0"/>
      <w:shd w:val="clear" w:color="auto" w:fill="FFFFFF"/>
      <w:spacing w:after="0" w:line="240" w:lineRule="atLeast"/>
    </w:pPr>
    <w:rPr>
      <w:rFonts w:ascii="Times New Roman" w:hAnsi="Times New Roman"/>
      <w:sz w:val="17"/>
      <w:szCs w:val="20"/>
    </w:rPr>
  </w:style>
  <w:style w:type="character" w:customStyle="1" w:styleId="21Exact">
    <w:name w:val="Основной текст (21) Exact"/>
    <w:link w:val="213"/>
    <w:uiPriority w:val="99"/>
    <w:locked/>
    <w:rsid w:val="00B540EE"/>
    <w:rPr>
      <w:rFonts w:ascii="Trebuchet MS" w:hAnsi="Trebuchet MS"/>
      <w:i/>
      <w:sz w:val="15"/>
      <w:shd w:val="clear" w:color="auto" w:fill="FFFFFF"/>
    </w:rPr>
  </w:style>
  <w:style w:type="paragraph" w:customStyle="1" w:styleId="213">
    <w:name w:val="Основной текст (21)"/>
    <w:basedOn w:val="a0"/>
    <w:link w:val="21Exact"/>
    <w:uiPriority w:val="99"/>
    <w:rsid w:val="00B540EE"/>
    <w:pPr>
      <w:widowControl w:val="0"/>
      <w:shd w:val="clear" w:color="auto" w:fill="FFFFFF"/>
      <w:spacing w:after="60" w:line="240" w:lineRule="atLeast"/>
    </w:pPr>
    <w:rPr>
      <w:rFonts w:ascii="Trebuchet MS" w:hAnsi="Trebuchet MS"/>
      <w:i/>
      <w:sz w:val="15"/>
      <w:szCs w:val="20"/>
    </w:rPr>
  </w:style>
  <w:style w:type="character" w:customStyle="1" w:styleId="afffffa">
    <w:name w:val="Колонтитул_"/>
    <w:link w:val="afffffb"/>
    <w:uiPriority w:val="99"/>
    <w:locked/>
    <w:rsid w:val="00B540EE"/>
    <w:rPr>
      <w:rFonts w:ascii="Times New Roman" w:hAnsi="Times New Roman"/>
      <w:i/>
      <w:sz w:val="18"/>
      <w:shd w:val="clear" w:color="auto" w:fill="FFFFFF"/>
    </w:rPr>
  </w:style>
  <w:style w:type="paragraph" w:customStyle="1" w:styleId="afffffb">
    <w:name w:val="Колонтитул"/>
    <w:basedOn w:val="a0"/>
    <w:link w:val="afffffa"/>
    <w:uiPriority w:val="99"/>
    <w:rsid w:val="00B540EE"/>
    <w:pPr>
      <w:widowControl w:val="0"/>
      <w:shd w:val="clear" w:color="auto" w:fill="FFFFFF"/>
      <w:spacing w:after="0" w:line="240" w:lineRule="atLeast"/>
    </w:pPr>
    <w:rPr>
      <w:rFonts w:ascii="Times New Roman" w:hAnsi="Times New Roman"/>
      <w:i/>
      <w:sz w:val="18"/>
      <w:szCs w:val="20"/>
    </w:rPr>
  </w:style>
  <w:style w:type="character" w:customStyle="1" w:styleId="2f9">
    <w:name w:val="Основной текст (2) + Полужирный"/>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2MicrosoftSansSerif">
    <w:name w:val="Основной текст (2) + Microsoft Sans Serif"/>
    <w:aliases w:val="7,5 pt,Полужирный,Колонтитул + 10,8,Основной текст (5) + 10,Не полужирный,Основной текст (2) + 10,Сноска + Garamond,11,Основной текст (7) + Franklin Gothic Heavy,Основной текст (2) + Impact,9,5 pt9,8.5 pt"/>
    <w:uiPriority w:val="99"/>
    <w:rsid w:val="00B540EE"/>
    <w:rPr>
      <w:rFonts w:ascii="Times New Roman" w:hAnsi="Times New Roman"/>
      <w:b/>
      <w:color w:val="000000"/>
      <w:spacing w:val="0"/>
      <w:w w:val="100"/>
      <w:position w:val="0"/>
      <w:sz w:val="22"/>
      <w:shd w:val="clear" w:color="auto" w:fill="FFFFFF"/>
      <w:lang w:val="ru-RU" w:eastAsia="ru-RU"/>
    </w:rPr>
  </w:style>
  <w:style w:type="character" w:customStyle="1" w:styleId="21pt">
    <w:name w:val="Основной текст (2) + Интервал 1 pt"/>
    <w:uiPriority w:val="99"/>
    <w:rsid w:val="00B540EE"/>
    <w:rPr>
      <w:rFonts w:ascii="Times New Roman" w:hAnsi="Times New Roman"/>
      <w:b/>
      <w:color w:val="000000"/>
      <w:spacing w:val="20"/>
      <w:w w:val="100"/>
      <w:position w:val="0"/>
      <w:sz w:val="21"/>
      <w:u w:val="none"/>
      <w:effect w:val="none"/>
      <w:shd w:val="clear" w:color="auto" w:fill="FFFFFF"/>
      <w:lang w:val="ru-RU" w:eastAsia="ru-RU"/>
    </w:rPr>
  </w:style>
  <w:style w:type="character" w:customStyle="1" w:styleId="2Consolas">
    <w:name w:val="Основной текст (2) + Consolas"/>
    <w:aliases w:val="10 pt,Основной текст (2) + Arial,Основной текст (2) + Verdana,Основной текст (9) + Microsoft Sans Serif,4,Полужирный4,Основной текст (2) + Arial7,Полужирный3"/>
    <w:uiPriority w:val="99"/>
    <w:rsid w:val="00B540EE"/>
    <w:rPr>
      <w:rFonts w:ascii="Consolas" w:hAnsi="Consolas"/>
      <w:b/>
      <w:color w:val="000000"/>
      <w:spacing w:val="0"/>
      <w:w w:val="100"/>
      <w:position w:val="0"/>
      <w:sz w:val="21"/>
      <w:u w:val="none"/>
      <w:effect w:val="none"/>
      <w:shd w:val="clear" w:color="auto" w:fill="FFFFFF"/>
      <w:lang w:val="ru-RU" w:eastAsia="ru-RU"/>
    </w:rPr>
  </w:style>
  <w:style w:type="character" w:customStyle="1" w:styleId="2Exact2">
    <w:name w:val="Основной текст (2) Exact"/>
    <w:uiPriority w:val="99"/>
    <w:rsid w:val="00B540EE"/>
    <w:rPr>
      <w:rFonts w:ascii="Times New Roman" w:hAnsi="Times New Roman"/>
      <w:sz w:val="21"/>
      <w:u w:val="none"/>
      <w:effect w:val="none"/>
    </w:rPr>
  </w:style>
  <w:style w:type="character" w:customStyle="1" w:styleId="8Consolas">
    <w:name w:val="Основной текст (8) + Consolas"/>
    <w:aliases w:val="9 pt Exact"/>
    <w:uiPriority w:val="99"/>
    <w:rsid w:val="00B540EE"/>
    <w:rPr>
      <w:rFonts w:ascii="Consolas" w:hAnsi="Consolas"/>
      <w:color w:val="000000"/>
      <w:spacing w:val="0"/>
      <w:w w:val="100"/>
      <w:position w:val="0"/>
      <w:sz w:val="18"/>
      <w:shd w:val="clear" w:color="auto" w:fill="FFFFFF"/>
      <w:lang w:val="ru-RU" w:eastAsia="ru-RU"/>
    </w:rPr>
  </w:style>
  <w:style w:type="character" w:customStyle="1" w:styleId="810">
    <w:name w:val="Основной текст (8) + 10"/>
    <w:aliases w:val="5 pt Exact"/>
    <w:uiPriority w:val="99"/>
    <w:rsid w:val="00B540EE"/>
    <w:rPr>
      <w:rFonts w:ascii="Times New Roman" w:hAnsi="Times New Roman"/>
      <w:color w:val="000000"/>
      <w:spacing w:val="0"/>
      <w:w w:val="100"/>
      <w:position w:val="0"/>
      <w:sz w:val="21"/>
      <w:shd w:val="clear" w:color="auto" w:fill="FFFFFF"/>
      <w:lang w:val="ru-RU" w:eastAsia="ru-RU"/>
    </w:rPr>
  </w:style>
  <w:style w:type="character" w:customStyle="1" w:styleId="2Exact3">
    <w:name w:val="Основной текст (2) + Полужирный Exact"/>
    <w:uiPriority w:val="99"/>
    <w:rsid w:val="00B540EE"/>
    <w:rPr>
      <w:rFonts w:ascii="Times New Roman" w:hAnsi="Times New Roman"/>
      <w:color w:val="000000"/>
      <w:spacing w:val="0"/>
      <w:w w:val="100"/>
      <w:position w:val="0"/>
      <w:sz w:val="21"/>
      <w:u w:val="none"/>
      <w:effect w:val="none"/>
      <w:shd w:val="clear" w:color="auto" w:fill="FFFFFF"/>
      <w:lang w:val="ru-RU" w:eastAsia="ru-RU"/>
    </w:rPr>
  </w:style>
  <w:style w:type="character" w:customStyle="1" w:styleId="10Exact">
    <w:name w:val="Основной текст (10) Exact"/>
    <w:uiPriority w:val="99"/>
    <w:rsid w:val="00B540EE"/>
    <w:rPr>
      <w:rFonts w:ascii="Times New Roman" w:hAnsi="Times New Roman"/>
      <w:b/>
      <w:i/>
      <w:sz w:val="21"/>
      <w:u w:val="none"/>
      <w:effect w:val="none"/>
    </w:rPr>
  </w:style>
  <w:style w:type="character" w:customStyle="1" w:styleId="210pt">
    <w:name w:val="Основной текст (2) + 10 pt"/>
    <w:aliases w:val="Интервал 1 pt,Курсив1"/>
    <w:uiPriority w:val="99"/>
    <w:rsid w:val="00B540EE"/>
    <w:rPr>
      <w:rFonts w:ascii="Times New Roman" w:hAnsi="Times New Roman"/>
      <w:b/>
      <w:color w:val="000000"/>
      <w:spacing w:val="0"/>
      <w:w w:val="100"/>
      <w:position w:val="0"/>
      <w:sz w:val="20"/>
      <w:u w:val="none"/>
      <w:effect w:val="none"/>
      <w:shd w:val="clear" w:color="auto" w:fill="FFFFFF"/>
      <w:lang w:val="ru-RU" w:eastAsia="ru-RU"/>
    </w:rPr>
  </w:style>
  <w:style w:type="character" w:customStyle="1" w:styleId="99pt">
    <w:name w:val="Основной текст (9) + Интервал 9 pt"/>
    <w:uiPriority w:val="99"/>
    <w:rsid w:val="00B540EE"/>
    <w:rPr>
      <w:rFonts w:ascii="Times New Roman" w:hAnsi="Times New Roman"/>
      <w:color w:val="000000"/>
      <w:spacing w:val="190"/>
      <w:w w:val="100"/>
      <w:position w:val="0"/>
      <w:sz w:val="21"/>
      <w:shd w:val="clear" w:color="auto" w:fill="FFFFFF"/>
      <w:lang w:val="ru-RU" w:eastAsia="ru-RU"/>
    </w:rPr>
  </w:style>
  <w:style w:type="character" w:customStyle="1" w:styleId="2fa">
    <w:name w:val="Основной текст (2) + Курсив"/>
    <w:aliases w:val="Интервал 9 pt"/>
    <w:uiPriority w:val="99"/>
    <w:rsid w:val="00B540EE"/>
    <w:rPr>
      <w:rFonts w:ascii="Times New Roman" w:hAnsi="Times New Roman"/>
      <w:b/>
      <w:i/>
      <w:color w:val="000000"/>
      <w:spacing w:val="40"/>
      <w:w w:val="100"/>
      <w:position w:val="0"/>
      <w:sz w:val="21"/>
      <w:u w:val="none"/>
      <w:effect w:val="none"/>
      <w:shd w:val="clear" w:color="auto" w:fill="FFFFFF"/>
      <w:lang w:val="ru-RU" w:eastAsia="ru-RU"/>
    </w:rPr>
  </w:style>
  <w:style w:type="character" w:customStyle="1" w:styleId="21ptExact">
    <w:name w:val="Подпись к картинке (2) + Интервал 1 pt Exact"/>
    <w:uiPriority w:val="99"/>
    <w:rsid w:val="00B540EE"/>
    <w:rPr>
      <w:rFonts w:ascii="Times New Roman" w:hAnsi="Times New Roman"/>
      <w:color w:val="000000"/>
      <w:spacing w:val="20"/>
      <w:w w:val="100"/>
      <w:position w:val="0"/>
      <w:shd w:val="clear" w:color="auto" w:fill="FFFFFF"/>
      <w:lang w:val="ru-RU" w:eastAsia="ru-RU"/>
    </w:rPr>
  </w:style>
  <w:style w:type="character" w:customStyle="1" w:styleId="9Exact">
    <w:name w:val="Основной текст (9) Exact"/>
    <w:uiPriority w:val="99"/>
    <w:rsid w:val="00B540EE"/>
    <w:rPr>
      <w:rFonts w:ascii="Times New Roman" w:hAnsi="Times New Roman"/>
      <w:i/>
      <w:sz w:val="21"/>
      <w:u w:val="none"/>
      <w:effect w:val="none"/>
    </w:rPr>
  </w:style>
  <w:style w:type="character" w:customStyle="1" w:styleId="2Exact4">
    <w:name w:val="Основной текст (2) + Курсив Exact"/>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133">
    <w:name w:val="Основной текст (13)"/>
    <w:uiPriority w:val="99"/>
    <w:rsid w:val="00B540EE"/>
    <w:rPr>
      <w:rFonts w:ascii="Times New Roman" w:hAnsi="Times New Roman"/>
      <w:strike/>
      <w:color w:val="000000"/>
      <w:spacing w:val="0"/>
      <w:w w:val="100"/>
      <w:position w:val="0"/>
      <w:sz w:val="10"/>
      <w:u w:val="none"/>
      <w:effect w:val="none"/>
      <w:shd w:val="clear" w:color="auto" w:fill="FFFFFF"/>
      <w:lang w:val="ru-RU" w:eastAsia="ru-RU"/>
    </w:rPr>
  </w:style>
  <w:style w:type="character" w:customStyle="1" w:styleId="234pt">
    <w:name w:val="Основной текст (2) + Интервал 34 pt"/>
    <w:uiPriority w:val="99"/>
    <w:rsid w:val="00B540EE"/>
    <w:rPr>
      <w:rFonts w:ascii="Times New Roman" w:hAnsi="Times New Roman"/>
      <w:b/>
      <w:color w:val="000000"/>
      <w:spacing w:val="690"/>
      <w:w w:val="100"/>
      <w:position w:val="0"/>
      <w:sz w:val="21"/>
      <w:u w:val="none"/>
      <w:effect w:val="none"/>
      <w:shd w:val="clear" w:color="auto" w:fill="FFFFFF"/>
      <w:lang w:val="ru-RU" w:eastAsia="ru-RU"/>
    </w:rPr>
  </w:style>
  <w:style w:type="character" w:customStyle="1" w:styleId="2Candara">
    <w:name w:val="Основной текст (2) + Candara"/>
    <w:aliases w:val="11 pt,Подпись к картинке (2) + Times New Roman,Интервал 0 pt Exact,Основной текст (10) + Garamond,Основной текст (14) + Garamond,Основной текст (13) + Times New Roman,Заголовок №9 + Times New Roman"/>
    <w:uiPriority w:val="99"/>
    <w:rsid w:val="00B540EE"/>
    <w:rPr>
      <w:rFonts w:ascii="Candara" w:hAnsi="Candara"/>
      <w:b/>
      <w:color w:val="000000"/>
      <w:spacing w:val="0"/>
      <w:w w:val="100"/>
      <w:position w:val="0"/>
      <w:sz w:val="8"/>
      <w:u w:val="none"/>
      <w:effect w:val="none"/>
      <w:shd w:val="clear" w:color="auto" w:fill="FFFFFF"/>
      <w:lang w:val="ru-RU" w:eastAsia="ru-RU"/>
    </w:rPr>
  </w:style>
  <w:style w:type="character" w:customStyle="1" w:styleId="21pt0">
    <w:name w:val="Подпись к таблице (2) + Интервал 1 pt"/>
    <w:uiPriority w:val="99"/>
    <w:rsid w:val="00B540EE"/>
    <w:rPr>
      <w:rFonts w:ascii="Times New Roman" w:hAnsi="Times New Roman"/>
      <w:color w:val="000000"/>
      <w:spacing w:val="20"/>
      <w:w w:val="100"/>
      <w:position w:val="0"/>
      <w:sz w:val="21"/>
      <w:u w:val="none"/>
      <w:effect w:val="none"/>
      <w:lang w:val="ru-RU" w:eastAsia="ru-RU"/>
    </w:rPr>
  </w:style>
  <w:style w:type="character" w:customStyle="1" w:styleId="6Exact0">
    <w:name w:val="Основной текст (6) Exact"/>
    <w:uiPriority w:val="99"/>
    <w:rsid w:val="00B540EE"/>
    <w:rPr>
      <w:rFonts w:ascii="Times New Roman" w:hAnsi="Times New Roman"/>
      <w:b/>
      <w:sz w:val="21"/>
      <w:u w:val="none"/>
      <w:effect w:val="none"/>
    </w:rPr>
  </w:style>
  <w:style w:type="character" w:customStyle="1" w:styleId="16MicrosoftSansSerif">
    <w:name w:val="Основной текст (16) + Microsoft Sans Serif"/>
    <w:aliases w:val="Не полужирный Exact"/>
    <w:uiPriority w:val="99"/>
    <w:rsid w:val="00B540EE"/>
    <w:rPr>
      <w:rFonts w:ascii="Microsoft Sans Serif" w:hAnsi="Microsoft Sans Serif"/>
      <w:color w:val="000000"/>
      <w:spacing w:val="0"/>
      <w:w w:val="100"/>
      <w:position w:val="0"/>
      <w:sz w:val="19"/>
      <w:shd w:val="clear" w:color="auto" w:fill="FFFFFF"/>
      <w:lang w:val="ru-RU" w:eastAsia="ru-RU"/>
    </w:rPr>
  </w:style>
  <w:style w:type="character" w:customStyle="1" w:styleId="11Exact">
    <w:name w:val="Основной текст (11) Exact"/>
    <w:uiPriority w:val="99"/>
    <w:rsid w:val="00B540EE"/>
    <w:rPr>
      <w:rFonts w:ascii="Microsoft Sans Serif" w:hAnsi="Microsoft Sans Serif"/>
      <w:i/>
      <w:spacing w:val="0"/>
      <w:sz w:val="16"/>
      <w:u w:val="none"/>
      <w:effect w:val="none"/>
    </w:rPr>
  </w:style>
  <w:style w:type="character" w:customStyle="1" w:styleId="11Exact0">
    <w:name w:val="Основной текст (11) + Не курсив Exact"/>
    <w:uiPriority w:val="99"/>
    <w:rsid w:val="00B540EE"/>
    <w:rPr>
      <w:rFonts w:ascii="Microsoft Sans Serif" w:hAnsi="Microsoft Sans Serif"/>
      <w:i/>
      <w:color w:val="000000"/>
      <w:spacing w:val="0"/>
      <w:w w:val="100"/>
      <w:position w:val="0"/>
      <w:sz w:val="16"/>
      <w:u w:val="none"/>
      <w:effect w:val="none"/>
      <w:shd w:val="clear" w:color="auto" w:fill="FFFFFF"/>
      <w:lang w:val="ru-RU" w:eastAsia="ru-RU"/>
    </w:rPr>
  </w:style>
  <w:style w:type="character" w:customStyle="1" w:styleId="3MicrosoftSansSerif">
    <w:name w:val="Номер заголовка №3 + Microsoft Sans Serif"/>
    <w:aliases w:val="10 pt Exact"/>
    <w:uiPriority w:val="99"/>
    <w:rsid w:val="00B540EE"/>
    <w:rPr>
      <w:rFonts w:ascii="Microsoft Sans Serif" w:hAnsi="Microsoft Sans Serif"/>
      <w:color w:val="000000"/>
      <w:spacing w:val="0"/>
      <w:w w:val="100"/>
      <w:position w:val="0"/>
      <w:sz w:val="20"/>
      <w:shd w:val="clear" w:color="auto" w:fill="FFFFFF"/>
      <w:lang w:val="ru-RU" w:eastAsia="ru-RU"/>
    </w:rPr>
  </w:style>
  <w:style w:type="character" w:customStyle="1" w:styleId="Exact0">
    <w:name w:val="Подпись к картинке + Курсив Exact"/>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151">
    <w:name w:val="Основной текст (15)_"/>
    <w:uiPriority w:val="99"/>
    <w:rsid w:val="00B540EE"/>
    <w:rPr>
      <w:rFonts w:ascii="Times New Roman" w:hAnsi="Times New Roman"/>
      <w:sz w:val="21"/>
      <w:u w:val="none"/>
      <w:effect w:val="none"/>
    </w:rPr>
  </w:style>
  <w:style w:type="character" w:customStyle="1" w:styleId="152">
    <w:name w:val="Основной текст (15)"/>
    <w:uiPriority w:val="99"/>
    <w:rsid w:val="00B540EE"/>
    <w:rPr>
      <w:rFonts w:ascii="Times New Roman" w:hAnsi="Times New Roman"/>
      <w:color w:val="000000"/>
      <w:spacing w:val="0"/>
      <w:w w:val="100"/>
      <w:position w:val="0"/>
      <w:sz w:val="21"/>
      <w:u w:val="none"/>
      <w:effect w:val="none"/>
      <w:lang w:val="ru-RU" w:eastAsia="ru-RU"/>
    </w:rPr>
  </w:style>
  <w:style w:type="character" w:customStyle="1" w:styleId="153">
    <w:name w:val="Основной текст (15) + Курсив"/>
    <w:uiPriority w:val="99"/>
    <w:rsid w:val="00B540EE"/>
    <w:rPr>
      <w:rFonts w:ascii="Times New Roman" w:hAnsi="Times New Roman"/>
      <w:i/>
      <w:color w:val="000000"/>
      <w:spacing w:val="0"/>
      <w:w w:val="100"/>
      <w:position w:val="0"/>
      <w:sz w:val="21"/>
      <w:u w:val="none"/>
      <w:effect w:val="none"/>
      <w:lang w:val="ru-RU" w:eastAsia="ru-RU"/>
    </w:rPr>
  </w:style>
  <w:style w:type="character" w:customStyle="1" w:styleId="15Consolas">
    <w:name w:val="Основной текст (15) + Consolas"/>
    <w:aliases w:val="12 pt,Курсив,Основной текст (2) + 6 pt,Малые прописные,Интервал 0 pt,Основной текст (2) + Microsoft Sans Serif1,81,5 pt2,Основной текст (2) + 4 pt,Основной текст (6) + 11 pt,Основной текст (2) + Arial6,6"/>
    <w:uiPriority w:val="99"/>
    <w:rsid w:val="00B540EE"/>
    <w:rPr>
      <w:rFonts w:ascii="Times New Roman" w:hAnsi="Times New Roman"/>
      <w:b/>
      <w:color w:val="000000"/>
      <w:spacing w:val="0"/>
      <w:w w:val="100"/>
      <w:position w:val="0"/>
      <w:sz w:val="24"/>
      <w:shd w:val="clear" w:color="auto" w:fill="FFFFFF"/>
      <w:lang w:val="ru-RU" w:eastAsia="ru-RU"/>
    </w:rPr>
  </w:style>
  <w:style w:type="character" w:customStyle="1" w:styleId="afffffc">
    <w:name w:val="Сноска + Полужирный"/>
    <w:uiPriority w:val="99"/>
    <w:rsid w:val="00B540EE"/>
    <w:rPr>
      <w:rFonts w:ascii="Times New Roman" w:hAnsi="Times New Roman"/>
      <w:b/>
      <w:color w:val="000000"/>
      <w:spacing w:val="0"/>
      <w:w w:val="100"/>
      <w:position w:val="0"/>
      <w:sz w:val="21"/>
      <w:shd w:val="clear" w:color="auto" w:fill="FFFFFF"/>
      <w:lang w:val="ru-RU" w:eastAsia="ru-RU"/>
    </w:rPr>
  </w:style>
  <w:style w:type="character" w:customStyle="1" w:styleId="afffffd">
    <w:name w:val="Сноска + Курсив"/>
    <w:uiPriority w:val="99"/>
    <w:rsid w:val="00B540EE"/>
    <w:rPr>
      <w:rFonts w:ascii="Times New Roman" w:hAnsi="Times New Roman"/>
      <w:i/>
      <w:color w:val="000000"/>
      <w:spacing w:val="0"/>
      <w:w w:val="100"/>
      <w:position w:val="0"/>
      <w:sz w:val="21"/>
      <w:shd w:val="clear" w:color="auto" w:fill="FFFFFF"/>
      <w:lang w:val="ru-RU" w:eastAsia="ru-RU"/>
    </w:rPr>
  </w:style>
  <w:style w:type="character" w:customStyle="1" w:styleId="9Exact0">
    <w:name w:val="Основной текст (9) + Не курсив Exact"/>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91ptExact">
    <w:name w:val="Основной текст (9) + Интервал 1 pt Exact"/>
    <w:uiPriority w:val="99"/>
    <w:rsid w:val="00B540EE"/>
    <w:rPr>
      <w:rFonts w:ascii="Times New Roman" w:hAnsi="Times New Roman"/>
      <w:i/>
      <w:color w:val="000000"/>
      <w:spacing w:val="30"/>
      <w:w w:val="100"/>
      <w:position w:val="0"/>
      <w:sz w:val="21"/>
      <w:u w:val="none"/>
      <w:effect w:val="none"/>
      <w:shd w:val="clear" w:color="auto" w:fill="FFFFFF"/>
      <w:lang w:val="en-US" w:eastAsia="en-US"/>
    </w:rPr>
  </w:style>
  <w:style w:type="character" w:customStyle="1" w:styleId="65">
    <w:name w:val="Основной текст (6) + Курсив"/>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Exact1">
    <w:name w:val="Подпись к картинке + Полужирный Exact"/>
    <w:uiPriority w:val="99"/>
    <w:rsid w:val="00B540EE"/>
    <w:rPr>
      <w:rFonts w:ascii="Times New Roman" w:hAnsi="Times New Roman"/>
      <w:b/>
      <w:color w:val="000000"/>
      <w:spacing w:val="0"/>
      <w:w w:val="100"/>
      <w:position w:val="0"/>
      <w:sz w:val="21"/>
      <w:u w:val="none"/>
      <w:effect w:val="none"/>
      <w:shd w:val="clear" w:color="auto" w:fill="FFFFFF"/>
      <w:lang w:val="ru-RU" w:eastAsia="ru-RU"/>
    </w:rPr>
  </w:style>
  <w:style w:type="character" w:customStyle="1" w:styleId="102">
    <w:name w:val="Основной текст (10) + Не курсив"/>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94">
    <w:name w:val="Основной текст (9) + Полужирный"/>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95">
    <w:name w:val="Основной текст (9) + Не курсив"/>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9Exact1">
    <w:name w:val="Основной текст (9) + Полужирный Exact"/>
    <w:uiPriority w:val="99"/>
    <w:rsid w:val="00B540EE"/>
    <w:rPr>
      <w:rFonts w:ascii="Times New Roman" w:hAnsi="Times New Roman"/>
      <w:b/>
      <w:color w:val="000000"/>
      <w:spacing w:val="0"/>
      <w:w w:val="100"/>
      <w:position w:val="0"/>
      <w:sz w:val="21"/>
      <w:shd w:val="clear" w:color="auto" w:fill="FFFFFF"/>
      <w:lang w:val="ru-RU" w:eastAsia="ru-RU"/>
    </w:rPr>
  </w:style>
  <w:style w:type="character" w:customStyle="1" w:styleId="6Exact1">
    <w:name w:val="Основной текст (6) + Курсив Exact"/>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7MicrosoftSansSerif">
    <w:name w:val="Основной текст (7) + Microsoft Sans Serif"/>
    <w:aliases w:val="8 pt"/>
    <w:uiPriority w:val="99"/>
    <w:rsid w:val="00B540EE"/>
    <w:rPr>
      <w:rFonts w:ascii="Microsoft Sans Serif" w:hAnsi="Microsoft Sans Serif"/>
      <w:color w:val="000000"/>
      <w:spacing w:val="0"/>
      <w:w w:val="100"/>
      <w:position w:val="0"/>
      <w:sz w:val="16"/>
      <w:u w:val="none"/>
      <w:effect w:val="none"/>
      <w:shd w:val="clear" w:color="auto" w:fill="FFFFFF"/>
      <w:lang w:val="ru-RU" w:eastAsia="ru-RU"/>
    </w:rPr>
  </w:style>
  <w:style w:type="character" w:customStyle="1" w:styleId="92pt">
    <w:name w:val="Основной текст (9) + Интервал 2 pt"/>
    <w:uiPriority w:val="99"/>
    <w:rsid w:val="00B540EE"/>
    <w:rPr>
      <w:rFonts w:ascii="Times New Roman" w:hAnsi="Times New Roman"/>
      <w:i/>
      <w:color w:val="000000"/>
      <w:spacing w:val="40"/>
      <w:w w:val="100"/>
      <w:position w:val="0"/>
      <w:sz w:val="21"/>
      <w:u w:val="none"/>
      <w:effect w:val="none"/>
      <w:shd w:val="clear" w:color="auto" w:fill="FFFFFF"/>
      <w:lang w:val="ru-RU" w:eastAsia="ru-RU"/>
    </w:rPr>
  </w:style>
  <w:style w:type="character" w:customStyle="1" w:styleId="11pt">
    <w:name w:val="Колонтитул + 11 pt"/>
    <w:aliases w:val="Не курсив,Основной текст (4) + Полужирный"/>
    <w:uiPriority w:val="99"/>
    <w:rsid w:val="00B540EE"/>
    <w:rPr>
      <w:rFonts w:ascii="Times New Roman" w:hAnsi="Times New Roman"/>
      <w:i/>
      <w:color w:val="000000"/>
      <w:spacing w:val="0"/>
      <w:w w:val="100"/>
      <w:position w:val="0"/>
      <w:sz w:val="22"/>
      <w:u w:val="none"/>
      <w:effect w:val="none"/>
      <w:shd w:val="clear" w:color="auto" w:fill="FFFFFF"/>
      <w:lang w:val="ru-RU" w:eastAsia="ru-RU"/>
    </w:rPr>
  </w:style>
  <w:style w:type="character" w:customStyle="1" w:styleId="2fb">
    <w:name w:val="Подпись к таблице (2) + Полужирный"/>
    <w:uiPriority w:val="99"/>
    <w:rsid w:val="00B540EE"/>
    <w:rPr>
      <w:rFonts w:ascii="Times New Roman" w:hAnsi="Times New Roman"/>
      <w:b/>
      <w:color w:val="000000"/>
      <w:spacing w:val="0"/>
      <w:w w:val="100"/>
      <w:position w:val="0"/>
      <w:sz w:val="21"/>
      <w:u w:val="none"/>
      <w:effect w:val="none"/>
      <w:shd w:val="clear" w:color="auto" w:fill="FFFFFF"/>
      <w:lang w:val="ru-RU" w:eastAsia="ru-RU"/>
    </w:rPr>
  </w:style>
  <w:style w:type="character" w:customStyle="1" w:styleId="103">
    <w:name w:val="Основной текст (10) + Не полужирный"/>
    <w:uiPriority w:val="99"/>
    <w:rsid w:val="00B540EE"/>
    <w:rPr>
      <w:rFonts w:ascii="Times New Roman" w:hAnsi="Times New Roman"/>
      <w:b/>
      <w:i/>
      <w:color w:val="000000"/>
      <w:spacing w:val="0"/>
      <w:w w:val="100"/>
      <w:position w:val="0"/>
      <w:sz w:val="21"/>
      <w:u w:val="none"/>
      <w:effect w:val="none"/>
      <w:shd w:val="clear" w:color="auto" w:fill="FFFFFF"/>
      <w:lang w:val="ru-RU" w:eastAsia="ru-RU"/>
    </w:rPr>
  </w:style>
  <w:style w:type="character" w:customStyle="1" w:styleId="2fc">
    <w:name w:val="Подпись к таблице (2) + Курсив"/>
    <w:uiPriority w:val="99"/>
    <w:rsid w:val="00B540EE"/>
    <w:rPr>
      <w:rFonts w:ascii="Times New Roman" w:hAnsi="Times New Roman"/>
      <w:i/>
      <w:color w:val="000000"/>
      <w:spacing w:val="0"/>
      <w:w w:val="100"/>
      <w:position w:val="0"/>
      <w:sz w:val="21"/>
      <w:u w:val="none"/>
      <w:effect w:val="none"/>
      <w:shd w:val="clear" w:color="auto" w:fill="FFFFFF"/>
      <w:lang w:val="ru-RU" w:eastAsia="ru-RU"/>
    </w:rPr>
  </w:style>
  <w:style w:type="character" w:customStyle="1" w:styleId="57">
    <w:name w:val="Подпись к таблице (5)_"/>
    <w:uiPriority w:val="99"/>
    <w:rsid w:val="00B540EE"/>
    <w:rPr>
      <w:rFonts w:ascii="Times New Roman" w:hAnsi="Times New Roman"/>
      <w:spacing w:val="0"/>
      <w:sz w:val="21"/>
      <w:u w:val="none"/>
      <w:effect w:val="none"/>
    </w:rPr>
  </w:style>
  <w:style w:type="character" w:customStyle="1" w:styleId="58">
    <w:name w:val="Подпись к таблице (5) + Курсив"/>
    <w:uiPriority w:val="99"/>
    <w:rsid w:val="00B540EE"/>
    <w:rPr>
      <w:rFonts w:ascii="Times New Roman" w:hAnsi="Times New Roman"/>
      <w:i/>
      <w:color w:val="000000"/>
      <w:spacing w:val="0"/>
      <w:w w:val="100"/>
      <w:position w:val="0"/>
      <w:sz w:val="21"/>
      <w:u w:val="none"/>
      <w:effect w:val="none"/>
      <w:lang w:val="ru-RU" w:eastAsia="ru-RU"/>
    </w:rPr>
  </w:style>
  <w:style w:type="character" w:customStyle="1" w:styleId="59">
    <w:name w:val="Подпись к таблице (5)"/>
    <w:uiPriority w:val="99"/>
    <w:rsid w:val="00B540EE"/>
    <w:rPr>
      <w:rFonts w:ascii="Times New Roman" w:hAnsi="Times New Roman"/>
      <w:color w:val="000000"/>
      <w:spacing w:val="0"/>
      <w:w w:val="100"/>
      <w:position w:val="0"/>
      <w:sz w:val="21"/>
      <w:u w:val="none"/>
      <w:effect w:val="none"/>
      <w:lang w:val="ru-RU" w:eastAsia="ru-RU"/>
    </w:rPr>
  </w:style>
  <w:style w:type="paragraph" w:customStyle="1" w:styleId="214">
    <w:name w:val="Основной текст (2)1"/>
    <w:basedOn w:val="a0"/>
    <w:uiPriority w:val="99"/>
    <w:rsid w:val="00B540EE"/>
    <w:pPr>
      <w:widowControl w:val="0"/>
      <w:shd w:val="clear" w:color="auto" w:fill="FFFFFF"/>
      <w:spacing w:after="0" w:line="202" w:lineRule="exact"/>
      <w:ind w:hanging="780"/>
    </w:pPr>
    <w:rPr>
      <w:rFonts w:ascii="Times New Roman" w:eastAsia="Times New Roman" w:hAnsi="Times New Roman"/>
      <w:color w:val="000000"/>
      <w:lang w:eastAsia="ru-RU"/>
    </w:rPr>
  </w:style>
  <w:style w:type="character" w:customStyle="1" w:styleId="2Tahoma">
    <w:name w:val="Основной текст (2) + Tahoma"/>
    <w:aliases w:val="9 pt,9.5 pt,Основной текст (4) + Tahoma"/>
    <w:uiPriority w:val="99"/>
    <w:rsid w:val="00B540EE"/>
    <w:rPr>
      <w:rFonts w:ascii="Tahoma" w:hAnsi="Tahoma"/>
      <w:b/>
      <w:color w:val="000000"/>
      <w:spacing w:val="0"/>
      <w:w w:val="100"/>
      <w:position w:val="0"/>
      <w:sz w:val="19"/>
      <w:u w:val="none"/>
      <w:effect w:val="none"/>
      <w:shd w:val="clear" w:color="auto" w:fill="FFFFFF"/>
      <w:lang w:val="ru-RU" w:eastAsia="ru-RU"/>
    </w:rPr>
  </w:style>
  <w:style w:type="character" w:customStyle="1" w:styleId="1ff1">
    <w:name w:val="Заголовок №1_"/>
    <w:uiPriority w:val="99"/>
    <w:locked/>
    <w:rsid w:val="00B540EE"/>
    <w:rPr>
      <w:rFonts w:ascii="Times New Roman" w:hAnsi="Times New Roman"/>
      <w:b/>
      <w:shd w:val="clear" w:color="auto" w:fill="FFFFFF"/>
    </w:rPr>
  </w:style>
  <w:style w:type="character" w:customStyle="1" w:styleId="124">
    <w:name w:val="Заголовок №1 (2)_"/>
    <w:link w:val="125"/>
    <w:uiPriority w:val="99"/>
    <w:locked/>
    <w:rsid w:val="00B540EE"/>
    <w:rPr>
      <w:rFonts w:ascii="Times New Roman" w:hAnsi="Times New Roman"/>
      <w:b/>
      <w:sz w:val="26"/>
      <w:shd w:val="clear" w:color="auto" w:fill="FFFFFF"/>
    </w:rPr>
  </w:style>
  <w:style w:type="paragraph" w:customStyle="1" w:styleId="125">
    <w:name w:val="Заголовок №1 (2)"/>
    <w:basedOn w:val="a0"/>
    <w:link w:val="124"/>
    <w:uiPriority w:val="99"/>
    <w:rsid w:val="00B540EE"/>
    <w:pPr>
      <w:widowControl w:val="0"/>
      <w:shd w:val="clear" w:color="auto" w:fill="FFFFFF"/>
      <w:spacing w:before="60" w:after="60" w:line="240" w:lineRule="atLeast"/>
      <w:ind w:firstLine="320"/>
      <w:jc w:val="both"/>
      <w:outlineLvl w:val="0"/>
    </w:pPr>
    <w:rPr>
      <w:rFonts w:ascii="Times New Roman" w:hAnsi="Times New Roman"/>
      <w:b/>
      <w:sz w:val="26"/>
      <w:szCs w:val="20"/>
    </w:rPr>
  </w:style>
  <w:style w:type="character" w:customStyle="1" w:styleId="47">
    <w:name w:val="Основной текст (4) + Не курсив"/>
    <w:uiPriority w:val="99"/>
    <w:rsid w:val="00B540EE"/>
    <w:rPr>
      <w:rFonts w:ascii="Times New Roman" w:hAnsi="Times New Roman"/>
      <w:b/>
      <w:i/>
      <w:sz w:val="26"/>
      <w:shd w:val="clear" w:color="auto" w:fill="FFFFFF"/>
    </w:rPr>
  </w:style>
  <w:style w:type="character" w:customStyle="1" w:styleId="2MicrosoftSansSerif2">
    <w:name w:val="Основной текст (2) + Microsoft Sans Serif2"/>
    <w:aliases w:val="82,5 pt3,Основной текст (2) + Arial2,71,Интервал 1 pt1"/>
    <w:uiPriority w:val="99"/>
    <w:rsid w:val="00B540EE"/>
    <w:rPr>
      <w:rFonts w:ascii="Microsoft Sans Serif" w:hAnsi="Microsoft Sans Serif"/>
      <w:b/>
      <w:sz w:val="17"/>
      <w:u w:val="none"/>
      <w:effect w:val="none"/>
      <w:shd w:val="clear" w:color="auto" w:fill="FFFFFF"/>
    </w:rPr>
  </w:style>
  <w:style w:type="character" w:customStyle="1" w:styleId="66">
    <w:name w:val="Заголовок №6_"/>
    <w:link w:val="67"/>
    <w:uiPriority w:val="99"/>
    <w:locked/>
    <w:rsid w:val="00B540EE"/>
    <w:rPr>
      <w:rFonts w:ascii="Times New Roman" w:hAnsi="Times New Roman"/>
      <w:b/>
      <w:i/>
      <w:shd w:val="clear" w:color="auto" w:fill="FFFFFF"/>
    </w:rPr>
  </w:style>
  <w:style w:type="paragraph" w:customStyle="1" w:styleId="67">
    <w:name w:val="Заголовок №6"/>
    <w:basedOn w:val="a0"/>
    <w:link w:val="66"/>
    <w:uiPriority w:val="99"/>
    <w:rsid w:val="00B540EE"/>
    <w:pPr>
      <w:widowControl w:val="0"/>
      <w:shd w:val="clear" w:color="auto" w:fill="FFFFFF"/>
      <w:spacing w:after="0" w:line="211" w:lineRule="exact"/>
      <w:jc w:val="both"/>
      <w:outlineLvl w:val="5"/>
    </w:pPr>
    <w:rPr>
      <w:rFonts w:ascii="Times New Roman" w:hAnsi="Times New Roman"/>
      <w:b/>
      <w:i/>
      <w:sz w:val="20"/>
      <w:szCs w:val="20"/>
    </w:rPr>
  </w:style>
  <w:style w:type="character" w:customStyle="1" w:styleId="250">
    <w:name w:val="Основной текст (25)_"/>
    <w:link w:val="251"/>
    <w:uiPriority w:val="99"/>
    <w:locked/>
    <w:rsid w:val="00B540EE"/>
    <w:rPr>
      <w:rFonts w:ascii="Times New Roman" w:hAnsi="Times New Roman"/>
      <w:b/>
      <w:shd w:val="clear" w:color="auto" w:fill="FFFFFF"/>
    </w:rPr>
  </w:style>
  <w:style w:type="paragraph" w:customStyle="1" w:styleId="251">
    <w:name w:val="Основной текст (25)"/>
    <w:basedOn w:val="a0"/>
    <w:link w:val="250"/>
    <w:uiPriority w:val="99"/>
    <w:rsid w:val="00B540EE"/>
    <w:pPr>
      <w:widowControl w:val="0"/>
      <w:shd w:val="clear" w:color="auto" w:fill="FFFFFF"/>
      <w:spacing w:before="240" w:after="0" w:line="211" w:lineRule="exact"/>
    </w:pPr>
    <w:rPr>
      <w:rFonts w:ascii="Times New Roman" w:hAnsi="Times New Roman"/>
      <w:b/>
      <w:sz w:val="20"/>
      <w:szCs w:val="20"/>
    </w:rPr>
  </w:style>
  <w:style w:type="character" w:customStyle="1" w:styleId="163">
    <w:name w:val="Основной текст (16)_"/>
    <w:uiPriority w:val="99"/>
    <w:locked/>
    <w:rsid w:val="00B540EE"/>
    <w:rPr>
      <w:rFonts w:ascii="Microsoft Sans Serif" w:hAnsi="Microsoft Sans Serif"/>
      <w:b/>
      <w:sz w:val="17"/>
      <w:shd w:val="clear" w:color="auto" w:fill="FFFFFF"/>
    </w:rPr>
  </w:style>
  <w:style w:type="character" w:customStyle="1" w:styleId="19Exact">
    <w:name w:val="Основной текст (19) Exact"/>
    <w:uiPriority w:val="99"/>
    <w:locked/>
    <w:rsid w:val="00B540EE"/>
    <w:rPr>
      <w:rFonts w:ascii="Verdana" w:hAnsi="Verdana"/>
      <w:b/>
      <w:sz w:val="17"/>
      <w:shd w:val="clear" w:color="auto" w:fill="FFFFFF"/>
    </w:rPr>
  </w:style>
  <w:style w:type="character" w:customStyle="1" w:styleId="183">
    <w:name w:val="Основной текст (18)_"/>
    <w:uiPriority w:val="99"/>
    <w:locked/>
    <w:rsid w:val="00B540EE"/>
    <w:rPr>
      <w:rFonts w:ascii="Microsoft Sans Serif" w:hAnsi="Microsoft Sans Serif"/>
      <w:i/>
      <w:sz w:val="17"/>
      <w:shd w:val="clear" w:color="auto" w:fill="FFFFFF"/>
    </w:rPr>
  </w:style>
  <w:style w:type="character" w:customStyle="1" w:styleId="5a">
    <w:name w:val="Основной текст (5) + Не полужирный"/>
    <w:uiPriority w:val="99"/>
    <w:rsid w:val="00B540EE"/>
    <w:rPr>
      <w:rFonts w:ascii="Times New Roman" w:hAnsi="Times New Roman"/>
      <w:b/>
      <w:i/>
      <w:color w:val="000000"/>
      <w:spacing w:val="0"/>
      <w:w w:val="100"/>
      <w:position w:val="0"/>
      <w:sz w:val="22"/>
      <w:u w:val="none"/>
      <w:effect w:val="none"/>
      <w:shd w:val="clear" w:color="auto" w:fill="FFFFFF"/>
      <w:lang w:val="ru-RU" w:eastAsia="ru-RU"/>
    </w:rPr>
  </w:style>
  <w:style w:type="character" w:customStyle="1" w:styleId="24pt">
    <w:name w:val="Основной текст (2) + Интервал 4 pt"/>
    <w:uiPriority w:val="99"/>
    <w:rsid w:val="00B540EE"/>
    <w:rPr>
      <w:rFonts w:ascii="Times New Roman" w:hAnsi="Times New Roman"/>
      <w:b/>
      <w:color w:val="000000"/>
      <w:spacing w:val="80"/>
      <w:w w:val="100"/>
      <w:position w:val="0"/>
      <w:sz w:val="22"/>
      <w:u w:val="none"/>
      <w:effect w:val="none"/>
      <w:shd w:val="clear" w:color="auto" w:fill="FFFFFF"/>
      <w:lang w:val="ru-RU" w:eastAsia="ru-RU"/>
    </w:rPr>
  </w:style>
  <w:style w:type="character" w:customStyle="1" w:styleId="154">
    <w:name w:val="Основной текст (15) + Полужирный"/>
    <w:uiPriority w:val="99"/>
    <w:rsid w:val="00B540EE"/>
    <w:rPr>
      <w:rFonts w:ascii="Microsoft Sans Serif" w:hAnsi="Microsoft Sans Serif"/>
      <w:b/>
      <w:color w:val="000000"/>
      <w:spacing w:val="0"/>
      <w:w w:val="100"/>
      <w:position w:val="0"/>
      <w:sz w:val="17"/>
      <w:u w:val="none"/>
      <w:effect w:val="none"/>
      <w:shd w:val="clear" w:color="auto" w:fill="FFFFFF"/>
      <w:lang w:val="ru-RU" w:eastAsia="ru-RU"/>
    </w:rPr>
  </w:style>
  <w:style w:type="character" w:customStyle="1" w:styleId="184">
    <w:name w:val="Основной текст (18) + Не курсив"/>
    <w:uiPriority w:val="99"/>
    <w:rsid w:val="00B540EE"/>
    <w:rPr>
      <w:rFonts w:ascii="Microsoft Sans Serif" w:hAnsi="Microsoft Sans Serif"/>
      <w:color w:val="000000"/>
      <w:spacing w:val="0"/>
      <w:w w:val="100"/>
      <w:position w:val="0"/>
      <w:sz w:val="17"/>
      <w:shd w:val="clear" w:color="auto" w:fill="FFFFFF"/>
      <w:lang w:val="ru-RU" w:eastAsia="ru-RU"/>
    </w:rPr>
  </w:style>
  <w:style w:type="character" w:customStyle="1" w:styleId="83">
    <w:name w:val="Основной текст (8)_"/>
    <w:uiPriority w:val="99"/>
    <w:locked/>
    <w:rsid w:val="00B540EE"/>
    <w:rPr>
      <w:rFonts w:ascii="Times New Roman" w:hAnsi="Times New Roman"/>
      <w:b/>
      <w:shd w:val="clear" w:color="auto" w:fill="FFFFFF"/>
    </w:rPr>
  </w:style>
  <w:style w:type="character" w:customStyle="1" w:styleId="afffffe">
    <w:name w:val="Подпись к картинке_"/>
    <w:uiPriority w:val="99"/>
    <w:locked/>
    <w:rsid w:val="00B540EE"/>
    <w:rPr>
      <w:rFonts w:ascii="Arial" w:hAnsi="Arial"/>
      <w:sz w:val="18"/>
      <w:shd w:val="clear" w:color="auto" w:fill="FFFFFF"/>
    </w:rPr>
  </w:style>
  <w:style w:type="character" w:customStyle="1" w:styleId="2fd">
    <w:name w:val="Основной текст (2) + Малые прописные"/>
    <w:uiPriority w:val="99"/>
    <w:rsid w:val="00B540EE"/>
    <w:rPr>
      <w:rFonts w:ascii="Times New Roman" w:hAnsi="Times New Roman"/>
      <w:b/>
      <w:smallCaps/>
      <w:color w:val="000000"/>
      <w:spacing w:val="0"/>
      <w:w w:val="100"/>
      <w:position w:val="0"/>
      <w:sz w:val="22"/>
      <w:u w:val="none"/>
      <w:effect w:val="none"/>
      <w:shd w:val="clear" w:color="auto" w:fill="FFFFFF"/>
      <w:lang w:val="en-US" w:eastAsia="en-US"/>
    </w:rPr>
  </w:style>
  <w:style w:type="character" w:customStyle="1" w:styleId="3Exact2">
    <w:name w:val="Подпись к таблице (3) Exact"/>
    <w:uiPriority w:val="99"/>
    <w:rsid w:val="00B540EE"/>
    <w:rPr>
      <w:rFonts w:ascii="Times New Roman" w:hAnsi="Times New Roman"/>
      <w:b/>
      <w:i/>
      <w:sz w:val="22"/>
      <w:u w:val="none"/>
      <w:effect w:val="none"/>
    </w:rPr>
  </w:style>
  <w:style w:type="character" w:customStyle="1" w:styleId="3f">
    <w:name w:val="Основной текст (3) + Полужирный"/>
    <w:uiPriority w:val="99"/>
    <w:rsid w:val="00B540EE"/>
    <w:rPr>
      <w:rFonts w:ascii="Times New Roman" w:hAnsi="Times New Roman"/>
      <w:b/>
      <w:i/>
      <w:color w:val="000000"/>
      <w:spacing w:val="0"/>
      <w:w w:val="100"/>
      <w:position w:val="0"/>
      <w:sz w:val="22"/>
      <w:u w:val="none"/>
      <w:effect w:val="none"/>
      <w:shd w:val="clear" w:color="auto" w:fill="FFFFFF"/>
      <w:lang w:val="ru-RU" w:eastAsia="ru-RU"/>
    </w:rPr>
  </w:style>
  <w:style w:type="character" w:customStyle="1" w:styleId="69">
    <w:name w:val="Основной текст (6) + Малые прописные"/>
    <w:uiPriority w:val="99"/>
    <w:rsid w:val="00B540EE"/>
    <w:rPr>
      <w:rFonts w:ascii="Arial" w:hAnsi="Arial"/>
      <w:b/>
      <w:smallCaps/>
      <w:color w:val="000000"/>
      <w:spacing w:val="0"/>
      <w:w w:val="100"/>
      <w:position w:val="0"/>
      <w:sz w:val="18"/>
      <w:u w:val="none"/>
      <w:effect w:val="none"/>
      <w:shd w:val="clear" w:color="auto" w:fill="FFFFFF"/>
      <w:lang w:val="en-US" w:eastAsia="en-US"/>
    </w:rPr>
  </w:style>
  <w:style w:type="paragraph" w:customStyle="1" w:styleId="1110">
    <w:name w:val="Основной текст (11)1"/>
    <w:basedOn w:val="a0"/>
    <w:uiPriority w:val="99"/>
    <w:rsid w:val="00B540EE"/>
    <w:pPr>
      <w:widowControl w:val="0"/>
      <w:shd w:val="clear" w:color="auto" w:fill="FFFFFF"/>
      <w:spacing w:before="360" w:after="120" w:line="240" w:lineRule="atLeast"/>
      <w:ind w:firstLine="340"/>
      <w:jc w:val="both"/>
    </w:pPr>
    <w:rPr>
      <w:rFonts w:ascii="Times New Roman" w:hAnsi="Times New Roman"/>
      <w:b/>
      <w:bCs/>
      <w:sz w:val="21"/>
      <w:szCs w:val="21"/>
    </w:rPr>
  </w:style>
  <w:style w:type="paragraph" w:customStyle="1" w:styleId="2510">
    <w:name w:val="Основной текст (25)1"/>
    <w:basedOn w:val="a0"/>
    <w:uiPriority w:val="99"/>
    <w:rsid w:val="00B540EE"/>
    <w:pPr>
      <w:widowControl w:val="0"/>
      <w:shd w:val="clear" w:color="auto" w:fill="FFFFFF"/>
      <w:spacing w:after="60" w:line="240" w:lineRule="atLeast"/>
    </w:pPr>
    <w:rPr>
      <w:rFonts w:ascii="Times New Roman" w:hAnsi="Times New Roman"/>
      <w:b/>
      <w:bCs/>
      <w:sz w:val="20"/>
      <w:szCs w:val="20"/>
    </w:rPr>
  </w:style>
  <w:style w:type="character" w:customStyle="1" w:styleId="240">
    <w:name w:val="Основной текст (24)_"/>
    <w:link w:val="241"/>
    <w:uiPriority w:val="99"/>
    <w:locked/>
    <w:rsid w:val="00B540EE"/>
    <w:rPr>
      <w:rFonts w:ascii="Times New Roman" w:hAnsi="Times New Roman"/>
      <w:sz w:val="20"/>
      <w:shd w:val="clear" w:color="auto" w:fill="FFFFFF"/>
    </w:rPr>
  </w:style>
  <w:style w:type="paragraph" w:customStyle="1" w:styleId="241">
    <w:name w:val="Основной текст (24)"/>
    <w:basedOn w:val="a0"/>
    <w:link w:val="240"/>
    <w:uiPriority w:val="99"/>
    <w:rsid w:val="00B540EE"/>
    <w:pPr>
      <w:widowControl w:val="0"/>
      <w:shd w:val="clear" w:color="auto" w:fill="FFFFFF"/>
      <w:spacing w:after="0" w:line="206" w:lineRule="exact"/>
    </w:pPr>
    <w:rPr>
      <w:rFonts w:ascii="Times New Roman" w:hAnsi="Times New Roman"/>
      <w:sz w:val="20"/>
      <w:szCs w:val="20"/>
    </w:rPr>
  </w:style>
  <w:style w:type="character" w:customStyle="1" w:styleId="48">
    <w:name w:val="Подпись к таблице (4)_"/>
    <w:link w:val="49"/>
    <w:uiPriority w:val="99"/>
    <w:locked/>
    <w:rsid w:val="00B540EE"/>
    <w:rPr>
      <w:rFonts w:ascii="Times New Roman" w:hAnsi="Times New Roman"/>
      <w:sz w:val="20"/>
      <w:shd w:val="clear" w:color="auto" w:fill="FFFFFF"/>
    </w:rPr>
  </w:style>
  <w:style w:type="paragraph" w:customStyle="1" w:styleId="49">
    <w:name w:val="Подпись к таблице (4)"/>
    <w:basedOn w:val="a0"/>
    <w:link w:val="48"/>
    <w:uiPriority w:val="99"/>
    <w:rsid w:val="00B540EE"/>
    <w:pPr>
      <w:widowControl w:val="0"/>
      <w:shd w:val="clear" w:color="auto" w:fill="FFFFFF"/>
      <w:spacing w:after="0" w:line="240" w:lineRule="atLeast"/>
      <w:jc w:val="right"/>
    </w:pPr>
    <w:rPr>
      <w:rFonts w:ascii="Times New Roman" w:hAnsi="Times New Roman"/>
      <w:sz w:val="20"/>
      <w:szCs w:val="20"/>
    </w:rPr>
  </w:style>
  <w:style w:type="character" w:customStyle="1" w:styleId="280">
    <w:name w:val="Основной текст (28)_"/>
    <w:link w:val="281"/>
    <w:uiPriority w:val="99"/>
    <w:locked/>
    <w:rsid w:val="00B540EE"/>
    <w:rPr>
      <w:rFonts w:ascii="Arial" w:hAnsi="Arial"/>
      <w:sz w:val="18"/>
      <w:shd w:val="clear" w:color="auto" w:fill="FFFFFF"/>
    </w:rPr>
  </w:style>
  <w:style w:type="paragraph" w:customStyle="1" w:styleId="281">
    <w:name w:val="Основной текст (28)"/>
    <w:basedOn w:val="a0"/>
    <w:link w:val="280"/>
    <w:uiPriority w:val="99"/>
    <w:rsid w:val="00B540EE"/>
    <w:pPr>
      <w:widowControl w:val="0"/>
      <w:shd w:val="clear" w:color="auto" w:fill="FFFFFF"/>
      <w:spacing w:after="0" w:line="240" w:lineRule="atLeast"/>
    </w:pPr>
    <w:rPr>
      <w:rFonts w:ascii="Arial" w:hAnsi="Arial"/>
      <w:sz w:val="18"/>
      <w:szCs w:val="20"/>
    </w:rPr>
  </w:style>
  <w:style w:type="character" w:customStyle="1" w:styleId="222">
    <w:name w:val="Основной текст (22)_"/>
    <w:link w:val="223"/>
    <w:uiPriority w:val="99"/>
    <w:locked/>
    <w:rsid w:val="00B540EE"/>
    <w:rPr>
      <w:rFonts w:ascii="Times New Roman" w:hAnsi="Times New Roman"/>
      <w:i/>
      <w:shd w:val="clear" w:color="auto" w:fill="FFFFFF"/>
    </w:rPr>
  </w:style>
  <w:style w:type="paragraph" w:customStyle="1" w:styleId="223">
    <w:name w:val="Основной текст (22)"/>
    <w:basedOn w:val="a0"/>
    <w:link w:val="222"/>
    <w:uiPriority w:val="99"/>
    <w:rsid w:val="00B540EE"/>
    <w:pPr>
      <w:widowControl w:val="0"/>
      <w:shd w:val="clear" w:color="auto" w:fill="FFFFFF"/>
      <w:spacing w:after="60" w:line="211" w:lineRule="exact"/>
    </w:pPr>
    <w:rPr>
      <w:rFonts w:ascii="Times New Roman" w:hAnsi="Times New Roman"/>
      <w:i/>
      <w:sz w:val="20"/>
      <w:szCs w:val="20"/>
    </w:rPr>
  </w:style>
  <w:style w:type="character" w:customStyle="1" w:styleId="affffff">
    <w:name w:val="Оглавление_"/>
    <w:link w:val="affffff0"/>
    <w:uiPriority w:val="99"/>
    <w:locked/>
    <w:rsid w:val="00B540EE"/>
    <w:rPr>
      <w:rFonts w:ascii="Times New Roman" w:hAnsi="Times New Roman"/>
      <w:shd w:val="clear" w:color="auto" w:fill="FFFFFF"/>
    </w:rPr>
  </w:style>
  <w:style w:type="paragraph" w:customStyle="1" w:styleId="affffff0">
    <w:name w:val="Оглавление"/>
    <w:basedOn w:val="a0"/>
    <w:link w:val="affffff"/>
    <w:uiPriority w:val="99"/>
    <w:rsid w:val="00B540EE"/>
    <w:pPr>
      <w:widowControl w:val="0"/>
      <w:shd w:val="clear" w:color="auto" w:fill="FFFFFF"/>
      <w:spacing w:after="0" w:line="269" w:lineRule="exact"/>
      <w:ind w:firstLine="380"/>
      <w:jc w:val="both"/>
    </w:pPr>
    <w:rPr>
      <w:rFonts w:ascii="Times New Roman" w:hAnsi="Times New Roman"/>
      <w:sz w:val="20"/>
      <w:szCs w:val="20"/>
    </w:rPr>
  </w:style>
  <w:style w:type="character" w:customStyle="1" w:styleId="3f0">
    <w:name w:val="Оглавление (3)_"/>
    <w:link w:val="3f1"/>
    <w:uiPriority w:val="99"/>
    <w:locked/>
    <w:rsid w:val="00B540EE"/>
    <w:rPr>
      <w:rFonts w:ascii="Times New Roman" w:hAnsi="Times New Roman"/>
      <w:b/>
      <w:sz w:val="17"/>
      <w:shd w:val="clear" w:color="auto" w:fill="FFFFFF"/>
    </w:rPr>
  </w:style>
  <w:style w:type="paragraph" w:customStyle="1" w:styleId="3f1">
    <w:name w:val="Оглавление (3)"/>
    <w:basedOn w:val="a0"/>
    <w:link w:val="3f0"/>
    <w:uiPriority w:val="99"/>
    <w:rsid w:val="00B540EE"/>
    <w:pPr>
      <w:widowControl w:val="0"/>
      <w:shd w:val="clear" w:color="auto" w:fill="FFFFFF"/>
      <w:spacing w:after="0" w:line="269" w:lineRule="exact"/>
      <w:ind w:firstLine="380"/>
      <w:jc w:val="both"/>
    </w:pPr>
    <w:rPr>
      <w:rFonts w:ascii="Times New Roman" w:hAnsi="Times New Roman"/>
      <w:b/>
      <w:sz w:val="17"/>
      <w:szCs w:val="20"/>
    </w:rPr>
  </w:style>
  <w:style w:type="character" w:customStyle="1" w:styleId="215">
    <w:name w:val="Основной текст (2) + Курсив1"/>
    <w:uiPriority w:val="99"/>
    <w:rsid w:val="00B540EE"/>
    <w:rPr>
      <w:rFonts w:ascii="Times New Roman" w:hAnsi="Times New Roman"/>
      <w:b/>
      <w:i/>
      <w:sz w:val="22"/>
      <w:u w:val="none"/>
      <w:effect w:val="none"/>
      <w:shd w:val="clear" w:color="auto" w:fill="FFFFFF"/>
    </w:rPr>
  </w:style>
  <w:style w:type="character" w:customStyle="1" w:styleId="224">
    <w:name w:val="Основной текст (2)2"/>
    <w:uiPriority w:val="99"/>
    <w:rsid w:val="00B540EE"/>
    <w:rPr>
      <w:rFonts w:ascii="Times New Roman" w:hAnsi="Times New Roman"/>
      <w:b/>
      <w:sz w:val="22"/>
      <w:u w:val="single"/>
      <w:shd w:val="clear" w:color="auto" w:fill="FFFFFF"/>
    </w:rPr>
  </w:style>
  <w:style w:type="character" w:customStyle="1" w:styleId="2Arial9">
    <w:name w:val="Основной текст (2) + Arial9"/>
    <w:aliases w:val="10,5 pt8"/>
    <w:uiPriority w:val="99"/>
    <w:rsid w:val="00B540EE"/>
    <w:rPr>
      <w:rFonts w:ascii="Arial" w:hAnsi="Arial"/>
      <w:b/>
      <w:sz w:val="21"/>
      <w:u w:val="none"/>
      <w:effect w:val="none"/>
      <w:shd w:val="clear" w:color="auto" w:fill="FFFFFF"/>
    </w:rPr>
  </w:style>
  <w:style w:type="character" w:customStyle="1" w:styleId="2Arial8">
    <w:name w:val="Основной текст (2) + Arial8"/>
    <w:aliases w:val="9 pt2"/>
    <w:uiPriority w:val="99"/>
    <w:rsid w:val="00B540EE"/>
    <w:rPr>
      <w:rFonts w:ascii="Arial" w:hAnsi="Arial"/>
      <w:b/>
      <w:sz w:val="18"/>
      <w:u w:val="none"/>
      <w:effect w:val="none"/>
      <w:shd w:val="clear" w:color="auto" w:fill="FFFFFF"/>
    </w:rPr>
  </w:style>
  <w:style w:type="character" w:customStyle="1" w:styleId="41pt">
    <w:name w:val="Подпись к таблице (4) + Интервал 1 pt"/>
    <w:uiPriority w:val="99"/>
    <w:rsid w:val="00B540EE"/>
    <w:rPr>
      <w:rFonts w:ascii="Times New Roman" w:hAnsi="Times New Roman"/>
      <w:spacing w:val="30"/>
      <w:sz w:val="20"/>
      <w:shd w:val="clear" w:color="auto" w:fill="FFFFFF"/>
    </w:rPr>
  </w:style>
  <w:style w:type="character" w:customStyle="1" w:styleId="281pt">
    <w:name w:val="Основной текст (28) + Интервал 1 pt"/>
    <w:uiPriority w:val="99"/>
    <w:rsid w:val="00B540EE"/>
    <w:rPr>
      <w:rFonts w:ascii="Arial" w:hAnsi="Arial"/>
      <w:spacing w:val="20"/>
      <w:sz w:val="18"/>
      <w:shd w:val="clear" w:color="auto" w:fill="FFFFFF"/>
    </w:rPr>
  </w:style>
  <w:style w:type="character" w:customStyle="1" w:styleId="225">
    <w:name w:val="Основной текст (22) + Не курсив"/>
    <w:uiPriority w:val="99"/>
    <w:rsid w:val="00B540EE"/>
    <w:rPr>
      <w:rFonts w:ascii="Times New Roman" w:hAnsi="Times New Roman"/>
      <w:shd w:val="clear" w:color="auto" w:fill="FFFFFF"/>
    </w:rPr>
  </w:style>
  <w:style w:type="character" w:customStyle="1" w:styleId="3100">
    <w:name w:val="Оглавление (3) + 10"/>
    <w:aliases w:val="5 pt5,Не полужирный1"/>
    <w:uiPriority w:val="99"/>
    <w:rsid w:val="00B540EE"/>
    <w:rPr>
      <w:rFonts w:ascii="Times New Roman" w:hAnsi="Times New Roman"/>
      <w:spacing w:val="0"/>
      <w:sz w:val="21"/>
      <w:shd w:val="clear" w:color="auto" w:fill="FFFFFF"/>
    </w:rPr>
  </w:style>
  <w:style w:type="character" w:customStyle="1" w:styleId="23pt">
    <w:name w:val="Основной текст (2) + Интервал 3 pt"/>
    <w:uiPriority w:val="99"/>
    <w:rsid w:val="00B540EE"/>
    <w:rPr>
      <w:rFonts w:ascii="Times New Roman" w:hAnsi="Times New Roman"/>
      <w:b/>
      <w:spacing w:val="70"/>
      <w:sz w:val="22"/>
      <w:u w:val="none"/>
      <w:effect w:val="none"/>
      <w:shd w:val="clear" w:color="auto" w:fill="FFFFFF"/>
    </w:rPr>
  </w:style>
  <w:style w:type="character" w:customStyle="1" w:styleId="241pt">
    <w:name w:val="Основной текст (24) + Интервал 1 pt"/>
    <w:uiPriority w:val="99"/>
    <w:rsid w:val="00B540EE"/>
    <w:rPr>
      <w:rFonts w:ascii="Times New Roman" w:hAnsi="Times New Roman"/>
      <w:spacing w:val="30"/>
      <w:sz w:val="20"/>
      <w:u w:val="none"/>
      <w:effect w:val="none"/>
      <w:shd w:val="clear" w:color="auto" w:fill="FFFFFF"/>
    </w:rPr>
  </w:style>
  <w:style w:type="character" w:customStyle="1" w:styleId="2Arial5">
    <w:name w:val="Основной текст (2) + Arial5"/>
    <w:aliases w:val="9 pt1,Курсив5"/>
    <w:uiPriority w:val="99"/>
    <w:rsid w:val="00B540EE"/>
    <w:rPr>
      <w:rFonts w:ascii="Arial" w:hAnsi="Arial"/>
      <w:b/>
      <w:i/>
      <w:sz w:val="18"/>
      <w:u w:val="none"/>
      <w:effect w:val="none"/>
      <w:shd w:val="clear" w:color="auto" w:fill="FFFFFF"/>
    </w:rPr>
  </w:style>
  <w:style w:type="character" w:customStyle="1" w:styleId="2Arial4">
    <w:name w:val="Основной текст (2) + Arial4"/>
    <w:aliases w:val="4 pt,Курсив4"/>
    <w:uiPriority w:val="99"/>
    <w:rsid w:val="00B540EE"/>
    <w:rPr>
      <w:rFonts w:ascii="Arial" w:hAnsi="Arial"/>
      <w:b/>
      <w:i/>
      <w:sz w:val="8"/>
      <w:u w:val="none"/>
      <w:effect w:val="none"/>
      <w:shd w:val="clear" w:color="auto" w:fill="FFFFFF"/>
    </w:rPr>
  </w:style>
  <w:style w:type="character" w:customStyle="1" w:styleId="2Arial3">
    <w:name w:val="Основной текст (2) + Arial3"/>
    <w:aliases w:val="72,5 pt4"/>
    <w:uiPriority w:val="99"/>
    <w:rsid w:val="00B540EE"/>
    <w:rPr>
      <w:rFonts w:ascii="Arial" w:hAnsi="Arial"/>
      <w:b/>
      <w:sz w:val="15"/>
      <w:u w:val="none"/>
      <w:effect w:val="none"/>
      <w:shd w:val="clear" w:color="auto" w:fill="FFFFFF"/>
    </w:rPr>
  </w:style>
  <w:style w:type="character" w:customStyle="1" w:styleId="242">
    <w:name w:val="Основной текст (2) + 4"/>
    <w:aliases w:val="5 pt1"/>
    <w:uiPriority w:val="99"/>
    <w:rsid w:val="00B540EE"/>
    <w:rPr>
      <w:rFonts w:ascii="Times New Roman" w:hAnsi="Times New Roman"/>
      <w:b/>
      <w:sz w:val="9"/>
      <w:u w:val="none"/>
      <w:effect w:val="none"/>
      <w:shd w:val="clear" w:color="auto" w:fill="FFFFFF"/>
    </w:rPr>
  </w:style>
  <w:style w:type="character" w:customStyle="1" w:styleId="11Exact1">
    <w:name w:val="Основной текст (11) Exact1"/>
    <w:uiPriority w:val="99"/>
    <w:rsid w:val="00B540EE"/>
    <w:rPr>
      <w:rFonts w:ascii="Times New Roman" w:hAnsi="Times New Roman"/>
      <w:b/>
      <w:i/>
      <w:sz w:val="21"/>
      <w:u w:val="none"/>
      <w:effect w:val="none"/>
      <w:shd w:val="clear" w:color="auto" w:fill="FFFFFF"/>
    </w:rPr>
  </w:style>
  <w:style w:type="character" w:customStyle="1" w:styleId="28Exact">
    <w:name w:val="Основной текст (28) Exact"/>
    <w:uiPriority w:val="99"/>
    <w:rsid w:val="00B540EE"/>
    <w:rPr>
      <w:rFonts w:ascii="Arial" w:hAnsi="Arial"/>
      <w:sz w:val="18"/>
      <w:u w:val="none"/>
      <w:effect w:val="none"/>
    </w:rPr>
  </w:style>
  <w:style w:type="character" w:customStyle="1" w:styleId="28Exact1">
    <w:name w:val="Основной текст (28) Exact1"/>
    <w:uiPriority w:val="99"/>
    <w:rsid w:val="00B540EE"/>
    <w:rPr>
      <w:rFonts w:ascii="Arial" w:hAnsi="Arial"/>
      <w:sz w:val="18"/>
      <w:u w:val="single"/>
      <w:shd w:val="clear" w:color="auto" w:fill="FFFFFF"/>
    </w:rPr>
  </w:style>
  <w:style w:type="character" w:customStyle="1" w:styleId="28Exact0">
    <w:name w:val="Основной текст (28) + Курсив Exact"/>
    <w:uiPriority w:val="99"/>
    <w:rsid w:val="00B540EE"/>
    <w:rPr>
      <w:rFonts w:ascii="Arial" w:hAnsi="Arial"/>
      <w:i/>
      <w:sz w:val="18"/>
      <w:u w:val="none"/>
      <w:effect w:val="none"/>
      <w:shd w:val="clear" w:color="auto" w:fill="FFFFFF"/>
      <w:lang w:val="en-US" w:eastAsia="en-US"/>
    </w:rPr>
  </w:style>
  <w:style w:type="character" w:customStyle="1" w:styleId="28Exact2">
    <w:name w:val="Основной текст (28) + Полужирный Exact"/>
    <w:uiPriority w:val="99"/>
    <w:rsid w:val="00B540EE"/>
    <w:rPr>
      <w:rFonts w:ascii="Arial" w:hAnsi="Arial"/>
      <w:b/>
      <w:color w:val="000000"/>
      <w:spacing w:val="0"/>
      <w:w w:val="100"/>
      <w:position w:val="0"/>
      <w:sz w:val="18"/>
      <w:u w:val="none"/>
      <w:effect w:val="none"/>
      <w:shd w:val="clear" w:color="auto" w:fill="FFFFFF"/>
    </w:rPr>
  </w:style>
  <w:style w:type="character" w:customStyle="1" w:styleId="293pt1">
    <w:name w:val="Основной текст (2) + 93 pt1"/>
    <w:aliases w:val="Полужирный1,Курсив2,Интервал -1 pt1"/>
    <w:uiPriority w:val="99"/>
    <w:rsid w:val="00B540EE"/>
    <w:rPr>
      <w:rFonts w:ascii="Times New Roman" w:hAnsi="Times New Roman"/>
      <w:i/>
      <w:spacing w:val="-30"/>
      <w:sz w:val="186"/>
      <w:u w:val="none"/>
      <w:effect w:val="none"/>
      <w:shd w:val="clear" w:color="auto" w:fill="FFFFFF"/>
    </w:rPr>
  </w:style>
  <w:style w:type="character" w:customStyle="1" w:styleId="2Arial1">
    <w:name w:val="Основной текст (2) + Arial1"/>
    <w:uiPriority w:val="99"/>
    <w:rsid w:val="00B540EE"/>
    <w:rPr>
      <w:rFonts w:ascii="Arial" w:hAnsi="Arial"/>
      <w:b/>
      <w:sz w:val="22"/>
      <w:u w:val="none"/>
      <w:effect w:val="none"/>
      <w:shd w:val="clear" w:color="auto" w:fill="FFFFFF"/>
    </w:rPr>
  </w:style>
  <w:style w:type="character" w:customStyle="1" w:styleId="84">
    <w:name w:val="Заголовок №8_"/>
    <w:link w:val="85"/>
    <w:uiPriority w:val="99"/>
    <w:locked/>
    <w:rsid w:val="00B540EE"/>
    <w:rPr>
      <w:rFonts w:ascii="Times New Roman" w:hAnsi="Times New Roman"/>
      <w:b/>
      <w:shd w:val="clear" w:color="auto" w:fill="FFFFFF"/>
    </w:rPr>
  </w:style>
  <w:style w:type="paragraph" w:customStyle="1" w:styleId="85">
    <w:name w:val="Заголовок №8"/>
    <w:basedOn w:val="a0"/>
    <w:link w:val="84"/>
    <w:uiPriority w:val="99"/>
    <w:rsid w:val="00B540EE"/>
    <w:pPr>
      <w:widowControl w:val="0"/>
      <w:shd w:val="clear" w:color="auto" w:fill="FFFFFF"/>
      <w:spacing w:before="120" w:after="120" w:line="240" w:lineRule="atLeast"/>
      <w:jc w:val="both"/>
      <w:outlineLvl w:val="7"/>
    </w:pPr>
    <w:rPr>
      <w:rFonts w:ascii="Times New Roman" w:hAnsi="Times New Roman"/>
      <w:b/>
      <w:sz w:val="20"/>
      <w:szCs w:val="20"/>
    </w:rPr>
  </w:style>
  <w:style w:type="character" w:customStyle="1" w:styleId="96">
    <w:name w:val="Заголовок №9_"/>
    <w:link w:val="97"/>
    <w:uiPriority w:val="99"/>
    <w:locked/>
    <w:rsid w:val="00B540EE"/>
    <w:rPr>
      <w:rFonts w:ascii="Tahoma" w:hAnsi="Tahoma"/>
      <w:sz w:val="19"/>
      <w:shd w:val="clear" w:color="auto" w:fill="FFFFFF"/>
    </w:rPr>
  </w:style>
  <w:style w:type="paragraph" w:customStyle="1" w:styleId="97">
    <w:name w:val="Заголовок №9"/>
    <w:basedOn w:val="a0"/>
    <w:link w:val="96"/>
    <w:uiPriority w:val="99"/>
    <w:rsid w:val="00B540EE"/>
    <w:pPr>
      <w:widowControl w:val="0"/>
      <w:shd w:val="clear" w:color="auto" w:fill="FFFFFF"/>
      <w:spacing w:before="60" w:after="60" w:line="206" w:lineRule="exact"/>
      <w:ind w:firstLine="420"/>
      <w:jc w:val="both"/>
      <w:outlineLvl w:val="8"/>
    </w:pPr>
    <w:rPr>
      <w:rFonts w:ascii="Tahoma" w:hAnsi="Tahoma"/>
      <w:sz w:val="19"/>
      <w:szCs w:val="20"/>
    </w:rPr>
  </w:style>
  <w:style w:type="character" w:customStyle="1" w:styleId="5b">
    <w:name w:val="Сноска (5)_"/>
    <w:link w:val="5c"/>
    <w:uiPriority w:val="99"/>
    <w:locked/>
    <w:rsid w:val="00B540EE"/>
    <w:rPr>
      <w:rFonts w:ascii="Times New Roman" w:hAnsi="Times New Roman"/>
      <w:b/>
      <w:i/>
      <w:shd w:val="clear" w:color="auto" w:fill="FFFFFF"/>
    </w:rPr>
  </w:style>
  <w:style w:type="paragraph" w:customStyle="1" w:styleId="5c">
    <w:name w:val="Сноска (5)"/>
    <w:basedOn w:val="a0"/>
    <w:link w:val="5b"/>
    <w:uiPriority w:val="99"/>
    <w:rsid w:val="00B540EE"/>
    <w:pPr>
      <w:widowControl w:val="0"/>
      <w:shd w:val="clear" w:color="auto" w:fill="FFFFFF"/>
      <w:spacing w:before="180" w:after="60" w:line="240" w:lineRule="atLeast"/>
      <w:jc w:val="both"/>
    </w:pPr>
    <w:rPr>
      <w:rFonts w:ascii="Times New Roman" w:hAnsi="Times New Roman"/>
      <w:b/>
      <w:i/>
      <w:sz w:val="20"/>
      <w:szCs w:val="20"/>
    </w:rPr>
  </w:style>
  <w:style w:type="character" w:customStyle="1" w:styleId="104">
    <w:name w:val="Заголовок №10_"/>
    <w:link w:val="105"/>
    <w:uiPriority w:val="99"/>
    <w:locked/>
    <w:rsid w:val="00B540EE"/>
    <w:rPr>
      <w:rFonts w:ascii="Tahoma" w:hAnsi="Tahoma"/>
      <w:b/>
      <w:sz w:val="18"/>
      <w:shd w:val="clear" w:color="auto" w:fill="FFFFFF"/>
    </w:rPr>
  </w:style>
  <w:style w:type="paragraph" w:customStyle="1" w:styleId="105">
    <w:name w:val="Заголовок №10"/>
    <w:basedOn w:val="a0"/>
    <w:link w:val="104"/>
    <w:uiPriority w:val="99"/>
    <w:rsid w:val="00B540EE"/>
    <w:pPr>
      <w:widowControl w:val="0"/>
      <w:shd w:val="clear" w:color="auto" w:fill="FFFFFF"/>
      <w:spacing w:after="0" w:line="221" w:lineRule="exact"/>
      <w:jc w:val="center"/>
    </w:pPr>
    <w:rPr>
      <w:rFonts w:ascii="Tahoma" w:hAnsi="Tahoma"/>
      <w:b/>
      <w:sz w:val="18"/>
      <w:szCs w:val="20"/>
    </w:rPr>
  </w:style>
  <w:style w:type="character" w:customStyle="1" w:styleId="126">
    <w:name w:val="Основной текст (12) + Полужирный"/>
    <w:uiPriority w:val="99"/>
    <w:rsid w:val="00B540EE"/>
    <w:rPr>
      <w:rFonts w:ascii="Tahoma" w:hAnsi="Tahoma"/>
      <w:i/>
      <w:color w:val="000000"/>
      <w:spacing w:val="0"/>
      <w:w w:val="100"/>
      <w:position w:val="0"/>
      <w:sz w:val="18"/>
      <w:shd w:val="clear" w:color="auto" w:fill="FFFFFF"/>
      <w:lang w:val="ru-RU" w:eastAsia="ru-RU"/>
    </w:rPr>
  </w:style>
  <w:style w:type="character" w:customStyle="1" w:styleId="127">
    <w:name w:val="Основной текст (12) + Малые прописные"/>
    <w:uiPriority w:val="99"/>
    <w:rsid w:val="00B540EE"/>
    <w:rPr>
      <w:rFonts w:ascii="Tahoma" w:hAnsi="Tahoma"/>
      <w:b/>
      <w:i/>
      <w:smallCaps/>
      <w:color w:val="000000"/>
      <w:spacing w:val="0"/>
      <w:w w:val="100"/>
      <w:position w:val="0"/>
      <w:sz w:val="18"/>
      <w:shd w:val="clear" w:color="auto" w:fill="FFFFFF"/>
      <w:lang w:val="en-US" w:eastAsia="en-US"/>
    </w:rPr>
  </w:style>
  <w:style w:type="character" w:customStyle="1" w:styleId="1030">
    <w:name w:val="Заголовок №10 (3) + Полужирный"/>
    <w:uiPriority w:val="99"/>
    <w:rsid w:val="00B540EE"/>
    <w:rPr>
      <w:rFonts w:ascii="Tahoma" w:hAnsi="Tahoma"/>
      <w:b/>
      <w:color w:val="000000"/>
      <w:spacing w:val="0"/>
      <w:w w:val="100"/>
      <w:position w:val="0"/>
      <w:sz w:val="18"/>
      <w:u w:val="none"/>
      <w:effect w:val="none"/>
      <w:lang w:val="ru-RU" w:eastAsia="ru-RU"/>
    </w:rPr>
  </w:style>
  <w:style w:type="character" w:customStyle="1" w:styleId="42pt">
    <w:name w:val="Основной текст (4) + Интервал 2 pt"/>
    <w:uiPriority w:val="99"/>
    <w:rsid w:val="00B540EE"/>
    <w:rPr>
      <w:rFonts w:ascii="Times New Roman" w:hAnsi="Times New Roman"/>
      <w:b/>
      <w:color w:val="000000"/>
      <w:spacing w:val="50"/>
      <w:w w:val="100"/>
      <w:position w:val="0"/>
      <w:sz w:val="20"/>
      <w:u w:val="none"/>
      <w:effect w:val="none"/>
      <w:shd w:val="clear" w:color="auto" w:fill="FFFFFF"/>
      <w:lang w:val="en-US" w:eastAsia="en-US"/>
    </w:rPr>
  </w:style>
  <w:style w:type="character" w:customStyle="1" w:styleId="4a">
    <w:name w:val="Основной текст (4) + Курсив"/>
    <w:uiPriority w:val="99"/>
    <w:rsid w:val="00B540EE"/>
    <w:rPr>
      <w:rFonts w:ascii="Times New Roman" w:hAnsi="Times New Roman"/>
      <w:b/>
      <w:i/>
      <w:color w:val="000000"/>
      <w:spacing w:val="0"/>
      <w:w w:val="100"/>
      <w:position w:val="0"/>
      <w:sz w:val="20"/>
      <w:u w:val="none"/>
      <w:effect w:val="none"/>
      <w:shd w:val="clear" w:color="auto" w:fill="FFFFFF"/>
      <w:lang w:val="ru-RU" w:eastAsia="ru-RU"/>
    </w:rPr>
  </w:style>
  <w:style w:type="character" w:customStyle="1" w:styleId="214pt">
    <w:name w:val="Основной текст (2) + 14 pt"/>
    <w:uiPriority w:val="99"/>
    <w:rsid w:val="00B540EE"/>
    <w:rPr>
      <w:rFonts w:ascii="Times New Roman" w:hAnsi="Times New Roman"/>
      <w:b/>
      <w:color w:val="000000"/>
      <w:spacing w:val="0"/>
      <w:w w:val="100"/>
      <w:position w:val="0"/>
      <w:sz w:val="28"/>
      <w:u w:val="none"/>
      <w:effect w:val="none"/>
      <w:shd w:val="clear" w:color="auto" w:fill="FFFFFF"/>
      <w:lang w:val="ru-RU" w:eastAsia="ru-RU"/>
    </w:rPr>
  </w:style>
  <w:style w:type="paragraph" w:customStyle="1" w:styleId="a">
    <w:name w:val="НОМЕРА"/>
    <w:basedOn w:val="a7"/>
    <w:link w:val="affffff1"/>
    <w:uiPriority w:val="99"/>
    <w:rsid w:val="00175DBF"/>
    <w:pPr>
      <w:numPr>
        <w:numId w:val="139"/>
      </w:numPr>
      <w:spacing w:before="0" w:beforeAutospacing="0" w:after="0" w:afterAutospacing="0"/>
      <w:jc w:val="both"/>
    </w:pPr>
    <w:rPr>
      <w:rFonts w:ascii="Arial Narrow" w:eastAsia="Calibri" w:hAnsi="Arial Narrow"/>
      <w:sz w:val="18"/>
      <w:szCs w:val="18"/>
    </w:rPr>
  </w:style>
  <w:style w:type="character" w:customStyle="1" w:styleId="affffff1">
    <w:name w:val="НОМЕРА Знак"/>
    <w:link w:val="a"/>
    <w:uiPriority w:val="99"/>
    <w:locked/>
    <w:rsid w:val="00175DBF"/>
    <w:rPr>
      <w:rFonts w:ascii="Arial Narrow" w:hAnsi="Arial Narrow"/>
      <w:sz w:val="18"/>
      <w:szCs w:val="18"/>
    </w:rPr>
  </w:style>
  <w:style w:type="character" w:customStyle="1" w:styleId="1a">
    <w:name w:val="Стиль1 Знак"/>
    <w:link w:val="19"/>
    <w:uiPriority w:val="99"/>
    <w:locked/>
    <w:rsid w:val="00194CEC"/>
    <w:rPr>
      <w:rFonts w:ascii="Times New Roman" w:hAnsi="Times New Roman"/>
      <w:sz w:val="28"/>
    </w:rPr>
  </w:style>
  <w:style w:type="character" w:customStyle="1" w:styleId="5yl5">
    <w:name w:val="_5yl5"/>
    <w:basedOn w:val="a1"/>
    <w:uiPriority w:val="99"/>
    <w:rsid w:val="0042291A"/>
    <w:rPr>
      <w:rFonts w:cs="Times New Roman"/>
    </w:rPr>
  </w:style>
  <w:style w:type="character" w:customStyle="1" w:styleId="poemyear">
    <w:name w:val="poemyear"/>
    <w:basedOn w:val="a1"/>
    <w:uiPriority w:val="99"/>
    <w:rsid w:val="0042291A"/>
    <w:rPr>
      <w:rFonts w:cs="Times New Roman"/>
    </w:rPr>
  </w:style>
  <w:style w:type="character" w:customStyle="1" w:styleId="st">
    <w:name w:val="st"/>
    <w:basedOn w:val="a1"/>
    <w:uiPriority w:val="99"/>
    <w:rsid w:val="0042291A"/>
    <w:rPr>
      <w:rFonts w:cs="Times New Roman"/>
    </w:rPr>
  </w:style>
  <w:style w:type="character" w:customStyle="1" w:styleId="line">
    <w:name w:val="line"/>
    <w:basedOn w:val="a1"/>
    <w:uiPriority w:val="99"/>
    <w:rsid w:val="0042291A"/>
    <w:rPr>
      <w:rFonts w:cs="Times New Roman"/>
    </w:rPr>
  </w:style>
  <w:style w:type="character" w:customStyle="1" w:styleId="il">
    <w:name w:val="il"/>
    <w:basedOn w:val="a1"/>
    <w:uiPriority w:val="99"/>
    <w:rsid w:val="00CE4A6B"/>
    <w:rPr>
      <w:rFonts w:cs="Times New Roman"/>
    </w:rPr>
  </w:style>
  <w:style w:type="paragraph" w:styleId="2fe">
    <w:name w:val="Quote"/>
    <w:basedOn w:val="a0"/>
    <w:next w:val="a0"/>
    <w:link w:val="2ff"/>
    <w:uiPriority w:val="99"/>
    <w:qFormat/>
    <w:rsid w:val="001665A0"/>
    <w:pPr>
      <w:spacing w:after="0" w:line="240" w:lineRule="auto"/>
    </w:pPr>
    <w:rPr>
      <w:rFonts w:ascii="Cambria" w:eastAsia="Times New Roman" w:hAnsi="Cambria"/>
      <w:i/>
      <w:iCs/>
      <w:color w:val="000000"/>
      <w:sz w:val="24"/>
      <w:szCs w:val="24"/>
      <w:lang w:eastAsia="ru-RU"/>
    </w:rPr>
  </w:style>
  <w:style w:type="character" w:customStyle="1" w:styleId="2ff">
    <w:name w:val="Цитата 2 Знак"/>
    <w:basedOn w:val="a1"/>
    <w:link w:val="2fe"/>
    <w:uiPriority w:val="99"/>
    <w:locked/>
    <w:rsid w:val="001665A0"/>
    <w:rPr>
      <w:rFonts w:ascii="Cambria" w:hAnsi="Cambria" w:cs="Times New Roman"/>
      <w:i/>
      <w:iCs/>
      <w:color w:val="000000"/>
      <w:sz w:val="24"/>
      <w:szCs w:val="24"/>
    </w:rPr>
  </w:style>
  <w:style w:type="paragraph" w:customStyle="1" w:styleId="2ff0">
    <w:name w:val="Без интервала2"/>
    <w:aliases w:val="основа"/>
    <w:link w:val="affffff2"/>
    <w:uiPriority w:val="99"/>
    <w:semiHidden/>
    <w:rsid w:val="004575F3"/>
    <w:pPr>
      <w:jc w:val="both"/>
    </w:pPr>
    <w:rPr>
      <w:rFonts w:eastAsia="Times New Roman"/>
      <w:sz w:val="22"/>
      <w:szCs w:val="22"/>
      <w:lang w:eastAsia="en-US"/>
    </w:rPr>
  </w:style>
  <w:style w:type="character" w:customStyle="1" w:styleId="affffff2">
    <w:name w:val="Без интервала Знак"/>
    <w:aliases w:val="основа Знак"/>
    <w:link w:val="2ff0"/>
    <w:uiPriority w:val="99"/>
    <w:semiHidden/>
    <w:locked/>
    <w:rsid w:val="004575F3"/>
    <w:rPr>
      <w:rFonts w:eastAsia="Times New Roman"/>
      <w:sz w:val="22"/>
      <w:szCs w:val="22"/>
      <w:lang w:val="ru-RU" w:eastAsia="en-US" w:bidi="ar-SA"/>
    </w:rPr>
  </w:style>
  <w:style w:type="character" w:customStyle="1" w:styleId="134">
    <w:name w:val="Знак Знак13"/>
    <w:uiPriority w:val="99"/>
    <w:locked/>
    <w:rsid w:val="00464E55"/>
    <w:rPr>
      <w:sz w:val="24"/>
      <w:lang w:val="ru-RU" w:eastAsia="ru-RU"/>
    </w:rPr>
  </w:style>
</w:styles>
</file>

<file path=word/webSettings.xml><?xml version="1.0" encoding="utf-8"?>
<w:webSettings xmlns:r="http://schemas.openxmlformats.org/officeDocument/2006/relationships" xmlns:w="http://schemas.openxmlformats.org/wordprocessingml/2006/main">
  <w:divs>
    <w:div w:id="1622570486">
      <w:marLeft w:val="0"/>
      <w:marRight w:val="0"/>
      <w:marTop w:val="0"/>
      <w:marBottom w:val="0"/>
      <w:divBdr>
        <w:top w:val="none" w:sz="0" w:space="0" w:color="auto"/>
        <w:left w:val="none" w:sz="0" w:space="0" w:color="auto"/>
        <w:bottom w:val="none" w:sz="0" w:space="0" w:color="auto"/>
        <w:right w:val="none" w:sz="0" w:space="0" w:color="auto"/>
      </w:divBdr>
    </w:div>
    <w:div w:id="1622570487">
      <w:marLeft w:val="0"/>
      <w:marRight w:val="0"/>
      <w:marTop w:val="0"/>
      <w:marBottom w:val="0"/>
      <w:divBdr>
        <w:top w:val="none" w:sz="0" w:space="0" w:color="auto"/>
        <w:left w:val="none" w:sz="0" w:space="0" w:color="auto"/>
        <w:bottom w:val="none" w:sz="0" w:space="0" w:color="auto"/>
        <w:right w:val="none" w:sz="0" w:space="0" w:color="auto"/>
      </w:divBdr>
    </w:div>
    <w:div w:id="162257048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oleObject" Target="embeddings/oleObject4.bin"/><Relationship Id="rId26" Type="http://schemas.openxmlformats.org/officeDocument/2006/relationships/image" Target="media/image10.wmf"/><Relationship Id="rId39" Type="http://schemas.openxmlformats.org/officeDocument/2006/relationships/image" Target="media/image15.wmf"/><Relationship Id="rId3" Type="http://schemas.openxmlformats.org/officeDocument/2006/relationships/styles" Target="styles.xml"/><Relationship Id="rId21" Type="http://schemas.openxmlformats.org/officeDocument/2006/relationships/image" Target="media/image7.wmf"/><Relationship Id="rId34" Type="http://schemas.openxmlformats.org/officeDocument/2006/relationships/oleObject" Target="embeddings/oleObject12.bin"/><Relationship Id="rId42" Type="http://schemas.openxmlformats.org/officeDocument/2006/relationships/oleObject" Target="embeddings/oleObject17.bin"/><Relationship Id="rId47" Type="http://schemas.openxmlformats.org/officeDocument/2006/relationships/oleObject" Target="embeddings/oleObject20.bin"/><Relationship Id="rId50" Type="http://schemas.openxmlformats.org/officeDocument/2006/relationships/oleObject" Target="embeddings/oleObject23.bin"/><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wmf"/><Relationship Id="rId25" Type="http://schemas.openxmlformats.org/officeDocument/2006/relationships/oleObject" Target="embeddings/oleObject7.bin"/><Relationship Id="rId33" Type="http://schemas.openxmlformats.org/officeDocument/2006/relationships/image" Target="media/image13.wmf"/><Relationship Id="rId38" Type="http://schemas.openxmlformats.org/officeDocument/2006/relationships/oleObject" Target="embeddings/oleObject15.bin"/><Relationship Id="rId46" Type="http://schemas.openxmlformats.org/officeDocument/2006/relationships/oleObject" Target="embeddings/oleObject19.bin"/><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9.bin"/><Relationship Id="rId41" Type="http://schemas.openxmlformats.org/officeDocument/2006/relationships/image" Target="media/image16.wmf"/><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9.wmf"/><Relationship Id="rId32" Type="http://schemas.openxmlformats.org/officeDocument/2006/relationships/oleObject" Target="embeddings/oleObject11.bin"/><Relationship Id="rId37" Type="http://schemas.openxmlformats.org/officeDocument/2006/relationships/oleObject" Target="embeddings/oleObject14.bin"/><Relationship Id="rId40" Type="http://schemas.openxmlformats.org/officeDocument/2006/relationships/oleObject" Target="embeddings/oleObject16.bin"/><Relationship Id="rId45" Type="http://schemas.openxmlformats.org/officeDocument/2006/relationships/oleObject" Target="embeddings/oleObject18.bin"/><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image" Target="media/image11.png"/><Relationship Id="rId36" Type="http://schemas.openxmlformats.org/officeDocument/2006/relationships/oleObject" Target="embeddings/oleObject13.bin"/><Relationship Id="rId49" Type="http://schemas.openxmlformats.org/officeDocument/2006/relationships/oleObject" Target="embeddings/oleObject22.bin"/><Relationship Id="rId10" Type="http://schemas.openxmlformats.org/officeDocument/2006/relationships/footer" Target="footer2.xml"/><Relationship Id="rId19" Type="http://schemas.openxmlformats.org/officeDocument/2006/relationships/image" Target="media/image6.wmf"/><Relationship Id="rId31" Type="http://schemas.openxmlformats.org/officeDocument/2006/relationships/oleObject" Target="embeddings/oleObject10.bin"/><Relationship Id="rId44" Type="http://schemas.openxmlformats.org/officeDocument/2006/relationships/image" Target="media/image18.w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image" Target="media/image12.wmf"/><Relationship Id="rId35" Type="http://schemas.openxmlformats.org/officeDocument/2006/relationships/image" Target="media/image14.wmf"/><Relationship Id="rId43" Type="http://schemas.openxmlformats.org/officeDocument/2006/relationships/image" Target="media/image17.png"/><Relationship Id="rId48" Type="http://schemas.openxmlformats.org/officeDocument/2006/relationships/oleObject" Target="embeddings/oleObject21.bin"/><Relationship Id="rId8" Type="http://schemas.openxmlformats.org/officeDocument/2006/relationships/image" Target="media/image1.png"/><Relationship Id="rId5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11F451-786B-4C8C-BDC4-9A4F1E900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Pages>
  <Words>143358</Words>
  <Characters>817142</Characters>
  <Application>Microsoft Office Word</Application>
  <DocSecurity>0</DocSecurity>
  <Lines>6809</Lines>
  <Paragraphs>1917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958583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Вачкова Светлана Николаевна</dc:creator>
  <cp:lastModifiedBy>Пользователь</cp:lastModifiedBy>
  <cp:revision>12</cp:revision>
  <cp:lastPrinted>2015-10-07T01:17:00Z</cp:lastPrinted>
  <dcterms:created xsi:type="dcterms:W3CDTF">2016-09-05T14:58:00Z</dcterms:created>
  <dcterms:modified xsi:type="dcterms:W3CDTF">2016-09-16T06:38:00Z</dcterms:modified>
</cp:coreProperties>
</file>