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47E" w:rsidRPr="00EF347E" w:rsidRDefault="00EF347E" w:rsidP="00EF347E">
      <w:pPr>
        <w:tabs>
          <w:tab w:val="left" w:pos="42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47E" w:rsidRPr="00EF347E" w:rsidRDefault="00EF347E" w:rsidP="00EF347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F347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ПАСПОРТ</w:t>
      </w:r>
    </w:p>
    <w:p w:rsidR="00EF347E" w:rsidRPr="00EF347E" w:rsidRDefault="00EF347E" w:rsidP="00EF347E">
      <w:pPr>
        <w:pBdr>
          <w:bottom w:val="single" w:sz="8" w:space="0" w:color="000000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F347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организации отдыха и оздоровления детей и подростков Тюменской области детский оздоровительный лагерь с дневным пребыванием детей «Дружба»</w:t>
      </w:r>
    </w:p>
    <w:p w:rsidR="00EF347E" w:rsidRPr="00EF347E" w:rsidRDefault="00EF347E" w:rsidP="00EF347E">
      <w:pPr>
        <w:pBdr>
          <w:bottom w:val="single" w:sz="8" w:space="0" w:color="000000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F347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на базе </w:t>
      </w:r>
      <w:r w:rsidRPr="00EF347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- филиала муниципального автономного общеобразовательного учреждения «Гагаринская средняя общеобразовательная школа» - Ларихинская основная общеобразовательная школа </w:t>
      </w:r>
    </w:p>
    <w:p w:rsidR="00EF347E" w:rsidRPr="00EF347E" w:rsidRDefault="00EF347E" w:rsidP="00EF347E">
      <w:pPr>
        <w:pBdr>
          <w:bottom w:val="single" w:sz="8" w:space="0" w:color="000000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F347E" w:rsidRPr="00EF347E" w:rsidRDefault="00EF347E" w:rsidP="00EF347E">
      <w:pPr>
        <w:pBdr>
          <w:bottom w:val="single" w:sz="8" w:space="0" w:color="000000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F347E">
        <w:rPr>
          <w:rFonts w:ascii="Arial" w:eastAsia="Times New Roman" w:hAnsi="Arial" w:cs="Arial"/>
          <w:b/>
          <w:sz w:val="24"/>
          <w:szCs w:val="24"/>
          <w:lang w:eastAsia="ru-RU"/>
        </w:rPr>
        <w:t>по состоянию на «01» апреля 2016 г.</w:t>
      </w:r>
    </w:p>
    <w:p w:rsidR="00EF347E" w:rsidRPr="00EF347E" w:rsidRDefault="00EF347E" w:rsidP="00EF347E">
      <w:pPr>
        <w:pBdr>
          <w:bottom w:val="single" w:sz="8" w:space="0" w:color="000000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08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67"/>
        <w:gridCol w:w="3160"/>
        <w:gridCol w:w="43"/>
        <w:gridCol w:w="21"/>
        <w:gridCol w:w="510"/>
        <w:gridCol w:w="320"/>
        <w:gridCol w:w="228"/>
        <w:gridCol w:w="71"/>
        <w:gridCol w:w="215"/>
        <w:gridCol w:w="32"/>
        <w:gridCol w:w="21"/>
        <w:gridCol w:w="425"/>
        <w:gridCol w:w="142"/>
        <w:gridCol w:w="283"/>
        <w:gridCol w:w="14"/>
        <w:gridCol w:w="411"/>
        <w:gridCol w:w="164"/>
        <w:gridCol w:w="72"/>
        <w:gridCol w:w="48"/>
        <w:gridCol w:w="352"/>
        <w:gridCol w:w="10"/>
        <w:gridCol w:w="63"/>
        <w:gridCol w:w="352"/>
        <w:gridCol w:w="264"/>
        <w:gridCol w:w="11"/>
        <w:gridCol w:w="45"/>
        <w:gridCol w:w="100"/>
        <w:gridCol w:w="32"/>
        <w:gridCol w:w="541"/>
        <w:gridCol w:w="73"/>
        <w:gridCol w:w="20"/>
        <w:gridCol w:w="259"/>
        <w:gridCol w:w="335"/>
        <w:gridCol w:w="413"/>
        <w:gridCol w:w="28"/>
        <w:gridCol w:w="79"/>
        <w:gridCol w:w="260"/>
        <w:gridCol w:w="661"/>
        <w:gridCol w:w="37"/>
      </w:tblGrid>
      <w:tr w:rsidR="00EF347E" w:rsidRPr="00EF347E" w:rsidTr="003A3E03">
        <w:trPr>
          <w:gridAfter w:val="1"/>
          <w:wAfter w:w="37" w:type="dxa"/>
          <w:trHeight w:val="70"/>
        </w:trPr>
        <w:tc>
          <w:tcPr>
            <w:tcW w:w="1084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keepNext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34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Общие сведения об организации отдыха и оздоровления детей и подростков</w:t>
            </w:r>
          </w:p>
          <w:p w:rsidR="00EF347E" w:rsidRPr="00EF347E" w:rsidRDefault="00EF347E" w:rsidP="00EF3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Детский оздоровительный лагерь с дневным пребыванием  «Дружба» на базе филиала муниципального автономного общеобразовательного учреждения «Гагаринская средняя общеобразовательная школа» - Ларихинская основная общеобразовательная школа,</w:t>
            </w:r>
          </w:p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7217007149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Юридический адрес 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627713 Тюменская область, </w:t>
            </w:r>
          </w:p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Ишимский район, с. Гагарино,</w:t>
            </w:r>
          </w:p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ул. Новая 30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Фактический адрес местонахождения,</w:t>
            </w:r>
          </w:p>
          <w:p w:rsidR="00EF347E" w:rsidRPr="00EF347E" w:rsidRDefault="00EF347E" w:rsidP="00EF34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телефон, факс, адреса электронной почты и интернет-страницы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627414, Тюменская область, </w:t>
            </w:r>
          </w:p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Ишимский район, с. Лариха, ул. Советская 3,</w:t>
            </w:r>
          </w:p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тел. (34551) 3-13-35</w:t>
            </w:r>
          </w:p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эл. почта- </w:t>
            </w:r>
            <w:r w:rsidRPr="00EF347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larihascoola</w:t>
            </w: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@</w:t>
            </w:r>
            <w:r w:rsidRPr="00EF347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yandex</w:t>
            </w: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EF347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ru</w:t>
            </w:r>
          </w:p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сайта:  </w:t>
            </w:r>
            <w:r w:rsidRPr="00EF34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Lariha</w:t>
            </w:r>
            <w:r w:rsidRPr="00EF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F34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ucoz</w:t>
            </w:r>
            <w:r w:rsidRPr="00EF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F34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Удаленность от ближайшего населенного пункта, расстояние до него от организации (в км)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расположен в  с. Лариха Ишимского района Тюменской области в 25   км. от г. Ишима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Учредитель организации (полное наименование): 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отдел образования администрации Ишимского муниципального района 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адрес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627750, город Ишим, ул. Ленина, д.48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контактный телефон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8(34551)5-13-15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Ф.И.О. руководителя (без сокращений)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Штефан Андрей Викторович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организации (полное имя/наименование):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Ишимского муниципального района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адрес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Ишим, ул. Ленина, 48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контактный телефон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8(34551)5-13-14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Ф.И.О. руководителя (без сокращений)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Вотяков Сергей Борисович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Руководитель организации 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директор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Ф.И.О. (без сокращений)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Астанина Светлана Робертовна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образование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высшее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стаж работы в данной должности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год 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контактный телефон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(34551)3-11-61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Структурное подразделение (филиал) организации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Ларихинская основная общеобразовательная школа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структурного подразделения  (филиала) организации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Ф.И.О. (без сокращений)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Скоробогатов Иван Гаврилович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образование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высшее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стаж работы в данной должности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лет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контактный телефон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(34551)3-13-35</w:t>
            </w:r>
          </w:p>
        </w:tc>
      </w:tr>
      <w:tr w:rsidR="00EF347E" w:rsidRPr="00EF347E" w:rsidTr="003A3E03">
        <w:trPr>
          <w:gridAfter w:val="1"/>
          <w:wAfter w:w="37" w:type="dxa"/>
          <w:trHeight w:val="77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организации*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оздоровительный лагерь с дневным пребыванием детей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положение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ввода организации в эксплуатацию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1971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 функционирования организации (круглогодично, сезонно)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сезонно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проекта организации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2010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последнего ремонта, в том числе: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2012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2012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Длительность смен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рабочих дней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Загрузка по сменам (количество детей):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- 1-я смена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- 2-я смена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-     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- 3-я смена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- 4-я смена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загрузка в межканикулярный период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6 до 16 лет включительно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1007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Здания и сооружения нежилого назначения: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Количество, этажность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степень износа (в %)</w:t>
            </w:r>
          </w:p>
        </w:tc>
        <w:tc>
          <w:tcPr>
            <w:tcW w:w="1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какое количество детей рассчитано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ind w:right="-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последнего капитального ремонта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1здание, 2 этажа</w:t>
            </w:r>
          </w:p>
        </w:tc>
        <w:tc>
          <w:tcPr>
            <w:tcW w:w="70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F347E">
              <w:rPr>
                <w:rFonts w:ascii="Arial" w:eastAsia="Times New Roman" w:hAnsi="Arial" w:cs="Arial"/>
                <w:lang w:eastAsia="ru-RU"/>
              </w:rPr>
              <w:t>1971</w:t>
            </w:r>
          </w:p>
        </w:tc>
        <w:tc>
          <w:tcPr>
            <w:tcW w:w="77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1578</w:t>
            </w:r>
          </w:p>
        </w:tc>
        <w:tc>
          <w:tcPr>
            <w:tcW w:w="993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0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2012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–автобусы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микроавтобусы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автотранспорт коммунального назначения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Территория: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общая площадь земельного участка (га)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1,500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площадь озеленения (га)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0,500</w:t>
            </w:r>
          </w:p>
        </w:tc>
      </w:tr>
      <w:tr w:rsidR="00EF347E" w:rsidRPr="00EF347E" w:rsidTr="003A3E03">
        <w:trPr>
          <w:gridAfter w:val="1"/>
          <w:wAfter w:w="37" w:type="dxa"/>
          <w:trHeight w:val="70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наличие насаждений на территории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наличие плана территории организации</w:t>
            </w:r>
          </w:p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1.22</w:t>
            </w: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бассейн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пруд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река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озеро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водохранилище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море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оборудованного пляжа, в том числе: 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наличие ограждения в зоне купания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наличие душевой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наличие туалета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наличие кабин для переодевания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наличие навесов от солнца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наличие пункта медицинской помощи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наличие поста службы спасения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ограждение (указать какое)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металлическое ограждение по периметру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охрана 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сторож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организация пропускного режима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организован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наличие кнопки тревожной сигнализации (КТС)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наличие системы оповещения и управления эвакуацией людей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укомплектованность первичными средствами пожаротушения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 </w:t>
            </w:r>
          </w:p>
        </w:tc>
        <w:tc>
          <w:tcPr>
            <w:tcW w:w="46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07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Сведения о штатной численности лагеря с дневным пребыванием</w:t>
            </w:r>
          </w:p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F347E" w:rsidRPr="00EF347E" w:rsidTr="003A3E03">
        <w:trPr>
          <w:gridAfter w:val="1"/>
          <w:wAfter w:w="37" w:type="dxa"/>
          <w:cantSplit/>
        </w:trPr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2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(чел.)</w:t>
            </w:r>
          </w:p>
        </w:tc>
        <w:tc>
          <w:tcPr>
            <w:tcW w:w="45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Образовательный уровень</w:t>
            </w:r>
          </w:p>
        </w:tc>
      </w:tr>
      <w:tr w:rsidR="00EF347E" w:rsidRPr="00EF347E" w:rsidTr="003A3E03">
        <w:trPr>
          <w:cantSplit/>
        </w:trPr>
        <w:tc>
          <w:tcPr>
            <w:tcW w:w="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штату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наличии</w:t>
            </w:r>
          </w:p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6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средне-специальное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среднее</w:t>
            </w:r>
          </w:p>
        </w:tc>
      </w:tr>
      <w:tr w:rsidR="00EF347E" w:rsidRPr="00EF347E" w:rsidTr="003A3E03">
        <w:trPr>
          <w:trHeight w:val="77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Штатная численность организации, в том числе:</w:t>
            </w:r>
          </w:p>
        </w:tc>
        <w:tc>
          <w:tcPr>
            <w:tcW w:w="1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347E" w:rsidRPr="00EF347E" w:rsidTr="003A3E03">
        <w:trPr>
          <w:trHeight w:val="77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Педагогические работники</w:t>
            </w:r>
          </w:p>
        </w:tc>
        <w:tc>
          <w:tcPr>
            <w:tcW w:w="1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Медицинские работники</w:t>
            </w:r>
          </w:p>
        </w:tc>
        <w:tc>
          <w:tcPr>
            <w:tcW w:w="1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3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Работники пищеблока</w:t>
            </w:r>
          </w:p>
        </w:tc>
        <w:tc>
          <w:tcPr>
            <w:tcW w:w="1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Административно-хозяйственный персонал</w:t>
            </w:r>
          </w:p>
        </w:tc>
        <w:tc>
          <w:tcPr>
            <w:tcW w:w="1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EF347E" w:rsidRPr="00EF347E" w:rsidTr="003A3E03">
        <w:trPr>
          <w:trHeight w:val="77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Другие (указать какие) </w:t>
            </w:r>
          </w:p>
        </w:tc>
        <w:tc>
          <w:tcPr>
            <w:tcW w:w="1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07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Сведения об условиях размещения детей и подростков</w:t>
            </w:r>
          </w:p>
        </w:tc>
      </w:tr>
      <w:tr w:rsidR="00EF347E" w:rsidRPr="00EF347E" w:rsidTr="003A3E03">
        <w:trPr>
          <w:gridAfter w:val="1"/>
          <w:wAfter w:w="37" w:type="dxa"/>
          <w:cantSplit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Характеристика помещений</w:t>
            </w:r>
          </w:p>
        </w:tc>
        <w:tc>
          <w:tcPr>
            <w:tcW w:w="687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Спальные помещения</w:t>
            </w:r>
          </w:p>
          <w:p w:rsidR="00EF347E" w:rsidRPr="00EF347E" w:rsidRDefault="00EF347E" w:rsidP="00EF3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числу этажей и помещений)</w:t>
            </w:r>
          </w:p>
        </w:tc>
      </w:tr>
      <w:tr w:rsidR="00EF347E" w:rsidRPr="00EF347E" w:rsidTr="003A3E03">
        <w:trPr>
          <w:gridAfter w:val="1"/>
          <w:wAfter w:w="37" w:type="dxa"/>
          <w:cantSplit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этаж</w:t>
            </w:r>
          </w:p>
        </w:tc>
        <w:tc>
          <w:tcPr>
            <w:tcW w:w="214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2этаж</w:t>
            </w:r>
          </w:p>
        </w:tc>
        <w:tc>
          <w:tcPr>
            <w:tcW w:w="203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этаж</w:t>
            </w:r>
          </w:p>
        </w:tc>
      </w:tr>
      <w:tr w:rsidR="00EF347E" w:rsidRPr="00EF347E" w:rsidTr="003A3E03">
        <w:trPr>
          <w:gridAfter w:val="1"/>
          <w:wAfter w:w="37" w:type="dxa"/>
          <w:cantSplit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  <w:cantSplit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площадь спального помещения (в м</w:t>
            </w:r>
            <w:r w:rsidRPr="00EF347E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  <w:cantSplit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высота спального помещения (в метрах)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  <w:cantSplit/>
          <w:trHeight w:val="77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количество коек (шт.)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  <w:cantSplit/>
          <w:trHeight w:val="77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  <w:cantSplit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капитальный 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  <w:cantSplit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  <w:cantSplit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наличие горячего водоснабжения (на этаже), в том числе:</w:t>
            </w:r>
          </w:p>
        </w:tc>
        <w:tc>
          <w:tcPr>
            <w:tcW w:w="26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347E" w:rsidRPr="00EF347E" w:rsidTr="003A3E03">
        <w:trPr>
          <w:gridAfter w:val="1"/>
          <w:wAfter w:w="37" w:type="dxa"/>
          <w:cantSplit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26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347E" w:rsidRPr="00EF347E" w:rsidTr="003A3E03">
        <w:trPr>
          <w:gridAfter w:val="1"/>
          <w:wAfter w:w="37" w:type="dxa"/>
          <w:cantSplit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26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347E" w:rsidRPr="00EF347E" w:rsidTr="003A3E03">
        <w:trPr>
          <w:gridAfter w:val="1"/>
          <w:wAfter w:w="37" w:type="dxa"/>
          <w:cantSplit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наличие холодного водоснабжения (на этаже, в том числе):</w:t>
            </w:r>
          </w:p>
        </w:tc>
        <w:tc>
          <w:tcPr>
            <w:tcW w:w="26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347E" w:rsidRPr="00EF347E" w:rsidTr="003A3E03">
        <w:trPr>
          <w:gridAfter w:val="1"/>
          <w:wAfter w:w="37" w:type="dxa"/>
          <w:cantSplit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26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347E" w:rsidRPr="00EF347E" w:rsidTr="003A3E03">
        <w:trPr>
          <w:gridAfter w:val="1"/>
          <w:wAfter w:w="37" w:type="dxa"/>
          <w:cantSplit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26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347E" w:rsidRPr="00EF347E" w:rsidTr="003A3E03">
        <w:trPr>
          <w:gridAfter w:val="1"/>
          <w:wAfter w:w="37" w:type="dxa"/>
          <w:cantSplit/>
          <w:trHeight w:val="77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наличие сушилок для одежды и обуви</w:t>
            </w:r>
          </w:p>
        </w:tc>
        <w:tc>
          <w:tcPr>
            <w:tcW w:w="26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-</w:t>
            </w:r>
          </w:p>
        </w:tc>
        <w:tc>
          <w:tcPr>
            <w:tcW w:w="21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347E" w:rsidRPr="00EF347E" w:rsidTr="003A3E03">
        <w:trPr>
          <w:gridAfter w:val="1"/>
          <w:wAfter w:w="37" w:type="dxa"/>
          <w:cantSplit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количество кранов в умывальнике (на этаже)</w:t>
            </w:r>
          </w:p>
        </w:tc>
        <w:tc>
          <w:tcPr>
            <w:tcW w:w="26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347E" w:rsidRPr="00EF347E" w:rsidTr="003A3E03">
        <w:trPr>
          <w:gridAfter w:val="1"/>
          <w:wAfter w:w="37" w:type="dxa"/>
          <w:cantSplit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количество очков в туалете (на этаже)</w:t>
            </w:r>
          </w:p>
        </w:tc>
        <w:tc>
          <w:tcPr>
            <w:tcW w:w="26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347E" w:rsidRPr="00EF347E" w:rsidTr="003A3E03">
        <w:trPr>
          <w:gridAfter w:val="1"/>
          <w:wAfter w:w="37" w:type="dxa"/>
          <w:cantSplit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наличие комнаты личной гигиены</w:t>
            </w:r>
          </w:p>
        </w:tc>
        <w:tc>
          <w:tcPr>
            <w:tcW w:w="26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347E" w:rsidRPr="00EF347E" w:rsidTr="003A3E03">
        <w:trPr>
          <w:gridAfter w:val="1"/>
          <w:wAfter w:w="37" w:type="dxa"/>
          <w:cantSplit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наличие камеры хранения личных вещей детей </w:t>
            </w:r>
          </w:p>
          <w:p w:rsidR="00EF347E" w:rsidRPr="00EF347E" w:rsidRDefault="00EF347E" w:rsidP="00EF347E">
            <w:pPr>
              <w:snapToGri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07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</w:t>
            </w:r>
          </w:p>
          <w:p w:rsidR="00EF347E" w:rsidRPr="00EF347E" w:rsidRDefault="00EF347E" w:rsidP="00EF3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Степень износа</w:t>
            </w:r>
          </w:p>
          <w:p w:rsidR="00EF347E" w:rsidRPr="00EF347E" w:rsidRDefault="00EF347E" w:rsidP="00EF3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(в %)</w:t>
            </w:r>
          </w:p>
        </w:tc>
        <w:tc>
          <w:tcPr>
            <w:tcW w:w="17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какое количество детей</w:t>
            </w:r>
          </w:p>
          <w:p w:rsidR="00EF347E" w:rsidRPr="00EF347E" w:rsidRDefault="00EF347E" w:rsidP="00EF3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рассчитано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послед-него капиталь-ного ремонта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волейбола </w:t>
            </w:r>
          </w:p>
        </w:tc>
        <w:tc>
          <w:tcPr>
            <w:tcW w:w="1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15%</w:t>
            </w:r>
          </w:p>
        </w:tc>
        <w:tc>
          <w:tcPr>
            <w:tcW w:w="17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 баскетбола</w:t>
            </w:r>
          </w:p>
        </w:tc>
        <w:tc>
          <w:tcPr>
            <w:tcW w:w="1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17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 бадминтона</w:t>
            </w:r>
          </w:p>
        </w:tc>
        <w:tc>
          <w:tcPr>
            <w:tcW w:w="1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 настольного тенниса</w:t>
            </w:r>
          </w:p>
        </w:tc>
        <w:tc>
          <w:tcPr>
            <w:tcW w:w="1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прыжков в длину, </w:t>
            </w:r>
          </w:p>
        </w:tc>
        <w:tc>
          <w:tcPr>
            <w:tcW w:w="1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 беговая дорожка</w:t>
            </w:r>
          </w:p>
        </w:tc>
        <w:tc>
          <w:tcPr>
            <w:tcW w:w="1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 футбольное поле</w:t>
            </w:r>
          </w:p>
        </w:tc>
        <w:tc>
          <w:tcPr>
            <w:tcW w:w="1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15%</w:t>
            </w:r>
          </w:p>
        </w:tc>
        <w:tc>
          <w:tcPr>
            <w:tcW w:w="17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бассейн </w:t>
            </w:r>
          </w:p>
        </w:tc>
        <w:tc>
          <w:tcPr>
            <w:tcW w:w="1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 другие: спортзал</w:t>
            </w:r>
          </w:p>
        </w:tc>
        <w:tc>
          <w:tcPr>
            <w:tcW w:w="1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7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2012</w:t>
            </w:r>
          </w:p>
        </w:tc>
      </w:tr>
      <w:tr w:rsidR="00EF347E" w:rsidRPr="00EF347E" w:rsidTr="003A3E03">
        <w:trPr>
          <w:gridAfter w:val="1"/>
          <w:wAfter w:w="37" w:type="dxa"/>
          <w:trHeight w:val="349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07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Обеспеченность объектами культурно-массового назначения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3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-кинозал (количество мест)</w:t>
            </w:r>
          </w:p>
        </w:tc>
        <w:tc>
          <w:tcPr>
            <w:tcW w:w="39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3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библиотека (количество мест в читальном зале)</w:t>
            </w:r>
          </w:p>
        </w:tc>
        <w:tc>
          <w:tcPr>
            <w:tcW w:w="39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3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игровые комнаты-4, комнаты для работы кружков-2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3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актовый зал (крытая эстрада), количество посадочных мест</w:t>
            </w:r>
          </w:p>
        </w:tc>
        <w:tc>
          <w:tcPr>
            <w:tcW w:w="39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3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 летняя эстрада (открытая площадка)</w:t>
            </w:r>
          </w:p>
        </w:tc>
        <w:tc>
          <w:tcPr>
            <w:tcW w:w="39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3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 наличие аттракционов</w:t>
            </w:r>
          </w:p>
        </w:tc>
        <w:tc>
          <w:tcPr>
            <w:tcW w:w="39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3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3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количество кранов в умывальниках</w:t>
            </w:r>
          </w:p>
        </w:tc>
        <w:tc>
          <w:tcPr>
            <w:tcW w:w="39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3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количество очков в туалетах</w:t>
            </w:r>
          </w:p>
        </w:tc>
        <w:tc>
          <w:tcPr>
            <w:tcW w:w="39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07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Обеспеченность объектами медицинского назначения</w:t>
            </w:r>
            <w:r w:rsidRPr="00EF347E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EF34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**</w:t>
            </w:r>
          </w:p>
        </w:tc>
      </w:tr>
      <w:tr w:rsidR="00EF347E" w:rsidRPr="00EF347E" w:rsidTr="003A3E03">
        <w:trPr>
          <w:gridAfter w:val="1"/>
          <w:wAfter w:w="37" w:type="dxa"/>
          <w:trHeight w:val="184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Степень износа </w:t>
            </w:r>
          </w:p>
          <w:p w:rsidR="00EF347E" w:rsidRPr="00EF347E" w:rsidRDefault="00EF347E" w:rsidP="00EF34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(в %)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Оснащен в соответствии с нормами (да, нет)</w:t>
            </w:r>
          </w:p>
        </w:tc>
        <w:tc>
          <w:tcPr>
            <w:tcW w:w="14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постройки (ввода в эксплуатацию)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последнего капитального ремонта</w:t>
            </w:r>
          </w:p>
        </w:tc>
      </w:tr>
      <w:tr w:rsidR="00EF347E" w:rsidRPr="00EF347E" w:rsidTr="003A3E03">
        <w:trPr>
          <w:gridAfter w:val="1"/>
          <w:wAfter w:w="37" w:type="dxa"/>
          <w:trHeight w:val="184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Медицинский пункт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-</w:t>
            </w:r>
          </w:p>
        </w:tc>
        <w:tc>
          <w:tcPr>
            <w:tcW w:w="1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  <w:trHeight w:val="240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- кабинет врача-педиатра 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  <w:trHeight w:val="306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 процедурная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  <w:trHeight w:val="343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 комната медицинской сестры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  <w:trHeight w:val="339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 кабинет зубного врача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туалет с умывальником в шлюзе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Изолятор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 палата для капельных инфекций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 палата для кишечных инфекций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 палата бокса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 количество коек в палатах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4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 процедурная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 буфетная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 душевая для больных детей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  <w:trHeight w:val="70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- санитарный узел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  <w:trHeight w:val="70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6.3 </w:t>
            </w:r>
          </w:p>
        </w:tc>
        <w:tc>
          <w:tcPr>
            <w:tcW w:w="3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EF347E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Другие (указать какие)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7.</w:t>
            </w:r>
          </w:p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7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Обеспеченность объектами хозяйственно-бытового назначения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Характеристика банно-прачечного блока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Количественный показатель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капитальный 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наличие холодного водоснабжения, в том числе: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количество душевых сеток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наличие технологического оборудования прачечной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Отсутствует технологическое оборудование (указать какое):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7.2.</w:t>
            </w: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состоянии пищеблока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2012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капитальный 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2012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косметический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количество обеденных залов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количество посадочных мест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количество смен питающихся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обеспеченность столовой посудой, в %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обеспеченность кухонной посудой, в %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наличие холодного водоснабжения: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технология мытья посуды: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347E" w:rsidRPr="00EF347E" w:rsidTr="003A3E03">
        <w:trPr>
          <w:gridAfter w:val="1"/>
          <w:wAfter w:w="37" w:type="dxa"/>
          <w:trHeight w:val="70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наличие посудомоечной машины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  <w:trHeight w:val="70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посудомоечные ванны (количество)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наличие производственных помещений (цехов)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отсутствуют производственные помещения (указать какие):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наличие технологического оборудования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отсутствует технологическое оборудование (указать какое):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наличие холодильного оборудования: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охлаждаемые (низкотемпературные) камеры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бытовые холодильники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</w:tr>
      <w:tr w:rsidR="00EF347E" w:rsidRPr="00EF347E" w:rsidTr="003A3E03">
        <w:trPr>
          <w:gridAfter w:val="1"/>
          <w:wAfter w:w="37" w:type="dxa"/>
          <w:cantSplit/>
          <w:trHeight w:val="600"/>
        </w:trPr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7.3.</w:t>
            </w:r>
          </w:p>
        </w:tc>
        <w:tc>
          <w:tcPr>
            <w:tcW w:w="456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Водоснабжение организации (отметить в ячейке)</w:t>
            </w:r>
          </w:p>
        </w:tc>
        <w:tc>
          <w:tcPr>
            <w:tcW w:w="19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Централизованное от местного водопровода</w:t>
            </w:r>
          </w:p>
        </w:tc>
        <w:tc>
          <w:tcPr>
            <w:tcW w:w="20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Централизованное от артскважины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Привозная (бутилированная) вода</w:t>
            </w:r>
          </w:p>
        </w:tc>
      </w:tr>
      <w:tr w:rsidR="00EF347E" w:rsidRPr="00EF347E" w:rsidTr="003A3E03">
        <w:trPr>
          <w:gridAfter w:val="1"/>
          <w:wAfter w:w="37" w:type="dxa"/>
          <w:cantSplit/>
          <w:trHeight w:val="70"/>
        </w:trPr>
        <w:tc>
          <w:tcPr>
            <w:tcW w:w="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Наличие емкости для запаса воды (в куб.м.)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Горячее водоснабжение: </w:t>
            </w:r>
          </w:p>
          <w:p w:rsidR="00EF347E" w:rsidRPr="00EF347E" w:rsidRDefault="00EF347E" w:rsidP="00EF34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наличие, тип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+, водонагреватель</w:t>
            </w:r>
          </w:p>
        </w:tc>
      </w:tr>
      <w:tr w:rsidR="00EF347E" w:rsidRPr="00EF347E" w:rsidTr="003A3E03">
        <w:trPr>
          <w:gridAfter w:val="1"/>
          <w:wAfter w:w="37" w:type="dxa"/>
          <w:cantSplit/>
          <w:trHeight w:val="70"/>
        </w:trPr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456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280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централизованная</w:t>
            </w:r>
          </w:p>
        </w:tc>
        <w:tc>
          <w:tcPr>
            <w:tcW w:w="27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выгребного типа</w:t>
            </w:r>
          </w:p>
        </w:tc>
      </w:tr>
      <w:tr w:rsidR="00EF347E" w:rsidRPr="00EF347E" w:rsidTr="003A3E03">
        <w:trPr>
          <w:gridAfter w:val="1"/>
          <w:wAfter w:w="37" w:type="dxa"/>
          <w:cantSplit/>
          <w:trHeight w:val="70"/>
        </w:trPr>
        <w:tc>
          <w:tcPr>
            <w:tcW w:w="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Площадки для мусора, их оборудование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бака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55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1084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8. Основные характеристики доступности организации для лиц с ограниченными возможностями c учетом особых потребностей детей-инвалидов</w:t>
            </w:r>
            <w:r w:rsidRPr="00EF347E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EF34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</w:p>
          <w:p w:rsidR="00EF347E" w:rsidRPr="00EF347E" w:rsidRDefault="00EF347E" w:rsidP="00EF347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Доступность инфраструктуры организации  для лиц с ограниченными возможностями в том числе</w:t>
            </w:r>
            <w:r w:rsidRPr="00EF347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ru-RU"/>
              </w:rPr>
              <w:footnoteReference w:id="2"/>
            </w:r>
            <w:r w:rsidRPr="00EF347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47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547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Частично доступна 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здания и сооружения</w:t>
            </w:r>
          </w:p>
        </w:tc>
        <w:tc>
          <w:tcPr>
            <w:tcW w:w="547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Условно доступны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водные объекты</w:t>
            </w:r>
          </w:p>
        </w:tc>
        <w:tc>
          <w:tcPr>
            <w:tcW w:w="547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автотранспорт </w:t>
            </w:r>
          </w:p>
        </w:tc>
        <w:tc>
          <w:tcPr>
            <w:tcW w:w="547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4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47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количество групп (с указанием профиля)</w:t>
            </w:r>
          </w:p>
        </w:tc>
        <w:tc>
          <w:tcPr>
            <w:tcW w:w="547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4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квалифицированных специалистов по работе с детьми-инвалидами </w:t>
            </w:r>
            <w:r w:rsidRPr="00EF347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учетом особых потребностей детей инвалидов:</w:t>
            </w:r>
          </w:p>
        </w:tc>
        <w:tc>
          <w:tcPr>
            <w:tcW w:w="547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547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профиль работы (направление)</w:t>
            </w:r>
          </w:p>
        </w:tc>
        <w:tc>
          <w:tcPr>
            <w:tcW w:w="547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4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47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  <w:trHeight w:val="1924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8.5.</w:t>
            </w:r>
          </w:p>
        </w:tc>
        <w:tc>
          <w:tcPr>
            <w:tcW w:w="4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Доступность информации (наличие специализированной литературы для слабовидящих, наличие сурдопереводчиков для слабослышащих) и др.</w:t>
            </w:r>
          </w:p>
          <w:p w:rsidR="00EF347E" w:rsidRPr="00EF347E" w:rsidRDefault="00EF347E" w:rsidP="00EF347E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  <w:trHeight w:val="1924"/>
        </w:trPr>
        <w:tc>
          <w:tcPr>
            <w:tcW w:w="1084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F347E" w:rsidRPr="00EF347E" w:rsidRDefault="00EF347E" w:rsidP="00EF347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F347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*</w:t>
            </w:r>
            <w:r w:rsidRPr="00EF347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      </w:r>
          </w:p>
          <w:p w:rsidR="00EF347E" w:rsidRPr="00EF347E" w:rsidRDefault="00EF347E" w:rsidP="00EF34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34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ab/>
              <w:t>1</w:t>
            </w:r>
            <w:r w:rsidRPr="00EF347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      </w:r>
          </w:p>
          <w:p w:rsidR="00EF347E" w:rsidRPr="00EF347E" w:rsidRDefault="00EF347E" w:rsidP="00EF34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347E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ar-SA"/>
              </w:rPr>
              <w:footnoteRef/>
            </w:r>
            <w:r w:rsidRPr="00EF347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  <w:t xml:space="preserve"> Степени доступности объекта определяются по следующим критериям: доступен полностью, частично доступен, условно доступен:</w:t>
            </w:r>
          </w:p>
          <w:p w:rsidR="00EF347E" w:rsidRPr="00EF347E" w:rsidRDefault="00EF347E" w:rsidP="00EF34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347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      </w:r>
          </w:p>
          <w:p w:rsidR="00EF347E" w:rsidRPr="00EF347E" w:rsidRDefault="00EF347E" w:rsidP="00EF34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347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      </w:r>
          </w:p>
          <w:p w:rsidR="00EF347E" w:rsidRPr="00EF347E" w:rsidRDefault="00EF347E" w:rsidP="00EF34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347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      </w:r>
          </w:p>
          <w:p w:rsidR="00EF347E" w:rsidRPr="00EF347E" w:rsidRDefault="00EF347E" w:rsidP="00EF34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347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**  Медицинское обслуживание  осуществляется медицинскими работниками Ларихинской участковой больницы расположенной в с. Лариха на основании договора заключенного между  ГБУЗ  ТО Областная больница № 4 и МАОУ Гагаринская СОШ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007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Стоимость предоставляемых услуг</w:t>
            </w: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(в руб.)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Предыдущий год</w:t>
            </w:r>
          </w:p>
        </w:tc>
        <w:tc>
          <w:tcPr>
            <w:tcW w:w="26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год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Стоимость путевки </w:t>
            </w:r>
          </w:p>
        </w:tc>
        <w:tc>
          <w:tcPr>
            <w:tcW w:w="27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 койко-дня</w:t>
            </w:r>
          </w:p>
        </w:tc>
        <w:tc>
          <w:tcPr>
            <w:tcW w:w="27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4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 питания в день</w:t>
            </w:r>
          </w:p>
        </w:tc>
        <w:tc>
          <w:tcPr>
            <w:tcW w:w="27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6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007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Финансовые расходы </w:t>
            </w: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(в</w:t>
            </w:r>
            <w:r w:rsidRPr="00EF34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руб.)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Предыдущий год</w:t>
            </w:r>
          </w:p>
        </w:tc>
        <w:tc>
          <w:tcPr>
            <w:tcW w:w="26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год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4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7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4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7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4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27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  <w:trHeight w:val="325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10.4.</w:t>
            </w:r>
          </w:p>
        </w:tc>
        <w:tc>
          <w:tcPr>
            <w:tcW w:w="4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Оснащение мягким инвентарем</w:t>
            </w:r>
          </w:p>
        </w:tc>
        <w:tc>
          <w:tcPr>
            <w:tcW w:w="27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10.5.</w:t>
            </w:r>
          </w:p>
        </w:tc>
        <w:tc>
          <w:tcPr>
            <w:tcW w:w="4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Оснащение пищеблока</w:t>
            </w:r>
          </w:p>
        </w:tc>
        <w:tc>
          <w:tcPr>
            <w:tcW w:w="27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10.6.</w:t>
            </w:r>
          </w:p>
        </w:tc>
        <w:tc>
          <w:tcPr>
            <w:tcW w:w="4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27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11.*</w:t>
            </w:r>
          </w:p>
        </w:tc>
        <w:tc>
          <w:tcPr>
            <w:tcW w:w="1007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Профиль организации (указать)</w:t>
            </w:r>
          </w:p>
        </w:tc>
      </w:tr>
      <w:tr w:rsidR="00EF347E" w:rsidRPr="00EF347E" w:rsidTr="003A3E03">
        <w:trPr>
          <w:gridAfter w:val="1"/>
          <w:wAfter w:w="37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12.*</w:t>
            </w:r>
          </w:p>
        </w:tc>
        <w:tc>
          <w:tcPr>
            <w:tcW w:w="1007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47E" w:rsidRPr="00EF347E" w:rsidRDefault="00EF347E" w:rsidP="00EF347E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F34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Медицинские услуги и процедуры (указать какие)</w:t>
            </w:r>
          </w:p>
        </w:tc>
      </w:tr>
    </w:tbl>
    <w:p w:rsidR="00EF347E" w:rsidRPr="00EF347E" w:rsidRDefault="00EF347E" w:rsidP="00EF34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347E" w:rsidRPr="00EF347E" w:rsidRDefault="00EF347E" w:rsidP="00EF34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347E">
        <w:rPr>
          <w:rFonts w:ascii="Arial" w:eastAsia="Times New Roman" w:hAnsi="Arial" w:cs="Arial"/>
          <w:sz w:val="24"/>
          <w:szCs w:val="24"/>
          <w:lang w:eastAsia="ru-RU"/>
        </w:rPr>
        <w:t xml:space="preserve">Заведующий филиалом Ларихинская ООШ                                                             </w:t>
      </w:r>
    </w:p>
    <w:p w:rsidR="00EF347E" w:rsidRPr="00EF347E" w:rsidRDefault="00EF347E" w:rsidP="00EF34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347E" w:rsidRPr="00EF347E" w:rsidRDefault="00EF347E" w:rsidP="00EF34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347E">
        <w:rPr>
          <w:rFonts w:ascii="Arial" w:eastAsia="Times New Roman" w:hAnsi="Arial" w:cs="Arial"/>
          <w:sz w:val="24"/>
          <w:szCs w:val="24"/>
          <w:lang w:eastAsia="ru-RU"/>
        </w:rPr>
        <w:t xml:space="preserve">______________Скоробогатов И.Г.                                                                         </w:t>
      </w:r>
    </w:p>
    <w:p w:rsidR="00EF347E" w:rsidRPr="00EF347E" w:rsidRDefault="00EF347E" w:rsidP="00EF347E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347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</w:p>
    <w:p w:rsidR="00EF347E" w:rsidRPr="00EF347E" w:rsidRDefault="00EF347E" w:rsidP="00EF347E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 w:rsidRPr="00EF347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М. П.</w:t>
      </w:r>
    </w:p>
    <w:p w:rsidR="00EF347E" w:rsidRPr="00EF347E" w:rsidRDefault="00EF347E" w:rsidP="00EF34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347E" w:rsidRPr="00EF347E" w:rsidRDefault="00EF347E" w:rsidP="00EF347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F347E">
        <w:rPr>
          <w:rFonts w:ascii="Arial" w:eastAsia="Times New Roman" w:hAnsi="Arial" w:cs="Arial"/>
          <w:sz w:val="20"/>
          <w:szCs w:val="20"/>
          <w:lang w:eastAsia="ru-RU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EF347E" w:rsidRPr="00EF347E" w:rsidRDefault="00EF347E" w:rsidP="00EF347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F347E">
        <w:rPr>
          <w:rFonts w:ascii="Arial" w:eastAsia="Times New Roman" w:hAnsi="Arial" w:cs="Arial"/>
          <w:sz w:val="20"/>
          <w:szCs w:val="20"/>
          <w:lang w:eastAsia="ru-RU"/>
        </w:rPr>
        <w:t xml:space="preserve">Примечание: </w:t>
      </w:r>
    </w:p>
    <w:p w:rsidR="00EF347E" w:rsidRPr="00EF347E" w:rsidRDefault="00EF347E" w:rsidP="00EF347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F347E">
        <w:rPr>
          <w:rFonts w:ascii="Arial" w:eastAsia="Times New Roman" w:hAnsi="Arial" w:cs="Arial"/>
          <w:sz w:val="20"/>
          <w:szCs w:val="20"/>
          <w:lang w:eastAsia="ru-RU"/>
        </w:rPr>
        <w:t>Ответы на вопросы, требующие ответа «да» или «нет», заполняются соответственно «+»          или «–».</w:t>
      </w:r>
    </w:p>
    <w:p w:rsidR="00EF347E" w:rsidRPr="00EF347E" w:rsidRDefault="00EF347E" w:rsidP="00EF347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  <w:r w:rsidRPr="00EF347E">
        <w:rPr>
          <w:rFonts w:ascii="Arial" w:eastAsia="Times New Roman" w:hAnsi="Arial" w:cs="Arial"/>
          <w:sz w:val="20"/>
          <w:szCs w:val="20"/>
          <w:lang w:eastAsia="ru-RU"/>
        </w:rPr>
        <w:t>Заполняется каждая позиция. Соблюдать нумерацию. Не разрешается исключать наименования подкритериев или заменять их на другие.</w:t>
      </w:r>
    </w:p>
    <w:p w:rsidR="00EF347E" w:rsidRPr="00EF347E" w:rsidRDefault="00EF347E" w:rsidP="00EF347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F347E" w:rsidRPr="00EF347E" w:rsidRDefault="00EF347E" w:rsidP="00EF3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347E">
        <w:rPr>
          <w:rFonts w:ascii="Arial" w:eastAsia="Times New Roman" w:hAnsi="Arial" w:cs="Arial"/>
          <w:sz w:val="20"/>
          <w:szCs w:val="20"/>
          <w:lang w:eastAsia="ru-RU"/>
        </w:rPr>
        <w:t xml:space="preserve">  При изменении любого показателя в таблице форма паспорта заполняется заново</w:t>
      </w:r>
    </w:p>
    <w:p w:rsidR="00EF347E" w:rsidRPr="00EF347E" w:rsidRDefault="00EF347E" w:rsidP="00EF347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EF347E" w:rsidRPr="00EF347E" w:rsidRDefault="00EF347E" w:rsidP="00EF3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47E" w:rsidRPr="00EF347E" w:rsidRDefault="00EF347E" w:rsidP="00EF34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347E" w:rsidRPr="00EF347E" w:rsidRDefault="00EF347E" w:rsidP="00EF3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917" w:rsidRDefault="007C4917"/>
    <w:sectPr w:rsidR="007C4917" w:rsidSect="009B23FE">
      <w:pgSz w:w="11906" w:h="16838"/>
      <w:pgMar w:top="1134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558" w:rsidRDefault="000C3558" w:rsidP="00EF347E">
      <w:pPr>
        <w:spacing w:after="0" w:line="240" w:lineRule="auto"/>
      </w:pPr>
      <w:r>
        <w:separator/>
      </w:r>
    </w:p>
  </w:endnote>
  <w:endnote w:type="continuationSeparator" w:id="0">
    <w:p w:rsidR="000C3558" w:rsidRDefault="000C3558" w:rsidP="00EF3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558" w:rsidRDefault="000C3558" w:rsidP="00EF347E">
      <w:pPr>
        <w:spacing w:after="0" w:line="240" w:lineRule="auto"/>
      </w:pPr>
      <w:r>
        <w:separator/>
      </w:r>
    </w:p>
  </w:footnote>
  <w:footnote w:type="continuationSeparator" w:id="0">
    <w:p w:rsidR="000C3558" w:rsidRDefault="000C3558" w:rsidP="00EF347E">
      <w:pPr>
        <w:spacing w:after="0" w:line="240" w:lineRule="auto"/>
      </w:pPr>
      <w:r>
        <w:continuationSeparator/>
      </w:r>
    </w:p>
  </w:footnote>
  <w:footnote w:id="1">
    <w:p w:rsidR="00EF347E" w:rsidRPr="008A4010" w:rsidRDefault="00EF347E" w:rsidP="00EF347E">
      <w:pPr>
        <w:pStyle w:val="a8"/>
        <w:jc w:val="both"/>
        <w:rPr>
          <w:rFonts w:ascii="Arial" w:hAnsi="Arial" w:cs="Arial"/>
        </w:rPr>
      </w:pPr>
    </w:p>
  </w:footnote>
  <w:footnote w:id="2">
    <w:p w:rsidR="00EF347E" w:rsidRDefault="00EF347E" w:rsidP="00EF347E">
      <w:pPr>
        <w:pStyle w:val="a8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F25DF"/>
    <w:multiLevelType w:val="hybridMultilevel"/>
    <w:tmpl w:val="C0367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7E"/>
    <w:rsid w:val="000C3558"/>
    <w:rsid w:val="007C4917"/>
    <w:rsid w:val="00EF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F347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34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F347E"/>
  </w:style>
  <w:style w:type="table" w:styleId="a3">
    <w:name w:val="Table Grid"/>
    <w:basedOn w:val="a1"/>
    <w:rsid w:val="00EF3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F347E"/>
    <w:rPr>
      <w:color w:val="0000FF"/>
      <w:u w:val="single"/>
    </w:rPr>
  </w:style>
  <w:style w:type="character" w:customStyle="1" w:styleId="a5">
    <w:name w:val="Символ сноски"/>
    <w:rsid w:val="00EF347E"/>
    <w:rPr>
      <w:vertAlign w:val="superscript"/>
    </w:rPr>
  </w:style>
  <w:style w:type="paragraph" w:styleId="a6">
    <w:name w:val="Body Text"/>
    <w:basedOn w:val="a"/>
    <w:link w:val="a7"/>
    <w:rsid w:val="00EF347E"/>
    <w:pPr>
      <w:suppressAutoHyphens/>
      <w:spacing w:after="120" w:line="240" w:lineRule="auto"/>
    </w:pPr>
    <w:rPr>
      <w:rFonts w:ascii="Century" w:eastAsia="Times New Roman" w:hAnsi="Century" w:cs="Times New Roman"/>
      <w:sz w:val="20"/>
      <w:szCs w:val="20"/>
      <w:lang w:val="en-US" w:eastAsia="ar-SA"/>
    </w:rPr>
  </w:style>
  <w:style w:type="character" w:customStyle="1" w:styleId="a7">
    <w:name w:val="Основной текст Знак"/>
    <w:basedOn w:val="a0"/>
    <w:link w:val="a6"/>
    <w:rsid w:val="00EF347E"/>
    <w:rPr>
      <w:rFonts w:ascii="Century" w:eastAsia="Times New Roman" w:hAnsi="Century" w:cs="Times New Roman"/>
      <w:sz w:val="20"/>
      <w:szCs w:val="20"/>
      <w:lang w:val="en-US" w:eastAsia="ar-SA"/>
    </w:rPr>
  </w:style>
  <w:style w:type="paragraph" w:styleId="a8">
    <w:name w:val="footnote text"/>
    <w:basedOn w:val="a"/>
    <w:link w:val="a9"/>
    <w:rsid w:val="00EF34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Текст сноски Знак"/>
    <w:basedOn w:val="a0"/>
    <w:link w:val="a8"/>
    <w:rsid w:val="00EF34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 Spacing"/>
    <w:uiPriority w:val="1"/>
    <w:qFormat/>
    <w:rsid w:val="00EF347E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Subtitle"/>
    <w:basedOn w:val="a"/>
    <w:next w:val="a"/>
    <w:link w:val="ac"/>
    <w:qFormat/>
    <w:rsid w:val="00EF347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rsid w:val="00EF347E"/>
    <w:rPr>
      <w:rFonts w:ascii="Cambria" w:eastAsia="Times New Roman" w:hAnsi="Cambria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rsid w:val="00EF347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EF34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F347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34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F347E"/>
  </w:style>
  <w:style w:type="table" w:styleId="a3">
    <w:name w:val="Table Grid"/>
    <w:basedOn w:val="a1"/>
    <w:rsid w:val="00EF3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F347E"/>
    <w:rPr>
      <w:color w:val="0000FF"/>
      <w:u w:val="single"/>
    </w:rPr>
  </w:style>
  <w:style w:type="character" w:customStyle="1" w:styleId="a5">
    <w:name w:val="Символ сноски"/>
    <w:rsid w:val="00EF347E"/>
    <w:rPr>
      <w:vertAlign w:val="superscript"/>
    </w:rPr>
  </w:style>
  <w:style w:type="paragraph" w:styleId="a6">
    <w:name w:val="Body Text"/>
    <w:basedOn w:val="a"/>
    <w:link w:val="a7"/>
    <w:rsid w:val="00EF347E"/>
    <w:pPr>
      <w:suppressAutoHyphens/>
      <w:spacing w:after="120" w:line="240" w:lineRule="auto"/>
    </w:pPr>
    <w:rPr>
      <w:rFonts w:ascii="Century" w:eastAsia="Times New Roman" w:hAnsi="Century" w:cs="Times New Roman"/>
      <w:sz w:val="20"/>
      <w:szCs w:val="20"/>
      <w:lang w:val="en-US" w:eastAsia="ar-SA"/>
    </w:rPr>
  </w:style>
  <w:style w:type="character" w:customStyle="1" w:styleId="a7">
    <w:name w:val="Основной текст Знак"/>
    <w:basedOn w:val="a0"/>
    <w:link w:val="a6"/>
    <w:rsid w:val="00EF347E"/>
    <w:rPr>
      <w:rFonts w:ascii="Century" w:eastAsia="Times New Roman" w:hAnsi="Century" w:cs="Times New Roman"/>
      <w:sz w:val="20"/>
      <w:szCs w:val="20"/>
      <w:lang w:val="en-US" w:eastAsia="ar-SA"/>
    </w:rPr>
  </w:style>
  <w:style w:type="paragraph" w:styleId="a8">
    <w:name w:val="footnote text"/>
    <w:basedOn w:val="a"/>
    <w:link w:val="a9"/>
    <w:rsid w:val="00EF34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Текст сноски Знак"/>
    <w:basedOn w:val="a0"/>
    <w:link w:val="a8"/>
    <w:rsid w:val="00EF34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 Spacing"/>
    <w:uiPriority w:val="1"/>
    <w:qFormat/>
    <w:rsid w:val="00EF347E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Subtitle"/>
    <w:basedOn w:val="a"/>
    <w:next w:val="a"/>
    <w:link w:val="ac"/>
    <w:qFormat/>
    <w:rsid w:val="00EF347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rsid w:val="00EF347E"/>
    <w:rPr>
      <w:rFonts w:ascii="Cambria" w:eastAsia="Times New Roman" w:hAnsi="Cambria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rsid w:val="00EF347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EF34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2240</Words>
  <Characters>12771</Characters>
  <Application>Microsoft Office Word</Application>
  <DocSecurity>0</DocSecurity>
  <Lines>106</Lines>
  <Paragraphs>29</Paragraphs>
  <ScaleCrop>false</ScaleCrop>
  <Company/>
  <LinksUpToDate>false</LinksUpToDate>
  <CharactersWithSpaces>14982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Елена Ивановна</cp:lastModifiedBy>
  <cp:revision>1</cp:revision>
  <dcterms:created xsi:type="dcterms:W3CDTF">2016-04-07T04:33:00Z</dcterms:created>
  <dcterms:modified xsi:type="dcterms:W3CDTF">2016-04-07T04:34:00Z</dcterms:modified>
</cp:coreProperties>
</file>