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5C" w:rsidRDefault="0094285C" w:rsidP="0094285C">
      <w:r>
        <w:rPr>
          <w:noProof/>
        </w:rPr>
        <w:drawing>
          <wp:anchor distT="0" distB="0" distL="114300" distR="114300" simplePos="0" relativeHeight="251664384" behindDoc="1" locked="0" layoutInCell="1" allowOverlap="1" wp14:anchorId="503BB6A6" wp14:editId="1DDAE8A1">
            <wp:simplePos x="0" y="0"/>
            <wp:positionH relativeFrom="column">
              <wp:posOffset>3915410</wp:posOffset>
            </wp:positionH>
            <wp:positionV relativeFrom="paragraph">
              <wp:posOffset>-45085</wp:posOffset>
            </wp:positionV>
            <wp:extent cx="17145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60" y="21420"/>
                <wp:lineTo x="21360" y="0"/>
                <wp:lineTo x="0" y="0"/>
              </wp:wrapPolygon>
            </wp:wrapTight>
            <wp:docPr id="6" name="Рисунок 6" descr="&amp;Ucy;&amp;chcy;&amp;icy;&amp;tcy;&amp;iecy;&amp;lcy;&amp;softcy; &amp;Tcy;&amp;acy;&amp;tcy;&amp;softcy;&amp;yacy;&amp;ncy;&amp;acy; &amp;Pcy;&amp;icy;&amp;scy;&amp;acy;&amp;rcy;&amp;iecy;&amp;vcy;&amp;scy;&amp;kcy;&amp;a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&amp;Ucy;&amp;chcy;&amp;icy;&amp;tcy;&amp;iecy;&amp;lcy;&amp;softcy; &amp;Tcy;&amp;acy;&amp;tcy;&amp;softcy;&amp;yacy;&amp;ncy;&amp;acy; &amp;Pcy;&amp;icy;&amp;scy;&amp;acy;&amp;rcy;&amp;iecy;&amp;vcy;&amp;scy;&amp;kcy;&amp;acy;&amp;ya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  <w:proofErr w:type="spellStart"/>
      <w:r w:rsidRPr="00421CDD">
        <w:t>Ларихинская</w:t>
      </w:r>
      <w:proofErr w:type="spellEnd"/>
      <w:r w:rsidRPr="00421CDD">
        <w:t xml:space="preserve"> ООШ</w:t>
      </w:r>
    </w:p>
    <w:p w:rsidR="00A74875" w:rsidRDefault="00A74875" w:rsidP="00C55499">
      <w:pPr>
        <w:rPr>
          <w:b/>
          <w:color w:val="C00000"/>
          <w:sz w:val="40"/>
          <w:szCs w:val="40"/>
        </w:rPr>
      </w:pPr>
    </w:p>
    <w:p w:rsidR="0094285C" w:rsidRPr="0094285C" w:rsidRDefault="0094285C" w:rsidP="0094285C">
      <w:r>
        <w:rPr>
          <w:b/>
          <w:color w:val="C00000"/>
          <w:sz w:val="40"/>
          <w:szCs w:val="40"/>
        </w:rPr>
        <w:t xml:space="preserve">                                                                                  </w:t>
      </w:r>
    </w:p>
    <w:p w:rsidR="0094285C" w:rsidRDefault="0094285C" w:rsidP="0094285C">
      <w:pPr>
        <w:jc w:val="center"/>
        <w:rPr>
          <w:b/>
          <w:i/>
          <w:sz w:val="32"/>
          <w:szCs w:val="32"/>
        </w:rPr>
      </w:pPr>
    </w:p>
    <w:p w:rsidR="0094285C" w:rsidRDefault="0094285C" w:rsidP="0094285C">
      <w:pPr>
        <w:jc w:val="center"/>
        <w:rPr>
          <w:b/>
          <w:i/>
          <w:sz w:val="32"/>
          <w:szCs w:val="32"/>
        </w:rPr>
      </w:pPr>
    </w:p>
    <w:p w:rsidR="0094285C" w:rsidRPr="00421CDD" w:rsidRDefault="0094285C" w:rsidP="0094285C">
      <w:pPr>
        <w:jc w:val="center"/>
        <w:rPr>
          <w:b/>
          <w:i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                                               </w:t>
      </w:r>
      <w:r w:rsidRPr="00421CDD">
        <w:rPr>
          <w:b/>
          <w:i/>
          <w:sz w:val="32"/>
          <w:szCs w:val="32"/>
        </w:rPr>
        <w:t xml:space="preserve">ПРОГРАММА </w:t>
      </w:r>
    </w:p>
    <w:p w:rsidR="0094285C" w:rsidRPr="00421CDD" w:rsidRDefault="0094285C" w:rsidP="0094285C">
      <w:pPr>
        <w:jc w:val="center"/>
        <w:rPr>
          <w:b/>
          <w:i/>
          <w:sz w:val="32"/>
          <w:szCs w:val="32"/>
        </w:rPr>
      </w:pPr>
      <w:r w:rsidRPr="00421CDD">
        <w:rPr>
          <w:b/>
          <w:i/>
          <w:sz w:val="32"/>
          <w:szCs w:val="32"/>
        </w:rPr>
        <w:t xml:space="preserve">                                                        ЕДИНОГО МЕТОДИЧЕСКОГО ДНЯ</w:t>
      </w:r>
    </w:p>
    <w:p w:rsidR="0094285C" w:rsidRPr="002F1C8A" w:rsidRDefault="0094285C" w:rsidP="0094285C">
      <w:pPr>
        <w:jc w:val="center"/>
        <w:rPr>
          <w:b/>
          <w:i/>
          <w:color w:val="C00000"/>
          <w:sz w:val="32"/>
          <w:szCs w:val="32"/>
        </w:rPr>
      </w:pPr>
    </w:p>
    <w:p w:rsidR="0094285C" w:rsidRDefault="0094285C" w:rsidP="0094285C">
      <w:pPr>
        <w:jc w:val="center"/>
        <w:rPr>
          <w:b/>
          <w:i/>
          <w:sz w:val="32"/>
          <w:szCs w:val="32"/>
        </w:rPr>
      </w:pPr>
    </w:p>
    <w:p w:rsidR="0094285C" w:rsidRPr="00B351FA" w:rsidRDefault="0094285C" w:rsidP="0094285C">
      <w:pPr>
        <w:jc w:val="center"/>
        <w:rPr>
          <w:b/>
          <w:i/>
          <w:sz w:val="32"/>
          <w:szCs w:val="32"/>
        </w:rPr>
      </w:pPr>
    </w:p>
    <w:p w:rsidR="0094285C" w:rsidRPr="00421CDD" w:rsidRDefault="0094285C" w:rsidP="0094285C">
      <w:pPr>
        <w:rPr>
          <w:b/>
          <w:i/>
        </w:rPr>
      </w:pPr>
      <w:r w:rsidRPr="00421CDD">
        <w:rPr>
          <w:rFonts w:ascii="Monotype Corsiva" w:hAnsi="Monotype Corsiva"/>
          <w:b/>
          <w:sz w:val="36"/>
          <w:szCs w:val="36"/>
        </w:rPr>
        <w:t xml:space="preserve">                                                                                                    </w:t>
      </w:r>
      <w:r w:rsidRPr="00421CDD">
        <w:rPr>
          <w:rFonts w:ascii="Monotype Corsiva" w:hAnsi="Monotype Corsiva"/>
          <w:b/>
          <w:i/>
          <w:sz w:val="36"/>
          <w:szCs w:val="36"/>
        </w:rPr>
        <w:t xml:space="preserve">                                        </w:t>
      </w:r>
      <w:r w:rsidRPr="00421CDD">
        <w:rPr>
          <w:i/>
        </w:rPr>
        <w:t>Тема:</w:t>
      </w:r>
      <w:r w:rsidRPr="00421CDD">
        <w:rPr>
          <w:b/>
          <w:i/>
        </w:rPr>
        <w:t xml:space="preserve"> </w:t>
      </w:r>
    </w:p>
    <w:p w:rsidR="0094285C" w:rsidRPr="00421CDD" w:rsidRDefault="0094285C" w:rsidP="0094285C">
      <w:pPr>
        <w:rPr>
          <w:b/>
        </w:rPr>
      </w:pPr>
      <w:r w:rsidRPr="00421CDD">
        <w:rPr>
          <w:b/>
          <w:i/>
        </w:rPr>
        <w:t xml:space="preserve">                                                                                                               «Педагогическая м</w:t>
      </w:r>
      <w:r w:rsidR="00331C11" w:rsidRPr="00421CDD">
        <w:rPr>
          <w:b/>
          <w:i/>
        </w:rPr>
        <w:t>астерская для детей и родителей.</w:t>
      </w:r>
    </w:p>
    <w:p w:rsidR="0094285C" w:rsidRPr="00421CDD" w:rsidRDefault="0094285C" w:rsidP="0094285C">
      <w:pPr>
        <w:jc w:val="center"/>
        <w:rPr>
          <w:rFonts w:ascii="Monotype Corsiva" w:hAnsi="Monotype Corsiva"/>
          <w:b/>
          <w:sz w:val="36"/>
          <w:szCs w:val="36"/>
        </w:rPr>
      </w:pPr>
      <w:r w:rsidRPr="00421CDD">
        <w:rPr>
          <w:rFonts w:ascii="Monotype Corsiva" w:hAnsi="Monotype Corsiva"/>
          <w:b/>
          <w:sz w:val="36"/>
          <w:szCs w:val="36"/>
        </w:rPr>
        <w:t xml:space="preserve">   </w:t>
      </w:r>
      <w:r w:rsidR="00331C11" w:rsidRPr="00421CDD">
        <w:rPr>
          <w:rFonts w:ascii="Monotype Corsiva" w:hAnsi="Monotype Corsiva"/>
          <w:b/>
          <w:sz w:val="36"/>
          <w:szCs w:val="36"/>
        </w:rPr>
        <w:t xml:space="preserve">                                                                    </w:t>
      </w:r>
      <w:r w:rsidRPr="00421CDD">
        <w:rPr>
          <w:rFonts w:ascii="Monotype Corsiva" w:hAnsi="Monotype Corsiva"/>
          <w:b/>
          <w:sz w:val="36"/>
          <w:szCs w:val="36"/>
        </w:rPr>
        <w:t xml:space="preserve">   </w:t>
      </w:r>
      <w:r w:rsidR="00331C11" w:rsidRPr="00421CDD">
        <w:rPr>
          <w:rFonts w:ascii="Monotype Corsiva" w:hAnsi="Monotype Corsiva"/>
          <w:b/>
          <w:sz w:val="36"/>
          <w:szCs w:val="36"/>
        </w:rPr>
        <w:t>Организация обучения в пятом классе»</w:t>
      </w:r>
      <w:r w:rsidRPr="00421CDD">
        <w:rPr>
          <w:rFonts w:ascii="Monotype Corsiva" w:hAnsi="Monotype Corsiva"/>
          <w:b/>
          <w:sz w:val="36"/>
          <w:szCs w:val="36"/>
        </w:rPr>
        <w:t xml:space="preserve">                                             </w:t>
      </w:r>
    </w:p>
    <w:p w:rsidR="0094285C" w:rsidRPr="00B351FA" w:rsidRDefault="0094285C" w:rsidP="0094285C">
      <w:pPr>
        <w:jc w:val="center"/>
        <w:rPr>
          <w:rFonts w:ascii="Monotype Corsiva" w:hAnsi="Monotype Corsiv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7636510</wp:posOffset>
            </wp:positionH>
            <wp:positionV relativeFrom="paragraph">
              <wp:posOffset>243205</wp:posOffset>
            </wp:positionV>
            <wp:extent cx="1612900" cy="2286000"/>
            <wp:effectExtent l="0" t="0" r="0" b="0"/>
            <wp:wrapSquare wrapText="bothSides"/>
            <wp:docPr id="5" name="Рисунок 5" descr="&amp;Kcy;&amp;rcy;&amp;ucy;&amp;zhcy;&amp;kcy;&amp;ocy;&amp;vcy;&amp;acy;&amp;yacy; &amp;rcy;&amp;acy;&amp;bcy;&amp;o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rcy;&amp;ucy;&amp;zhcy;&amp;kcy;&amp;ocy;&amp;vcy;&amp;acy;&amp;yacy; &amp;rcy;&amp;acy;&amp;bcy;&amp;o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85C" w:rsidRDefault="0094285C" w:rsidP="0094285C">
      <w:pPr>
        <w:jc w:val="center"/>
        <w:rPr>
          <w:b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jc w:val="center"/>
        <w:rPr>
          <w:b/>
          <w:color w:val="C00000"/>
        </w:rPr>
      </w:pPr>
    </w:p>
    <w:p w:rsidR="0094285C" w:rsidRDefault="0094285C" w:rsidP="0094285C">
      <w:pPr>
        <w:rPr>
          <w:b/>
          <w:color w:val="C00000"/>
        </w:rPr>
      </w:pPr>
    </w:p>
    <w:p w:rsidR="0094285C" w:rsidRPr="00421CDD" w:rsidRDefault="0094285C" w:rsidP="0094285C">
      <w:pPr>
        <w:jc w:val="center"/>
        <w:rPr>
          <w:b/>
        </w:rPr>
      </w:pPr>
      <w:r w:rsidRPr="00421CDD">
        <w:rPr>
          <w:b/>
        </w:rPr>
        <w:t xml:space="preserve">                                                                                 14 мая 2016 г.</w:t>
      </w:r>
    </w:p>
    <w:p w:rsidR="005A7752" w:rsidRPr="00421CDD" w:rsidRDefault="0094285C" w:rsidP="0094285C">
      <w:pPr>
        <w:jc w:val="center"/>
        <w:rPr>
          <w:b/>
        </w:rPr>
      </w:pPr>
      <w:r w:rsidRPr="00421CDD">
        <w:rPr>
          <w:b/>
        </w:rPr>
        <w:t xml:space="preserve">                                                                                 с. </w:t>
      </w:r>
      <w:proofErr w:type="spellStart"/>
      <w:r w:rsidRPr="00421CDD">
        <w:rPr>
          <w:b/>
        </w:rPr>
        <w:t>Лариха</w:t>
      </w:r>
      <w:proofErr w:type="spellEnd"/>
    </w:p>
    <w:p w:rsidR="005A7752" w:rsidRDefault="005A7752" w:rsidP="005A7752">
      <w:r>
        <w:lastRenderedPageBreak/>
        <w:t xml:space="preserve">                                 </w:t>
      </w:r>
      <w:r w:rsidR="0094285C">
        <w:t xml:space="preserve">                </w:t>
      </w:r>
    </w:p>
    <w:p w:rsidR="005A7752" w:rsidRDefault="005A7752" w:rsidP="005A7752"/>
    <w:p w:rsidR="005A7752" w:rsidRPr="0094285C" w:rsidRDefault="0094285C" w:rsidP="005A775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104B4EE" wp14:editId="0C9DEF7F">
            <wp:simplePos x="0" y="0"/>
            <wp:positionH relativeFrom="column">
              <wp:posOffset>448945</wp:posOffset>
            </wp:positionH>
            <wp:positionV relativeFrom="paragraph">
              <wp:posOffset>180975</wp:posOffset>
            </wp:positionV>
            <wp:extent cx="2590800" cy="3848100"/>
            <wp:effectExtent l="0" t="0" r="0" b="0"/>
            <wp:wrapTight wrapText="bothSides">
              <wp:wrapPolygon edited="0">
                <wp:start x="0" y="0"/>
                <wp:lineTo x="0" y="21493"/>
                <wp:lineTo x="21441" y="21493"/>
                <wp:lineTo x="2144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752">
        <w:t xml:space="preserve"> </w:t>
      </w:r>
      <w:r>
        <w:t xml:space="preserve">                    </w:t>
      </w:r>
    </w:p>
    <w:tbl>
      <w:tblPr>
        <w:tblStyle w:val="a3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1844"/>
        <w:gridCol w:w="3685"/>
        <w:gridCol w:w="2158"/>
        <w:gridCol w:w="2324"/>
      </w:tblGrid>
      <w:tr w:rsidR="0094285C" w:rsidRPr="00724D06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b/>
                <w:sz w:val="32"/>
              </w:rPr>
            </w:pPr>
            <w:r w:rsidRPr="00421CDD">
              <w:rPr>
                <w:b/>
                <w:sz w:val="32"/>
              </w:rPr>
              <w:t xml:space="preserve">Время </w:t>
            </w:r>
          </w:p>
        </w:tc>
        <w:tc>
          <w:tcPr>
            <w:tcW w:w="5843" w:type="dxa"/>
            <w:gridSpan w:val="2"/>
          </w:tcPr>
          <w:p w:rsidR="0094285C" w:rsidRPr="00421CDD" w:rsidRDefault="0094285C" w:rsidP="0094285C">
            <w:pPr>
              <w:rPr>
                <w:b/>
                <w:sz w:val="32"/>
              </w:rPr>
            </w:pPr>
            <w:r w:rsidRPr="00421CDD">
              <w:rPr>
                <w:b/>
                <w:sz w:val="32"/>
              </w:rPr>
              <w:t xml:space="preserve">Мероприятия 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b/>
                <w:sz w:val="32"/>
              </w:rPr>
            </w:pPr>
            <w:r w:rsidRPr="00421CDD">
              <w:rPr>
                <w:b/>
                <w:sz w:val="32"/>
              </w:rPr>
              <w:t>Выступающие</w:t>
            </w:r>
          </w:p>
          <w:p w:rsidR="0094285C" w:rsidRPr="00421CDD" w:rsidRDefault="0094285C" w:rsidP="0094285C">
            <w:pPr>
              <w:rPr>
                <w:b/>
                <w:sz w:val="32"/>
              </w:rPr>
            </w:pP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09.30-10.00</w:t>
            </w:r>
          </w:p>
        </w:tc>
        <w:tc>
          <w:tcPr>
            <w:tcW w:w="5843" w:type="dxa"/>
            <w:gridSpan w:val="2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Регистрация участников ЕМД</w:t>
            </w:r>
          </w:p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10.00-10.10</w:t>
            </w:r>
          </w:p>
        </w:tc>
        <w:tc>
          <w:tcPr>
            <w:tcW w:w="5843" w:type="dxa"/>
            <w:gridSpan w:val="2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 xml:space="preserve">Открытие методического дня. </w:t>
            </w:r>
          </w:p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«Организация обучения в пятом классе»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Гладышева Н.А.</w:t>
            </w: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10.10-10.25</w:t>
            </w:r>
          </w:p>
        </w:tc>
        <w:tc>
          <w:tcPr>
            <w:tcW w:w="368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 xml:space="preserve">К 85-летию </w:t>
            </w:r>
            <w:proofErr w:type="spellStart"/>
            <w:r w:rsidRPr="00421CDD">
              <w:rPr>
                <w:sz w:val="32"/>
              </w:rPr>
              <w:t>Ишимского</w:t>
            </w:r>
            <w:proofErr w:type="spellEnd"/>
            <w:r w:rsidRPr="00421CDD">
              <w:rPr>
                <w:sz w:val="32"/>
              </w:rPr>
              <w:t xml:space="preserve"> района </w:t>
            </w:r>
          </w:p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«Из истории моего села»</w:t>
            </w:r>
          </w:p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 xml:space="preserve">Экскурсия в школьный музей </w:t>
            </w:r>
          </w:p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24"/>
              </w:rPr>
              <w:t>(кабинет № 18)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 xml:space="preserve">Измайлова Е., ученица 7 </w:t>
            </w:r>
            <w:proofErr w:type="spellStart"/>
            <w:r w:rsidRPr="00421CDD">
              <w:rPr>
                <w:sz w:val="32"/>
              </w:rPr>
              <w:t>кл</w:t>
            </w:r>
            <w:proofErr w:type="spellEnd"/>
            <w:r w:rsidRPr="00421CDD">
              <w:rPr>
                <w:sz w:val="32"/>
              </w:rPr>
              <w:t>.</w:t>
            </w: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10.25-11.00</w:t>
            </w:r>
          </w:p>
        </w:tc>
        <w:tc>
          <w:tcPr>
            <w:tcW w:w="368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 xml:space="preserve"> Урок немецкого языка «Знакомство»</w:t>
            </w:r>
          </w:p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Мастер-класс</w:t>
            </w:r>
          </w:p>
          <w:p w:rsidR="00331C11" w:rsidRPr="00421CDD" w:rsidRDefault="00331C11" w:rsidP="0094285C">
            <w:pPr>
              <w:rPr>
                <w:sz w:val="32"/>
              </w:rPr>
            </w:pPr>
            <w:r w:rsidRPr="00421CDD">
              <w:rPr>
                <w:sz w:val="24"/>
              </w:rPr>
              <w:t>(кабинет № 30)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Сазонова О.В.</w:t>
            </w: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11.05-11.40</w:t>
            </w:r>
          </w:p>
        </w:tc>
        <w:tc>
          <w:tcPr>
            <w:tcW w:w="368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Урок географии «Внутренние воды»</w:t>
            </w:r>
          </w:p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Открытый урок</w:t>
            </w:r>
          </w:p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t>(</w:t>
            </w:r>
            <w:r w:rsidRPr="00421CDD">
              <w:rPr>
                <w:sz w:val="24"/>
              </w:rPr>
              <w:t>кабинет № 23)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Бахтин О.В.</w:t>
            </w: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11.40-12.00</w:t>
            </w:r>
          </w:p>
        </w:tc>
        <w:tc>
          <w:tcPr>
            <w:tcW w:w="368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Мастер-класс «</w:t>
            </w:r>
            <w:proofErr w:type="spellStart"/>
            <w:r w:rsidR="00C53EF4" w:rsidRPr="00421CDD">
              <w:rPr>
                <w:sz w:val="32"/>
              </w:rPr>
              <w:t>Бумаг</w:t>
            </w:r>
            <w:r w:rsidRPr="00421CDD">
              <w:rPr>
                <w:sz w:val="32"/>
              </w:rPr>
              <w:t>опластика</w:t>
            </w:r>
            <w:proofErr w:type="spellEnd"/>
            <w:r w:rsidRPr="00421CDD">
              <w:rPr>
                <w:sz w:val="32"/>
              </w:rPr>
              <w:t>»</w:t>
            </w:r>
          </w:p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158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Внеурочная деятельность</w:t>
            </w:r>
          </w:p>
          <w:p w:rsidR="00331C11" w:rsidRPr="00421CDD" w:rsidRDefault="00331C11" w:rsidP="0094285C">
            <w:pPr>
              <w:rPr>
                <w:sz w:val="32"/>
              </w:rPr>
            </w:pPr>
            <w:r w:rsidRPr="00421CDD">
              <w:rPr>
                <w:sz w:val="24"/>
              </w:rPr>
              <w:t>(кабинет № 30)</w:t>
            </w: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proofErr w:type="spellStart"/>
            <w:r w:rsidRPr="00421CDD">
              <w:rPr>
                <w:sz w:val="32"/>
              </w:rPr>
              <w:t>Батракова</w:t>
            </w:r>
            <w:proofErr w:type="spellEnd"/>
            <w:r w:rsidRPr="00421CDD">
              <w:rPr>
                <w:sz w:val="32"/>
              </w:rPr>
              <w:t xml:space="preserve"> В.А.</w:t>
            </w:r>
          </w:p>
        </w:tc>
      </w:tr>
      <w:tr w:rsidR="0094285C" w:rsidTr="0094285C">
        <w:tc>
          <w:tcPr>
            <w:tcW w:w="1844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12.00</w:t>
            </w:r>
          </w:p>
        </w:tc>
        <w:tc>
          <w:tcPr>
            <w:tcW w:w="368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Подведение итогов.</w:t>
            </w:r>
          </w:p>
        </w:tc>
        <w:tc>
          <w:tcPr>
            <w:tcW w:w="2158" w:type="dxa"/>
          </w:tcPr>
          <w:p w:rsidR="0094285C" w:rsidRPr="00421CDD" w:rsidRDefault="0094285C" w:rsidP="0094285C">
            <w:pPr>
              <w:rPr>
                <w:sz w:val="32"/>
              </w:rPr>
            </w:pPr>
          </w:p>
        </w:tc>
        <w:tc>
          <w:tcPr>
            <w:tcW w:w="2095" w:type="dxa"/>
          </w:tcPr>
          <w:p w:rsidR="0094285C" w:rsidRPr="00421CDD" w:rsidRDefault="0094285C" w:rsidP="0094285C">
            <w:pPr>
              <w:rPr>
                <w:sz w:val="32"/>
              </w:rPr>
            </w:pPr>
            <w:r w:rsidRPr="00421CDD">
              <w:rPr>
                <w:sz w:val="32"/>
              </w:rPr>
              <w:t>Гладышева Н.А.</w:t>
            </w:r>
          </w:p>
        </w:tc>
      </w:tr>
    </w:tbl>
    <w:p w:rsidR="005A7752" w:rsidRDefault="005A7752" w:rsidP="005A7752"/>
    <w:p w:rsidR="005A7752" w:rsidRDefault="005A7752" w:rsidP="005A7752"/>
    <w:p w:rsidR="005A7752" w:rsidRDefault="005A7752" w:rsidP="005A7752"/>
    <w:p w:rsidR="005A7752" w:rsidRDefault="005A7752" w:rsidP="005A7752"/>
    <w:p w:rsidR="005A7752" w:rsidRDefault="005A7752" w:rsidP="005A7752"/>
    <w:p w:rsidR="005A7752" w:rsidRDefault="005A7752" w:rsidP="00C55499">
      <w:bookmarkStart w:id="0" w:name="_GoBack"/>
      <w:bookmarkEnd w:id="0"/>
    </w:p>
    <w:sectPr w:rsidR="005A7752" w:rsidSect="00724D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6E"/>
    <w:rsid w:val="00211FA5"/>
    <w:rsid w:val="00331C11"/>
    <w:rsid w:val="003C0891"/>
    <w:rsid w:val="00421CDD"/>
    <w:rsid w:val="005A7752"/>
    <w:rsid w:val="00724D06"/>
    <w:rsid w:val="00820152"/>
    <w:rsid w:val="009215DC"/>
    <w:rsid w:val="0094285C"/>
    <w:rsid w:val="009A03C7"/>
    <w:rsid w:val="00A74875"/>
    <w:rsid w:val="00AC6AB0"/>
    <w:rsid w:val="00C53EF4"/>
    <w:rsid w:val="00C55499"/>
    <w:rsid w:val="00C6474A"/>
    <w:rsid w:val="00D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7</cp:revision>
  <cp:lastPrinted>2016-05-13T11:16:00Z</cp:lastPrinted>
  <dcterms:created xsi:type="dcterms:W3CDTF">2016-05-13T04:48:00Z</dcterms:created>
  <dcterms:modified xsi:type="dcterms:W3CDTF">2016-05-13T11:23:00Z</dcterms:modified>
</cp:coreProperties>
</file>