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85" w:rsidRPr="00B37585" w:rsidRDefault="002E08B5" w:rsidP="0052214B">
      <w:pPr>
        <w:pStyle w:val="Textbody"/>
        <w:tabs>
          <w:tab w:val="left" w:pos="-31680"/>
        </w:tabs>
        <w:spacing w:after="20" w:line="300" w:lineRule="auto"/>
        <w:ind w:left="-284" w:right="268"/>
        <w:rPr>
          <w:rFonts w:ascii="Century Schoolbook" w:hAnsi="Century Schoolbook"/>
          <w:color w:val="000000"/>
          <w:sz w:val="26"/>
          <w:szCs w:val="26"/>
        </w:rPr>
      </w:pPr>
      <w:r w:rsidRPr="002E08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0.05pt;margin-top:96.9pt;width:344.75pt;height:216.7pt;z-index:251675648;mso-position-horizontal-relative:text;mso-position-vertical-relative:text" stroked="f">
            <v:textbox style="mso-next-textbox:#_x0000_s1035">
              <w:txbxContent>
                <w:p w:rsidR="0052214B" w:rsidRPr="00BE6D62" w:rsidRDefault="0052214B" w:rsidP="00765CC8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 w:rsidRPr="00BE6D62">
                    <w:rPr>
                      <w:b/>
                      <w:bCs/>
                      <w:color w:val="000066"/>
                      <w:sz w:val="72"/>
                      <w:szCs w:val="80"/>
                    </w:rPr>
                    <w:t xml:space="preserve">Как оформить </w:t>
                  </w:r>
                </w:p>
                <w:p w:rsidR="0052214B" w:rsidRPr="00BE6D62" w:rsidRDefault="0052214B" w:rsidP="00765CC8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 w:rsidRPr="00BE6D62">
                    <w:rPr>
                      <w:b/>
                      <w:bCs/>
                      <w:color w:val="000066"/>
                      <w:sz w:val="72"/>
                      <w:szCs w:val="80"/>
                    </w:rPr>
                    <w:t xml:space="preserve">(либо продлить) </w:t>
                  </w:r>
                </w:p>
                <w:p w:rsidR="0052214B" w:rsidRPr="00BE6D62" w:rsidRDefault="0052214B" w:rsidP="00765CC8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72"/>
                      <w:szCs w:val="80"/>
                    </w:rPr>
                  </w:pPr>
                  <w:r w:rsidRPr="00BE6D62">
                    <w:rPr>
                      <w:b/>
                      <w:bCs/>
                      <w:color w:val="000066"/>
                      <w:sz w:val="72"/>
                      <w:szCs w:val="80"/>
                    </w:rPr>
                    <w:t xml:space="preserve">меры социальной </w:t>
                  </w:r>
                </w:p>
                <w:p w:rsidR="0052214B" w:rsidRPr="00714884" w:rsidRDefault="0052214B" w:rsidP="00714884">
                  <w:pPr>
                    <w:widowControl w:val="0"/>
                    <w:spacing w:after="20"/>
                    <w:jc w:val="center"/>
                    <w:rPr>
                      <w:b/>
                      <w:bCs/>
                      <w:color w:val="000066"/>
                      <w:sz w:val="52"/>
                      <w:szCs w:val="80"/>
                    </w:rPr>
                  </w:pPr>
                  <w:r w:rsidRPr="00BE6D62">
                    <w:rPr>
                      <w:b/>
                      <w:bCs/>
                      <w:color w:val="000066"/>
                      <w:sz w:val="72"/>
                      <w:szCs w:val="80"/>
                    </w:rPr>
                    <w:t>поддержки</w:t>
                  </w:r>
                </w:p>
              </w:txbxContent>
            </v:textbox>
            <w10:wrap type="square"/>
          </v:shape>
        </w:pict>
      </w:r>
      <w:r w:rsidRPr="002E08B5">
        <w:rPr>
          <w:rFonts w:ascii="Century Schoolbook" w:hAnsi="Century Schoolbook"/>
          <w:noProof/>
          <w:color w:val="000000"/>
          <w:kern w:val="30"/>
          <w:sz w:val="26"/>
          <w:szCs w:val="26"/>
        </w:rPr>
        <w:pict>
          <v:shape id="_x0000_s1034" type="#_x0000_t202" style="position:absolute;left:0;text-align:left;margin-left:-37.2pt;margin-top:-12.65pt;width:381pt;height:558.4pt;z-index:-251643904" strokecolor="#00c" strokeweight="4.5pt">
            <v:textbox style="mso-next-textbox:#_x0000_s1034">
              <w:txbxContent>
                <w:p w:rsidR="00206D90" w:rsidRPr="0052214B" w:rsidRDefault="00206D90" w:rsidP="0052214B"/>
              </w:txbxContent>
            </v:textbox>
          </v:shape>
        </w:pict>
      </w:r>
      <w:r w:rsidR="00206D90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      </w:t>
      </w:r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Гражданам, у которых </w:t>
      </w:r>
      <w:r w:rsidR="00B37585" w:rsidRP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 xml:space="preserve">срок предоставления субсидии на оплату жилого помещения и </w:t>
      </w:r>
      <w:r w:rsid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>к</w:t>
      </w:r>
      <w:r w:rsidR="00B37585" w:rsidRPr="00B37585">
        <w:rPr>
          <w:rFonts w:ascii="Century Schoolbook" w:hAnsi="Century Schoolbook"/>
          <w:b/>
          <w:bCs/>
          <w:color w:val="000000"/>
          <w:w w:val="101"/>
          <w:kern w:val="30"/>
          <w:sz w:val="26"/>
          <w:szCs w:val="26"/>
        </w:rPr>
        <w:t>оммунальных услуг истекает</w:t>
      </w:r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в период с 1 октября 2020 г. по 31 декабря 2020 г., субсидия предоставляется в том же размере на следующие 6 месяцев в </w:t>
      </w:r>
      <w:proofErr w:type="spellStart"/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>беззаявительном</w:t>
      </w:r>
      <w:proofErr w:type="spellEnd"/>
      <w:r w:rsidR="00B37585" w:rsidRPr="00B37585">
        <w:rPr>
          <w:rFonts w:ascii="Century Schoolbook" w:hAnsi="Century Schoolbook"/>
          <w:color w:val="000000"/>
          <w:w w:val="101"/>
          <w:kern w:val="30"/>
          <w:sz w:val="26"/>
          <w:szCs w:val="26"/>
        </w:rPr>
        <w:t xml:space="preserve"> порядке с перерасчетом ее размера после представления документов.</w:t>
      </w:r>
    </w:p>
    <w:p w:rsidR="00B37585" w:rsidRDefault="00206D90" w:rsidP="00B37585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92075</wp:posOffset>
            </wp:positionV>
            <wp:extent cx="2867025" cy="2009775"/>
            <wp:effectExtent l="19050" t="0" r="9525" b="0"/>
            <wp:wrapTight wrapText="bothSides">
              <wp:wrapPolygon edited="0">
                <wp:start x="-144" y="0"/>
                <wp:lineTo x="-144" y="21498"/>
                <wp:lineTo x="21672" y="21498"/>
                <wp:lineTo x="21672" y="0"/>
                <wp:lineTo x="-144" y="0"/>
              </wp:wrapPolygon>
            </wp:wrapTight>
            <wp:docPr id="2" name="Рисунок 2" descr="e21d2eada6029b164383d736cb27fea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21d2eada6029b164383d736cb27fea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525" b="23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585">
        <w:t> </w:t>
      </w:r>
    </w:p>
    <w:p w:rsidR="006E7E66" w:rsidRDefault="006E7E66"/>
    <w:p w:rsidR="00765CC8" w:rsidRDefault="00765CC8"/>
    <w:p w:rsidR="00765CC8" w:rsidRDefault="00765CC8"/>
    <w:p w:rsidR="00765CC8" w:rsidRDefault="00765CC8"/>
    <w:p w:rsidR="00765CC8" w:rsidRDefault="00765CC8"/>
    <w:p w:rsidR="00765CC8" w:rsidRDefault="00001B08"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5236210</wp:posOffset>
            </wp:positionH>
            <wp:positionV relativeFrom="margin">
              <wp:posOffset>3843020</wp:posOffset>
            </wp:positionV>
            <wp:extent cx="3602355" cy="2897505"/>
            <wp:effectExtent l="19050" t="0" r="0" b="0"/>
            <wp:wrapSquare wrapText="bothSides"/>
            <wp:docPr id="1" name="Рисунок 1" descr="http://zemetchino.pnzreg.ru/upload/iblock/e0d/e0d65545f10fda13e830b3159cb678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1" descr="http://zemetchino.pnzreg.ru/upload/iblock/e0d/e0d65545f10fda13e830b3159cb678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2897505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5CC8" w:rsidRDefault="00765CC8"/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Телефон справочной службы 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по вопросам предоставления 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государственных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(муниципальных) услуг: </w:t>
      </w:r>
    </w:p>
    <w:p w:rsidR="00206D90" w:rsidRDefault="00206D90" w:rsidP="00206D90">
      <w:pPr>
        <w:pStyle w:val="western"/>
        <w:spacing w:after="20" w:line="300" w:lineRule="auto"/>
        <w:ind w:left="-1134"/>
        <w:jc w:val="center"/>
        <w:rPr>
          <w:rFonts w:ascii="Century Schoolbook" w:hAnsi="Century Schoolbook"/>
          <w:b/>
          <w:bCs/>
          <w:color w:val="FF3300"/>
          <w:sz w:val="52"/>
          <w:szCs w:val="52"/>
        </w:rPr>
      </w:pPr>
      <w:r>
        <w:rPr>
          <w:rFonts w:ascii="Century Schoolbook" w:hAnsi="Century Schoolbook"/>
          <w:b/>
          <w:bCs/>
          <w:color w:val="FF3300"/>
          <w:sz w:val="52"/>
          <w:szCs w:val="52"/>
        </w:rPr>
        <w:t>8-800-100-12-90</w:t>
      </w:r>
    </w:p>
    <w:p w:rsidR="00206D90" w:rsidRDefault="002E08B5" w:rsidP="00206D90">
      <w:pPr>
        <w:widowControl w:val="0"/>
        <w:rPr>
          <w:rFonts w:ascii="Franklin Gothic Book" w:hAnsi="Franklin Gothic Book"/>
          <w:color w:val="003300"/>
          <w:sz w:val="19"/>
          <w:szCs w:val="18"/>
        </w:rPr>
      </w:pPr>
      <w:r w:rsidRPr="002E08B5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33" type="#_x0000_t202" style="position:absolute;margin-left:1.75pt;margin-top:-7.4pt;width:377.1pt;height:553.15pt;z-index:-251657217" strokecolor="#00c" strokeweight="4.5pt">
            <v:textbox style="mso-next-textbox:#_x0000_s1033">
              <w:txbxContent>
                <w:p w:rsidR="00206D90" w:rsidRPr="0052214B" w:rsidRDefault="00206D90" w:rsidP="0052214B"/>
              </w:txbxContent>
            </v:textbox>
          </v:shape>
        </w:pict>
      </w:r>
      <w:r w:rsidRPr="002E08B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202" style="position:absolute;margin-left:68.4pt;margin-top:14.35pt;width:215.25pt;height:71.95pt;z-index:251661312" stroked="f">
            <v:textbox>
              <w:txbxContent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ВНИМАНИЕ</w:t>
                  </w:r>
                </w:p>
                <w:p w:rsidR="00765CC8" w:rsidRPr="0052214B" w:rsidRDefault="00765CC8" w:rsidP="00765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</w:pPr>
                  <w:r w:rsidRPr="0052214B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72"/>
                    </w:rPr>
                    <w:t>COVID-19!</w:t>
                  </w:r>
                </w:p>
              </w:txbxContent>
            </v:textbox>
          </v:shape>
        </w:pict>
      </w:r>
      <w:r w:rsidR="00206D90">
        <w:t> </w:t>
      </w:r>
    </w:p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765CC8" w:rsidRDefault="00765CC8"/>
    <w:p w:rsidR="00B37585" w:rsidRDefault="00B37585"/>
    <w:p w:rsidR="00765CC8" w:rsidRDefault="00765CC8"/>
    <w:p w:rsidR="00765CC8" w:rsidRDefault="002E08B5">
      <w:r>
        <w:rPr>
          <w:noProof/>
          <w:lang w:eastAsia="ru-RU"/>
        </w:rPr>
        <w:lastRenderedPageBreak/>
        <w:pict>
          <v:shape id="_x0000_s1037" type="#_x0000_t202" style="position:absolute;margin-left:-35.2pt;margin-top:-9.7pt;width:799.5pt;height:549.8pt;z-index:-251658242" strokecolor="#00c" strokeweight="4.5pt">
            <v:textbox style="mso-next-textbox:#_x0000_s1037">
              <w:txbxContent>
                <w:p w:rsidR="00CC354B" w:rsidRPr="0052214B" w:rsidRDefault="00CC354B" w:rsidP="00CC354B"/>
              </w:txbxContent>
            </v:textbox>
          </v:shape>
        </w:pict>
      </w:r>
    </w:p>
    <w:p w:rsidR="00C94F75" w:rsidRDefault="00C94F75" w:rsidP="00C94F75">
      <w:pPr>
        <w:pStyle w:val="Standard"/>
        <w:tabs>
          <w:tab w:val="left" w:pos="-31680"/>
        </w:tabs>
        <w:spacing w:after="20" w:line="300" w:lineRule="auto"/>
        <w:rPr>
          <w:rFonts w:ascii="Century Schoolbook" w:hAnsi="Century Schoolbook"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П</w:t>
      </w:r>
      <w:r>
        <w:rPr>
          <w:rFonts w:ascii="Century Schoolbook" w:hAnsi="Century Schoolbook"/>
          <w:color w:val="000000"/>
          <w:kern w:val="30"/>
          <w:sz w:val="28"/>
          <w:szCs w:val="28"/>
        </w:rPr>
        <w:t>рием заявлений на предоставление мер социальной поддержки осуществляется исключительно по предварительной записи граждан.</w:t>
      </w:r>
    </w:p>
    <w:p w:rsidR="00C94F75" w:rsidRDefault="00C94F75" w:rsidP="00C94F75">
      <w:pPr>
        <w:pStyle w:val="Standard"/>
        <w:tabs>
          <w:tab w:val="left" w:pos="-31680"/>
        </w:tabs>
        <w:spacing w:after="20" w:line="300" w:lineRule="auto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 </w:t>
      </w:r>
    </w:p>
    <w:p w:rsidR="00C94F75" w:rsidRDefault="00C94F75" w:rsidP="00C94F75">
      <w:pPr>
        <w:widowControl w:val="0"/>
        <w:spacing w:after="20" w:line="300" w:lineRule="auto"/>
        <w:rPr>
          <w:rFonts w:ascii="Century Schoolbook" w:hAnsi="Century Schoolbook"/>
          <w:kern w:val="30"/>
          <w:sz w:val="28"/>
          <w:szCs w:val="28"/>
        </w:rPr>
      </w:pPr>
      <w:r>
        <w:rPr>
          <w:rFonts w:ascii="Century Schoolbook" w:hAnsi="Century Schoolbook"/>
          <w:color w:val="000000"/>
          <w:kern w:val="30"/>
          <w:sz w:val="28"/>
          <w:szCs w:val="28"/>
        </w:rPr>
        <w:tab/>
        <w:t xml:space="preserve">Подать заявление </w:t>
      </w:r>
      <w:r>
        <w:rPr>
          <w:rFonts w:ascii="Century Schoolbook" w:hAnsi="Century Schoolbook"/>
          <w:kern w:val="30"/>
          <w:sz w:val="28"/>
          <w:szCs w:val="28"/>
        </w:rPr>
        <w:t xml:space="preserve">на предоставление мер социальной поддержки в электронном виде можно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b/>
          <w:bCs/>
          <w:kern w:val="30"/>
          <w:sz w:val="28"/>
          <w:szCs w:val="28"/>
        </w:rPr>
        <w:t xml:space="preserve"> через </w:t>
      </w:r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региональный портал </w:t>
      </w:r>
      <w:proofErr w:type="spellStart"/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>госуслуг</w:t>
      </w:r>
      <w:proofErr w:type="spellEnd"/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 </w:t>
      </w:r>
    </w:p>
    <w:p w:rsidR="00C94F75" w:rsidRDefault="002E08B5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00CC"/>
          <w:kern w:val="30"/>
          <w:sz w:val="28"/>
          <w:szCs w:val="28"/>
        </w:rPr>
      </w:pPr>
      <w:hyperlink r:id="rId6" w:history="1"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https</w:t>
        </w:r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://</w:t>
        </w:r>
        <w:proofErr w:type="spellStart"/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uslugi</w:t>
        </w:r>
        <w:proofErr w:type="spellEnd"/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proofErr w:type="spellStart"/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admtyumen</w:t>
        </w:r>
        <w:proofErr w:type="spellEnd"/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proofErr w:type="spellStart"/>
        <w:r w:rsid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ru</w:t>
        </w:r>
        <w:proofErr w:type="spellEnd"/>
        <w:r w:rsidR="00C94F75"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/</w:t>
        </w:r>
      </w:hyperlink>
      <w:r w:rsidR="00C94F75">
        <w:rPr>
          <w:rFonts w:ascii="Century Schoolbook" w:hAnsi="Century Schoolbook"/>
          <w:color w:val="0000CC"/>
          <w:kern w:val="30"/>
          <w:sz w:val="28"/>
          <w:szCs w:val="28"/>
        </w:rPr>
        <w:t xml:space="preserve">,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</w:pPr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федеральный портал </w:t>
      </w:r>
      <w:proofErr w:type="spellStart"/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>госуслуг</w:t>
      </w:r>
      <w:proofErr w:type="spellEnd"/>
      <w:r>
        <w:rPr>
          <w:rFonts w:ascii="Century Schoolbook" w:hAnsi="Century Schoolbook"/>
          <w:b/>
          <w:bCs/>
          <w:color w:val="000000"/>
          <w:kern w:val="30"/>
          <w:sz w:val="28"/>
          <w:szCs w:val="28"/>
        </w:rPr>
        <w:t xml:space="preserve"> </w:t>
      </w:r>
    </w:p>
    <w:p w:rsidR="00C94F75" w:rsidRDefault="002E08B5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00CC"/>
          <w:kern w:val="30"/>
          <w:sz w:val="28"/>
          <w:szCs w:val="28"/>
          <w:u w:val="single"/>
        </w:rPr>
      </w:pPr>
      <w:hyperlink r:id="rId7" w:history="1"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https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://</w:t>
        </w:r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www</w:t>
        </w:r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.</w:t>
        </w:r>
        <w:proofErr w:type="spellStart"/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gosuslugi</w:t>
        </w:r>
        <w:proofErr w:type="spellEnd"/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.</w:t>
        </w:r>
        <w:proofErr w:type="spellStart"/>
        <w:r w:rsidR="00C94F75">
          <w:rPr>
            <w:rStyle w:val="a5"/>
            <w:rFonts w:ascii="Century Schoolbook" w:hAnsi="Century Schoolbook"/>
            <w:color w:val="0000CC"/>
            <w:sz w:val="28"/>
            <w:szCs w:val="28"/>
            <w:lang w:val="en-US"/>
          </w:rPr>
          <w:t>ru</w:t>
        </w:r>
        <w:proofErr w:type="spellEnd"/>
        <w:r w:rsidR="00C94F75" w:rsidRPr="00C94F75">
          <w:rPr>
            <w:rStyle w:val="a5"/>
            <w:rFonts w:ascii="Century Schoolbook" w:hAnsi="Century Schoolbook"/>
            <w:color w:val="0000CC"/>
            <w:sz w:val="28"/>
            <w:szCs w:val="28"/>
          </w:rPr>
          <w:t>/</w:t>
        </w:r>
      </w:hyperlink>
      <w:r w:rsidR="00C94F75">
        <w:rPr>
          <w:rFonts w:ascii="Century Schoolbook" w:hAnsi="Century Schoolbook"/>
          <w:color w:val="0000CC"/>
          <w:kern w:val="30"/>
          <w:sz w:val="28"/>
          <w:szCs w:val="28"/>
          <w:u w:val="single"/>
        </w:rPr>
        <w:t xml:space="preserve">   </w:t>
      </w:r>
    </w:p>
    <w:p w:rsidR="00C94F75" w:rsidRDefault="00C94F75" w:rsidP="00C94F75">
      <w:pPr>
        <w:widowControl w:val="0"/>
        <w:spacing w:after="20" w:line="300" w:lineRule="auto"/>
        <w:jc w:val="center"/>
        <w:rPr>
          <w:rFonts w:ascii="Century Schoolbook" w:hAnsi="Century Schoolbook"/>
          <w:color w:val="003300"/>
          <w:kern w:val="28"/>
          <w:sz w:val="28"/>
          <w:szCs w:val="28"/>
        </w:rPr>
      </w:pPr>
      <w:r>
        <w:rPr>
          <w:rFonts w:ascii="Century Schoolbook" w:hAnsi="Century Schoolbook"/>
          <w:color w:val="000000"/>
          <w:kern w:val="30"/>
          <w:sz w:val="28"/>
          <w:szCs w:val="28"/>
        </w:rPr>
        <w:t xml:space="preserve">или </w:t>
      </w:r>
      <w:r>
        <w:rPr>
          <w:rFonts w:ascii="Century Schoolbook" w:hAnsi="Century Schoolbook"/>
          <w:kern w:val="30"/>
          <w:sz w:val="28"/>
          <w:szCs w:val="28"/>
        </w:rPr>
        <w:t xml:space="preserve">на </w:t>
      </w:r>
      <w:r>
        <w:rPr>
          <w:rFonts w:ascii="Century Schoolbook" w:hAnsi="Century Schoolbook"/>
          <w:b/>
          <w:bCs/>
          <w:kern w:val="30"/>
          <w:sz w:val="28"/>
          <w:szCs w:val="28"/>
        </w:rPr>
        <w:t xml:space="preserve">личном приеме в МФЦ (запись через сайт) </w:t>
      </w:r>
      <w:hyperlink r:id="rId8" w:history="1"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https</w:t>
        </w:r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://</w:t>
        </w:r>
        <w:proofErr w:type="spellStart"/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mfcto</w:t>
        </w:r>
        <w:proofErr w:type="spellEnd"/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.</w:t>
        </w:r>
        <w:proofErr w:type="spellStart"/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ru</w:t>
        </w:r>
        <w:proofErr w:type="spellEnd"/>
        <w:r w:rsidRPr="00C94F75"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</w:rPr>
          <w:t>/</w:t>
        </w:r>
        <w:r>
          <w:rPr>
            <w:rStyle w:val="a5"/>
            <w:rFonts w:ascii="Century Schoolbook" w:hAnsi="Century Schoolbook"/>
            <w:color w:val="0000CC"/>
            <w:kern w:val="30"/>
            <w:sz w:val="28"/>
            <w:szCs w:val="28"/>
            <w:lang w:val="en-US"/>
          </w:rPr>
          <w:t>login</w:t>
        </w:r>
      </w:hyperlink>
    </w:p>
    <w:p w:rsidR="00C94F75" w:rsidRDefault="00C94F75" w:rsidP="00C94F75">
      <w:pPr>
        <w:widowControl w:val="0"/>
        <w:rPr>
          <w:rFonts w:ascii="Franklin Gothic Book" w:hAnsi="Franklin Gothic Book"/>
          <w:sz w:val="19"/>
          <w:szCs w:val="18"/>
        </w:rPr>
      </w:pPr>
      <w:r>
        <w:rPr>
          <w:noProof/>
          <w:lang w:eastAsia="ru-RU"/>
        </w:rPr>
        <w:drawing>
          <wp:anchor distT="36576" distB="36576" distL="36576" distR="36576" simplePos="0" relativeHeight="251678720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134620</wp:posOffset>
            </wp:positionV>
            <wp:extent cx="2583815" cy="2469515"/>
            <wp:effectExtent l="19050" t="0" r="6985" b="0"/>
            <wp:wrapTight wrapText="bothSides">
              <wp:wrapPolygon edited="0">
                <wp:start x="-159" y="0"/>
                <wp:lineTo x="-159" y="21494"/>
                <wp:lineTo x="21658" y="21494"/>
                <wp:lineTo x="21658" y="0"/>
                <wp:lineTo x="-159" y="0"/>
              </wp:wrapPolygon>
            </wp:wrapTight>
            <wp:docPr id="12" name="Рисунок 1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4695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> </w:t>
      </w:r>
    </w:p>
    <w:p w:rsidR="00765CC8" w:rsidRDefault="00765CC8"/>
    <w:p w:rsidR="00765CC8" w:rsidRDefault="00765CC8"/>
    <w:p w:rsidR="00765CC8" w:rsidRDefault="00765CC8" w:rsidP="00765CC8">
      <w:pPr>
        <w:widowControl w:val="0"/>
        <w:spacing w:after="20"/>
        <w:jc w:val="center"/>
        <w:rPr>
          <w:b/>
          <w:bCs/>
          <w:color w:val="000066"/>
          <w:sz w:val="80"/>
          <w:szCs w:val="80"/>
        </w:rPr>
      </w:pPr>
    </w:p>
    <w:p w:rsidR="00765CC8" w:rsidRDefault="00765CC8" w:rsidP="00765CC8">
      <w:pPr>
        <w:widowControl w:val="0"/>
        <w:rPr>
          <w:color w:val="003300"/>
          <w:sz w:val="19"/>
          <w:szCs w:val="18"/>
        </w:rPr>
      </w:pPr>
      <w:r>
        <w:t> </w:t>
      </w:r>
    </w:p>
    <w:p w:rsidR="00C94F75" w:rsidRDefault="00C94F75" w:rsidP="00C94F75">
      <w:pPr>
        <w:pStyle w:val="Textbody"/>
        <w:spacing w:after="0" w:line="276" w:lineRule="auto"/>
        <w:ind w:left="209" w:firstLine="163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b/>
          <w:bCs/>
          <w:color w:val="000000"/>
          <w:sz w:val="28"/>
          <w:szCs w:val="28"/>
        </w:rPr>
        <w:lastRenderedPageBreak/>
        <w:t xml:space="preserve">Автоматически до  01.03.2021 года в </w:t>
      </w:r>
      <w:proofErr w:type="spellStart"/>
      <w:r>
        <w:rPr>
          <w:rFonts w:ascii="Century Schoolbook" w:hAnsi="Century Schoolbook"/>
          <w:b/>
          <w:bCs/>
          <w:color w:val="000000"/>
          <w:sz w:val="28"/>
          <w:szCs w:val="28"/>
        </w:rPr>
        <w:t>беззаявительном</w:t>
      </w:r>
      <w:proofErr w:type="spellEnd"/>
      <w:r>
        <w:rPr>
          <w:rFonts w:ascii="Century Schoolbook" w:hAnsi="Century Schoolbook"/>
          <w:b/>
          <w:bCs/>
          <w:color w:val="000000"/>
          <w:sz w:val="28"/>
          <w:szCs w:val="28"/>
        </w:rPr>
        <w:t xml:space="preserve"> порядке продлеваются следующие меры социальной поддержки, </w:t>
      </w:r>
      <w:r>
        <w:rPr>
          <w:rFonts w:ascii="Century Schoolbook" w:hAnsi="Century Schoolbook"/>
          <w:color w:val="000000"/>
          <w:sz w:val="28"/>
          <w:szCs w:val="28"/>
        </w:rPr>
        <w:t xml:space="preserve">действие которых </w:t>
      </w:r>
      <w:proofErr w:type="gramStart"/>
      <w:r>
        <w:rPr>
          <w:rFonts w:ascii="Century Schoolbook" w:hAnsi="Century Schoolbook"/>
          <w:color w:val="000000"/>
          <w:sz w:val="28"/>
          <w:szCs w:val="28"/>
        </w:rPr>
        <w:t>заканчивается</w:t>
      </w:r>
      <w:proofErr w:type="gramEnd"/>
      <w:r>
        <w:rPr>
          <w:rFonts w:ascii="Century Schoolbook" w:hAnsi="Century Schoolbook"/>
          <w:color w:val="000000"/>
          <w:sz w:val="28"/>
          <w:szCs w:val="28"/>
        </w:rPr>
        <w:t xml:space="preserve"> начиная с 1 октября 2020 года: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пособие на ребенка;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ежемесячная денежная выплата на третьего ребенка и последующих детей;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признание семьи малоимущей;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возмещение расходов многодетным малоимущим семьям на оплату коммунальных услуг, на коммунальную услугу по обращению с ТКО;</w:t>
      </w:r>
    </w:p>
    <w:p w:rsidR="00C94F75" w:rsidRDefault="00C94F75" w:rsidP="00C94F75">
      <w:pPr>
        <w:pStyle w:val="Textbody"/>
        <w:spacing w:after="0" w:line="276" w:lineRule="auto"/>
        <w:ind w:left="720" w:hanging="348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t> </w:t>
      </w:r>
      <w:r>
        <w:rPr>
          <w:rFonts w:ascii="Century Schoolbook" w:hAnsi="Century Schoolbook"/>
          <w:color w:val="000000"/>
          <w:sz w:val="28"/>
          <w:szCs w:val="28"/>
        </w:rPr>
        <w:t>возмещение расходов на оплату проезда школьникам из многодетных малоимущих семей.</w:t>
      </w:r>
    </w:p>
    <w:p w:rsidR="00C94F75" w:rsidRDefault="00C94F75" w:rsidP="00C94F75">
      <w:pPr>
        <w:pStyle w:val="Textbody"/>
        <w:spacing w:after="0" w:line="276" w:lineRule="auto"/>
        <w:ind w:firstLine="395"/>
        <w:jc w:val="both"/>
        <w:rPr>
          <w:rFonts w:ascii="Century Schoolbook" w:hAnsi="Century Schoolbook"/>
          <w:color w:val="000000"/>
          <w:sz w:val="28"/>
          <w:szCs w:val="28"/>
        </w:rPr>
      </w:pPr>
      <w:r>
        <w:rPr>
          <w:rFonts w:ascii="Century Schoolbook" w:hAnsi="Century Schoolbook"/>
          <w:color w:val="000000"/>
          <w:sz w:val="28"/>
          <w:szCs w:val="28"/>
        </w:rPr>
        <w:t> </w:t>
      </w:r>
    </w:p>
    <w:p w:rsidR="00C94F75" w:rsidRDefault="00C94F75" w:rsidP="00C94F75">
      <w:pPr>
        <w:pStyle w:val="Textbody"/>
        <w:tabs>
          <w:tab w:val="left" w:pos="-31680"/>
        </w:tabs>
        <w:spacing w:after="0" w:line="276" w:lineRule="auto"/>
        <w:ind w:left="163" w:firstLine="209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color w:val="000000"/>
          <w:sz w:val="28"/>
          <w:szCs w:val="28"/>
        </w:rPr>
        <w:t xml:space="preserve">     Автоматически продлевается ежемесячная выплата в связи с рождением (усыновлением) первого ребенка, если ребенку исполняется 1 год или 2 года с 1 апреля 2020 года по 1 марта 2021 года. В данном случае гражданам также нет необходимости куда-либо обращаться или направлять документы и справки. Продление проводится полностью в автоматическом режиме.</w:t>
      </w:r>
    </w:p>
    <w:sectPr w:rsidR="00C94F75" w:rsidSect="0052214B">
      <w:pgSz w:w="16838" w:h="11906" w:orient="landscape"/>
      <w:pgMar w:top="568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5CC8"/>
    <w:rsid w:val="00001B08"/>
    <w:rsid w:val="00206D90"/>
    <w:rsid w:val="002E08B5"/>
    <w:rsid w:val="004B73D8"/>
    <w:rsid w:val="0052214B"/>
    <w:rsid w:val="006E7E66"/>
    <w:rsid w:val="00765CC8"/>
    <w:rsid w:val="00B37585"/>
    <w:rsid w:val="00B53BD1"/>
    <w:rsid w:val="00BE6D62"/>
    <w:rsid w:val="00C94F75"/>
    <w:rsid w:val="00CC354B"/>
    <w:rsid w:val="00D4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ru v:ext="edit" colors="#00c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CC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B37585"/>
    <w:pPr>
      <w:spacing w:after="140" w:line="273" w:lineRule="auto"/>
    </w:pPr>
    <w:rPr>
      <w:rFonts w:ascii="Calibri" w:eastAsia="Times New Roman" w:hAnsi="Calibri" w:cs="Calibri"/>
      <w:color w:val="003300"/>
      <w:kern w:val="28"/>
      <w:lang w:eastAsia="ru-RU"/>
    </w:rPr>
  </w:style>
  <w:style w:type="paragraph" w:customStyle="1" w:styleId="western">
    <w:name w:val="western"/>
    <w:basedOn w:val="a"/>
    <w:rsid w:val="00206D90"/>
    <w:pPr>
      <w:spacing w:after="142" w:line="288" w:lineRule="auto"/>
    </w:pPr>
    <w:rPr>
      <w:rFonts w:ascii="Calibri" w:eastAsia="Times New Roman" w:hAnsi="Calibri" w:cs="Calibri"/>
      <w:color w:val="000000"/>
      <w:kern w:val="28"/>
      <w:lang w:eastAsia="ru-RU"/>
    </w:rPr>
  </w:style>
  <w:style w:type="character" w:styleId="a5">
    <w:name w:val="Hyperlink"/>
    <w:basedOn w:val="a0"/>
    <w:uiPriority w:val="99"/>
    <w:semiHidden/>
    <w:unhideWhenUsed/>
    <w:rsid w:val="00C94F75"/>
    <w:rPr>
      <w:color w:val="0000FF"/>
      <w:u w:val="single"/>
    </w:rPr>
  </w:style>
  <w:style w:type="paragraph" w:customStyle="1" w:styleId="Standard">
    <w:name w:val="Standard"/>
    <w:rsid w:val="00C94F75"/>
    <w:pPr>
      <w:spacing w:line="273" w:lineRule="auto"/>
    </w:pPr>
    <w:rPr>
      <w:rFonts w:ascii="Calibri" w:eastAsia="Times New Roman" w:hAnsi="Calibri" w:cs="Calibri"/>
      <w:color w:val="003300"/>
      <w:kern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to.ru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lugi.admtyumen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Библиотека1</cp:lastModifiedBy>
  <cp:revision>10</cp:revision>
  <cp:lastPrinted>2020-12-08T05:28:00Z</cp:lastPrinted>
  <dcterms:created xsi:type="dcterms:W3CDTF">2020-12-08T04:57:00Z</dcterms:created>
  <dcterms:modified xsi:type="dcterms:W3CDTF">2020-12-08T06:46:00Z</dcterms:modified>
</cp:coreProperties>
</file>