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02" w:rsidRPr="00A30A02" w:rsidRDefault="00A30A02" w:rsidP="00A30A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274511669"/>
      <w:bookmarkStart w:id="1" w:name="_Toc274512330"/>
      <w:proofErr w:type="spellStart"/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>Неволинская</w:t>
      </w:r>
      <w:proofErr w:type="spellEnd"/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– филиал МАОУ </w:t>
      </w:r>
      <w:proofErr w:type="spellStart"/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>Прокуткинская</w:t>
      </w:r>
      <w:proofErr w:type="spellEnd"/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A30A02" w:rsidRPr="00A30A02" w:rsidRDefault="00A30A02" w:rsidP="00A30A02">
      <w:pPr>
        <w:rPr>
          <w:rFonts w:ascii="Times New Roman" w:eastAsia="Times New Roman" w:hAnsi="Times New Roman" w:cs="Times New Roman"/>
        </w:rPr>
      </w:pPr>
      <w:r w:rsidRPr="00A30A02">
        <w:rPr>
          <w:rFonts w:ascii="Times New Roman" w:eastAsia="Times New Roman" w:hAnsi="Times New Roman" w:cs="Times New Roman"/>
        </w:rPr>
        <w:t xml:space="preserve"> </w:t>
      </w:r>
    </w:p>
    <w:p w:rsidR="00A30A02" w:rsidRPr="00A30A02" w:rsidRDefault="00A30A02" w:rsidP="00A30A02">
      <w:pPr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30A02" w:rsidRPr="00A30A02" w:rsidRDefault="00A30A02" w:rsidP="00A30A02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30A02" w:rsidRPr="00A30A02" w:rsidRDefault="00A30A02" w:rsidP="00A30A02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30A02">
        <w:rPr>
          <w:rFonts w:ascii="Times New Roman" w:eastAsia="Times New Roman" w:hAnsi="Times New Roman" w:cs="Times New Roman"/>
          <w:b/>
          <w:sz w:val="48"/>
          <w:szCs w:val="48"/>
        </w:rPr>
        <w:t>Конспект интерактивного урока по окружающему миру в 3 классе</w:t>
      </w: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A02">
        <w:rPr>
          <w:rFonts w:ascii="Times New Roman" w:eastAsia="Times New Roman" w:hAnsi="Times New Roman" w:cs="Times New Roman"/>
        </w:rPr>
        <w:t xml:space="preserve"> </w:t>
      </w:r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>Подготовила и провела</w:t>
      </w: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 начальных классов</w:t>
      </w: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>Власюк М.А.</w:t>
      </w: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right"/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rPr>
          <w:rFonts w:ascii="Times New Roman" w:eastAsia="Times New Roman" w:hAnsi="Times New Roman" w:cs="Times New Roman"/>
        </w:rPr>
      </w:pPr>
    </w:p>
    <w:p w:rsidR="00A30A02" w:rsidRPr="00A30A02" w:rsidRDefault="00A30A02" w:rsidP="00A30A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A02">
        <w:rPr>
          <w:rFonts w:ascii="Times New Roman" w:eastAsia="Times New Roman" w:hAnsi="Times New Roman" w:cs="Times New Roman"/>
          <w:b/>
          <w:sz w:val="24"/>
          <w:szCs w:val="24"/>
        </w:rPr>
        <w:t>2016г.</w:t>
      </w:r>
    </w:p>
    <w:p w:rsidR="00A30A02" w:rsidRDefault="00A30A02" w:rsidP="005345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4578" w:rsidRPr="00CB64F8" w:rsidRDefault="00534578" w:rsidP="00534578">
      <w:pPr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 w:rsidRPr="00CB64F8">
        <w:rPr>
          <w:rFonts w:ascii="Times New Roman" w:hAnsi="Times New Roman"/>
          <w:b/>
          <w:sz w:val="24"/>
          <w:szCs w:val="24"/>
        </w:rPr>
        <w:lastRenderedPageBreak/>
        <w:t>Тема «Беспозвоночные животные».</w:t>
      </w:r>
    </w:p>
    <w:p w:rsidR="00534578" w:rsidRPr="00CB64F8" w:rsidRDefault="00534578" w:rsidP="00534578">
      <w:pPr>
        <w:jc w:val="both"/>
        <w:rPr>
          <w:rFonts w:ascii="Times New Roman" w:hAnsi="Times New Roman"/>
          <w:b/>
          <w:sz w:val="24"/>
          <w:szCs w:val="24"/>
        </w:rPr>
      </w:pPr>
      <w:r w:rsidRPr="00CB64F8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534578" w:rsidRPr="00534578" w:rsidRDefault="00534578" w:rsidP="00534578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534578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1</w:t>
      </w:r>
      <w:r w:rsidRPr="00534578">
        <w:rPr>
          <w:rFonts w:ascii="Times New Roman" w:hAnsi="Times New Roman"/>
          <w:b/>
          <w:color w:val="002060"/>
          <w:sz w:val="24"/>
          <w:szCs w:val="24"/>
          <w:highlight w:val="yellow"/>
        </w:rPr>
        <w:t xml:space="preserve">.- </w:t>
      </w:r>
      <w:r w:rsidRPr="00534578">
        <w:rPr>
          <w:rFonts w:ascii="Times New Roman" w:hAnsi="Times New Roman"/>
          <w:color w:val="002060"/>
          <w:sz w:val="24"/>
          <w:szCs w:val="24"/>
          <w:highlight w:val="yellow"/>
        </w:rPr>
        <w:t>Учебно-познавательный интерес  к новому учебному материалу - беспозвоночным как уникальным живым организмам, являющихся самой многочисленной группой животных.</w:t>
      </w:r>
    </w:p>
    <w:p w:rsidR="00534578" w:rsidRPr="00534578" w:rsidRDefault="00534578" w:rsidP="00534578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534578">
        <w:rPr>
          <w:rFonts w:ascii="Times New Roman" w:hAnsi="Times New Roman"/>
          <w:color w:val="002060"/>
          <w:sz w:val="24"/>
          <w:szCs w:val="24"/>
        </w:rPr>
        <w:t xml:space="preserve">2. </w:t>
      </w:r>
      <w:r w:rsidRPr="00534578">
        <w:rPr>
          <w:rFonts w:ascii="Times New Roman" w:hAnsi="Times New Roman"/>
          <w:color w:val="002060"/>
          <w:sz w:val="24"/>
          <w:szCs w:val="24"/>
          <w:highlight w:val="yellow"/>
        </w:rPr>
        <w:t>Способность к самооценке на основе критерия успешности учебной деятельности</w:t>
      </w:r>
      <w:r w:rsidRPr="00534578">
        <w:rPr>
          <w:rFonts w:ascii="Times New Roman" w:hAnsi="Times New Roman"/>
          <w:color w:val="002060"/>
          <w:sz w:val="24"/>
          <w:szCs w:val="24"/>
        </w:rPr>
        <w:t>.</w:t>
      </w:r>
    </w:p>
    <w:p w:rsidR="00534578" w:rsidRPr="00534578" w:rsidRDefault="00534578" w:rsidP="00534578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534578">
        <w:rPr>
          <w:rFonts w:ascii="Times New Roman" w:hAnsi="Times New Roman"/>
          <w:color w:val="002060"/>
          <w:sz w:val="24"/>
          <w:szCs w:val="24"/>
        </w:rPr>
        <w:t xml:space="preserve">3. </w:t>
      </w:r>
      <w:r w:rsidRPr="00534578">
        <w:rPr>
          <w:rFonts w:ascii="Times New Roman" w:hAnsi="Times New Roman"/>
          <w:color w:val="002060"/>
          <w:sz w:val="24"/>
          <w:szCs w:val="24"/>
          <w:highlight w:val="yellow"/>
        </w:rPr>
        <w:t>Ориентация на понимание причин успеха в учебной деятельности</w:t>
      </w:r>
    </w:p>
    <w:p w:rsidR="00534578" w:rsidRPr="00534578" w:rsidRDefault="00534578" w:rsidP="00534578">
      <w:pPr>
        <w:jc w:val="both"/>
        <w:rPr>
          <w:rFonts w:ascii="Times New Roman" w:hAnsi="Times New Roman"/>
          <w:color w:val="002060"/>
          <w:sz w:val="24"/>
          <w:szCs w:val="24"/>
        </w:rPr>
      </w:pPr>
      <w:proofErr w:type="spellStart"/>
      <w:r w:rsidRPr="00534578">
        <w:rPr>
          <w:rFonts w:ascii="Times New Roman" w:hAnsi="Times New Roman"/>
          <w:b/>
          <w:color w:val="002060"/>
          <w:sz w:val="24"/>
          <w:szCs w:val="24"/>
        </w:rPr>
        <w:t>Метапредметные</w:t>
      </w:r>
      <w:proofErr w:type="spellEnd"/>
      <w:r w:rsidRPr="00534578">
        <w:rPr>
          <w:rFonts w:ascii="Times New Roman" w:hAnsi="Times New Roman"/>
          <w:b/>
          <w:color w:val="002060"/>
          <w:sz w:val="24"/>
          <w:szCs w:val="24"/>
        </w:rPr>
        <w:t xml:space="preserve"> результаты:</w:t>
      </w:r>
    </w:p>
    <w:p w:rsidR="00534578" w:rsidRPr="00534578" w:rsidRDefault="00534578" w:rsidP="00534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2060"/>
          <w:sz w:val="24"/>
          <w:szCs w:val="24"/>
          <w:highlight w:val="magenta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magenta"/>
        </w:rPr>
        <w:t>Регулятивные:</w:t>
      </w:r>
    </w:p>
    <w:p w:rsidR="00534578" w:rsidRPr="00534578" w:rsidRDefault="00534578" w:rsidP="005345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2060"/>
          <w:sz w:val="24"/>
          <w:szCs w:val="24"/>
          <w:highlight w:val="magenta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magenta"/>
        </w:rPr>
        <w:t>адекватно воспринимать оценку учителя;</w:t>
      </w:r>
    </w:p>
    <w:p w:rsidR="00534578" w:rsidRPr="00534578" w:rsidRDefault="00534578" w:rsidP="005345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2060"/>
          <w:sz w:val="24"/>
          <w:szCs w:val="24"/>
          <w:highlight w:val="magenta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magenta"/>
        </w:rPr>
        <w:t>оценивать правильность выполнения действия на уровне адекватной ретроспективной оценки;</w:t>
      </w:r>
    </w:p>
    <w:p w:rsidR="00534578" w:rsidRPr="00534578" w:rsidRDefault="00534578" w:rsidP="005345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2060"/>
          <w:sz w:val="24"/>
          <w:szCs w:val="24"/>
          <w:highlight w:val="magenta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magenta"/>
        </w:rPr>
        <w:t>вносить необходимые коррективы в действие после его завершения на основе его оценки и учета характера сделанных ошибок</w:t>
      </w:r>
    </w:p>
    <w:p w:rsidR="00534578" w:rsidRPr="00534578" w:rsidRDefault="00534578" w:rsidP="00534578">
      <w:pPr>
        <w:jc w:val="both"/>
        <w:rPr>
          <w:rFonts w:ascii="Times New Roman" w:hAnsi="Times New Roman"/>
          <w:iCs/>
          <w:color w:val="002060"/>
          <w:sz w:val="24"/>
          <w:szCs w:val="24"/>
          <w:highlight w:val="darkYellow"/>
        </w:rPr>
      </w:pPr>
      <w:r w:rsidRPr="00534578">
        <w:rPr>
          <w:rFonts w:ascii="Times New Roman" w:hAnsi="Times New Roman"/>
          <w:color w:val="002060"/>
          <w:sz w:val="24"/>
          <w:szCs w:val="24"/>
          <w:highlight w:val="darkYellow"/>
        </w:rPr>
        <w:t>Познавательные:</w:t>
      </w:r>
      <w:r w:rsidRPr="00534578">
        <w:rPr>
          <w:rFonts w:ascii="Times New Roman" w:hAnsi="Times New Roman"/>
          <w:iCs/>
          <w:color w:val="002060"/>
          <w:sz w:val="24"/>
          <w:szCs w:val="24"/>
          <w:highlight w:val="darkYellow"/>
        </w:rPr>
        <w:t xml:space="preserve"> </w:t>
      </w:r>
    </w:p>
    <w:p w:rsidR="00534578" w:rsidRPr="00534578" w:rsidRDefault="00534578" w:rsidP="00534578">
      <w:pPr>
        <w:numPr>
          <w:ilvl w:val="0"/>
          <w:numId w:val="5"/>
        </w:numPr>
        <w:jc w:val="both"/>
        <w:rPr>
          <w:rFonts w:ascii="Times New Roman" w:hAnsi="Times New Roman"/>
          <w:color w:val="002060"/>
          <w:sz w:val="24"/>
          <w:szCs w:val="24"/>
          <w:highlight w:val="darkYellow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darkYellow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578" w:rsidRPr="00534578" w:rsidRDefault="00534578" w:rsidP="00534578">
      <w:pPr>
        <w:numPr>
          <w:ilvl w:val="0"/>
          <w:numId w:val="5"/>
        </w:numPr>
        <w:jc w:val="both"/>
        <w:rPr>
          <w:rFonts w:ascii="Times New Roman" w:hAnsi="Times New Roman"/>
          <w:color w:val="002060"/>
          <w:sz w:val="24"/>
          <w:szCs w:val="24"/>
          <w:highlight w:val="darkYellow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darkYellow"/>
        </w:rPr>
        <w:t>строить речевое высказывание в устной форме;</w:t>
      </w:r>
    </w:p>
    <w:p w:rsidR="00534578" w:rsidRPr="00534578" w:rsidRDefault="00534578" w:rsidP="00534578">
      <w:pPr>
        <w:numPr>
          <w:ilvl w:val="0"/>
          <w:numId w:val="5"/>
        </w:numPr>
        <w:jc w:val="both"/>
        <w:rPr>
          <w:rFonts w:ascii="Times New Roman" w:hAnsi="Times New Roman"/>
          <w:color w:val="002060"/>
          <w:sz w:val="24"/>
          <w:szCs w:val="24"/>
          <w:highlight w:val="darkYellow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darkYellow"/>
        </w:rPr>
        <w:t>осуществлять анализ объектов с выделением существенных и несущественных признаков;</w:t>
      </w:r>
    </w:p>
    <w:p w:rsidR="00534578" w:rsidRPr="00534578" w:rsidRDefault="00534578" w:rsidP="00534578">
      <w:pPr>
        <w:numPr>
          <w:ilvl w:val="0"/>
          <w:numId w:val="5"/>
        </w:numPr>
        <w:jc w:val="both"/>
        <w:rPr>
          <w:rFonts w:ascii="Times New Roman" w:hAnsi="Times New Roman"/>
          <w:color w:val="002060"/>
          <w:sz w:val="24"/>
          <w:szCs w:val="24"/>
          <w:highlight w:val="darkYellow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darkYellow"/>
        </w:rPr>
        <w:t>проводить сравнение;</w:t>
      </w:r>
    </w:p>
    <w:p w:rsidR="00534578" w:rsidRPr="00534578" w:rsidRDefault="00534578" w:rsidP="00534578">
      <w:pPr>
        <w:numPr>
          <w:ilvl w:val="0"/>
          <w:numId w:val="5"/>
        </w:numPr>
        <w:jc w:val="both"/>
        <w:rPr>
          <w:rFonts w:ascii="Times New Roman" w:hAnsi="Times New Roman"/>
          <w:color w:val="002060"/>
          <w:sz w:val="24"/>
          <w:szCs w:val="24"/>
          <w:highlight w:val="darkYellow"/>
        </w:rPr>
      </w:pPr>
      <w:r w:rsidRPr="00534578">
        <w:rPr>
          <w:rFonts w:ascii="Times New Roman" w:hAnsi="Times New Roman"/>
          <w:iCs/>
          <w:color w:val="002060"/>
          <w:sz w:val="24"/>
          <w:szCs w:val="24"/>
          <w:highlight w:val="darkYellow"/>
        </w:rPr>
        <w:t>устанавливать причинно-следственные связи;</w:t>
      </w:r>
    </w:p>
    <w:p w:rsidR="00534578" w:rsidRPr="0036145A" w:rsidRDefault="00534578" w:rsidP="00534578">
      <w:pPr>
        <w:jc w:val="both"/>
        <w:rPr>
          <w:rFonts w:ascii="Times New Roman" w:hAnsi="Times New Roman"/>
          <w:iCs/>
          <w:sz w:val="24"/>
          <w:szCs w:val="24"/>
          <w:highlight w:val="lightGray"/>
        </w:rPr>
      </w:pPr>
      <w:r w:rsidRPr="0036145A">
        <w:rPr>
          <w:rFonts w:ascii="Times New Roman" w:hAnsi="Times New Roman"/>
          <w:sz w:val="24"/>
          <w:szCs w:val="24"/>
          <w:highlight w:val="lightGray"/>
        </w:rPr>
        <w:t>Коммуникативные:</w:t>
      </w:r>
      <w:r w:rsidRPr="0036145A">
        <w:rPr>
          <w:rFonts w:ascii="Times New Roman" w:hAnsi="Times New Roman"/>
          <w:iCs/>
          <w:sz w:val="24"/>
          <w:szCs w:val="24"/>
          <w:highlight w:val="lightGray"/>
        </w:rPr>
        <w:t xml:space="preserve"> </w:t>
      </w:r>
    </w:p>
    <w:p w:rsidR="00534578" w:rsidRPr="0036145A" w:rsidRDefault="00534578" w:rsidP="00534578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36145A">
        <w:rPr>
          <w:rFonts w:ascii="Times New Roman" w:hAnsi="Times New Roman"/>
          <w:iCs/>
          <w:sz w:val="24"/>
          <w:szCs w:val="24"/>
          <w:highlight w:val="lightGray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34578" w:rsidRPr="0036145A" w:rsidRDefault="00534578" w:rsidP="00534578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36145A">
        <w:rPr>
          <w:rFonts w:ascii="Times New Roman" w:hAnsi="Times New Roman"/>
          <w:iCs/>
          <w:sz w:val="24"/>
          <w:szCs w:val="24"/>
          <w:highlight w:val="lightGray"/>
        </w:rPr>
        <w:t>формулировать собственное мнение и позицию.</w:t>
      </w:r>
    </w:p>
    <w:p w:rsidR="00534578" w:rsidRPr="00CB64F8" w:rsidRDefault="00534578" w:rsidP="00534578">
      <w:pPr>
        <w:jc w:val="both"/>
        <w:rPr>
          <w:rFonts w:ascii="Times New Roman" w:hAnsi="Times New Roman"/>
          <w:b/>
          <w:sz w:val="24"/>
          <w:szCs w:val="24"/>
        </w:rPr>
      </w:pPr>
      <w:r w:rsidRPr="00CB64F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534578" w:rsidRPr="00CB64F8" w:rsidRDefault="00534578" w:rsidP="00534578">
      <w:pPr>
        <w:jc w:val="both"/>
        <w:rPr>
          <w:rFonts w:ascii="Times New Roman" w:hAnsi="Times New Roman"/>
          <w:b/>
          <w:sz w:val="24"/>
          <w:szCs w:val="24"/>
        </w:rPr>
      </w:pPr>
      <w:r w:rsidRPr="00CB64F8">
        <w:rPr>
          <w:rFonts w:ascii="Times New Roman" w:hAnsi="Times New Roman"/>
          <w:b/>
          <w:sz w:val="24"/>
          <w:szCs w:val="24"/>
        </w:rPr>
        <w:t xml:space="preserve">Различать представителей группы беспозвоночные животные и объяснять причины их </w:t>
      </w:r>
      <w:proofErr w:type="spellStart"/>
      <w:r w:rsidRPr="00CB64F8">
        <w:rPr>
          <w:rFonts w:ascii="Times New Roman" w:hAnsi="Times New Roman"/>
          <w:b/>
          <w:sz w:val="24"/>
          <w:szCs w:val="24"/>
        </w:rPr>
        <w:t>многообразия</w:t>
      </w:r>
      <w:proofErr w:type="gramStart"/>
      <w:r w:rsidRPr="00CB64F8">
        <w:rPr>
          <w:rFonts w:ascii="Times New Roman" w:hAnsi="Times New Roman"/>
          <w:b/>
          <w:sz w:val="24"/>
          <w:szCs w:val="24"/>
        </w:rPr>
        <w:t>,м</w:t>
      </w:r>
      <w:proofErr w:type="gramEnd"/>
      <w:r w:rsidRPr="00CB64F8">
        <w:rPr>
          <w:rFonts w:ascii="Times New Roman" w:hAnsi="Times New Roman"/>
          <w:b/>
          <w:sz w:val="24"/>
          <w:szCs w:val="24"/>
        </w:rPr>
        <w:t>ногочисленности</w:t>
      </w:r>
      <w:proofErr w:type="spellEnd"/>
      <w:r w:rsidRPr="00CB64F8">
        <w:rPr>
          <w:rFonts w:ascii="Times New Roman" w:hAnsi="Times New Roman"/>
          <w:b/>
          <w:sz w:val="24"/>
          <w:szCs w:val="24"/>
        </w:rPr>
        <w:t xml:space="preserve">  и широкого распространения</w:t>
      </w:r>
    </w:p>
    <w:p w:rsidR="00534578" w:rsidRPr="00CB64F8" w:rsidRDefault="00534578" w:rsidP="00534578">
      <w:pPr>
        <w:jc w:val="both"/>
        <w:rPr>
          <w:rFonts w:ascii="Times New Roman" w:hAnsi="Times New Roman"/>
          <w:b/>
          <w:sz w:val="24"/>
          <w:szCs w:val="24"/>
        </w:rPr>
      </w:pPr>
    </w:p>
    <w:p w:rsidR="00534578" w:rsidRPr="00CB64F8" w:rsidRDefault="00534578" w:rsidP="00534578">
      <w:pPr>
        <w:jc w:val="both"/>
        <w:rPr>
          <w:rFonts w:ascii="Times New Roman" w:hAnsi="Times New Roman"/>
          <w:b/>
          <w:sz w:val="28"/>
          <w:szCs w:val="28"/>
        </w:rPr>
        <w:sectPr w:rsidR="00534578" w:rsidRPr="00CB64F8" w:rsidSect="004123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851" w:bottom="851" w:left="851" w:header="680" w:footer="680" w:gutter="0"/>
          <w:cols w:space="708"/>
          <w:docGrid w:linePitch="360"/>
        </w:sectPr>
      </w:pPr>
      <w:r w:rsidRPr="00CB64F8">
        <w:rPr>
          <w:rFonts w:ascii="Times New Roman" w:hAnsi="Times New Roman"/>
          <w:b/>
          <w:sz w:val="24"/>
          <w:szCs w:val="24"/>
        </w:rPr>
        <w:t>Цель урока:</w:t>
      </w:r>
      <w:r w:rsidRPr="00CB64F8">
        <w:rPr>
          <w:rFonts w:ascii="Times New Roman" w:hAnsi="Times New Roman"/>
          <w:sz w:val="24"/>
          <w:szCs w:val="24"/>
        </w:rPr>
        <w:t xml:space="preserve"> Формирование ценностного отношения к совместной учебно-познавательной деятельности, к полученным знаниям о беспозвоночных животных как самой многочисленной группе животных  через выявление признаков, объясняющих причины такого многообразия.</w:t>
      </w:r>
      <w:proofErr w:type="gramStart"/>
      <w:r w:rsidRPr="00CB64F8">
        <w:rPr>
          <w:rFonts w:ascii="Times New Roman" w:hAnsi="Times New Roman"/>
          <w:sz w:val="24"/>
          <w:szCs w:val="24"/>
        </w:rPr>
        <w:t xml:space="preserve"> </w:t>
      </w:r>
      <w:r w:rsidRPr="00CB64F8">
        <w:rPr>
          <w:rFonts w:ascii="Times New Roman" w:hAnsi="Times New Roman"/>
          <w:sz w:val="32"/>
          <w:szCs w:val="32"/>
        </w:rPr>
        <w:t>.</w:t>
      </w:r>
      <w:proofErr w:type="gramEnd"/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2268"/>
        <w:gridCol w:w="2127"/>
        <w:gridCol w:w="2551"/>
        <w:gridCol w:w="3409"/>
        <w:gridCol w:w="3410"/>
      </w:tblGrid>
      <w:tr w:rsidR="00534578" w:rsidRPr="00914F04" w:rsidTr="00AB14FD">
        <w:trPr>
          <w:jc w:val="center"/>
        </w:trPr>
        <w:tc>
          <w:tcPr>
            <w:tcW w:w="2029" w:type="dxa"/>
            <w:vMerge w:val="restart"/>
            <w:vAlign w:val="center"/>
          </w:tcPr>
          <w:p w:rsidR="00534578" w:rsidRPr="00F0563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63D">
              <w:rPr>
                <w:rFonts w:ascii="Times New Roman" w:hAnsi="Times New Roman"/>
                <w:sz w:val="20"/>
                <w:szCs w:val="20"/>
              </w:rPr>
              <w:lastRenderedPageBreak/>
              <w:t>Этап урока/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63D">
              <w:rPr>
                <w:rFonts w:ascii="Times New Roman" w:hAnsi="Times New Roman"/>
                <w:sz w:val="20"/>
                <w:szCs w:val="20"/>
              </w:rPr>
              <w:t>учебная ситуация</w:t>
            </w:r>
          </w:p>
        </w:tc>
        <w:tc>
          <w:tcPr>
            <w:tcW w:w="2268" w:type="dxa"/>
            <w:vMerge w:val="restart"/>
            <w:vAlign w:val="center"/>
          </w:tcPr>
          <w:p w:rsidR="00534578" w:rsidRPr="00F0563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63D">
              <w:rPr>
                <w:rFonts w:ascii="Times New Roman" w:hAnsi="Times New Roman"/>
                <w:sz w:val="20"/>
                <w:szCs w:val="20"/>
              </w:rPr>
              <w:t>Результаты этапа</w:t>
            </w:r>
          </w:p>
        </w:tc>
        <w:tc>
          <w:tcPr>
            <w:tcW w:w="2127" w:type="dxa"/>
            <w:vMerge w:val="restart"/>
            <w:vAlign w:val="center"/>
          </w:tcPr>
          <w:p w:rsidR="00534578" w:rsidRPr="00F0563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63D">
              <w:rPr>
                <w:rFonts w:ascii="Times New Roman" w:hAnsi="Times New Roman"/>
                <w:sz w:val="20"/>
                <w:szCs w:val="20"/>
              </w:rPr>
              <w:t>Цель этапа</w:t>
            </w:r>
          </w:p>
        </w:tc>
        <w:tc>
          <w:tcPr>
            <w:tcW w:w="2551" w:type="dxa"/>
            <w:vMerge w:val="restart"/>
          </w:tcPr>
          <w:p w:rsidR="00534578" w:rsidRPr="00306A5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Оценка результатов этапа</w:t>
            </w:r>
          </w:p>
        </w:tc>
        <w:tc>
          <w:tcPr>
            <w:tcW w:w="6819" w:type="dxa"/>
            <w:gridSpan w:val="2"/>
            <w:vAlign w:val="center"/>
          </w:tcPr>
          <w:p w:rsidR="00534578" w:rsidRPr="00306A5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63D">
              <w:rPr>
                <w:rFonts w:ascii="Times New Roman" w:hAnsi="Times New Roman"/>
                <w:sz w:val="20"/>
                <w:szCs w:val="20"/>
              </w:rPr>
              <w:t>Взаимодействи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е в образовательном процессе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Действия педагога</w:t>
            </w: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Действия обучающегося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Определяется в зависимости от планируемых результатов и содержания деятельности по их достижению</w:t>
            </w:r>
          </w:p>
        </w:tc>
        <w:tc>
          <w:tcPr>
            <w:tcW w:w="2268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Система </w:t>
            </w:r>
            <w:proofErr w:type="spellStart"/>
            <w:proofErr w:type="gram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ценност-ных</w:t>
            </w:r>
            <w:proofErr w:type="spellEnd"/>
            <w:proofErr w:type="gram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 отношений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Сформированные УУД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Система предмет-</w:t>
            </w:r>
            <w:proofErr w:type="spell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ных</w:t>
            </w:r>
            <w:proofErr w:type="spell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 знаний (</w:t>
            </w:r>
            <w:proofErr w:type="spell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ЗУНы</w:t>
            </w:r>
            <w:proofErr w:type="spell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 в предметной области), действия с </w:t>
            </w:r>
            <w:proofErr w:type="gram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предметным</w:t>
            </w:r>
            <w:proofErr w:type="gram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содер-жанием</w:t>
            </w:r>
            <w:proofErr w:type="spell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 (опыт </w:t>
            </w:r>
            <w:proofErr w:type="spell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реше-ния</w:t>
            </w:r>
            <w:proofErr w:type="spell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 xml:space="preserve"> проблем, опыт творческой деятель-</w:t>
            </w:r>
            <w:proofErr w:type="spell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ности</w:t>
            </w:r>
            <w:proofErr w:type="spell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, ценностей)</w:t>
            </w: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Формирование и развитие системы ценностных отношений к ЛР</w:t>
            </w:r>
            <w:proofErr w:type="gramStart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,М</w:t>
            </w:r>
            <w:proofErr w:type="gramEnd"/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ПР и ПР и их достижению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06A5D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Ценностно-ориентированные оценочные ситуации (оценочные суж</w:t>
            </w:r>
            <w:r w:rsidRPr="00306A5D">
              <w:rPr>
                <w:rFonts w:ascii="Times New Roman" w:hAnsi="Times New Roman"/>
                <w:i/>
                <w:iCs/>
                <w:sz w:val="20"/>
                <w:szCs w:val="20"/>
              </w:rPr>
              <w:t>дения</w:t>
            </w:r>
            <w:r w:rsidRPr="00306A5D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, подчеркивающие </w:t>
            </w:r>
            <w:r w:rsidRPr="00306A5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ценность (необходимость, </w:t>
            </w:r>
            <w:proofErr w:type="spellStart"/>
            <w:r w:rsidRPr="00306A5D">
              <w:rPr>
                <w:rFonts w:ascii="Times New Roman" w:hAnsi="Times New Roman"/>
                <w:i/>
                <w:iCs/>
                <w:sz w:val="20"/>
                <w:szCs w:val="20"/>
              </w:rPr>
              <w:t>целесо</w:t>
            </w:r>
            <w:proofErr w:type="spellEnd"/>
            <w:r w:rsidRPr="00306A5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-образность, значимость, полезность, смысл) УУД и действий </w:t>
            </w:r>
            <w:r w:rsidRPr="00306A5D"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>с изучаемым предметным содержанием.</w:t>
            </w:r>
            <w:proofErr w:type="gramEnd"/>
          </w:p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Оценка/самооценка достижения планируемых результатов этапа.</w:t>
            </w:r>
          </w:p>
        </w:tc>
        <w:tc>
          <w:tcPr>
            <w:tcW w:w="3409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Организует ситуации решения учебной задачи, направленной на достижение планируемых результатов, управление действиями обучающихся по достижению этих результатов</w:t>
            </w: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/>
                <w:sz w:val="20"/>
                <w:szCs w:val="20"/>
              </w:rPr>
              <w:t>Решают учебную задачу, выполняют действия, направленные на достижение планируемых результатов и осознание ценности этих достижений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Самоопределе-ние</w:t>
            </w:r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к деятельности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Орг. момент</w:t>
            </w:r>
          </w:p>
        </w:tc>
        <w:tc>
          <w:tcPr>
            <w:tcW w:w="2268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Формальная готовность к уроку.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Контроль, взаимоконтроль, самоконтроль Оценка, самооценка.</w:t>
            </w: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Формирование и развитие ЦО к умению оценивать готовность к предстоящей деятельности (на уроке)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готовности к предстоящей учебной деятельности.</w:t>
            </w:r>
          </w:p>
        </w:tc>
        <w:tc>
          <w:tcPr>
            <w:tcW w:w="3409" w:type="dxa"/>
          </w:tcPr>
          <w:p w:rsidR="00534578" w:rsidRPr="00EC3FD9" w:rsidRDefault="00534578" w:rsidP="00AB14FD">
            <w:pPr>
              <w:spacing w:line="216" w:lineRule="auto"/>
              <w:rPr>
                <w:rFonts w:ascii="Times New Roman" w:hAnsi="Times New Roman"/>
                <w:color w:val="0F243E"/>
                <w:sz w:val="20"/>
                <w:szCs w:val="20"/>
              </w:rPr>
            </w:pPr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>Создание ситуации для оценки готовности к уроку</w:t>
            </w:r>
            <w:r>
              <w:rPr>
                <w:rFonts w:ascii="Times New Roman" w:hAnsi="Times New Roman"/>
                <w:color w:val="0F243E"/>
                <w:sz w:val="20"/>
                <w:szCs w:val="20"/>
              </w:rPr>
              <w:t>: «</w:t>
            </w:r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 xml:space="preserve"> Как вы считаете, готовы ли вы к уроку?</w:t>
            </w:r>
            <w:r>
              <w:rPr>
                <w:rFonts w:ascii="Times New Roman" w:hAnsi="Times New Roman"/>
                <w:color w:val="0F243E"/>
                <w:sz w:val="20"/>
                <w:szCs w:val="20"/>
              </w:rPr>
              <w:t>»</w:t>
            </w:r>
          </w:p>
          <w:p w:rsidR="00534578" w:rsidRPr="00EC3FD9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 xml:space="preserve">-Молодцы, я </w:t>
            </w:r>
            <w:proofErr w:type="gramStart"/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>вижу вы все готовы</w:t>
            </w:r>
            <w:proofErr w:type="gramEnd"/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 xml:space="preserve"> узнавать новое и интересно</w:t>
            </w:r>
          </w:p>
        </w:tc>
        <w:tc>
          <w:tcPr>
            <w:tcW w:w="3410" w:type="dxa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.</w:t>
            </w:r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>Оценивают свою готовность, настрой на работу.</w:t>
            </w:r>
            <w:r>
              <w:rPr>
                <w:rFonts w:ascii="Times New Roman" w:hAnsi="Times New Roman"/>
                <w:color w:val="0F243E"/>
                <w:sz w:val="20"/>
                <w:szCs w:val="20"/>
              </w:rPr>
              <w:t>:</w:t>
            </w:r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 xml:space="preserve"> - Я </w:t>
            </w:r>
            <w:proofErr w:type="gramStart"/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>считаю</w:t>
            </w:r>
            <w:proofErr w:type="gramEnd"/>
            <w:r w:rsidRPr="00EC3FD9">
              <w:rPr>
                <w:rFonts w:ascii="Times New Roman" w:hAnsi="Times New Roman"/>
                <w:color w:val="0F243E"/>
                <w:sz w:val="20"/>
                <w:szCs w:val="20"/>
              </w:rPr>
              <w:t xml:space="preserve"> что готов к уроку, потому что у меня на столе лежат: учебник, тетради, ручка, карандаш. </w:t>
            </w:r>
            <w:r w:rsidRPr="005F5D4A">
              <w:rPr>
                <w:rFonts w:ascii="Times New Roman" w:hAnsi="Times New Roman"/>
                <w:color w:val="0F243E"/>
                <w:sz w:val="20"/>
                <w:szCs w:val="20"/>
              </w:rPr>
              <w:t>Я готов слушать учителя и своих товарищей.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 w:val="restart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2. Актуализация знаний, мотивация</w:t>
            </w:r>
          </w:p>
        </w:tc>
        <w:tc>
          <w:tcPr>
            <w:tcW w:w="2268" w:type="dxa"/>
            <w:vMerge w:val="restart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Воспроизведенные знания </w:t>
            </w:r>
            <w:r>
              <w:rPr>
                <w:rFonts w:ascii="Times New Roman" w:hAnsi="Times New Roman"/>
                <w:sz w:val="20"/>
                <w:szCs w:val="20"/>
              </w:rPr>
              <w:t>о группах животных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Осознание необходимости получения новых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беспозвоночных животных</w:t>
            </w:r>
          </w:p>
        </w:tc>
        <w:tc>
          <w:tcPr>
            <w:tcW w:w="2127" w:type="dxa"/>
            <w:vMerge w:val="restart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Воспроизведение знаний и способов действий необходимых и достаточных для открытия новых знаний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Определение границ знания и незнания</w:t>
            </w:r>
            <w:r>
              <w:rPr>
                <w:rFonts w:ascii="Times New Roman" w:hAnsi="Times New Roman"/>
                <w:sz w:val="20"/>
                <w:szCs w:val="20"/>
              </w:rPr>
              <w:t>; вопрос «Почему  группа беспозвоночных животных самая многочисленная и широко распространенная?»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 xml:space="preserve">умения применять ранее </w:t>
            </w:r>
            <w:proofErr w:type="gramStart"/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получен-</w:t>
            </w:r>
            <w:proofErr w:type="spellStart"/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ные</w:t>
            </w:r>
            <w:proofErr w:type="spellEnd"/>
            <w:proofErr w:type="gramEnd"/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 xml:space="preserve"> знания при решении практических задач.</w:t>
            </w:r>
          </w:p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умения выявлять и формулировать свои затруднения при решении практических задач в незнакомой ситуации.</w:t>
            </w:r>
          </w:p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(«Я затрудняюсь…»)</w:t>
            </w: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Ситуация успеха: предлагает разделить животных на две группы: позвоночные и беспозвоночные (набор животных соответствует набору иллюстраций по предыдущей теме: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«Разнообразие животных»).</w:t>
            </w:r>
            <w:proofErr w:type="gramEnd"/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Слушают, читают задания, представляют результат, </w:t>
            </w:r>
            <w:proofErr w:type="spellStart"/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опре-деляют</w:t>
            </w:r>
            <w:proofErr w:type="spellEnd"/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цель и способ деятель-</w:t>
            </w:r>
            <w:proofErr w:type="spellStart"/>
            <w:r w:rsidRPr="00306A5D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через понимание задание.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Выполняют задание.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Предъявляют результаты, </w:t>
            </w:r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оцени-</w:t>
            </w:r>
            <w:proofErr w:type="spellStart"/>
            <w:r w:rsidRPr="00306A5D">
              <w:rPr>
                <w:rFonts w:ascii="Times New Roman" w:hAnsi="Times New Roman"/>
                <w:sz w:val="20"/>
                <w:szCs w:val="20"/>
              </w:rPr>
              <w:t>вают</w:t>
            </w:r>
            <w:proofErr w:type="spellEnd"/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полученные результаты, соотнося их с целью.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для определения границ знания и незнания (ситу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ация практического затруднения):  предлагает добавить животных в список «Беспозвоночные животные» и объяснить «Почему заявленные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учениками объекты относятся к этой группе?»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ситуации, когда учащиеся не смогут предложить никого в эту группу обсуждение вопроса «А почему не можете предложить животных?»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Либо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случае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когда приведено достаточно примеров и представлена картина широкого разнообразия беспозвоночных животных: насекомые, пауки, моллюски, раки, черви предлагается вопрос «Почему эта группа самая многочисленная и широко распространенная?»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Формулируют свое затр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уднение: 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Либо нет мнений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либо мнений много и они разные, а значит недостаточность знаний в разрешении затруднени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понимание того, почему среди всех животных беспозвоночные - самая многочисленная группа)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3. Постановка учебной задачи</w:t>
            </w:r>
          </w:p>
        </w:tc>
        <w:tc>
          <w:tcPr>
            <w:tcW w:w="2268" w:type="dxa"/>
            <w:vMerge w:val="restart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Сфор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мулированная и зафиксированная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вербаль</w:t>
            </w:r>
            <w:r>
              <w:rPr>
                <w:rFonts w:ascii="Times New Roman" w:hAnsi="Times New Roman"/>
                <w:sz w:val="20"/>
                <w:szCs w:val="20"/>
              </w:rPr>
              <w:t>но,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учебная задача </w:t>
            </w:r>
            <w:r>
              <w:rPr>
                <w:rFonts w:ascii="Times New Roman" w:hAnsi="Times New Roman"/>
                <w:sz w:val="20"/>
                <w:szCs w:val="20"/>
              </w:rPr>
              <w:t>в совместной деятельности с учителем).</w:t>
            </w:r>
            <w:proofErr w:type="gramEnd"/>
          </w:p>
          <w:p w:rsidR="00534578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Представления </w:t>
            </w:r>
            <w:proofErr w:type="spellStart"/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обу-чающихся</w:t>
            </w:r>
            <w:proofErr w:type="spellEnd"/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о том, что нового 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узнают на уроке, чему научатся: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знаем отличительные особенности  беспозвоночных животных;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умеем объяснять эти особенности </w:t>
            </w:r>
            <w:r w:rsidRPr="008067B6">
              <w:rPr>
                <w:rFonts w:ascii="Times New Roman" w:hAnsi="Times New Roman"/>
                <w:sz w:val="20"/>
                <w:szCs w:val="20"/>
              </w:rPr>
              <w:t>в связи с условиями существования;</w:t>
            </w:r>
          </w:p>
          <w:p w:rsidR="00534578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нашли ответы  с опорой на рисунки и схему в учебнике;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справились с заданиями рабочей тетради.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6145A">
              <w:rPr>
                <w:rFonts w:ascii="Times New Roman" w:hAnsi="Times New Roman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и развитие ЦО к умению определять и формулировать проблему, познавательную цель и тему для изучени</w:t>
            </w:r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>самостоятельно или в совместной деятельности с учителем).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 xml:space="preserve">умений определять и формулировать проблему, цель, результаты и критерии их оценки, учебную задачу, планировать (предполагать)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действия по ее решению (по достижению результатов)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, формулировать тему.</w:t>
            </w:r>
          </w:p>
        </w:tc>
        <w:tc>
          <w:tcPr>
            <w:tcW w:w="3409" w:type="dxa"/>
          </w:tcPr>
          <w:p w:rsidR="00534578" w:rsidRPr="00315F02" w:rsidRDefault="00534578" w:rsidP="00AB14FD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5F02">
              <w:rPr>
                <w:rFonts w:ascii="Times New Roman" w:hAnsi="Times New Roman"/>
                <w:sz w:val="20"/>
                <w:szCs w:val="20"/>
              </w:rPr>
              <w:t xml:space="preserve">На этой основе учитель организует постановку </w:t>
            </w:r>
            <w:r w:rsidRPr="00315F02">
              <w:rPr>
                <w:rFonts w:ascii="Times New Roman" w:hAnsi="Times New Roman"/>
                <w:i/>
                <w:sz w:val="20"/>
                <w:szCs w:val="20"/>
              </w:rPr>
              <w:t>учебной задачи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34578" w:rsidRPr="00315F02" w:rsidRDefault="00534578" w:rsidP="00AB14FD">
            <w:pPr>
              <w:keepNext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5F02">
              <w:rPr>
                <w:rFonts w:ascii="Times New Roman" w:hAnsi="Times New Roman"/>
                <w:sz w:val="20"/>
                <w:szCs w:val="20"/>
              </w:rPr>
              <w:t xml:space="preserve">формулирование </w:t>
            </w:r>
            <w:r w:rsidRPr="00315F02">
              <w:rPr>
                <w:rFonts w:ascii="Times New Roman" w:hAnsi="Times New Roman"/>
                <w:i/>
                <w:sz w:val="20"/>
                <w:szCs w:val="20"/>
              </w:rPr>
              <w:t>проблемы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: необходимость </w:t>
            </w:r>
            <w:r w:rsidRPr="00315F02">
              <w:rPr>
                <w:rFonts w:ascii="Times New Roman" w:hAnsi="Times New Roman"/>
                <w:sz w:val="20"/>
                <w:szCs w:val="20"/>
                <w:u w:val="single"/>
              </w:rPr>
              <w:t>знаний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 о беспозвоночных животных и </w:t>
            </w:r>
            <w:r w:rsidRPr="00315F02">
              <w:rPr>
                <w:rFonts w:ascii="Times New Roman" w:hAnsi="Times New Roman"/>
                <w:sz w:val="20"/>
                <w:szCs w:val="20"/>
                <w:u w:val="single"/>
              </w:rPr>
              <w:t>умений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 использовать эти знания в окружающем мире, </w:t>
            </w:r>
          </w:p>
          <w:p w:rsidR="00534578" w:rsidRPr="00315F02" w:rsidRDefault="00534578" w:rsidP="00AB14FD">
            <w:pPr>
              <w:keepNext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5F02">
              <w:rPr>
                <w:rFonts w:ascii="Times New Roman" w:hAnsi="Times New Roman"/>
                <w:sz w:val="20"/>
                <w:szCs w:val="20"/>
              </w:rPr>
              <w:t xml:space="preserve">формулирование </w:t>
            </w:r>
            <w:r w:rsidRPr="00315F02">
              <w:rPr>
                <w:rFonts w:ascii="Times New Roman" w:hAnsi="Times New Roman"/>
                <w:i/>
                <w:sz w:val="20"/>
                <w:szCs w:val="20"/>
              </w:rPr>
              <w:t>учебной задачи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: провести исследование и  выявить особенности беспозвоночных животных, </w:t>
            </w:r>
            <w:r>
              <w:rPr>
                <w:rFonts w:ascii="Times New Roman" w:hAnsi="Times New Roman"/>
                <w:sz w:val="20"/>
                <w:szCs w:val="20"/>
              </w:rPr>
              <w:t>которые объясняют причину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 этого многообразия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широкого распространения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534578" w:rsidRPr="00315F02" w:rsidRDefault="00534578" w:rsidP="00AB14FD">
            <w:pPr>
              <w:keepNext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5F02">
              <w:rPr>
                <w:rFonts w:ascii="Times New Roman" w:hAnsi="Times New Roman"/>
                <w:sz w:val="20"/>
                <w:szCs w:val="20"/>
              </w:rPr>
              <w:t xml:space="preserve">формулирование </w:t>
            </w:r>
            <w:r w:rsidRPr="00315F02">
              <w:rPr>
                <w:rFonts w:ascii="Times New Roman" w:hAnsi="Times New Roman"/>
                <w:i/>
                <w:sz w:val="20"/>
                <w:szCs w:val="20"/>
              </w:rPr>
              <w:t>темы</w:t>
            </w:r>
            <w:r w:rsidRPr="00315F02">
              <w:rPr>
                <w:rFonts w:ascii="Times New Roman" w:hAnsi="Times New Roman"/>
                <w:sz w:val="20"/>
                <w:szCs w:val="20"/>
              </w:rPr>
              <w:t xml:space="preserve"> урока «Беспозвоночные животные».</w:t>
            </w:r>
          </w:p>
          <w:p w:rsidR="00534578" w:rsidRPr="00315F02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Проговаривают проблему, отделяя знание от незнания.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Самостоятельно или с помощью учителя формулируют проблему, предполагают свои 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конкретизируя цель,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учебную задачу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тему для изучения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Pr="00315F02" w:rsidRDefault="00534578" w:rsidP="00AB14F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5F02">
              <w:rPr>
                <w:rFonts w:ascii="Times New Roman" w:hAnsi="Times New Roman"/>
                <w:sz w:val="20"/>
                <w:szCs w:val="20"/>
              </w:rPr>
              <w:t>Предлагает сформулировать критерии достижения цели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данного урока.</w:t>
            </w: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 под руководством учителя формулируют критерии: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знаем отличительные особенности  беспозвоночных животных;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умеем объяснять эти особенности </w:t>
            </w:r>
            <w:r w:rsidRPr="008067B6">
              <w:rPr>
                <w:rFonts w:ascii="Times New Roman" w:hAnsi="Times New Roman"/>
                <w:sz w:val="20"/>
                <w:szCs w:val="20"/>
              </w:rPr>
              <w:t>в связи с условиями существования;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нашли ответы  с опорой на рисунки и схему в учебнике;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справились с заданиями рабочей тетради.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 w:val="restart"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B6ABF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 </w:t>
            </w:r>
            <w:r w:rsidRPr="008B6ABF">
              <w:rPr>
                <w:rFonts w:ascii="Times New Roman" w:hAnsi="Times New Roman"/>
                <w:sz w:val="20"/>
                <w:szCs w:val="20"/>
              </w:rPr>
              <w:t>Решение учебной задачи</w:t>
            </w:r>
          </w:p>
        </w:tc>
        <w:tc>
          <w:tcPr>
            <w:tcW w:w="2268" w:type="dxa"/>
            <w:vMerge w:val="restart"/>
          </w:tcPr>
          <w:p w:rsidR="00534578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Новое 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закономерность: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«Беспозвоночные животные не имеют позвоночника и являются самой распространенной  группой животного мира на Земле».</w:t>
            </w:r>
          </w:p>
        </w:tc>
        <w:tc>
          <w:tcPr>
            <w:tcW w:w="2127" w:type="dxa"/>
            <w:vMerge w:val="restart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Формирование и развитие ЦО к совместной познавательной деятельности по открытию нового знания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закономерности: «Беспозвоночные животные не имеют позвоночника и являются самой распространенной  группой животного мира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поскольку это способствуют следующие признаки - маленькие размеры тела;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крепкая мускулатура;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-крепкие покровы;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-приспособлены жить в разных средах: приспособительная окраска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видоизменения органов.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vMerge w:val="restart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действий по достижению планируемых результатов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Организует ситуацию решения учебной задачи, используя систему вопросов, позволяющи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найти нужную закономерность: 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Фиксирует на доске версии ответа на вопрос «Почему эта группа самая многочисленная и широко распространенная?»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Решают проблему, обсужда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и выдвигая гипотезы в совместной (парной, групповой) деятельности 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маленькие размеры тела;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крепкая мускулатура;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-крепкие покровы;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-приспособлены жить в разных средах: приспособительная окраска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видоизменения органов.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Побуждает к проверке гипотез: «Как можно проверить ваши гипотезы»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«Спросить взрослых, прочитать, провести эксперимент»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Подсказка к плану действия: «Как разумнее поступить сейчас?»</w:t>
            </w: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«Прочитать в учебнике, изучить иллюстрации к тексту»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Подсказка к плану действия: «Уточните: как будете работать с учебником?»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«Будем искать факты,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подтвержающие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или опровергающие наши гипотезы,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возможно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сформулируем новые.»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855">
              <w:rPr>
                <w:rFonts w:ascii="Times New Roman" w:hAnsi="Times New Roman"/>
                <w:sz w:val="20"/>
                <w:szCs w:val="20"/>
              </w:rPr>
              <w:t xml:space="preserve">Подсказка к плану действия: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D05855">
              <w:rPr>
                <w:rFonts w:ascii="Times New Roman" w:hAnsi="Times New Roman"/>
                <w:sz w:val="20"/>
                <w:szCs w:val="20"/>
              </w:rPr>
              <w:t>Посмотрите на тексты в учебнике, предложите объекты анализа, распределитесь на группы</w:t>
            </w:r>
            <w:proofErr w:type="gramStart"/>
            <w:r w:rsidRPr="00D0585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  <w:p w:rsidR="00534578" w:rsidRPr="00D05855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855">
              <w:rPr>
                <w:rFonts w:ascii="Times New Roman" w:hAnsi="Times New Roman"/>
                <w:sz w:val="20"/>
                <w:szCs w:val="20"/>
              </w:rPr>
              <w:t xml:space="preserve"> Делит учащихся на 5 групп т.к. учебнике есть текст о дождевом черве, о моллюске, о насекомых, о пауках. Учитель сам предложит текст о </w:t>
            </w:r>
            <w:proofErr w:type="gramStart"/>
            <w:r w:rsidRPr="00D05855">
              <w:rPr>
                <w:rFonts w:ascii="Times New Roman" w:hAnsi="Times New Roman"/>
                <w:sz w:val="20"/>
                <w:szCs w:val="20"/>
              </w:rPr>
              <w:t>ракообразных</w:t>
            </w:r>
            <w:proofErr w:type="gramEnd"/>
            <w:r w:rsidRPr="00D0585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Распределяются по группам.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Ученики в совместной деятельности с учителем уточняют, что будет являться результатом работы в группе: фиксация в рабочих листах признаков той группы беспозвоночных, которые, по их мнению, определяют широкое многообразие и распространение беспозвоночных.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Работают в группах, сравнивают,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анали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зируют, осуществляют поиск необходимой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назначают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или распределяются с ответом группы по ролям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  <w:vMerge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Организует ситуации построения модели </w:t>
            </w:r>
            <w:r>
              <w:rPr>
                <w:rFonts w:ascii="Times New Roman" w:hAnsi="Times New Roman"/>
                <w:sz w:val="20"/>
                <w:szCs w:val="20"/>
              </w:rPr>
              <w:t>закономерности: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проверка всех гипотез на разном материале.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с помощью ИКТ строит описательную картину проявления признаков-гипотез у разных групп беспозвоночных животны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+ или -)</w:t>
            </w:r>
          </w:p>
          <w:tbl>
            <w:tblPr>
              <w:tblW w:w="3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33"/>
              <w:gridCol w:w="530"/>
              <w:gridCol w:w="530"/>
              <w:gridCol w:w="530"/>
              <w:gridCol w:w="530"/>
            </w:tblGrid>
            <w:tr w:rsidR="00534578" w:rsidRPr="006D2311" w:rsidTr="00AB14FD">
              <w:trPr>
                <w:trHeight w:val="558"/>
              </w:trPr>
              <w:tc>
                <w:tcPr>
                  <w:tcW w:w="738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Признаки/гипотезы</w:t>
                  </w:r>
                </w:p>
              </w:tc>
              <w:tc>
                <w:tcPr>
                  <w:tcW w:w="433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черви</w:t>
                  </w: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моллюски</w:t>
                  </w: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насекомые</w:t>
                  </w: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пауки</w:t>
                  </w: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ракообразные</w:t>
                  </w:r>
                </w:p>
              </w:tc>
            </w:tr>
            <w:tr w:rsidR="00534578" w:rsidRPr="006D2311" w:rsidTr="00AB14FD">
              <w:tc>
                <w:tcPr>
                  <w:tcW w:w="738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маленькие размеры тела</w:t>
                  </w:r>
                </w:p>
              </w:tc>
              <w:tc>
                <w:tcPr>
                  <w:tcW w:w="433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4578" w:rsidRPr="006D2311" w:rsidTr="00AB14FD">
              <w:tc>
                <w:tcPr>
                  <w:tcW w:w="738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крепкая мускулатура</w:t>
                  </w:r>
                </w:p>
              </w:tc>
              <w:tc>
                <w:tcPr>
                  <w:tcW w:w="433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4578" w:rsidRPr="006D2311" w:rsidTr="00AB14FD">
              <w:tc>
                <w:tcPr>
                  <w:tcW w:w="738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крепкие покровы</w:t>
                  </w:r>
                </w:p>
              </w:tc>
              <w:tc>
                <w:tcPr>
                  <w:tcW w:w="433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4578" w:rsidRPr="006D2311" w:rsidTr="00AB14FD">
              <w:tc>
                <w:tcPr>
                  <w:tcW w:w="738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приспособительная окраска</w:t>
                  </w:r>
                </w:p>
              </w:tc>
              <w:tc>
                <w:tcPr>
                  <w:tcW w:w="433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4578" w:rsidRPr="006D2311" w:rsidTr="00AB14FD">
              <w:tc>
                <w:tcPr>
                  <w:tcW w:w="738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D2311">
                    <w:rPr>
                      <w:rFonts w:ascii="Times New Roman" w:hAnsi="Times New Roman"/>
                      <w:sz w:val="16"/>
                      <w:szCs w:val="16"/>
                    </w:rPr>
                    <w:t>видоизменения органов</w:t>
                  </w:r>
                </w:p>
              </w:tc>
              <w:tc>
                <w:tcPr>
                  <w:tcW w:w="433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</w:tcPr>
                <w:p w:rsidR="00534578" w:rsidRPr="006D2311" w:rsidRDefault="00534578" w:rsidP="00AB14FD">
                  <w:pPr>
                    <w:keepNext/>
                    <w:spacing w:after="0" w:line="21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Выступают все группы, четко излагают свой вывод: какие гипотезы принимают, какие опровергают, какие добавляю новые.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8B6ABF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</w:p>
        </w:tc>
        <w:tc>
          <w:tcPr>
            <w:tcW w:w="3409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Предлагает учащимся сделать вывод: «Почему  группа беспозвоночных животных самая многочисленная и широко распространенная?», проанализировать свою деятельность по выявлению закономерности</w:t>
            </w: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Подводят итоги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обсужения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Оценивают деятельност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групповую и индивидуальную) по разрешению проблемы и выявлению закономерности. Соотносят оценку своей деятельности с оценкой учителя.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5. Первичное закрепление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(Применение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алгоритма на практике)</w:t>
            </w:r>
          </w:p>
        </w:tc>
        <w:tc>
          <w:tcPr>
            <w:tcW w:w="2268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Умение действовать по алгоритму, правилу</w:t>
            </w: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 ЦО к умению выполнять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задание по алгоритму.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spacing w:line="21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lastRenderedPageBreak/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действий по достижению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планируемых результатов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409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Предлагает вернуться к самому первому заданию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откорректировать результат 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выполнения.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Организует ситуацию решения типовых заданий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конкретизацию причин, объясняющих, почему насекомые - самые многочисленные  среди беспозвоночных через частные примеры 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933F4A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F4A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подведение итогов данного этапа</w:t>
            </w:r>
          </w:p>
        </w:tc>
        <w:tc>
          <w:tcPr>
            <w:tcW w:w="3410" w:type="dxa"/>
          </w:tcPr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Выполняют исходное задание с проговариванием алгоритма во внешней речи.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Решают типовые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задания на новый способ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действии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34578" w:rsidRPr="000B679E" w:rsidRDefault="00534578" w:rsidP="00AB14F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выполняют задание </w:t>
            </w:r>
            <w:r w:rsidRPr="004932C0">
              <w:rPr>
                <w:rFonts w:ascii="Times New Roman" w:hAnsi="Times New Roman"/>
                <w:b/>
                <w:sz w:val="20"/>
                <w:szCs w:val="20"/>
              </w:rPr>
              <w:t>№70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B679E">
              <w:rPr>
                <w:rFonts w:ascii="Times New Roman" w:hAnsi="Times New Roman"/>
                <w:sz w:val="16"/>
                <w:szCs w:val="16"/>
              </w:rPr>
              <w:t>Закончи предложения:</w:t>
            </w:r>
            <w:proofErr w:type="gramEnd"/>
          </w:p>
          <w:p w:rsidR="00534578" w:rsidRPr="000B679E" w:rsidRDefault="00534578" w:rsidP="00AB14F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679E">
              <w:rPr>
                <w:rFonts w:ascii="Times New Roman" w:hAnsi="Times New Roman"/>
                <w:sz w:val="16"/>
                <w:szCs w:val="16"/>
              </w:rPr>
              <w:t>Насекомые, пауки, раки, черви - ____________________ животные.</w:t>
            </w:r>
          </w:p>
          <w:p w:rsidR="00534578" w:rsidRPr="000B679E" w:rsidRDefault="00534578" w:rsidP="00AB14F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679E">
              <w:rPr>
                <w:rFonts w:ascii="Times New Roman" w:hAnsi="Times New Roman"/>
                <w:sz w:val="16"/>
                <w:szCs w:val="16"/>
              </w:rPr>
              <w:t>Звери, птицы, рыбы - ______________________ животные.</w:t>
            </w:r>
          </w:p>
          <w:p w:rsidR="00534578" w:rsidRPr="000B679E" w:rsidRDefault="00534578" w:rsidP="00AB14F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B679E">
              <w:rPr>
                <w:rFonts w:ascii="Times New Roman" w:hAnsi="Times New Roman"/>
                <w:sz w:val="16"/>
                <w:szCs w:val="16"/>
              </w:rPr>
              <w:t>Самая многочисленная группа животных на Земле ______________________.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Обсуждают ответы на вопросы в учебнике: фронтально с учителем 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32C0">
              <w:rPr>
                <w:rFonts w:ascii="Times New Roman" w:hAnsi="Times New Roman"/>
                <w:b/>
                <w:sz w:val="20"/>
                <w:szCs w:val="20"/>
              </w:rPr>
              <w:t>стр.114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рубрике «Обсудим вместе», на </w:t>
            </w:r>
            <w:r w:rsidRPr="004932C0">
              <w:rPr>
                <w:rFonts w:ascii="Times New Roman" w:hAnsi="Times New Roman"/>
                <w:b/>
                <w:sz w:val="20"/>
                <w:szCs w:val="20"/>
              </w:rPr>
              <w:t>стр.116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Сравни крылья разных насекомых»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Работая в паре </w:t>
            </w:r>
            <w:r w:rsidRPr="004932C0">
              <w:rPr>
                <w:rFonts w:ascii="Times New Roman" w:hAnsi="Times New Roman"/>
                <w:b/>
                <w:sz w:val="20"/>
                <w:szCs w:val="20"/>
              </w:rPr>
              <w:t>стр.113</w:t>
            </w:r>
            <w:r>
              <w:rPr>
                <w:rFonts w:ascii="Times New Roman" w:hAnsi="Times New Roman"/>
                <w:sz w:val="20"/>
                <w:szCs w:val="20"/>
              </w:rPr>
              <w:t>.«Рассмотрите рисунки. Выберите насекомое и расскажите,  где оно обитает? Можно ли по внешнему виду догадаться об этом».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6.Самостоятельная работа с самопроверкой в классе.</w:t>
            </w:r>
          </w:p>
        </w:tc>
        <w:tc>
          <w:tcPr>
            <w:tcW w:w="2268" w:type="dxa"/>
          </w:tcPr>
          <w:p w:rsidR="00534578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Умение применять </w:t>
            </w:r>
            <w:r>
              <w:rPr>
                <w:rFonts w:ascii="Times New Roman" w:hAnsi="Times New Roman"/>
                <w:sz w:val="20"/>
                <w:szCs w:val="20"/>
              </w:rPr>
              <w:t>выявленные признаки беспозвоночных животных на примере насекомых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Формирование и развитие ЦО к закреплению знаний и способов действий.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резуль</w:t>
            </w:r>
            <w:proofErr w:type="spellEnd"/>
            <w:r w:rsidRPr="00306A5D">
              <w:rPr>
                <w:rFonts w:ascii="Times New Roman" w:hAnsi="Times New Roman"/>
                <w:sz w:val="20"/>
                <w:szCs w:val="20"/>
              </w:rPr>
              <w:t>-татов</w:t>
            </w:r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 решения учебно-практических задач</w:t>
            </w:r>
            <w:r w:rsidRPr="00306A5D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409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Организует ситуацию отработки </w:t>
            </w:r>
            <w:r>
              <w:rPr>
                <w:rFonts w:ascii="Times New Roman" w:hAnsi="Times New Roman"/>
                <w:sz w:val="20"/>
                <w:szCs w:val="20"/>
              </w:rPr>
              <w:t>выдвинутых гипотез.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Предлагает выполнить систему </w:t>
            </w:r>
            <w:proofErr w:type="spellStart"/>
            <w:r w:rsidRPr="00306A5D">
              <w:rPr>
                <w:rFonts w:ascii="Times New Roman" w:hAnsi="Times New Roman"/>
                <w:sz w:val="20"/>
                <w:szCs w:val="20"/>
              </w:rPr>
              <w:t>тренинговых</w:t>
            </w:r>
            <w:proofErr w:type="spell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заданий.</w:t>
            </w:r>
          </w:p>
          <w:p w:rsidR="00534578" w:rsidRPr="00933F4A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F4A">
              <w:rPr>
                <w:rFonts w:ascii="Times New Roman" w:hAnsi="Times New Roman"/>
                <w:color w:val="000000"/>
                <w:sz w:val="24"/>
                <w:szCs w:val="24"/>
              </w:rPr>
              <w:t>Предлагает дифференцированные задания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Организует самооценку усвоения детьми нового способа действий.</w:t>
            </w:r>
          </w:p>
        </w:tc>
        <w:tc>
          <w:tcPr>
            <w:tcW w:w="3410" w:type="dxa"/>
          </w:tcPr>
          <w:p w:rsidR="00534578" w:rsidRPr="000B679E" w:rsidRDefault="00534578" w:rsidP="00AB14F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Выполняют задания </w:t>
            </w:r>
            <w:r>
              <w:rPr>
                <w:rFonts w:ascii="Times New Roman" w:hAnsi="Times New Roman"/>
                <w:sz w:val="20"/>
                <w:szCs w:val="20"/>
              </w:rPr>
              <w:t>в рабочей тетради:</w:t>
            </w:r>
            <w:r w:rsidRPr="000B679E">
              <w:t xml:space="preserve"> </w:t>
            </w:r>
            <w:r w:rsidRPr="000B679E">
              <w:rPr>
                <w:rFonts w:ascii="Times New Roman" w:hAnsi="Times New Roman"/>
                <w:b/>
                <w:sz w:val="16"/>
                <w:szCs w:val="16"/>
              </w:rPr>
              <w:t>№ 72</w:t>
            </w:r>
            <w:r w:rsidRPr="000B679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0B679E">
              <w:rPr>
                <w:rFonts w:ascii="Times New Roman" w:hAnsi="Times New Roman"/>
                <w:sz w:val="16"/>
                <w:szCs w:val="16"/>
              </w:rPr>
              <w:t>Художник нарисовал насекомых. Какую ошибку он допустил?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534578" w:rsidRPr="00933F4A" w:rsidRDefault="00534578" w:rsidP="00AB14FD">
            <w:pPr>
              <w:rPr>
                <w:rFonts w:ascii="Times New Roman" w:hAnsi="Times New Roman"/>
                <w:sz w:val="16"/>
                <w:szCs w:val="16"/>
              </w:rPr>
            </w:pPr>
            <w:r w:rsidRPr="00933F4A">
              <w:rPr>
                <w:rFonts w:ascii="Times New Roman" w:hAnsi="Times New Roman"/>
                <w:b/>
                <w:sz w:val="16"/>
                <w:szCs w:val="16"/>
              </w:rPr>
              <w:t>№ 73</w:t>
            </w:r>
            <w:r w:rsidRPr="00933F4A">
              <w:rPr>
                <w:rFonts w:ascii="Times New Roman" w:hAnsi="Times New Roman"/>
                <w:sz w:val="16"/>
                <w:szCs w:val="16"/>
              </w:rPr>
              <w:t xml:space="preserve"> «Сделай подписи к рисунку- схеме»</w:t>
            </w: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Осуществляют самоконтроль и самооценку своей работы.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7. Обобщение усвоенного и включение его в систему ранее </w:t>
            </w:r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усвоенных</w:t>
            </w:r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A5D">
              <w:rPr>
                <w:rFonts w:ascii="Times New Roman" w:hAnsi="Times New Roman"/>
                <w:sz w:val="20"/>
                <w:szCs w:val="20"/>
              </w:rPr>
              <w:t>ЗУНов</w:t>
            </w:r>
            <w:proofErr w:type="spellEnd"/>
            <w:r w:rsidRPr="00306A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нового знания и закономерности 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>в условиях решения задач и выполнения упражнени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 ЦО к обобщению знаний и способов действий, повторению ранее усвоенных </w:t>
            </w:r>
            <w:proofErr w:type="spellStart"/>
            <w:r w:rsidRPr="00306A5D">
              <w:rPr>
                <w:rFonts w:ascii="Times New Roman" w:hAnsi="Times New Roman"/>
                <w:sz w:val="20"/>
                <w:szCs w:val="20"/>
              </w:rPr>
              <w:t>ЗУНов</w:t>
            </w:r>
            <w:proofErr w:type="spellEnd"/>
            <w:r w:rsidRPr="00306A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6A5D">
              <w:rPr>
                <w:rFonts w:ascii="Times New Roman" w:hAnsi="Times New Roman"/>
                <w:sz w:val="20"/>
                <w:szCs w:val="20"/>
              </w:rPr>
              <w:t>резуль</w:t>
            </w:r>
            <w:proofErr w:type="spellEnd"/>
            <w:r w:rsidRPr="00306A5D">
              <w:rPr>
                <w:rFonts w:ascii="Times New Roman" w:hAnsi="Times New Roman"/>
                <w:sz w:val="20"/>
                <w:szCs w:val="20"/>
              </w:rPr>
              <w:t>-татов</w:t>
            </w:r>
            <w:proofErr w:type="gramEnd"/>
            <w:r w:rsidRPr="00306A5D">
              <w:rPr>
                <w:rFonts w:ascii="Times New Roman" w:hAnsi="Times New Roman"/>
                <w:sz w:val="20"/>
                <w:szCs w:val="20"/>
              </w:rPr>
              <w:t xml:space="preserve">  решения учебно-</w:t>
            </w:r>
            <w:r w:rsidRPr="00933F4A">
              <w:rPr>
                <w:rFonts w:ascii="Times New Roman" w:hAnsi="Times New Roman"/>
                <w:sz w:val="20"/>
                <w:szCs w:val="20"/>
              </w:rPr>
              <w:t>практических задач, пред-полагающих приме</w:t>
            </w:r>
            <w:r w:rsidRPr="00933F4A">
              <w:rPr>
                <w:rFonts w:ascii="Times New Roman" w:hAnsi="Times New Roman"/>
                <w:spacing w:val="-6"/>
                <w:sz w:val="20"/>
                <w:szCs w:val="20"/>
              </w:rPr>
              <w:t>нение «нового зна</w:t>
            </w:r>
            <w:r w:rsidRPr="00933F4A">
              <w:rPr>
                <w:rFonts w:ascii="Times New Roman" w:hAnsi="Times New Roman"/>
                <w:sz w:val="20"/>
                <w:szCs w:val="20"/>
              </w:rPr>
              <w:t xml:space="preserve">ния» (алгоритма, правила) в системе ранее усвоенных </w:t>
            </w:r>
            <w:proofErr w:type="spellStart"/>
            <w:r w:rsidRPr="00933F4A">
              <w:rPr>
                <w:rFonts w:ascii="Times New Roman" w:hAnsi="Times New Roman"/>
                <w:sz w:val="20"/>
                <w:szCs w:val="20"/>
              </w:rPr>
              <w:lastRenderedPageBreak/>
              <w:t>ЗУНов</w:t>
            </w:r>
            <w:proofErr w:type="spellEnd"/>
            <w:r w:rsidRPr="00933F4A">
              <w:rPr>
                <w:rFonts w:ascii="Times New Roman" w:hAnsi="Times New Roman"/>
                <w:iCs/>
                <w:sz w:val="20"/>
                <w:szCs w:val="20"/>
              </w:rPr>
              <w:t>, а также при решении проблем и задач в реальных жизненных ситуациях.</w:t>
            </w:r>
          </w:p>
        </w:tc>
        <w:tc>
          <w:tcPr>
            <w:tcW w:w="3409" w:type="dxa"/>
          </w:tcPr>
          <w:p w:rsidR="00534578" w:rsidRPr="00933F4A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3F4A">
              <w:rPr>
                <w:rFonts w:ascii="Times New Roman" w:hAnsi="Times New Roman"/>
                <w:sz w:val="20"/>
                <w:szCs w:val="20"/>
              </w:rPr>
              <w:lastRenderedPageBreak/>
              <w:t>Организует ситуацию включения нового знания в систему знаний.</w:t>
            </w:r>
          </w:p>
          <w:p w:rsidR="00534578" w:rsidRPr="00933F4A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3F4A">
              <w:rPr>
                <w:rFonts w:ascii="Times New Roman" w:hAnsi="Times New Roman"/>
                <w:sz w:val="20"/>
                <w:szCs w:val="20"/>
              </w:rPr>
              <w:t>Организует ситуацию выполнения заданий на повторение и закрепление изученного ранее.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3F4A">
              <w:rPr>
                <w:rFonts w:ascii="Times New Roman" w:hAnsi="Times New Roman"/>
                <w:color w:val="000000"/>
                <w:sz w:val="20"/>
                <w:szCs w:val="20"/>
              </w:rPr>
              <w:t>Организует подведение итогов данного этапа</w:t>
            </w: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Выполняют задание рабочей тетради </w:t>
            </w:r>
            <w:r w:rsidRPr="000B679E">
              <w:rPr>
                <w:rFonts w:ascii="Times New Roman" w:hAnsi="Times New Roman"/>
                <w:b/>
                <w:sz w:val="16"/>
                <w:szCs w:val="16"/>
              </w:rPr>
              <w:t>№ 71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0B679E">
              <w:rPr>
                <w:rFonts w:ascii="Times New Roman" w:hAnsi="Times New Roman"/>
                <w:sz w:val="16"/>
                <w:szCs w:val="16"/>
              </w:rPr>
              <w:t>Найди правильное высказывание (несколько высказываний)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0B679E">
              <w:rPr>
                <w:rFonts w:ascii="Times New Roman" w:hAnsi="Times New Roman"/>
                <w:sz w:val="16"/>
                <w:szCs w:val="16"/>
              </w:rPr>
              <w:t xml:space="preserve"> Каково положительное влияние насекомых на жизнь растений? </w:t>
            </w:r>
          </w:p>
        </w:tc>
      </w:tr>
      <w:tr w:rsidR="00534578" w:rsidRPr="00914F04" w:rsidTr="00AB14FD">
        <w:trPr>
          <w:jc w:val="center"/>
        </w:trPr>
        <w:tc>
          <w:tcPr>
            <w:tcW w:w="2029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9. Итог занятий. Рефлексия </w:t>
            </w:r>
          </w:p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268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Умение соотносить цели и результаты собственной деятельности</w:t>
            </w:r>
          </w:p>
        </w:tc>
        <w:tc>
          <w:tcPr>
            <w:tcW w:w="2127" w:type="dxa"/>
          </w:tcPr>
          <w:p w:rsidR="00534578" w:rsidRPr="00306A5D" w:rsidRDefault="00534578" w:rsidP="00AB14FD">
            <w:pPr>
              <w:keepNext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Формирование и развитие ЦО к умению анализировать и осмысливать свои достижения.</w:t>
            </w:r>
          </w:p>
        </w:tc>
        <w:tc>
          <w:tcPr>
            <w:tcW w:w="2551" w:type="dxa"/>
          </w:tcPr>
          <w:p w:rsidR="00534578" w:rsidRPr="00306A5D" w:rsidRDefault="00534578" w:rsidP="00AB14F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06A5D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Оценка/самооценка</w:t>
            </w:r>
            <w:r w:rsidRPr="00306A5D">
              <w:rPr>
                <w:rFonts w:ascii="Times New Roman" w:hAnsi="Times New Roman"/>
                <w:sz w:val="20"/>
                <w:szCs w:val="20"/>
              </w:rPr>
              <w:t xml:space="preserve"> результатов с позиций выявления их ценности для личностного роста обучающихся.</w:t>
            </w:r>
          </w:p>
        </w:tc>
        <w:tc>
          <w:tcPr>
            <w:tcW w:w="3409" w:type="dxa"/>
          </w:tcPr>
          <w:p w:rsidR="00534578" w:rsidRPr="009D31A5" w:rsidRDefault="00534578" w:rsidP="00AB14FD">
            <w:pPr>
              <w:keepNext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. Ребята, о чем мы договаривались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узнать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 сегодня на уроке, какие знания получить, чему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научиться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>?</w:t>
            </w:r>
            <w:r w:rsidRPr="009D31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Мы достигли </w:t>
            </w:r>
            <w:r w:rsidRPr="009D31A5"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  <w:t>цели</w:t>
            </w:r>
            <w:r w:rsidRPr="009D31A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урока? Получили запланированные </w:t>
            </w:r>
            <w:r w:rsidRPr="009D31A5"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  <w:t>результаты</w:t>
            </w:r>
            <w:r w:rsidRPr="009D31A5">
              <w:rPr>
                <w:rFonts w:ascii="Times New Roman" w:hAnsi="Times New Roman"/>
                <w:spacing w:val="-6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Отметьте знаком+ те критерии, которые </w:t>
            </w: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0"/>
                <w:szCs w:val="20"/>
              </w:rPr>
              <w:t>которые</w:t>
            </w:r>
            <w:proofErr w:type="spellEnd"/>
            <w:proofErr w:type="gram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свидетельствуют об этом.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9D31A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цените</w:t>
            </w:r>
            <w:r w:rsidRPr="009D31A5">
              <w:rPr>
                <w:rFonts w:ascii="Times New Roman" w:hAnsi="Times New Roman"/>
                <w:bCs/>
                <w:sz w:val="20"/>
                <w:szCs w:val="20"/>
              </w:rPr>
              <w:t xml:space="preserve"> свое </w:t>
            </w:r>
            <w:r w:rsidRPr="009D31A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отношение</w:t>
            </w:r>
            <w:r w:rsidRPr="009D31A5">
              <w:rPr>
                <w:rFonts w:ascii="Times New Roman" w:hAnsi="Times New Roman"/>
                <w:bCs/>
                <w:sz w:val="20"/>
                <w:szCs w:val="20"/>
              </w:rPr>
              <w:t xml:space="preserve"> к работе на уроке и полученным результатам. Все ли у вас получилось? Довольны ли вы собой?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bCs/>
                <w:sz w:val="20"/>
                <w:szCs w:val="20"/>
              </w:rPr>
              <w:t>Если вас полностью устраивают полученные результаты, то нарисуйте кружок зеленым карандашом; если что-то осталось не понятным – желтым карандашом; если совсем ничего не поняли – красным карандашом. (</w:t>
            </w:r>
            <w:r w:rsidRPr="009D31A5">
              <w:rPr>
                <w:rFonts w:ascii="Times New Roman" w:hAnsi="Times New Roman"/>
                <w:bCs/>
                <w:i/>
                <w:sz w:val="20"/>
                <w:szCs w:val="20"/>
              </w:rPr>
              <w:t>Самооценка</w:t>
            </w:r>
            <w:r w:rsidRPr="009D31A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>Итак, у кого кружок зеленого цвета? Желтого? Красного?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>Замечательно! Мои наблюдения подтвердились: сегодня все работали с интересом и узнали много нового по теме нашего урока.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Ребята, какое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значение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 имеют для вас полученные знания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беспозвоночных животных 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>и об их роли в окружающем мире?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Почему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важно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/>
                <w:sz w:val="20"/>
                <w:szCs w:val="20"/>
              </w:rPr>
              <w:t>…….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Какую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пользу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 принесут вам знания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беспозвоночных животных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Какие ваши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действия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 помогли получить эти знания и умения?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>Вам понравилась исследовательская работа в группе, в паре? Чем?</w:t>
            </w:r>
          </w:p>
          <w:p w:rsidR="00534578" w:rsidRPr="009D31A5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Отлично! </w:t>
            </w:r>
          </w:p>
          <w:p w:rsidR="00534578" w:rsidRDefault="00534578" w:rsidP="00AB14FD">
            <w:pPr>
              <w:keepNext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1A5">
              <w:rPr>
                <w:rFonts w:ascii="Times New Roman" w:hAnsi="Times New Roman"/>
                <w:sz w:val="20"/>
                <w:szCs w:val="20"/>
              </w:rPr>
              <w:t xml:space="preserve">Спасибо вам за интересный </w:t>
            </w:r>
            <w:r w:rsidRPr="009D31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урок! Мне очень нравится вместе с вами разгадывать секреты природы. Сегодня вы были очень </w:t>
            </w:r>
            <w:r w:rsidRPr="009D31A5">
              <w:rPr>
                <w:rFonts w:ascii="Times New Roman" w:hAnsi="Times New Roman"/>
                <w:i/>
                <w:sz w:val="20"/>
                <w:szCs w:val="20"/>
              </w:rPr>
              <w:t>внимательны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31A5">
              <w:rPr>
                <w:rFonts w:ascii="Times New Roman" w:hAnsi="Times New Roman"/>
                <w:i/>
                <w:sz w:val="20"/>
                <w:szCs w:val="20"/>
              </w:rPr>
              <w:t>любознательны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31A5">
              <w:rPr>
                <w:rFonts w:ascii="Times New Roman" w:hAnsi="Times New Roman"/>
                <w:i/>
                <w:sz w:val="20"/>
                <w:szCs w:val="20"/>
              </w:rPr>
              <w:t>наблюдательны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31A5">
              <w:rPr>
                <w:rFonts w:ascii="Times New Roman" w:hAnsi="Times New Roman"/>
                <w:i/>
                <w:sz w:val="20"/>
                <w:szCs w:val="20"/>
              </w:rPr>
              <w:t>находчивы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31A5">
              <w:rPr>
                <w:rFonts w:ascii="Times New Roman" w:hAnsi="Times New Roman"/>
                <w:i/>
                <w:sz w:val="20"/>
                <w:szCs w:val="20"/>
              </w:rPr>
              <w:t>догадливы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31A5">
              <w:rPr>
                <w:rFonts w:ascii="Times New Roman" w:hAnsi="Times New Roman"/>
                <w:i/>
                <w:sz w:val="20"/>
                <w:szCs w:val="20"/>
              </w:rPr>
              <w:t>дружны</w:t>
            </w:r>
            <w:proofErr w:type="gramStart"/>
            <w:r w:rsidRPr="009D31A5">
              <w:rPr>
                <w:rFonts w:ascii="Times New Roman" w:hAnsi="Times New Roman"/>
                <w:sz w:val="20"/>
                <w:szCs w:val="20"/>
              </w:rPr>
              <w:t>… Т</w:t>
            </w:r>
            <w:proofErr w:type="gramEnd"/>
            <w:r w:rsidRPr="009D31A5">
              <w:rPr>
                <w:rFonts w:ascii="Times New Roman" w:hAnsi="Times New Roman"/>
                <w:sz w:val="20"/>
                <w:szCs w:val="20"/>
              </w:rPr>
              <w:t xml:space="preserve">акие человеческие качества очень высоко </w:t>
            </w:r>
            <w:r w:rsidRPr="009D31A5">
              <w:rPr>
                <w:rFonts w:ascii="Times New Roman" w:hAnsi="Times New Roman"/>
                <w:b/>
                <w:i/>
                <w:sz w:val="20"/>
                <w:szCs w:val="20"/>
              </w:rPr>
              <w:t>цен</w:t>
            </w:r>
            <w:r w:rsidRPr="009D31A5">
              <w:rPr>
                <w:rFonts w:ascii="Times New Roman" w:hAnsi="Times New Roman"/>
                <w:sz w:val="20"/>
                <w:szCs w:val="20"/>
              </w:rPr>
              <w:t xml:space="preserve">ятся! Поблагодарите друг друга за хорошую работу. </w:t>
            </w:r>
          </w:p>
          <w:p w:rsidR="00534578" w:rsidRDefault="00534578" w:rsidP="00AB14FD">
            <w:pPr>
              <w:keepNext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Задает Д/з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тр.115 учебника </w:t>
            </w:r>
          </w:p>
          <w:p w:rsidR="00534578" w:rsidRPr="00306A5D" w:rsidRDefault="00534578" w:rsidP="00AB14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 Выбери себе роль и расскажи о его жизни» </w:t>
            </w:r>
            <w:r w:rsidRPr="00814DC8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в рабочей тетради </w:t>
            </w:r>
          </w:p>
        </w:tc>
        <w:tc>
          <w:tcPr>
            <w:tcW w:w="3410" w:type="dxa"/>
          </w:tcPr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lastRenderedPageBreak/>
              <w:t>Участвуют в диалоге с учителем (организованной дискуссии).</w:t>
            </w:r>
          </w:p>
          <w:p w:rsidR="00534578" w:rsidRPr="00306A5D" w:rsidRDefault="00534578" w:rsidP="00AB14FD">
            <w:pPr>
              <w:keepNext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A5D">
              <w:rPr>
                <w:rFonts w:ascii="Times New Roman" w:hAnsi="Times New Roman"/>
                <w:sz w:val="20"/>
                <w:szCs w:val="20"/>
              </w:rPr>
              <w:t>Анализируют и осмысливают, проговаривают (фиксируют) свои достижения.</w:t>
            </w:r>
          </w:p>
        </w:tc>
      </w:tr>
    </w:tbl>
    <w:p w:rsidR="00534578" w:rsidRDefault="00534578" w:rsidP="00534578">
      <w:pPr>
        <w:pStyle w:val="1"/>
        <w:spacing w:before="0" w:line="240" w:lineRule="auto"/>
        <w:rPr>
          <w:rFonts w:ascii="Times New Roman" w:hAnsi="Times New Roman"/>
          <w:color w:val="auto"/>
          <w:sz w:val="24"/>
          <w:szCs w:val="24"/>
          <w:lang w:val="ru-RU"/>
        </w:rPr>
        <w:sectPr w:rsidR="00534578" w:rsidSect="00CD723E">
          <w:pgSz w:w="16840" w:h="11907" w:orient="landscape" w:code="9"/>
          <w:pgMar w:top="851" w:right="851" w:bottom="851" w:left="851" w:header="680" w:footer="680" w:gutter="0"/>
          <w:cols w:space="708"/>
          <w:docGrid w:linePitch="360"/>
        </w:sectPr>
      </w:pPr>
    </w:p>
    <w:bookmarkEnd w:id="0"/>
    <w:bookmarkEnd w:id="1"/>
    <w:p w:rsidR="00534578" w:rsidRPr="003F1B1F" w:rsidRDefault="00534578" w:rsidP="00534578">
      <w:pPr>
        <w:keepNext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E56417" w:rsidRDefault="00E56417"/>
    <w:sectPr w:rsidR="00E56417" w:rsidSect="00CD723E">
      <w:headerReference w:type="default" r:id="rId14"/>
      <w:footerReference w:type="even" r:id="rId15"/>
      <w:footerReference w:type="first" r:id="rId16"/>
      <w:pgSz w:w="11907" w:h="16840" w:code="9"/>
      <w:pgMar w:top="851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0A02">
      <w:pPr>
        <w:spacing w:after="0" w:line="240" w:lineRule="auto"/>
      </w:pPr>
      <w:r>
        <w:separator/>
      </w:r>
    </w:p>
  </w:endnote>
  <w:endnote w:type="continuationSeparator" w:id="0">
    <w:p w:rsidR="00000000" w:rsidRDefault="00A3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9" w:rsidRDefault="00A30A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01" w:rsidRDefault="00E56417" w:rsidP="004123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0A0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9" w:rsidRDefault="00A30A0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DF" w:rsidRDefault="00E56417" w:rsidP="004A27D2">
    <w:pPr>
      <w:pStyle w:val="a3"/>
      <w:pBdr>
        <w:bottom w:val="single" w:sz="12" w:space="0" w:color="auto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EDF" w:rsidRDefault="00A30A02" w:rsidP="004A27D2">
    <w:pPr>
      <w:pStyle w:val="a3"/>
      <w:pBdr>
        <w:bottom w:val="single" w:sz="12" w:space="0" w:color="auto"/>
      </w:pBd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DF" w:rsidRDefault="00A30A02" w:rsidP="00A45A8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0A02">
      <w:pPr>
        <w:spacing w:after="0" w:line="240" w:lineRule="auto"/>
      </w:pPr>
      <w:r>
        <w:separator/>
      </w:r>
    </w:p>
  </w:footnote>
  <w:footnote w:type="continuationSeparator" w:id="0">
    <w:p w:rsidR="00000000" w:rsidRDefault="00A3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9" w:rsidRDefault="00A30A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9" w:rsidRPr="00CB64F8" w:rsidRDefault="00A30A02" w:rsidP="00CB64F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9" w:rsidRDefault="00A30A0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DF" w:rsidRDefault="00A30A02" w:rsidP="001642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13B"/>
    <w:multiLevelType w:val="hybridMultilevel"/>
    <w:tmpl w:val="29EA72B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FF1"/>
    <w:multiLevelType w:val="hybridMultilevel"/>
    <w:tmpl w:val="EBFE2ED0"/>
    <w:lvl w:ilvl="0" w:tplc="BBB24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C3ADF"/>
    <w:multiLevelType w:val="hybridMultilevel"/>
    <w:tmpl w:val="6C98A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24200"/>
    <w:multiLevelType w:val="hybridMultilevel"/>
    <w:tmpl w:val="1BF4D7FC"/>
    <w:lvl w:ilvl="0" w:tplc="B6B27A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10F88"/>
    <w:multiLevelType w:val="hybridMultilevel"/>
    <w:tmpl w:val="B594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D55D4"/>
    <w:multiLevelType w:val="hybridMultilevel"/>
    <w:tmpl w:val="00342A48"/>
    <w:lvl w:ilvl="0" w:tplc="63AC5A9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4578"/>
    <w:rsid w:val="00534578"/>
    <w:rsid w:val="00A30A02"/>
    <w:rsid w:val="00E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5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578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a3">
    <w:name w:val="footer"/>
    <w:basedOn w:val="a"/>
    <w:link w:val="a4"/>
    <w:uiPriority w:val="99"/>
    <w:rsid w:val="0053457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534578"/>
    <w:rPr>
      <w:rFonts w:ascii="Calibri" w:eastAsia="Times New Roman" w:hAnsi="Calibri" w:cs="Times New Roman"/>
      <w:lang w:val="en-US" w:eastAsia="en-US" w:bidi="en-US"/>
    </w:rPr>
  </w:style>
  <w:style w:type="character" w:styleId="a5">
    <w:name w:val="page number"/>
    <w:basedOn w:val="a0"/>
    <w:rsid w:val="00534578"/>
  </w:style>
  <w:style w:type="paragraph" w:styleId="a6">
    <w:name w:val="header"/>
    <w:basedOn w:val="a"/>
    <w:link w:val="a7"/>
    <w:uiPriority w:val="99"/>
    <w:rsid w:val="0053457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534578"/>
    <w:rPr>
      <w:rFonts w:ascii="Calibri" w:eastAsia="Times New Roman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2240</Words>
  <Characters>12771</Characters>
  <Application>Microsoft Office Word</Application>
  <DocSecurity>0</DocSecurity>
  <Lines>106</Lines>
  <Paragraphs>29</Paragraphs>
  <ScaleCrop>false</ScaleCrop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Алексей</cp:lastModifiedBy>
  <cp:revision>3</cp:revision>
  <dcterms:created xsi:type="dcterms:W3CDTF">2016-01-21T14:18:00Z</dcterms:created>
  <dcterms:modified xsi:type="dcterms:W3CDTF">2016-01-24T14:38:00Z</dcterms:modified>
</cp:coreProperties>
</file>