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5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5"/>
      </w:tblGrid>
      <w:tr w:rsidR="000B43EF" w:rsidTr="000B43EF">
        <w:tblPrEx>
          <w:tblCellMar>
            <w:top w:w="0" w:type="dxa"/>
            <w:bottom w:w="0" w:type="dxa"/>
          </w:tblCellMar>
        </w:tblPrEx>
        <w:trPr>
          <w:trHeight w:val="14526"/>
        </w:trPr>
        <w:tc>
          <w:tcPr>
            <w:tcW w:w="107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</w:pPr>
            <w:r w:rsidRPr="000B43E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>Неволинская ООШ – филиал МАОУ Черемшанская СОШ</w:t>
            </w: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8517AF" w:rsidRPr="008517A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</w:pPr>
            <w:r w:rsidRPr="008517AF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  <w:t>Внеклассное мероприятие</w:t>
            </w:r>
            <w:r w:rsidR="008517AF" w:rsidRPr="008517AF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  <w:t xml:space="preserve"> по профилактике </w:t>
            </w:r>
            <w:proofErr w:type="gramStart"/>
            <w:r w:rsidR="008517AF" w:rsidRPr="008517AF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  <w:t>вредных</w:t>
            </w:r>
            <w:proofErr w:type="gramEnd"/>
            <w:r w:rsidR="008517AF" w:rsidRPr="008517AF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B43EF" w:rsidRPr="008517AF" w:rsidRDefault="008517AF" w:rsidP="008517AF">
            <w:pPr>
              <w:shd w:val="clear" w:color="auto" w:fill="FFFFFF"/>
              <w:spacing w:after="150" w:line="315" w:lineRule="atLeast"/>
              <w:ind w:left="1131"/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</w:pPr>
            <w:r w:rsidRPr="008517AF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  <w:t xml:space="preserve">привычек </w:t>
            </w:r>
            <w:r w:rsidR="000B43EF" w:rsidRPr="008517AF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ru-RU"/>
              </w:rPr>
              <w:t xml:space="preserve"> в 8 классе:</w:t>
            </w: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i/>
                <w:sz w:val="60"/>
                <w:szCs w:val="60"/>
                <w:lang w:eastAsia="ru-RU"/>
              </w:rPr>
            </w:pPr>
            <w:r w:rsidRPr="000B43EF">
              <w:rPr>
                <w:rFonts w:ascii="Trebuchet MS" w:eastAsia="Times New Roman" w:hAnsi="Trebuchet MS" w:cs="Times New Roman"/>
                <w:b/>
                <w:bCs/>
                <w:i/>
                <w:sz w:val="60"/>
                <w:szCs w:val="60"/>
                <w:lang w:eastAsia="ru-RU"/>
              </w:rPr>
              <w:t>«Три ступени, ведущие вниз».</w:t>
            </w: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i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  <w:t>Единый  день профилактики -15.11.2016 г.</w:t>
            </w: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0B43E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>Мероприятие подготовила и провела</w:t>
            </w: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0B43E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u-RU"/>
              </w:rPr>
              <w:t>Тюменцева Н.Н.</w:t>
            </w:r>
          </w:p>
          <w:p w:rsidR="000B43EF" w:rsidRP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24"/>
                <w:szCs w:val="24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0B43EF" w:rsidRDefault="000B43EF" w:rsidP="000B43EF">
            <w:pPr>
              <w:shd w:val="clear" w:color="auto" w:fill="FFFFFF"/>
              <w:spacing w:after="150" w:line="315" w:lineRule="atLeast"/>
              <w:ind w:left="1131"/>
              <w:jc w:val="both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</w:tc>
      </w:tr>
    </w:tbl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Цель: Показать глобальный характер проблем курения, алкоголизма и наркомании, используя научные данные и наглядный видеоматериал в борьбе с этим злом.</w:t>
      </w:r>
    </w:p>
    <w:p w:rsidR="000B43EF" w:rsidRPr="000B43EF" w:rsidRDefault="000B43EF" w:rsidP="000B43E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B43E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мероприятия:</w:t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Согласно определению Всемирной организации здравоохранения, «здоровье – это состояние полного физического, психологического и социального благополучия, а не просто отсутствие болезней или физических дефектов».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К факторам риска, способствующим развитию болезней, относятся различные воздействия агрессивной среды.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Особое место среди них занимают так называемые «вредные привычки» и склонности – курение, алкоголь и наркотики. Сегодня человечество переживает кризис: в результате распространения среди подростков курения, пьянства, наркомании и токсикомании.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О.Н.: Минздрав свидетельствует, что наша нация постепенно вымирает: растёт детская смертность, число 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детей, имеющих психологические отклонения увеличивается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Почти каждый третий школьник в России пробовал наркотик.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По оценкам экспертов, если мы будем пить и курить так же, как пьем и курим сейчас, то, к примеру, некоторые города России вымрут к 2070 году, а если не будем противодействовать наркотикам, то и намного раньше.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Многие считают, что курение – это не болезнь и ничего страшного для курильщика и окружающих его людей в курении нет. Мы сейчас попробуем доказать, что курение – это вред, зло, которое несет в себе несчастье.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Вы не знаете, что такое курение?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же заблуждение: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не повзрослеете,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отравитесь и заболеете.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курения не взрослеют,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болеют и стареют.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пройдет и пары лет,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Станешь ты, как старый дед.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Каждая выкуренная сигарета сокращает жизнь на 15 минут, каждые 13 секунд умирает человек от заболевания, связанного с курением, 13 секунд звук метронома).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год - это 2,5 млн. человек.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Подсчитано, что население земного шара выкуривает 12 биллионов сигарет и папирос! Общая масса окурков 2 520 000 тонн.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Запомни: человек не слаб,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Рожден свободным. Он не раб.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вечером, как ляжешь спать,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должен так себе сказать: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выбрал сам себе дорогу к свету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презирая сигарету,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стану ни за что курить.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человек! Я должен жить!»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Видео ролики о курении и его последствиях.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</w:t>
      </w:r>
      <w:proofErr w:type="gramStart"/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Вся</w:t>
      </w:r>
      <w:proofErr w:type="gramEnd"/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правда о вреде курения», « Беременная и сигареты!»</w:t>
      </w: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505075" cy="1828800"/>
            <wp:effectExtent l="19050" t="0" r="9525" b="0"/>
            <wp:docPr id="1" name="Рисунок 1" descr="http://ped-kopilka.ru/upload/blogs/17958_d55fc711d07123232259007e600553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7958_d55fc711d07123232259007e6005535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0000" cy="2390775"/>
            <wp:effectExtent l="19050" t="0" r="0" b="0"/>
            <wp:docPr id="2" name="Рисунок 2" descr="http://ped-kopilka.ru/upload/blogs/17958_d58e01d31a91ada2c15b2430833b0c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7958_d58e01d31a91ada2c15b2430833b0c0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3" name="Рисунок 3" descr="http://ped-kopilka.ru/upload/blogs/17958_0a735dfc39e3b4408b5c22af4efc9e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7958_0a735dfc39e3b4408b5c22af4efc9e1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Курение – это вредная привычка, она стара, как мир. Не уступает по древности ему и другой порок – пьянство. «Вода смерти» или «Зеленый змий» немало горя принес людям во всем мире. Английский поэт Роберт Бернс с сарказмом перечисляет поводы для пьянства. Его слова и спустя два столетия актуальны.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Для пьянства есть такие поводы: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Поминки, праздник, встреча, проводы,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Крестины, свадьба и развод,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Мороз, охота, новый год,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Выздоровленье, новоселье,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Успех, награда, новый чин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просто пьянство – без причин.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Инсценировка басни И. А. Крылова «Два мужика».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О.Н.: «Здорово, кум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Фаддей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«Здорово, кум Егор»! –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«Ну, каково, приятель, поживаешь?» –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«Ох, кум, беды моей, что вижу, ты не знаешь!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Бог посетил меня: я сжег дотла свой двор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миру пошел с тех пор».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«Как так? Плохая, кум, игрушка!»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«Да так! О Рождестве была у нас пирушка;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со свечой пошел дать корму лошадям;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Признаться, в голове шумело;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Свечу я как-то заронил, насилу спасся сам;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двор и все добро сгорело.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Ну, а ты как?» – «Ох,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Фаддей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худое дело!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И на меня прогневался, знать, бог: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видишь, я без ног;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сам остался жив, считаю, право, дивом.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тож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Рождестве пошел в ледник за пивом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тоже чересчур, признаться, я хлебнул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друзьями полугару;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чтоб в хмелю не сделал я пожару,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я свечу совсем задул: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Ан, бес меня впотьмах так с лестницы толкнул,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сделал из меня совсем не человека,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я с той поры калека».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«Пеняйте на себя, друзья!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Сказал им сват Степан. – Коль молвить правду, я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овсем не чту за чудо,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ты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сожег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свой двор, а ты на костылях: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пьянства и со свечою худо;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вряд, не хуже ль и впотьмах».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Больше всего от пьянства страдают дети. Вот такое письмо – крик души – прочитали мы в газете.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мой папа такой?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Вечно пьяный и вечно злой?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за собой не следит,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всех почему-то сердит.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Открывает пинком он дверь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врывается в дом, как зверь.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обзывает плохими словами,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Все в доме 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пинает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ногами.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шепчет мне тихо: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Беги!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мне слышится крик: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Помоги!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мужчина. Но я еще мал,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то папе я твердо б сказал: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Мне стыдно, что ты папа мой.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Уходи! Нам не 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нужен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такой.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Проведем анкетирование «Есть ли у вас сила воли?».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Анкета: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Можно ли считать, что телевизор является вашим основным развлечением?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Ели бы у вас была возможность смотреть боевики, ужастики, шоу программы,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реалити-шоу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т.д. более 4 часов ежедневно, то делали бы вы это?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Пробовали вы курить сигареты?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4. Можете ли вы утром проваляться в постели, даже если вам необходимо вставать и что-либо делать?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Пробовали ли вы крепкие алкогольные напитки?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Любите ли вы уроки физкультуры?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Приходилось ли вам принимать предложения друзей пропускать некоторые уроки или целые учебные дни?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Умеете ли вы не повторять своих ошибок?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Если бы подвыпивший человек предложил бы вам прямо на улице коробку конфет, взяли бы вы ее?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Сумели бы вы отказаться от предложения поиграть на компьютере из-за того, что не сделаны уроки?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0-15 баллов – Вас не купить на всякую дешевку.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20-40 баллов – Вы можете проявить слабость.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45-50 баллов – Вы стремитесь к удовольствию, можете оказаться в рабстве 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какого-нибудь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подонка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Видео ролики об алкоголизме и его последствиях.</w:t>
      </w: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095750" cy="3400425"/>
            <wp:effectExtent l="19050" t="0" r="0" b="0"/>
            <wp:docPr id="4" name="Рисунок 4" descr="http://ped-kopilka.ru/upload/blogs/17958_240b8aa976512f19cf3d217093f1c5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7958_240b8aa976512f19cf3d217093f1c5b9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0000" cy="2790825"/>
            <wp:effectExtent l="19050" t="0" r="0" b="0"/>
            <wp:docPr id="5" name="Рисунок 5" descr="http://ped-kopilka.ru/upload/blogs/17958_51bb19cdf79813ae796b8f6a2a7e84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7958_51bb19cdf79813ae796b8f6a2a7e848e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19050" t="0" r="0" b="0"/>
            <wp:docPr id="6" name="Рисунок 6" descr="http://ped-kopilka.ru/upload/blogs/17958_b3cb8db420de24cc2582759e199559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7958_b3cb8db420de24cc2582759e199559d6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О.Н.: Как доказать, что наркомания – самое страшное зло.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прочитаем дневник наркоманки Барбары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Росек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Это настоящая исповедь девушки, прожившей всего 21 год.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«20 декабря 1997 года. Многие наркоманы страдают от бессонницы. Их организм «спит», только погруженный в наркотический дурман.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24 декабря. У наркомана нет будущего. В своей беде он одинок. А 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близких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 обрекает на боль, страдания из-за него.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января. Наркоман не может быть полноценным человеком: ни гражданином Родины, ни матерью, ни отцом, так как цель жизни у наркомана – достать наркотики. Наркоман не живет более 10 лет».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…Цвет лица землист. А он не старый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доме холод, грязь… И тишина…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 школе умственно отсталых,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психиатрической жена.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Слаб и вял он, словно из мочала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Сотворен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А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он, при всем при том,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Человеком тоже был сначала,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Тенью человека стал потом.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Видео ролики о наркоман</w:t>
      </w:r>
      <w:proofErr w:type="gramStart"/>
      <w:r w:rsidRPr="000B43EF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ии и её</w:t>
      </w:r>
      <w:proofErr w:type="gramEnd"/>
      <w:r w:rsidRPr="000B43EF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 xml:space="preserve"> последствиях.</w:t>
      </w: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7" name="Рисунок 7" descr="http://ped-kopilka.ru/upload/blogs/17958_4c287ba78a2dfc09e7569641f7e30b1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7958_4c287ba78a2dfc09e7569641f7e30b1f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19050" t="0" r="0" b="0"/>
            <wp:docPr id="8" name="Рисунок 8" descr="http://ped-kopilka.ru/upload/blogs/17958_4e35a29de0bef9f5fe06e205644cf3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7958_4e35a29de0bef9f5fe06e205644cf36e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3EF" w:rsidRPr="000B43EF" w:rsidRDefault="000B43EF" w:rsidP="000B4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619625"/>
            <wp:effectExtent l="19050" t="0" r="0" b="0"/>
            <wp:docPr id="9" name="Рисунок 9" descr="http://ped-kopilka.ru/upload/blogs/17958_7cf4f384ceda875c6686655049dc2af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7958_7cf4f384ceda875c6686655049dc2af9.p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EF" w:rsidRPr="000B43EF" w:rsidRDefault="000B43EF" w:rsidP="000B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Pr="000B43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Т.Ф.: Мы не хотим такой участи ни для себя, ни для других. Мы сделали свой выбор – здоровье.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Двадцатый век – проблемный век!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этом помни, человек!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Токсикоманы, наркоманы</w:t>
      </w:r>
      <w:proofErr w:type="gramStart"/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ереступили жизни край,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Хотелось им всех благ </w:t>
      </w:r>
      <w:proofErr w:type="spellStart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честивых</w:t>
      </w:r>
      <w:proofErr w:type="spellEnd"/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их душа не божий рай.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 О.Н.: Людьми вновь стать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Предельно трудно.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Дурман приходит лишь на миг,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тогда услышать можно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сердца стук, сознанья крик.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Предать, убить, унизить могут,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 звериный их удел.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виноват? Кто прав? Не знают!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жизнь – тупик!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жизнь – предел!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допустить такое можно,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нужно, важно и возможно!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этом помни, человек.</w:t>
      </w:r>
      <w:r w:rsidRPr="000B4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43E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Двадцатый век, проблемный век!</w:t>
      </w:r>
    </w:p>
    <w:p w:rsidR="00227439" w:rsidRDefault="00227439"/>
    <w:sectPr w:rsidR="00227439" w:rsidSect="0086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3EF"/>
    <w:rsid w:val="000B43EF"/>
    <w:rsid w:val="00227439"/>
    <w:rsid w:val="008517AF"/>
    <w:rsid w:val="00866D7F"/>
    <w:rsid w:val="0098570D"/>
    <w:rsid w:val="00D3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3EF"/>
    <w:rPr>
      <w:b/>
      <w:bCs/>
    </w:rPr>
  </w:style>
  <w:style w:type="character" w:customStyle="1" w:styleId="apple-converted-space">
    <w:name w:val="apple-converted-space"/>
    <w:basedOn w:val="a0"/>
    <w:rsid w:val="000B43EF"/>
  </w:style>
  <w:style w:type="paragraph" w:styleId="a4">
    <w:name w:val="Balloon Text"/>
    <w:basedOn w:val="a"/>
    <w:link w:val="a5"/>
    <w:uiPriority w:val="99"/>
    <w:semiHidden/>
    <w:unhideWhenUsed/>
    <w:rsid w:val="000B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2016-11-16T08:45:00Z</dcterms:created>
  <dcterms:modified xsi:type="dcterms:W3CDTF">2016-11-16T09:11:00Z</dcterms:modified>
</cp:coreProperties>
</file>