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9B" w:rsidRPr="00EB199C" w:rsidRDefault="00EB199C">
      <w:pPr>
        <w:rPr>
          <w:color w:val="FF0000"/>
          <w:sz w:val="28"/>
          <w:szCs w:val="28"/>
        </w:rPr>
      </w:pPr>
      <w:r w:rsidRPr="00EB199C">
        <w:rPr>
          <w:color w:val="FF0000"/>
          <w:sz w:val="28"/>
          <w:szCs w:val="28"/>
        </w:rPr>
        <w:t>25 апреля для учащихся начальной школы состоялось празднование «Международного дня птиц».</w:t>
      </w:r>
    </w:p>
    <w:p w:rsidR="00EB199C" w:rsidRDefault="00EB199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Для учеников  была проведена викторина «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Стригущие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воздух».  Ребята порадовали  отличными знаниями об особенностях птиц и их образе жизни. Прошел конкурс рисунков, в котором приняли участие все ученики начальной школы.</w:t>
      </w:r>
    </w:p>
    <w:p w:rsidR="00EB199C" w:rsidRDefault="00EB199C" w:rsidP="00BA172E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042808" cy="3352800"/>
            <wp:effectExtent l="19050" t="0" r="5442" b="0"/>
            <wp:docPr id="1" name="Рисунок 1" descr="F:\птицы\P106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тицы\P10609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825" cy="335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2E" w:rsidRDefault="00BA172E" w:rsidP="00BA172E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A172E" w:rsidRPr="00BA172E" w:rsidRDefault="00BA172E" w:rsidP="00BA172E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B199C" w:rsidRDefault="00EB199C" w:rsidP="00EB199C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B199C" w:rsidRPr="00EB199C" w:rsidRDefault="00BA172E" w:rsidP="00BA17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9635" cy="3690257"/>
            <wp:effectExtent l="19050" t="0" r="8165" b="0"/>
            <wp:docPr id="5" name="Рисунок 3" descr="F:\DCIM\101MSDCF\DSC04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47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920" cy="369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199C" w:rsidRPr="00EB199C" w:rsidSect="000F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B199C"/>
    <w:rsid w:val="000F289B"/>
    <w:rsid w:val="00BA172E"/>
    <w:rsid w:val="00EB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2016-04-24T14:47:00Z</dcterms:created>
  <dcterms:modified xsi:type="dcterms:W3CDTF">2016-04-24T15:03:00Z</dcterms:modified>
</cp:coreProperties>
</file>