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4" w:rsidRDefault="007848C8" w:rsidP="00FF734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FF7344">
        <w:rPr>
          <w:color w:val="000000"/>
          <w:sz w:val="27"/>
          <w:szCs w:val="27"/>
        </w:rPr>
        <w:t>По-стариковски и скромны и строги </w:t>
      </w:r>
      <w:r w:rsidR="00FF7344">
        <w:rPr>
          <w:color w:val="000000"/>
          <w:sz w:val="27"/>
          <w:szCs w:val="27"/>
        </w:rPr>
        <w:br/>
        <w:t>Народную участливость ценя,</w:t>
      </w:r>
      <w:r w:rsidR="00FF7344">
        <w:rPr>
          <w:color w:val="000000"/>
          <w:sz w:val="27"/>
          <w:szCs w:val="27"/>
        </w:rPr>
        <w:br/>
        <w:t>Еще живут меж нами «Эх, дороги»,</w:t>
      </w:r>
      <w:r w:rsidR="00FF7344">
        <w:rPr>
          <w:color w:val="000000"/>
          <w:sz w:val="27"/>
          <w:szCs w:val="27"/>
        </w:rPr>
        <w:br/>
        <w:t>«Землянка», «Огонёк», и «Жди меня»…</w:t>
      </w:r>
      <w:r w:rsidR="00FF7344">
        <w:rPr>
          <w:color w:val="000000"/>
          <w:sz w:val="27"/>
          <w:szCs w:val="27"/>
        </w:rPr>
        <w:br/>
        <w:t>Прошу не отнимайте их у века,</w:t>
      </w:r>
      <w:r w:rsidR="00FF7344">
        <w:rPr>
          <w:color w:val="000000"/>
          <w:sz w:val="27"/>
          <w:szCs w:val="27"/>
        </w:rPr>
        <w:br/>
        <w:t>Хоть ритм его не тот, что был вчера.</w:t>
      </w:r>
      <w:r w:rsidR="00FF7344">
        <w:rPr>
          <w:color w:val="000000"/>
          <w:sz w:val="27"/>
          <w:szCs w:val="27"/>
        </w:rPr>
        <w:br/>
        <w:t>Поскольку жизнь – не только дискотека,</w:t>
      </w:r>
      <w:r w:rsidR="00FF7344">
        <w:rPr>
          <w:color w:val="000000"/>
          <w:sz w:val="27"/>
          <w:szCs w:val="27"/>
        </w:rPr>
        <w:br/>
        <w:t>В ней и для мысли быть должна пора…</w:t>
      </w:r>
      <w:r w:rsidR="00FF7344">
        <w:rPr>
          <w:color w:val="000000"/>
          <w:sz w:val="27"/>
          <w:szCs w:val="27"/>
        </w:rPr>
        <w:br/>
        <w:t>Пора пришла. И мы сегодня,</w:t>
      </w:r>
      <w:r w:rsidR="00FF7344">
        <w:rPr>
          <w:color w:val="000000"/>
          <w:sz w:val="27"/>
          <w:szCs w:val="27"/>
        </w:rPr>
        <w:br/>
        <w:t>Великий отмечая юбилей</w:t>
      </w:r>
      <w:r w:rsidR="00FF7344">
        <w:rPr>
          <w:color w:val="000000"/>
          <w:sz w:val="27"/>
          <w:szCs w:val="27"/>
        </w:rPr>
        <w:br/>
        <w:t>Победы над фашизмом всенародный,</w:t>
      </w:r>
      <w:r w:rsidR="00FF7344">
        <w:rPr>
          <w:color w:val="000000"/>
          <w:sz w:val="27"/>
          <w:szCs w:val="27"/>
        </w:rPr>
        <w:br/>
        <w:t>Поём те песни, что душе милей!</w:t>
      </w:r>
      <w:r>
        <w:rPr>
          <w:color w:val="000000"/>
          <w:sz w:val="27"/>
          <w:szCs w:val="27"/>
        </w:rPr>
        <w:t>»</w:t>
      </w:r>
    </w:p>
    <w:p w:rsidR="007848C8" w:rsidRDefault="007848C8" w:rsidP="00FF734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48C8" w:rsidRDefault="007848C8" w:rsidP="00FF73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8 мая в </w:t>
      </w:r>
      <w:proofErr w:type="spellStart"/>
      <w:r>
        <w:rPr>
          <w:color w:val="000000"/>
          <w:sz w:val="27"/>
          <w:szCs w:val="27"/>
        </w:rPr>
        <w:t>Новотравнинской</w:t>
      </w:r>
      <w:proofErr w:type="spellEnd"/>
      <w:r>
        <w:rPr>
          <w:color w:val="000000"/>
          <w:sz w:val="27"/>
          <w:szCs w:val="27"/>
        </w:rPr>
        <w:t xml:space="preserve"> ООШ состоялся фестиваль военной песни «России верные сыны». Почётными гостями фестиваля были труженики тыла и «дети войны». От всей души хочется поблагодарить всех участников фестиваля за прекрасное исполнение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А дорогим зрителям спасибо за поддержку и теплые аплодисменты!</w:t>
      </w:r>
    </w:p>
    <w:p w:rsidR="004B452D" w:rsidRDefault="004B452D"/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FF7344"/>
    <w:rsid w:val="003650CA"/>
    <w:rsid w:val="004B452D"/>
    <w:rsid w:val="007848C8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2018-05-09T13:30:00Z</dcterms:created>
  <dcterms:modified xsi:type="dcterms:W3CDTF">2018-05-09T14:55:00Z</dcterms:modified>
</cp:coreProperties>
</file>