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EF" w:rsidRDefault="005956DA">
      <w:r>
        <w:t>3 февраля в 5-6 классах прошел познавательный урок – игра, приуроченный к открытию Года Науки и Научных Технологий. На занимательном мероприятии учащиеся участвовали в 4 этапах: вопросы на эрудицию, на изучение кругозора, на знания основ чертежной грамотности, умение логически мыслить и структурировать. Всем понравился такой необычный урок-игра, потому что каждый сумел показать свои знания в определенной области или науке.</w:t>
      </w:r>
    </w:p>
    <w:sectPr w:rsidR="00FA75EF" w:rsidSect="00FA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956DA"/>
    <w:rsid w:val="005956DA"/>
    <w:rsid w:val="00FA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2021-02-03T10:09:00Z</dcterms:created>
  <dcterms:modified xsi:type="dcterms:W3CDTF">2021-02-03T10:14:00Z</dcterms:modified>
</cp:coreProperties>
</file>