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3" w:type="dxa"/>
        <w:tblInd w:w="-106" w:type="dxa"/>
        <w:tblLayout w:type="fixed"/>
        <w:tblLook w:val="01E0"/>
      </w:tblPr>
      <w:tblGrid>
        <w:gridCol w:w="4325"/>
        <w:gridCol w:w="632"/>
        <w:gridCol w:w="4896"/>
      </w:tblGrid>
      <w:tr w:rsidR="00CE1A73" w:rsidRPr="00CA7518">
        <w:trPr>
          <w:trHeight w:val="401"/>
        </w:trPr>
        <w:tc>
          <w:tcPr>
            <w:tcW w:w="4325" w:type="dxa"/>
          </w:tcPr>
          <w:p w:rsidR="00CE1A73" w:rsidRPr="009451CA" w:rsidRDefault="00CE1A73" w:rsidP="004000FD">
            <w:pPr>
              <w:pStyle w:val="PlainText"/>
              <w:rPr>
                <w:rFonts w:ascii="Arial" w:hAnsi="Arial" w:cs="Arial"/>
                <w:sz w:val="24"/>
                <w:szCs w:val="24"/>
              </w:rPr>
            </w:pPr>
            <w:r w:rsidRPr="009451CA">
              <w:rPr>
                <w:rFonts w:ascii="Arial" w:hAnsi="Arial" w:cs="Arial"/>
                <w:b/>
                <w:bCs/>
                <w:sz w:val="24"/>
                <w:szCs w:val="24"/>
              </w:rPr>
              <w:t>СОГЛАСОВАНО</w:t>
            </w:r>
          </w:p>
        </w:tc>
        <w:tc>
          <w:tcPr>
            <w:tcW w:w="632" w:type="dxa"/>
          </w:tcPr>
          <w:p w:rsidR="00CE1A73" w:rsidRPr="009451CA" w:rsidRDefault="00CE1A73" w:rsidP="009451CA">
            <w:pPr>
              <w:pStyle w:val="PlainText"/>
              <w:jc w:val="right"/>
              <w:rPr>
                <w:rFonts w:ascii="Arial" w:hAnsi="Arial" w:cs="Arial"/>
                <w:sz w:val="24"/>
                <w:szCs w:val="24"/>
              </w:rPr>
            </w:pPr>
          </w:p>
        </w:tc>
        <w:tc>
          <w:tcPr>
            <w:tcW w:w="4896" w:type="dxa"/>
          </w:tcPr>
          <w:p w:rsidR="00CE1A73" w:rsidRPr="009451CA" w:rsidRDefault="00CE1A73" w:rsidP="00967150">
            <w:pPr>
              <w:pStyle w:val="PlainText"/>
              <w:rPr>
                <w:rFonts w:ascii="Arial" w:hAnsi="Arial" w:cs="Arial"/>
                <w:sz w:val="24"/>
                <w:szCs w:val="24"/>
              </w:rPr>
            </w:pPr>
            <w:r w:rsidRPr="009451CA">
              <w:rPr>
                <w:rFonts w:ascii="Arial" w:hAnsi="Arial" w:cs="Arial"/>
                <w:b/>
                <w:bCs/>
                <w:sz w:val="24"/>
                <w:szCs w:val="24"/>
              </w:rPr>
              <w:t>УТВЕРЖДАЮ</w:t>
            </w:r>
          </w:p>
        </w:tc>
      </w:tr>
      <w:tr w:rsidR="00CE1A73" w:rsidRPr="00CA7518">
        <w:tc>
          <w:tcPr>
            <w:tcW w:w="4325" w:type="dxa"/>
          </w:tcPr>
          <w:p w:rsidR="00CE1A73" w:rsidRPr="009451CA" w:rsidRDefault="00CE1A73" w:rsidP="004000FD">
            <w:pPr>
              <w:pStyle w:val="PlainText"/>
              <w:rPr>
                <w:rFonts w:ascii="Arial" w:hAnsi="Arial" w:cs="Arial"/>
                <w:sz w:val="24"/>
                <w:szCs w:val="24"/>
              </w:rPr>
            </w:pPr>
            <w:r w:rsidRPr="009451CA">
              <w:rPr>
                <w:rFonts w:ascii="Arial" w:hAnsi="Arial" w:cs="Arial"/>
                <w:sz w:val="24"/>
                <w:szCs w:val="24"/>
              </w:rPr>
              <w:t xml:space="preserve">Начальник  отдела  имущественных и земельных отношений администрации Ишимского муниципального района Тюменской области  </w:t>
            </w:r>
          </w:p>
        </w:tc>
        <w:tc>
          <w:tcPr>
            <w:tcW w:w="632" w:type="dxa"/>
          </w:tcPr>
          <w:p w:rsidR="00CE1A73" w:rsidRPr="009451CA" w:rsidRDefault="00CE1A73" w:rsidP="009451CA">
            <w:pPr>
              <w:pStyle w:val="PlainText"/>
              <w:jc w:val="right"/>
              <w:rPr>
                <w:rFonts w:ascii="Arial" w:hAnsi="Arial" w:cs="Arial"/>
                <w:sz w:val="24"/>
                <w:szCs w:val="24"/>
              </w:rPr>
            </w:pPr>
          </w:p>
        </w:tc>
        <w:tc>
          <w:tcPr>
            <w:tcW w:w="4896" w:type="dxa"/>
          </w:tcPr>
          <w:p w:rsidR="00CE1A73" w:rsidRPr="009451CA" w:rsidRDefault="00CE1A73" w:rsidP="004000FD">
            <w:pPr>
              <w:pStyle w:val="PlainText"/>
              <w:rPr>
                <w:rFonts w:ascii="Arial" w:hAnsi="Arial" w:cs="Arial"/>
                <w:sz w:val="24"/>
                <w:szCs w:val="24"/>
              </w:rPr>
            </w:pPr>
            <w:r w:rsidRPr="009451CA">
              <w:rPr>
                <w:rFonts w:ascii="Arial" w:hAnsi="Arial" w:cs="Arial"/>
                <w:sz w:val="24"/>
                <w:szCs w:val="24"/>
              </w:rPr>
              <w:t xml:space="preserve">Начальник  отдела образования администрации Ишимского муниципального района </w:t>
            </w:r>
          </w:p>
          <w:p w:rsidR="00CE1A73" w:rsidRPr="009451CA" w:rsidRDefault="00CE1A73" w:rsidP="004000FD">
            <w:pPr>
              <w:pStyle w:val="PlainText"/>
              <w:rPr>
                <w:rFonts w:ascii="Arial" w:hAnsi="Arial" w:cs="Arial"/>
                <w:sz w:val="24"/>
                <w:szCs w:val="24"/>
              </w:rPr>
            </w:pPr>
            <w:r w:rsidRPr="009451CA">
              <w:rPr>
                <w:rFonts w:ascii="Arial" w:hAnsi="Arial" w:cs="Arial"/>
                <w:sz w:val="24"/>
                <w:szCs w:val="24"/>
              </w:rPr>
              <w:t xml:space="preserve">Тюменской области  </w:t>
            </w:r>
          </w:p>
        </w:tc>
      </w:tr>
      <w:tr w:rsidR="00CE1A73" w:rsidRPr="00CA7518">
        <w:trPr>
          <w:trHeight w:val="397"/>
        </w:trPr>
        <w:tc>
          <w:tcPr>
            <w:tcW w:w="4325" w:type="dxa"/>
          </w:tcPr>
          <w:p w:rsidR="00CE1A73" w:rsidRPr="009451CA" w:rsidRDefault="00CE1A73" w:rsidP="00CA7518">
            <w:pPr>
              <w:pStyle w:val="PlainText"/>
              <w:rPr>
                <w:rFonts w:ascii="Arial" w:hAnsi="Arial" w:cs="Arial"/>
                <w:sz w:val="24"/>
                <w:szCs w:val="24"/>
              </w:rPr>
            </w:pPr>
            <w:r w:rsidRPr="009451CA">
              <w:rPr>
                <w:rFonts w:ascii="Arial" w:hAnsi="Arial" w:cs="Arial"/>
                <w:sz w:val="24"/>
                <w:szCs w:val="24"/>
              </w:rPr>
              <w:t>_____________М.О.Ворончихина</w:t>
            </w:r>
          </w:p>
        </w:tc>
        <w:tc>
          <w:tcPr>
            <w:tcW w:w="632" w:type="dxa"/>
          </w:tcPr>
          <w:p w:rsidR="00CE1A73" w:rsidRPr="009451CA" w:rsidRDefault="00CE1A73" w:rsidP="009451CA">
            <w:pPr>
              <w:pStyle w:val="PlainText"/>
              <w:jc w:val="right"/>
              <w:rPr>
                <w:rFonts w:ascii="Arial" w:hAnsi="Arial" w:cs="Arial"/>
                <w:sz w:val="24"/>
                <w:szCs w:val="24"/>
              </w:rPr>
            </w:pPr>
          </w:p>
        </w:tc>
        <w:tc>
          <w:tcPr>
            <w:tcW w:w="4896" w:type="dxa"/>
          </w:tcPr>
          <w:p w:rsidR="00CE1A73" w:rsidRPr="009451CA" w:rsidRDefault="00CE1A73" w:rsidP="00CA7518">
            <w:pPr>
              <w:pStyle w:val="PlainText"/>
              <w:rPr>
                <w:rFonts w:ascii="Arial" w:hAnsi="Arial" w:cs="Arial"/>
                <w:sz w:val="24"/>
                <w:szCs w:val="24"/>
              </w:rPr>
            </w:pPr>
            <w:r w:rsidRPr="009451CA">
              <w:rPr>
                <w:rFonts w:ascii="Arial" w:hAnsi="Arial" w:cs="Arial"/>
                <w:sz w:val="24"/>
                <w:szCs w:val="24"/>
              </w:rPr>
              <w:t>__________________А.В.Штефан</w:t>
            </w:r>
          </w:p>
        </w:tc>
      </w:tr>
      <w:tr w:rsidR="00CE1A73" w:rsidRPr="00CA7518">
        <w:trPr>
          <w:trHeight w:val="421"/>
        </w:trPr>
        <w:tc>
          <w:tcPr>
            <w:tcW w:w="4325" w:type="dxa"/>
          </w:tcPr>
          <w:p w:rsidR="00CE1A73" w:rsidRPr="009451CA" w:rsidRDefault="00CE1A73" w:rsidP="004000FD">
            <w:pPr>
              <w:pStyle w:val="PlainText"/>
              <w:rPr>
                <w:rFonts w:ascii="Arial" w:hAnsi="Arial" w:cs="Arial"/>
                <w:sz w:val="24"/>
                <w:szCs w:val="24"/>
              </w:rPr>
            </w:pPr>
          </w:p>
        </w:tc>
        <w:tc>
          <w:tcPr>
            <w:tcW w:w="632" w:type="dxa"/>
          </w:tcPr>
          <w:p w:rsidR="00CE1A73" w:rsidRPr="009451CA" w:rsidRDefault="00CE1A73" w:rsidP="009451CA">
            <w:pPr>
              <w:pStyle w:val="PlainText"/>
              <w:jc w:val="right"/>
              <w:rPr>
                <w:rFonts w:ascii="Arial" w:hAnsi="Arial" w:cs="Arial"/>
                <w:sz w:val="24"/>
                <w:szCs w:val="24"/>
              </w:rPr>
            </w:pPr>
          </w:p>
        </w:tc>
        <w:tc>
          <w:tcPr>
            <w:tcW w:w="4896" w:type="dxa"/>
          </w:tcPr>
          <w:p w:rsidR="00CE1A73" w:rsidRPr="009451CA" w:rsidRDefault="00CE1A73" w:rsidP="00CA7518">
            <w:pPr>
              <w:pStyle w:val="PlainText"/>
              <w:rPr>
                <w:rFonts w:ascii="Arial" w:hAnsi="Arial" w:cs="Arial"/>
                <w:sz w:val="24"/>
                <w:szCs w:val="24"/>
              </w:rPr>
            </w:pPr>
            <w:r w:rsidRPr="009451CA">
              <w:rPr>
                <w:rFonts w:ascii="Arial" w:hAnsi="Arial" w:cs="Arial"/>
                <w:sz w:val="24"/>
                <w:szCs w:val="24"/>
              </w:rPr>
              <w:t>Приказ от «____»__________2016г.№__</w:t>
            </w:r>
          </w:p>
        </w:tc>
      </w:tr>
    </w:tbl>
    <w:p w:rsidR="00CE1A73" w:rsidRPr="008F10AC" w:rsidRDefault="00CE1A73" w:rsidP="00967150">
      <w:pPr>
        <w:pStyle w:val="PlainText"/>
        <w:jc w:val="right"/>
        <w:rPr>
          <w:rFonts w:ascii="Times New Roman" w:hAnsi="Times New Roman" w:cs="Times New Roman"/>
          <w:sz w:val="28"/>
          <w:szCs w:val="28"/>
          <w:u w:val="single"/>
        </w:rPr>
      </w:pPr>
      <w:r>
        <w:rPr>
          <w:rFonts w:ascii="Times New Roman" w:hAnsi="Times New Roman" w:cs="Times New Roman"/>
          <w:sz w:val="28"/>
          <w:szCs w:val="28"/>
        </w:rPr>
        <w:t xml:space="preserve">                          </w:t>
      </w:r>
    </w:p>
    <w:p w:rsidR="00CE1A73" w:rsidRDefault="00CE1A73" w:rsidP="00967150">
      <w:pPr>
        <w:pStyle w:val="PlainText"/>
        <w:jc w:val="right"/>
        <w:rPr>
          <w:rFonts w:ascii="Arial" w:hAnsi="Arial" w:cs="Arial"/>
          <w:sz w:val="28"/>
          <w:szCs w:val="28"/>
        </w:rPr>
      </w:pPr>
    </w:p>
    <w:p w:rsidR="00CE1A73" w:rsidRDefault="00CE1A73" w:rsidP="00967150">
      <w:pPr>
        <w:pStyle w:val="PlainText"/>
        <w:jc w:val="center"/>
        <w:rPr>
          <w:rFonts w:ascii="Times New Roman" w:hAnsi="Times New Roman" w:cs="Times New Roman"/>
          <w:b/>
          <w:bCs/>
          <w:sz w:val="32"/>
          <w:szCs w:val="32"/>
        </w:rPr>
      </w:pPr>
    </w:p>
    <w:p w:rsidR="00CE1A73" w:rsidRDefault="00CE1A73" w:rsidP="00967150">
      <w:pPr>
        <w:pStyle w:val="PlainText"/>
        <w:jc w:val="center"/>
        <w:rPr>
          <w:rFonts w:ascii="Times New Roman" w:hAnsi="Times New Roman" w:cs="Times New Roman"/>
          <w:b/>
          <w:bCs/>
          <w:sz w:val="32"/>
          <w:szCs w:val="32"/>
        </w:rPr>
      </w:pPr>
    </w:p>
    <w:p w:rsidR="00CE1A73" w:rsidRDefault="00CE1A73" w:rsidP="00967150">
      <w:pPr>
        <w:pStyle w:val="PlainText"/>
        <w:jc w:val="center"/>
        <w:rPr>
          <w:rFonts w:ascii="Times New Roman" w:hAnsi="Times New Roman" w:cs="Times New Roman"/>
          <w:b/>
          <w:bCs/>
          <w:sz w:val="32"/>
          <w:szCs w:val="32"/>
        </w:rPr>
      </w:pPr>
    </w:p>
    <w:p w:rsidR="00CE1A73" w:rsidRDefault="00CE1A73" w:rsidP="00967150">
      <w:pPr>
        <w:pStyle w:val="PlainText"/>
        <w:jc w:val="center"/>
        <w:rPr>
          <w:rFonts w:ascii="Arial" w:hAnsi="Arial" w:cs="Arial"/>
          <w:b/>
          <w:bCs/>
          <w:sz w:val="40"/>
          <w:szCs w:val="40"/>
        </w:rPr>
      </w:pPr>
    </w:p>
    <w:p w:rsidR="00CE1A73" w:rsidRPr="00CA7518" w:rsidRDefault="00CE1A73" w:rsidP="00967150">
      <w:pPr>
        <w:pStyle w:val="PlainText"/>
        <w:jc w:val="center"/>
        <w:rPr>
          <w:rFonts w:ascii="Arial" w:hAnsi="Arial" w:cs="Arial"/>
          <w:b/>
          <w:bCs/>
          <w:sz w:val="40"/>
          <w:szCs w:val="40"/>
        </w:rPr>
      </w:pPr>
      <w:r w:rsidRPr="00CA7518">
        <w:rPr>
          <w:rFonts w:ascii="Arial" w:hAnsi="Arial" w:cs="Arial"/>
          <w:b/>
          <w:bCs/>
          <w:sz w:val="40"/>
          <w:szCs w:val="40"/>
        </w:rPr>
        <w:t xml:space="preserve">УСТАВ </w:t>
      </w:r>
    </w:p>
    <w:p w:rsidR="00CE1A73" w:rsidRDefault="00CE1A73" w:rsidP="00967150">
      <w:pPr>
        <w:pStyle w:val="PlainText"/>
        <w:jc w:val="center"/>
        <w:rPr>
          <w:rFonts w:ascii="Arial" w:hAnsi="Arial" w:cs="Arial"/>
          <w:b/>
          <w:bCs/>
          <w:sz w:val="28"/>
          <w:szCs w:val="28"/>
        </w:rPr>
      </w:pPr>
      <w:r w:rsidRPr="00CA7518">
        <w:rPr>
          <w:rFonts w:ascii="Arial" w:hAnsi="Arial" w:cs="Arial"/>
          <w:b/>
          <w:bCs/>
          <w:sz w:val="28"/>
          <w:szCs w:val="28"/>
        </w:rPr>
        <w:t xml:space="preserve">МУНИЦИПАЛЬНОГО АВТОНОМНОГО </w:t>
      </w:r>
    </w:p>
    <w:p w:rsidR="00CE1A73" w:rsidRPr="00CA7518" w:rsidRDefault="00CE1A73" w:rsidP="00967150">
      <w:pPr>
        <w:pStyle w:val="PlainText"/>
        <w:jc w:val="center"/>
        <w:rPr>
          <w:rFonts w:ascii="Arial" w:hAnsi="Arial" w:cs="Arial"/>
          <w:b/>
          <w:bCs/>
          <w:sz w:val="28"/>
          <w:szCs w:val="28"/>
        </w:rPr>
      </w:pPr>
      <w:r w:rsidRPr="00CA7518">
        <w:rPr>
          <w:rFonts w:ascii="Arial" w:hAnsi="Arial" w:cs="Arial"/>
          <w:b/>
          <w:bCs/>
          <w:sz w:val="28"/>
          <w:szCs w:val="28"/>
        </w:rPr>
        <w:t xml:space="preserve">ОБЩЕОБРАЗОВАТЕЛЬНОГО УЧРЕЖДЕНИЯ </w:t>
      </w:r>
    </w:p>
    <w:p w:rsidR="00CE1A73" w:rsidRPr="00CA7518" w:rsidRDefault="00CE1A73" w:rsidP="00967150">
      <w:pPr>
        <w:pStyle w:val="PlainText"/>
        <w:jc w:val="center"/>
        <w:rPr>
          <w:rFonts w:ascii="Arial" w:hAnsi="Arial" w:cs="Arial"/>
          <w:b/>
          <w:bCs/>
          <w:sz w:val="28"/>
          <w:szCs w:val="28"/>
        </w:rPr>
      </w:pPr>
      <w:r w:rsidRPr="00CA7518">
        <w:rPr>
          <w:rFonts w:ascii="Arial" w:hAnsi="Arial" w:cs="Arial"/>
          <w:b/>
          <w:bCs/>
          <w:sz w:val="28"/>
          <w:szCs w:val="28"/>
        </w:rPr>
        <w:t xml:space="preserve">СТРЕХНИНСКАЯ СРЕДНЯЯ ОБЩЕОБРАЗОВАТЕЛЬНАЯ  ШКОЛА </w:t>
      </w:r>
    </w:p>
    <w:p w:rsidR="00CE1A73" w:rsidRPr="00CA7518" w:rsidRDefault="00CE1A73" w:rsidP="00967150">
      <w:pPr>
        <w:pStyle w:val="PlainText"/>
        <w:jc w:val="center"/>
        <w:rPr>
          <w:rFonts w:ascii="Arial" w:hAnsi="Arial" w:cs="Arial"/>
          <w:sz w:val="28"/>
          <w:szCs w:val="28"/>
        </w:rPr>
      </w:pPr>
    </w:p>
    <w:p w:rsidR="00CE1A73" w:rsidRPr="00CA7518" w:rsidRDefault="00CE1A73" w:rsidP="00967150">
      <w:pPr>
        <w:pStyle w:val="PlainText"/>
        <w:jc w:val="center"/>
        <w:rPr>
          <w:rFonts w:ascii="Arial" w:hAnsi="Arial" w:cs="Arial"/>
          <w:b/>
          <w:bCs/>
          <w:sz w:val="24"/>
          <w:szCs w:val="24"/>
        </w:rPr>
      </w:pPr>
      <w:r w:rsidRPr="00CA7518">
        <w:rPr>
          <w:rFonts w:ascii="Arial" w:hAnsi="Arial" w:cs="Arial"/>
          <w:b/>
          <w:bCs/>
          <w:sz w:val="24"/>
          <w:szCs w:val="24"/>
        </w:rPr>
        <w:t>(НОВАЯ РЕДАКЦИЯ)</w:t>
      </w:r>
    </w:p>
    <w:p w:rsidR="00CE1A73" w:rsidRDefault="00CE1A73" w:rsidP="00967150">
      <w:pPr>
        <w:pStyle w:val="PlainText"/>
        <w:rPr>
          <w:rFonts w:ascii="Arial" w:hAnsi="Arial" w:cs="Arial"/>
          <w:sz w:val="28"/>
          <w:szCs w:val="28"/>
        </w:rPr>
      </w:pPr>
    </w:p>
    <w:p w:rsidR="00CE1A73" w:rsidRDefault="00CE1A73" w:rsidP="00967150">
      <w:pPr>
        <w:pStyle w:val="PlainText"/>
        <w:jc w:val="right"/>
        <w:rPr>
          <w:rFonts w:ascii="Times New Roman" w:hAnsi="Times New Roman" w:cs="Times New Roman"/>
          <w:b/>
          <w:bCs/>
          <w:sz w:val="24"/>
          <w:szCs w:val="24"/>
        </w:rPr>
      </w:pPr>
    </w:p>
    <w:p w:rsidR="00CE1A73" w:rsidRDefault="00CE1A73" w:rsidP="00967150">
      <w:pPr>
        <w:pStyle w:val="PlainText"/>
        <w:jc w:val="right"/>
        <w:rPr>
          <w:rFonts w:ascii="Times New Roman" w:hAnsi="Times New Roman" w:cs="Times New Roman"/>
          <w:b/>
          <w:bCs/>
          <w:sz w:val="24"/>
          <w:szCs w:val="24"/>
        </w:rPr>
      </w:pPr>
    </w:p>
    <w:p w:rsidR="00CE1A73" w:rsidRDefault="00CE1A73" w:rsidP="00967150">
      <w:pPr>
        <w:pStyle w:val="PlainText"/>
        <w:jc w:val="right"/>
        <w:rPr>
          <w:rFonts w:ascii="Times New Roman" w:hAnsi="Times New Roman" w:cs="Times New Roman"/>
          <w:b/>
          <w:bCs/>
          <w:sz w:val="24"/>
          <w:szCs w:val="24"/>
        </w:rPr>
      </w:pPr>
    </w:p>
    <w:p w:rsidR="00CE1A73" w:rsidRDefault="00CE1A73" w:rsidP="00967150">
      <w:pPr>
        <w:pStyle w:val="PlainText"/>
        <w:jc w:val="right"/>
        <w:rPr>
          <w:rFonts w:ascii="Times New Roman" w:hAnsi="Times New Roman" w:cs="Times New Roman"/>
          <w:b/>
          <w:bCs/>
          <w:sz w:val="24"/>
          <w:szCs w:val="24"/>
        </w:rPr>
      </w:pPr>
    </w:p>
    <w:p w:rsidR="00CE1A73" w:rsidRDefault="00CE1A73" w:rsidP="00967150">
      <w:pPr>
        <w:pStyle w:val="PlainText"/>
        <w:jc w:val="right"/>
        <w:rPr>
          <w:rFonts w:ascii="Times New Roman" w:hAnsi="Times New Roman" w:cs="Times New Roman"/>
          <w:b/>
          <w:bCs/>
          <w:sz w:val="24"/>
          <w:szCs w:val="24"/>
        </w:rPr>
      </w:pPr>
    </w:p>
    <w:p w:rsidR="00CE1A73" w:rsidRDefault="00CE1A73" w:rsidP="00967150">
      <w:pPr>
        <w:pStyle w:val="PlainText"/>
        <w:jc w:val="right"/>
        <w:rPr>
          <w:rFonts w:ascii="Times New Roman" w:hAnsi="Times New Roman" w:cs="Times New Roman"/>
          <w:b/>
          <w:bCs/>
          <w:sz w:val="24"/>
          <w:szCs w:val="24"/>
        </w:rPr>
      </w:pPr>
    </w:p>
    <w:p w:rsidR="00CE1A73" w:rsidRDefault="00CE1A73" w:rsidP="00967150">
      <w:pPr>
        <w:pStyle w:val="PlainText"/>
        <w:jc w:val="right"/>
        <w:rPr>
          <w:rFonts w:ascii="Times New Roman" w:hAnsi="Times New Roman" w:cs="Times New Roman"/>
          <w:b/>
          <w:bCs/>
          <w:sz w:val="24"/>
          <w:szCs w:val="24"/>
        </w:rPr>
      </w:pPr>
    </w:p>
    <w:tbl>
      <w:tblPr>
        <w:tblW w:w="9712" w:type="dxa"/>
        <w:tblInd w:w="-106" w:type="dxa"/>
        <w:tblLook w:val="01E0"/>
      </w:tblPr>
      <w:tblGrid>
        <w:gridCol w:w="3190"/>
        <w:gridCol w:w="1419"/>
        <w:gridCol w:w="5103"/>
      </w:tblGrid>
      <w:tr w:rsidR="00CE1A73" w:rsidRPr="00CA7518">
        <w:tc>
          <w:tcPr>
            <w:tcW w:w="3190" w:type="dxa"/>
          </w:tcPr>
          <w:p w:rsidR="00CE1A73" w:rsidRPr="009451CA" w:rsidRDefault="00CE1A73" w:rsidP="009451CA">
            <w:pPr>
              <w:pStyle w:val="PlainText"/>
              <w:jc w:val="right"/>
              <w:rPr>
                <w:rFonts w:ascii="Arial" w:hAnsi="Arial" w:cs="Arial"/>
                <w:b/>
                <w:bCs/>
                <w:sz w:val="24"/>
                <w:szCs w:val="24"/>
              </w:rPr>
            </w:pPr>
          </w:p>
        </w:tc>
        <w:tc>
          <w:tcPr>
            <w:tcW w:w="1419" w:type="dxa"/>
          </w:tcPr>
          <w:p w:rsidR="00CE1A73" w:rsidRPr="009451CA" w:rsidRDefault="00CE1A73" w:rsidP="009451CA">
            <w:pPr>
              <w:pStyle w:val="PlainText"/>
              <w:jc w:val="right"/>
              <w:rPr>
                <w:rFonts w:ascii="Arial" w:hAnsi="Arial" w:cs="Arial"/>
                <w:b/>
                <w:bCs/>
                <w:sz w:val="24"/>
                <w:szCs w:val="24"/>
              </w:rPr>
            </w:pPr>
          </w:p>
        </w:tc>
        <w:tc>
          <w:tcPr>
            <w:tcW w:w="5103" w:type="dxa"/>
          </w:tcPr>
          <w:p w:rsidR="00CE1A73" w:rsidRPr="009451CA" w:rsidRDefault="00CE1A73" w:rsidP="00206A76">
            <w:pPr>
              <w:pStyle w:val="PlainText"/>
              <w:rPr>
                <w:rFonts w:ascii="Arial" w:hAnsi="Arial" w:cs="Arial"/>
                <w:b/>
                <w:bCs/>
                <w:sz w:val="24"/>
                <w:szCs w:val="24"/>
              </w:rPr>
            </w:pPr>
            <w:r w:rsidRPr="009451CA">
              <w:rPr>
                <w:rFonts w:ascii="Arial" w:hAnsi="Arial" w:cs="Arial"/>
                <w:b/>
                <w:bCs/>
                <w:sz w:val="24"/>
                <w:szCs w:val="24"/>
              </w:rPr>
              <w:t>ПРИНЯТ</w:t>
            </w:r>
          </w:p>
          <w:p w:rsidR="00CE1A73" w:rsidRPr="009451CA" w:rsidRDefault="00CE1A73" w:rsidP="00206A76">
            <w:pPr>
              <w:pStyle w:val="PlainText"/>
              <w:rPr>
                <w:rFonts w:ascii="Arial" w:hAnsi="Arial" w:cs="Arial"/>
                <w:sz w:val="24"/>
                <w:szCs w:val="24"/>
              </w:rPr>
            </w:pPr>
            <w:r w:rsidRPr="009451CA">
              <w:rPr>
                <w:rFonts w:ascii="Arial" w:hAnsi="Arial" w:cs="Arial"/>
                <w:sz w:val="24"/>
                <w:szCs w:val="24"/>
              </w:rPr>
              <w:t>Решением Наблюдательного совета</w:t>
            </w:r>
          </w:p>
          <w:p w:rsidR="00CE1A73" w:rsidRPr="009451CA" w:rsidRDefault="00CE1A73" w:rsidP="00206A76">
            <w:pPr>
              <w:pStyle w:val="PlainText"/>
              <w:rPr>
                <w:rFonts w:ascii="Arial" w:hAnsi="Arial" w:cs="Arial"/>
                <w:sz w:val="24"/>
                <w:szCs w:val="24"/>
              </w:rPr>
            </w:pPr>
            <w:r w:rsidRPr="009451CA">
              <w:rPr>
                <w:rFonts w:ascii="Arial" w:hAnsi="Arial" w:cs="Arial"/>
                <w:sz w:val="24"/>
                <w:szCs w:val="24"/>
              </w:rPr>
              <w:t>Муниципального автономного общеобразовательного учреждения</w:t>
            </w:r>
          </w:p>
          <w:p w:rsidR="00CE1A73" w:rsidRPr="009451CA" w:rsidRDefault="00CE1A73" w:rsidP="00206A76">
            <w:pPr>
              <w:pStyle w:val="PlainText"/>
              <w:rPr>
                <w:rFonts w:ascii="Arial" w:hAnsi="Arial" w:cs="Arial"/>
                <w:sz w:val="24"/>
                <w:szCs w:val="24"/>
              </w:rPr>
            </w:pPr>
            <w:r w:rsidRPr="009451CA">
              <w:rPr>
                <w:rFonts w:ascii="Arial" w:hAnsi="Arial" w:cs="Arial"/>
                <w:sz w:val="24"/>
                <w:szCs w:val="24"/>
              </w:rPr>
              <w:t>Стрехнинская средняя    общеобразовательная  школа</w:t>
            </w:r>
          </w:p>
          <w:p w:rsidR="00CE1A73" w:rsidRPr="009451CA" w:rsidRDefault="00CE1A73" w:rsidP="00206A76">
            <w:pPr>
              <w:pStyle w:val="PlainText"/>
              <w:rPr>
                <w:rFonts w:ascii="Arial" w:hAnsi="Arial" w:cs="Arial"/>
                <w:sz w:val="24"/>
                <w:szCs w:val="24"/>
              </w:rPr>
            </w:pPr>
          </w:p>
          <w:p w:rsidR="00CE1A73" w:rsidRPr="009451CA" w:rsidRDefault="00CE1A73" w:rsidP="009451CA">
            <w:pPr>
              <w:pStyle w:val="PlainText"/>
              <w:ind w:left="-250" w:firstLine="250"/>
              <w:rPr>
                <w:rFonts w:ascii="Arial" w:hAnsi="Arial" w:cs="Arial"/>
                <w:sz w:val="24"/>
                <w:szCs w:val="24"/>
              </w:rPr>
            </w:pPr>
            <w:r w:rsidRPr="009451CA">
              <w:rPr>
                <w:rFonts w:ascii="Arial" w:hAnsi="Arial" w:cs="Arial"/>
                <w:sz w:val="24"/>
                <w:szCs w:val="24"/>
              </w:rPr>
              <w:t xml:space="preserve">Протокол от «___»__________ 2016г.№__ </w:t>
            </w:r>
          </w:p>
          <w:p w:rsidR="00CE1A73" w:rsidRPr="009451CA" w:rsidRDefault="00CE1A73" w:rsidP="00206A76">
            <w:pPr>
              <w:pStyle w:val="PlainText"/>
              <w:rPr>
                <w:rFonts w:ascii="Arial" w:hAnsi="Arial" w:cs="Arial"/>
                <w:sz w:val="24"/>
                <w:szCs w:val="24"/>
              </w:rPr>
            </w:pPr>
            <w:r w:rsidRPr="009451CA">
              <w:rPr>
                <w:rFonts w:ascii="Arial" w:hAnsi="Arial" w:cs="Arial"/>
                <w:sz w:val="24"/>
                <w:szCs w:val="24"/>
              </w:rPr>
              <w:t>Председатель</w:t>
            </w:r>
          </w:p>
          <w:p w:rsidR="00CE1A73" w:rsidRPr="009451CA" w:rsidRDefault="00CE1A73" w:rsidP="00206A76">
            <w:pPr>
              <w:pStyle w:val="PlainText"/>
              <w:rPr>
                <w:rFonts w:ascii="Arial" w:hAnsi="Arial" w:cs="Arial"/>
                <w:b/>
                <w:bCs/>
                <w:sz w:val="24"/>
                <w:szCs w:val="24"/>
              </w:rPr>
            </w:pPr>
            <w:r w:rsidRPr="009451CA">
              <w:rPr>
                <w:rFonts w:ascii="Arial" w:hAnsi="Arial" w:cs="Arial"/>
                <w:sz w:val="24"/>
                <w:szCs w:val="24"/>
              </w:rPr>
              <w:t>___________________А.В.Штефан</w:t>
            </w:r>
            <w:r w:rsidRPr="009451CA">
              <w:rPr>
                <w:rFonts w:ascii="Arial" w:hAnsi="Arial" w:cs="Arial"/>
                <w:b/>
                <w:bCs/>
                <w:sz w:val="24"/>
                <w:szCs w:val="24"/>
              </w:rPr>
              <w:t xml:space="preserve">      </w:t>
            </w:r>
          </w:p>
        </w:tc>
      </w:tr>
    </w:tbl>
    <w:p w:rsidR="00CE1A73" w:rsidRDefault="00CE1A73" w:rsidP="00967150">
      <w:pPr>
        <w:pStyle w:val="PlainText"/>
        <w:jc w:val="right"/>
        <w:rPr>
          <w:rFonts w:ascii="Times New Roman" w:hAnsi="Times New Roman" w:cs="Times New Roman"/>
          <w:b/>
          <w:bCs/>
          <w:sz w:val="24"/>
          <w:szCs w:val="24"/>
        </w:rPr>
      </w:pPr>
    </w:p>
    <w:p w:rsidR="00CE1A73" w:rsidRDefault="00CE1A73" w:rsidP="00967150">
      <w:pPr>
        <w:pStyle w:val="PlainText"/>
        <w:jc w:val="right"/>
        <w:rPr>
          <w:rFonts w:ascii="Times New Roman" w:hAnsi="Times New Roman" w:cs="Times New Roman"/>
          <w:b/>
          <w:bCs/>
          <w:sz w:val="24"/>
          <w:szCs w:val="24"/>
        </w:rPr>
      </w:pPr>
    </w:p>
    <w:p w:rsidR="00CE1A73" w:rsidRDefault="00CE1A73" w:rsidP="00967150">
      <w:pPr>
        <w:pStyle w:val="PlainText"/>
        <w:rPr>
          <w:rFonts w:ascii="Arial" w:hAnsi="Arial" w:cs="Arial"/>
          <w:sz w:val="28"/>
          <w:szCs w:val="28"/>
        </w:rPr>
      </w:pPr>
    </w:p>
    <w:p w:rsidR="00CE1A73" w:rsidRDefault="00CE1A73" w:rsidP="00967150">
      <w:pPr>
        <w:pStyle w:val="PlainText"/>
        <w:rPr>
          <w:rFonts w:ascii="Arial" w:hAnsi="Arial" w:cs="Arial"/>
          <w:sz w:val="28"/>
          <w:szCs w:val="28"/>
        </w:rPr>
      </w:pPr>
    </w:p>
    <w:p w:rsidR="00CE1A73" w:rsidRDefault="00CE1A73" w:rsidP="00967150">
      <w:pPr>
        <w:pStyle w:val="PlainText"/>
        <w:rPr>
          <w:rFonts w:ascii="Arial" w:hAnsi="Arial" w:cs="Arial"/>
          <w:sz w:val="28"/>
          <w:szCs w:val="28"/>
        </w:rPr>
      </w:pPr>
    </w:p>
    <w:p w:rsidR="00CE1A73" w:rsidRDefault="00CE1A73" w:rsidP="00967150">
      <w:pPr>
        <w:pStyle w:val="PlainText"/>
        <w:rPr>
          <w:rFonts w:ascii="Arial" w:hAnsi="Arial" w:cs="Arial"/>
          <w:sz w:val="28"/>
          <w:szCs w:val="28"/>
        </w:rPr>
      </w:pPr>
    </w:p>
    <w:p w:rsidR="00CE1A73" w:rsidRDefault="00CE1A73" w:rsidP="00967150">
      <w:pPr>
        <w:pStyle w:val="PlainText"/>
        <w:rPr>
          <w:rFonts w:ascii="Arial" w:hAnsi="Arial" w:cs="Arial"/>
          <w:sz w:val="28"/>
          <w:szCs w:val="28"/>
        </w:rPr>
      </w:pPr>
    </w:p>
    <w:p w:rsidR="00CE1A73" w:rsidRDefault="00CE1A73" w:rsidP="00967150">
      <w:pPr>
        <w:pStyle w:val="PlainText"/>
        <w:jc w:val="center"/>
        <w:rPr>
          <w:rFonts w:ascii="Arial" w:hAnsi="Arial" w:cs="Arial"/>
          <w:sz w:val="26"/>
          <w:szCs w:val="26"/>
        </w:rPr>
      </w:pPr>
    </w:p>
    <w:p w:rsidR="00CE1A73" w:rsidRDefault="00CE1A73" w:rsidP="00967150">
      <w:pPr>
        <w:pStyle w:val="PlainText"/>
        <w:jc w:val="center"/>
        <w:rPr>
          <w:rFonts w:ascii="Arial" w:hAnsi="Arial" w:cs="Arial"/>
          <w:sz w:val="26"/>
          <w:szCs w:val="26"/>
        </w:rPr>
      </w:pPr>
    </w:p>
    <w:p w:rsidR="00CE1A73" w:rsidRPr="00206A76" w:rsidRDefault="00CE1A73" w:rsidP="00967150">
      <w:pPr>
        <w:pStyle w:val="PlainText"/>
        <w:jc w:val="center"/>
        <w:rPr>
          <w:rFonts w:ascii="Arial" w:hAnsi="Arial" w:cs="Arial"/>
          <w:sz w:val="26"/>
          <w:szCs w:val="26"/>
        </w:rPr>
      </w:pPr>
      <w:r w:rsidRPr="00206A76">
        <w:rPr>
          <w:rFonts w:ascii="Arial" w:hAnsi="Arial" w:cs="Arial"/>
          <w:sz w:val="26"/>
          <w:szCs w:val="26"/>
        </w:rPr>
        <w:t>2016 год</w:t>
      </w:r>
    </w:p>
    <w:p w:rsidR="00CE1A73" w:rsidRDefault="00CE1A73" w:rsidP="006C37EF">
      <w:pPr>
        <w:pStyle w:val="ConsPlusTitle"/>
        <w:widowControl/>
        <w:ind w:firstLine="567"/>
        <w:jc w:val="both"/>
        <w:rPr>
          <w:b w:val="0"/>
          <w:bCs w:val="0"/>
        </w:rPr>
      </w:pPr>
    </w:p>
    <w:p w:rsidR="00CE1A73" w:rsidRPr="00CA7518" w:rsidRDefault="00CE1A73" w:rsidP="006C37EF">
      <w:pPr>
        <w:pStyle w:val="ConsPlusTitle"/>
        <w:widowControl/>
        <w:ind w:firstLine="567"/>
        <w:jc w:val="both"/>
        <w:rPr>
          <w:rFonts w:ascii="Arial" w:hAnsi="Arial" w:cs="Arial"/>
          <w:b w:val="0"/>
          <w:bCs w:val="0"/>
        </w:rPr>
      </w:pPr>
      <w:r w:rsidRPr="00CA7518">
        <w:rPr>
          <w:rFonts w:ascii="Arial" w:hAnsi="Arial" w:cs="Arial"/>
          <w:b w:val="0"/>
          <w:bCs w:val="0"/>
        </w:rPr>
        <w:t>Настоящий устав является новой редакцией устава муниципального автономного общеобразовательного учреждения Стрехнинская средняя  общеобразовательная школа, зарегистрированного межрайонной ИФНС №14 по Тюменской области (свидетельство серия 72 № 001766959 от 14.06.2011).</w:t>
      </w:r>
    </w:p>
    <w:p w:rsidR="00CE1A73" w:rsidRPr="00CA7518" w:rsidRDefault="00CE1A73" w:rsidP="00B8029B">
      <w:pPr>
        <w:spacing w:after="0" w:line="240" w:lineRule="auto"/>
        <w:jc w:val="center"/>
        <w:rPr>
          <w:rFonts w:ascii="Arial" w:hAnsi="Arial" w:cs="Arial"/>
          <w:b/>
          <w:bCs/>
          <w:sz w:val="24"/>
          <w:szCs w:val="24"/>
        </w:rPr>
      </w:pPr>
    </w:p>
    <w:p w:rsidR="00CE1A73" w:rsidRPr="00CA7518" w:rsidRDefault="00CE1A73" w:rsidP="00B8029B">
      <w:pPr>
        <w:spacing w:after="0" w:line="240" w:lineRule="auto"/>
        <w:jc w:val="center"/>
        <w:rPr>
          <w:rFonts w:ascii="Arial" w:hAnsi="Arial" w:cs="Arial"/>
          <w:b/>
          <w:bCs/>
          <w:sz w:val="24"/>
          <w:szCs w:val="24"/>
        </w:rPr>
      </w:pPr>
      <w:r w:rsidRPr="00CA7518">
        <w:rPr>
          <w:rFonts w:ascii="Arial" w:hAnsi="Arial" w:cs="Arial"/>
          <w:b/>
          <w:bCs/>
          <w:sz w:val="24"/>
          <w:szCs w:val="24"/>
          <w:lang w:val="en-US"/>
        </w:rPr>
        <w:t>I</w:t>
      </w:r>
      <w:r w:rsidRPr="00CA7518">
        <w:rPr>
          <w:rFonts w:ascii="Arial" w:hAnsi="Arial" w:cs="Arial"/>
          <w:b/>
          <w:bCs/>
          <w:sz w:val="24"/>
          <w:szCs w:val="24"/>
        </w:rPr>
        <w:t>. ОБЩИЕ ПОЛОЖЕНИЯ</w:t>
      </w:r>
    </w:p>
    <w:p w:rsidR="00CE1A73" w:rsidRPr="00CA7518" w:rsidRDefault="00CE1A73" w:rsidP="00B03051">
      <w:pPr>
        <w:spacing w:after="0" w:line="240" w:lineRule="auto"/>
        <w:ind w:firstLine="567"/>
        <w:jc w:val="center"/>
        <w:rPr>
          <w:rFonts w:ascii="Arial" w:hAnsi="Arial" w:cs="Arial"/>
          <w:b/>
          <w:bCs/>
          <w:color w:val="984806"/>
          <w:sz w:val="24"/>
          <w:szCs w:val="24"/>
        </w:rPr>
      </w:pPr>
    </w:p>
    <w:p w:rsidR="00CE1A73" w:rsidRPr="00CA7518" w:rsidRDefault="00CE1A73" w:rsidP="007A042C">
      <w:pPr>
        <w:pStyle w:val="ConsPlusTitle"/>
        <w:widowControl/>
        <w:ind w:firstLine="567"/>
        <w:jc w:val="both"/>
        <w:rPr>
          <w:rFonts w:ascii="Arial" w:hAnsi="Arial" w:cs="Arial"/>
          <w:b w:val="0"/>
          <w:bCs w:val="0"/>
        </w:rPr>
      </w:pPr>
      <w:r w:rsidRPr="00CA7518">
        <w:rPr>
          <w:rFonts w:ascii="Arial" w:hAnsi="Arial" w:cs="Arial"/>
          <w:b w:val="0"/>
          <w:bCs w:val="0"/>
        </w:rPr>
        <w:t>1.1</w:t>
      </w:r>
      <w:r w:rsidRPr="00CA7518">
        <w:rPr>
          <w:rFonts w:ascii="Arial" w:hAnsi="Arial" w:cs="Arial"/>
        </w:rPr>
        <w:t xml:space="preserve">. </w:t>
      </w:r>
      <w:r w:rsidRPr="00CA7518">
        <w:rPr>
          <w:rFonts w:ascii="Arial" w:hAnsi="Arial" w:cs="Arial"/>
          <w:b w:val="0"/>
          <w:bCs w:val="0"/>
        </w:rPr>
        <w:t>Муниципальное автономное общеобразовательное учреждение Стрехнинская средняя общеобразовательная школа  создано на основании распоряжения администрации Ишимского муниципального района Тюменской области от 28.02.2011 № 163-р</w:t>
      </w:r>
      <w:r w:rsidRPr="00CA7518">
        <w:rPr>
          <w:rFonts w:ascii="Arial" w:hAnsi="Arial" w:cs="Arial"/>
        </w:rPr>
        <w:t xml:space="preserve"> </w:t>
      </w:r>
      <w:r w:rsidRPr="00CA7518">
        <w:rPr>
          <w:rFonts w:ascii="Arial" w:hAnsi="Arial" w:cs="Arial"/>
          <w:b w:val="0"/>
          <w:bCs w:val="0"/>
        </w:rPr>
        <w:t>путем изменения типа муниципального общеобразовательного учреждения Стрехнинская средняя общеобразовательная школа.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Муниципальное автономное общеобразовательное учреждение Стрехнинская средняя общеобразовательная школа реорганизовано в форме присоединения к нему муниципального автономного учреждения дошкольного образования «Стрехнинский детский сад», расположенного по адресу: 627705, Тюменская область, Ишимский район, село Стрехнино, ул. Стаханова, дом 4, на основании постановления администрации Ишимского  муниципального района от 27.10.2015 №170 «О реорганизации муниципальных автономных учреждений».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Муниципальное автономное общеобразовательное учреждение Стрехнинская средняя общеобразовательная школа является правопреемником по всем обязательствам муниципального автономного учреждения дошкольного образования «Стрехнинский детский сад» в отношении всех его кредиторов и должников, включая и обязательства, оспариваемые сторонами, в соответствии с передаточным актом.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1.2. Учредителем Учреждения является муниципальное образование Ишимский муниципальный район. Функции и полномочия учредителя Учреждения в соответствии с нормативными правовыми актами, включая законодательные, Российской Федерации, Тюменской области и Ишимского муниципального района, осуществляет отдел образования администрации Ишимского  муниципального района (далее – Учредитель).</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1.3. Полное официальное наименование Учреждения на русском языке – </w:t>
      </w:r>
      <w:r w:rsidRPr="00CA7518">
        <w:rPr>
          <w:rFonts w:ascii="Arial" w:hAnsi="Arial" w:cs="Arial"/>
          <w:b/>
          <w:bCs/>
          <w:sz w:val="24"/>
          <w:szCs w:val="24"/>
        </w:rPr>
        <w:t>Муниципальное автономное общеобразовательное учреждение Стрехнинская средняя общеобразовательная школа.</w:t>
      </w:r>
    </w:p>
    <w:p w:rsidR="00CE1A73" w:rsidRPr="00CA7518" w:rsidRDefault="00CE1A73" w:rsidP="00B03051">
      <w:pPr>
        <w:spacing w:after="0" w:line="240" w:lineRule="auto"/>
        <w:ind w:firstLine="567"/>
        <w:jc w:val="both"/>
        <w:rPr>
          <w:rFonts w:ascii="Arial" w:hAnsi="Arial" w:cs="Arial"/>
          <w:b/>
          <w:bCs/>
          <w:sz w:val="24"/>
          <w:szCs w:val="24"/>
        </w:rPr>
      </w:pPr>
      <w:r w:rsidRPr="00CA7518">
        <w:rPr>
          <w:rFonts w:ascii="Arial" w:hAnsi="Arial" w:cs="Arial"/>
          <w:sz w:val="24"/>
          <w:szCs w:val="24"/>
        </w:rPr>
        <w:t xml:space="preserve"> Сокращенное официальное наименование Учреждения на русском языке – </w:t>
      </w:r>
      <w:r w:rsidRPr="00CA7518">
        <w:rPr>
          <w:rFonts w:ascii="Arial" w:hAnsi="Arial" w:cs="Arial"/>
          <w:b/>
          <w:bCs/>
          <w:sz w:val="24"/>
          <w:szCs w:val="24"/>
        </w:rPr>
        <w:t>МАОУ Стрехнинская СОШ.</w:t>
      </w:r>
    </w:p>
    <w:p w:rsidR="00CE1A73" w:rsidRPr="00CA7518" w:rsidRDefault="00CE1A73" w:rsidP="00B03051">
      <w:pPr>
        <w:spacing w:after="0" w:line="240" w:lineRule="auto"/>
        <w:ind w:firstLine="567"/>
        <w:jc w:val="both"/>
        <w:rPr>
          <w:rFonts w:ascii="Arial" w:hAnsi="Arial" w:cs="Arial"/>
          <w:b/>
          <w:bCs/>
          <w:sz w:val="24"/>
          <w:szCs w:val="24"/>
        </w:rPr>
      </w:pPr>
      <w:r w:rsidRPr="00CA7518">
        <w:rPr>
          <w:rFonts w:ascii="Arial" w:hAnsi="Arial" w:cs="Arial"/>
          <w:sz w:val="24"/>
          <w:szCs w:val="24"/>
        </w:rPr>
        <w:t xml:space="preserve">1.4. Организационно-правовая форма Учреждения - </w:t>
      </w:r>
      <w:r w:rsidRPr="00CA7518">
        <w:rPr>
          <w:rFonts w:ascii="Arial" w:hAnsi="Arial" w:cs="Arial"/>
          <w:b/>
          <w:bCs/>
          <w:sz w:val="24"/>
          <w:szCs w:val="24"/>
        </w:rPr>
        <w:t>учреждение</w:t>
      </w:r>
      <w:r w:rsidRPr="00CA7518">
        <w:rPr>
          <w:rFonts w:ascii="Arial" w:hAnsi="Arial" w:cs="Arial"/>
          <w:sz w:val="24"/>
          <w:szCs w:val="24"/>
        </w:rPr>
        <w:t>.</w:t>
      </w:r>
    </w:p>
    <w:p w:rsidR="00CE1A73" w:rsidRPr="00CA7518" w:rsidRDefault="00CE1A73" w:rsidP="00B03051">
      <w:pPr>
        <w:spacing w:after="0" w:line="240" w:lineRule="auto"/>
        <w:jc w:val="both"/>
        <w:rPr>
          <w:rFonts w:ascii="Arial" w:hAnsi="Arial" w:cs="Arial"/>
          <w:sz w:val="24"/>
          <w:szCs w:val="24"/>
        </w:rPr>
      </w:pPr>
      <w:r w:rsidRPr="00CA7518">
        <w:rPr>
          <w:rFonts w:ascii="Arial" w:hAnsi="Arial" w:cs="Arial"/>
          <w:sz w:val="24"/>
          <w:szCs w:val="24"/>
        </w:rPr>
        <w:t xml:space="preserve">Тип Учреждения - </w:t>
      </w:r>
      <w:r w:rsidRPr="00CA7518">
        <w:rPr>
          <w:rFonts w:ascii="Arial" w:hAnsi="Arial" w:cs="Arial"/>
          <w:b/>
          <w:bCs/>
          <w:sz w:val="24"/>
          <w:szCs w:val="24"/>
        </w:rPr>
        <w:t>автономное</w:t>
      </w:r>
      <w:r w:rsidRPr="00CA7518">
        <w:rPr>
          <w:rFonts w:ascii="Arial" w:hAnsi="Arial" w:cs="Arial"/>
          <w:sz w:val="24"/>
          <w:szCs w:val="24"/>
        </w:rPr>
        <w:t>.</w:t>
      </w:r>
    </w:p>
    <w:p w:rsidR="00CE1A73" w:rsidRPr="00CA7518" w:rsidRDefault="00CE1A73" w:rsidP="00B03051">
      <w:pPr>
        <w:spacing w:after="0" w:line="240" w:lineRule="auto"/>
        <w:jc w:val="both"/>
        <w:rPr>
          <w:rFonts w:ascii="Arial" w:hAnsi="Arial" w:cs="Arial"/>
          <w:sz w:val="24"/>
          <w:szCs w:val="24"/>
        </w:rPr>
      </w:pPr>
      <w:r w:rsidRPr="00CA7518">
        <w:rPr>
          <w:rFonts w:ascii="Arial" w:hAnsi="Arial" w:cs="Arial"/>
          <w:sz w:val="24"/>
          <w:szCs w:val="24"/>
        </w:rPr>
        <w:t xml:space="preserve">Тип образовательной организации – </w:t>
      </w:r>
      <w:r w:rsidRPr="00CA7518">
        <w:rPr>
          <w:rFonts w:ascii="Arial" w:hAnsi="Arial" w:cs="Arial"/>
          <w:b/>
          <w:bCs/>
          <w:sz w:val="24"/>
          <w:szCs w:val="24"/>
        </w:rPr>
        <w:t>общеобразовательное</w:t>
      </w:r>
      <w:r w:rsidRPr="00CA7518">
        <w:rPr>
          <w:rFonts w:ascii="Arial" w:hAnsi="Arial" w:cs="Arial"/>
          <w:sz w:val="24"/>
          <w:szCs w:val="24"/>
        </w:rPr>
        <w:t>.</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1.5.</w:t>
      </w:r>
      <w:r w:rsidRPr="00CA7518">
        <w:rPr>
          <w:rFonts w:ascii="Arial" w:hAnsi="Arial" w:cs="Arial"/>
          <w:b/>
          <w:bCs/>
          <w:sz w:val="24"/>
          <w:szCs w:val="24"/>
        </w:rPr>
        <w:t xml:space="preserve"> </w:t>
      </w:r>
      <w:r w:rsidRPr="00CA7518">
        <w:rPr>
          <w:rFonts w:ascii="Arial" w:hAnsi="Arial" w:cs="Arial"/>
          <w:sz w:val="24"/>
          <w:szCs w:val="24"/>
        </w:rPr>
        <w:t xml:space="preserve">Место нахождения Учреждения (юридический, фактический и почтовый адрес): </w:t>
      </w:r>
      <w:r w:rsidRPr="00CA7518">
        <w:rPr>
          <w:rFonts w:ascii="Arial" w:hAnsi="Arial" w:cs="Arial"/>
          <w:sz w:val="24"/>
          <w:szCs w:val="24"/>
        </w:rPr>
        <w:br/>
        <w:t>627705, Российская Федерация, Тюменская область, Ишимский район, село Стрехнино, ул. Стаханова, дом 6;</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1.6. Учреждение имеет в своем составе следующие филиалы и структурные подразделения:</w:t>
      </w:r>
    </w:p>
    <w:p w:rsidR="00CE1A73" w:rsidRPr="00CA7518" w:rsidRDefault="00CE1A73" w:rsidP="00B03051">
      <w:pPr>
        <w:numPr>
          <w:ilvl w:val="0"/>
          <w:numId w:val="4"/>
        </w:numPr>
        <w:spacing w:after="0" w:line="240" w:lineRule="auto"/>
        <w:ind w:left="284" w:hanging="284"/>
        <w:jc w:val="both"/>
        <w:rPr>
          <w:rFonts w:ascii="Arial" w:hAnsi="Arial" w:cs="Arial"/>
          <w:sz w:val="24"/>
          <w:szCs w:val="24"/>
        </w:rPr>
      </w:pPr>
      <w:r w:rsidRPr="00CA7518">
        <w:rPr>
          <w:rFonts w:ascii="Arial" w:hAnsi="Arial" w:cs="Arial"/>
          <w:b/>
          <w:bCs/>
          <w:sz w:val="24"/>
          <w:szCs w:val="24"/>
        </w:rPr>
        <w:t>Филиал Муниципального автономного общеобразовательного учреждения Стрехнинская средняя общеобразовательная школа - Боровская основная общеобразовательная школа имени Героя Советского Союза Чихирева Н.В</w:t>
      </w:r>
      <w:r w:rsidRPr="00CA7518">
        <w:rPr>
          <w:rFonts w:ascii="Arial" w:hAnsi="Arial" w:cs="Arial"/>
          <w:sz w:val="24"/>
          <w:szCs w:val="24"/>
        </w:rPr>
        <w:t xml:space="preserve">. (сокращенное наименование: </w:t>
      </w:r>
      <w:r w:rsidRPr="00CA7518">
        <w:rPr>
          <w:rFonts w:ascii="Arial" w:hAnsi="Arial" w:cs="Arial"/>
          <w:b/>
          <w:bCs/>
          <w:sz w:val="24"/>
          <w:szCs w:val="24"/>
        </w:rPr>
        <w:t>Филиал МАОУ Стрехнинская СОШ – Боровская ООШ</w:t>
      </w:r>
      <w:r w:rsidRPr="00CA7518">
        <w:rPr>
          <w:rFonts w:ascii="Arial" w:hAnsi="Arial" w:cs="Arial"/>
          <w:sz w:val="24"/>
          <w:szCs w:val="24"/>
        </w:rPr>
        <w:t>);</w:t>
      </w:r>
    </w:p>
    <w:p w:rsidR="00CE1A73" w:rsidRPr="00CA7518" w:rsidRDefault="00CE1A73" w:rsidP="00B03051">
      <w:pPr>
        <w:numPr>
          <w:ilvl w:val="0"/>
          <w:numId w:val="4"/>
        </w:numPr>
        <w:spacing w:after="0" w:line="240" w:lineRule="auto"/>
        <w:ind w:left="284" w:hanging="284"/>
        <w:jc w:val="both"/>
        <w:rPr>
          <w:rFonts w:ascii="Arial" w:hAnsi="Arial" w:cs="Arial"/>
          <w:sz w:val="24"/>
          <w:szCs w:val="24"/>
        </w:rPr>
      </w:pPr>
      <w:r w:rsidRPr="00CA7518">
        <w:rPr>
          <w:rFonts w:ascii="Arial" w:hAnsi="Arial" w:cs="Arial"/>
          <w:b/>
          <w:bCs/>
          <w:sz w:val="24"/>
          <w:szCs w:val="24"/>
        </w:rPr>
        <w:t>Филиал Муниципального автономного общеобразовательного учреждения Стрехнинская средняя общеобразовательная школа - Равнецкая основная общеобразовательная школа имени Героя Советского Союза Васильева Л.И.</w:t>
      </w:r>
      <w:r w:rsidRPr="00CA7518">
        <w:rPr>
          <w:rFonts w:ascii="Arial" w:hAnsi="Arial" w:cs="Arial"/>
          <w:sz w:val="24"/>
          <w:szCs w:val="24"/>
        </w:rPr>
        <w:t xml:space="preserve"> (сокращенное наименование: </w:t>
      </w:r>
      <w:r w:rsidRPr="00CA7518">
        <w:rPr>
          <w:rFonts w:ascii="Arial" w:hAnsi="Arial" w:cs="Arial"/>
          <w:b/>
          <w:bCs/>
          <w:sz w:val="24"/>
          <w:szCs w:val="24"/>
        </w:rPr>
        <w:t>Филиал МАОУ Стрехнинская СОШ – Равнецкая ООШ</w:t>
      </w:r>
      <w:r w:rsidRPr="00CA7518">
        <w:rPr>
          <w:rFonts w:ascii="Arial" w:hAnsi="Arial" w:cs="Arial"/>
          <w:sz w:val="24"/>
          <w:szCs w:val="24"/>
        </w:rPr>
        <w:t>);</w:t>
      </w:r>
    </w:p>
    <w:p w:rsidR="00CE1A73" w:rsidRPr="00CA7518" w:rsidRDefault="00CE1A73" w:rsidP="00B03051">
      <w:pPr>
        <w:numPr>
          <w:ilvl w:val="0"/>
          <w:numId w:val="4"/>
        </w:numPr>
        <w:spacing w:after="0" w:line="240" w:lineRule="auto"/>
        <w:ind w:left="284" w:hanging="284"/>
        <w:jc w:val="both"/>
        <w:rPr>
          <w:rFonts w:ascii="Arial" w:hAnsi="Arial" w:cs="Arial"/>
          <w:sz w:val="24"/>
          <w:szCs w:val="24"/>
        </w:rPr>
      </w:pPr>
      <w:r w:rsidRPr="00CA7518">
        <w:rPr>
          <w:rFonts w:ascii="Arial" w:hAnsi="Arial" w:cs="Arial"/>
          <w:b/>
          <w:bCs/>
          <w:sz w:val="24"/>
          <w:szCs w:val="24"/>
        </w:rPr>
        <w:t>Структурное подразделение Муниципального автономного общеобразовательного учреждения Стрехнинская средняя общеобразовательная школа – Стрехнинский детский сад</w:t>
      </w:r>
      <w:r w:rsidRPr="00CA7518">
        <w:rPr>
          <w:rFonts w:ascii="Arial" w:hAnsi="Arial" w:cs="Arial"/>
          <w:sz w:val="24"/>
          <w:szCs w:val="24"/>
        </w:rPr>
        <w:t xml:space="preserve"> (сокращенное наименование: </w:t>
      </w:r>
      <w:r w:rsidRPr="00CA7518">
        <w:rPr>
          <w:rFonts w:ascii="Arial" w:hAnsi="Arial" w:cs="Arial"/>
          <w:b/>
          <w:bCs/>
          <w:sz w:val="24"/>
          <w:szCs w:val="24"/>
        </w:rPr>
        <w:t>Структурное подразделение МАОУ Стрехнинская СОШ – Стрехнинский д/с</w:t>
      </w:r>
      <w:r w:rsidRPr="00CA7518">
        <w:rPr>
          <w:rFonts w:ascii="Arial" w:hAnsi="Arial" w:cs="Arial"/>
          <w:sz w:val="24"/>
          <w:szCs w:val="24"/>
        </w:rPr>
        <w:t>);</w:t>
      </w:r>
    </w:p>
    <w:p w:rsidR="00CE1A73" w:rsidRPr="00CA7518" w:rsidRDefault="00CE1A73" w:rsidP="00B03051">
      <w:pPr>
        <w:pStyle w:val="ListParagraph"/>
        <w:spacing w:after="0" w:line="240" w:lineRule="auto"/>
        <w:ind w:left="284" w:firstLine="283"/>
        <w:jc w:val="both"/>
        <w:rPr>
          <w:rFonts w:ascii="Arial" w:hAnsi="Arial" w:cs="Arial"/>
          <w:sz w:val="24"/>
          <w:szCs w:val="24"/>
        </w:rPr>
      </w:pPr>
      <w:r w:rsidRPr="00CA7518">
        <w:rPr>
          <w:rFonts w:ascii="Arial" w:hAnsi="Arial" w:cs="Arial"/>
          <w:sz w:val="24"/>
          <w:szCs w:val="24"/>
        </w:rPr>
        <w:t>1.7. Место нахождение и почтовые адреса филиалов и структурных подразделений:</w:t>
      </w:r>
    </w:p>
    <w:p w:rsidR="00CE1A73" w:rsidRPr="00CA7518" w:rsidRDefault="00CE1A73" w:rsidP="00B03051">
      <w:pPr>
        <w:numPr>
          <w:ilvl w:val="0"/>
          <w:numId w:val="4"/>
        </w:numPr>
        <w:spacing w:after="0" w:line="240" w:lineRule="auto"/>
        <w:ind w:left="284" w:hanging="284"/>
        <w:jc w:val="both"/>
        <w:rPr>
          <w:rFonts w:ascii="Arial" w:hAnsi="Arial" w:cs="Arial"/>
          <w:sz w:val="24"/>
          <w:szCs w:val="24"/>
        </w:rPr>
      </w:pPr>
      <w:r w:rsidRPr="00CA7518">
        <w:rPr>
          <w:rFonts w:ascii="Arial" w:hAnsi="Arial" w:cs="Arial"/>
          <w:sz w:val="24"/>
          <w:szCs w:val="24"/>
        </w:rPr>
        <w:t>Филиал МАОУ Стрехнинская СОШ – Боровская ООШ: 627706, Российская Федерация, Тюменская область, Ишимский район, село Боровое, улица  Школьная, дом 27;</w:t>
      </w:r>
    </w:p>
    <w:p w:rsidR="00CE1A73" w:rsidRPr="00CA7518" w:rsidRDefault="00CE1A73" w:rsidP="00B03051">
      <w:pPr>
        <w:numPr>
          <w:ilvl w:val="0"/>
          <w:numId w:val="4"/>
        </w:numPr>
        <w:spacing w:after="0" w:line="240" w:lineRule="auto"/>
        <w:ind w:left="284" w:hanging="284"/>
        <w:jc w:val="both"/>
        <w:rPr>
          <w:rFonts w:ascii="Arial" w:hAnsi="Arial" w:cs="Arial"/>
          <w:sz w:val="24"/>
          <w:szCs w:val="24"/>
        </w:rPr>
      </w:pPr>
      <w:r w:rsidRPr="00CA7518">
        <w:rPr>
          <w:rFonts w:ascii="Arial" w:hAnsi="Arial" w:cs="Arial"/>
          <w:sz w:val="24"/>
          <w:szCs w:val="24"/>
        </w:rPr>
        <w:t>Филиал МАОУ Стрехнинская СОШ – Равнецкая ООШ: 627707, Российская Федерация, Тюменская область, Ишимский район, село Равнец, улица Школьная, дом 6;</w:t>
      </w:r>
    </w:p>
    <w:p w:rsidR="00CE1A73" w:rsidRPr="00CA7518" w:rsidRDefault="00CE1A73" w:rsidP="00B03051">
      <w:pPr>
        <w:numPr>
          <w:ilvl w:val="0"/>
          <w:numId w:val="4"/>
        </w:numPr>
        <w:spacing w:after="0" w:line="240" w:lineRule="auto"/>
        <w:ind w:left="284" w:hanging="284"/>
        <w:jc w:val="both"/>
        <w:rPr>
          <w:rFonts w:ascii="Arial" w:hAnsi="Arial" w:cs="Arial"/>
          <w:sz w:val="24"/>
          <w:szCs w:val="24"/>
        </w:rPr>
      </w:pPr>
      <w:r w:rsidRPr="00CA7518">
        <w:rPr>
          <w:rFonts w:ascii="Arial" w:hAnsi="Arial" w:cs="Arial"/>
          <w:sz w:val="24"/>
          <w:szCs w:val="24"/>
        </w:rPr>
        <w:t>Структурное подразделение МАОУ Стрехнинская СОШ – Стрехнинский д/с: 627705, Российская Федерация, Тюменская область, Ишимский район, село Стрехнино, улица Стаханова, дом 4;</w:t>
      </w:r>
    </w:p>
    <w:p w:rsidR="00CE1A73" w:rsidRPr="00CA7518" w:rsidRDefault="00CE1A73" w:rsidP="00B03051">
      <w:pPr>
        <w:spacing w:after="0" w:line="240" w:lineRule="auto"/>
        <w:ind w:firstLine="567"/>
        <w:jc w:val="both"/>
        <w:rPr>
          <w:rFonts w:ascii="Arial" w:hAnsi="Arial" w:cs="Arial"/>
          <w:b/>
          <w:bCs/>
          <w:sz w:val="24"/>
          <w:szCs w:val="24"/>
        </w:rPr>
      </w:pPr>
      <w:r w:rsidRPr="00CA7518">
        <w:rPr>
          <w:rFonts w:ascii="Arial" w:hAnsi="Arial" w:cs="Arial"/>
          <w:b/>
          <w:bCs/>
          <w:sz w:val="24"/>
          <w:szCs w:val="24"/>
        </w:rPr>
        <w:t>Образовательная деятельность осуществляется по следующим адресам:</w:t>
      </w:r>
    </w:p>
    <w:p w:rsidR="00CE1A73" w:rsidRPr="00CA7518" w:rsidRDefault="00CE1A73" w:rsidP="00C96ADF">
      <w:pPr>
        <w:pStyle w:val="ListParagraph"/>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627705, Российская Федерация, Тюменская область, Ишимский район, село Стрехнино, улица Стаханова, дом 6.</w:t>
      </w:r>
    </w:p>
    <w:p w:rsidR="00CE1A73" w:rsidRPr="00CA7518" w:rsidRDefault="00CE1A73" w:rsidP="00C96ADF">
      <w:pPr>
        <w:pStyle w:val="ListParagraph"/>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627705, Российская Федерация, Тюменская область, Ишимский район, село Стрехнино, улица 70 лет  Октября, дом 8.</w:t>
      </w:r>
    </w:p>
    <w:p w:rsidR="00CE1A73" w:rsidRPr="00CA7518" w:rsidRDefault="00CE1A73" w:rsidP="00C96ADF">
      <w:pPr>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627706, Российская Федерация, Тюменская область, Ишимский район, село Боровое, улица  Школьная, дом 27;</w:t>
      </w:r>
    </w:p>
    <w:p w:rsidR="00CE1A73" w:rsidRPr="00CA7518" w:rsidRDefault="00CE1A73" w:rsidP="00C96ADF">
      <w:pPr>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627706, Российская Федерация, Тюменская область, Ишимский район, село Боровое, улица  Школьная, дом 27, корпус 1;</w:t>
      </w:r>
    </w:p>
    <w:p w:rsidR="00CE1A73" w:rsidRPr="00CA7518" w:rsidRDefault="00CE1A73" w:rsidP="00C96ADF">
      <w:pPr>
        <w:pStyle w:val="ListParagraph"/>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627707, Российская Федерация, Тюменская область, Ишимский район, село Равнец, улица Школьная, дом 6;</w:t>
      </w:r>
    </w:p>
    <w:p w:rsidR="00CE1A73" w:rsidRPr="00CA7518" w:rsidRDefault="00CE1A73" w:rsidP="00C96ADF">
      <w:pPr>
        <w:pStyle w:val="ListParagraph"/>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627707, Российская Федерация, Тюменская область, Ишимский район, село Равнец, улица Школьная, дом 14;</w:t>
      </w:r>
    </w:p>
    <w:p w:rsidR="00CE1A73" w:rsidRPr="00CA7518" w:rsidRDefault="00CE1A73" w:rsidP="00C96ADF">
      <w:pPr>
        <w:pStyle w:val="ListParagraph"/>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627705, Российская Федерация, Тюменская область, Ишимский район, село Стрехнино, улица Стаханова, дом 4</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1.8 Функции и полномочия собственника имущества Учреждения от имени муниципального образования Ишимский муниципальный район осуществляет отдел имущественных и земельных отношений администрации Ишимского муниципального района (далее - Собственник). </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1.9. Учреждение является юридическим лицом, создается и регистрируется в соответствии с законодательством Российской Федерации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1.10. Учреждение самостоятельно осуществляет финансово-хозяйственную деятельность, может иметь самостоятельный баланс и расчетные счета, открытые в установленном порядке в кредитных организациях, или лицевые счета в финансовом органе Ишимского района, территориальном органе Федерального казначейства, печать установленного образца, штампы и бланки со своим наименованием, а также может иметь зарегистрированную в установленном порядке эмблему.</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Лицевые счета, открываемые Учреждением в финансовом органе Ишимского района, открываются и ведутся в порядке, установленном финансовым органом  Ишимского района.</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1.11.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Собственником или приобретенных Учреждением за счет средств, выделенных ему Учредителем на приобретение этого имущества.</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1.12. Собственник не несет ответственность по обязательствам Учреждения. Учреждение не отвечает по обязательствам Собственника.</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1.13.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1.14. По инициативе учащихся в Учреждении могут создаваться общественные объединения.</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1.15. Учреждение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а также в соответствии с законодательством Российской Федерации участвовать в создании таких образовательных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1.16. Учреждение в своей деятельности руководствуется Конституцией Российской Федерации, законодательством об образовании,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правовыми актами Ишимского  муниципального района, настоящим Уставом, а также принимаемыми в соответствии с ними локальными нормативными актами Учреждения.</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1.17.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и графиком учебного процесса, за качество образования своих выпускников, за жизнь и здоровье учащихся и работников Учреждения во время образовательной деятельности, за сохранность и эффективное использование закрепленной за Учреждением собственности.</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1.18. Право на ведение образовательной деятельности возникает у Учреждения с момента выдачи ему лицензии.</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1.19. Право на выдачу выпускникам документа об образовании соответствующего уровня образования возникает у Учреждения с момента его государственной аккредитации.</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Учреждение проходит государственную аккредитацию в порядке, установленном действующим законодательством Российской Федерации.</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 xml:space="preserve"> 1.20. Организацию оказания первичной медико-санитарной помощи учащимся, прохождение периодических медицинских осмотров и диспансеризацию осуществляют органы здравоохранения в порядке, установленном законодательством в сфере охраны здоровья.</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Учреждение предоставляет помещение с соответствующими условиями для работы медицинских работников.</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1.21. Организация питания учащихся возлагается на Учреждение. Организация питания в Учреждении осуществляется на основании договора с предприятием общественного питания. Администрация Учреждения и медицинский работник контролируют соблюдение санитарных требований работниками пищеблока, правильность приготовления пищи, её качество. Режим работы столовой, меню, график питания учащихся утверждаются директором Учреждения.</w:t>
      </w:r>
    </w:p>
    <w:p w:rsidR="00CE1A73" w:rsidRPr="00CA7518" w:rsidRDefault="00CE1A73" w:rsidP="0099387A">
      <w:pPr>
        <w:spacing w:after="0" w:line="240" w:lineRule="auto"/>
        <w:ind w:firstLine="567"/>
        <w:jc w:val="both"/>
        <w:rPr>
          <w:rFonts w:ascii="Arial" w:hAnsi="Arial" w:cs="Arial"/>
          <w:sz w:val="24"/>
          <w:szCs w:val="24"/>
        </w:rPr>
      </w:pPr>
    </w:p>
    <w:p w:rsidR="00CE1A73" w:rsidRPr="00CA7518" w:rsidRDefault="00CE1A73" w:rsidP="00BE505D">
      <w:pPr>
        <w:spacing w:after="0" w:line="240" w:lineRule="auto"/>
        <w:jc w:val="center"/>
        <w:rPr>
          <w:rFonts w:ascii="Arial" w:hAnsi="Arial" w:cs="Arial"/>
          <w:b/>
          <w:bCs/>
          <w:sz w:val="24"/>
          <w:szCs w:val="24"/>
        </w:rPr>
      </w:pPr>
      <w:r w:rsidRPr="00CA7518">
        <w:rPr>
          <w:rFonts w:ascii="Arial" w:hAnsi="Arial" w:cs="Arial"/>
          <w:b/>
          <w:bCs/>
          <w:sz w:val="24"/>
          <w:szCs w:val="24"/>
        </w:rPr>
        <w:t>II. ПРЕДМЕТ, ЦЕЛИ И ВИДЫ ДЕЯТЕЛЬНОСТИ УЧРЕЖДЕНИЯ</w:t>
      </w:r>
    </w:p>
    <w:p w:rsidR="00CE1A73" w:rsidRPr="00CA7518" w:rsidRDefault="00CE1A73" w:rsidP="00B03051">
      <w:pPr>
        <w:spacing w:after="0" w:line="240" w:lineRule="auto"/>
        <w:ind w:firstLine="567"/>
        <w:jc w:val="center"/>
        <w:rPr>
          <w:rFonts w:ascii="Arial" w:hAnsi="Arial" w:cs="Arial"/>
          <w:b/>
          <w:bCs/>
          <w:sz w:val="24"/>
          <w:szCs w:val="24"/>
        </w:rPr>
      </w:pP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2.1. Учреждение создано для выполнения работ, оказания услуг в целях обеспечения реализации предусмотренных нормативными правовыми актами Российской Федерации и Тюменской области полномочий Ишимского муниципального района в сфере образования.</w:t>
      </w:r>
    </w:p>
    <w:p w:rsidR="00CE1A73" w:rsidRPr="00CA7518" w:rsidRDefault="00CE1A73" w:rsidP="00875AE4">
      <w:pPr>
        <w:spacing w:after="0" w:line="240" w:lineRule="auto"/>
        <w:ind w:firstLine="567"/>
        <w:jc w:val="both"/>
        <w:rPr>
          <w:rFonts w:ascii="Arial" w:hAnsi="Arial" w:cs="Arial"/>
          <w:sz w:val="24"/>
          <w:szCs w:val="24"/>
        </w:rPr>
      </w:pPr>
      <w:r w:rsidRPr="00CA7518">
        <w:rPr>
          <w:rFonts w:ascii="Arial" w:hAnsi="Arial" w:cs="Arial"/>
          <w:sz w:val="24"/>
          <w:szCs w:val="24"/>
        </w:rPr>
        <w:t xml:space="preserve">2.2. Целями деятельности Учреждения является  осуществление образовательной деятельности по образовательным программам различных видов, уровней и направлений в соответствии с пунктами 2.3, 2.4  настоящего устава, осуществление деятельности в сфере культуры, физической культуры и спорта, охраны и укрепления здоровья, отдыха. </w:t>
      </w:r>
    </w:p>
    <w:p w:rsidR="00CE1A73" w:rsidRPr="00CA7518" w:rsidRDefault="00CE1A73" w:rsidP="008C754E">
      <w:pPr>
        <w:spacing w:after="0" w:line="240" w:lineRule="auto"/>
        <w:ind w:firstLine="567"/>
        <w:jc w:val="both"/>
        <w:rPr>
          <w:rFonts w:ascii="Arial" w:hAnsi="Arial" w:cs="Arial"/>
          <w:sz w:val="24"/>
          <w:szCs w:val="24"/>
        </w:rPr>
      </w:pPr>
      <w:r w:rsidRPr="00CA7518">
        <w:rPr>
          <w:rFonts w:ascii="Arial" w:hAnsi="Arial" w:cs="Arial"/>
          <w:sz w:val="24"/>
          <w:szCs w:val="24"/>
        </w:rPr>
        <w:t>2.3. Основными видами деятельности Школы является реализация:</w:t>
      </w:r>
    </w:p>
    <w:p w:rsidR="00CE1A73" w:rsidRPr="00CA7518" w:rsidRDefault="00CE1A73" w:rsidP="00774915">
      <w:pPr>
        <w:numPr>
          <w:ilvl w:val="0"/>
          <w:numId w:val="16"/>
        </w:numPr>
        <w:spacing w:after="0" w:line="240" w:lineRule="auto"/>
        <w:ind w:hanging="720"/>
        <w:jc w:val="both"/>
        <w:rPr>
          <w:rFonts w:ascii="Arial" w:hAnsi="Arial" w:cs="Arial"/>
          <w:sz w:val="24"/>
          <w:szCs w:val="24"/>
        </w:rPr>
      </w:pPr>
      <w:r w:rsidRPr="00CA7518">
        <w:rPr>
          <w:rFonts w:ascii="Arial" w:hAnsi="Arial" w:cs="Arial"/>
          <w:sz w:val="24"/>
          <w:szCs w:val="24"/>
        </w:rPr>
        <w:t xml:space="preserve">  основных общеобразовательных программ дошкольного образования;</w:t>
      </w:r>
    </w:p>
    <w:p w:rsidR="00CE1A73" w:rsidRPr="00CA7518" w:rsidRDefault="00CE1A73" w:rsidP="00774915">
      <w:pPr>
        <w:numPr>
          <w:ilvl w:val="0"/>
          <w:numId w:val="16"/>
        </w:numPr>
        <w:spacing w:after="0" w:line="240" w:lineRule="auto"/>
        <w:ind w:hanging="720"/>
        <w:jc w:val="both"/>
        <w:rPr>
          <w:rFonts w:ascii="Arial" w:hAnsi="Arial" w:cs="Arial"/>
          <w:sz w:val="24"/>
          <w:szCs w:val="24"/>
        </w:rPr>
      </w:pPr>
      <w:r w:rsidRPr="00CA7518">
        <w:rPr>
          <w:rFonts w:ascii="Arial" w:hAnsi="Arial" w:cs="Arial"/>
          <w:sz w:val="24"/>
          <w:szCs w:val="24"/>
        </w:rPr>
        <w:t xml:space="preserve">  основных общеобразовательных программ начального общего образования;</w:t>
      </w:r>
    </w:p>
    <w:p w:rsidR="00CE1A73" w:rsidRPr="00CA7518" w:rsidRDefault="00CE1A73" w:rsidP="00774915">
      <w:pPr>
        <w:numPr>
          <w:ilvl w:val="0"/>
          <w:numId w:val="16"/>
        </w:numPr>
        <w:spacing w:after="0" w:line="240" w:lineRule="auto"/>
        <w:ind w:hanging="720"/>
        <w:jc w:val="both"/>
        <w:rPr>
          <w:rFonts w:ascii="Arial" w:hAnsi="Arial" w:cs="Arial"/>
          <w:sz w:val="24"/>
          <w:szCs w:val="24"/>
        </w:rPr>
      </w:pPr>
      <w:r w:rsidRPr="00CA7518">
        <w:rPr>
          <w:rFonts w:ascii="Arial" w:hAnsi="Arial" w:cs="Arial"/>
          <w:sz w:val="24"/>
          <w:szCs w:val="24"/>
        </w:rPr>
        <w:t xml:space="preserve">  основных общеобразовательных программ основного общего образования;</w:t>
      </w:r>
    </w:p>
    <w:p w:rsidR="00CE1A73" w:rsidRPr="00CA7518" w:rsidRDefault="00CE1A73" w:rsidP="00774915">
      <w:pPr>
        <w:numPr>
          <w:ilvl w:val="0"/>
          <w:numId w:val="16"/>
        </w:numPr>
        <w:spacing w:after="0" w:line="240" w:lineRule="auto"/>
        <w:ind w:hanging="720"/>
        <w:jc w:val="both"/>
        <w:rPr>
          <w:rFonts w:ascii="Arial" w:hAnsi="Arial" w:cs="Arial"/>
          <w:sz w:val="24"/>
          <w:szCs w:val="24"/>
        </w:rPr>
      </w:pPr>
      <w:r w:rsidRPr="00CA7518">
        <w:rPr>
          <w:rFonts w:ascii="Arial" w:hAnsi="Arial" w:cs="Arial"/>
          <w:sz w:val="24"/>
          <w:szCs w:val="24"/>
        </w:rPr>
        <w:t xml:space="preserve">  основных общеобразовательных программ среднего общего образования;</w:t>
      </w:r>
    </w:p>
    <w:p w:rsidR="00CE1A73" w:rsidRPr="00CA7518" w:rsidRDefault="00CE1A73" w:rsidP="008C754E">
      <w:pPr>
        <w:spacing w:after="0" w:line="240" w:lineRule="auto"/>
        <w:ind w:firstLine="567"/>
        <w:jc w:val="both"/>
        <w:rPr>
          <w:rFonts w:ascii="Arial" w:hAnsi="Arial" w:cs="Arial"/>
          <w:sz w:val="24"/>
          <w:szCs w:val="24"/>
        </w:rPr>
      </w:pPr>
      <w:r w:rsidRPr="00CA7518">
        <w:rPr>
          <w:rFonts w:ascii="Arial" w:hAnsi="Arial" w:cs="Arial"/>
          <w:sz w:val="24"/>
          <w:szCs w:val="24"/>
        </w:rPr>
        <w:t xml:space="preserve">К основным видам деятельности Школы также относится </w:t>
      </w:r>
    </w:p>
    <w:p w:rsidR="00CE1A73" w:rsidRPr="00CA7518" w:rsidRDefault="00CE1A73" w:rsidP="00774915">
      <w:pPr>
        <w:numPr>
          <w:ilvl w:val="0"/>
          <w:numId w:val="18"/>
        </w:numPr>
        <w:autoSpaceDE w:val="0"/>
        <w:autoSpaceDN w:val="0"/>
        <w:adjustRightInd w:val="0"/>
        <w:spacing w:after="0" w:line="240" w:lineRule="auto"/>
        <w:ind w:left="851" w:hanging="284"/>
        <w:jc w:val="both"/>
        <w:rPr>
          <w:rFonts w:ascii="Arial" w:hAnsi="Arial" w:cs="Arial"/>
          <w:sz w:val="24"/>
          <w:szCs w:val="24"/>
          <w:lang w:eastAsia="ru-RU"/>
        </w:rPr>
      </w:pPr>
      <w:r w:rsidRPr="00CA7518">
        <w:rPr>
          <w:rFonts w:ascii="Arial" w:hAnsi="Arial" w:cs="Arial"/>
          <w:sz w:val="24"/>
          <w:szCs w:val="24"/>
          <w:lang w:eastAsia="ru-RU"/>
        </w:rPr>
        <w:t xml:space="preserve">  организация отдыха детей в каникулярное время, в том числе в лагере с дневным пребыванием детей (при формировании муниципального задания Учредителем);</w:t>
      </w:r>
    </w:p>
    <w:p w:rsidR="00CE1A73" w:rsidRPr="00CA7518" w:rsidRDefault="00CE1A73" w:rsidP="00774915">
      <w:pPr>
        <w:numPr>
          <w:ilvl w:val="0"/>
          <w:numId w:val="18"/>
        </w:numPr>
        <w:autoSpaceDE w:val="0"/>
        <w:autoSpaceDN w:val="0"/>
        <w:adjustRightInd w:val="0"/>
        <w:spacing w:after="0" w:line="240" w:lineRule="auto"/>
        <w:ind w:left="851" w:hanging="284"/>
        <w:jc w:val="both"/>
        <w:rPr>
          <w:rFonts w:ascii="Arial" w:hAnsi="Arial" w:cs="Arial"/>
          <w:sz w:val="24"/>
          <w:szCs w:val="24"/>
          <w:lang w:eastAsia="ru-RU"/>
        </w:rPr>
      </w:pPr>
      <w:r w:rsidRPr="00CA7518">
        <w:rPr>
          <w:rFonts w:ascii="Arial" w:hAnsi="Arial" w:cs="Arial"/>
          <w:sz w:val="24"/>
          <w:szCs w:val="24"/>
          <w:lang w:eastAsia="ru-RU"/>
        </w:rPr>
        <w:t xml:space="preserve">  реализация дополнительных образовательных программ и оказание дополнительных образовательных услуг (при формировании муниципального задания Учредителем).</w:t>
      </w:r>
    </w:p>
    <w:p w:rsidR="00CE1A73" w:rsidRPr="00CA7518" w:rsidRDefault="00CE1A73" w:rsidP="0056031C">
      <w:pPr>
        <w:numPr>
          <w:ilvl w:val="0"/>
          <w:numId w:val="19"/>
        </w:numPr>
        <w:spacing w:after="0" w:line="240" w:lineRule="auto"/>
        <w:ind w:hanging="720"/>
        <w:jc w:val="both"/>
        <w:rPr>
          <w:rFonts w:ascii="Arial" w:hAnsi="Arial" w:cs="Arial"/>
          <w:sz w:val="24"/>
          <w:szCs w:val="24"/>
        </w:rPr>
      </w:pPr>
      <w:r w:rsidRPr="00CA7518">
        <w:rPr>
          <w:rFonts w:ascii="Arial" w:hAnsi="Arial" w:cs="Arial"/>
          <w:sz w:val="24"/>
          <w:szCs w:val="24"/>
        </w:rPr>
        <w:t xml:space="preserve">  присмотр и уход за детьми;</w:t>
      </w:r>
    </w:p>
    <w:p w:rsidR="00CE1A73" w:rsidRPr="00CA7518" w:rsidRDefault="00CE1A73" w:rsidP="0056031C">
      <w:pPr>
        <w:numPr>
          <w:ilvl w:val="0"/>
          <w:numId w:val="19"/>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услуги групп продленного дня </w:t>
      </w:r>
      <w:r w:rsidRPr="00CA7518">
        <w:rPr>
          <w:rFonts w:ascii="Arial" w:hAnsi="Arial" w:cs="Arial"/>
          <w:sz w:val="24"/>
          <w:szCs w:val="24"/>
          <w:lang w:eastAsia="ru-RU"/>
        </w:rPr>
        <w:t>(при формировании муниципального задания Учредителем);</w:t>
      </w:r>
    </w:p>
    <w:p w:rsidR="00CE1A73" w:rsidRPr="00CA7518" w:rsidRDefault="00CE1A73" w:rsidP="0056031C">
      <w:pPr>
        <w:numPr>
          <w:ilvl w:val="0"/>
          <w:numId w:val="19"/>
        </w:numPr>
        <w:spacing w:after="0" w:line="240" w:lineRule="auto"/>
        <w:ind w:left="851" w:hanging="284"/>
        <w:jc w:val="both"/>
        <w:rPr>
          <w:rFonts w:ascii="Arial" w:hAnsi="Arial" w:cs="Arial"/>
          <w:sz w:val="24"/>
          <w:szCs w:val="24"/>
        </w:rPr>
      </w:pPr>
      <w:r w:rsidRPr="00CA7518">
        <w:rPr>
          <w:rFonts w:ascii="Arial" w:hAnsi="Arial" w:cs="Arial"/>
          <w:sz w:val="24"/>
          <w:szCs w:val="24"/>
          <w:lang w:eastAsia="ru-RU"/>
        </w:rPr>
        <w:t xml:space="preserve">  </w:t>
      </w:r>
      <w:r w:rsidRPr="00CA7518">
        <w:rPr>
          <w:rFonts w:ascii="Arial" w:hAnsi="Arial" w:cs="Arial"/>
          <w:sz w:val="24"/>
          <w:szCs w:val="24"/>
        </w:rPr>
        <w:t>услуги по питанию обучающихся;</w:t>
      </w:r>
    </w:p>
    <w:p w:rsidR="00CE1A73" w:rsidRPr="00CA7518" w:rsidRDefault="00CE1A73" w:rsidP="008C754E">
      <w:pPr>
        <w:spacing w:after="0" w:line="240" w:lineRule="auto"/>
        <w:ind w:firstLine="567"/>
        <w:jc w:val="both"/>
        <w:rPr>
          <w:rFonts w:ascii="Arial" w:hAnsi="Arial" w:cs="Arial"/>
          <w:sz w:val="24"/>
          <w:szCs w:val="24"/>
        </w:rPr>
      </w:pPr>
      <w:r w:rsidRPr="00CA7518">
        <w:rPr>
          <w:rFonts w:ascii="Arial" w:hAnsi="Arial" w:cs="Arial"/>
          <w:sz w:val="24"/>
          <w:szCs w:val="24"/>
        </w:rPr>
        <w:t>2.4. Школа вправе осуществлять, в том числе и за счет средств физических и юридических лиц, следующие виды деятельности, не являющиеся основными:</w:t>
      </w:r>
    </w:p>
    <w:p w:rsidR="00CE1A73" w:rsidRPr="00CA7518" w:rsidRDefault="00CE1A73" w:rsidP="0056031C">
      <w:pPr>
        <w:spacing w:after="0" w:line="240" w:lineRule="auto"/>
        <w:ind w:firstLine="567"/>
        <w:jc w:val="both"/>
        <w:rPr>
          <w:rFonts w:ascii="Arial" w:hAnsi="Arial" w:cs="Arial"/>
          <w:sz w:val="24"/>
          <w:szCs w:val="24"/>
        </w:rPr>
      </w:pPr>
      <w:r w:rsidRPr="00CA7518">
        <w:rPr>
          <w:rFonts w:ascii="Arial" w:hAnsi="Arial" w:cs="Arial"/>
          <w:sz w:val="24"/>
          <w:szCs w:val="24"/>
        </w:rPr>
        <w:t>2.4.1. Реализация дополнительных образовательных программ и оказание дополнительных образовательных услуг за пределами определяющих его статус образовательных программ на платной основе:</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спецкурсы по гуманитарным дисциплинам;</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спецкурсы по естественным наукам;</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спецкурсы по математике;</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спецкурсы по искусству;</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спецкурсы и тренинги по психологии, этике;</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занятия в клубах, студиях, кружках различной направленности;</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начальное обучение иностранным языкам;</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изучение второго иностранного языка;</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занятия с дошкольниками по подготовке к поступлению в 1 класс;</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репетиторство с обучающимися других образовательных учреждений.</w:t>
      </w:r>
    </w:p>
    <w:p w:rsidR="00CE1A73" w:rsidRPr="00CA7518" w:rsidRDefault="00CE1A73" w:rsidP="0056031C">
      <w:pPr>
        <w:spacing w:after="0" w:line="240" w:lineRule="auto"/>
        <w:ind w:firstLine="567"/>
        <w:jc w:val="both"/>
        <w:rPr>
          <w:rFonts w:ascii="Arial" w:hAnsi="Arial" w:cs="Arial"/>
          <w:sz w:val="24"/>
          <w:szCs w:val="24"/>
        </w:rPr>
      </w:pPr>
      <w:r w:rsidRPr="00CA7518">
        <w:rPr>
          <w:rFonts w:ascii="Arial" w:hAnsi="Arial" w:cs="Arial"/>
          <w:sz w:val="24"/>
          <w:szCs w:val="24"/>
        </w:rPr>
        <w:t>2.4.2. Оказание услуг, сопровождающих образовательный процесс:</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консультации для родителей с приглашением специалистов;</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сопровождение индивидуальных образовательных маршрутов;</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группы по адаптации детей</w:t>
      </w:r>
      <w:r w:rsidRPr="00CA7518">
        <w:rPr>
          <w:rFonts w:ascii="Arial" w:hAnsi="Arial" w:cs="Arial"/>
          <w:sz w:val="24"/>
          <w:szCs w:val="24"/>
          <w:lang w:val="en-US"/>
        </w:rPr>
        <w:t> </w:t>
      </w:r>
      <w:r w:rsidRPr="00CA7518">
        <w:rPr>
          <w:rFonts w:ascii="Arial" w:hAnsi="Arial" w:cs="Arial"/>
          <w:sz w:val="24"/>
          <w:szCs w:val="24"/>
        </w:rPr>
        <w:t>к условиям школьной жизни;</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проведение стажировок, семинаров для педагогических кадров;</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проведение индивидуальных</w:t>
      </w:r>
      <w:r w:rsidRPr="00CA7518">
        <w:rPr>
          <w:rFonts w:ascii="Arial" w:hAnsi="Arial" w:cs="Arial"/>
          <w:sz w:val="24"/>
          <w:szCs w:val="24"/>
          <w:lang w:val="en-US"/>
        </w:rPr>
        <w:t> </w:t>
      </w:r>
      <w:r w:rsidRPr="00CA7518">
        <w:rPr>
          <w:rFonts w:ascii="Arial" w:hAnsi="Arial" w:cs="Arial"/>
          <w:sz w:val="24"/>
          <w:szCs w:val="24"/>
        </w:rPr>
        <w:t>праздников и развлечений, организация экскурсий;</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клубы по интересам;</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внеурочный присмотр за детьми (группы продленного дня);</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лагерь с дневным пребыванием детей.</w:t>
      </w:r>
    </w:p>
    <w:p w:rsidR="00CE1A73" w:rsidRPr="00CA7518" w:rsidRDefault="00CE1A73" w:rsidP="0056031C">
      <w:pPr>
        <w:spacing w:after="0" w:line="240" w:lineRule="auto"/>
        <w:ind w:firstLine="567"/>
        <w:jc w:val="both"/>
        <w:rPr>
          <w:rFonts w:ascii="Arial" w:hAnsi="Arial" w:cs="Arial"/>
          <w:sz w:val="24"/>
          <w:szCs w:val="24"/>
        </w:rPr>
      </w:pPr>
      <w:r w:rsidRPr="00CA7518">
        <w:rPr>
          <w:rFonts w:ascii="Arial" w:hAnsi="Arial" w:cs="Arial"/>
          <w:sz w:val="24"/>
          <w:szCs w:val="24"/>
          <w:lang w:val="en-US"/>
        </w:rPr>
        <w:t>2.</w:t>
      </w:r>
      <w:r w:rsidRPr="00CA7518">
        <w:rPr>
          <w:rFonts w:ascii="Arial" w:hAnsi="Arial" w:cs="Arial"/>
          <w:sz w:val="24"/>
          <w:szCs w:val="24"/>
        </w:rPr>
        <w:t>4</w:t>
      </w:r>
      <w:r w:rsidRPr="00CA7518">
        <w:rPr>
          <w:rFonts w:ascii="Arial" w:hAnsi="Arial" w:cs="Arial"/>
          <w:sz w:val="24"/>
          <w:szCs w:val="24"/>
          <w:lang w:val="en-US"/>
        </w:rPr>
        <w:t xml:space="preserve">.3. </w:t>
      </w:r>
      <w:r w:rsidRPr="00CA7518">
        <w:rPr>
          <w:rFonts w:ascii="Arial" w:hAnsi="Arial" w:cs="Arial"/>
          <w:sz w:val="24"/>
          <w:szCs w:val="24"/>
        </w:rPr>
        <w:t>Оказание физкультурно-оздоровительных услуг:</w:t>
      </w:r>
    </w:p>
    <w:p w:rsidR="00CE1A73" w:rsidRPr="00CA7518" w:rsidRDefault="00CE1A73" w:rsidP="00C7295B">
      <w:pPr>
        <w:numPr>
          <w:ilvl w:val="0"/>
          <w:numId w:val="22"/>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занятия в спортивных секциях;</w:t>
      </w:r>
    </w:p>
    <w:p w:rsidR="00CE1A73" w:rsidRPr="00CA7518" w:rsidRDefault="00CE1A73" w:rsidP="00C7295B">
      <w:pPr>
        <w:numPr>
          <w:ilvl w:val="0"/>
          <w:numId w:val="22"/>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участие в оздоровительно-образовательных проектах.</w:t>
      </w:r>
    </w:p>
    <w:p w:rsidR="00CE1A73" w:rsidRPr="00CA7518" w:rsidRDefault="00CE1A73" w:rsidP="0056031C">
      <w:pPr>
        <w:spacing w:after="0" w:line="240" w:lineRule="auto"/>
        <w:ind w:firstLine="567"/>
        <w:jc w:val="both"/>
        <w:rPr>
          <w:rFonts w:ascii="Arial" w:hAnsi="Arial" w:cs="Arial"/>
          <w:sz w:val="24"/>
          <w:szCs w:val="24"/>
        </w:rPr>
      </w:pPr>
      <w:r w:rsidRPr="00CA7518">
        <w:rPr>
          <w:rFonts w:ascii="Arial" w:hAnsi="Arial" w:cs="Arial"/>
          <w:sz w:val="24"/>
          <w:szCs w:val="24"/>
        </w:rPr>
        <w:t>2.4.4. Оказание услуг в сфере коррекции недостатков в физическом и (или) психическом развитии:</w:t>
      </w:r>
    </w:p>
    <w:p w:rsidR="00CE1A73" w:rsidRPr="00CA7518" w:rsidRDefault="00CE1A73" w:rsidP="00C7295B">
      <w:pPr>
        <w:numPr>
          <w:ilvl w:val="0"/>
          <w:numId w:val="23"/>
        </w:numPr>
        <w:spacing w:after="0" w:line="240" w:lineRule="auto"/>
        <w:ind w:hanging="153"/>
        <w:jc w:val="both"/>
        <w:rPr>
          <w:rFonts w:ascii="Arial" w:hAnsi="Arial" w:cs="Arial"/>
          <w:sz w:val="24"/>
          <w:szCs w:val="24"/>
        </w:rPr>
      </w:pPr>
      <w:r w:rsidRPr="00CA7518">
        <w:rPr>
          <w:rFonts w:ascii="Arial" w:hAnsi="Arial" w:cs="Arial"/>
          <w:sz w:val="24"/>
          <w:szCs w:val="24"/>
        </w:rPr>
        <w:t xml:space="preserve">  консультации психолога;</w:t>
      </w:r>
    </w:p>
    <w:p w:rsidR="00CE1A73" w:rsidRPr="00CA7518" w:rsidRDefault="00CE1A73" w:rsidP="00C7295B">
      <w:pPr>
        <w:numPr>
          <w:ilvl w:val="0"/>
          <w:numId w:val="23"/>
        </w:numPr>
        <w:spacing w:after="0" w:line="240" w:lineRule="auto"/>
        <w:ind w:hanging="153"/>
        <w:jc w:val="both"/>
        <w:rPr>
          <w:rFonts w:ascii="Arial" w:hAnsi="Arial" w:cs="Arial"/>
          <w:sz w:val="24"/>
          <w:szCs w:val="24"/>
        </w:rPr>
      </w:pPr>
      <w:r w:rsidRPr="00CA7518">
        <w:rPr>
          <w:rFonts w:ascii="Arial" w:hAnsi="Arial" w:cs="Arial"/>
          <w:sz w:val="24"/>
          <w:szCs w:val="24"/>
        </w:rPr>
        <w:t xml:space="preserve">  психологические тренинги;</w:t>
      </w:r>
    </w:p>
    <w:p w:rsidR="00CE1A73" w:rsidRPr="00CA7518" w:rsidRDefault="00CE1A73" w:rsidP="00C7295B">
      <w:pPr>
        <w:numPr>
          <w:ilvl w:val="0"/>
          <w:numId w:val="23"/>
        </w:numPr>
        <w:spacing w:after="0" w:line="240" w:lineRule="auto"/>
        <w:ind w:hanging="153"/>
        <w:jc w:val="both"/>
        <w:rPr>
          <w:rFonts w:ascii="Arial" w:hAnsi="Arial" w:cs="Arial"/>
          <w:sz w:val="24"/>
          <w:szCs w:val="24"/>
        </w:rPr>
      </w:pPr>
      <w:r w:rsidRPr="00CA7518">
        <w:rPr>
          <w:rFonts w:ascii="Arial" w:hAnsi="Arial" w:cs="Arial"/>
          <w:sz w:val="24"/>
          <w:szCs w:val="24"/>
        </w:rPr>
        <w:t xml:space="preserve">  психологическое тестирование с комментариями и рекомендациями;</w:t>
      </w:r>
    </w:p>
    <w:p w:rsidR="00CE1A73" w:rsidRPr="00CA7518" w:rsidRDefault="00CE1A73" w:rsidP="00C7295B">
      <w:pPr>
        <w:numPr>
          <w:ilvl w:val="0"/>
          <w:numId w:val="23"/>
        </w:numPr>
        <w:spacing w:after="0" w:line="240" w:lineRule="auto"/>
        <w:ind w:hanging="153"/>
        <w:jc w:val="both"/>
        <w:rPr>
          <w:rFonts w:ascii="Arial" w:hAnsi="Arial" w:cs="Arial"/>
          <w:sz w:val="24"/>
          <w:szCs w:val="24"/>
        </w:rPr>
      </w:pPr>
      <w:r w:rsidRPr="00CA7518">
        <w:rPr>
          <w:rFonts w:ascii="Arial" w:hAnsi="Arial" w:cs="Arial"/>
          <w:sz w:val="24"/>
          <w:szCs w:val="24"/>
        </w:rPr>
        <w:t xml:space="preserve">  консультации семейного психолога;</w:t>
      </w:r>
    </w:p>
    <w:p w:rsidR="00CE1A73" w:rsidRPr="00CA7518" w:rsidRDefault="00CE1A73" w:rsidP="00C7295B">
      <w:pPr>
        <w:numPr>
          <w:ilvl w:val="0"/>
          <w:numId w:val="23"/>
        </w:numPr>
        <w:spacing w:after="0" w:line="240" w:lineRule="auto"/>
        <w:ind w:hanging="153"/>
        <w:jc w:val="both"/>
        <w:rPr>
          <w:rFonts w:ascii="Arial" w:hAnsi="Arial" w:cs="Arial"/>
          <w:sz w:val="24"/>
          <w:szCs w:val="24"/>
        </w:rPr>
      </w:pPr>
      <w:r w:rsidRPr="00CA7518">
        <w:rPr>
          <w:rFonts w:ascii="Arial" w:hAnsi="Arial" w:cs="Arial"/>
          <w:sz w:val="24"/>
          <w:szCs w:val="24"/>
        </w:rPr>
        <w:t xml:space="preserve">  логопедические услуги.</w:t>
      </w:r>
    </w:p>
    <w:p w:rsidR="00CE1A73" w:rsidRPr="00CA7518" w:rsidRDefault="00CE1A73" w:rsidP="0056031C">
      <w:pPr>
        <w:spacing w:after="0" w:line="240" w:lineRule="auto"/>
        <w:ind w:firstLine="567"/>
        <w:jc w:val="both"/>
        <w:rPr>
          <w:rFonts w:ascii="Arial" w:hAnsi="Arial" w:cs="Arial"/>
          <w:sz w:val="24"/>
          <w:szCs w:val="24"/>
        </w:rPr>
      </w:pPr>
      <w:r w:rsidRPr="00CA7518">
        <w:rPr>
          <w:rFonts w:ascii="Arial" w:hAnsi="Arial" w:cs="Arial"/>
          <w:sz w:val="24"/>
          <w:szCs w:val="24"/>
        </w:rPr>
        <w:t>2.4.5. Оказание</w:t>
      </w:r>
      <w:r w:rsidRPr="00CA7518">
        <w:rPr>
          <w:rFonts w:ascii="Arial" w:hAnsi="Arial" w:cs="Arial"/>
          <w:sz w:val="24"/>
          <w:szCs w:val="24"/>
          <w:lang w:val="en-US"/>
        </w:rPr>
        <w:t> </w:t>
      </w:r>
      <w:r w:rsidRPr="00CA7518">
        <w:rPr>
          <w:rFonts w:ascii="Arial" w:hAnsi="Arial" w:cs="Arial"/>
          <w:sz w:val="24"/>
          <w:szCs w:val="24"/>
        </w:rPr>
        <w:t>информационно-коммуникационных услуг в рамках основной деятельности:</w:t>
      </w:r>
    </w:p>
    <w:p w:rsidR="00CE1A73" w:rsidRPr="00CA7518" w:rsidRDefault="00CE1A73" w:rsidP="00C7295B">
      <w:pPr>
        <w:numPr>
          <w:ilvl w:val="0"/>
          <w:numId w:val="24"/>
        </w:numPr>
        <w:spacing w:after="0" w:line="240" w:lineRule="auto"/>
        <w:ind w:left="993" w:hanging="426"/>
        <w:jc w:val="both"/>
        <w:rPr>
          <w:rFonts w:ascii="Arial" w:hAnsi="Arial" w:cs="Arial"/>
          <w:sz w:val="24"/>
          <w:szCs w:val="24"/>
        </w:rPr>
      </w:pPr>
      <w:r w:rsidRPr="00CA7518">
        <w:rPr>
          <w:rFonts w:ascii="Arial" w:hAnsi="Arial" w:cs="Arial"/>
          <w:sz w:val="24"/>
          <w:szCs w:val="24"/>
        </w:rPr>
        <w:t xml:space="preserve">  предоставление копировальной техники для тиражирования материалов;</w:t>
      </w:r>
    </w:p>
    <w:p w:rsidR="00CE1A73" w:rsidRPr="00CA7518" w:rsidRDefault="00CE1A73" w:rsidP="00C7295B">
      <w:pPr>
        <w:numPr>
          <w:ilvl w:val="0"/>
          <w:numId w:val="24"/>
        </w:numPr>
        <w:spacing w:after="0" w:line="240" w:lineRule="auto"/>
        <w:ind w:left="993" w:hanging="426"/>
        <w:jc w:val="both"/>
        <w:rPr>
          <w:rFonts w:ascii="Arial" w:hAnsi="Arial" w:cs="Arial"/>
          <w:sz w:val="24"/>
          <w:szCs w:val="24"/>
        </w:rPr>
      </w:pPr>
      <w:r w:rsidRPr="00CA7518">
        <w:rPr>
          <w:rFonts w:ascii="Arial" w:hAnsi="Arial" w:cs="Arial"/>
          <w:sz w:val="24"/>
          <w:szCs w:val="24"/>
        </w:rPr>
        <w:t xml:space="preserve">  использование сети Интернет для самообразования.</w:t>
      </w:r>
    </w:p>
    <w:p w:rsidR="00CE1A73" w:rsidRPr="00CA7518" w:rsidRDefault="00CE1A73" w:rsidP="00C7295B">
      <w:pPr>
        <w:spacing w:after="0" w:line="240" w:lineRule="auto"/>
        <w:ind w:firstLine="567"/>
        <w:jc w:val="both"/>
        <w:rPr>
          <w:rFonts w:ascii="Arial" w:hAnsi="Arial" w:cs="Arial"/>
          <w:sz w:val="24"/>
          <w:szCs w:val="24"/>
        </w:rPr>
      </w:pPr>
      <w:r w:rsidRPr="00CA7518">
        <w:rPr>
          <w:rFonts w:ascii="Arial" w:hAnsi="Arial" w:cs="Arial"/>
          <w:sz w:val="24"/>
          <w:szCs w:val="24"/>
        </w:rPr>
        <w:t>2.5.</w:t>
      </w:r>
      <w:r w:rsidRPr="00CA7518">
        <w:rPr>
          <w:rFonts w:ascii="Arial" w:hAnsi="Arial" w:cs="Arial"/>
          <w:sz w:val="24"/>
          <w:szCs w:val="24"/>
          <w:lang w:val="en-US"/>
        </w:rPr>
        <w:t>   </w:t>
      </w:r>
      <w:r w:rsidRPr="00CA7518">
        <w:rPr>
          <w:rFonts w:ascii="Arial" w:hAnsi="Arial" w:cs="Arial"/>
          <w:sz w:val="24"/>
          <w:szCs w:val="24"/>
        </w:rPr>
        <w:t>При формировании муниципального задания Учредителем на реализацию дополнительных образовательных программ и оказание</w:t>
      </w:r>
      <w:r w:rsidRPr="00CA7518">
        <w:rPr>
          <w:rFonts w:ascii="Arial" w:hAnsi="Arial" w:cs="Arial"/>
          <w:sz w:val="24"/>
          <w:szCs w:val="24"/>
          <w:lang w:val="en-US"/>
        </w:rPr>
        <w:t> </w:t>
      </w:r>
      <w:r w:rsidRPr="00CA7518">
        <w:rPr>
          <w:rFonts w:ascii="Arial" w:hAnsi="Arial" w:cs="Arial"/>
          <w:sz w:val="24"/>
          <w:szCs w:val="24"/>
        </w:rPr>
        <w:t>дополнительных образовательных услуг, услуги, указанные в п.2.4. настоящего устава, оказываются на бесплатной или частично платной основе.</w:t>
      </w:r>
    </w:p>
    <w:p w:rsidR="00CE1A73" w:rsidRPr="00CA7518" w:rsidRDefault="00CE1A73" w:rsidP="00C7295B">
      <w:pPr>
        <w:spacing w:after="0" w:line="240" w:lineRule="auto"/>
        <w:ind w:firstLine="567"/>
        <w:jc w:val="both"/>
        <w:rPr>
          <w:rFonts w:ascii="Arial" w:hAnsi="Arial" w:cs="Arial"/>
          <w:sz w:val="24"/>
          <w:szCs w:val="24"/>
        </w:rPr>
      </w:pPr>
      <w:r w:rsidRPr="00CA7518">
        <w:rPr>
          <w:rFonts w:ascii="Arial" w:hAnsi="Arial" w:cs="Arial"/>
          <w:sz w:val="24"/>
          <w:szCs w:val="24"/>
        </w:rPr>
        <w:t>2.6. Учреждение вправе оказывать на договорной основе обучающимся, воспитанникам, населению, учреждениям и организациям платные дополнительные  образовательные услуги, не предусмотренные основными общеобразовательными программами и государственными образовательными стандартами:</w:t>
      </w:r>
    </w:p>
    <w:p w:rsidR="00CE1A73" w:rsidRPr="00CA7518" w:rsidRDefault="00CE1A73" w:rsidP="00EB696D">
      <w:pPr>
        <w:numPr>
          <w:ilvl w:val="0"/>
          <w:numId w:val="25"/>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обучение по дополнительным образовательным программам за пределами объема муниципальных услуг, установленных Учреждению муниципальным заданием Учредителя;</w:t>
      </w:r>
    </w:p>
    <w:p w:rsidR="00CE1A73" w:rsidRPr="00CA7518" w:rsidRDefault="00CE1A73" w:rsidP="00EB696D">
      <w:pPr>
        <w:numPr>
          <w:ilvl w:val="0"/>
          <w:numId w:val="25"/>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преподавание специальных курсов и циклов дисциплин сверх часов и сверх программы по данной дисциплине, предусмотренной учебным планом; </w:t>
      </w:r>
    </w:p>
    <w:p w:rsidR="00CE1A73" w:rsidRPr="00CA7518" w:rsidRDefault="00CE1A73" w:rsidP="00EB696D">
      <w:pPr>
        <w:numPr>
          <w:ilvl w:val="0"/>
          <w:numId w:val="25"/>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занятия по углубленному изучению предметов; </w:t>
      </w:r>
    </w:p>
    <w:p w:rsidR="00CE1A73" w:rsidRPr="00CA7518" w:rsidRDefault="00CE1A73" w:rsidP="00EB696D">
      <w:pPr>
        <w:numPr>
          <w:ilvl w:val="0"/>
          <w:numId w:val="25"/>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различные курсы, в том числе по изучению иностранных языков сверх часов и сверх программы, предусмотренной учебным планом, а также иностранных языков, изучение которых не предусмотрено учебным планом;</w:t>
      </w:r>
    </w:p>
    <w:p w:rsidR="00CE1A73" w:rsidRPr="00CA7518" w:rsidRDefault="00CE1A73" w:rsidP="00EB696D">
      <w:pPr>
        <w:numPr>
          <w:ilvl w:val="0"/>
          <w:numId w:val="25"/>
        </w:numPr>
        <w:spacing w:after="0" w:line="240" w:lineRule="auto"/>
        <w:ind w:left="851" w:hanging="284"/>
        <w:jc w:val="both"/>
        <w:rPr>
          <w:rFonts w:ascii="Arial" w:hAnsi="Arial" w:cs="Arial"/>
          <w:sz w:val="24"/>
          <w:szCs w:val="24"/>
          <w:u w:val="single"/>
        </w:rPr>
      </w:pPr>
      <w:r w:rsidRPr="00CA7518">
        <w:rPr>
          <w:rFonts w:ascii="Arial" w:hAnsi="Arial" w:cs="Arial"/>
          <w:sz w:val="24"/>
          <w:szCs w:val="24"/>
        </w:rPr>
        <w:t xml:space="preserve">  различные кружки, в том числе по обучению игре на музыкальных инструментах, фотографированию, кино-, видео-, радиолюбительскому делу, кройке и шитью, вязанию, домоводству, танцам; </w:t>
      </w:r>
    </w:p>
    <w:p w:rsidR="00CE1A73" w:rsidRPr="00CA7518" w:rsidRDefault="00CE1A73" w:rsidP="00EB696D">
      <w:pPr>
        <w:numPr>
          <w:ilvl w:val="0"/>
          <w:numId w:val="25"/>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создание различных учебных групп с применением методов специального обучения детей с ограниченными возможностями здоровья;</w:t>
      </w:r>
    </w:p>
    <w:p w:rsidR="00CE1A73" w:rsidRPr="00CA7518" w:rsidRDefault="00CE1A73" w:rsidP="00EB696D">
      <w:pPr>
        <w:numPr>
          <w:ilvl w:val="0"/>
          <w:numId w:val="25"/>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обучение водителей автотранспортных средств при наличии соответствующей лицензии.</w:t>
      </w:r>
    </w:p>
    <w:p w:rsidR="00CE1A73" w:rsidRPr="00CA7518" w:rsidRDefault="00CE1A73" w:rsidP="00C7295B">
      <w:pPr>
        <w:spacing w:after="0" w:line="240" w:lineRule="auto"/>
        <w:ind w:firstLine="567"/>
        <w:jc w:val="both"/>
        <w:rPr>
          <w:rFonts w:ascii="Arial" w:hAnsi="Arial" w:cs="Arial"/>
          <w:sz w:val="24"/>
          <w:szCs w:val="24"/>
        </w:rPr>
      </w:pPr>
      <w:r w:rsidRPr="00CA7518">
        <w:rPr>
          <w:rFonts w:ascii="Arial" w:hAnsi="Arial" w:cs="Arial"/>
          <w:sz w:val="24"/>
          <w:szCs w:val="24"/>
        </w:rPr>
        <w:t>Кроме платных образовательных услуг, указанных в настоящем пункте, Учреждение вправе оказывать услуги по организации и проведению различных культурно-массовых мероприятий (праздники, концерты, конкурсы, олимпиады, соревнования, конференции).</w:t>
      </w:r>
    </w:p>
    <w:p w:rsidR="00CE1A73" w:rsidRPr="00CA7518" w:rsidRDefault="00CE1A73" w:rsidP="00C7295B">
      <w:pPr>
        <w:spacing w:after="0" w:line="240" w:lineRule="auto"/>
        <w:ind w:firstLine="567"/>
        <w:jc w:val="both"/>
        <w:rPr>
          <w:rFonts w:ascii="Arial" w:hAnsi="Arial" w:cs="Arial"/>
          <w:sz w:val="24"/>
          <w:szCs w:val="24"/>
        </w:rPr>
      </w:pPr>
      <w:r w:rsidRPr="00CA7518">
        <w:rPr>
          <w:rFonts w:ascii="Arial" w:hAnsi="Arial" w:cs="Arial"/>
          <w:sz w:val="24"/>
          <w:szCs w:val="24"/>
        </w:rPr>
        <w:t xml:space="preserve"> Порядок предоставления платных образовательных услуг в Учреждении устанавливается положением о платных образовательных услугах.</w:t>
      </w:r>
    </w:p>
    <w:p w:rsidR="00CE1A73" w:rsidRPr="00CA7518" w:rsidRDefault="00CE1A73" w:rsidP="00C7295B">
      <w:pPr>
        <w:spacing w:after="0" w:line="240" w:lineRule="auto"/>
        <w:ind w:firstLine="567"/>
        <w:jc w:val="both"/>
        <w:rPr>
          <w:rFonts w:ascii="Arial" w:hAnsi="Arial" w:cs="Arial"/>
          <w:sz w:val="24"/>
          <w:szCs w:val="24"/>
        </w:rPr>
      </w:pPr>
      <w:r w:rsidRPr="00CA7518">
        <w:rPr>
          <w:rFonts w:ascii="Arial" w:hAnsi="Arial" w:cs="Arial"/>
          <w:sz w:val="24"/>
          <w:szCs w:val="24"/>
        </w:rPr>
        <w:t xml:space="preserve">2.7. Учреждение вправе вести приносящую доход деятельность,  поскольку это не противоречит, а соответствует указанным целям. </w:t>
      </w:r>
    </w:p>
    <w:p w:rsidR="00CE1A73" w:rsidRPr="00CA7518" w:rsidRDefault="00CE1A73" w:rsidP="00C7295B">
      <w:pPr>
        <w:spacing w:after="0" w:line="240" w:lineRule="auto"/>
        <w:ind w:firstLine="567"/>
        <w:jc w:val="both"/>
        <w:rPr>
          <w:rFonts w:ascii="Arial" w:hAnsi="Arial" w:cs="Arial"/>
          <w:sz w:val="24"/>
          <w:szCs w:val="24"/>
        </w:rPr>
      </w:pPr>
      <w:r w:rsidRPr="00CA7518">
        <w:rPr>
          <w:rFonts w:ascii="Arial" w:hAnsi="Arial" w:cs="Arial"/>
          <w:sz w:val="24"/>
          <w:szCs w:val="24"/>
        </w:rPr>
        <w:t>2.8. Учредитель вправе  приостановить  деятельность, приносящую доход Учреждению, если она идет в ущерб образовательной деятельности, предусмотренной настоящим Уставом, до решения суда по этому вопросу.</w:t>
      </w:r>
    </w:p>
    <w:p w:rsidR="00CE1A73" w:rsidRPr="00CA7518" w:rsidRDefault="00CE1A73" w:rsidP="00C7295B">
      <w:pPr>
        <w:spacing w:after="0" w:line="240" w:lineRule="auto"/>
        <w:ind w:firstLine="567"/>
        <w:jc w:val="both"/>
        <w:rPr>
          <w:rFonts w:ascii="Arial" w:hAnsi="Arial" w:cs="Arial"/>
          <w:color w:val="984806"/>
          <w:sz w:val="24"/>
          <w:szCs w:val="24"/>
        </w:rPr>
      </w:pPr>
    </w:p>
    <w:p w:rsidR="00CE1A73" w:rsidRPr="00CA7518" w:rsidRDefault="00CE1A73" w:rsidP="00D576A3">
      <w:pPr>
        <w:spacing w:after="0" w:line="240" w:lineRule="auto"/>
        <w:jc w:val="center"/>
        <w:rPr>
          <w:rFonts w:ascii="Arial" w:hAnsi="Arial" w:cs="Arial"/>
          <w:b/>
          <w:bCs/>
          <w:sz w:val="24"/>
          <w:szCs w:val="24"/>
        </w:rPr>
      </w:pPr>
      <w:r w:rsidRPr="00CA7518">
        <w:rPr>
          <w:rFonts w:ascii="Arial" w:hAnsi="Arial" w:cs="Arial"/>
          <w:b/>
          <w:bCs/>
          <w:sz w:val="24"/>
          <w:szCs w:val="24"/>
        </w:rPr>
        <w:t>III. ОРГАНИЗАЦИЯ ДЕЯТЕЛЬНОСТИ И УПРАВЛЕНИЕ УЧРЕЖДЕНИЕМ</w:t>
      </w:r>
    </w:p>
    <w:p w:rsidR="00CE1A73" w:rsidRPr="00CA7518" w:rsidRDefault="00CE1A73" w:rsidP="00B03051">
      <w:pPr>
        <w:spacing w:after="0" w:line="240" w:lineRule="auto"/>
        <w:ind w:firstLine="567"/>
        <w:jc w:val="center"/>
        <w:rPr>
          <w:rFonts w:ascii="Arial" w:hAnsi="Arial" w:cs="Arial"/>
          <w:b/>
          <w:bCs/>
          <w:color w:val="984806"/>
          <w:sz w:val="24"/>
          <w:szCs w:val="24"/>
        </w:rPr>
      </w:pP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3.1. СТРУКТУРА ОРГАНОВ УПРАВЛЕНИЯ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Управление Учреждением осуществляется в соответствии с нормативными правовыми актами Российской Федерации, Тюменской области и настоящим Уставом. Управление Учреждением осуществляется на основе сочетания принципов единоначалия и коллегиальности.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Единоличным исполнительным органом Учреждения является директор Учреждения (далее - Руководитель).</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Коллегиальными органами управления Учреждением являются: Общее собрание работников образовательного учреждения, Педагогический совет, Управляющий совет, Наблюдательный совет.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Учреждения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1) создаются советы обучающихся, советы родителей (законных представителей) несовершеннолетних обучающихся (далее – советы обучающихся, советы родителей);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2) действуют профессиональные союзы обучающихся и (или) работников Учреждения (далее - представительные органы обучающихся, представительные органы работников).</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3.2. РУКОВОДИТЕЛЬ УЧРЕЖДЕНИЯ</w:t>
      </w:r>
    </w:p>
    <w:p w:rsidR="00CE1A73" w:rsidRPr="00CA7518" w:rsidRDefault="00CE1A73" w:rsidP="00B03051">
      <w:pPr>
        <w:autoSpaceDE w:val="0"/>
        <w:autoSpaceDN w:val="0"/>
        <w:adjustRightInd w:val="0"/>
        <w:spacing w:after="0" w:line="240" w:lineRule="auto"/>
        <w:ind w:firstLine="539"/>
        <w:jc w:val="both"/>
        <w:rPr>
          <w:rFonts w:ascii="Arial" w:hAnsi="Arial" w:cs="Arial"/>
          <w:sz w:val="24"/>
          <w:szCs w:val="24"/>
        </w:rPr>
      </w:pPr>
      <w:r w:rsidRPr="00CA7518">
        <w:rPr>
          <w:rFonts w:ascii="Arial" w:hAnsi="Arial" w:cs="Arial"/>
          <w:sz w:val="24"/>
          <w:szCs w:val="24"/>
        </w:rPr>
        <w:t xml:space="preserve">3.2.1. Общее руководство Учреждением осуществляет прошедший соответствующую аттестацию руководитель - </w:t>
      </w:r>
      <w:r w:rsidRPr="00CA7518">
        <w:rPr>
          <w:rFonts w:ascii="Arial" w:hAnsi="Arial" w:cs="Arial"/>
          <w:b/>
          <w:bCs/>
          <w:sz w:val="24"/>
          <w:szCs w:val="24"/>
        </w:rPr>
        <w:t>директор.</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3.2.2. Руководитель Учреждения назначается на должность Учредителем.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3.2.3. Руководитель организует выполнение решений Учредителя по вопросам деятельности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3.2.4. Руководитель Учреждения без доверенности действует от имени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3.2.5. Компетенция руководителя: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заключение договоров от имени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структуры и штатного расписания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Правил внутреннего трудового распорядка;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положений о филиалах о структурных подразделениях;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распределения обязанностей между заместителем руководителя, заведующими филиалами,  структурных подразделений и методистами;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плана финансово-хозяйственной деятельности Учреждения, его годовой и бухгалтерской отчетности; обеспечение открытия лицевых счетов в финансовых органах, обеспечение своевременной уплаты налогов и сборов, представление в установленном порядке статистических, бухгалтерских и иных отчетов;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локального нормативного акта о документах обучающихся, подтверждающих их обучение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локальных нормативных актов Учреждения в порядке и на условиях, установленных настоящим Уставом;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локальных нормативных актов о соотношении учебной (преподавательской) и другой педагогической работы в пределах рабочей недели или учебного года;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уполномочивание иных лиц представлять интересы Учреждения посредством выдачи доверенностей, в том числе доверенностей с правом передоверия;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издание поручений и указаний, обязательных для исполнения всеми работниками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обеспечение соблюдения законности в деятельности Учреждения, контроль работы и обеспечение эффективного взаимодействия структурных подразделений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материально-техническое обеспечение образовательной деятельности, оборудование помещений в соответствии с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образовательных программ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по согласованию с Учредителем программы развития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Режима занятий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Правил приема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прием обучающихся в Учреждение;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форм, периодичности и порядок текущего контроля успеваемости и промежуточной аттестации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осуществление текущего контроля успеваемости и промежуточной аттестации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Порядка обучения по индивидуальному учебному плану, в том числе об ускоренном обучении;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организация проведения самообследования, обеспечение функционирования внутренней системы оценки качества образования;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создание необходимых условий для охраны и укрепления здоровья, организации питания обучающихся и работников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создание условий для занятия обучающимися физической культурой и спортом;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Порядка пользования лечебно-оздоровительной инфраструктурой, объектами культуры и объектами спорта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организация приобретения бланков документов об образовании;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организация научно-методической работы, в том числе организация и проведение научных и методических конференций, семинаров;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обеспечение создания и ведения официального сайта Учреждения в сети «Интернет».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3.2.6. Руководитель Учреждения обязан:</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выполнение муниципального задания в полном объеме;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постоянную работу над повышением качества предоставляемых Учреждением государственных и иных услуг, выполнением работ;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составление и выполнение в полном объеме плана финансово-хозяйственной деятельности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исполнение договорных обязательств по выполнению работ, оказанию услуг;</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не допускать возникновения просроченной кредиторской задолженности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сохранность, рациональное использование имущества, закрепленного на праве оперативного управления за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своевременную выплату заработной платы работникам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согласовывать с Учредителем в случаях и в порядке, установленных нормативными правовыми актами, в том числе законодательными, Российской Федерации, Тюменской области, Ишимского муниципального района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безвозмездного пользования, а также осуществлять его списание;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предварительно согласовывать с Учредителем в порядке, им установленном, совершение Учреждением крупных сделок;</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согласовывать с Учредителем совершение сделок с участием Учреждения, в совершении которых имеется заинтересованность;</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согласовывать с Учредителем в случаях и в порядке, установленных нормативными правовыми актами, в том числе законодательными, Российской Федерации, Тюменской области, Ишимского муниципального района и настоящим Уставом, создание и ликвидацию филиалов, открытие и закрытие структурных подразделений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соблюдение Правил внутреннего трудового распорядка и трудовой дисциплины работниками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в том числе законодательных, Российской Федерации и Тюменской области по защите жизни и здоровья работников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проходить аттестацию в порядке, установленном Учредителем;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наличие мобилизационных мощностей и выполнение требований по гражданской обороне;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выполнять иные обязанности, установленные нормативными правовыми актами, в том числе законодательными, Российской Федерации, Тюменской области, настоящим Уставом Учреждения, а также решениями Учредителя.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3.2.7. Руководитель Учреждения несет ответственность за образовательную, научную, воспитательную работу и организационно - хозяйственную деятельность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3.2.8. 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нормативных правовых актов, включая законодательные, Российской Федерации и Тюменской области, а также настоящего Устава, независимо от того, была ли эта сделка признана недействительной.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3.2.9. Главный бухгалтер, заведующие филиалами и структурными подразделениями назначаются на должность Руководителем Учреждения по согласованию с Учредителем.</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3.3. ОБЩЕЕ СОБРАНИЕ РАБОТНИКОВ ОБРАЗОВАТЕЛЬНОГО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3.3.1. </w:t>
      </w:r>
      <w:r w:rsidRPr="00CA7518">
        <w:rPr>
          <w:rFonts w:ascii="Arial" w:hAnsi="Arial" w:cs="Arial"/>
          <w:b/>
          <w:bCs/>
          <w:sz w:val="24"/>
          <w:szCs w:val="24"/>
        </w:rPr>
        <w:t xml:space="preserve">Общее собрание работников </w:t>
      </w:r>
      <w:r w:rsidRPr="00CA7518">
        <w:rPr>
          <w:rFonts w:ascii="Arial" w:hAnsi="Arial" w:cs="Arial"/>
          <w:sz w:val="24"/>
          <w:szCs w:val="24"/>
        </w:rPr>
        <w:t>(далее – Общее собрание) - является коллегиальным органом управления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3.3.2. Порядок формирования Общего собрания.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Членами Общего собрания Учреждения являются работники Учреждения, работа в Учреждении для которых является основной.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Председатель Общего собрания избирается из членов Общего собрания на срок не более трех лет. Председатель Общего собрания осуществляет свою деятельность на общественных началах – без оплаты.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3.3.3. Общее собрание Учреждения правомочно, если на заседании присутствует более чем две трети его членов.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3.3.4. Работники Учреждения обязаны принимать участие в работе общего собрания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3.3.5 Решения Общего собрания принимаются большинством голосов присутствующих и оформляются протоколами. Возможно заочное голосование.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3.3.6. Компетенция Общего собрания: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основных направлений деятельности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отчетного доклада директора Учреждения о работе в истекшем году;</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отчетных докладов руководителей филиалов и структурных подразделением о работе в истекшем году;</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коллективного договора;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результатов самообследования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Правил внутреннего распорядка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локального акта о нормах профессиональной этики педагогических работников;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3.3.7. Общее собрание созывается по мере необходимости, но не реже 1 раза в год. Руководитель Учреждения объявляет о дате проведения Общего собрания не позднее, чем за один месяц до его созыва.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3.3.8. 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3.3.9. Общее собрание не вправе рассматривать и принимать решения по вопросам, не отнесенным к его компетенции настоящим Уставом.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3.3.10.Общее собрание не вправе выступать от имени Учреждения.</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3.4. ПЕДАГОГИЧЕСКИЙ СОВЕТ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3.4.1. </w:t>
      </w:r>
      <w:r w:rsidRPr="00CA7518">
        <w:rPr>
          <w:rFonts w:ascii="Arial" w:hAnsi="Arial" w:cs="Arial"/>
          <w:b/>
          <w:bCs/>
          <w:sz w:val="24"/>
          <w:szCs w:val="24"/>
        </w:rPr>
        <w:t xml:space="preserve">Педагогический совет </w:t>
      </w:r>
      <w:r w:rsidRPr="00CA7518">
        <w:rPr>
          <w:rFonts w:ascii="Arial" w:hAnsi="Arial" w:cs="Arial"/>
          <w:sz w:val="24"/>
          <w:szCs w:val="24"/>
        </w:rPr>
        <w:t>является коллегиальным органом управления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3.4.2. Порядок формирования Педагогического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Членами Педагогического совета Учреждения являются Педагогические работники Учреждения. Председателем Педагогического совета является Руководитель Учреждения. Педагогический совет избирает из состава своих членов секретаря Педагогического совета. Председатель и секретарь Педагогического совета работают на общественных началах – без оплаты.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3.4.3. Педагогический совет Учреждения правомочен, если на нем присутствует более чем две трети его членов.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3.4.4. Педагогические работники Учреждения обязаны принимать участие в работе Педагогического совета Учреждения. Решения Педагогического совета принимаются большинством голосов присутствующих членов и оформляются протоколами. При равном количестве голосов решающим является голос председателя Педагогического совета. Возможно заочное голосование членов Педагогического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3.4.5. Компетенция Педагогического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плана (планов) учебной работы Учреждения на год;</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образовательных программ, реализуемые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перечня образовательных программ, разработку которых необходимо осуществить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списка учебников, используемых Учреждением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локального нормативного акта о формах, периодичности и порядке текущего контроля успеваемости и промежуточной аттестации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локального нормативного акта о соотношении учебной (преподавательской) и другой педагогической работы в пределах рабочей недели или учебного года;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подготовка предложения по использованию и совершенствованию методов обучения и воспитания, образовательных технологий, электронного обучения;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принятие решения о допуске обучающихся к итоговой аттестации, предоставлении обучающимся возможности досрочного прохождения итоговой аттестации, переводе обучающихся в следующий класс или об оставлении их на повторный курс;</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принятие решения о награждении обучающихся за успехи в обучении грамотами, похвальными листами или медалями;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принятие решения об исключении обучающихся из Учреждения, когда иные меры педагогического и дисциплинарного воздействия исчерпаны;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принятие решения о создании временных творческих объединений с приглашением специалистов различного профиля, консультантов для выработки рекомендаций по совершенствованию образовательной деятельности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заслушивание информации и отчетов членов педагогического совета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рассмотрение итогов учебной работы образовательного учреждения, результатов промежуточной и государственной итоговой аттестации;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положения об аттестации педагогических работников в целях подтверждения соответствия их занимаемым должностям.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3.4.6 . Педагогический совет созывается по мере необходимости, но не реже одного раза в квартал. Руководитель Учреждения объявляет о дате проведения Педагогического совета не позднее, чем за семь дней до его созыва.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3.4.7 . Вопросы для обсуждения на Педагогическом совете вносятся членами Педагогического совета. С учетом внесенных предложений формируется повестка заседания Педагогического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3.4.8. Педагогический совет не вправе рассматривать и принимать решения по вопросам, не отнесенным к его компетенции настоящим Уставом.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3.4.9. Педагогический совет не вправе выступать от имени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3.4.10. Руководитель Учреждения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обращение Руководителя Учреждения, ознакомиться с мотивированным мнением большинства педагогического совета и вынести окончательное решение по спорному вопросу.</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3.5. УПРАВЛЯЮЩИЙ СОВЕТ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w:t>
      </w:r>
      <w:r w:rsidRPr="00CA7518">
        <w:rPr>
          <w:rFonts w:ascii="Arial" w:hAnsi="Arial" w:cs="Arial"/>
          <w:b/>
          <w:bCs/>
          <w:sz w:val="24"/>
          <w:szCs w:val="24"/>
        </w:rPr>
        <w:t xml:space="preserve">Управляющий совет </w:t>
      </w:r>
      <w:r w:rsidRPr="00CA7518">
        <w:rPr>
          <w:rFonts w:ascii="Arial" w:hAnsi="Arial" w:cs="Arial"/>
          <w:sz w:val="24"/>
          <w:szCs w:val="24"/>
        </w:rPr>
        <w:t>является коллегиальным органом управления.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3.5.2.Деятельность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3.5.3 . Члены Управляющего совета осуществляют свою работу в Управляющем совете на общественных началах.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3.5.4 . Управляющий совет состоит из следующих участников: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родителей (законных представителей)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работников Учреждения (в том числе Руководителя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представителя Учредителя;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кооптированных членов (лиц, которые могут оказывать содействие в успешном функционировании и развитии данного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3.5.5. Общая численность Управляющего совета 13 (тринадцать) членов совета, из них: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количество членов Управляющего совета, избираемых из числа родителей (законных представителей) обучающихся - 4 (четыре) члена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количество членов Управляющего совета из числа работников Учреждения – 3 (три) члена совета. При этом не менее чем 2 из них должны являться педагогическими работниками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Руководитель Учреждения, который входит в состав Управляющего совета по должности;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количество членов Управляющего совета, избираемых из числа обучающихся - 2 (два) члена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количество членов Управляющего совета из числа представителей Учредителя – 1 (один) член совета. Представитель учредителя назначается Учредителем;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количество членов Управляющего совета из числа кооптированных членов – 2 (два) члена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3.5.6. Выборы в Управляющий совет.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С использованием процедуры выборов в Управляющий совет избираются: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представители родителей (законных представителей) обучающихся - через Совет родителей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представители обучающихся Учреждения - Совет обучающихся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представители работников - через Педагогический совет.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Участие в выборах является свободным и добровольным. Выборы в Управляющий совет объявляются Руководителем Учреждения. Выборы проводятся голосованием при условии получения согласия лиц быть избранными в состав Управляющего совета. Руководитель Учреждения оказывает организационную помощь в проведении процедуры выборов для избрания представителей в Управляющий совет. Список избранных членов Управляющего совета направляется Руководителю Учреждения. Подготовка и проведение всех мероприятий, связанных с выборами, должны осуществляться открыто и гласно. Проведение всех выборных собраний оформляется протоколами. В случае выявления нарушений в ходе проведения выборов, Руководитель Учреждения объявляет выборы несостоявшимися и недействительными, после чего выборы проводятся повторно.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3.5.7. Управляющий совет считается созданным с момента издания Руководителем Учреждения приказа о формировании Управляющего совета по итогам выборов по каждой категории членов Управляющего совета, а также назначения представителя Учредителя.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3.5.8. Приступивший к осуществлению своих полномочий Управляющий совет вправе кооптировать в свой состав членов из числа перечисленных ниже лиц:</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выпускников, окончивших Учреждение;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представителей работодателей, чья деятельность прямо или косвенно связана с Учреждением или территорией, на которой оно расположено;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представителей организаций образования, науки и культуры;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граждан, известных своей культурной, научной, общественной, в том числе благотворительной, деятельностью в сфере образования.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Допускается самовыдвижение кандидатов для назначения путем кооптации. 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 Во всех случаях требуется предварительное согласие кандидата на включение его в состав Управляющего совета. Кандидатуры лиц, предложенных для включения в кооптированные члены Управляющего совета Учредителем, рассматриваются в первоочередном порядке. Кооптация в члены Управляющего совета производится только на заседании при кворуме не менее трех четвертых от списочного состава членов Управляющего совета. Кандидаты считаются кооптированными в члены Управляющего совета, если за них проголосовало более половины присутствующих на заседании.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3.5.9. Компетенция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Программы развития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Правил внутреннего распорядка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содействие созданию в Учреждении оптимальных условий и форм организации образовательной деятельности;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контроль за качеством и безопасностью условий обучения и воспитания в образовательном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локального нормативного акта о языке, языках, на которых ведется образование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Режима занятий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и оснований перевода, отчисления и восстановления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и условий восстановления в Учреждении, обучающегося, отчисленного по инициативе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локального нормативного акта о документах обучающихся, подтверждающих их обучение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обучения по индивидуальному учебному плану, в том числе об ускоренном обучении;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пользования лечебно-оздоровительной инфраструктурой, объектами культуры и объектами спорта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посещения обучающимися по своему выбору мероприятий, не предусмотренных учебным(и) планом (планами)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и оснований снижения стоимости платных образовательных услуг;</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локального нормативного акта о нормах профессиональной этики педагогических работников;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бесплатного пользования педагогическими работниками образовательными, методическими и научными услугами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условий приема на обучение по дополнительным образовательным программам, а также на места с оплатой стоимости обучения физическими и (или) юридическими лицами;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введения новых методик образовательного процесса и образовательных технологий;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и размера материальной поддержки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иных локальных нормативных актов, затрагивающих права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обеспечение участия представителей общественности:</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в процедурах итоговой аттестации обучающихся;</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в процедурах проведения контрольных и тестовых работ для обучающихся, 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Учреждении, экспертиза инновационных программ);</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в деятельности аттестационных, конфликтных и иных комиссий.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участие в подготовке и согласование публичного (ежегодного) доклада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содействие привлечению внебюджетных средств для обеспечения деятельности и развития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контроль за качеством и безопасностью условий обучения, воспитания и труда в Учреждении, принятие мер к их улучшению;</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внесение руководителю Учреждения предложения в части:</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материально-технического обеспечения и оснащения образовательного процесса, оборудования помещений Учреждения (в пределах выделяемых средств);</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выбора учебников из утвержденных федеральных перечней учебников, рекомендованных (допущенных) к использованию в образовательном процессе;</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создания в Учреждении необходимых условий для организации питания, медицинского обслуживания обучающихся и воспитанников;</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организации промежуточной и итоговой аттестации обучающихся;</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мероприятий по охране и укреплению здоровья обучающихся;</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развития воспитательной работы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предоставление ежегодно не позднее 1 ноября Учредителю и участникам образовательного процесса информацию (доклад) о состоянии дел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локальных нормативных актов о введении (отмене) единой в период занятий формы одежды для обучающихся, порядке ее введения и источниках финансирования затрат на ее приобретение.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3.5.10. Управляющий совет возглавляет председатель, избираемый из числа членов, избранных в Управляющий совет, либо из числа кооптированных в Управляющий совет членов.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Председатель, заместитель председателя и секретарь Управляющего совета избираются на первом заседании Управляющего совета, которое созывается руководителем Учреждения не позднее чем через месяц после его формирования.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Управляющий совет вправе в любое время переизбрать председателя, заместителя председателя и секретаря.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3.5.11. Организационной формой работы Управляющего совета являются заседания, которые проводятся по мере их необходимости, но не реже одного раза в квартал.</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Внеочередные заседания Управляющего совета проводятся: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инициативе председателя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требованию Руководителя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требованию представителя Учредителя;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заявлению членов Управляющего совета, подписанному 1/4 или более частями членов от списочного состава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3.5.12. В целях подготовки заседаний Управляющего совета и выработки проектов решений председатель вправе запрашивать у Руководителя Учреждения необходимые документы, данные и иные материалы. В этих же целях Управляющий совет может создавать постоянные и временные комиссии.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Управляющий совет назначает из числа членов Управляющего совета председателя комиссии и утверждает ее персональный состав. Предложения комиссии носят рекомендательный характер.</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3.5.13. Заседания Управляющего совета являются правомочными, если в них принимают участие не менее половины от общего (с учетом кооптированных) числа членов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3.5.14. В случае, когда количество членов Управляющего совета становится менее половины количества, предусмотренного уставом или иным локальным актом Учреждения, оставшиеся члены Управляющего совета должны принять решение о проведении дополнительных выборов. Новые члены Управляющего совета должны быть избраны в течение одного месяца со дня выбытия из Управляющего совета предыдущих членов (время каникул в этот период не включается).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До проведения довыборов оставшиеся члены Управляющего совета не вправе принимать никаких решений, кроме решения о проведении таких довыборов.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3.5.15. 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случае если обучающийся выбывает из Учреждения, полномочия члена Управляющего совета - родителя (законного представителя) этого обучающегося - автоматически прекращаются.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Член Управляющего совета выводится из его состава в следующих случаях: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его желанию, выраженному в письменной форме;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при отзыве представителя органа, осуществляющего отдельные функции Учредителя;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при увольнении с работы Руководителя Учреждения или увольнении работника Учреждения, избранного членом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 связи с окончанием Учреждения или отчислением (переводом) обучающегося, представляющего в Управляющем совете обучающихся ступени среднего общего образования;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 случае совершения противоправных действий, несовместимых с членством в Управляющем совете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После вывода из состава Управляющего совета его члена Управляющий совет принимает меры для замещения выведенного члена в общем порядке.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3.5.16. 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3.5.17. Решения Управляющего совета принимаются простым большинством голосов от числа присутствующих на заседании и имеющих право голоса.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При равном количестве голосов решающим является голос председателя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3.5.18. Заседания Управляющего совета оформляются протоколом.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Протоколы подписываются председателем и секретарем. Секретарь обеспечивает сохранность документации Управляющего совета.</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3.6. НАБЛЮДАТЕЛЬНЫЙ СОВЕТ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3.6.1. Деятельность Наблюдательного совета основывается на принципах безвозмездности участия в его работе, коллегиальности принятия решений, гласности.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Члены Наблюдательного совета могут пользоваться услугами Учреждения только на равных условиях с другими гражданами.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3.6.2. Наблюдательный совет создается в составе 5 членов.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состав Наблюдательного совета входят: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1 представитель отдела образования администрации Ишимского муниципального района (далее - представитель Учредителя);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1 представитель отдела имущественных и земельных отношений администрации Ишимского муниципального района (далее — представитель Собственника);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2 представителя общественности, в том числе имеющий заслуги и достижения в сфере деятельности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1 представителя работников Учреждения. Срок полномочий Наблюдательного совета составляет </w:t>
      </w:r>
      <w:r w:rsidRPr="00CA7518">
        <w:rPr>
          <w:rFonts w:ascii="Arial" w:hAnsi="Arial" w:cs="Arial"/>
          <w:i/>
          <w:iCs/>
          <w:sz w:val="24"/>
          <w:szCs w:val="24"/>
        </w:rPr>
        <w:t xml:space="preserve">5 </w:t>
      </w:r>
      <w:r w:rsidRPr="00CA7518">
        <w:rPr>
          <w:rFonts w:ascii="Arial" w:hAnsi="Arial" w:cs="Arial"/>
          <w:sz w:val="24"/>
          <w:szCs w:val="24"/>
        </w:rPr>
        <w:t>лет.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3.6.3. Одно и то же лицо может быть членом Наблюдательного совета неограниченное число раз.</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3.6.4. Директор Учреждения и его заместители не могут быть членами Наблюдательного совета. Директор Учреждения участвует в заседаниях Наблюдательного совета с правом совещательного голоса.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3.6.5. Членами Наблюдательного совета не могут быть лица, имеющие неснятую или непогашенную судимость.</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3.6.6. Решение о назначении членов наблюдательного совета или досрочном прекращении их полномочий принимается Учредителем.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Решение о назначении представителей работников Учреждения членом Наблюдательного совета или досрочном прекращении их полномочий принимается Учредителем на основании решения общего собрания работников Учреждения. Решение общего собрания работников о назначении представителей работников Учреждения членом Наблюдательного совета или досрочном прекращении их полномочий направляется Учреждением Учредителю в течение 10 рабочих дней со дня принятия такого решения. Учреждение также направляет предложения Учредителю о кандидатах в Наблюдательный совет из числа представителей общественности.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3.6.7. Полномочия члена Наблюдательного совета могут быть прекращены досрочно: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а) по просьбе члена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б)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в случае привлечения члена наблюдательного совета к уголовной ответственности.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3.6.8. Полномочия члена Наблюдательного совета, являющегося представителем Учредителя либо  Собственника могут быть также прекращены досрочно в случае прекращения трудовых отношений, а также по представлению Учредителя либо Собственника.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3.6.9.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3.6.10.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3.6.11. Представитель работников Учреждения не может быть избран председателем Наблюдательного совета.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3.6.12. Наблюдательный совет в любое время вправе переизбрать своего Председателя.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3.6.13.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3.6.14. 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3.6.15. К компетенции Наблюдательного совета Учреждения относится рассмотрение: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а) предложений Учредителя или директора Учреждения о внесении изменений в устав Учреждения;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б) предложений Учредителя или директора Учреждения о создании и ликвидации филиалов, структурных подразделений Учреждения, об открытии и о закрытии его представительств;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в) предложений Учредителя или директора Учреждения о реорганизации Учреждения или о его ликвидации;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г) предложений Учредителя или директора Учреждения об изъятии имущества, закрепленного за Учреждением на праве оперативного управления;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 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е) проекта плана финансово-хозяйственной деятельности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ж) по представлению директора Учреждения проектов отчетов о деятельности Учреждения и об использовании его имущества, об исполнении плана его финансово- хозяйственной деятельности, годовой бухгалтерской отчетности Учреждения;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з) предложений директора Учреждения о совершении сделок по распоряжению имуществом, которым Учреждение не вправе распоряжаться самостоятельно;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и) предложений директора Учреждения о совершении крупных сделок;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к) предложений директора Учреждения о совершении сделок, в совершении которых имеется заинтересованность;</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л) предложений директора Учреждения о выборе кредитных организаций, в которых Учреждение может открыть банковские счета;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м) вопросов проведения аудита годовой бухгалтерской отчетности Учреждения и утверждение аудиторской организации;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н) положения о закупке, регламентирующего закупочную деятельность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3.6.16. По вопросам, указанным в подпунктах «а» - «г» и «з» пункта 3.6.15.</w:t>
      </w:r>
      <w:r w:rsidRPr="00CA7518">
        <w:rPr>
          <w:rFonts w:ascii="Arial" w:hAnsi="Arial" w:cs="Arial"/>
          <w:i/>
          <w:iCs/>
          <w:sz w:val="24"/>
          <w:szCs w:val="24"/>
        </w:rPr>
        <w:t xml:space="preserve"> </w:t>
      </w:r>
      <w:r w:rsidRPr="00CA7518">
        <w:rPr>
          <w:rFonts w:ascii="Arial" w:hAnsi="Arial" w:cs="Arial"/>
          <w:sz w:val="24"/>
          <w:szCs w:val="24"/>
        </w:rPr>
        <w:t>настоящего Устава, Наблюдательный совет дает рекомендации. Учредитель принимает по этим вопросам решения после рассмотрения рекомендаций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3.6.17. По вопросу, указанному в подпункте «е» пункта 3.6.15. настоящего Устава, Наблюдательный совет дает заключение, копия которого направляется Учредителю.</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3.6.18. По вопросам, указанным в подпунктах «д» и «л» пункта 3.6.15. настоящего Устава, Наблюдательный совет дает заключение. Директор Учреждения принимает по этим вопросам решения после рассмотрения заключений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3.6.19. Документы, представляемые в соответствии с подпунктом «ж», «н» пункта 3.6.15. настоящего Устава утверждаются Наблюдательным советом. Копии указанных документов направляются Учредителю.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3.6.20. По вопросам, указанным в подпунктах «и», «к» и «м» пункта 3.6.15. настоящего Устава, Наблюдательный совет принимает решения, обязательные для директора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3.6.21. Рекомендации и заключения по вопросам, указанным в подпунктах «а»-«ж», «л» и «н» пункта 3.6.15. настоящего Устава, даются большинством голосов от общего числа голосов членов Наблюдательного совета.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3.6.22. Решения по вопросам, указанным в подпунктах «и» и «м» пункта 3.6.15. настоящего Устава, принимаются Наблюдательным советом большинством в две трети голосов от общего числа голосов членов Наблюдательного совета.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3.6.23. Решение по вопросу, указанному в подпункте «к» пункта 3.6.15. настоящего Устава, принимается Наблюдательным советом в порядке, установленном Федеральным законом «Об автономных учреждениях».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3.6.24. Вопросы, относящиеся к компетенции Наблюдательного совета в соответствии с пунктом 3.6.15. настоящего Устава, не могут быть переданы на рассмотрение других органов Учреждения.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3.6.25. 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3.6.26. Заседания Наблюдательного совета проводятся по мере необходимости, но не реже одного раза в квартал.</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3.6.27 Заседание Наблюдательного совета созывается его председателем по собственной инициативе, по требованию Учредителя, члена Наблюдательного совета или директора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3.6.28. Лицо, созывающее заседание Наблюдательного совета, обязано не позднее, чем за 5 дней до его проведения уведомить о дате, времени и месте проведения заседания Наблюдательного совета, форме проведения Наблюдательного совета (заседание или заочное голосование), а также о предлагаемой повестке каждого члена Наблюдательного совета в любой доступной форме (посредством почтовой, телеграфной, телетайпной, телефонной, электронной или иной связи).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3.6.29. Члены Наблюдательного совета  вправе вносить предложения о включении в повестку заседания Наблюдательного совета дополнительных вопросов не позднее, чем за 3 дня до его проведения.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3.6.30. Лицо, созывающее заседание  Наблюдательного совета, не вправе вносить изменения в формулировки дополнительных вопросов, предложенных членами Наблюдательного совета для включения в повестку заседания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3.6.31. В случае если по предложению членов Наблюдательного совета в первоначальную повестку заседания Наблюдательного совета вносятся изменения, лицо, созывающее Наблюдательный совет, обязано, не позднее, чем за 1 день до его проведения уведомить всех участников Наблюдательного совета о внесенных в повестку заседания изменениях в порядке, установленном пункте 3.6.28. настоящего  Устава.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3.6.32. Решения Наблюдательного совета принимаются путем открытого голосования.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3.6.33. Решение Наблюдательного совета может быть принято без проведения заседания Наблюдательного совета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Указанный порядок не может применяться при принятии решений по вопросам, предусмотренным подпунктами «и» и «к» пункта 3.6.15. настоящего Устава.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3.6.34. В заседании Наблюдательного совета вправе участвовать  директор Учреждения.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3.6.35. Заседание Наблюдательного совета считается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3.6.36.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3.6.37. 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 </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3.7. ПОРЯДОК УЧАСТИЯ ОБУЧАЮЩИХСЯ В УПРАВЛЕНИИ УЧРЕЖДЕНИЕМ И СОВЕТ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Учреждении создаются Советы обучающихся классов и Совет обучающихся Учреждения. Советы обучающихся классов создаются в 9, 10 и 11 классах.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3.7.1. Совет обучающихся Учреждения ежегодно избирает из своего состава представителей в Управляющий совет в количестве 2 человек.</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3.7.2. В Общее собрание обучающихся класса входят все обучающиеся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Ежегодно с использованием процедуры выборов формируется Совет обучающихся класса в количестве 3 человек.</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Участие в выборах является свободным и добровольным.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Выборы проводятся голосованием при условии получения согласия лиц быть избранными в Совет обучающихся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Список избранных членов в Совет обучающихся каждого класса направляется руководителю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Выборы считаются состоявшимися, если в них участвовало не менее половины имеющих право участия в соответствующих выборах. Избранными считаются кандидаты, за которых проголосовало наибольшее количество лиц, принявших участие в выборах.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Список кандидатов может формироваться путем самовыдвижения, по рекомендации органов управления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Участники выборов вправе законными методами проводить агитацию, т.е. побуждать или действовать, с целью побудить других участников к участию в выборах и/или к голосованию «за» или «против» определенных кандидатов.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Подготовка и проведение всех мероприятий, связанных с выборами, должны осуществляться открыто и гласно.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Проведение всех выборных собраний оформляется протоколами.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случае выявления нарушений в ходе проведения выборов Руководитель Учреждения объявляет выборы несостоявшимися и недействительными, после чего выборы проводятся повторно.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3.7.3. Совет обучающихся класса возглавляет председатель, избираемый из числа членов Совета обучающихся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Для организации и координации текущей работы, ведения протоколов заседаний и иной документации Советом обучающихся класса избирается секретарь Совета обучающихся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Председатель, заместитель председателя и секретарь Совета обучающихся класса избираются на первом заседании Совета обучающихся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Совет обучающихся класса вправе в любое время переизбрать председателя, заместителя председателя и секретаря.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3.7.4. В Совет обучающихся Учреждения входят председатели Совета обучающихся классов.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3.7.5. Организационной формой работы Совета обучающихся класса и Совета обучающихся Учреждения являются заседания, которые проводятся по мере необходимости, но не реже одного раза в квартал.</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Внеочередные заседания проводятся: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инициативе председателя;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требованию руководителя образовательного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заявлению членов совета, подписанному 1/2 или более частями членов от списочного состава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Заседания Совета обучающихся класса или Совета обучающихся Учреждения являются правомочными, если в них принимают участие не менее половины от общего числа членов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случае, когда количество членов Совета обучающихся класса или Совета обучающихся Учреждения становится менее половины количества, предусмотренного уставом, оставшиеся члены совета должны принять решение о проведении дополнительных выборов. Новые члены совета должны быть избраны в течение одного месяца со дня выбытия из совета предыдущих членов (время каникул в этот период не включается).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До проведения довыборов оставшиеся члены совета не вправе принимать никаких решений, кроме решения о проведении таких довыборов.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Член Совета обучающихся класса или Совета обучающихся Учреждения может быть выведен из его состава по решению соответствующего совета в случае пропуска более двух заседаний подряд без уважительной причины.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Член совета выводится из состава Совета обучающихся класса, Совета обучающихся Учреждения, Управляющего совета в следующих случаях: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его желанию, выраженному в письменной форме;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 связи с окончанием Учреждения или отчислением (переводом) обучающегося.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После вывода из состава совета его члена Совет обучающихся принимает меры для замещения выведенного члена в общем порядке.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Лицо, не являющееся членом Совета обучающихся класса или Совета обучающихся Учреждения, но желающее принять участие в его работе, может быть приглашено на заседание, если против этого не возражает более половины членов совета, присутствующих на заседании. Указанным лицам предоставляется в заседании совета право совещательного голоса.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Решения Совета обучающихся класса или Совета обучающихся Учреждения принимаются простым большинством голосов от числа присутствующих на заседании и имеющих право голоса.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При равном количестве голосов решающим является голос председателя.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Заседания Совета обучающихся класса или Совета обучающихся Учреждения оформляются протоколом. Протоколы подписываются председателем и секретарем. Секретарь обеспечивает сохранность документации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3.7.6. Совет обучающихся класса или Совет обучающихся Учреждения не вправе выступать от имени Учреждения.</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3.8. ПОРЯДОК УЧАСТИЯ РОДИТЕЛЕЙ (ЗАКОННЫХ ПРЕДСТАВИТЕЛЕЙ) В УПРАВЛЕНИИ УЧРЕЖДЕНИЕМ И СОВЕТ РОДИТЕЛЕЙ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Учреждении создаются Советы родителей классов и Совет родителей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3.8.1. Совет родителей Учреждения ежегодно избирает из своего состава представителей в Управляющий совет в количестве 4 человек.</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3.8.2. В Совет родителей класса входят по одному родителю (законному представителю) каждого обучающегося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Ежегодно с использованием процедуры выборов формируется Родительский комитет класса в количестве 3 человек.</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Участие в выборах является свободным и добровольным.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Выборы проводятся голосованием при условии получения согласия лиц быть избранными в Родительский комитет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Список избранных членов Родительского комитета каждого класса направляется руководителю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Выборы считаются состоявшимися, если в них участвовало не менее половины имеющих право участия в соответствующих выборах. Избранными считаются кандидаты, за которых проголосовало наибольшее количество лиц, принявших участие в выборах.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Список кандидатов может формироваться путем самовыдвижения, по рекомендации органов управления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Участники выборов вправе законными методами проводить агитацию, т.е. побуждать или действовать, с целью побудить других участников к участию в выборах и/или к голосованию «за» или «против» определенных кандидатов.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Подготовка и проведение всех мероприятий, связанных с выборами, должны осуществляться открыто и гласно.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Проведение всех выборных собраний оформляется протоколами.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случае выявления нарушений в ходе проведения выборов Руководитель Учреждения объявляет выборы несостоявшимися и недействительными, после чего выборы проводятся повторно.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3.8.3. Родительский комитет класса возглавляет председатель, избираемый из числа членов Родительского комитета.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Для организации и координации текущей работы, ведения протоколов заседаний и иной документации Родительского комитета избирается секретарь Родительского комитета.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Председатель, заместитель председателя и секретарь Родительского комитета избираются на первом заседании Родительского комитета. Родительский комитет класса вправе в любое время переизбрать председателя, заместителя председателя и секретаря.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3.8.4. В Совет родителей Учреждения входят председатели Родительских комитетов классов.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3.8.5. Организационной формой работы Совета родителей класса и Совета родителей Учреждения являются заседания, которые проводятся по мере необходимости, но не реже одного раза в квартал.</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Внеочередные заседания проводятся: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инициативе председателя;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требованию руководителя образовательного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заявлению членов совета, подписанному 1/2 или более частями членов от списочного состава совета.</w:t>
      </w:r>
    </w:p>
    <w:p w:rsidR="00CE1A73" w:rsidRPr="00CA7518" w:rsidRDefault="00CE1A73" w:rsidP="00B03051">
      <w:pPr>
        <w:spacing w:after="0" w:line="240" w:lineRule="auto"/>
        <w:ind w:firstLine="567"/>
        <w:jc w:val="both"/>
        <w:rPr>
          <w:rFonts w:ascii="Arial" w:hAnsi="Arial" w:cs="Arial"/>
          <w:sz w:val="24"/>
          <w:szCs w:val="24"/>
        </w:rPr>
      </w:pPr>
      <w:bookmarkStart w:id="0" w:name="_GoBack"/>
      <w:r w:rsidRPr="00CA7518">
        <w:rPr>
          <w:rFonts w:ascii="Arial" w:hAnsi="Arial" w:cs="Arial"/>
          <w:sz w:val="24"/>
          <w:szCs w:val="24"/>
        </w:rPr>
        <w:t xml:space="preserve">Заседания Совета родителей класса или Совета родителей Учреждения </w:t>
      </w:r>
      <w:bookmarkEnd w:id="0"/>
      <w:r w:rsidRPr="00CA7518">
        <w:rPr>
          <w:rFonts w:ascii="Arial" w:hAnsi="Arial" w:cs="Arial"/>
          <w:sz w:val="24"/>
          <w:szCs w:val="24"/>
        </w:rPr>
        <w:t>являются правомочными, если в них принимают участие не менее половины от общего числа членов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случае, когда количество членов Совета родителей класса или Совета родителей Учреждения становится менее половины количества, предусмотренного уставом, оставшиеся члены совета должны принять решение о проведении дополнительных выборов. Новые члены совета должны быть избраны в течение одного месяца со дня выбытия из совета предыдущих членов (время каникул в этот период не включается).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До проведения довыборов оставшиеся члены совета не вправе принимать никаких решений, кроме решения о проведении таких довыборов.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Член Совета родителей класса или Совета родителей Учреждения может быть выведен из его состава по решению соответствующего совета в случае пропуска более двух заседаний подряд без уважительной причины.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Член совета выводится из состава Совета родителей класса, Совета родителей Учреждения, Управляющего совета в следующих случаях: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его желанию, выраженному в письменной форме;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 связи с окончанием Учреждения или отчислением (переводом) обучающегося.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После вывода из состава совета его члена совет родителей принимает меры для замещения выведенного члена в общем порядке.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Лицо, не являющееся членом Совета родителей класса или Совета родителей Учреждения, но желающее принять участие в его работе, может быть приглашено на заседание, если против этого не возражает более половины членов совета, присутствующих на заседании. Указанным лицам предоставляется в заседании совета право совещательного голоса.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Решения Совета родителей класса или Совета родителей Учреждения принимаются простым большинством голосов от числа присутствующих на заседании и имеющих право голоса.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При равном количестве голосов решающим является голос председателя.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Заседания Совета родителей класса или Совета родителей Учреждения оформляются протоколом. Протоколы подписываются председателем и секретарем. Секретарь обеспечивает сохранность документации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3.8.6. Совет родителей класса или Совет родителей Учреждения не вправе выступать от имени образовательного учреждения.</w:t>
      </w:r>
    </w:p>
    <w:p w:rsidR="00CE1A73" w:rsidRPr="00CA7518" w:rsidRDefault="00CE1A73" w:rsidP="00B03051">
      <w:pPr>
        <w:spacing w:after="0" w:line="240" w:lineRule="auto"/>
        <w:ind w:firstLine="567"/>
        <w:jc w:val="both"/>
        <w:rPr>
          <w:rFonts w:ascii="Arial" w:hAnsi="Arial" w:cs="Arial"/>
          <w:sz w:val="24"/>
          <w:szCs w:val="24"/>
        </w:rPr>
      </w:pPr>
    </w:p>
    <w:p w:rsidR="00CE1A73" w:rsidRPr="00CA7518" w:rsidRDefault="00CE1A73" w:rsidP="00B03051">
      <w:pPr>
        <w:autoSpaceDE w:val="0"/>
        <w:autoSpaceDN w:val="0"/>
        <w:adjustRightInd w:val="0"/>
        <w:spacing w:after="0" w:line="240" w:lineRule="auto"/>
        <w:jc w:val="center"/>
        <w:rPr>
          <w:rFonts w:ascii="Arial" w:hAnsi="Arial" w:cs="Arial"/>
          <w:b/>
          <w:bCs/>
          <w:sz w:val="24"/>
          <w:szCs w:val="24"/>
          <w:lang w:eastAsia="ru-RU"/>
        </w:rPr>
      </w:pPr>
      <w:r w:rsidRPr="00CA7518">
        <w:rPr>
          <w:rFonts w:ascii="Arial" w:hAnsi="Arial" w:cs="Arial"/>
          <w:b/>
          <w:bCs/>
          <w:sz w:val="24"/>
          <w:szCs w:val="24"/>
          <w:lang w:val="en-US" w:eastAsia="ru-RU"/>
        </w:rPr>
        <w:t>IV</w:t>
      </w:r>
      <w:r w:rsidRPr="00CA7518">
        <w:rPr>
          <w:rFonts w:ascii="Arial" w:hAnsi="Arial" w:cs="Arial"/>
          <w:b/>
          <w:bCs/>
          <w:sz w:val="24"/>
          <w:szCs w:val="24"/>
          <w:lang w:eastAsia="ru-RU"/>
        </w:rPr>
        <w:t xml:space="preserve">. СТРУКТУРА ФИНАНСОВОЙ И ХОЗЯЙСТВЕННОЙ ДЕЯТЕЛЬНОСТИ </w:t>
      </w:r>
    </w:p>
    <w:p w:rsidR="00CE1A73" w:rsidRPr="00CA7518" w:rsidRDefault="00CE1A73" w:rsidP="00B03051">
      <w:pPr>
        <w:autoSpaceDE w:val="0"/>
        <w:autoSpaceDN w:val="0"/>
        <w:adjustRightInd w:val="0"/>
        <w:spacing w:after="0" w:line="240" w:lineRule="auto"/>
        <w:jc w:val="center"/>
        <w:rPr>
          <w:rFonts w:ascii="Arial" w:hAnsi="Arial" w:cs="Arial"/>
          <w:b/>
          <w:bCs/>
          <w:sz w:val="24"/>
          <w:szCs w:val="24"/>
          <w:lang w:eastAsia="ru-RU"/>
        </w:rPr>
      </w:pPr>
      <w:r w:rsidRPr="00CA7518">
        <w:rPr>
          <w:rFonts w:ascii="Arial" w:hAnsi="Arial" w:cs="Arial"/>
          <w:b/>
          <w:bCs/>
          <w:sz w:val="24"/>
          <w:szCs w:val="24"/>
          <w:lang w:eastAsia="ru-RU"/>
        </w:rPr>
        <w:t>УЧРЕЖДЕНИЯ</w:t>
      </w:r>
    </w:p>
    <w:p w:rsidR="00CE1A73" w:rsidRPr="00CA7518" w:rsidRDefault="00CE1A73" w:rsidP="00B03051">
      <w:pPr>
        <w:autoSpaceDE w:val="0"/>
        <w:autoSpaceDN w:val="0"/>
        <w:adjustRightInd w:val="0"/>
        <w:spacing w:after="0" w:line="240" w:lineRule="auto"/>
        <w:jc w:val="both"/>
        <w:rPr>
          <w:rFonts w:ascii="Arial" w:hAnsi="Arial" w:cs="Arial"/>
          <w:sz w:val="24"/>
          <w:szCs w:val="24"/>
          <w:lang w:eastAsia="ru-RU"/>
        </w:rPr>
      </w:pP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4.1. Имущество Учреждения закрепляется за ним на праве оперативного управления в соответствии с Гражданским кодексом Российской Федерации, в порядке, установленном муниципальными правовыми актами. Учреждение не вправе отчуждать либо иным способом распоряжаться имуществом, закрепленным за ним Собственником или приобретенным Учреждением за счет средств, выделенных на приобретение такого имущества. </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4.2.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4.4. 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4.5. Учреждение в отношении закрепленного за ним имущества обязано:</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4.5.1. Эффективно использовать имущество строго по целевому назначению;</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4.5.2. Обеспечивать сохранность имущества, не совершать действий, способных вызвать его ущерб, поддерживать имущество в технически исправном 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4.5.3. Осуществлять  капитальный и текущий ремонт закрепленного за Учреждением имущества, в пределах денежных средств, выделенных ему Учредителем на указанные цели, за счет средств от приносящей доход деятельности.</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4.6. В случаях, установленных действующим законодательством Российской Федерации, Собственник принимает решение об изъятии имущества, которое оформляется приказом Собственника.</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4.7. Учреждение самостоятельно оформляет документы на земельный участок и вносит платежи за пользование им, осуществляет государственную регистрацию права на переданное ему Собственником недвижимое имущество.</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4.8. Учреждение без согласия Учредителя не вправе распоряжаться недвижимым имуществом и особо ценным движимым имуществом, закрепленными за ним Собственником или приобретенными Учреждением за счет средств, выделенных ему Учредителем на приобретение этого имущества. Остальным имуществом, в том числе недвижимым имуществом, Учреждение вправе распоряжаться самостоятельно, за исключением случаев внесения денежных средств и иного имущества в уставный (складочный) капитал других юридических лиц или иным образом передачи это имущества другим юридическим лицам в качестве их Учредителя или участника. Такие действия Учреждение вправе осуществлять только с согласия Учредителя.</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4.9. Недвижимое имущество, закрепленное за Учреждением или приобретенное им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4.10. Источниками формирования имущества Учреждения в денежных и иных формах являются:</w:t>
      </w:r>
    </w:p>
    <w:p w:rsidR="00CE1A73" w:rsidRPr="00CA7518" w:rsidRDefault="00CE1A73" w:rsidP="00B03051">
      <w:pPr>
        <w:numPr>
          <w:ilvl w:val="0"/>
          <w:numId w:val="11"/>
        </w:numPr>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собственные средства учредителя;</w:t>
      </w:r>
    </w:p>
    <w:p w:rsidR="00CE1A73" w:rsidRPr="00CA7518" w:rsidRDefault="00CE1A73" w:rsidP="00B03051">
      <w:pPr>
        <w:numPr>
          <w:ilvl w:val="0"/>
          <w:numId w:val="11"/>
        </w:numPr>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бюджетные и внебюджетные средства;</w:t>
      </w:r>
    </w:p>
    <w:p w:rsidR="00CE1A73" w:rsidRPr="00CA7518" w:rsidRDefault="00CE1A73" w:rsidP="00B03051">
      <w:pPr>
        <w:numPr>
          <w:ilvl w:val="0"/>
          <w:numId w:val="11"/>
        </w:numPr>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имущество, переданное общеобразовательному учреждению собственником (уполномоченным им органом);</w:t>
      </w:r>
    </w:p>
    <w:p w:rsidR="00CE1A73" w:rsidRPr="00CA7518" w:rsidRDefault="00CE1A73" w:rsidP="00B03051">
      <w:pPr>
        <w:numPr>
          <w:ilvl w:val="0"/>
          <w:numId w:val="11"/>
        </w:numPr>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средства, полученные от родителей (законных представителей), за предоставление обучающимся дополнительных платных образовательных услуг, добровольные пожертвования других физических и юридических лиц;</w:t>
      </w:r>
    </w:p>
    <w:p w:rsidR="00CE1A73" w:rsidRPr="00CA7518" w:rsidRDefault="00CE1A73" w:rsidP="00B03051">
      <w:pPr>
        <w:numPr>
          <w:ilvl w:val="0"/>
          <w:numId w:val="11"/>
        </w:numPr>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доход, полученный от реализации продукции и услуг, а также от иных видов разрешенной деятельности, осуществляемой самостоятельно;</w:t>
      </w:r>
    </w:p>
    <w:p w:rsidR="00CE1A73" w:rsidRPr="00CA7518" w:rsidRDefault="00CE1A73" w:rsidP="00B03051">
      <w:pPr>
        <w:numPr>
          <w:ilvl w:val="0"/>
          <w:numId w:val="11"/>
        </w:numPr>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другие источники в соответствии с законодательством Российской Федерации.</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4.11.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законодательством РФ.</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4.12. Собственник имущества Учреждение не имеет права на получение доходов от осуществления Учреждением деятельности и использования закрепленного за Учреждение  имущества.</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4.13. Финансово-хозяйственная деятельность Учреждения осуществляется в соответствии с Планом финансово-хозяйственной деятельности, утверждаемым Директором Учреждение  после рассмотрения заключения Наблюдательного совета, в установленном порядке.</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4.14. Основной деятельностью Учреждения признается деятельность, непосредственно направленная на достижение целей, ради которых Учреждение создано. Муниципальное задание для Учреждения формируется и утверждается в соответствии с видами деятельности, отнесенными его уставом к основной деятельности. </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4.15.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4.16. Учреждение не вправе отказаться от выполнения муниципального задания.</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4.17.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Учреждения.  В случае сдачи в аренду с согласия Учредителя недвижимого имущества или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4.18. Учреждение  организует рациональное и экономичное расходование бюджетных средств, направляемых на содержание Учреждения  и осуществление им своих функций, также обеспечивает целевое использование средств, полученных как из бюджетных, так и внебюджетных источников.</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4.19. Система оплаты труда и материального стимулирования работников Учреждения устанавливается в Учреждении  в соответствии с действующим законодательством Российской Федерации, нормативными правовыми актами Тюменской области, муниципальными правовыми актами, локальными нормативными актами Учреждения.</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4.20. Привлечение Учреждения дополнительных средств не влечет за собой снижения нормативов и (или) абсолютных размеров его финансирования из бюджета. </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4.21. Учреждение:</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4.21.1. Устанавливает структуру управления деятельностью Учреждения  и штатное расписание;</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4.21.2. Осуществляет подбор, прием на работу работников, распределение должностных обязанностей, несет ответственность за уровень квалификации работников;</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4.21.3. Устанавливает заработную плату работников в зависимости от их квалификации, сложности, количества, качества и условий выполняемой работы. </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5.22. Учреждение обеспечивает открытость и доступность следующих документов:</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настоящего устава, в том числе внесенных в него изменений;</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свидетельства о государственной регистрации Учреждения;</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лицензии;</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свидетельства о государственной аккредитации;</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решения о создании Учреждения;</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решения о назначении руководителя Учреждения;</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документов, содержащих сведения о составе наблюдательного совета;</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плана финансово-хозяйственной деятельности Учреждения;</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годовой бухгалтерской отчетности Учреждения;</w:t>
      </w:r>
    </w:p>
    <w:p w:rsidR="00CE1A73" w:rsidRPr="00CA7518" w:rsidRDefault="00CE1A73" w:rsidP="00B03051">
      <w:pPr>
        <w:widowControl w:val="0"/>
        <w:autoSpaceDE w:val="0"/>
        <w:autoSpaceDN w:val="0"/>
        <w:adjustRightInd w:val="0"/>
        <w:spacing w:after="0" w:line="240" w:lineRule="auto"/>
        <w:jc w:val="both"/>
        <w:rPr>
          <w:rFonts w:ascii="Arial" w:hAnsi="Arial" w:cs="Arial"/>
          <w:b/>
          <w:bCs/>
          <w:sz w:val="24"/>
          <w:szCs w:val="24"/>
          <w:lang w:val="en-US" w:eastAsia="ru-RU"/>
        </w:rPr>
      </w:pPr>
    </w:p>
    <w:p w:rsidR="00CE1A73" w:rsidRPr="00CA7518" w:rsidRDefault="00CE1A73" w:rsidP="00B03051">
      <w:pPr>
        <w:autoSpaceDE w:val="0"/>
        <w:autoSpaceDN w:val="0"/>
        <w:adjustRightInd w:val="0"/>
        <w:spacing w:after="0" w:line="240" w:lineRule="auto"/>
        <w:jc w:val="center"/>
        <w:rPr>
          <w:rFonts w:ascii="Arial" w:hAnsi="Arial" w:cs="Arial"/>
          <w:b/>
          <w:bCs/>
          <w:sz w:val="24"/>
          <w:szCs w:val="24"/>
          <w:lang w:eastAsia="ru-RU"/>
        </w:rPr>
      </w:pPr>
      <w:r w:rsidRPr="00CA7518">
        <w:rPr>
          <w:rFonts w:ascii="Arial" w:hAnsi="Arial" w:cs="Arial"/>
          <w:b/>
          <w:bCs/>
          <w:sz w:val="24"/>
          <w:szCs w:val="24"/>
          <w:lang w:val="en-US" w:eastAsia="ru-RU"/>
        </w:rPr>
        <w:t>V</w:t>
      </w:r>
      <w:r w:rsidRPr="00CA7518">
        <w:rPr>
          <w:rFonts w:ascii="Arial" w:hAnsi="Arial" w:cs="Arial"/>
          <w:b/>
          <w:bCs/>
          <w:sz w:val="24"/>
          <w:szCs w:val="24"/>
          <w:lang w:eastAsia="ru-RU"/>
        </w:rPr>
        <w:t xml:space="preserve">. БУХГАЛТЕРСКИЙ  И СТАТИСТИЧЕСКИЙ УЧЕТ, КОНТРОЛЬ ЗА </w:t>
      </w:r>
    </w:p>
    <w:p w:rsidR="00CE1A73" w:rsidRPr="00CA7518" w:rsidRDefault="00CE1A73" w:rsidP="00B03051">
      <w:pPr>
        <w:autoSpaceDE w:val="0"/>
        <w:autoSpaceDN w:val="0"/>
        <w:adjustRightInd w:val="0"/>
        <w:spacing w:after="0" w:line="240" w:lineRule="auto"/>
        <w:jc w:val="center"/>
        <w:rPr>
          <w:rFonts w:ascii="Arial" w:hAnsi="Arial" w:cs="Arial"/>
          <w:b/>
          <w:bCs/>
          <w:sz w:val="24"/>
          <w:szCs w:val="24"/>
          <w:lang w:eastAsia="ru-RU"/>
        </w:rPr>
      </w:pPr>
      <w:r w:rsidRPr="00CA7518">
        <w:rPr>
          <w:rFonts w:ascii="Arial" w:hAnsi="Arial" w:cs="Arial"/>
          <w:b/>
          <w:bCs/>
          <w:sz w:val="24"/>
          <w:szCs w:val="24"/>
          <w:lang w:eastAsia="ru-RU"/>
        </w:rPr>
        <w:t>ФИНАНСОВО-ХОЗЯЙСТВЕННОЙ ДЕЯТЕЛЬНОСТЬЮ УЧРЕЖДЕНИЯ</w:t>
      </w:r>
    </w:p>
    <w:p w:rsidR="00CE1A73" w:rsidRPr="00CA7518" w:rsidRDefault="00CE1A73" w:rsidP="00B03051">
      <w:pPr>
        <w:autoSpaceDE w:val="0"/>
        <w:autoSpaceDN w:val="0"/>
        <w:adjustRightInd w:val="0"/>
        <w:spacing w:after="0" w:line="240" w:lineRule="auto"/>
        <w:jc w:val="both"/>
        <w:rPr>
          <w:rFonts w:ascii="Arial" w:hAnsi="Arial" w:cs="Arial"/>
          <w:sz w:val="24"/>
          <w:szCs w:val="24"/>
          <w:lang w:eastAsia="ru-RU"/>
        </w:rPr>
      </w:pP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5.1. 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5.2.</w:t>
      </w:r>
      <w:r w:rsidRPr="00CA7518">
        <w:rPr>
          <w:rFonts w:ascii="Arial" w:hAnsi="Arial" w:cs="Arial"/>
          <w:sz w:val="24"/>
          <w:szCs w:val="24"/>
          <w:lang w:val="en-US" w:eastAsia="ru-RU"/>
        </w:rPr>
        <w:t> </w:t>
      </w:r>
      <w:r w:rsidRPr="00CA7518">
        <w:rPr>
          <w:rFonts w:ascii="Arial" w:hAnsi="Arial" w:cs="Arial"/>
          <w:sz w:val="24"/>
          <w:szCs w:val="24"/>
          <w:lang w:eastAsia="ru-RU"/>
        </w:rPr>
        <w:t>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5.3. 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 а также нарушение правил ведения предпринимательской деятельности.</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5.4. 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 Ишимского муниципального района.</w:t>
      </w:r>
    </w:p>
    <w:p w:rsidR="00CE1A73" w:rsidRPr="00CA7518" w:rsidRDefault="00CE1A73" w:rsidP="00B03051">
      <w:pPr>
        <w:pStyle w:val="NormalWeb"/>
        <w:spacing w:before="0" w:beforeAutospacing="0" w:after="0" w:afterAutospacing="0"/>
        <w:ind w:firstLine="567"/>
        <w:jc w:val="center"/>
        <w:rPr>
          <w:rFonts w:ascii="Arial" w:hAnsi="Arial" w:cs="Arial"/>
          <w:b/>
          <w:bCs/>
        </w:rPr>
      </w:pPr>
    </w:p>
    <w:p w:rsidR="00CE1A73" w:rsidRPr="00CA7518" w:rsidRDefault="00CE1A73" w:rsidP="00D576A3">
      <w:pPr>
        <w:pStyle w:val="NormalWeb"/>
        <w:spacing w:before="0" w:beforeAutospacing="0" w:after="0" w:afterAutospacing="0"/>
        <w:jc w:val="center"/>
        <w:rPr>
          <w:rFonts w:ascii="Arial" w:hAnsi="Arial" w:cs="Arial"/>
          <w:b/>
          <w:bCs/>
        </w:rPr>
      </w:pPr>
      <w:r w:rsidRPr="00CA7518">
        <w:rPr>
          <w:rFonts w:ascii="Arial" w:hAnsi="Arial" w:cs="Arial"/>
          <w:b/>
          <w:bCs/>
          <w:lang w:val="en-US"/>
        </w:rPr>
        <w:t>VI</w:t>
      </w:r>
      <w:r w:rsidRPr="00CA7518">
        <w:rPr>
          <w:rFonts w:ascii="Arial" w:hAnsi="Arial" w:cs="Arial"/>
          <w:b/>
          <w:bCs/>
        </w:rPr>
        <w:t>. РЕОРГАНИЗАЦИЯ И ЛИКВИДАЦИЯ УЧРЕЖДЕНИЯ</w:t>
      </w:r>
    </w:p>
    <w:p w:rsidR="00CE1A73" w:rsidRPr="00CA7518" w:rsidRDefault="00CE1A73" w:rsidP="00B03051">
      <w:pPr>
        <w:pStyle w:val="NormalWeb"/>
        <w:spacing w:before="0" w:beforeAutospacing="0" w:after="0" w:afterAutospacing="0"/>
        <w:ind w:firstLine="567"/>
        <w:jc w:val="both"/>
        <w:rPr>
          <w:rFonts w:ascii="Arial" w:hAnsi="Arial" w:cs="Arial"/>
        </w:rPr>
      </w:pP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 xml:space="preserve">6.1. Учреждение может быть реорганизовано в случаях и в порядке, которые предусмотрены Гражданским кодексом Российской Федерации и иными федеральными законами. </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 xml:space="preserve">6.2. Решение о реорганизации, ликвидации Учреждения принимается администрацией Ишимского муниципального района в соответствии с муниципальными правовыми актами. </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Учреждение может быть реорганизовано, если это не повлечет за собой нарушение конституционных прав, обучающихся на получение образования.</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 xml:space="preserve">6.3. В случаях, предусмотренных действующим законодательством, реорганизация и ликвидация Учреждения может осуществляться по решению суда. </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6.4. Реорганизация Учреждения может осуществляться в форме слияния, присоединения, разделения, выделения в порядке, установленном федеральным законодательством.</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6.5</w:t>
      </w:r>
      <w:r w:rsidRPr="00CA7518">
        <w:rPr>
          <w:rFonts w:ascii="Arial" w:hAnsi="Arial" w:cs="Arial"/>
          <w:i/>
          <w:iCs/>
        </w:rPr>
        <w:t xml:space="preserve">. </w:t>
      </w:r>
      <w:r w:rsidRPr="00CA7518">
        <w:rPr>
          <w:rFonts w:ascii="Arial" w:hAnsi="Arial" w:cs="Arial"/>
        </w:rPr>
        <w:t>Учреждение не позднее тридцати дней с даты принятия решения о реорганизации уведомляет об этом в письменной форме всех известных ему кредиторов.</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6.6. Переход прав и обязанностей от одного юридического лица к другому (присоединение) или вновь</w:t>
      </w:r>
      <w:r w:rsidRPr="00CA7518">
        <w:rPr>
          <w:rFonts w:ascii="Arial" w:hAnsi="Arial" w:cs="Arial"/>
          <w:b/>
          <w:bCs/>
          <w:i/>
          <w:iCs/>
        </w:rPr>
        <w:t xml:space="preserve"> </w:t>
      </w:r>
      <w:r w:rsidRPr="00CA7518">
        <w:rPr>
          <w:rFonts w:ascii="Arial" w:hAnsi="Arial" w:cs="Arial"/>
        </w:rPr>
        <w:t>возникшему юридическому лицу (слияние) оформляется передаточным актом.</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6.7. При разделении и выделении Учреждения составляется разделительный баланс.</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6.8. Передаточный акт и разделительный баланс Учреждения утверждается Учредителем и согласовывается Собственником.</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6.9. К передаточному акту и разделительному балансу прилагаются:</w:t>
      </w:r>
    </w:p>
    <w:p w:rsidR="00CE1A73" w:rsidRPr="00CA7518" w:rsidRDefault="00CE1A73" w:rsidP="00B03051">
      <w:pPr>
        <w:pStyle w:val="NormalWeb"/>
        <w:numPr>
          <w:ilvl w:val="0"/>
          <w:numId w:val="13"/>
        </w:numPr>
        <w:spacing w:before="0" w:beforeAutospacing="0" w:after="0" w:afterAutospacing="0"/>
        <w:ind w:left="709" w:hanging="283"/>
        <w:jc w:val="both"/>
        <w:rPr>
          <w:rFonts w:ascii="Arial" w:hAnsi="Arial" w:cs="Arial"/>
        </w:rPr>
      </w:pPr>
      <w:r w:rsidRPr="00CA7518">
        <w:rPr>
          <w:rFonts w:ascii="Arial" w:hAnsi="Arial" w:cs="Arial"/>
        </w:rPr>
        <w:t>инвентаризационная опись основных средств и товарно-материальных ценностей на дату проведения реорганизации;</w:t>
      </w:r>
    </w:p>
    <w:p w:rsidR="00CE1A73" w:rsidRPr="00CA7518" w:rsidRDefault="00CE1A73" w:rsidP="00B03051">
      <w:pPr>
        <w:pStyle w:val="NormalWeb"/>
        <w:numPr>
          <w:ilvl w:val="0"/>
          <w:numId w:val="13"/>
        </w:numPr>
        <w:spacing w:before="0" w:beforeAutospacing="0" w:after="0" w:afterAutospacing="0"/>
        <w:ind w:left="709" w:hanging="283"/>
        <w:jc w:val="both"/>
        <w:rPr>
          <w:rFonts w:ascii="Arial" w:hAnsi="Arial" w:cs="Arial"/>
        </w:rPr>
      </w:pPr>
      <w:r w:rsidRPr="00CA7518">
        <w:rPr>
          <w:rFonts w:ascii="Arial" w:hAnsi="Arial" w:cs="Arial"/>
        </w:rPr>
        <w:t>расшифровки дебиторской и кредиторской задолженности;</w:t>
      </w:r>
    </w:p>
    <w:p w:rsidR="00CE1A73" w:rsidRPr="00CA7518" w:rsidRDefault="00CE1A73" w:rsidP="00B03051">
      <w:pPr>
        <w:pStyle w:val="NormalWeb"/>
        <w:numPr>
          <w:ilvl w:val="0"/>
          <w:numId w:val="13"/>
        </w:numPr>
        <w:spacing w:before="0" w:beforeAutospacing="0" w:after="0" w:afterAutospacing="0"/>
        <w:ind w:left="709" w:hanging="283"/>
        <w:jc w:val="both"/>
        <w:rPr>
          <w:rFonts w:ascii="Arial" w:hAnsi="Arial" w:cs="Arial"/>
        </w:rPr>
      </w:pPr>
      <w:r w:rsidRPr="00CA7518">
        <w:rPr>
          <w:rFonts w:ascii="Arial" w:hAnsi="Arial" w:cs="Arial"/>
        </w:rPr>
        <w:t>сведения о передаче дел, в том числе о заработной плате и личном составе;</w:t>
      </w:r>
    </w:p>
    <w:p w:rsidR="00CE1A73" w:rsidRPr="00CA7518" w:rsidRDefault="00CE1A73" w:rsidP="00B03051">
      <w:pPr>
        <w:pStyle w:val="NormalWeb"/>
        <w:numPr>
          <w:ilvl w:val="0"/>
          <w:numId w:val="13"/>
        </w:numPr>
        <w:spacing w:before="0" w:beforeAutospacing="0" w:after="0" w:afterAutospacing="0"/>
        <w:ind w:left="709" w:hanging="283"/>
        <w:jc w:val="both"/>
        <w:rPr>
          <w:rFonts w:ascii="Arial" w:hAnsi="Arial" w:cs="Arial"/>
        </w:rPr>
      </w:pPr>
      <w:r w:rsidRPr="00CA7518">
        <w:rPr>
          <w:rFonts w:ascii="Arial" w:hAnsi="Arial" w:cs="Arial"/>
        </w:rPr>
        <w:t>при слиянии, разделении, присоединении справка банка о закрытии расчетного счета.</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 xml:space="preserve">6.10. Директор Учреждения в трехдневный срок после получения свидетельства о внесении записи в единый государственный реестр юридических лиц о реорганизации Учреждения представляет его Учредителю и Собственнику. </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6.11. При реорганизации печати и штампы Учреждения, прекратившего свою деятельность, передаются Учредителю.</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6.12. При ликвидации Учреждения 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Учреждения.</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6.13. По истечении двухмесячного срока со дня опубликования в печати извещения о ликвидации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6.14. Промежуточный ликвидационный баланс Учреждения составляется ликвидационной комиссией и утверждается Учредителем и подлежит также согласованию с Собственником.</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6.15.</w:t>
      </w:r>
      <w:r w:rsidRPr="00CA7518">
        <w:rPr>
          <w:rFonts w:ascii="Arial" w:hAnsi="Arial" w:cs="Arial"/>
          <w:i/>
          <w:iCs/>
        </w:rPr>
        <w:t xml:space="preserve"> </w:t>
      </w:r>
      <w:r w:rsidRPr="00CA7518">
        <w:rPr>
          <w:rFonts w:ascii="Arial" w:hAnsi="Arial" w:cs="Arial"/>
        </w:rPr>
        <w:t xml:space="preserve">После завершения расчетов с кредиторами ликвидационная комиссия составляет ликвидационный баланс Учреждения и представляет его на утверждение Учредителю. </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 xml:space="preserve">6.16. Ликвидационный баланс Учреждения подлежит согласованию с Собственником. </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 xml:space="preserve">6.17. Утвержденный ликвидационный баланс подлежит направлению в соответствующий орган, осуществляющий государственную регистрацию юридических лиц. </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 xml:space="preserve">6.18. Председатель ликвидационной комиссии Учреждения в трехдневный срок после получения свидетельства о внесении записи в единый государственный реестр юридических лиц о ликвидации Учреждения представляет его в Департамент. </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6.19. При ликвидации Учреждения печати и штампы Учреждения передаются Учредителю вместе с ликвидационным балансом.</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6.20. Требования кредиторов ликвидируемого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 xml:space="preserve">6.21.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ликви6ационной комиссией в распоряжение Собственника. </w:t>
      </w:r>
    </w:p>
    <w:p w:rsidR="00CE1A73" w:rsidRPr="00CA7518" w:rsidRDefault="00CE1A73" w:rsidP="00B03051">
      <w:pPr>
        <w:pStyle w:val="NormalWeb"/>
        <w:spacing w:before="0" w:beforeAutospacing="0" w:after="0" w:afterAutospacing="0"/>
        <w:ind w:firstLine="567"/>
        <w:jc w:val="both"/>
        <w:rPr>
          <w:rFonts w:ascii="Arial" w:hAnsi="Arial" w:cs="Arial"/>
        </w:rPr>
      </w:pPr>
      <w:r w:rsidRPr="00CA7518">
        <w:rPr>
          <w:rFonts w:ascii="Arial" w:hAnsi="Arial" w:cs="Arial"/>
        </w:rPr>
        <w:t xml:space="preserve">6.22. В порядке, предусмотренном законодательством Российской Федерации, </w:t>
      </w:r>
      <w:r w:rsidRPr="00CA7518">
        <w:rPr>
          <w:rFonts w:ascii="Arial" w:hAnsi="Arial" w:cs="Arial"/>
        </w:rPr>
        <w:br/>
        <w:t xml:space="preserve">муниципальными правовыми актами Ишимского района, может быть изменен тип Учреждения в бюджетное учреждение или казенное учреждение. </w:t>
      </w:r>
    </w:p>
    <w:p w:rsidR="00CE1A73" w:rsidRPr="00CA7518" w:rsidRDefault="00CE1A73" w:rsidP="00B03051">
      <w:pPr>
        <w:spacing w:after="0" w:line="240" w:lineRule="auto"/>
        <w:jc w:val="center"/>
        <w:rPr>
          <w:rFonts w:ascii="Arial" w:hAnsi="Arial" w:cs="Arial"/>
          <w:b/>
          <w:bCs/>
          <w:sz w:val="24"/>
          <w:szCs w:val="24"/>
        </w:rPr>
      </w:pPr>
    </w:p>
    <w:p w:rsidR="00CE1A73" w:rsidRPr="00CA7518" w:rsidRDefault="00CE1A73" w:rsidP="00D576A3">
      <w:pPr>
        <w:spacing w:after="0" w:line="240" w:lineRule="auto"/>
        <w:jc w:val="center"/>
        <w:rPr>
          <w:rFonts w:ascii="Arial" w:hAnsi="Arial" w:cs="Arial"/>
          <w:b/>
          <w:bCs/>
          <w:sz w:val="24"/>
          <w:szCs w:val="24"/>
        </w:rPr>
      </w:pPr>
      <w:r w:rsidRPr="00CA7518">
        <w:rPr>
          <w:rFonts w:ascii="Arial" w:hAnsi="Arial" w:cs="Arial"/>
          <w:b/>
          <w:bCs/>
          <w:sz w:val="24"/>
          <w:szCs w:val="24"/>
          <w:lang w:val="en-US"/>
        </w:rPr>
        <w:t>VII</w:t>
      </w:r>
      <w:r w:rsidRPr="00CA7518">
        <w:rPr>
          <w:rFonts w:ascii="Arial" w:hAnsi="Arial" w:cs="Arial"/>
          <w:b/>
          <w:bCs/>
          <w:sz w:val="24"/>
          <w:szCs w:val="24"/>
        </w:rPr>
        <w:t>.  ПОРЯДОК РАЗРАБОТКИ И ПРИНЯТИЯ УСТАВА УЧРЕЖДЕНИЯ, ВНЕСЕНИЯ В НЕГО ИЗМЕНЕНИЙ И ДОПОЛНЕНИЙ</w:t>
      </w:r>
    </w:p>
    <w:p w:rsidR="00CE1A73" w:rsidRPr="00CA7518" w:rsidRDefault="00CE1A73" w:rsidP="00B03051">
      <w:pPr>
        <w:spacing w:after="0" w:line="240" w:lineRule="auto"/>
        <w:ind w:firstLine="567"/>
        <w:jc w:val="both"/>
        <w:rPr>
          <w:rFonts w:ascii="Arial" w:hAnsi="Arial" w:cs="Arial"/>
          <w:sz w:val="24"/>
          <w:szCs w:val="24"/>
        </w:rPr>
      </w:pP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7.1. Настоящий Устав составлен в трех экземплярах, имеющих одинаковую юридическую силу. Оригиналы Устава хранятся в Учреждении, в регистрирующем органе и у Учредителя.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После государственной регистрации Учреждение обязано в недельный срок предоставить Собственнику копию Устава, заверенную нотариально или органом, осуществившим государственную регистрацию автономного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7.2. Устав по предложению Учредителя или руководителя Учреждения подлежит рассмотрению Наблюдательным советом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7.3. Устав Учреждения утверждается Учредителем после рассмотрения рекомендаций наблюдательного совета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7.4. Устав Учреждения подлежит согласованию с Собственником.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7.5. Изменения и дополнения в Устав приобретают силу для третьих лиц с момента их государственной регистрации, а в случаях, установленных законом, с момента уведомления органа, осуществляющего государственную регистрацию, о внесении таких изменений.</w:t>
      </w:r>
    </w:p>
    <w:p w:rsidR="00CE1A73" w:rsidRPr="00CA7518" w:rsidRDefault="00CE1A73" w:rsidP="00B03051">
      <w:pPr>
        <w:spacing w:after="0" w:line="240" w:lineRule="auto"/>
        <w:ind w:firstLine="567"/>
        <w:jc w:val="both"/>
        <w:rPr>
          <w:rFonts w:ascii="Arial" w:hAnsi="Arial" w:cs="Arial"/>
          <w:sz w:val="24"/>
          <w:szCs w:val="24"/>
        </w:rPr>
      </w:pPr>
    </w:p>
    <w:p w:rsidR="00CE1A73" w:rsidRPr="00CA7518" w:rsidRDefault="00CE1A73" w:rsidP="00B03051">
      <w:pPr>
        <w:spacing w:after="0" w:line="240" w:lineRule="auto"/>
        <w:jc w:val="center"/>
        <w:rPr>
          <w:rFonts w:ascii="Arial" w:hAnsi="Arial" w:cs="Arial"/>
          <w:b/>
          <w:bCs/>
          <w:sz w:val="24"/>
          <w:szCs w:val="24"/>
        </w:rPr>
      </w:pPr>
      <w:r w:rsidRPr="00CA7518">
        <w:rPr>
          <w:rFonts w:ascii="Arial" w:hAnsi="Arial" w:cs="Arial"/>
          <w:b/>
          <w:bCs/>
          <w:sz w:val="24"/>
          <w:szCs w:val="24"/>
          <w:lang w:val="en-US"/>
        </w:rPr>
        <w:t>VIII</w:t>
      </w:r>
      <w:r w:rsidRPr="00CA7518">
        <w:rPr>
          <w:rFonts w:ascii="Arial" w:hAnsi="Arial" w:cs="Arial"/>
          <w:b/>
          <w:bCs/>
          <w:sz w:val="24"/>
          <w:szCs w:val="24"/>
        </w:rPr>
        <w:t>.  ЛОКАЛЬНЫЕ НОРМАТИВНЫЕ АКТЫ УЧРЕЖДЕНИЯ</w:t>
      </w:r>
    </w:p>
    <w:p w:rsidR="00CE1A73" w:rsidRPr="00CA7518" w:rsidRDefault="00CE1A73" w:rsidP="00B03051">
      <w:pPr>
        <w:spacing w:after="0" w:line="240" w:lineRule="auto"/>
        <w:ind w:firstLine="567"/>
        <w:jc w:val="both"/>
        <w:rPr>
          <w:rFonts w:ascii="Arial" w:hAnsi="Arial" w:cs="Arial"/>
          <w:sz w:val="24"/>
          <w:szCs w:val="24"/>
        </w:rPr>
      </w:pP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8.1. Учреждение самостоятельно в принятии локальных нормативных актов в соответствии с законодательством Российской Федерации, Тюменской области и настоящим Уставом.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8.2. Порядок утверждения положений о филиалах и структурных подразделениях.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Положения о филиалах и структурных подразделениях  утверждаются единоличным исполнительным органом  Учреждения – Директором, посредством издания локального нормативного акта.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8.3. Порядок принятия локальных нормативных актов Учреждения, содержащие нормы, регулирующие образовательные отношения.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Локальные нормативные акты утверждаются единоличным исполнительным органом  Учреждения – Директором в порядке и на условиях, установленных настоящим Уставом.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целях учета мнения обучающихся в Учреждении, родителей (законных представителей) обучающихся в Учреждении, работников Учреждения при принятии локальных нормативных актов, затрагивающих права обучающихся в Учреждении и работников Учреждения настоящим Уставом предусматривается согласование локальных нормативных актов с коллегиальными органами управления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случае, если настоящим Уставом предусмотрено согласование локальных нормативных актов каким-либо органом управления, то сначала осуществляется согласование локального нормативного акта органом управления, а затем его утверждение.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случае, если настоящим Уставом предусмотрено утверждение локальных нормативных актов несколькими органами управления, то утверждение осуществляется в следующем порядке:</w:t>
      </w:r>
    </w:p>
    <w:p w:rsidR="00CE1A73" w:rsidRPr="00CA7518" w:rsidRDefault="00CE1A73" w:rsidP="00B03051">
      <w:pPr>
        <w:numPr>
          <w:ilvl w:val="0"/>
          <w:numId w:val="1"/>
        </w:numPr>
        <w:spacing w:after="0" w:line="240" w:lineRule="auto"/>
        <w:ind w:hanging="153"/>
        <w:jc w:val="both"/>
        <w:rPr>
          <w:rFonts w:ascii="Arial" w:hAnsi="Arial" w:cs="Arial"/>
          <w:sz w:val="24"/>
          <w:szCs w:val="24"/>
        </w:rPr>
      </w:pPr>
      <w:r w:rsidRPr="00CA7518">
        <w:rPr>
          <w:rFonts w:ascii="Arial" w:hAnsi="Arial" w:cs="Arial"/>
          <w:sz w:val="24"/>
          <w:szCs w:val="24"/>
        </w:rPr>
        <w:t xml:space="preserve"> утверждение Педагогическим советом (если требуется);</w:t>
      </w:r>
    </w:p>
    <w:p w:rsidR="00CE1A73" w:rsidRPr="00CA7518" w:rsidRDefault="00CE1A73" w:rsidP="00B03051">
      <w:pPr>
        <w:numPr>
          <w:ilvl w:val="0"/>
          <w:numId w:val="1"/>
        </w:numPr>
        <w:spacing w:after="0" w:line="240" w:lineRule="auto"/>
        <w:ind w:hanging="153"/>
        <w:jc w:val="both"/>
        <w:rPr>
          <w:rFonts w:ascii="Arial" w:hAnsi="Arial" w:cs="Arial"/>
          <w:sz w:val="24"/>
          <w:szCs w:val="24"/>
        </w:rPr>
      </w:pPr>
      <w:r w:rsidRPr="00CA7518">
        <w:rPr>
          <w:rFonts w:ascii="Arial" w:hAnsi="Arial" w:cs="Arial"/>
          <w:sz w:val="24"/>
          <w:szCs w:val="24"/>
        </w:rPr>
        <w:t xml:space="preserve"> утверждение Общим собранием (если требуется);</w:t>
      </w:r>
    </w:p>
    <w:p w:rsidR="00CE1A73" w:rsidRPr="00CA7518" w:rsidRDefault="00CE1A73" w:rsidP="00B03051">
      <w:pPr>
        <w:numPr>
          <w:ilvl w:val="0"/>
          <w:numId w:val="1"/>
        </w:numPr>
        <w:spacing w:after="0" w:line="240" w:lineRule="auto"/>
        <w:ind w:hanging="153"/>
        <w:jc w:val="both"/>
        <w:rPr>
          <w:rFonts w:ascii="Arial" w:hAnsi="Arial" w:cs="Arial"/>
          <w:sz w:val="24"/>
          <w:szCs w:val="24"/>
        </w:rPr>
      </w:pPr>
      <w:r w:rsidRPr="00CA7518">
        <w:rPr>
          <w:rFonts w:ascii="Arial" w:hAnsi="Arial" w:cs="Arial"/>
          <w:sz w:val="24"/>
          <w:szCs w:val="24"/>
        </w:rPr>
        <w:t xml:space="preserve"> утверждение Управляющим советом (если требуется);</w:t>
      </w:r>
    </w:p>
    <w:p w:rsidR="00CE1A73" w:rsidRPr="00CA7518" w:rsidRDefault="00CE1A73" w:rsidP="00B03051">
      <w:pPr>
        <w:numPr>
          <w:ilvl w:val="0"/>
          <w:numId w:val="1"/>
        </w:numPr>
        <w:spacing w:after="0" w:line="240" w:lineRule="auto"/>
        <w:ind w:hanging="153"/>
        <w:jc w:val="both"/>
        <w:rPr>
          <w:rFonts w:ascii="Arial" w:hAnsi="Arial" w:cs="Arial"/>
          <w:sz w:val="24"/>
          <w:szCs w:val="24"/>
        </w:rPr>
      </w:pPr>
      <w:r w:rsidRPr="00CA7518">
        <w:rPr>
          <w:rFonts w:ascii="Arial" w:hAnsi="Arial" w:cs="Arial"/>
          <w:sz w:val="24"/>
          <w:szCs w:val="24"/>
        </w:rPr>
        <w:t xml:space="preserve"> утверждение Руководителем (если требуется).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8.4.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CE1A73" w:rsidRPr="00D576A3" w:rsidRDefault="00CE1A73" w:rsidP="00B03051">
      <w:pPr>
        <w:spacing w:after="0" w:line="240" w:lineRule="auto"/>
        <w:ind w:firstLine="567"/>
        <w:jc w:val="both"/>
        <w:rPr>
          <w:rFonts w:ascii="Times New Roman" w:hAnsi="Times New Roman" w:cs="Times New Roman"/>
          <w:color w:val="984806"/>
          <w:sz w:val="24"/>
          <w:szCs w:val="24"/>
        </w:rPr>
      </w:pPr>
    </w:p>
    <w:sectPr w:rsidR="00CE1A73" w:rsidRPr="00D576A3" w:rsidSect="00206A76">
      <w:footerReference w:type="default" r:id="rId7"/>
      <w:pgSz w:w="11906" w:h="16838"/>
      <w:pgMar w:top="851"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A73" w:rsidRDefault="00CE1A73" w:rsidP="00440810">
      <w:pPr>
        <w:spacing w:after="0" w:line="240" w:lineRule="auto"/>
      </w:pPr>
      <w:r>
        <w:separator/>
      </w:r>
    </w:p>
  </w:endnote>
  <w:endnote w:type="continuationSeparator" w:id="0">
    <w:p w:rsidR="00CE1A73" w:rsidRDefault="00CE1A73" w:rsidP="00440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A73" w:rsidRDefault="00CE1A73" w:rsidP="00855D5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E1A73" w:rsidRDefault="00CE1A73" w:rsidP="00206A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A73" w:rsidRDefault="00CE1A73" w:rsidP="00440810">
      <w:pPr>
        <w:spacing w:after="0" w:line="240" w:lineRule="auto"/>
      </w:pPr>
      <w:r>
        <w:separator/>
      </w:r>
    </w:p>
  </w:footnote>
  <w:footnote w:type="continuationSeparator" w:id="0">
    <w:p w:rsidR="00CE1A73" w:rsidRDefault="00CE1A73" w:rsidP="004408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2A84DE"/>
    <w:lvl w:ilvl="0">
      <w:numFmt w:val="bullet"/>
      <w:lvlText w:val="*"/>
      <w:lvlJc w:val="left"/>
    </w:lvl>
  </w:abstractNum>
  <w:abstractNum w:abstractNumId="1">
    <w:nsid w:val="09F07E59"/>
    <w:multiLevelType w:val="hybridMultilevel"/>
    <w:tmpl w:val="D75C81B0"/>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0B6C63AD"/>
    <w:multiLevelType w:val="hybridMultilevel"/>
    <w:tmpl w:val="64FA24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D95533"/>
    <w:multiLevelType w:val="hybridMultilevel"/>
    <w:tmpl w:val="9504540C"/>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nsid w:val="123A7D26"/>
    <w:multiLevelType w:val="hybridMultilevel"/>
    <w:tmpl w:val="D8BE8FE8"/>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18F23EDB"/>
    <w:multiLevelType w:val="hybridMultilevel"/>
    <w:tmpl w:val="30D854EC"/>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1A5E398B"/>
    <w:multiLevelType w:val="hybridMultilevel"/>
    <w:tmpl w:val="78BC31DC"/>
    <w:lvl w:ilvl="0" w:tplc="4E183F9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2734846"/>
    <w:multiLevelType w:val="hybridMultilevel"/>
    <w:tmpl w:val="CA70CD08"/>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nsid w:val="2B9F4022"/>
    <w:multiLevelType w:val="hybridMultilevel"/>
    <w:tmpl w:val="36802CAC"/>
    <w:lvl w:ilvl="0" w:tplc="4E183F9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F4C2EA3"/>
    <w:multiLevelType w:val="hybridMultilevel"/>
    <w:tmpl w:val="B694EB4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6081841"/>
    <w:multiLevelType w:val="hybridMultilevel"/>
    <w:tmpl w:val="F0AC8D8C"/>
    <w:lvl w:ilvl="0" w:tplc="0419000D">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1">
    <w:nsid w:val="3C1360E5"/>
    <w:multiLevelType w:val="multilevel"/>
    <w:tmpl w:val="EBBE7B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CF41098"/>
    <w:multiLevelType w:val="hybridMultilevel"/>
    <w:tmpl w:val="7088A73C"/>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
    <w:nsid w:val="41076D1D"/>
    <w:multiLevelType w:val="hybridMultilevel"/>
    <w:tmpl w:val="6980C776"/>
    <w:lvl w:ilvl="0" w:tplc="4E183F9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4C995C83"/>
    <w:multiLevelType w:val="hybridMultilevel"/>
    <w:tmpl w:val="C9685130"/>
    <w:lvl w:ilvl="0" w:tplc="4E183F9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05E68E1"/>
    <w:multiLevelType w:val="hybridMultilevel"/>
    <w:tmpl w:val="8A4A98EE"/>
    <w:lvl w:ilvl="0" w:tplc="4E183F94">
      <w:start w:val="1"/>
      <w:numFmt w:val="bullet"/>
      <w:lvlText w:val="−"/>
      <w:lvlJc w:val="left"/>
      <w:pPr>
        <w:ind w:left="720" w:hanging="360"/>
      </w:pPr>
      <w:rPr>
        <w:rFonts w:ascii="Arial" w:hAnsi="Arial" w:cs="Aria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BB85926"/>
    <w:multiLevelType w:val="hybridMultilevel"/>
    <w:tmpl w:val="B688FAE4"/>
    <w:lvl w:ilvl="0" w:tplc="23500F4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7">
    <w:nsid w:val="62036324"/>
    <w:multiLevelType w:val="hybridMultilevel"/>
    <w:tmpl w:val="7624A8F4"/>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8">
    <w:nsid w:val="653C6AFF"/>
    <w:multiLevelType w:val="hybridMultilevel"/>
    <w:tmpl w:val="FFB0BBD4"/>
    <w:lvl w:ilvl="0" w:tplc="0419000D">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9">
    <w:nsid w:val="67685B71"/>
    <w:multiLevelType w:val="hybridMultilevel"/>
    <w:tmpl w:val="AE489CF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4DF4D5D"/>
    <w:multiLevelType w:val="hybridMultilevel"/>
    <w:tmpl w:val="77709BEC"/>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nsid w:val="75ED50E9"/>
    <w:multiLevelType w:val="hybridMultilevel"/>
    <w:tmpl w:val="63064422"/>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2">
    <w:nsid w:val="76353258"/>
    <w:multiLevelType w:val="hybridMultilevel"/>
    <w:tmpl w:val="243ED796"/>
    <w:lvl w:ilvl="0" w:tplc="4E183F94">
      <w:start w:val="1"/>
      <w:numFmt w:val="bullet"/>
      <w:lvlText w:val="−"/>
      <w:lvlJc w:val="left"/>
      <w:pPr>
        <w:tabs>
          <w:tab w:val="num" w:pos="720"/>
        </w:tabs>
        <w:ind w:left="720" w:hanging="360"/>
      </w:pPr>
      <w:rPr>
        <w:rFonts w:ascii="Arial" w:hAnsi="Arial" w:cs="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D8C499B"/>
    <w:multiLevelType w:val="hybridMultilevel"/>
    <w:tmpl w:val="E14E0384"/>
    <w:lvl w:ilvl="0" w:tplc="4E183F9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7E2347E3"/>
    <w:multiLevelType w:val="hybridMultilevel"/>
    <w:tmpl w:val="1E004DD8"/>
    <w:lvl w:ilvl="0" w:tplc="4E183F9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4"/>
  </w:num>
  <w:num w:numId="2">
    <w:abstractNumId w:val="5"/>
  </w:num>
  <w:num w:numId="3">
    <w:abstractNumId w:val="11"/>
  </w:num>
  <w:num w:numId="4">
    <w:abstractNumId w:val="23"/>
  </w:num>
  <w:num w:numId="5">
    <w:abstractNumId w:val="2"/>
  </w:num>
  <w:num w:numId="6">
    <w:abstractNumId w:val="9"/>
  </w:num>
  <w:num w:numId="7">
    <w:abstractNumId w:val="10"/>
  </w:num>
  <w:num w:numId="8">
    <w:abstractNumId w:val="18"/>
  </w:num>
  <w:num w:numId="9">
    <w:abstractNumId w:val="0"/>
    <w:lvlOverride w:ilvl="0">
      <w:lvl w:ilvl="0">
        <w:numFmt w:val="bullet"/>
        <w:lvlText w:val=""/>
        <w:legacy w:legacy="1" w:legacySpace="0" w:legacyIndent="360"/>
        <w:lvlJc w:val="left"/>
        <w:rPr>
          <w:rFonts w:ascii="Symbol" w:hAnsi="Symbol" w:cs="Symbol" w:hint="default"/>
        </w:rPr>
      </w:lvl>
    </w:lvlOverride>
  </w:num>
  <w:num w:numId="10">
    <w:abstractNumId w:val="19"/>
  </w:num>
  <w:num w:numId="11">
    <w:abstractNumId w:val="22"/>
  </w:num>
  <w:num w:numId="12">
    <w:abstractNumId w:val="14"/>
  </w:num>
  <w:num w:numId="13">
    <w:abstractNumId w:val="20"/>
  </w:num>
  <w:num w:numId="14">
    <w:abstractNumId w:val="17"/>
  </w:num>
  <w:num w:numId="15">
    <w:abstractNumId w:val="15"/>
  </w:num>
  <w:num w:numId="16">
    <w:abstractNumId w:val="1"/>
  </w:num>
  <w:num w:numId="17">
    <w:abstractNumId w:val="16"/>
  </w:num>
  <w:num w:numId="18">
    <w:abstractNumId w:val="3"/>
  </w:num>
  <w:num w:numId="19">
    <w:abstractNumId w:val="12"/>
  </w:num>
  <w:num w:numId="20">
    <w:abstractNumId w:val="4"/>
  </w:num>
  <w:num w:numId="21">
    <w:abstractNumId w:val="7"/>
  </w:num>
  <w:num w:numId="22">
    <w:abstractNumId w:val="8"/>
  </w:num>
  <w:num w:numId="23">
    <w:abstractNumId w:val="13"/>
  </w:num>
  <w:num w:numId="24">
    <w:abstractNumId w:val="6"/>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4E1F"/>
    <w:rsid w:val="00026FCA"/>
    <w:rsid w:val="00063617"/>
    <w:rsid w:val="00082EDE"/>
    <w:rsid w:val="00096B24"/>
    <w:rsid w:val="000A00C6"/>
    <w:rsid w:val="000B3D74"/>
    <w:rsid w:val="000B5172"/>
    <w:rsid w:val="000F2E3D"/>
    <w:rsid w:val="001206AE"/>
    <w:rsid w:val="00134144"/>
    <w:rsid w:val="00137DEF"/>
    <w:rsid w:val="001743ED"/>
    <w:rsid w:val="00181F5C"/>
    <w:rsid w:val="00193F5C"/>
    <w:rsid w:val="001D2088"/>
    <w:rsid w:val="001E6054"/>
    <w:rsid w:val="001E6105"/>
    <w:rsid w:val="001F3F5F"/>
    <w:rsid w:val="00206A76"/>
    <w:rsid w:val="00215955"/>
    <w:rsid w:val="00280D87"/>
    <w:rsid w:val="002A2027"/>
    <w:rsid w:val="002B3E6D"/>
    <w:rsid w:val="002B6D50"/>
    <w:rsid w:val="00307852"/>
    <w:rsid w:val="00331306"/>
    <w:rsid w:val="00341101"/>
    <w:rsid w:val="003455FD"/>
    <w:rsid w:val="003753A6"/>
    <w:rsid w:val="003F2743"/>
    <w:rsid w:val="004000FD"/>
    <w:rsid w:val="004231A6"/>
    <w:rsid w:val="00424228"/>
    <w:rsid w:val="00440810"/>
    <w:rsid w:val="00442F0D"/>
    <w:rsid w:val="00456B74"/>
    <w:rsid w:val="00485B0F"/>
    <w:rsid w:val="004D0E3F"/>
    <w:rsid w:val="00520D9D"/>
    <w:rsid w:val="0056031C"/>
    <w:rsid w:val="0056599F"/>
    <w:rsid w:val="00585D33"/>
    <w:rsid w:val="005C79F7"/>
    <w:rsid w:val="006678FA"/>
    <w:rsid w:val="00694C23"/>
    <w:rsid w:val="006A4D18"/>
    <w:rsid w:val="006A6A7D"/>
    <w:rsid w:val="006B527A"/>
    <w:rsid w:val="006C37EF"/>
    <w:rsid w:val="006E35DF"/>
    <w:rsid w:val="00755760"/>
    <w:rsid w:val="00774915"/>
    <w:rsid w:val="007950C6"/>
    <w:rsid w:val="007A042C"/>
    <w:rsid w:val="007F0F1F"/>
    <w:rsid w:val="008023A9"/>
    <w:rsid w:val="00806331"/>
    <w:rsid w:val="00815FF7"/>
    <w:rsid w:val="00825203"/>
    <w:rsid w:val="00835712"/>
    <w:rsid w:val="00850C91"/>
    <w:rsid w:val="00855D5E"/>
    <w:rsid w:val="00875AE4"/>
    <w:rsid w:val="008A1B40"/>
    <w:rsid w:val="008B02F0"/>
    <w:rsid w:val="008C118B"/>
    <w:rsid w:val="008C754E"/>
    <w:rsid w:val="008E10AE"/>
    <w:rsid w:val="008F10AC"/>
    <w:rsid w:val="00935ADC"/>
    <w:rsid w:val="009404FB"/>
    <w:rsid w:val="00940FC6"/>
    <w:rsid w:val="009451CA"/>
    <w:rsid w:val="00967150"/>
    <w:rsid w:val="0099387A"/>
    <w:rsid w:val="009A2A6D"/>
    <w:rsid w:val="009D7F1F"/>
    <w:rsid w:val="009E3C88"/>
    <w:rsid w:val="00A07F38"/>
    <w:rsid w:val="00A24FAF"/>
    <w:rsid w:val="00A65C87"/>
    <w:rsid w:val="00A83EF0"/>
    <w:rsid w:val="00AB3ABA"/>
    <w:rsid w:val="00AB5351"/>
    <w:rsid w:val="00AB56A5"/>
    <w:rsid w:val="00B03051"/>
    <w:rsid w:val="00B174D6"/>
    <w:rsid w:val="00B44D0B"/>
    <w:rsid w:val="00B61179"/>
    <w:rsid w:val="00B8029B"/>
    <w:rsid w:val="00BC200C"/>
    <w:rsid w:val="00BC7B87"/>
    <w:rsid w:val="00BE505D"/>
    <w:rsid w:val="00C26C10"/>
    <w:rsid w:val="00C7295B"/>
    <w:rsid w:val="00C96ADF"/>
    <w:rsid w:val="00CA22FF"/>
    <w:rsid w:val="00CA7518"/>
    <w:rsid w:val="00CD4E1F"/>
    <w:rsid w:val="00CE1A73"/>
    <w:rsid w:val="00CF03FB"/>
    <w:rsid w:val="00D42092"/>
    <w:rsid w:val="00D576A3"/>
    <w:rsid w:val="00DE5EF0"/>
    <w:rsid w:val="00E12B24"/>
    <w:rsid w:val="00E3236B"/>
    <w:rsid w:val="00E43003"/>
    <w:rsid w:val="00E80012"/>
    <w:rsid w:val="00EB13F2"/>
    <w:rsid w:val="00EB696D"/>
    <w:rsid w:val="00ED4080"/>
    <w:rsid w:val="00F057C6"/>
    <w:rsid w:val="00F06D58"/>
    <w:rsid w:val="00F142EB"/>
    <w:rsid w:val="00F245AC"/>
    <w:rsid w:val="00F519C3"/>
    <w:rsid w:val="00F766EE"/>
    <w:rsid w:val="00FA3E81"/>
    <w:rsid w:val="00FC08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F38"/>
    <w:pPr>
      <w:spacing w:after="200" w:line="276" w:lineRule="auto"/>
    </w:pPr>
    <w:rPr>
      <w:rFonts w:cs="Calibri"/>
      <w:lang w:eastAsia="en-US"/>
    </w:rPr>
  </w:style>
  <w:style w:type="paragraph" w:styleId="Heading6">
    <w:name w:val="heading 6"/>
    <w:basedOn w:val="Normal"/>
    <w:next w:val="Normal"/>
    <w:link w:val="Heading6Char"/>
    <w:uiPriority w:val="99"/>
    <w:qFormat/>
    <w:locked/>
    <w:rsid w:val="00967150"/>
    <w:pPr>
      <w:keepNext/>
      <w:tabs>
        <w:tab w:val="left" w:pos="960"/>
      </w:tabs>
      <w:spacing w:after="0" w:line="240" w:lineRule="auto"/>
      <w:outlineLvl w:val="5"/>
    </w:pPr>
    <w:rPr>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Pr>
      <w:rFonts w:ascii="Calibri" w:hAnsi="Calibri" w:cs="Calibri"/>
      <w:b/>
      <w:bCs/>
      <w:lang w:eastAsia="en-US"/>
    </w:rPr>
  </w:style>
  <w:style w:type="paragraph" w:styleId="ListParagraph">
    <w:name w:val="List Paragraph"/>
    <w:basedOn w:val="Normal"/>
    <w:uiPriority w:val="99"/>
    <w:qFormat/>
    <w:rsid w:val="00082EDE"/>
    <w:pPr>
      <w:ind w:left="720"/>
    </w:pPr>
  </w:style>
  <w:style w:type="paragraph" w:styleId="Header">
    <w:name w:val="header"/>
    <w:basedOn w:val="Normal"/>
    <w:link w:val="HeaderChar"/>
    <w:uiPriority w:val="99"/>
    <w:rsid w:val="0044081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40810"/>
  </w:style>
  <w:style w:type="paragraph" w:styleId="Footer">
    <w:name w:val="footer"/>
    <w:basedOn w:val="Normal"/>
    <w:link w:val="FooterChar"/>
    <w:uiPriority w:val="99"/>
    <w:rsid w:val="0044081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40810"/>
  </w:style>
  <w:style w:type="paragraph" w:styleId="NormalWeb">
    <w:name w:val="Normal (Web)"/>
    <w:basedOn w:val="Normal"/>
    <w:uiPriority w:val="99"/>
    <w:rsid w:val="00B17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6C37EF"/>
    <w:pPr>
      <w:widowControl w:val="0"/>
      <w:autoSpaceDE w:val="0"/>
      <w:autoSpaceDN w:val="0"/>
      <w:adjustRightInd w:val="0"/>
    </w:pPr>
    <w:rPr>
      <w:rFonts w:ascii="Times New Roman" w:eastAsia="Times New Roman" w:hAnsi="Times New Roman"/>
      <w:b/>
      <w:bCs/>
      <w:sz w:val="24"/>
      <w:szCs w:val="24"/>
    </w:rPr>
  </w:style>
  <w:style w:type="paragraph" w:customStyle="1" w:styleId="a">
    <w:name w:val="Знак Знак Знак Знак"/>
    <w:basedOn w:val="Normal"/>
    <w:uiPriority w:val="99"/>
    <w:rsid w:val="00967150"/>
    <w:pPr>
      <w:spacing w:before="100" w:beforeAutospacing="1" w:after="100" w:afterAutospacing="1" w:line="240" w:lineRule="auto"/>
    </w:pPr>
    <w:rPr>
      <w:rFonts w:ascii="Tahoma" w:hAnsi="Tahoma" w:cs="Tahoma"/>
      <w:sz w:val="20"/>
      <w:szCs w:val="20"/>
      <w:lang w:val="en-US"/>
    </w:rPr>
  </w:style>
  <w:style w:type="paragraph" w:styleId="PlainText">
    <w:name w:val="Plain Text"/>
    <w:basedOn w:val="Normal"/>
    <w:link w:val="PlainTextChar1"/>
    <w:uiPriority w:val="99"/>
    <w:rsid w:val="00967150"/>
    <w:pPr>
      <w:spacing w:after="0" w:line="240" w:lineRule="auto"/>
    </w:pPr>
    <w:rPr>
      <w:rFonts w:ascii="Courier New" w:hAnsi="Courier New" w:cs="Courier New"/>
      <w:sz w:val="20"/>
      <w:szCs w:val="20"/>
      <w:lang w:eastAsia="ru-RU"/>
    </w:rPr>
  </w:style>
  <w:style w:type="character" w:customStyle="1" w:styleId="PlainTextChar">
    <w:name w:val="Plain Text Char"/>
    <w:basedOn w:val="DefaultParagraphFont"/>
    <w:link w:val="PlainText"/>
    <w:uiPriority w:val="99"/>
    <w:semiHidden/>
    <w:rPr>
      <w:rFonts w:ascii="Courier New" w:hAnsi="Courier New" w:cs="Courier New"/>
      <w:sz w:val="20"/>
      <w:szCs w:val="20"/>
      <w:lang w:eastAsia="en-US"/>
    </w:rPr>
  </w:style>
  <w:style w:type="table" w:styleId="TableGrid">
    <w:name w:val="Table Grid"/>
    <w:basedOn w:val="TableNormal"/>
    <w:uiPriority w:val="99"/>
    <w:locked/>
    <w:rsid w:val="0096715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basedOn w:val="DefaultParagraphFont"/>
    <w:link w:val="PlainText"/>
    <w:uiPriority w:val="99"/>
    <w:semiHidden/>
    <w:locked/>
    <w:rsid w:val="00967150"/>
    <w:rPr>
      <w:rFonts w:ascii="Courier New" w:hAnsi="Courier New" w:cs="Courier New"/>
      <w:lang w:val="ru-RU" w:eastAsia="ru-RU"/>
    </w:rPr>
  </w:style>
  <w:style w:type="character" w:styleId="PageNumber">
    <w:name w:val="page number"/>
    <w:basedOn w:val="DefaultParagraphFont"/>
    <w:uiPriority w:val="99"/>
    <w:rsid w:val="00206A76"/>
  </w:style>
  <w:style w:type="paragraph" w:styleId="BalloonText">
    <w:name w:val="Balloon Text"/>
    <w:basedOn w:val="Normal"/>
    <w:link w:val="BalloonTextChar"/>
    <w:uiPriority w:val="99"/>
    <w:semiHidden/>
    <w:rsid w:val="00096B2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divs>
    <w:div w:id="802114977">
      <w:marLeft w:val="0"/>
      <w:marRight w:val="0"/>
      <w:marTop w:val="0"/>
      <w:marBottom w:val="0"/>
      <w:divBdr>
        <w:top w:val="none" w:sz="0" w:space="0" w:color="auto"/>
        <w:left w:val="none" w:sz="0" w:space="0" w:color="auto"/>
        <w:bottom w:val="none" w:sz="0" w:space="0" w:color="auto"/>
        <w:right w:val="none" w:sz="0" w:space="0" w:color="auto"/>
      </w:divBdr>
    </w:div>
    <w:div w:id="802114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28</Pages>
  <Words>12065</Words>
  <Characters>-32766</Characters>
  <Application>Microsoft Office Outlook</Application>
  <DocSecurity>0</DocSecurity>
  <Lines>0</Lines>
  <Paragraphs>0</Paragraphs>
  <ScaleCrop>false</ScaleCrop>
  <Company>МАОУ СтрехнинскаяСОШ</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Директор</cp:lastModifiedBy>
  <cp:revision>2</cp:revision>
  <cp:lastPrinted>2016-04-04T17:10:00Z</cp:lastPrinted>
  <dcterms:created xsi:type="dcterms:W3CDTF">2016-05-19T04:29:00Z</dcterms:created>
  <dcterms:modified xsi:type="dcterms:W3CDTF">2016-05-19T04:29:00Z</dcterms:modified>
</cp:coreProperties>
</file>