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C7" w:rsidRDefault="00A4513F" w:rsidP="00D627C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24"/>
          <w:lang w:eastAsia="ru-RU"/>
        </w:rPr>
      </w:pPr>
      <w:proofErr w:type="gramStart"/>
      <w:r w:rsidRPr="00A4513F">
        <w:rPr>
          <w:rFonts w:ascii="Monotype Corsiva" w:eastAsia="Times New Roman" w:hAnsi="Monotype Corsiva" w:cs="Times New Roman"/>
          <w:b/>
          <w:bCs/>
          <w:color w:val="000000"/>
          <w:sz w:val="40"/>
          <w:szCs w:val="24"/>
          <w:lang w:eastAsia="ru-RU"/>
        </w:rPr>
        <w:t>Заведующая</w:t>
      </w:r>
      <w:r w:rsidR="00D627C7" w:rsidRPr="00A4513F">
        <w:rPr>
          <w:rFonts w:ascii="Monotype Corsiva" w:eastAsia="Times New Roman" w:hAnsi="Monotype Corsiva" w:cs="Times New Roman"/>
          <w:b/>
          <w:bCs/>
          <w:color w:val="000000"/>
          <w:sz w:val="40"/>
          <w:szCs w:val="24"/>
          <w:lang w:eastAsia="ru-RU"/>
        </w:rPr>
        <w:t xml:space="preserve"> школы</w:t>
      </w:r>
      <w:proofErr w:type="gramEnd"/>
      <w:r w:rsidR="00D627C7" w:rsidRPr="00A4513F">
        <w:rPr>
          <w:rFonts w:ascii="Monotype Corsiva" w:eastAsia="Times New Roman" w:hAnsi="Monotype Corsiva" w:cs="Times New Roman"/>
          <w:b/>
          <w:bCs/>
          <w:color w:val="000000"/>
          <w:sz w:val="40"/>
          <w:szCs w:val="24"/>
          <w:lang w:eastAsia="ru-RU"/>
        </w:rPr>
        <w:t xml:space="preserve">  </w:t>
      </w:r>
      <w:r w:rsidRPr="00A4513F">
        <w:rPr>
          <w:rFonts w:ascii="Monotype Corsiva" w:eastAsia="Times New Roman" w:hAnsi="Monotype Corsiva" w:cs="Times New Roman"/>
          <w:b/>
          <w:bCs/>
          <w:color w:val="000000"/>
          <w:sz w:val="40"/>
          <w:szCs w:val="24"/>
          <w:lang w:eastAsia="ru-RU"/>
        </w:rPr>
        <w:t>Когтева Светлана Леонидовна</w:t>
      </w:r>
    </w:p>
    <w:p w:rsidR="00A4513F" w:rsidRPr="00A4513F" w:rsidRDefault="00A4513F" w:rsidP="00A451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71770357" wp14:editId="7DC813FE">
            <wp:simplePos x="0" y="0"/>
            <wp:positionH relativeFrom="column">
              <wp:posOffset>-177800</wp:posOffset>
            </wp:positionH>
            <wp:positionV relativeFrom="paragraph">
              <wp:posOffset>0</wp:posOffset>
            </wp:positionV>
            <wp:extent cx="3086100" cy="30473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02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4" t="8832" r="20993"/>
                    <a:stretch/>
                  </pic:blipFill>
                  <pic:spPr bwMode="auto">
                    <a:xfrm>
                      <a:off x="0" y="0"/>
                      <a:ext cx="3086100" cy="304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педагогической работы 31 год,  в должности руководителя 14 лет.</w:t>
      </w:r>
    </w:p>
    <w:p w:rsidR="00A4513F" w:rsidRDefault="00A4513F" w:rsidP="00A451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 года  руководит кружком «Активисты школьного музея»</w:t>
      </w:r>
    </w:p>
    <w:p w:rsidR="00A4513F" w:rsidRDefault="00A4513F" w:rsidP="00A45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2005 году награждена Почётной грамотой Минобразования РФ</w:t>
      </w:r>
    </w:p>
    <w:p w:rsidR="00A4513F" w:rsidRPr="00A4513F" w:rsidRDefault="00A4513F" w:rsidP="00A45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 Леонидовна - опытный администратор и активный деятельный педагог. Она старается создать условия для профессионального роста каждого педагога и реализации их творческого потенциала, ведёт активный поиск новых форм и методов работы по повышению профессионального мастерства учителей. Занимаясь обучением и воспитанием, старается всемерно содействовать процессу успешной социализации </w:t>
      </w:r>
      <w:proofErr w:type="gramStart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3B7" w:rsidRDefault="00A4513F" w:rsidP="00A45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приоритетных </w:t>
      </w:r>
      <w:proofErr w:type="gramStart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</w:t>
      </w:r>
      <w:proofErr w:type="gramEnd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повышении качества образования обучающихся считает формирование ключевых компетенций, направленных на развитие ребёнка. Результатом этого можно считать повышение качества знаний учащихся, призовые места в районной олимпиаде и на конференции молодых исследователей «Шаг в будущее» районного и областного уровня. </w:t>
      </w:r>
    </w:p>
    <w:p w:rsidR="00A4513F" w:rsidRDefault="00A4513F" w:rsidP="00A45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руководителем школьного музея, одного из лучших в области, Светлана Леонидовна большое внимание уделяет патриотическому воспитанию и исследовательской деятельности школьников в области краеведения. Ежегодно её воспитанники становятся призёрами окружных, районных, областных конференций и конкурсов молодых исследователей. Являясь активным и деятельным администратором, она смогла добиться значительных успехов в улучшении материально-технической базы школы: реконструкция помещений под школьную столовую в 2005 году, обустройство тёплых туалетов в 2007 году, качественное проведение капитального ремонта в 2008 году. Это существенно повысило авторитет руководителя и педагогического коллектива в районе, о чём свидетельствуют проводимые на базе школы районные мероприятия: конкурс «Учитель года -2005», семинары учителей физики, химии, русского языка, истории, заседания Совета по реализации национального проекта</w:t>
      </w:r>
    </w:p>
    <w:p w:rsidR="00A4513F" w:rsidRPr="00A4513F" w:rsidRDefault="00A4513F" w:rsidP="00A45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«Образование», заседания общественных организаций. Неоднократно опыт работы руководителя и педагогического коллектива освещался в СМИ, снимались сюжеты </w:t>
      </w:r>
      <w:proofErr w:type="spellStart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Ишимским</w:t>
      </w:r>
      <w:proofErr w:type="spellEnd"/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Тюменским телевидением.</w:t>
      </w:r>
    </w:p>
    <w:p w:rsidR="00A4513F" w:rsidRPr="00A4513F" w:rsidRDefault="00A4513F" w:rsidP="00A4513F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color w:val="000000"/>
          <w:sz w:val="40"/>
          <w:szCs w:val="24"/>
          <w:lang w:eastAsia="ru-RU"/>
        </w:rPr>
      </w:pPr>
      <w:r w:rsidRPr="00A451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Высокоразвитое чувство ответственности и требовательности к себе, обеспечивают своевременное составление отчётной документации и организации различных видов учебной и воспитательной деятельности, организацию отличной подготовки школы к новому учебному году.</w:t>
      </w:r>
    </w:p>
    <w:p w:rsidR="00AD7AE4" w:rsidRPr="00A4513F" w:rsidRDefault="00AD7AE4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D7AE4" w:rsidRPr="00A4513F" w:rsidSect="00A4513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7C7"/>
    <w:rsid w:val="00662830"/>
    <w:rsid w:val="00953C6D"/>
    <w:rsid w:val="00A03FC9"/>
    <w:rsid w:val="00A4513F"/>
    <w:rsid w:val="00AD7AE4"/>
    <w:rsid w:val="00B923B7"/>
    <w:rsid w:val="00D6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E4"/>
  </w:style>
  <w:style w:type="paragraph" w:styleId="3">
    <w:name w:val="heading 3"/>
    <w:basedOn w:val="a"/>
    <w:link w:val="30"/>
    <w:uiPriority w:val="9"/>
    <w:qFormat/>
    <w:rsid w:val="00D62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7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6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7C7"/>
    <w:rPr>
      <w:b/>
      <w:bCs/>
    </w:rPr>
  </w:style>
  <w:style w:type="character" w:styleId="a5">
    <w:name w:val="Hyperlink"/>
    <w:basedOn w:val="a0"/>
    <w:uiPriority w:val="99"/>
    <w:unhideWhenUsed/>
    <w:rsid w:val="00D627C7"/>
    <w:rPr>
      <w:color w:val="0000FF"/>
      <w:u w:val="single"/>
    </w:rPr>
  </w:style>
  <w:style w:type="character" w:styleId="a6">
    <w:name w:val="Emphasis"/>
    <w:basedOn w:val="a0"/>
    <w:uiPriority w:val="20"/>
    <w:qFormat/>
    <w:rsid w:val="00D627C7"/>
    <w:rPr>
      <w:i/>
      <w:iCs/>
    </w:rPr>
  </w:style>
  <w:style w:type="character" w:customStyle="1" w:styleId="apple-converted-space">
    <w:name w:val="apple-converted-space"/>
    <w:basedOn w:val="a0"/>
    <w:rsid w:val="00D627C7"/>
  </w:style>
  <w:style w:type="paragraph" w:styleId="a7">
    <w:name w:val="Balloon Text"/>
    <w:basedOn w:val="a"/>
    <w:link w:val="a8"/>
    <w:uiPriority w:val="99"/>
    <w:semiHidden/>
    <w:unhideWhenUsed/>
    <w:rsid w:val="00D6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user</cp:lastModifiedBy>
  <cp:revision>3</cp:revision>
  <dcterms:created xsi:type="dcterms:W3CDTF">2016-03-23T09:43:00Z</dcterms:created>
  <dcterms:modified xsi:type="dcterms:W3CDTF">2016-09-15T11:47:00Z</dcterms:modified>
</cp:coreProperties>
</file>