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16" w:rsidRPr="00EE7ADC" w:rsidRDefault="00CF4A54" w:rsidP="00F20016">
      <w:pPr>
        <w:spacing w:line="315" w:lineRule="atLeast"/>
        <w:jc w:val="center"/>
        <w:rPr>
          <w:rFonts w:eastAsia="Times New Roman"/>
        </w:rPr>
      </w:pPr>
      <w:r>
        <w:rPr>
          <w:rFonts w:eastAsia="Times New Roman"/>
          <w:b/>
          <w:bCs/>
          <w:noProof/>
        </w:rPr>
        <w:drawing>
          <wp:inline distT="0" distB="0" distL="0" distR="0">
            <wp:extent cx="9251950" cy="6935709"/>
            <wp:effectExtent l="0" t="0" r="6350" b="0"/>
            <wp:docPr id="2" name="Рисунок 2" descr="G:\DCIM\12470126\DSC03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20016" w:rsidRPr="00EE7ADC">
        <w:rPr>
          <w:rFonts w:eastAsia="Times New Roman"/>
          <w:b/>
          <w:bCs/>
        </w:rPr>
        <w:lastRenderedPageBreak/>
        <w:t>Пояснительная записка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</w:rPr>
      </w:pPr>
      <w:r w:rsidRPr="00EE7ADC">
        <w:rPr>
          <w:rFonts w:eastAsia="Times New Roman"/>
        </w:rPr>
        <w:t xml:space="preserve">Настоящая программа </w:t>
      </w:r>
      <w:r w:rsidRPr="002C7DDC">
        <w:t>составлена в соответствии с федеральным компонентом государственных образовательных стандартов основно</w:t>
      </w:r>
      <w:r>
        <w:t xml:space="preserve">го общего образования по информатике </w:t>
      </w:r>
      <w:r w:rsidRPr="002C7DDC">
        <w:t xml:space="preserve"> (Приказ Министерства образования РФ от 05.03.2004 года №1089)</w:t>
      </w:r>
      <w:r>
        <w:rPr>
          <w:rFonts w:eastAsia="Times New Roman"/>
        </w:rPr>
        <w:t xml:space="preserve"> и  </w:t>
      </w:r>
      <w:r w:rsidRPr="00EE7ADC">
        <w:rPr>
          <w:rFonts w:eastAsia="Times New Roman"/>
        </w:rPr>
        <w:t>«Примерной программы основного общего образования по информатике и ИКТ (утверждена приказом Минобразования России от 09.03.04. № 1312)</w:t>
      </w:r>
      <w:r>
        <w:rPr>
          <w:rFonts w:eastAsia="Times New Roman"/>
        </w:rPr>
        <w:t>.</w:t>
      </w:r>
      <w:r w:rsidRPr="00EE7ADC">
        <w:rPr>
          <w:rFonts w:eastAsia="Times New Roman"/>
        </w:rPr>
        <w:t xml:space="preserve"> </w:t>
      </w:r>
      <w:proofErr w:type="spellStart"/>
      <w:r w:rsidRPr="004D3FE4">
        <w:rPr>
          <w:rFonts w:eastAsia="Times New Roman"/>
          <w:color w:val="000000"/>
        </w:rPr>
        <w:t>Угриновича</w:t>
      </w:r>
      <w:proofErr w:type="spellEnd"/>
      <w:r w:rsidRPr="004D3FE4">
        <w:rPr>
          <w:rFonts w:eastAsia="Times New Roman"/>
          <w:color w:val="000000"/>
        </w:rPr>
        <w:t xml:space="preserve"> Н.Д.</w:t>
      </w:r>
      <w:r w:rsidRPr="004D3FE4">
        <w:rPr>
          <w:rFonts w:eastAsia="Times New Roman"/>
          <w:i/>
          <w:iCs/>
          <w:color w:val="000000"/>
        </w:rPr>
        <w:t xml:space="preserve"> </w:t>
      </w:r>
      <w:r w:rsidRPr="004D3FE4">
        <w:rPr>
          <w:rFonts w:eastAsia="Times New Roman"/>
        </w:rPr>
        <w:t> </w:t>
      </w: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</w:rPr>
      </w:pPr>
      <w:r w:rsidRPr="00EE7ADC">
        <w:rPr>
          <w:rFonts w:eastAsia="Times New Roman"/>
          <w:b/>
          <w:bCs/>
          <w:iCs/>
        </w:rPr>
        <w:t>Общая характеристика учебного предмета.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F20016" w:rsidRPr="004D79EC" w:rsidRDefault="00F20016" w:rsidP="00F20016">
      <w:pPr>
        <w:spacing w:after="288" w:line="315" w:lineRule="atLeast"/>
        <w:rPr>
          <w:rFonts w:eastAsia="Times New Roman"/>
          <w:bCs/>
          <w:iCs/>
        </w:rPr>
      </w:pPr>
      <w:r w:rsidRPr="00EE7ADC">
        <w:rPr>
          <w:rFonts w:eastAsia="Times New Roman"/>
          <w:bCs/>
          <w:iCs/>
        </w:rPr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организовывать информацию; передавать информацию; проектировать объекты и процессы, планировать свои действия; создавать, реализовывать и корректировать планы.</w:t>
      </w:r>
    </w:p>
    <w:p w:rsidR="00F20016" w:rsidRPr="00EE7ADC" w:rsidRDefault="00F20016" w:rsidP="00F20016">
      <w:pPr>
        <w:shd w:val="clear" w:color="auto" w:fill="FFFFFF"/>
        <w:ind w:right="14" w:firstLine="567"/>
        <w:jc w:val="both"/>
        <w:rPr>
          <w:b/>
        </w:rPr>
      </w:pPr>
    </w:p>
    <w:p w:rsidR="00F20016" w:rsidRPr="00EE7ADC" w:rsidRDefault="00F20016" w:rsidP="00F20016">
      <w:pPr>
        <w:shd w:val="clear" w:color="auto" w:fill="FFFFFF"/>
        <w:ind w:right="14" w:firstLine="567"/>
        <w:jc w:val="center"/>
        <w:rPr>
          <w:b/>
        </w:rPr>
      </w:pPr>
      <w:r w:rsidRPr="00EE7ADC">
        <w:rPr>
          <w:b/>
        </w:rPr>
        <w:t>Место предмета в учебном плане</w:t>
      </w:r>
    </w:p>
    <w:p w:rsidR="00F20016" w:rsidRPr="00EE7ADC" w:rsidRDefault="00F20016" w:rsidP="00F20016">
      <w:pPr>
        <w:shd w:val="clear" w:color="auto" w:fill="FFFFFF"/>
        <w:ind w:right="14" w:firstLine="567"/>
        <w:jc w:val="both"/>
        <w:rPr>
          <w:b/>
        </w:rPr>
      </w:pPr>
    </w:p>
    <w:p w:rsidR="00F20016" w:rsidRPr="00EE7ADC" w:rsidRDefault="00F20016" w:rsidP="00F20016">
      <w:pPr>
        <w:ind w:firstLine="708"/>
        <w:jc w:val="both"/>
        <w:rPr>
          <w:lang w:eastAsia="en-US" w:bidi="en-US"/>
        </w:rPr>
      </w:pPr>
      <w:r w:rsidRPr="00EE7ADC">
        <w:t>Как самостоятельный учебный предмет федерального компонента государственного стандарта общего образования "Информатика и ИКТ" представлена с 8 класса по 1 часу в неделю, и в 9 классе - по 2 часа в неделю. Всего за 2 года обучения в основной школе - 10</w:t>
      </w:r>
      <w:r w:rsidR="00D248AE">
        <w:t>2</w:t>
      </w:r>
      <w:r w:rsidRPr="00EE7ADC">
        <w:t xml:space="preserve"> </w:t>
      </w:r>
      <w:r w:rsidR="00D248AE">
        <w:t>часа.</w:t>
      </w:r>
      <w:r w:rsidRPr="00EE7ADC">
        <w:t xml:space="preserve"> </w:t>
      </w:r>
    </w:p>
    <w:p w:rsidR="00F20016" w:rsidRPr="00EE7ADC" w:rsidRDefault="00F20016" w:rsidP="00F20016">
      <w:pPr>
        <w:spacing w:after="288" w:line="315" w:lineRule="atLeast"/>
        <w:rPr>
          <w:rFonts w:eastAsia="Times New Roman"/>
          <w:bCs/>
          <w:iCs/>
        </w:rPr>
      </w:pPr>
      <w:proofErr w:type="gramStart"/>
      <w:r>
        <w:rPr>
          <w:rFonts w:eastAsia="Times New Roman"/>
          <w:bCs/>
          <w:iCs/>
        </w:rPr>
        <w:t>Согласно</w:t>
      </w:r>
      <w:proofErr w:type="gramEnd"/>
      <w:r>
        <w:rPr>
          <w:rFonts w:eastAsia="Times New Roman"/>
          <w:bCs/>
          <w:iCs/>
        </w:rPr>
        <w:t xml:space="preserve"> учебного плана </w:t>
      </w:r>
      <w:proofErr w:type="spellStart"/>
      <w:r>
        <w:rPr>
          <w:rFonts w:eastAsia="Times New Roman"/>
          <w:bCs/>
          <w:iCs/>
        </w:rPr>
        <w:t>Равнецкой</w:t>
      </w:r>
      <w:proofErr w:type="spellEnd"/>
      <w:r>
        <w:rPr>
          <w:rFonts w:eastAsia="Times New Roman"/>
          <w:bCs/>
          <w:iCs/>
        </w:rPr>
        <w:t xml:space="preserve"> ООШ на  изучение информатики в 8 классе  отводится 34 часа(1 час в неделю).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  <w:bCs/>
          <w:iCs/>
        </w:rPr>
      </w:pPr>
      <w:r w:rsidRPr="00EE7ADC">
        <w:rPr>
          <w:rFonts w:eastAsia="Times New Roman"/>
          <w:b/>
          <w:bCs/>
          <w:iCs/>
        </w:rPr>
        <w:lastRenderedPageBreak/>
        <w:t>Изучение информатики и информационных технологий в основной школе направлено на достижение следующих целей: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освоение знаний</w:t>
      </w:r>
      <w:r w:rsidRPr="00EE7ADC">
        <w:t xml:space="preserve">, составляющих основу научных представлений об информации, информационных процессах, системах, технологиях и моделях; 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овладение умениями</w:t>
      </w:r>
      <w:r w:rsidRPr="00EE7ADC"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 xml:space="preserve">развитие </w:t>
      </w:r>
      <w:r w:rsidRPr="00EE7ADC">
        <w:t>познавательных интересов, интеллектуальных и творческих способностей средствами ИКТ;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воспитание</w:t>
      </w:r>
      <w:r w:rsidRPr="00EE7ADC"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F20016" w:rsidRPr="00EE7ADC" w:rsidRDefault="00F20016" w:rsidP="00F20016">
      <w:pPr>
        <w:numPr>
          <w:ilvl w:val="0"/>
          <w:numId w:val="1"/>
        </w:numPr>
        <w:tabs>
          <w:tab w:val="clear" w:pos="567"/>
        </w:tabs>
        <w:spacing w:before="20"/>
        <w:jc w:val="both"/>
      </w:pPr>
      <w:r w:rsidRPr="00EE7ADC">
        <w:rPr>
          <w:b/>
        </w:rPr>
        <w:t>выработка навыков</w:t>
      </w:r>
      <w:r w:rsidRPr="00EE7ADC">
        <w:t xml:space="preserve">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797441" w:rsidRDefault="00797441" w:rsidP="00F20016">
      <w:pPr>
        <w:contextualSpacing/>
        <w:jc w:val="center"/>
        <w:rPr>
          <w:b/>
        </w:rPr>
      </w:pPr>
    </w:p>
    <w:p w:rsidR="00F20016" w:rsidRPr="00EE7ADC" w:rsidRDefault="00F20016" w:rsidP="00F20016">
      <w:pPr>
        <w:contextualSpacing/>
        <w:jc w:val="center"/>
        <w:rPr>
          <w:b/>
        </w:rPr>
      </w:pPr>
      <w:r w:rsidRPr="00EE7ADC">
        <w:rPr>
          <w:b/>
        </w:rPr>
        <w:t>Тематическое планирование:</w:t>
      </w:r>
    </w:p>
    <w:p w:rsidR="00F20016" w:rsidRPr="00EE7ADC" w:rsidRDefault="00F20016" w:rsidP="00F20016">
      <w:pPr>
        <w:contextualSpacing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3660"/>
        <w:gridCol w:w="3659"/>
        <w:gridCol w:w="1769"/>
        <w:gridCol w:w="1779"/>
        <w:gridCol w:w="1812"/>
      </w:tblGrid>
      <w:tr w:rsidR="00DA0009" w:rsidRPr="00EE7ADC" w:rsidTr="00113528">
        <w:trPr>
          <w:jc w:val="center"/>
        </w:trPr>
        <w:tc>
          <w:tcPr>
            <w:tcW w:w="552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№</w:t>
            </w:r>
          </w:p>
        </w:tc>
        <w:tc>
          <w:tcPr>
            <w:tcW w:w="3660" w:type="dxa"/>
            <w:vMerge w:val="restart"/>
          </w:tcPr>
          <w:p w:rsidR="00DA0009" w:rsidRDefault="00DA0009" w:rsidP="00DA0009">
            <w:pPr>
              <w:pStyle w:val="aa"/>
              <w:spacing w:before="0" w:beforeAutospacing="0" w:after="0" w:afterAutospacing="0"/>
              <w:jc w:val="center"/>
            </w:pPr>
            <w:r>
              <w:t> </w:t>
            </w:r>
            <w:r>
              <w:rPr>
                <w:b/>
              </w:rPr>
              <w:t>Разделы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стандарта</w:t>
            </w:r>
          </w:p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</w:p>
        </w:tc>
        <w:tc>
          <w:tcPr>
            <w:tcW w:w="3659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  <w:bCs/>
              </w:rPr>
              <w:t>Главы, параграфы и пункты учебника</w:t>
            </w:r>
          </w:p>
        </w:tc>
        <w:tc>
          <w:tcPr>
            <w:tcW w:w="1769" w:type="dxa"/>
            <w:vMerge w:val="restart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Количество часов</w:t>
            </w:r>
          </w:p>
        </w:tc>
        <w:tc>
          <w:tcPr>
            <w:tcW w:w="3591" w:type="dxa"/>
            <w:gridSpan w:val="2"/>
            <w:vAlign w:val="center"/>
          </w:tcPr>
          <w:p w:rsidR="00DA0009" w:rsidRPr="00EE7ADC" w:rsidRDefault="00DA0009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В том числе</w:t>
            </w:r>
          </w:p>
        </w:tc>
      </w:tr>
      <w:tr w:rsidR="00DA0009" w:rsidRPr="00EE7ADC" w:rsidTr="00113528">
        <w:trPr>
          <w:jc w:val="center"/>
        </w:trPr>
        <w:tc>
          <w:tcPr>
            <w:tcW w:w="552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3660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3659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1769" w:type="dxa"/>
            <w:vMerge/>
          </w:tcPr>
          <w:p w:rsidR="00DA0009" w:rsidRPr="00EE7ADC" w:rsidRDefault="00DA0009" w:rsidP="00812D2A">
            <w:pPr>
              <w:contextualSpacing/>
            </w:pPr>
          </w:p>
        </w:tc>
        <w:tc>
          <w:tcPr>
            <w:tcW w:w="1779" w:type="dxa"/>
          </w:tcPr>
          <w:p w:rsidR="00DA0009" w:rsidRPr="00EE7ADC" w:rsidRDefault="00DA0009" w:rsidP="00812D2A">
            <w:pPr>
              <w:contextualSpacing/>
              <w:rPr>
                <w:b/>
              </w:rPr>
            </w:pPr>
            <w:r w:rsidRPr="00EE7ADC">
              <w:rPr>
                <w:b/>
              </w:rPr>
              <w:t>контрольные</w:t>
            </w:r>
          </w:p>
        </w:tc>
        <w:tc>
          <w:tcPr>
            <w:tcW w:w="1812" w:type="dxa"/>
          </w:tcPr>
          <w:p w:rsidR="00DA0009" w:rsidRPr="00EE7ADC" w:rsidRDefault="00DA0009" w:rsidP="00812D2A">
            <w:pPr>
              <w:contextualSpacing/>
              <w:rPr>
                <w:b/>
              </w:rPr>
            </w:pPr>
            <w:r w:rsidRPr="00EE7ADC">
              <w:rPr>
                <w:b/>
              </w:rPr>
              <w:t>практические</w:t>
            </w:r>
          </w:p>
        </w:tc>
      </w:tr>
      <w:tr w:rsidR="00DA0009" w:rsidRPr="00EE7ADC" w:rsidTr="00113528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1</w:t>
            </w:r>
          </w:p>
        </w:tc>
        <w:tc>
          <w:tcPr>
            <w:tcW w:w="3660" w:type="dxa"/>
          </w:tcPr>
          <w:p w:rsidR="00DA0009" w:rsidRPr="00DA0009" w:rsidRDefault="00DA0009" w:rsidP="00DA0009">
            <w:pPr>
              <w:pStyle w:val="a7"/>
              <w:rPr>
                <w:rFonts w:ascii="Times New Roman" w:hAnsi="Times New Roman"/>
                <w:b/>
              </w:rPr>
            </w:pPr>
            <w:r w:rsidRPr="00DA0009">
              <w:rPr>
                <w:rStyle w:val="ab"/>
                <w:rFonts w:ascii="Times New Roman" w:hAnsi="Times New Roman"/>
                <w:b w:val="0"/>
                <w:sz w:val="24"/>
              </w:rPr>
              <w:t>Информационные процессы.</w:t>
            </w:r>
          </w:p>
        </w:tc>
        <w:tc>
          <w:tcPr>
            <w:tcW w:w="3659" w:type="dxa"/>
          </w:tcPr>
          <w:p w:rsidR="00DA0009" w:rsidRDefault="00DA0009" w:rsidP="00DA0009">
            <w:pPr>
              <w:pStyle w:val="p1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Глава 1. Информация и информационные процессы</w:t>
            </w:r>
          </w:p>
          <w:p w:rsidR="00DA0009" w:rsidRPr="00EE7ADC" w:rsidRDefault="00DA0009" w:rsidP="00812D2A">
            <w:pPr>
              <w:contextualSpacing/>
            </w:pPr>
          </w:p>
        </w:tc>
        <w:tc>
          <w:tcPr>
            <w:tcW w:w="176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9</w:t>
            </w:r>
          </w:p>
        </w:tc>
        <w:tc>
          <w:tcPr>
            <w:tcW w:w="177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2</w:t>
            </w:r>
          </w:p>
        </w:tc>
      </w:tr>
      <w:tr w:rsidR="00DA0009" w:rsidRPr="00EE7ADC" w:rsidTr="00113528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2</w:t>
            </w:r>
          </w:p>
        </w:tc>
        <w:tc>
          <w:tcPr>
            <w:tcW w:w="3660" w:type="dxa"/>
          </w:tcPr>
          <w:p w:rsidR="00DA0009" w:rsidRPr="00DA0009" w:rsidRDefault="00DA0009" w:rsidP="00DA0009">
            <w:pPr>
              <w:contextualSpacing/>
              <w:rPr>
                <w:b/>
              </w:rPr>
            </w:pPr>
            <w:r w:rsidRPr="00DA0009">
              <w:rPr>
                <w:rStyle w:val="ab"/>
                <w:b w:val="0"/>
              </w:rPr>
              <w:t>Компьютер как универсальное устройство обработки информации</w:t>
            </w:r>
            <w:r w:rsidRPr="00DA0009">
              <w:rPr>
                <w:b/>
              </w:rPr>
              <w:t>.</w:t>
            </w:r>
          </w:p>
        </w:tc>
        <w:tc>
          <w:tcPr>
            <w:tcW w:w="3659" w:type="dxa"/>
          </w:tcPr>
          <w:p w:rsidR="00DA0009" w:rsidRPr="00EE7ADC" w:rsidRDefault="00DA0009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2. Компьютер как универсальное устройство</w:t>
            </w:r>
            <w:r>
              <w:t xml:space="preserve"> </w:t>
            </w:r>
            <w:r>
              <w:rPr>
                <w:b/>
              </w:rPr>
              <w:t>обработки информации</w:t>
            </w:r>
          </w:p>
        </w:tc>
        <w:tc>
          <w:tcPr>
            <w:tcW w:w="176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7</w:t>
            </w:r>
          </w:p>
        </w:tc>
        <w:tc>
          <w:tcPr>
            <w:tcW w:w="177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5</w:t>
            </w:r>
          </w:p>
        </w:tc>
      </w:tr>
      <w:tr w:rsidR="00DA0009" w:rsidRPr="00EE7ADC" w:rsidTr="00113528">
        <w:trPr>
          <w:jc w:val="center"/>
        </w:trPr>
        <w:tc>
          <w:tcPr>
            <w:tcW w:w="55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 w:rsidRPr="00EE7ADC">
              <w:t>3</w:t>
            </w:r>
          </w:p>
        </w:tc>
        <w:tc>
          <w:tcPr>
            <w:tcW w:w="3660" w:type="dxa"/>
          </w:tcPr>
          <w:p w:rsidR="00DA0009" w:rsidRPr="00DA0009" w:rsidRDefault="00DA0009" w:rsidP="00DA0009">
            <w:pPr>
              <w:pStyle w:val="a9"/>
            </w:pPr>
            <w:r>
              <w:rPr>
                <w:rStyle w:val="ab"/>
                <w:b w:val="0"/>
              </w:rPr>
              <w:t xml:space="preserve">Организация информационной </w:t>
            </w:r>
            <w:r w:rsidRPr="00DA0009">
              <w:rPr>
                <w:rStyle w:val="ab"/>
                <w:b w:val="0"/>
              </w:rPr>
              <w:t>среды</w:t>
            </w:r>
          </w:p>
        </w:tc>
        <w:tc>
          <w:tcPr>
            <w:tcW w:w="3659" w:type="dxa"/>
          </w:tcPr>
          <w:p w:rsidR="00DA0009" w:rsidRPr="00EE7ADC" w:rsidRDefault="00DA0009" w:rsidP="00DA0009">
            <w:pPr>
              <w:pStyle w:val="p1"/>
              <w:spacing w:before="0" w:beforeAutospacing="0" w:after="0" w:afterAutospacing="0"/>
            </w:pPr>
            <w:r>
              <w:rPr>
                <w:b/>
              </w:rPr>
              <w:t>Глава 3. Коммуникационные технологии</w:t>
            </w:r>
          </w:p>
        </w:tc>
        <w:tc>
          <w:tcPr>
            <w:tcW w:w="176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15</w:t>
            </w:r>
          </w:p>
        </w:tc>
        <w:tc>
          <w:tcPr>
            <w:tcW w:w="1779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1</w:t>
            </w:r>
          </w:p>
        </w:tc>
        <w:tc>
          <w:tcPr>
            <w:tcW w:w="1812" w:type="dxa"/>
            <w:vAlign w:val="center"/>
          </w:tcPr>
          <w:p w:rsidR="00DA0009" w:rsidRPr="00EE7ADC" w:rsidRDefault="00DA0009" w:rsidP="00812D2A">
            <w:pPr>
              <w:contextualSpacing/>
              <w:jc w:val="center"/>
            </w:pPr>
            <w:r>
              <w:t>8</w:t>
            </w:r>
          </w:p>
        </w:tc>
      </w:tr>
      <w:tr w:rsidR="00113528" w:rsidRPr="00EE7ADC" w:rsidTr="00113528">
        <w:trPr>
          <w:jc w:val="center"/>
        </w:trPr>
        <w:tc>
          <w:tcPr>
            <w:tcW w:w="552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</w:pPr>
            <w:r>
              <w:t>4</w:t>
            </w:r>
          </w:p>
        </w:tc>
        <w:tc>
          <w:tcPr>
            <w:tcW w:w="3660" w:type="dxa"/>
          </w:tcPr>
          <w:p w:rsidR="00113528" w:rsidRDefault="00113528" w:rsidP="00DA0009">
            <w:pPr>
              <w:pStyle w:val="p1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659" w:type="dxa"/>
          </w:tcPr>
          <w:p w:rsidR="00113528" w:rsidRDefault="00113528" w:rsidP="00113528">
            <w:pPr>
              <w:pStyle w:val="p1"/>
              <w:spacing w:before="0" w:beforeAutospacing="0" w:after="0" w:afterAutospacing="0"/>
              <w:rPr>
                <w:b/>
              </w:rPr>
            </w:pPr>
            <w:r w:rsidRPr="00113528">
              <w:rPr>
                <w:b/>
              </w:rPr>
              <w:t>ПОВТОРЕНИЕ</w:t>
            </w:r>
          </w:p>
        </w:tc>
        <w:tc>
          <w:tcPr>
            <w:tcW w:w="1769" w:type="dxa"/>
            <w:vAlign w:val="center"/>
          </w:tcPr>
          <w:p w:rsidR="00113528" w:rsidRDefault="00113528" w:rsidP="00812D2A">
            <w:pPr>
              <w:contextualSpacing/>
              <w:jc w:val="center"/>
            </w:pPr>
            <w:r>
              <w:t>3</w:t>
            </w:r>
          </w:p>
        </w:tc>
        <w:tc>
          <w:tcPr>
            <w:tcW w:w="1779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</w:pPr>
          </w:p>
        </w:tc>
        <w:tc>
          <w:tcPr>
            <w:tcW w:w="1812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</w:pPr>
          </w:p>
        </w:tc>
      </w:tr>
      <w:tr w:rsidR="00113528" w:rsidRPr="00EE7ADC" w:rsidTr="00F3615A">
        <w:trPr>
          <w:jc w:val="center"/>
        </w:trPr>
        <w:tc>
          <w:tcPr>
            <w:tcW w:w="7871" w:type="dxa"/>
            <w:gridSpan w:val="3"/>
          </w:tcPr>
          <w:p w:rsidR="00113528" w:rsidRPr="00EE7ADC" w:rsidRDefault="00113528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Итого</w:t>
            </w:r>
          </w:p>
        </w:tc>
        <w:tc>
          <w:tcPr>
            <w:tcW w:w="1769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34</w:t>
            </w:r>
          </w:p>
        </w:tc>
        <w:tc>
          <w:tcPr>
            <w:tcW w:w="1779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  <w:rPr>
                <w:b/>
              </w:rPr>
            </w:pPr>
            <w:r w:rsidRPr="00EE7ADC">
              <w:rPr>
                <w:b/>
              </w:rPr>
              <w:t>3</w:t>
            </w:r>
          </w:p>
        </w:tc>
        <w:tc>
          <w:tcPr>
            <w:tcW w:w="1812" w:type="dxa"/>
            <w:vAlign w:val="center"/>
          </w:tcPr>
          <w:p w:rsidR="00113528" w:rsidRPr="00EE7ADC" w:rsidRDefault="00113528" w:rsidP="00812D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F20016" w:rsidRPr="00EE7ADC" w:rsidRDefault="00F20016" w:rsidP="00F20016">
      <w:pPr>
        <w:rPr>
          <w:b/>
        </w:rPr>
      </w:pPr>
    </w:p>
    <w:p w:rsidR="00F20016" w:rsidRPr="00EE7ADC" w:rsidRDefault="00F20016" w:rsidP="00F20016">
      <w:pPr>
        <w:ind w:firstLine="567"/>
        <w:jc w:val="center"/>
        <w:rPr>
          <w:b/>
        </w:rPr>
      </w:pPr>
    </w:p>
    <w:p w:rsidR="009F546E" w:rsidRDefault="009F546E" w:rsidP="00F20016">
      <w:pPr>
        <w:ind w:firstLine="567"/>
        <w:jc w:val="center"/>
        <w:rPr>
          <w:b/>
        </w:rPr>
      </w:pPr>
    </w:p>
    <w:p w:rsidR="009F546E" w:rsidRDefault="009F546E" w:rsidP="00F20016">
      <w:pPr>
        <w:ind w:firstLine="567"/>
        <w:jc w:val="center"/>
        <w:rPr>
          <w:b/>
        </w:rPr>
      </w:pPr>
    </w:p>
    <w:p w:rsidR="00797441" w:rsidRDefault="00797441" w:rsidP="00F20016">
      <w:pPr>
        <w:ind w:firstLine="567"/>
        <w:jc w:val="center"/>
        <w:rPr>
          <w:b/>
        </w:rPr>
      </w:pPr>
    </w:p>
    <w:p w:rsidR="00797441" w:rsidRDefault="00797441" w:rsidP="00F20016">
      <w:pPr>
        <w:ind w:firstLine="567"/>
        <w:jc w:val="center"/>
        <w:rPr>
          <w:b/>
        </w:rPr>
      </w:pPr>
    </w:p>
    <w:p w:rsidR="00797441" w:rsidRDefault="00797441" w:rsidP="00F20016">
      <w:pPr>
        <w:ind w:firstLine="567"/>
        <w:jc w:val="center"/>
        <w:rPr>
          <w:b/>
        </w:rPr>
      </w:pPr>
    </w:p>
    <w:p w:rsidR="00797441" w:rsidRDefault="00797441" w:rsidP="00F20016">
      <w:pPr>
        <w:ind w:firstLine="567"/>
        <w:jc w:val="center"/>
        <w:rPr>
          <w:b/>
        </w:rPr>
      </w:pPr>
    </w:p>
    <w:p w:rsidR="009F546E" w:rsidRDefault="009F546E" w:rsidP="00F20016">
      <w:pPr>
        <w:ind w:firstLine="567"/>
        <w:jc w:val="center"/>
        <w:rPr>
          <w:b/>
        </w:rPr>
      </w:pPr>
    </w:p>
    <w:p w:rsidR="00F20016" w:rsidRPr="00EE7ADC" w:rsidRDefault="00F20016" w:rsidP="00F20016">
      <w:pPr>
        <w:ind w:firstLine="567"/>
        <w:jc w:val="center"/>
        <w:rPr>
          <w:b/>
        </w:rPr>
      </w:pPr>
      <w:r w:rsidRPr="00EE7ADC">
        <w:rPr>
          <w:b/>
        </w:rPr>
        <w:lastRenderedPageBreak/>
        <w:t>СОДЕРЖАНИЕ ТЕМ УЧЕБНОГО КУРСА</w:t>
      </w:r>
    </w:p>
    <w:p w:rsidR="009F546E" w:rsidRPr="009F546E" w:rsidRDefault="009F546E" w:rsidP="00304FF0">
      <w:pPr>
        <w:pStyle w:val="a7"/>
        <w:jc w:val="center"/>
        <w:rPr>
          <w:rFonts w:ascii="Times New Roman" w:hAnsi="Times New Roman"/>
          <w:sz w:val="24"/>
        </w:rPr>
      </w:pPr>
      <w:r w:rsidRPr="009F546E">
        <w:rPr>
          <w:rStyle w:val="ab"/>
          <w:rFonts w:ascii="Times New Roman" w:hAnsi="Times New Roman"/>
          <w:sz w:val="24"/>
        </w:rPr>
        <w:t>Информационные процессы.</w:t>
      </w:r>
      <w:r w:rsidR="00304FF0">
        <w:rPr>
          <w:rStyle w:val="ab"/>
          <w:rFonts w:ascii="Times New Roman" w:hAnsi="Times New Roman"/>
          <w:sz w:val="24"/>
        </w:rPr>
        <w:t xml:space="preserve"> (9 часов)</w:t>
      </w:r>
    </w:p>
    <w:p w:rsidR="009F546E" w:rsidRDefault="009F546E" w:rsidP="009F546E">
      <w:pPr>
        <w:ind w:firstLine="567"/>
      </w:pPr>
      <w:r>
        <w:rPr>
          <w:rStyle w:val="ab"/>
        </w:rPr>
        <w:t xml:space="preserve">Представление информации. </w:t>
      </w:r>
      <w:r>
        <w:t xml:space="preserve">Информация, информационные объекты различных видов. Язык как способ представления информации: естественные и формальные языки. Информационные процессы: хранение, передача и обработка информации. Дискретная форма представления информации. Единицы измерения информации. </w:t>
      </w:r>
    </w:p>
    <w:p w:rsidR="00F20016" w:rsidRDefault="009F546E" w:rsidP="009F546E">
      <w:r>
        <w:rPr>
          <w:rStyle w:val="ab"/>
        </w:rPr>
        <w:t xml:space="preserve">Передача информации. </w:t>
      </w:r>
      <w:r>
        <w:t xml:space="preserve">Процесс передачи информации, источник и приемник информации, сигнал, кодирование и декодирование, </w:t>
      </w:r>
      <w:r>
        <w:rPr>
          <w:rStyle w:val="ac"/>
        </w:rPr>
        <w:t>искажение информации при передаче,</w:t>
      </w:r>
      <w:r>
        <w:t xml:space="preserve"> скорость передачи </w:t>
      </w:r>
      <w:proofErr w:type="spellStart"/>
      <w:r>
        <w:t>информаци</w:t>
      </w:r>
      <w:proofErr w:type="spellEnd"/>
      <w:r>
        <w:t>.</w:t>
      </w:r>
    </w:p>
    <w:p w:rsidR="00304FF0" w:rsidRDefault="00304FF0" w:rsidP="00304FF0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>Глава 1. Информация и информационные процессы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1.1. Информация в природе, обществе и технике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1.1.1. Информация и информационные процессы в неживой природе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1.1.2. Информация и информационные процессы в живой природе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1.1.3. Человек: информация и информационные процессы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1.1.4. Информация и информационные процессы в технике</w:t>
      </w:r>
      <w:r>
        <w:tab/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1.2. Кодирование информации с помощью знаковых систем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1.2.1. Знаки: форма и значение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1.2.2. Знаковые системы</w:t>
      </w:r>
      <w:r>
        <w:tab/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1.2.3. Кодирование информации</w:t>
      </w:r>
      <w:r>
        <w:tab/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1.3. Количество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1.3.1. Количество информации как мера уменьшения неопределенности знания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1.3.2. Определение количества информации</w:t>
      </w:r>
      <w:r>
        <w:tab/>
      </w:r>
    </w:p>
    <w:p w:rsidR="00304FF0" w:rsidRDefault="00304FF0" w:rsidP="00304FF0">
      <w:r>
        <w:t>1.3.3. Алфавитный подход к определению количества информации</w:t>
      </w:r>
      <w:r>
        <w:tab/>
      </w:r>
    </w:p>
    <w:p w:rsidR="00304FF0" w:rsidRPr="00EE7ADC" w:rsidRDefault="00304FF0" w:rsidP="00304FF0">
      <w:pPr>
        <w:rPr>
          <w:b/>
        </w:rPr>
      </w:pPr>
    </w:p>
    <w:p w:rsidR="00304FF0" w:rsidRPr="00304FF0" w:rsidRDefault="00304FF0" w:rsidP="00304FF0">
      <w:pPr>
        <w:pStyle w:val="a7"/>
        <w:jc w:val="center"/>
        <w:rPr>
          <w:rFonts w:ascii="Times New Roman" w:hAnsi="Times New Roman"/>
          <w:b/>
          <w:sz w:val="24"/>
        </w:rPr>
      </w:pPr>
      <w:r w:rsidRPr="00304FF0">
        <w:rPr>
          <w:rStyle w:val="ab"/>
          <w:rFonts w:ascii="Times New Roman" w:eastAsia="Calibri" w:hAnsi="Times New Roman"/>
          <w:sz w:val="24"/>
        </w:rPr>
        <w:t>Компьютер как универсальное устройство обработки информации</w:t>
      </w:r>
      <w:r w:rsidRPr="00304FF0">
        <w:rPr>
          <w:rFonts w:ascii="Times New Roman" w:hAnsi="Times New Roman"/>
          <w:b/>
          <w:sz w:val="24"/>
        </w:rPr>
        <w:t>. (7 часов)</w:t>
      </w:r>
    </w:p>
    <w:p w:rsidR="00304FF0" w:rsidRPr="00304FF0" w:rsidRDefault="00304FF0" w:rsidP="00304FF0">
      <w:pPr>
        <w:pStyle w:val="a7"/>
        <w:rPr>
          <w:rFonts w:ascii="Times New Roman" w:hAnsi="Times New Roman"/>
          <w:sz w:val="24"/>
        </w:rPr>
      </w:pPr>
      <w:r w:rsidRPr="00304FF0">
        <w:rPr>
          <w:rFonts w:ascii="Times New Roman" w:hAnsi="Times New Roman"/>
          <w:sz w:val="24"/>
        </w:rPr>
        <w:t>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обеспечение общего назначения. Представление о программировании.</w:t>
      </w:r>
    </w:p>
    <w:p w:rsidR="00304FF0" w:rsidRPr="00304FF0" w:rsidRDefault="00304FF0" w:rsidP="00304FF0">
      <w:pPr>
        <w:pStyle w:val="a9"/>
      </w:pPr>
      <w:r w:rsidRPr="00304FF0">
        <w:rPr>
          <w:rStyle w:val="ab"/>
          <w:rFonts w:eastAsia="Calibri"/>
        </w:rPr>
        <w:t>Основные устройства ИКТ</w:t>
      </w:r>
    </w:p>
    <w:p w:rsidR="00304FF0" w:rsidRDefault="00304FF0" w:rsidP="00304FF0">
      <w:pPr>
        <w:pStyle w:val="a9"/>
        <w:tabs>
          <w:tab w:val="clear" w:pos="360"/>
          <w:tab w:val="num" w:pos="0"/>
        </w:tabs>
        <w:ind w:left="0" w:firstLine="0"/>
      </w:pPr>
      <w:r>
        <w:t>Соединение блоков и устройств компьютера, других средств ИКТ, простейшие операции по управлению (включение и выключение, понимание сигналов о готовности и неполадке и т. д.), использование различных носителей информации, расходных материалов. Гигиенические, эргономические и технические условия безопасной эксплуатации средств ИКТ.</w:t>
      </w:r>
      <w:r>
        <w:rPr>
          <w:rStyle w:val="ac"/>
        </w:rPr>
        <w:t xml:space="preserve"> </w:t>
      </w:r>
    </w:p>
    <w:p w:rsidR="00F20016" w:rsidRDefault="00304FF0" w:rsidP="00304FF0">
      <w:pPr>
        <w:spacing w:line="315" w:lineRule="atLeast"/>
      </w:pPr>
      <w:r>
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семейств. Архивирование и разархивирование. Защита информации от компьютерных вирусов.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rPr>
          <w:b/>
        </w:rPr>
        <w:t>Глава 2. Компьютер как универсальное устройство</w:t>
      </w:r>
      <w:r>
        <w:t xml:space="preserve"> </w:t>
      </w:r>
      <w:r>
        <w:rPr>
          <w:b/>
        </w:rPr>
        <w:t>обработки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2.1. Программная обработка данных на компьютере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2.2. Устройство компьютера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lastRenderedPageBreak/>
        <w:t>2.2.1. Процессор и системная плата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2.2.2. Устройства ввода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2.2.3. Устройства вывода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2.2.4. Оперативная память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2.2.5. Долговременная память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2.3. Файлы и файловая система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2.3.1. Файл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2.3.2. Файловая система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2.3.3. Работа с  файлами и дисками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2.4. Программное обеспечение компьютера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2.4.1. Операционная система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2.4.2. Прикладное программное обеспечение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2.5. Графический интерфейс операционных систем и приложений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2.6. Представление информационного пространства с помощью графического интерфейса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2.7. Компьютерные вирусы и антивирусные программы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2.8. Правовая охрана  программ и данных. Защита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2.8.1. Правовая охрана информации</w:t>
      </w:r>
    </w:p>
    <w:p w:rsidR="00304FF0" w:rsidRDefault="00304FF0" w:rsidP="00304FF0">
      <w:pPr>
        <w:pStyle w:val="p1"/>
        <w:spacing w:before="0" w:beforeAutospacing="0" w:after="0" w:afterAutospacing="0"/>
      </w:pPr>
      <w:r>
        <w:t>2.8.2. Лицензионные, условно бесплатные и свободно распространяемые программы</w:t>
      </w:r>
    </w:p>
    <w:p w:rsidR="00304FF0" w:rsidRDefault="00304FF0" w:rsidP="00304FF0">
      <w:pPr>
        <w:spacing w:line="315" w:lineRule="atLeast"/>
      </w:pPr>
      <w:r>
        <w:t>2.8.3. Защита информации</w:t>
      </w:r>
      <w:r w:rsidR="0058137B">
        <w:t>.</w:t>
      </w:r>
    </w:p>
    <w:p w:rsidR="0058137B" w:rsidRDefault="0058137B" w:rsidP="0058137B">
      <w:pPr>
        <w:pStyle w:val="a9"/>
        <w:ind w:firstLine="567"/>
        <w:jc w:val="center"/>
      </w:pPr>
      <w:r>
        <w:rPr>
          <w:rStyle w:val="ab"/>
        </w:rPr>
        <w:t>Организация информационной среды. (15 часов)</w:t>
      </w:r>
    </w:p>
    <w:p w:rsidR="0058137B" w:rsidRDefault="0058137B" w:rsidP="0058137B">
      <w:pPr>
        <w:pStyle w:val="a9"/>
        <w:tabs>
          <w:tab w:val="clear" w:pos="360"/>
          <w:tab w:val="num" w:pos="0"/>
        </w:tabs>
        <w:ind w:left="0" w:firstLine="0"/>
      </w:pPr>
      <w:r>
        <w:t xml:space="preserve">Создание и обработка комплексных информационных объектов в виде печатного текста, </w:t>
      </w:r>
      <w:r>
        <w:rPr>
          <w:lang w:val="en-US"/>
        </w:rPr>
        <w:t>Web</w:t>
      </w:r>
      <w:r>
        <w:t xml:space="preserve">-страницы, презентации с использованием шаблонов. Организация информации в среде коллективного использования информационных ресурсов. </w:t>
      </w:r>
    </w:p>
    <w:p w:rsidR="0058137B" w:rsidRDefault="0058137B" w:rsidP="0058137B">
      <w:pPr>
        <w:pStyle w:val="a9"/>
        <w:tabs>
          <w:tab w:val="clear" w:pos="360"/>
          <w:tab w:val="num" w:pos="0"/>
        </w:tabs>
        <w:ind w:left="0" w:firstLine="0"/>
      </w:pPr>
      <w:r>
        <w:t>Электронная почта как средство связи; правила переписки, приложения к письмам, отправка и получение сообщения. Сохранение для индивидуального использования информационных объектов из компьютерных сетей (в том числе Интернета) и ссылок на них. Примеры организации коллективного взаимодействия: форум, телеконференция, чат.</w:t>
      </w:r>
    </w:p>
    <w:p w:rsidR="0058137B" w:rsidRDefault="0058137B" w:rsidP="0058137B">
      <w:pPr>
        <w:pStyle w:val="a9"/>
      </w:pPr>
      <w:r>
        <w:rPr>
          <w:rStyle w:val="ab"/>
        </w:rPr>
        <w:t>Поиск информации</w:t>
      </w:r>
    </w:p>
    <w:p w:rsidR="0058137B" w:rsidRDefault="0058137B" w:rsidP="0058137B">
      <w:pPr>
        <w:spacing w:line="315" w:lineRule="atLeast"/>
      </w:pPr>
      <w:r>
        <w:t>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каталоги; поисковые машины; формулирование запросов.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rPr>
          <w:b/>
        </w:rPr>
        <w:t>Глава 3. Коммуникационные технологии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3.1. Передача информации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3.2. Локальные компьютерные сети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3.3.  Глобальная компьютерная сеть Интернет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3.3.1. Состав Интернета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3.3.2. Адресация в Интернете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3.3.3. Маршрутизация и транспортировка данных по компьютерным сетям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 Информационные ресурсы Интернета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lastRenderedPageBreak/>
        <w:t>3.4.1. Всемирная паутина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3.4.2. Электронная почта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3.4.3. Файловые архивы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3.4.4. Общение в Интернете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3.4.5. Мобильный Интернет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3.4.6. Звук и видео в Интернете</w:t>
      </w:r>
      <w:r>
        <w:tab/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3.5. Поиск информации в Интернете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>3.6. Электронная коммерция в Интернете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 Разработка </w:t>
      </w:r>
      <w:proofErr w:type="spellStart"/>
      <w:r>
        <w:t>Web</w:t>
      </w:r>
      <w:proofErr w:type="spellEnd"/>
      <w:r>
        <w:t>-сайтов с использованием языка разметки гипертекста HTML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3.7.1. </w:t>
      </w:r>
      <w:proofErr w:type="spellStart"/>
      <w:r>
        <w:t>Web</w:t>
      </w:r>
      <w:proofErr w:type="spellEnd"/>
      <w:r>
        <w:t xml:space="preserve">-страницы и </w:t>
      </w:r>
      <w:proofErr w:type="spellStart"/>
      <w:r>
        <w:t>Web</w:t>
      </w:r>
      <w:proofErr w:type="spellEnd"/>
      <w:r>
        <w:t>-сайты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3.7.2. Структура </w:t>
      </w:r>
      <w:proofErr w:type="spellStart"/>
      <w:r>
        <w:t>Web</w:t>
      </w:r>
      <w:proofErr w:type="spellEnd"/>
      <w:r>
        <w:t>-страницы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3.7.3. Форматирование текста на </w:t>
      </w:r>
      <w:proofErr w:type="spellStart"/>
      <w:r>
        <w:t>Web</w:t>
      </w:r>
      <w:proofErr w:type="spellEnd"/>
      <w:r>
        <w:t>-странице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3.7.4. Вставка изображений в </w:t>
      </w:r>
      <w:proofErr w:type="spellStart"/>
      <w:r>
        <w:t>Web</w:t>
      </w:r>
      <w:proofErr w:type="spellEnd"/>
      <w:r>
        <w:t>-страницы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3.7.5. Гиперссылки на </w:t>
      </w:r>
      <w:proofErr w:type="spellStart"/>
      <w:r>
        <w:t>Web</w:t>
      </w:r>
      <w:proofErr w:type="spellEnd"/>
      <w:r>
        <w:t>-страницах</w:t>
      </w:r>
    </w:p>
    <w:p w:rsidR="0058137B" w:rsidRDefault="0058137B" w:rsidP="0058137B">
      <w:pPr>
        <w:pStyle w:val="p1"/>
        <w:spacing w:before="0" w:beforeAutospacing="0" w:after="0" w:afterAutospacing="0"/>
      </w:pPr>
      <w:r>
        <w:t xml:space="preserve">3.7.6. Списки на </w:t>
      </w:r>
      <w:proofErr w:type="spellStart"/>
      <w:r>
        <w:t>Web</w:t>
      </w:r>
      <w:proofErr w:type="spellEnd"/>
      <w:r>
        <w:t>-страницах</w:t>
      </w:r>
    </w:p>
    <w:p w:rsidR="0058137B" w:rsidRDefault="0058137B" w:rsidP="0058137B">
      <w:pPr>
        <w:spacing w:line="315" w:lineRule="atLeast"/>
      </w:pPr>
      <w:r>
        <w:t xml:space="preserve">3.7.7. Интерактивные формы на </w:t>
      </w:r>
      <w:proofErr w:type="spellStart"/>
      <w:r>
        <w:t>Web</w:t>
      </w:r>
      <w:proofErr w:type="spellEnd"/>
      <w:r>
        <w:t>-страницах.</w:t>
      </w:r>
    </w:p>
    <w:p w:rsidR="0058137B" w:rsidRPr="0058137B" w:rsidRDefault="0058137B" w:rsidP="0058137B">
      <w:pPr>
        <w:spacing w:line="315" w:lineRule="atLeast"/>
        <w:jc w:val="center"/>
        <w:rPr>
          <w:rFonts w:eastAsia="Times New Roman"/>
          <w:b/>
          <w:bCs/>
          <w:iCs/>
        </w:rPr>
      </w:pPr>
      <w:r w:rsidRPr="0058137B">
        <w:rPr>
          <w:b/>
        </w:rPr>
        <w:t>ПОВТОРЕНИЕ. (3 часа)</w:t>
      </w:r>
    </w:p>
    <w:p w:rsidR="00F20016" w:rsidRPr="00EE7ADC" w:rsidRDefault="00F20016" w:rsidP="00304FF0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315" w:lineRule="atLeast"/>
        <w:jc w:val="center"/>
        <w:rPr>
          <w:rFonts w:eastAsia="Times New Roman"/>
          <w:b/>
          <w:bCs/>
          <w:iCs/>
        </w:rPr>
      </w:pPr>
      <w:r w:rsidRPr="00EE7ADC">
        <w:rPr>
          <w:rFonts w:eastAsia="Times New Roman"/>
          <w:b/>
          <w:bCs/>
          <w:iCs/>
        </w:rPr>
        <w:t>Требования к уровню подготовки:</w:t>
      </w:r>
    </w:p>
    <w:p w:rsidR="00F20016" w:rsidRPr="00EE7ADC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Pr="00EE7ADC" w:rsidRDefault="00F20016" w:rsidP="00F20016">
      <w:pPr>
        <w:spacing w:line="276" w:lineRule="auto"/>
        <w:ind w:firstLine="567"/>
        <w:jc w:val="both"/>
        <w:rPr>
          <w:b/>
          <w:i/>
        </w:rPr>
      </w:pPr>
      <w:r w:rsidRPr="00EE7ADC">
        <w:rPr>
          <w:b/>
          <w:i/>
        </w:rPr>
        <w:t>В результате изучения информатики и информационн0-коммуникационных технологий ученик должен</w:t>
      </w:r>
    </w:p>
    <w:p w:rsidR="00F20016" w:rsidRPr="00EE7ADC" w:rsidRDefault="00F20016" w:rsidP="00F20016">
      <w:pPr>
        <w:spacing w:line="276" w:lineRule="auto"/>
        <w:ind w:firstLine="567"/>
        <w:jc w:val="both"/>
        <w:rPr>
          <w:b/>
        </w:rPr>
      </w:pPr>
      <w:r w:rsidRPr="00EE7ADC">
        <w:rPr>
          <w:b/>
        </w:rPr>
        <w:t>знать/понимать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виды информационных процессов; примеры источников и приемников информации;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программный принцип работы компьютера;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назначение и функции ис</w:t>
      </w:r>
      <w:r>
        <w:t>пользуемых информационных и ком</w:t>
      </w:r>
      <w:r w:rsidRPr="00EE7ADC">
        <w:t>муникационных технологий;</w:t>
      </w:r>
    </w:p>
    <w:p w:rsidR="00F20016" w:rsidRPr="00EE7ADC" w:rsidRDefault="00F20016" w:rsidP="00F20016">
      <w:pPr>
        <w:spacing w:line="276" w:lineRule="auto"/>
        <w:ind w:firstLine="567"/>
        <w:jc w:val="both"/>
      </w:pPr>
      <w:r w:rsidRPr="00EE7ADC">
        <w:rPr>
          <w:b/>
        </w:rPr>
        <w:t>уметь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lastRenderedPageBreak/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создавать информационные объекты, в том числе: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записи в базе данных;</w:t>
      </w:r>
    </w:p>
    <w:p w:rsidR="00F20016" w:rsidRPr="00EE7ADC" w:rsidRDefault="00F20016" w:rsidP="00F20016">
      <w:pPr>
        <w:spacing w:line="276" w:lineRule="auto"/>
        <w:ind w:left="902" w:hanging="335"/>
        <w:jc w:val="both"/>
      </w:pPr>
      <w:r w:rsidRPr="00EE7ADC">
        <w:t>-</w:t>
      </w:r>
      <w:r w:rsidRPr="00EE7ADC">
        <w:tab/>
        <w:t>создавать презентации на основе шаблонов;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F20016" w:rsidRPr="00EE7ADC" w:rsidRDefault="00F20016" w:rsidP="00F20016">
      <w:pPr>
        <w:spacing w:line="276" w:lineRule="auto"/>
        <w:jc w:val="both"/>
      </w:pPr>
      <w:r w:rsidRPr="00EE7ADC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7ADC">
        <w:t>для</w:t>
      </w:r>
      <w:proofErr w:type="gramEnd"/>
      <w:r w:rsidRPr="00EE7ADC">
        <w:t>: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проведения компьютерных экспериментов с использованием готовых моделей объектов и процессов;</w:t>
      </w:r>
    </w:p>
    <w:p w:rsidR="00F20016" w:rsidRPr="00EE7ADC" w:rsidRDefault="00F20016" w:rsidP="00F20016">
      <w:pPr>
        <w:numPr>
          <w:ilvl w:val="0"/>
          <w:numId w:val="2"/>
        </w:numPr>
        <w:spacing w:line="276" w:lineRule="auto"/>
        <w:jc w:val="both"/>
      </w:pPr>
      <w:r w:rsidRPr="00EE7ADC">
        <w:t>создания информационных объектов, в том числе для оформления результатов учебной работы;</w:t>
      </w:r>
    </w:p>
    <w:p w:rsidR="00F20016" w:rsidRPr="00EE7AD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организации индивидуального информационного пространства, создания личных коллекций информационных объектов;</w:t>
      </w:r>
    </w:p>
    <w:p w:rsidR="00F20016" w:rsidRPr="004D79EC" w:rsidRDefault="00F20016" w:rsidP="00F20016">
      <w:pPr>
        <w:numPr>
          <w:ilvl w:val="0"/>
          <w:numId w:val="2"/>
        </w:numPr>
        <w:spacing w:before="60" w:line="276" w:lineRule="auto"/>
        <w:jc w:val="both"/>
      </w:pPr>
      <w:r w:rsidRPr="00EE7ADC"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985B7F" w:rsidRDefault="00985B7F" w:rsidP="00F20016">
      <w:pPr>
        <w:spacing w:after="288" w:line="276" w:lineRule="auto"/>
        <w:rPr>
          <w:rFonts w:eastAsia="Times New Roman"/>
          <w:b/>
        </w:rPr>
      </w:pPr>
    </w:p>
    <w:p w:rsidR="00797441" w:rsidRPr="00EE7ADC" w:rsidRDefault="00797441" w:rsidP="00797441">
      <w:pPr>
        <w:spacing w:line="315" w:lineRule="atLeast"/>
        <w:rPr>
          <w:rFonts w:eastAsia="Times New Roman"/>
          <w:bCs/>
          <w:iCs/>
        </w:rPr>
      </w:pPr>
    </w:p>
    <w:p w:rsidR="00797441" w:rsidRPr="00EE7ADC" w:rsidRDefault="00797441" w:rsidP="00797441">
      <w:pPr>
        <w:spacing w:line="315" w:lineRule="atLeast"/>
        <w:rPr>
          <w:rFonts w:eastAsia="Times New Roman"/>
          <w:b/>
          <w:bCs/>
        </w:rPr>
      </w:pPr>
      <w:proofErr w:type="gramStart"/>
      <w:r w:rsidRPr="00EE7ADC">
        <w:rPr>
          <w:rFonts w:eastAsia="Times New Roman"/>
          <w:b/>
          <w:bCs/>
        </w:rPr>
        <w:t>Учебно-методического</w:t>
      </w:r>
      <w:proofErr w:type="gramEnd"/>
      <w:r w:rsidRPr="00EE7ADC">
        <w:rPr>
          <w:rFonts w:eastAsia="Times New Roman"/>
          <w:b/>
          <w:bCs/>
        </w:rPr>
        <w:t xml:space="preserve"> комплект:</w:t>
      </w:r>
    </w:p>
    <w:p w:rsidR="00797441" w:rsidRPr="00EE7ADC" w:rsidRDefault="00797441" w:rsidP="00797441">
      <w:pPr>
        <w:spacing w:line="315" w:lineRule="atLeast"/>
        <w:rPr>
          <w:rFonts w:eastAsia="Times New Roman"/>
        </w:rPr>
      </w:pPr>
    </w:p>
    <w:p w:rsidR="00797441" w:rsidRPr="00EE7ADC" w:rsidRDefault="00797441" w:rsidP="00797441">
      <w:pPr>
        <w:spacing w:after="288" w:line="276" w:lineRule="auto"/>
        <w:rPr>
          <w:rFonts w:eastAsia="Times New Roman"/>
        </w:rPr>
      </w:pPr>
      <w:r>
        <w:rPr>
          <w:rFonts w:eastAsia="Times New Roman"/>
        </w:rPr>
        <w:t>1.</w:t>
      </w:r>
      <w:r w:rsidRPr="00EE7ADC">
        <w:rPr>
          <w:rFonts w:eastAsia="Times New Roman"/>
        </w:rPr>
        <w:t xml:space="preserve">«Информатика и ИКТ»: учебник для 8 класса / </w:t>
      </w:r>
      <w:proofErr w:type="spellStart"/>
      <w:r w:rsidRPr="00EE7ADC">
        <w:rPr>
          <w:rFonts w:eastAsia="Times New Roman"/>
        </w:rPr>
        <w:t>Н.Д.Угринович</w:t>
      </w:r>
      <w:proofErr w:type="spellEnd"/>
      <w:r w:rsidRPr="00EE7ADC">
        <w:rPr>
          <w:rFonts w:eastAsia="Times New Roman"/>
        </w:rPr>
        <w:t xml:space="preserve">. — 2-е </w:t>
      </w:r>
      <w:proofErr w:type="spellStart"/>
      <w:r w:rsidRPr="00EE7ADC">
        <w:rPr>
          <w:rFonts w:eastAsia="Times New Roman"/>
        </w:rPr>
        <w:t>изд.</w:t>
      </w:r>
      <w:proofErr w:type="gramStart"/>
      <w:r w:rsidRPr="00EE7ADC">
        <w:rPr>
          <w:rFonts w:eastAsia="Times New Roman"/>
        </w:rPr>
        <w:t>,-</w:t>
      </w:r>
      <w:proofErr w:type="gramEnd"/>
      <w:r w:rsidRPr="00EE7ADC">
        <w:rPr>
          <w:rFonts w:eastAsia="Times New Roman"/>
        </w:rPr>
        <w:t>М.:Бином</w:t>
      </w:r>
      <w:proofErr w:type="spellEnd"/>
      <w:r w:rsidRPr="00EE7ADC">
        <w:rPr>
          <w:rFonts w:eastAsia="Times New Roman"/>
        </w:rPr>
        <w:t>. Лаборатория знаний</w:t>
      </w:r>
      <w:r>
        <w:rPr>
          <w:rFonts w:eastAsia="Times New Roman"/>
        </w:rPr>
        <w:t xml:space="preserve">, 2009.г.;                    </w:t>
      </w:r>
    </w:p>
    <w:p w:rsidR="00797441" w:rsidRDefault="00797441" w:rsidP="00F20016">
      <w:pPr>
        <w:spacing w:after="288" w:line="276" w:lineRule="auto"/>
        <w:rPr>
          <w:rFonts w:eastAsia="Times New Roman"/>
          <w:b/>
        </w:rPr>
      </w:pPr>
    </w:p>
    <w:p w:rsidR="00F20016" w:rsidRPr="00EE7ADC" w:rsidRDefault="00F20016" w:rsidP="00F20016">
      <w:pPr>
        <w:spacing w:after="288" w:line="276" w:lineRule="auto"/>
        <w:rPr>
          <w:rFonts w:eastAsia="Times New Roman"/>
          <w:b/>
        </w:rPr>
      </w:pPr>
      <w:r w:rsidRPr="00EE7ADC">
        <w:rPr>
          <w:rFonts w:eastAsia="Times New Roman"/>
          <w:b/>
        </w:rPr>
        <w:t>Список дополнительной литературы: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1. Семакин И.Г., </w:t>
      </w:r>
      <w:proofErr w:type="spellStart"/>
      <w:r w:rsidRPr="00EE7ADC">
        <w:t>Залогова</w:t>
      </w:r>
      <w:proofErr w:type="spellEnd"/>
      <w:r w:rsidRPr="00EE7ADC">
        <w:t xml:space="preserve"> Л.А., Русаков С.В., Шестакова Л.В. Информатика и ИКТ. Базовый курс: Учебник для 8 класса. – М.: БИНОМ. Лаборатория знаний, 2010.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2. Задачник-практикум по информатике в II ч. / И. Семакин. Г.. </w:t>
      </w:r>
      <w:proofErr w:type="spellStart"/>
      <w:r w:rsidRPr="00EE7ADC">
        <w:t>Хеннер</w:t>
      </w:r>
      <w:proofErr w:type="spellEnd"/>
      <w:r w:rsidRPr="00EE7ADC">
        <w:t xml:space="preserve"> – М.: Лаборатория Базовых Знаний, 2002.</w:t>
      </w:r>
    </w:p>
    <w:p w:rsidR="00F20016" w:rsidRPr="00EE7ADC" w:rsidRDefault="00F20016" w:rsidP="00F20016">
      <w:pPr>
        <w:spacing w:line="360" w:lineRule="auto"/>
        <w:ind w:firstLine="567"/>
        <w:jc w:val="both"/>
      </w:pPr>
      <w:r w:rsidRPr="00EE7ADC">
        <w:t xml:space="preserve">3. Семакин И.Г., </w:t>
      </w:r>
      <w:proofErr w:type="spellStart"/>
      <w:r w:rsidRPr="00EE7ADC">
        <w:t>Залогова</w:t>
      </w:r>
      <w:proofErr w:type="spellEnd"/>
      <w:r w:rsidRPr="00EE7ADC">
        <w:t xml:space="preserve"> Л.А., Русаков С.В., Шестакова Л.В. Локальная версия ЭОР в поддержку курса «Информатика и ИКТ. 8-9 класс». URL:</w:t>
      </w:r>
    </w:p>
    <w:p w:rsidR="00F20016" w:rsidRDefault="00F20016" w:rsidP="00F20016">
      <w:pPr>
        <w:spacing w:line="315" w:lineRule="atLeast"/>
        <w:rPr>
          <w:rFonts w:eastAsia="Times New Roman"/>
          <w:b/>
          <w:bCs/>
          <w:iCs/>
        </w:rPr>
      </w:pPr>
    </w:p>
    <w:p w:rsidR="00F20016" w:rsidRDefault="00F20016" w:rsidP="00F20016">
      <w:pPr>
        <w:spacing w:after="288" w:line="276" w:lineRule="auto"/>
        <w:rPr>
          <w:rFonts w:eastAsia="Times New Roman"/>
        </w:rPr>
      </w:pPr>
      <w:r w:rsidRPr="00EE7ADC">
        <w:rPr>
          <w:rFonts w:eastAsia="Times New Roman"/>
        </w:rPr>
        <w:t xml:space="preserve">методическое пособие для учителей Н. Д. </w:t>
      </w:r>
      <w:proofErr w:type="spellStart"/>
      <w:r w:rsidRPr="00EE7ADC">
        <w:rPr>
          <w:rFonts w:eastAsia="Times New Roman"/>
        </w:rPr>
        <w:t>Угринович</w:t>
      </w:r>
      <w:proofErr w:type="spellEnd"/>
      <w:r w:rsidRPr="00EE7ADC">
        <w:rPr>
          <w:rFonts w:eastAsia="Times New Roman"/>
        </w:rPr>
        <w:t xml:space="preserve">. «Преподавание курса “Информатика и ИКТ” в основной и старшей школе»;         </w:t>
      </w:r>
      <w:proofErr w:type="spellStart"/>
      <w:r w:rsidRPr="00EE7ADC">
        <w:rPr>
          <w:rFonts w:eastAsia="Times New Roman"/>
        </w:rPr>
        <w:t>Linux</w:t>
      </w:r>
      <w:proofErr w:type="spellEnd"/>
      <w:r w:rsidRPr="00EE7ADC">
        <w:rPr>
          <w:rFonts w:eastAsia="Times New Roman"/>
        </w:rPr>
        <w:t xml:space="preserve">-DVD, (выпускается по лицензии компании </w:t>
      </w:r>
      <w:proofErr w:type="spellStart"/>
      <w:r w:rsidRPr="00EE7ADC">
        <w:rPr>
          <w:rFonts w:eastAsia="Times New Roman"/>
        </w:rPr>
        <w:t>AltLinux</w:t>
      </w:r>
      <w:proofErr w:type="spellEnd"/>
      <w:r w:rsidRPr="00EE7ADC">
        <w:rPr>
          <w:rFonts w:eastAsia="Times New Roman"/>
        </w:rPr>
        <w:t xml:space="preserve">), содержащий операционную систему </w:t>
      </w:r>
      <w:proofErr w:type="spellStart"/>
      <w:r w:rsidRPr="00EE7ADC">
        <w:rPr>
          <w:rFonts w:eastAsia="Times New Roman"/>
        </w:rPr>
        <w:t>Linux</w:t>
      </w:r>
      <w:proofErr w:type="spellEnd"/>
      <w:r w:rsidRPr="00EE7ADC">
        <w:rPr>
          <w:rFonts w:eastAsia="Times New Roman"/>
        </w:rPr>
        <w:t xml:space="preserve"> и программную поддержку курса / </w:t>
      </w:r>
      <w:proofErr w:type="spellStart"/>
      <w:r w:rsidRPr="00EE7ADC">
        <w:rPr>
          <w:rFonts w:eastAsia="Times New Roman"/>
        </w:rPr>
        <w:t>Н.Д.Угринович</w:t>
      </w:r>
      <w:proofErr w:type="spellEnd"/>
      <w:r w:rsidRPr="00EE7ADC">
        <w:rPr>
          <w:rFonts w:eastAsia="Times New Roman"/>
        </w:rPr>
        <w:t>. Компьютерный практикум на CD-ROM.– М.:БИНОМ, 2009.</w:t>
      </w: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</w:p>
    <w:p w:rsidR="00953403" w:rsidRDefault="00953403" w:rsidP="00F20016">
      <w:pPr>
        <w:spacing w:after="288" w:line="276" w:lineRule="auto"/>
        <w:rPr>
          <w:rFonts w:eastAsia="Times New Roman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86F9" wp14:editId="7724F4B1">
                <wp:simplePos x="0" y="0"/>
                <wp:positionH relativeFrom="column">
                  <wp:posOffset>2671445</wp:posOffset>
                </wp:positionH>
                <wp:positionV relativeFrom="paragraph">
                  <wp:posOffset>-123190</wp:posOffset>
                </wp:positionV>
                <wp:extent cx="4396740" cy="333375"/>
                <wp:effectExtent l="0" t="0" r="381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74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403" w:rsidRPr="00935CE4" w:rsidRDefault="00953403" w:rsidP="009534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5CE4">
                              <w:rPr>
                                <w:b/>
                              </w:rPr>
                              <w:t xml:space="preserve">Календарно – тематическое планирование 8 </w:t>
                            </w:r>
                            <w:r>
                              <w:rPr>
                                <w:b/>
                              </w:rPr>
                              <w:t>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10.35pt;margin-top:-9.7pt;width:346.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" fillcolor="white [3201]" stroked="f" strokeweight=".5pt">
                <v:textbox>
                  <w:txbxContent>
                    <w:p w:rsidR="00953403" w:rsidRPr="00935CE4" w:rsidRDefault="00953403" w:rsidP="00953403">
                      <w:pPr>
                        <w:jc w:val="center"/>
                        <w:rPr>
                          <w:b/>
                        </w:rPr>
                      </w:pPr>
                      <w:r w:rsidRPr="00935CE4">
                        <w:rPr>
                          <w:b/>
                        </w:rPr>
                        <w:t xml:space="preserve">Календарно – тематическое планирование 8 </w:t>
                      </w:r>
                      <w:r>
                        <w:rPr>
                          <w:b/>
                        </w:rPr>
                        <w:t>класс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459"/>
        <w:gridCol w:w="1499"/>
        <w:gridCol w:w="964"/>
        <w:gridCol w:w="1053"/>
        <w:gridCol w:w="3118"/>
        <w:gridCol w:w="3283"/>
        <w:gridCol w:w="1756"/>
      </w:tblGrid>
      <w:tr w:rsidR="00953403" w:rsidRPr="00935CE4" w:rsidTr="0018126B">
        <w:trPr>
          <w:trHeight w:val="610"/>
        </w:trPr>
        <w:tc>
          <w:tcPr>
            <w:tcW w:w="654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 xml:space="preserve">№ </w:t>
            </w:r>
            <w:proofErr w:type="gramStart"/>
            <w:r w:rsidRPr="00935CE4">
              <w:rPr>
                <w:b/>
              </w:rPr>
              <w:t>п</w:t>
            </w:r>
            <w:proofErr w:type="gramEnd"/>
            <w:r w:rsidRPr="00935CE4">
              <w:rPr>
                <w:b/>
              </w:rPr>
              <w:t>/п</w:t>
            </w:r>
          </w:p>
        </w:tc>
        <w:tc>
          <w:tcPr>
            <w:tcW w:w="2459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Тема урока</w:t>
            </w:r>
          </w:p>
        </w:tc>
        <w:tc>
          <w:tcPr>
            <w:tcW w:w="1499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Количество часов</w:t>
            </w:r>
          </w:p>
        </w:tc>
        <w:tc>
          <w:tcPr>
            <w:tcW w:w="2017" w:type="dxa"/>
            <w:gridSpan w:val="2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Дата</w:t>
            </w:r>
          </w:p>
        </w:tc>
        <w:tc>
          <w:tcPr>
            <w:tcW w:w="3118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3283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Элементы содержания</w:t>
            </w:r>
          </w:p>
        </w:tc>
        <w:tc>
          <w:tcPr>
            <w:tcW w:w="1756" w:type="dxa"/>
            <w:vMerge w:val="restart"/>
            <w:vAlign w:val="center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Кодификатор</w:t>
            </w:r>
          </w:p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ОГЭ, ЕГЭ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  <w:vMerge/>
          </w:tcPr>
          <w:p w:rsidR="00953403" w:rsidRPr="00935CE4" w:rsidRDefault="00953403" w:rsidP="0018126B"/>
        </w:tc>
        <w:tc>
          <w:tcPr>
            <w:tcW w:w="2459" w:type="dxa"/>
            <w:vMerge/>
          </w:tcPr>
          <w:p w:rsidR="00953403" w:rsidRPr="00935CE4" w:rsidRDefault="00953403" w:rsidP="0018126B"/>
        </w:tc>
        <w:tc>
          <w:tcPr>
            <w:tcW w:w="1499" w:type="dxa"/>
            <w:vMerge/>
          </w:tcPr>
          <w:p w:rsidR="00953403" w:rsidRPr="00935CE4" w:rsidRDefault="00953403" w:rsidP="0018126B"/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План</w:t>
            </w: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  <w:r w:rsidRPr="00935CE4">
              <w:rPr>
                <w:b/>
              </w:rPr>
              <w:t>Факт</w:t>
            </w: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  <w:vMerge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3113" w:type="dxa"/>
            <w:gridSpan w:val="2"/>
          </w:tcPr>
          <w:p w:rsidR="00953403" w:rsidRPr="00935CE4" w:rsidRDefault="00953403" w:rsidP="0018126B">
            <w:pPr>
              <w:rPr>
                <w:b/>
              </w:rPr>
            </w:pPr>
            <w:r w:rsidRPr="00935CE4">
              <w:rPr>
                <w:b/>
              </w:rPr>
              <w:t xml:space="preserve">Глава 1. Информация и информационные процессы 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9</w:t>
            </w:r>
          </w:p>
        </w:tc>
        <w:tc>
          <w:tcPr>
            <w:tcW w:w="964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r w:rsidRPr="00935CE4">
              <w:t>Знать: примеры информационных процессов из различных областей действительности; содержательное представление об информации, основные свойства информации; различные подходы к определению понятия информация.</w:t>
            </w:r>
          </w:p>
          <w:p w:rsidR="00953403" w:rsidRPr="00935CE4" w:rsidRDefault="00953403" w:rsidP="0018126B">
            <w:r w:rsidRPr="00935CE4">
              <w:t>Уметь: оценивать информацию с позиций её свойств (достоверность, объективность, полнота, актуальность и т. д.); находить сходство и различия в протекании информационных процессов у человека, в биологических, технических и социальных системах; выделять основные информационные процессы в реальных системах.</w:t>
            </w:r>
          </w:p>
        </w:tc>
        <w:tc>
          <w:tcPr>
            <w:tcW w:w="3283" w:type="dxa"/>
            <w:vMerge w:val="restart"/>
          </w:tcPr>
          <w:p w:rsidR="00953403" w:rsidRPr="00935CE4" w:rsidRDefault="00953403" w:rsidP="0018126B">
            <w:r w:rsidRPr="00935CE4">
              <w:t xml:space="preserve">Информационные процессы. Представление информации. Информация, информационные объекты различных видов. Язык как способ представления информации: естественные и формальные языки. Информационные процессы: хранение, передача и обработка информации. Дискретная форма представления информации. Единицы измерения информации. </w:t>
            </w:r>
          </w:p>
          <w:p w:rsidR="00953403" w:rsidRPr="00935CE4" w:rsidRDefault="00953403" w:rsidP="0018126B">
            <w:r w:rsidRPr="00935CE4">
              <w:t>Передача информации. Процесс передачи информации, источник и приемник информации, сигнал, кодирование и декодирование, искажение информации при передаче, скорость передачи информации.</w:t>
            </w:r>
          </w:p>
        </w:tc>
        <w:tc>
          <w:tcPr>
            <w:tcW w:w="1756" w:type="dxa"/>
            <w:vMerge w:val="restart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1.1.1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after="0"/>
              <w:rPr>
                <w:b/>
              </w:rPr>
            </w:pPr>
            <w:r w:rsidRPr="00935CE4">
              <w:rPr>
                <w:b/>
              </w:rPr>
              <w:t>1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Информация в природе, обществе и технике. Информация и информационные процессы в неживой природе.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  <w:vMerge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  <w:vMerge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Информация и информационные процессы в живой природе. Человек: информация и информационные процессы.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1.1.1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3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  <w:rPr>
                <w:b/>
              </w:rPr>
            </w:pPr>
            <w:r w:rsidRPr="00935CE4">
              <w:t>Информация и информационные процессы в технике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1.1.1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4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  <w:rPr>
                <w:b/>
              </w:rPr>
            </w:pPr>
            <w:r w:rsidRPr="00935CE4">
              <w:t>Кодирование информации с помощью знаковых систем.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1.2.2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5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Знаки: форма и значение. Знаковые системы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6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  <w:rPr>
                <w:b/>
              </w:rPr>
            </w:pPr>
            <w:r w:rsidRPr="00935CE4">
              <w:t>Кодирование информации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1.2.2</w:t>
            </w:r>
          </w:p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7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Количество </w:t>
            </w:r>
            <w:r w:rsidRPr="00935CE4">
              <w:lastRenderedPageBreak/>
              <w:t>информации. Количество информации как мера уменьшения неопределенности знания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lastRenderedPageBreak/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1.1.3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8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</w:pPr>
            <w:r w:rsidRPr="00935CE4">
              <w:t>Определение количества информации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9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  <w:rPr>
                <w:b/>
              </w:rPr>
            </w:pPr>
            <w:r w:rsidRPr="00935CE4">
              <w:t>Алфавитный подход к определению количества информации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3113" w:type="dxa"/>
            <w:gridSpan w:val="2"/>
          </w:tcPr>
          <w:p w:rsidR="00953403" w:rsidRPr="00935CE4" w:rsidRDefault="00953403" w:rsidP="0018126B">
            <w:pPr>
              <w:rPr>
                <w:b/>
              </w:rPr>
            </w:pPr>
            <w:r w:rsidRPr="00935CE4">
              <w:rPr>
                <w:b/>
              </w:rPr>
              <w:t xml:space="preserve">Глава 2. Компьютер как универсальное устройство обработки информации 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7</w:t>
            </w:r>
          </w:p>
        </w:tc>
        <w:tc>
          <w:tcPr>
            <w:tcW w:w="964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принципы программного управления компьютером, организации внешней и внутренней памяти компьютера, магистрально</w:t>
            </w:r>
            <w:r w:rsidRPr="00935CE4">
              <w:noBreakHyphen/>
              <w:t>модульный принцип;</w:t>
            </w:r>
          </w:p>
          <w:p w:rsidR="00953403" w:rsidRPr="00935CE4" w:rsidRDefault="00953403" w:rsidP="0018126B">
            <w:r w:rsidRPr="00935CE4">
              <w:t>Уметь: схематично представлять функциональную и магистрально</w:t>
            </w:r>
            <w:r w:rsidRPr="00935CE4">
              <w:noBreakHyphen/>
              <w:t>модульную структуру компьютера;</w:t>
            </w:r>
          </w:p>
        </w:tc>
        <w:tc>
          <w:tcPr>
            <w:tcW w:w="3283" w:type="dxa"/>
            <w:vMerge w:val="restart"/>
          </w:tcPr>
          <w:p w:rsidR="00953403" w:rsidRPr="00935CE4" w:rsidRDefault="00953403" w:rsidP="0018126B">
            <w:r w:rsidRPr="00935CE4">
              <w:t>Компьютер как универсальное устройство обработки информации. 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обеспечение общего назначения. Представление о программировании.</w:t>
            </w:r>
          </w:p>
          <w:p w:rsidR="00953403" w:rsidRPr="00935CE4" w:rsidRDefault="00953403" w:rsidP="0018126B">
            <w:r w:rsidRPr="00935CE4">
              <w:t>Основные устройства ИКТ</w:t>
            </w:r>
          </w:p>
          <w:p w:rsidR="00953403" w:rsidRPr="00935CE4" w:rsidRDefault="00953403" w:rsidP="0018126B">
            <w:r w:rsidRPr="00935CE4">
              <w:t xml:space="preserve">Соединение блоков и устройств компьютера, других средств ИКТ, простейшие операции по управлению (включение и выключение, понимание </w:t>
            </w:r>
            <w:r w:rsidRPr="00935CE4">
              <w:lastRenderedPageBreak/>
              <w:t xml:space="preserve">сигналов о готовности и неполадке и т. Д.), использование различных носителей информации, расходных материалов. Гигиенические, эргономические и технические условия безопасной эксплуатации средств ИКТ. </w:t>
            </w:r>
          </w:p>
          <w:p w:rsidR="00953403" w:rsidRPr="00935CE4" w:rsidRDefault="00953403" w:rsidP="0018126B">
            <w:r w:rsidRPr="00935CE4">
      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семейств. Архивирование и разархивирование. Защита информации от компьютерных вирусов</w:t>
            </w:r>
          </w:p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10</w:t>
            </w:r>
          </w:p>
        </w:tc>
        <w:tc>
          <w:tcPr>
            <w:tcW w:w="2459" w:type="dxa"/>
          </w:tcPr>
          <w:p w:rsidR="00953403" w:rsidRDefault="00953403" w:rsidP="0018126B">
            <w:pPr>
              <w:pStyle w:val="p1"/>
              <w:spacing w:before="0" w:beforeAutospacing="0" w:after="0" w:afterAutospacing="0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№1 Информация и информационные процессы.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Программная обработка данных на компьютере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  <w:vMerge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11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Устройство компьютера. Процессор и системная плата. Устройства ввода информации. Устройства вывода информации.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 xml:space="preserve">Знать: понятия «компьютер», «аппаратное обеспечение», «архитектура компьютера»; основные виды и характеристики основных устройств компьютера, их назначение, функции и взаимосвязь; основные виды и характеристики основных устройств компьютера, их </w:t>
            </w:r>
            <w:r w:rsidRPr="00935CE4">
              <w:lastRenderedPageBreak/>
              <w:t>назначение, функции и взаимосвязь;</w:t>
            </w:r>
          </w:p>
          <w:p w:rsidR="00953403" w:rsidRPr="00935CE4" w:rsidRDefault="00953403" w:rsidP="0018126B">
            <w:pPr>
              <w:pStyle w:val="aa"/>
            </w:pPr>
            <w:r w:rsidRPr="00935CE4">
              <w:t>Уметь: анализировать устройства компьютера с точки зрения организации процедур ввода, хранения, обработки, передачи, вывода информации; использовать соответствующее аппаратное обеспечение с целью общения; определять необходимое аппаратное обеспечение для автоматизации информационных процессов в ходе обучения; приводить примеры основных устройств компьютера и оценивать их характеристики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1.4.1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12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Оперативная память. Долговременная память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13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Файл. Файловая система. Работа с  файлами и дисками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назначение файловой системы и основные характеристики файла</w:t>
            </w:r>
          </w:p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Уметь: выполнять основные операции с файлами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14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Операционная система. Прикладное программное обеспечение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 xml:space="preserve">Знать: виды, функции и компоненты программного обеспечения, его назначение. Уметь: перечислять виды и назначение программного </w:t>
            </w:r>
            <w:r w:rsidRPr="00935CE4">
              <w:lastRenderedPageBreak/>
              <w:t>обеспечения компьютера; организовывать свою деятельность с помощью необходимых программных средств; выбирать программные средства для достижения целей обучения и применять их на практике;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1.4.3</w:t>
            </w: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15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r w:rsidRPr="00935CE4">
              <w:t>Знать: виды объектов операционной системы</w:t>
            </w:r>
          </w:p>
          <w:p w:rsidR="00953403" w:rsidRPr="00935CE4" w:rsidRDefault="00953403" w:rsidP="0018126B">
            <w:r w:rsidRPr="00935CE4">
              <w:t>Уметь: использовать средства пользовательского интерфейса ОС. Знать: разновидности, функции антивирусного программного обеспечения</w:t>
            </w:r>
          </w:p>
          <w:p w:rsidR="00953403" w:rsidRPr="00935CE4" w:rsidRDefault="00953403" w:rsidP="0018126B">
            <w:r w:rsidRPr="00935CE4">
              <w:t>Уметь: использовать средства пользовательского интерфейса антивирусной программы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1.4.2</w:t>
            </w:r>
          </w:p>
          <w:p w:rsidR="00953403" w:rsidRPr="00EF0E8C" w:rsidRDefault="00953403" w:rsidP="0018126B">
            <w:pPr>
              <w:jc w:val="center"/>
            </w:pP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16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№2 Компьютер как универсальное устройство обработки информации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3113" w:type="dxa"/>
            <w:gridSpan w:val="2"/>
          </w:tcPr>
          <w:p w:rsidR="00953403" w:rsidRPr="00EF0E8C" w:rsidRDefault="00953403" w:rsidP="0018126B">
            <w:pPr>
              <w:rPr>
                <w:b/>
              </w:rPr>
            </w:pPr>
            <w:r w:rsidRPr="00EF0E8C">
              <w:rPr>
                <w:b/>
              </w:rPr>
              <w:t xml:space="preserve">Глава 3. Коммуникационные технологии 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 w:rsidRPr="00935CE4">
              <w:t>15</w:t>
            </w:r>
          </w:p>
        </w:tc>
        <w:tc>
          <w:tcPr>
            <w:tcW w:w="964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 w:val="restart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основные характеристики каналов передачи информации</w:t>
            </w:r>
          </w:p>
          <w:p w:rsidR="00953403" w:rsidRPr="00935CE4" w:rsidRDefault="00953403" w:rsidP="0018126B">
            <w:pPr>
              <w:pStyle w:val="aa"/>
              <w:spacing w:before="0" w:beforeAutospacing="0" w:after="0" w:afterAutospacing="0"/>
            </w:pPr>
            <w:r w:rsidRPr="00935CE4">
              <w:t>Уметь: рассчитать пропускную способность канала связи</w:t>
            </w:r>
          </w:p>
        </w:tc>
        <w:tc>
          <w:tcPr>
            <w:tcW w:w="3283" w:type="dxa"/>
            <w:vMerge w:val="restart"/>
          </w:tcPr>
          <w:p w:rsidR="00953403" w:rsidRPr="00935CE4" w:rsidRDefault="00953403" w:rsidP="0018126B">
            <w:r w:rsidRPr="00935CE4">
              <w:t>Организация информационной среды</w:t>
            </w:r>
          </w:p>
          <w:p w:rsidR="00953403" w:rsidRPr="00935CE4" w:rsidRDefault="00953403" w:rsidP="0018126B">
            <w:r w:rsidRPr="00935CE4">
              <w:t xml:space="preserve">Создание и обработка комплексных информационных объектов в виде печатного текста, </w:t>
            </w:r>
            <w:proofErr w:type="spellStart"/>
            <w:r w:rsidRPr="00935CE4">
              <w:t>Web</w:t>
            </w:r>
            <w:proofErr w:type="spellEnd"/>
            <w:r w:rsidRPr="00935CE4">
              <w:t>-</w:t>
            </w:r>
            <w:r w:rsidRPr="00935CE4">
              <w:lastRenderedPageBreak/>
              <w:t>страницы, презентации с использованием шаблонов.</w:t>
            </w:r>
          </w:p>
          <w:p w:rsidR="00953403" w:rsidRPr="00935CE4" w:rsidRDefault="00953403" w:rsidP="0018126B">
            <w:r w:rsidRPr="00935CE4">
              <w:t xml:space="preserve">Организация информации в среде коллективного использования информационных ресурсов. </w:t>
            </w:r>
          </w:p>
          <w:p w:rsidR="00953403" w:rsidRPr="00935CE4" w:rsidRDefault="00953403" w:rsidP="0018126B">
            <w:r w:rsidRPr="00935CE4">
              <w:t>Электронная почта как средство связи; правила переписки, приложения к письмам, отправка и получение сообщения. Сохранение для индивидуального использования информационных объектов из компьютерных сетей (в том числе Интернета) и ссылок на них. Примеры организации коллективного взаимодействия: форум, телеконференция, чат.</w:t>
            </w:r>
          </w:p>
          <w:p w:rsidR="00953403" w:rsidRPr="00935CE4" w:rsidRDefault="00953403" w:rsidP="0018126B">
            <w:r w:rsidRPr="00935CE4">
              <w:t>Поиск информации</w:t>
            </w:r>
          </w:p>
          <w:p w:rsidR="00953403" w:rsidRPr="00935CE4" w:rsidRDefault="00953403" w:rsidP="0018126B">
            <w:r w:rsidRPr="00935CE4">
              <w:t>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каталоги; поисковые машины; формулирование запросов</w:t>
            </w:r>
          </w:p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17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Передача информации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  <w:vMerge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  <w:vMerge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18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Локальные компьютерные сети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935CE4" w:rsidRDefault="00953403" w:rsidP="0018126B">
            <w:r w:rsidRPr="00935CE4">
              <w:t>Знать: виды и назначение компьютерных сетей; принципы организации локальной сети</w:t>
            </w:r>
          </w:p>
          <w:p w:rsidR="00953403" w:rsidRPr="00935CE4" w:rsidRDefault="00953403" w:rsidP="0018126B">
            <w:r w:rsidRPr="00935CE4">
              <w:t xml:space="preserve">Уметь: передавать информацию, используя электронные средства связи; различать </w:t>
            </w:r>
            <w:proofErr w:type="spellStart"/>
            <w:r w:rsidRPr="00935CE4">
              <w:t>одноранговые</w:t>
            </w:r>
            <w:proofErr w:type="spellEnd"/>
            <w:r w:rsidRPr="00935CE4">
              <w:t xml:space="preserve"> локальные сети и сети с использованием сервера; определять преимущества и недостатки при работе на компьютерах, подключённых к локальной сети, и работе на автономном компьютере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19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Глобальная компьютерная сеть Интернет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Состав Интернета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935CE4" w:rsidRDefault="00953403" w:rsidP="0018126B">
            <w:r w:rsidRPr="00935CE4">
              <w:t>Знать: способы подключения к Интернету</w:t>
            </w:r>
          </w:p>
          <w:p w:rsidR="00953403" w:rsidRPr="00935CE4" w:rsidRDefault="00953403" w:rsidP="0018126B">
            <w:r w:rsidRPr="00935CE4">
              <w:t>Уметь: передавать информацию, используя электронные средства связи; подключить компьютер к сети Интернет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20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 Адресация в Интернете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r w:rsidRPr="00935CE4">
              <w:t>Знать: основы организации сервиса WWW</w:t>
            </w:r>
          </w:p>
          <w:p w:rsidR="00953403" w:rsidRPr="00935CE4" w:rsidRDefault="00953403" w:rsidP="0018126B">
            <w:r w:rsidRPr="00935CE4">
              <w:t xml:space="preserve">Уметь: работать с разными источниками информации, размещёнными в глобальной телекоммуникационной сети; организовывать свою деятельность для решения поставленной задачи в процессе обучения на других предметах с </w:t>
            </w:r>
            <w:r w:rsidRPr="00935CE4">
              <w:lastRenderedPageBreak/>
              <w:t>использованием телекоммуникационных процессов и технологий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21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</w:pPr>
            <w:r w:rsidRPr="00935CE4">
              <w:t>Маршрутизация и транспортировка данных по компьютерным сетям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22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Информационные ресурсы Интернета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Всемирная паутина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23</w:t>
            </w:r>
          </w:p>
        </w:tc>
        <w:tc>
          <w:tcPr>
            <w:tcW w:w="2459" w:type="dxa"/>
          </w:tcPr>
          <w:p w:rsidR="00953403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Электронная почта</w:t>
            </w:r>
          </w:p>
          <w:p w:rsidR="00953403" w:rsidRDefault="00953403" w:rsidP="0018126B">
            <w:pPr>
              <w:pStyle w:val="p1"/>
              <w:spacing w:before="0" w:beforeAutospacing="0" w:after="0" w:afterAutospacing="0"/>
            </w:pP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 w:val="restart"/>
          </w:tcPr>
          <w:p w:rsidR="00953403" w:rsidRPr="00935CE4" w:rsidRDefault="00953403" w:rsidP="0018126B">
            <w:r w:rsidRPr="00935CE4">
              <w:t>Знать: способы передачи информации</w:t>
            </w:r>
          </w:p>
          <w:p w:rsidR="00953403" w:rsidRPr="00935CE4" w:rsidRDefault="00953403" w:rsidP="0018126B">
            <w:r w:rsidRPr="00935CE4">
              <w:t>Уметь: передавать информацию, используя электронные средства связи; сохранять различные виды информации, полученные из сети Интернет</w:t>
            </w:r>
          </w:p>
          <w:p w:rsidR="00953403" w:rsidRPr="00935CE4" w:rsidRDefault="00953403" w:rsidP="0018126B">
            <w:r w:rsidRPr="00935CE4">
              <w:t>Знать: основные сервисы сети</w:t>
            </w:r>
          </w:p>
          <w:p w:rsidR="00953403" w:rsidRPr="00935CE4" w:rsidRDefault="00953403" w:rsidP="0018126B">
            <w:r w:rsidRPr="00935CE4">
              <w:t>Уметь: работать с основными сервисами сети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Default="00953403" w:rsidP="0018126B">
            <w:r>
              <w:rPr>
                <w:rFonts w:ascii="TimesNewRomanPSMT" w:hAnsi="TimesNewRomanPSMT" w:cs="TimesNewRomanPSMT"/>
                <w:sz w:val="19"/>
                <w:szCs w:val="19"/>
              </w:rPr>
              <w:t>2.7.2</w:t>
            </w:r>
          </w:p>
          <w:p w:rsidR="00953403" w:rsidRPr="00EF0E8C" w:rsidRDefault="00953403" w:rsidP="0018126B">
            <w:pPr>
              <w:jc w:val="center"/>
            </w:pPr>
          </w:p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24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Файловые архивы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Общение в Интернете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25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Мобильный Интернет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Звук и видео в Интернете</w:t>
            </w:r>
            <w:r w:rsidRPr="00935CE4">
              <w:tab/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  <w:vMerge/>
          </w:tcPr>
          <w:p w:rsidR="00953403" w:rsidRPr="00935CE4" w:rsidRDefault="00953403" w:rsidP="0018126B"/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26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Поиск информации в Интернете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autoSpaceDE w:val="0"/>
              <w:autoSpaceDN w:val="0"/>
              <w:adjustRightInd w:val="0"/>
            </w:pPr>
            <w:r w:rsidRPr="00935CE4">
              <w:t>Знать: способы организации поиска информации в сети</w:t>
            </w:r>
          </w:p>
          <w:p w:rsidR="00953403" w:rsidRPr="00935CE4" w:rsidRDefault="00953403" w:rsidP="0018126B">
            <w:pPr>
              <w:pStyle w:val="aa"/>
            </w:pPr>
            <w:r w:rsidRPr="00935CE4">
              <w:t>Уметь: осуществлять поиск информации в телекоммуникационных сетях; работать с разными источниками информации, размещёнными в глобальной телекоммуникационной сети; копировать файлы из сети Интернет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27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>Электронная коммерция в Интернете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661A78" w:rsidRDefault="00953403" w:rsidP="0018126B">
            <w:pPr>
              <w:spacing w:before="100" w:beforeAutospacing="1" w:after="119"/>
            </w:pPr>
            <w:r w:rsidRPr="00661A78">
              <w:t>Знать: основные сервисы сети. Уметь: работать с сервисами сети</w:t>
            </w:r>
            <w:r>
              <w:t>.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28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Разработка </w:t>
            </w:r>
            <w:proofErr w:type="spellStart"/>
            <w:r w:rsidRPr="00935CE4">
              <w:t>Web</w:t>
            </w:r>
            <w:proofErr w:type="spellEnd"/>
            <w:r w:rsidRPr="00935CE4">
              <w:t xml:space="preserve">-сайтов с использованием </w:t>
            </w:r>
            <w:r w:rsidRPr="00935CE4">
              <w:lastRenderedPageBreak/>
              <w:t>языка разметки гипертекста HTML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proofErr w:type="spellStart"/>
            <w:r w:rsidRPr="00935CE4">
              <w:t>Web</w:t>
            </w:r>
            <w:proofErr w:type="spellEnd"/>
            <w:r w:rsidRPr="00935CE4">
              <w:t xml:space="preserve">-страницы и </w:t>
            </w:r>
            <w:proofErr w:type="spellStart"/>
            <w:r w:rsidRPr="00935CE4">
              <w:t>Web</w:t>
            </w:r>
            <w:proofErr w:type="spellEnd"/>
            <w:r w:rsidRPr="00935CE4">
              <w:t>-сайты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Структура </w:t>
            </w:r>
            <w:proofErr w:type="spellStart"/>
            <w:r w:rsidRPr="00935CE4">
              <w:t>Web</w:t>
            </w:r>
            <w:proofErr w:type="spellEnd"/>
            <w:r w:rsidRPr="00935CE4">
              <w:t>-страницы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Default="00953403" w:rsidP="0018126B">
            <w:pPr>
              <w:spacing w:before="100" w:beforeAutospacing="1" w:after="119"/>
            </w:pPr>
          </w:p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 xml:space="preserve">Знать: основы языка </w:t>
            </w:r>
            <w:r w:rsidRPr="00935CE4">
              <w:lastRenderedPageBreak/>
              <w:t>разметки гипертекста</w:t>
            </w:r>
          </w:p>
          <w:p w:rsidR="00953403" w:rsidRPr="00935CE4" w:rsidRDefault="00953403" w:rsidP="0018126B">
            <w:pPr>
              <w:pStyle w:val="aa"/>
            </w:pPr>
            <w:r w:rsidRPr="00935CE4">
              <w:t xml:space="preserve">Уметь: использовать текстовый редактор для создания </w:t>
            </w:r>
            <w:r w:rsidRPr="00935CE4">
              <w:rPr>
                <w:lang w:val="en-US"/>
              </w:rPr>
              <w:t>Web</w:t>
            </w:r>
            <w:r w:rsidRPr="00935CE4">
              <w:t>-страниц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29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Форматирование текста на </w:t>
            </w:r>
            <w:proofErr w:type="spellStart"/>
            <w:r w:rsidRPr="00935CE4">
              <w:t>Web</w:t>
            </w:r>
            <w:proofErr w:type="spellEnd"/>
            <w:r w:rsidRPr="00935CE4">
              <w:t xml:space="preserve">-странице.  Вставка изображений в </w:t>
            </w:r>
            <w:proofErr w:type="spellStart"/>
            <w:r w:rsidRPr="00935CE4">
              <w:t>Web</w:t>
            </w:r>
            <w:proofErr w:type="spellEnd"/>
            <w:r w:rsidRPr="00935CE4">
              <w:t>-страницы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основы языка разметки гипертекста</w:t>
            </w:r>
          </w:p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 xml:space="preserve">Уметь: использовать текстовый редактор для создания </w:t>
            </w:r>
            <w:r w:rsidRPr="00935CE4">
              <w:rPr>
                <w:lang w:val="en-US"/>
              </w:rPr>
              <w:t>Web</w:t>
            </w:r>
            <w:r w:rsidRPr="00935CE4">
              <w:t>-страниц. Знать: основы языка разметки гипертекста</w:t>
            </w:r>
          </w:p>
          <w:p w:rsidR="00953403" w:rsidRPr="00935CE4" w:rsidRDefault="00953403" w:rsidP="0018126B">
            <w:pPr>
              <w:pStyle w:val="aa"/>
            </w:pPr>
            <w:r w:rsidRPr="00935CE4">
              <w:t xml:space="preserve">Уметь: использовать текстовый редактор для создания </w:t>
            </w:r>
            <w:r w:rsidRPr="00935CE4">
              <w:rPr>
                <w:lang w:val="en-US"/>
              </w:rPr>
              <w:t>Web</w:t>
            </w:r>
            <w:r w:rsidRPr="00935CE4">
              <w:t>-страниц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30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</w:pPr>
            <w:r w:rsidRPr="00935CE4">
              <w:t xml:space="preserve">Гиперссылки на </w:t>
            </w:r>
            <w:proofErr w:type="spellStart"/>
            <w:r w:rsidRPr="00935CE4">
              <w:t>Web</w:t>
            </w:r>
            <w:proofErr w:type="spellEnd"/>
            <w:r w:rsidRPr="00935CE4">
              <w:t xml:space="preserve">-страницах. Списки на </w:t>
            </w:r>
            <w:proofErr w:type="spellStart"/>
            <w:r w:rsidRPr="00935CE4">
              <w:t>Web</w:t>
            </w:r>
            <w:proofErr w:type="spellEnd"/>
            <w:r w:rsidRPr="00935CE4">
              <w:t>-страницах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pStyle w:val="aa"/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основы языка разметки гипертекста</w:t>
            </w:r>
          </w:p>
          <w:p w:rsidR="00953403" w:rsidRPr="00935CE4" w:rsidRDefault="00953403" w:rsidP="0018126B">
            <w:pPr>
              <w:pStyle w:val="aa"/>
            </w:pPr>
            <w:r w:rsidRPr="00935CE4">
              <w:t xml:space="preserve">Уметь: использовать текстовый редактор для создания </w:t>
            </w:r>
            <w:r w:rsidRPr="00935CE4">
              <w:rPr>
                <w:lang w:val="en-US"/>
              </w:rPr>
              <w:t>Web</w:t>
            </w:r>
            <w:r w:rsidRPr="00935CE4">
              <w:t>-страниц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6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31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after="0"/>
            </w:pPr>
            <w:r>
              <w:t>К/</w:t>
            </w:r>
            <w:proofErr w:type="gramStart"/>
            <w:r>
              <w:t>Р</w:t>
            </w:r>
            <w:proofErr w:type="gramEnd"/>
            <w:r>
              <w:t xml:space="preserve"> №3 </w:t>
            </w:r>
            <w:r w:rsidRPr="001B2B98">
              <w:t>Коммуникационные технологии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spacing w:before="100" w:beforeAutospacing="1" w:after="119"/>
            </w:pPr>
          </w:p>
        </w:tc>
        <w:tc>
          <w:tcPr>
            <w:tcW w:w="3118" w:type="dxa"/>
          </w:tcPr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>Знать: основы языка разметки гипертекста</w:t>
            </w:r>
          </w:p>
          <w:p w:rsidR="00953403" w:rsidRPr="00935CE4" w:rsidRDefault="00953403" w:rsidP="0018126B">
            <w:pPr>
              <w:spacing w:before="100" w:beforeAutospacing="1" w:after="119"/>
            </w:pPr>
            <w:r w:rsidRPr="00935CE4">
              <w:t xml:space="preserve">Уметь: использовать текстовый редактор для создания </w:t>
            </w:r>
            <w:r w:rsidRPr="00935CE4">
              <w:rPr>
                <w:lang w:val="en-US"/>
              </w:rPr>
              <w:t>Web</w:t>
            </w:r>
            <w:r w:rsidRPr="00935CE4">
              <w:t>-страниц</w:t>
            </w:r>
          </w:p>
        </w:tc>
        <w:tc>
          <w:tcPr>
            <w:tcW w:w="3283" w:type="dxa"/>
            <w:vMerge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32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 xml:space="preserve">ПОВТОРЕНИЕ ПО ТЕМЕ: Информация и </w:t>
            </w:r>
            <w:r w:rsidRPr="00935CE4">
              <w:rPr>
                <w:b/>
              </w:rPr>
              <w:lastRenderedPageBreak/>
              <w:t>информационные процессы.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3403" w:rsidRPr="00935CE4" w:rsidRDefault="00953403" w:rsidP="0018126B"/>
        </w:tc>
        <w:tc>
          <w:tcPr>
            <w:tcW w:w="3283" w:type="dxa"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255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lastRenderedPageBreak/>
              <w:t>33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ПОВТОРЕНИЕ ПО ТЕМЕ: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Компьютер как универсальное устройство обработки информации.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3403" w:rsidRPr="00935CE4" w:rsidRDefault="00953403" w:rsidP="0018126B"/>
        </w:tc>
        <w:tc>
          <w:tcPr>
            <w:tcW w:w="3283" w:type="dxa"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  <w:tr w:rsidR="00953403" w:rsidRPr="00935CE4" w:rsidTr="0018126B">
        <w:trPr>
          <w:trHeight w:val="1178"/>
        </w:trPr>
        <w:tc>
          <w:tcPr>
            <w:tcW w:w="654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34</w:t>
            </w:r>
          </w:p>
        </w:tc>
        <w:tc>
          <w:tcPr>
            <w:tcW w:w="2459" w:type="dxa"/>
          </w:tcPr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ПОВТОРЕНИЕ ПО ТЕМЕ:</w:t>
            </w:r>
          </w:p>
          <w:p w:rsidR="00953403" w:rsidRPr="00935CE4" w:rsidRDefault="00953403" w:rsidP="0018126B">
            <w:pPr>
              <w:pStyle w:val="p1"/>
              <w:spacing w:before="0" w:beforeAutospacing="0" w:after="0" w:afterAutospacing="0"/>
              <w:rPr>
                <w:b/>
              </w:rPr>
            </w:pPr>
            <w:r w:rsidRPr="00935CE4">
              <w:rPr>
                <w:b/>
              </w:rPr>
              <w:t>Коммуникационные технологии.</w:t>
            </w:r>
          </w:p>
        </w:tc>
        <w:tc>
          <w:tcPr>
            <w:tcW w:w="1499" w:type="dxa"/>
          </w:tcPr>
          <w:p w:rsidR="00953403" w:rsidRPr="00935CE4" w:rsidRDefault="00953403" w:rsidP="0018126B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1053" w:type="dxa"/>
          </w:tcPr>
          <w:p w:rsidR="00953403" w:rsidRPr="00935CE4" w:rsidRDefault="00953403" w:rsidP="0018126B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953403" w:rsidRPr="00935CE4" w:rsidRDefault="00953403" w:rsidP="0018126B"/>
        </w:tc>
        <w:tc>
          <w:tcPr>
            <w:tcW w:w="3283" w:type="dxa"/>
          </w:tcPr>
          <w:p w:rsidR="00953403" w:rsidRPr="00935CE4" w:rsidRDefault="00953403" w:rsidP="0018126B"/>
        </w:tc>
        <w:tc>
          <w:tcPr>
            <w:tcW w:w="1756" w:type="dxa"/>
          </w:tcPr>
          <w:p w:rsidR="00953403" w:rsidRPr="00935CE4" w:rsidRDefault="00953403" w:rsidP="0018126B"/>
        </w:tc>
      </w:tr>
    </w:tbl>
    <w:p w:rsidR="00953403" w:rsidRPr="00935CE4" w:rsidRDefault="00953403" w:rsidP="00953403"/>
    <w:p w:rsidR="00953403" w:rsidRPr="00EE7ADC" w:rsidRDefault="00953403" w:rsidP="00F20016">
      <w:pPr>
        <w:spacing w:after="288" w:line="276" w:lineRule="auto"/>
        <w:rPr>
          <w:rFonts w:eastAsia="Times New Roman"/>
          <w:bCs/>
          <w:iCs/>
        </w:rPr>
      </w:pPr>
    </w:p>
    <w:p w:rsidR="00791E4E" w:rsidRDefault="00791E4E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p w:rsidR="00F20016" w:rsidRDefault="00F20016"/>
    <w:sectPr w:rsidR="00F20016" w:rsidSect="00DA000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BA" w:rsidRDefault="00652DBA" w:rsidP="00F20016">
      <w:r>
        <w:separator/>
      </w:r>
    </w:p>
  </w:endnote>
  <w:endnote w:type="continuationSeparator" w:id="0">
    <w:p w:rsidR="00652DBA" w:rsidRDefault="00652DBA" w:rsidP="00F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BA" w:rsidRDefault="00652DBA" w:rsidP="00F20016">
      <w:r>
        <w:separator/>
      </w:r>
    </w:p>
  </w:footnote>
  <w:footnote w:type="continuationSeparator" w:id="0">
    <w:p w:rsidR="00652DBA" w:rsidRDefault="00652DBA" w:rsidP="00F2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F51941"/>
    <w:multiLevelType w:val="hybridMultilevel"/>
    <w:tmpl w:val="112060D6"/>
    <w:lvl w:ilvl="0" w:tplc="FFFFFFFF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79"/>
    <w:rsid w:val="00113528"/>
    <w:rsid w:val="00304FF0"/>
    <w:rsid w:val="00467F39"/>
    <w:rsid w:val="0058137B"/>
    <w:rsid w:val="00652DBA"/>
    <w:rsid w:val="00791E4E"/>
    <w:rsid w:val="00797441"/>
    <w:rsid w:val="008C691D"/>
    <w:rsid w:val="00953403"/>
    <w:rsid w:val="00985B7F"/>
    <w:rsid w:val="009A5322"/>
    <w:rsid w:val="009F546E"/>
    <w:rsid w:val="00AD7C7E"/>
    <w:rsid w:val="00BB2361"/>
    <w:rsid w:val="00C65956"/>
    <w:rsid w:val="00CF4A54"/>
    <w:rsid w:val="00D248AE"/>
    <w:rsid w:val="00D766D9"/>
    <w:rsid w:val="00DA0009"/>
    <w:rsid w:val="00DA16D0"/>
    <w:rsid w:val="00DF2679"/>
    <w:rsid w:val="00F2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200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00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F2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F200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016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semiHidden/>
    <w:rsid w:val="00F20016"/>
    <w:rPr>
      <w:vertAlign w:val="superscript"/>
    </w:rPr>
  </w:style>
  <w:style w:type="paragraph" w:styleId="a5">
    <w:name w:val="footnote text"/>
    <w:basedOn w:val="a"/>
    <w:link w:val="a6"/>
    <w:semiHidden/>
    <w:rsid w:val="00F2001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20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rsid w:val="00F20016"/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200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"/>
    <w:basedOn w:val="a"/>
    <w:semiHidden/>
    <w:rsid w:val="00F20016"/>
    <w:pPr>
      <w:tabs>
        <w:tab w:val="num" w:pos="360"/>
      </w:tabs>
      <w:ind w:left="360" w:hanging="360"/>
    </w:pPr>
    <w:rPr>
      <w:rFonts w:eastAsia="Times New Roman"/>
    </w:rPr>
  </w:style>
  <w:style w:type="paragraph" w:styleId="aa">
    <w:name w:val="Normal (Web)"/>
    <w:basedOn w:val="a"/>
    <w:unhideWhenUsed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qFormat/>
    <w:rsid w:val="00DA0009"/>
    <w:rPr>
      <w:b/>
      <w:bCs/>
    </w:rPr>
  </w:style>
  <w:style w:type="paragraph" w:customStyle="1" w:styleId="p1">
    <w:name w:val="p1"/>
    <w:basedOn w:val="a"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c">
    <w:name w:val="Emphasis"/>
    <w:basedOn w:val="a0"/>
    <w:qFormat/>
    <w:rsid w:val="009F546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F4A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4A5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200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200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59"/>
    <w:rsid w:val="00F20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F200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20016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4">
    <w:name w:val="footnote reference"/>
    <w:basedOn w:val="a0"/>
    <w:semiHidden/>
    <w:rsid w:val="00F20016"/>
    <w:rPr>
      <w:vertAlign w:val="superscript"/>
    </w:rPr>
  </w:style>
  <w:style w:type="paragraph" w:styleId="a5">
    <w:name w:val="footnote text"/>
    <w:basedOn w:val="a"/>
    <w:link w:val="a6"/>
    <w:semiHidden/>
    <w:rsid w:val="00F2001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20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semiHidden/>
    <w:rsid w:val="00F20016"/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F2001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"/>
    <w:basedOn w:val="a"/>
    <w:semiHidden/>
    <w:rsid w:val="00F20016"/>
    <w:pPr>
      <w:tabs>
        <w:tab w:val="num" w:pos="360"/>
      </w:tabs>
      <w:ind w:left="360" w:hanging="360"/>
    </w:pPr>
    <w:rPr>
      <w:rFonts w:eastAsia="Times New Roman"/>
    </w:rPr>
  </w:style>
  <w:style w:type="paragraph" w:styleId="aa">
    <w:name w:val="Normal (Web)"/>
    <w:basedOn w:val="a"/>
    <w:unhideWhenUsed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b">
    <w:name w:val="Strong"/>
    <w:basedOn w:val="a0"/>
    <w:qFormat/>
    <w:rsid w:val="00DA0009"/>
    <w:rPr>
      <w:b/>
      <w:bCs/>
    </w:rPr>
  </w:style>
  <w:style w:type="paragraph" w:customStyle="1" w:styleId="p1">
    <w:name w:val="p1"/>
    <w:basedOn w:val="a"/>
    <w:rsid w:val="00DA0009"/>
    <w:pPr>
      <w:spacing w:before="100" w:beforeAutospacing="1" w:after="100" w:afterAutospacing="1"/>
    </w:pPr>
    <w:rPr>
      <w:rFonts w:eastAsia="Times New Roman"/>
    </w:rPr>
  </w:style>
  <w:style w:type="character" w:styleId="ac">
    <w:name w:val="Emphasis"/>
    <w:basedOn w:val="a0"/>
    <w:qFormat/>
    <w:rsid w:val="009F546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F4A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4A5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2014-11-24T14:05:00Z</cp:lastPrinted>
  <dcterms:created xsi:type="dcterms:W3CDTF">2014-11-08T08:25:00Z</dcterms:created>
  <dcterms:modified xsi:type="dcterms:W3CDTF">2016-09-21T16:41:00Z</dcterms:modified>
</cp:coreProperties>
</file>