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BF9" w:rsidRPr="00594309" w:rsidRDefault="009B6BF9" w:rsidP="00594309">
      <w:pPr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Внеклассное мероприятие на тему:</w:t>
      </w:r>
    </w:p>
    <w:p w:rsidR="009B6BF9" w:rsidRPr="00594309" w:rsidRDefault="009B6BF9" w:rsidP="00594309">
      <w:pPr>
        <w:ind w:left="0"/>
        <w:jc w:val="center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594309">
        <w:rPr>
          <w:rFonts w:ascii="Times New Roman" w:hAnsi="Times New Roman"/>
          <w:b/>
          <w:color w:val="FF0000"/>
          <w:sz w:val="24"/>
          <w:szCs w:val="24"/>
          <w:u w:val="single"/>
        </w:rPr>
        <w:t>«Восточные славяне в VI – IX вв. и деятельность русских князей».</w:t>
      </w:r>
    </w:p>
    <w:p w:rsidR="009B6BF9" w:rsidRDefault="009B6BF9" w:rsidP="00594309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9B6BF9" w:rsidRPr="00594309" w:rsidRDefault="009B6BF9" w:rsidP="00594309">
      <w:p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color w:val="FF0000"/>
          <w:sz w:val="24"/>
          <w:szCs w:val="24"/>
        </w:rPr>
        <w:t>Форма</w:t>
      </w:r>
      <w:r>
        <w:rPr>
          <w:rFonts w:ascii="Times New Roman" w:hAnsi="Times New Roman"/>
          <w:color w:val="FF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аукцион</w:t>
      </w:r>
    </w:p>
    <w:p w:rsidR="009B6BF9" w:rsidRPr="00594309" w:rsidRDefault="009B6BF9" w:rsidP="00594309">
      <w:p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b/>
          <w:color w:val="FF0000"/>
          <w:sz w:val="24"/>
          <w:szCs w:val="24"/>
        </w:rPr>
        <w:t>Задачи</w:t>
      </w:r>
      <w:r w:rsidRPr="00594309">
        <w:rPr>
          <w:rFonts w:ascii="Times New Roman" w:hAnsi="Times New Roman"/>
          <w:sz w:val="24"/>
          <w:szCs w:val="24"/>
        </w:rPr>
        <w:t xml:space="preserve">: </w:t>
      </w:r>
    </w:p>
    <w:p w:rsidR="009B6BF9" w:rsidRPr="00594309" w:rsidRDefault="009B6BF9" w:rsidP="00594309">
      <w:pPr>
        <w:pStyle w:val="ListParagraph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sz w:val="24"/>
          <w:szCs w:val="24"/>
        </w:rPr>
        <w:t>Повторить и обобщить пройденный материал по разделу в форме игры.</w:t>
      </w:r>
    </w:p>
    <w:p w:rsidR="009B6BF9" w:rsidRPr="00594309" w:rsidRDefault="009B6BF9" w:rsidP="00594309">
      <w:pPr>
        <w:pStyle w:val="ListParagraph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sz w:val="24"/>
          <w:szCs w:val="24"/>
        </w:rPr>
        <w:t>Активизировать изучение и закрепление исторических понятий, определений, терминов, событий, фактов и их хронологию, а также попутно и многих экономических понятий.</w:t>
      </w:r>
    </w:p>
    <w:p w:rsidR="009B6BF9" w:rsidRPr="00594309" w:rsidRDefault="009B6BF9" w:rsidP="00594309">
      <w:pPr>
        <w:pStyle w:val="ListParagraph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sz w:val="24"/>
          <w:szCs w:val="24"/>
        </w:rPr>
        <w:t>Ознакомиться с процедурой проведения аукциона, интегрировать знания полученные на уроках обществознания, истории.</w:t>
      </w:r>
    </w:p>
    <w:p w:rsidR="009B6BF9" w:rsidRPr="00594309" w:rsidRDefault="009B6BF9" w:rsidP="00594309">
      <w:pPr>
        <w:pStyle w:val="ListParagraph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sz w:val="24"/>
          <w:szCs w:val="24"/>
        </w:rPr>
        <w:t>Развивать навыки в работе с картой, первоисточниками, документами, а также реакцию на ситуативность, умения формулирования и конкретизации ответов на вопросы.</w:t>
      </w:r>
    </w:p>
    <w:p w:rsidR="009B6BF9" w:rsidRPr="00594309" w:rsidRDefault="009B6BF9" w:rsidP="00594309">
      <w:pPr>
        <w:pStyle w:val="ListParagraph"/>
        <w:numPr>
          <w:ilvl w:val="0"/>
          <w:numId w:val="1"/>
        </w:num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sz w:val="24"/>
          <w:szCs w:val="24"/>
        </w:rPr>
        <w:t>Воспитывать объективность в самооценке, дух соревновательности, стремление к самоутверждению личности.</w:t>
      </w:r>
    </w:p>
    <w:p w:rsidR="009B6BF9" w:rsidRPr="00594309" w:rsidRDefault="009B6BF9" w:rsidP="00594309">
      <w:pPr>
        <w:ind w:left="0"/>
        <w:rPr>
          <w:rFonts w:ascii="Times New Roman" w:hAnsi="Times New Roman"/>
          <w:sz w:val="24"/>
          <w:szCs w:val="24"/>
        </w:rPr>
      </w:pPr>
    </w:p>
    <w:p w:rsidR="009B6BF9" w:rsidRPr="00594309" w:rsidRDefault="009B6BF9" w:rsidP="00594309">
      <w:p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sz w:val="24"/>
          <w:szCs w:val="24"/>
        </w:rPr>
        <w:t>Формирование непредвзятого отношения к предпринимательству, предприимчивости  в условиях рыночной экономики.</w:t>
      </w:r>
    </w:p>
    <w:p w:rsidR="009B6BF9" w:rsidRPr="00594309" w:rsidRDefault="009B6BF9" w:rsidP="00594309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</w:p>
    <w:p w:rsidR="009B6BF9" w:rsidRPr="00594309" w:rsidRDefault="009B6BF9" w:rsidP="00594309">
      <w:pPr>
        <w:ind w:left="0"/>
        <w:rPr>
          <w:rFonts w:ascii="Times New Roman" w:hAnsi="Times New Roman"/>
          <w:sz w:val="24"/>
          <w:szCs w:val="24"/>
        </w:rPr>
      </w:pPr>
      <w:r w:rsidRPr="00594309">
        <w:rPr>
          <w:rFonts w:ascii="Times New Roman" w:hAnsi="Times New Roman"/>
          <w:b/>
          <w:color w:val="FF0000"/>
          <w:sz w:val="24"/>
          <w:szCs w:val="24"/>
        </w:rPr>
        <w:t>Время проведения</w:t>
      </w:r>
      <w:r>
        <w:rPr>
          <w:rFonts w:ascii="Times New Roman" w:hAnsi="Times New Roman"/>
          <w:b/>
          <w:color w:val="FF0000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45-50 минут</w:t>
      </w:r>
    </w:p>
    <w:p w:rsidR="009B6BF9" w:rsidRPr="00594309" w:rsidRDefault="009B6BF9" w:rsidP="00594309">
      <w:pPr>
        <w:ind w:left="0"/>
        <w:rPr>
          <w:rFonts w:ascii="Times New Roman" w:hAnsi="Times New Roman"/>
          <w:b/>
          <w:color w:val="FF0000"/>
          <w:sz w:val="24"/>
          <w:szCs w:val="24"/>
        </w:rPr>
      </w:pPr>
      <w:r w:rsidRPr="00594309">
        <w:rPr>
          <w:rFonts w:ascii="Times New Roman" w:hAnsi="Times New Roman"/>
          <w:b/>
          <w:color w:val="FF0000"/>
          <w:sz w:val="24"/>
          <w:szCs w:val="24"/>
        </w:rPr>
        <w:t>Оборудование:</w:t>
      </w:r>
    </w:p>
    <w:p w:rsidR="009B6BF9" w:rsidRPr="0035194D" w:rsidRDefault="009B6BF9" w:rsidP="0035194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Карточки-номера участников аукциона</w:t>
      </w:r>
    </w:p>
    <w:p w:rsidR="009B6BF9" w:rsidRPr="0035194D" w:rsidRDefault="009B6BF9" w:rsidP="0035194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Журнал учета движения денежных средств на лицевом счете банка</w:t>
      </w:r>
    </w:p>
    <w:p w:rsidR="009B6BF9" w:rsidRPr="0035194D" w:rsidRDefault="009B6BF9" w:rsidP="0035194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Лицевой счет участника аукциона</w:t>
      </w:r>
    </w:p>
    <w:p w:rsidR="009B6BF9" w:rsidRPr="0035194D" w:rsidRDefault="009B6BF9" w:rsidP="0035194D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Исторические и географические карты:</w:t>
      </w:r>
    </w:p>
    <w:p w:rsidR="009B6BF9" w:rsidRPr="0035194D" w:rsidRDefault="009B6BF9" w:rsidP="0035194D">
      <w:pPr>
        <w:pStyle w:val="ListParagraph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Союзы славянских племен и борьба их с готами, гуннами, аварами и Византией в VI – VII вв.</w:t>
      </w:r>
    </w:p>
    <w:p w:rsidR="009B6BF9" w:rsidRPr="0035194D" w:rsidRDefault="009B6BF9" w:rsidP="0035194D">
      <w:pPr>
        <w:pStyle w:val="ListParagraph"/>
        <w:numPr>
          <w:ilvl w:val="0"/>
          <w:numId w:val="6"/>
        </w:numPr>
        <w:ind w:left="709"/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Киевская Русь в IX – XII вв.</w:t>
      </w: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vanish/>
          <w:sz w:val="24"/>
          <w:szCs w:val="24"/>
        </w:rPr>
      </w:pP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vanish/>
          <w:sz w:val="24"/>
          <w:szCs w:val="24"/>
        </w:rPr>
      </w:pP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vanish/>
          <w:sz w:val="24"/>
          <w:szCs w:val="24"/>
        </w:rPr>
      </w:pP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vanish/>
          <w:sz w:val="24"/>
          <w:szCs w:val="24"/>
        </w:rPr>
      </w:pP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vanish/>
          <w:sz w:val="24"/>
          <w:szCs w:val="24"/>
        </w:rPr>
      </w:pP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Обозначение рабочих мест (таблички), а также нагрудные знаки (визитные карточки) банковские группы, ассистента помощника учителя.</w:t>
      </w: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Перечень акуционных вопросов (лотов), справочная литература, правила проведения аукциона – для ассистента.</w:t>
      </w: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Ка</w:t>
      </w:r>
      <w:r>
        <w:rPr>
          <w:rFonts w:ascii="Times New Roman" w:hAnsi="Times New Roman"/>
          <w:sz w:val="24"/>
          <w:szCs w:val="24"/>
        </w:rPr>
        <w:t>рточка-анализ проведенного занятия</w:t>
      </w:r>
      <w:r w:rsidRPr="0035194D">
        <w:rPr>
          <w:rFonts w:ascii="Times New Roman" w:hAnsi="Times New Roman"/>
          <w:sz w:val="24"/>
          <w:szCs w:val="24"/>
        </w:rPr>
        <w:t xml:space="preserve"> для каждого участника.</w:t>
      </w:r>
    </w:p>
    <w:p w:rsidR="009B6BF9" w:rsidRPr="0035194D" w:rsidRDefault="009B6BF9" w:rsidP="0035194D">
      <w:pPr>
        <w:pStyle w:val="ListParagraph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35194D">
        <w:rPr>
          <w:rFonts w:ascii="Times New Roman" w:hAnsi="Times New Roman"/>
          <w:sz w:val="24"/>
          <w:szCs w:val="24"/>
        </w:rPr>
        <w:t>Гонг – деревянный молоток и подвешенный к опоре металлический диск.</w:t>
      </w:r>
    </w:p>
    <w:p w:rsidR="009B6BF9" w:rsidRDefault="009B6BF9" w:rsidP="00594309">
      <w:pPr>
        <w:ind w:left="0"/>
        <w:rPr>
          <w:rFonts w:ascii="Times New Roman" w:hAnsi="Times New Roman"/>
          <w:sz w:val="24"/>
          <w:szCs w:val="24"/>
        </w:rPr>
      </w:pPr>
    </w:p>
    <w:p w:rsidR="009B6BF9" w:rsidRPr="006012AA" w:rsidRDefault="009B6BF9" w:rsidP="00594309">
      <w:pPr>
        <w:ind w:left="0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6012AA">
        <w:rPr>
          <w:rFonts w:ascii="Times New Roman" w:hAnsi="Times New Roman"/>
          <w:b/>
          <w:color w:val="FF0000"/>
          <w:sz w:val="24"/>
          <w:szCs w:val="24"/>
          <w:u w:val="single"/>
        </w:rPr>
        <w:t>Ход занятия:</w:t>
      </w:r>
    </w:p>
    <w:p w:rsidR="009B6BF9" w:rsidRDefault="009B6BF9" w:rsidP="00594309">
      <w:pPr>
        <w:ind w:left="0"/>
        <w:rPr>
          <w:rFonts w:ascii="Times New Roman" w:hAnsi="Times New Roman"/>
          <w:sz w:val="24"/>
          <w:szCs w:val="24"/>
        </w:rPr>
      </w:pPr>
    </w:p>
    <w:p w:rsidR="009B6BF9" w:rsidRPr="006012AA" w:rsidRDefault="009B6BF9" w:rsidP="006012AA">
      <w:pPr>
        <w:ind w:left="0"/>
        <w:jc w:val="right"/>
        <w:rPr>
          <w:rFonts w:ascii="Times New Roman" w:hAnsi="Times New Roman"/>
          <w:color w:val="002060"/>
          <w:sz w:val="24"/>
          <w:szCs w:val="24"/>
        </w:rPr>
      </w:pPr>
      <w:r w:rsidRPr="006012AA">
        <w:rPr>
          <w:rFonts w:ascii="Times New Roman" w:hAnsi="Times New Roman"/>
          <w:color w:val="002060"/>
          <w:sz w:val="24"/>
          <w:szCs w:val="24"/>
        </w:rPr>
        <w:t>Весь мир театр,</w:t>
      </w:r>
    </w:p>
    <w:p w:rsidR="009B6BF9" w:rsidRPr="006012AA" w:rsidRDefault="009B6BF9" w:rsidP="006012AA">
      <w:pPr>
        <w:ind w:left="0"/>
        <w:jc w:val="right"/>
        <w:rPr>
          <w:rFonts w:ascii="Times New Roman" w:hAnsi="Times New Roman"/>
          <w:color w:val="002060"/>
          <w:sz w:val="24"/>
          <w:szCs w:val="24"/>
        </w:rPr>
      </w:pPr>
      <w:r w:rsidRPr="006012AA">
        <w:rPr>
          <w:rFonts w:ascii="Times New Roman" w:hAnsi="Times New Roman"/>
          <w:color w:val="002060"/>
          <w:sz w:val="24"/>
          <w:szCs w:val="24"/>
        </w:rPr>
        <w:t>А люди в нем – актеры,</w:t>
      </w:r>
    </w:p>
    <w:p w:rsidR="009B6BF9" w:rsidRPr="006012AA" w:rsidRDefault="009B6BF9" w:rsidP="006012AA">
      <w:pPr>
        <w:ind w:left="0"/>
        <w:jc w:val="right"/>
        <w:rPr>
          <w:rFonts w:ascii="Times New Roman" w:hAnsi="Times New Roman"/>
          <w:color w:val="002060"/>
          <w:sz w:val="24"/>
          <w:szCs w:val="24"/>
        </w:rPr>
      </w:pPr>
      <w:r w:rsidRPr="006012AA">
        <w:rPr>
          <w:rFonts w:ascii="Times New Roman" w:hAnsi="Times New Roman"/>
          <w:color w:val="002060"/>
          <w:sz w:val="24"/>
          <w:szCs w:val="24"/>
        </w:rPr>
        <w:t>И каждый там свою играет роль.</w:t>
      </w:r>
    </w:p>
    <w:p w:rsidR="009B6BF9" w:rsidRPr="006012AA" w:rsidRDefault="009B6BF9" w:rsidP="006012AA">
      <w:pPr>
        <w:ind w:left="0"/>
        <w:jc w:val="right"/>
        <w:rPr>
          <w:rFonts w:ascii="Times New Roman" w:hAnsi="Times New Roman"/>
          <w:b/>
          <w:i/>
          <w:color w:val="002060"/>
          <w:sz w:val="24"/>
          <w:szCs w:val="24"/>
        </w:rPr>
      </w:pPr>
      <w:r w:rsidRPr="006012AA">
        <w:rPr>
          <w:rFonts w:ascii="Times New Roman" w:hAnsi="Times New Roman"/>
          <w:b/>
          <w:i/>
          <w:color w:val="002060"/>
          <w:sz w:val="24"/>
          <w:szCs w:val="24"/>
        </w:rPr>
        <w:t xml:space="preserve">                                      Шекспир.</w:t>
      </w:r>
    </w:p>
    <w:p w:rsidR="009B6BF9" w:rsidRDefault="009B6BF9" w:rsidP="00594309">
      <w:pPr>
        <w:ind w:left="0"/>
        <w:rPr>
          <w:rFonts w:ascii="Times New Roman" w:hAnsi="Times New Roman"/>
          <w:sz w:val="24"/>
          <w:szCs w:val="24"/>
        </w:rPr>
      </w:pPr>
    </w:p>
    <w:p w:rsidR="009B6BF9" w:rsidRPr="0035194D" w:rsidRDefault="009B6BF9" w:rsidP="0035194D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</w:rPr>
      </w:pPr>
      <w:r w:rsidRPr="0035194D">
        <w:rPr>
          <w:rFonts w:ascii="Times New Roman" w:hAnsi="Times New Roman"/>
          <w:b/>
          <w:i/>
          <w:sz w:val="24"/>
          <w:szCs w:val="24"/>
        </w:rPr>
        <w:t>Вступительное слово учителя.</w:t>
      </w:r>
    </w:p>
    <w:p w:rsidR="009B6BF9" w:rsidRDefault="009B6BF9" w:rsidP="00F1179E">
      <w:pPr>
        <w:ind w:left="-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Объявление темы занятия. </w:t>
      </w:r>
    </w:p>
    <w:p w:rsidR="009B6BF9" w:rsidRDefault="009B6BF9" w:rsidP="00F1179E">
      <w:pPr>
        <w:ind w:left="-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Постановка целей (задач) занятия.</w:t>
      </w:r>
    </w:p>
    <w:p w:rsidR="009B6BF9" w:rsidRDefault="009B6BF9" w:rsidP="00F1179E">
      <w:pPr>
        <w:ind w:left="-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«Мы изучили тему «</w:t>
      </w:r>
      <w:r w:rsidRPr="00594309">
        <w:rPr>
          <w:rFonts w:ascii="Times New Roman" w:hAnsi="Times New Roman"/>
          <w:sz w:val="24"/>
          <w:szCs w:val="24"/>
        </w:rPr>
        <w:t xml:space="preserve">Восточные славяне в VI – IX вв. и деятельность русских князей». </w:t>
      </w:r>
      <w:r>
        <w:rPr>
          <w:rFonts w:ascii="Times New Roman" w:hAnsi="Times New Roman"/>
          <w:sz w:val="24"/>
          <w:szCs w:val="24"/>
        </w:rPr>
        <w:t>На этом занятияя вы должны повторить и в определенной степени обобщить учебный материал по данной теме, также закрепить в памяти исторические понятия, определения необходимые факты, даты, события. Все это будет происходить в форме игры аукциона.</w:t>
      </w:r>
    </w:p>
    <w:p w:rsidR="009B6BF9" w:rsidRDefault="009B6BF9" w:rsidP="00F1179E">
      <w:pPr>
        <w:ind w:left="-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Обратите внимание на эпиграф к нашему занятию. Наверное, прав был Шекспир. Действительно, все люди в душе – артисты, лицедеи.</w:t>
      </w:r>
    </w:p>
    <w:p w:rsidR="009B6BF9" w:rsidRDefault="009B6BF9" w:rsidP="00F1179E">
      <w:pPr>
        <w:ind w:left="-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Таким образом, у меня сегодня к вам просьба – прежде всего, поиграть от души, рискованно, с присущим вам молодым, спортивным азартом.</w:t>
      </w:r>
    </w:p>
    <w:p w:rsidR="009B6BF9" w:rsidRDefault="009B6BF9" w:rsidP="00F1179E">
      <w:pPr>
        <w:ind w:left="-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Акцентирую внимание на другой стороне данного внеурочного занятия – межпредметные связи и интегрирование знаний, полученных вами на уроках истории и обществознания.</w:t>
      </w:r>
    </w:p>
    <w:p w:rsidR="009B6BF9" w:rsidRDefault="009B6BF9" w:rsidP="00F1179E">
      <w:pPr>
        <w:ind w:left="-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учащиеся в течение всего занятия должны активно работать со своими конспектами, находить там или вносить в него необходимые даты, факты.</w:t>
      </w:r>
    </w:p>
    <w:p w:rsidR="009B6BF9" w:rsidRDefault="009B6BF9" w:rsidP="00F1179E">
      <w:pPr>
        <w:ind w:left="-357" w:firstLine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Все учащиеся во время занятия закрепляют карту самоконтроля и предложений по совершенствованию данного занятия.  В конце нашего занятия эти карты необходимо сдать нашим экспертам.</w:t>
      </w:r>
    </w:p>
    <w:p w:rsidR="009B6BF9" w:rsidRDefault="009B6BF9" w:rsidP="00594309">
      <w:pPr>
        <w:ind w:left="0"/>
        <w:rPr>
          <w:rFonts w:ascii="Times New Roman" w:hAnsi="Times New Roman"/>
          <w:b/>
          <w:sz w:val="24"/>
          <w:szCs w:val="24"/>
          <w:u w:val="single"/>
        </w:rPr>
      </w:pPr>
      <w:r w:rsidRPr="0035194D">
        <w:rPr>
          <w:rFonts w:ascii="Times New Roman" w:hAnsi="Times New Roman"/>
          <w:b/>
          <w:sz w:val="24"/>
          <w:szCs w:val="24"/>
          <w:u w:val="single"/>
        </w:rPr>
        <w:t xml:space="preserve"> </w:t>
      </w:r>
    </w:p>
    <w:p w:rsidR="009B6BF9" w:rsidRPr="0035194D" w:rsidRDefault="009B6BF9" w:rsidP="0035194D">
      <w:pPr>
        <w:pStyle w:val="ListParagraph"/>
        <w:numPr>
          <w:ilvl w:val="0"/>
          <w:numId w:val="7"/>
        </w:numPr>
        <w:rPr>
          <w:rFonts w:ascii="Times New Roman" w:hAnsi="Times New Roman"/>
          <w:b/>
          <w:i/>
          <w:sz w:val="24"/>
          <w:szCs w:val="24"/>
          <w:u w:val="single"/>
        </w:rPr>
      </w:pPr>
      <w:r w:rsidRPr="0035194D">
        <w:rPr>
          <w:rFonts w:ascii="Times New Roman" w:hAnsi="Times New Roman"/>
          <w:b/>
          <w:i/>
          <w:sz w:val="24"/>
          <w:szCs w:val="24"/>
          <w:u w:val="single"/>
        </w:rPr>
        <w:t>Организационный момент:</w:t>
      </w:r>
    </w:p>
    <w:p w:rsidR="009B6BF9" w:rsidRPr="00575651" w:rsidRDefault="009B6BF9" w:rsidP="0057565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75651">
        <w:rPr>
          <w:rFonts w:ascii="Times New Roman" w:hAnsi="Times New Roman"/>
          <w:sz w:val="24"/>
          <w:szCs w:val="24"/>
        </w:rPr>
        <w:t>Объяснение правил проведения аукциона</w:t>
      </w:r>
    </w:p>
    <w:p w:rsidR="009B6BF9" w:rsidRPr="00575651" w:rsidRDefault="009B6BF9" w:rsidP="00575651">
      <w:pPr>
        <w:pStyle w:val="ListParagraph"/>
        <w:numPr>
          <w:ilvl w:val="0"/>
          <w:numId w:val="8"/>
        </w:numPr>
        <w:rPr>
          <w:rFonts w:ascii="Times New Roman" w:hAnsi="Times New Roman"/>
          <w:sz w:val="24"/>
          <w:szCs w:val="24"/>
        </w:rPr>
      </w:pPr>
      <w:r w:rsidRPr="00575651">
        <w:rPr>
          <w:rFonts w:ascii="Times New Roman" w:hAnsi="Times New Roman"/>
          <w:sz w:val="24"/>
          <w:szCs w:val="24"/>
        </w:rPr>
        <w:t>Выдача денежного кредита по журналу учета движения денежных средств на лицевом счете банка под роспись участников аукциона.</w:t>
      </w:r>
    </w:p>
    <w:p w:rsidR="009B6BF9" w:rsidRDefault="009B6BF9" w:rsidP="00594309">
      <w:pPr>
        <w:ind w:left="0"/>
        <w:rPr>
          <w:rFonts w:ascii="Times New Roman" w:hAnsi="Times New Roman"/>
          <w:sz w:val="24"/>
          <w:szCs w:val="24"/>
        </w:rPr>
      </w:pPr>
    </w:p>
    <w:p w:rsidR="009B6BF9" w:rsidRPr="006012AA" w:rsidRDefault="009B6BF9" w:rsidP="00594309">
      <w:pPr>
        <w:ind w:left="0"/>
        <w:rPr>
          <w:rFonts w:ascii="Times New Roman" w:hAnsi="Times New Roman"/>
          <w:b/>
          <w:color w:val="002060"/>
          <w:sz w:val="24"/>
          <w:szCs w:val="24"/>
        </w:rPr>
      </w:pPr>
      <w:r w:rsidRPr="006012AA">
        <w:rPr>
          <w:rFonts w:ascii="Times New Roman" w:hAnsi="Times New Roman"/>
          <w:b/>
          <w:color w:val="002060"/>
          <w:sz w:val="24"/>
          <w:szCs w:val="24"/>
        </w:rPr>
        <w:t>1-й этап «Начало Руси».</w:t>
      </w:r>
    </w:p>
    <w:p w:rsidR="009B6BF9" w:rsidRPr="006012AA" w:rsidRDefault="009B6BF9" w:rsidP="00594309">
      <w:pPr>
        <w:ind w:left="0"/>
        <w:rPr>
          <w:rFonts w:ascii="Times New Roman" w:hAnsi="Times New Roman"/>
          <w:b/>
          <w:color w:val="002060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901"/>
        <w:gridCol w:w="6678"/>
        <w:gridCol w:w="1992"/>
      </w:tblGrid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A22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A22">
              <w:rPr>
                <w:rFonts w:ascii="Times New Roman" w:hAnsi="Times New Roman"/>
                <w:b/>
                <w:sz w:val="24"/>
                <w:szCs w:val="24"/>
              </w:rPr>
              <w:t>Вопрос (лот) аукциона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A22">
              <w:rPr>
                <w:rFonts w:ascii="Times New Roman" w:hAnsi="Times New Roman"/>
                <w:b/>
                <w:sz w:val="24"/>
                <w:szCs w:val="24"/>
              </w:rPr>
              <w:t>Сумма вознаграждения за правильный ответ.</w:t>
            </w:r>
          </w:p>
        </w:tc>
      </w:tr>
      <w:tr w:rsidR="009B6BF9" w:rsidRPr="003D4A22" w:rsidTr="003D4A22">
        <w:tc>
          <w:tcPr>
            <w:tcW w:w="9571" w:type="dxa"/>
            <w:gridSpan w:val="3"/>
          </w:tcPr>
          <w:p w:rsidR="009B6BF9" w:rsidRPr="003D4A22" w:rsidRDefault="009B6BF9" w:rsidP="003D4A22">
            <w:pPr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A22">
              <w:rPr>
                <w:rFonts w:ascii="Times New Roman" w:hAnsi="Times New Roman"/>
                <w:b/>
                <w:sz w:val="24"/>
                <w:szCs w:val="24"/>
              </w:rPr>
              <w:t xml:space="preserve">              1-й этап «Начало Руси». Открытый лот.</w:t>
            </w:r>
          </w:p>
          <w:p w:rsidR="009B6BF9" w:rsidRPr="003D4A22" w:rsidRDefault="009B6BF9" w:rsidP="003D4A22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B6BF9" w:rsidRPr="003D4A22" w:rsidRDefault="009B6BF9" w:rsidP="003D4A22">
            <w:pPr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Аукционист объявляет правила проведения первого тура:</w:t>
            </w:r>
          </w:p>
          <w:p w:rsidR="009B6BF9" w:rsidRPr="003D4A22" w:rsidRDefault="009B6BF9" w:rsidP="003D4A22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Участникам задается первый вопрос, например из области экономики рыночного типа;</w:t>
            </w:r>
          </w:p>
          <w:p w:rsidR="009B6BF9" w:rsidRPr="003D4A22" w:rsidRDefault="009B6BF9" w:rsidP="003D4A22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Право на ответ может купить любой из участников, заплатив наибольшую сумму в ходе торгов;</w:t>
            </w:r>
          </w:p>
          <w:p w:rsidR="009B6BF9" w:rsidRPr="003D4A22" w:rsidRDefault="009B6BF9" w:rsidP="003D4A22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Первоначальная стартовая цена каждого лота (права на ответ) составляет 100 монет, а торговый шаг – 50 монет, т.е. торг ведется суммами, кратными 50 монетам;</w:t>
            </w:r>
          </w:p>
          <w:p w:rsidR="009B6BF9" w:rsidRPr="003D4A22" w:rsidRDefault="009B6BF9" w:rsidP="003D4A22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Называя свою цену, участник должен поднять и показать аукционисту номер, который он получил перед аукционом;</w:t>
            </w:r>
          </w:p>
          <w:p w:rsidR="009B6BF9" w:rsidRPr="003D4A22" w:rsidRDefault="009B6BF9" w:rsidP="003D4A22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Участник, предложивший наибольшую сумму и купивший очередной лот, платит в банк сумму, за которую он купил этот выставленный лот;</w:t>
            </w:r>
          </w:p>
          <w:p w:rsidR="009B6BF9" w:rsidRPr="003D4A22" w:rsidRDefault="009B6BF9" w:rsidP="003D4A22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За правильный ответ на вопрос, который им был куплен, участник получает денежное вознаграждение от 500 до 1500 монет в зависимости от сложности вопроса;</w:t>
            </w:r>
          </w:p>
          <w:p w:rsidR="009B6BF9" w:rsidRPr="003D4A22" w:rsidRDefault="009B6BF9" w:rsidP="003D4A22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Если участник ответил на вопрос неверно, он платит в банк штраф в размере 100 монет, а лот снимается с торгов и может быть выставлен в конце тура для повторной продажи с аукциона. Деньги, уплаченные за вопрос в банк, участнику не возвращаются;</w:t>
            </w:r>
          </w:p>
          <w:p w:rsidR="009B6BF9" w:rsidRPr="003D4A22" w:rsidRDefault="009B6BF9" w:rsidP="003D4A22">
            <w:pPr>
              <w:numPr>
                <w:ilvl w:val="0"/>
                <w:numId w:val="9"/>
              </w:numPr>
              <w:tabs>
                <w:tab w:val="clear" w:pos="720"/>
                <w:tab w:val="num" w:pos="540"/>
              </w:tabs>
              <w:ind w:left="284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В том случае, когда у кого-либо из участников закончились деньги, он может с разрешения ведущего взять в банке дополнительный кредит, но не более 1000 монет и уже под 50% годовых.</w:t>
            </w:r>
          </w:p>
          <w:p w:rsidR="009B6BF9" w:rsidRPr="003D72AC" w:rsidRDefault="009B6BF9" w:rsidP="003D4A22">
            <w:pPr>
              <w:pStyle w:val="BodyText"/>
              <w:ind w:left="284" w:hanging="284"/>
              <w:jc w:val="both"/>
            </w:pPr>
            <w:r w:rsidRPr="003D72AC">
              <w:t>Возможен вариант безналичных расчетов. В таком случае все участники оформляют и ведут лицевой счет.</w:t>
            </w:r>
          </w:p>
          <w:p w:rsidR="009B6BF9" w:rsidRPr="003D4A22" w:rsidRDefault="009B6BF9" w:rsidP="003D4A22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 xml:space="preserve">После объявления правил аукционист отвечает на вопросы участников. Затем открываются торги. Это I тур. </w:t>
            </w:r>
          </w:p>
          <w:p w:rsidR="009B6BF9" w:rsidRPr="003D4A22" w:rsidRDefault="009B6BF9" w:rsidP="003D4A22">
            <w:pPr>
              <w:ind w:left="284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Итак господа первый открытый лот. Денежное вознаграждение за правильный ответ на этот вопрос составляет 500 монет. Первоначальная стартовая цена – 100 монет. Кто больше?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На какие три ветви власти делятся все славяне?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 какой группе относятся русские, украинцы, белорусы?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Частью, какой общности народов являются славяне?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Перечислите основные занятия славян?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Какая религия была у древних славян?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Что такое язычество? Перечислите богов у древних славян?</w:t>
            </w:r>
          </w:p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 xml:space="preserve"> (5 богов)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Какое земледелие было у древних славян?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Была ли у славян письменность до принятия христианства? Кто является основоположником славянской азбуки?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Кто является основателем русских князей?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В каком году в Новгород прибыл править Рюрик?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Из какой летописи мы узнаем о древних славянах? Как ее название?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Раскройте общественно-государственное устройство у славян после принятия христианства?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1500</w:t>
            </w:r>
          </w:p>
        </w:tc>
      </w:tr>
      <w:tr w:rsidR="009B6BF9" w:rsidRPr="003D4A22" w:rsidTr="003D4A22">
        <w:tc>
          <w:tcPr>
            <w:tcW w:w="9571" w:type="dxa"/>
            <w:gridSpan w:val="3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</w:p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b/>
                <w:color w:val="002060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b/>
                <w:color w:val="002060"/>
                <w:sz w:val="24"/>
                <w:szCs w:val="24"/>
              </w:rPr>
              <w:t>II этап «Киевская Русь». Закрытый лот.</w:t>
            </w:r>
          </w:p>
          <w:p w:rsidR="009B6BF9" w:rsidRPr="003D4A22" w:rsidRDefault="009B6BF9" w:rsidP="003D4A22">
            <w:pPr>
              <w:ind w:left="36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D4A22">
              <w:rPr>
                <w:rFonts w:ascii="Times New Roman" w:hAnsi="Times New Roman"/>
                <w:b/>
                <w:bCs/>
                <w:sz w:val="24"/>
                <w:szCs w:val="24"/>
              </w:rPr>
              <w:t>«Закрытый лот» - «Неизвестный вопрос».</w:t>
            </w:r>
          </w:p>
          <w:p w:rsidR="009B6BF9" w:rsidRPr="003D4A22" w:rsidRDefault="009B6BF9" w:rsidP="003D4A22">
            <w:pPr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Аукционист объявляет, что в этом туре участники покупают закрытый лот, не зная какой вопрос и из какой области знаний. Вознаграждение за правильный ответ – от 1000 до 2000 монет.</w:t>
            </w:r>
          </w:p>
          <w:p w:rsidR="009B6BF9" w:rsidRPr="003D4A22" w:rsidRDefault="009B6BF9" w:rsidP="003D4A22">
            <w:pPr>
              <w:ind w:left="360"/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3D4A22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Торги:</w:t>
            </w:r>
          </w:p>
          <w:p w:rsidR="009B6BF9" w:rsidRPr="003D4A22" w:rsidRDefault="009B6BF9" w:rsidP="003D4A22">
            <w:pPr>
              <w:ind w:left="360"/>
            </w:pPr>
            <w:r w:rsidRPr="003D4A22">
              <w:rPr>
                <w:rFonts w:ascii="Times New Roman" w:hAnsi="Times New Roman"/>
                <w:sz w:val="24"/>
                <w:szCs w:val="24"/>
              </w:rPr>
              <w:t xml:space="preserve"> Первоначальная стартовая цена – 100 монет. Вознаграждение за правильный ответ – 2000 монет. Вопрос объявляется лишь после того, как кто-либо купит этот</w:t>
            </w:r>
            <w:r w:rsidRPr="003D4A22">
              <w:t xml:space="preserve"> лот.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Кто, когда и каким образом основал Киевскую Русь?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В чем заключается суть норманнской теории?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Перечислите первых пять русских князей в порядке их правления?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 назывался сбор дани на Руси?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Кому принадлежит фраза «Иду на вы» и кого называли А. Македонским славян?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Какой город называли матерью городов русских?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Какой город входил в Ганзейский морской союз?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Кто и в каком году крестил Русь?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При каком князе было положено начало русскому письменном законодательству и как назывались русские законы того времени?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Что такое натуральное хозяйство?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Что такое вотчина?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Что такое поместье? Чем оно отличается от вотчины?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Дайте характеристику вертикальному и горизонтальному порядку передачи власти на Руси?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Что такое феодальная раздробленность? Дайте характеристику феодальной раздробленности на Руси?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Назовите положительные и отрицательные стороны раздробленности Руси?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9B6BF9" w:rsidRPr="003D4A22" w:rsidTr="003D4A22">
        <w:tc>
          <w:tcPr>
            <w:tcW w:w="9571" w:type="dxa"/>
            <w:gridSpan w:val="3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A22">
              <w:rPr>
                <w:rFonts w:ascii="Times New Roman" w:hAnsi="Times New Roman"/>
                <w:b/>
                <w:sz w:val="24"/>
                <w:szCs w:val="24"/>
              </w:rPr>
              <w:t>III этап «Разное» Закрытый лот.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 какому времени относятся первые упоминания  о славянах, кто их автор?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Назовите и покажите на карте два протогосударственных центра Киевской Руси?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Назовите годы правления князя Олега?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Какой город славяне построили на север для защиты от варягов, покажите его на карте?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Что такое уроки и погосты?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Какие способы мести использовала княгиня Ольга за смерть своего мужа?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Какое значение для Руси имело принятие христианства?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Где проживали ильменские словене?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Где проживали древляне? Как называлась их столица? (покажите на карте)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Где проживали поляне? Как называлась их столица? (покажите на карте).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 xml:space="preserve">Как назывался, по «Русской правде», слуга князя? 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1000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Какие категории населения существовали в Киевской Руси?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  <w:tr w:rsidR="009B6BF9" w:rsidRPr="003D4A22" w:rsidTr="003D4A22">
        <w:tc>
          <w:tcPr>
            <w:tcW w:w="911" w:type="dxa"/>
          </w:tcPr>
          <w:p w:rsidR="009B6BF9" w:rsidRPr="003D4A22" w:rsidRDefault="009B6BF9" w:rsidP="003D4A22">
            <w:pPr>
              <w:pStyle w:val="ListParagraph"/>
              <w:numPr>
                <w:ilvl w:val="0"/>
                <w:numId w:val="2"/>
              </w:num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94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 xml:space="preserve">Как были устроены города в Киевской Руси? Нарисуйте схему? </w:t>
            </w:r>
          </w:p>
        </w:tc>
        <w:tc>
          <w:tcPr>
            <w:tcW w:w="1866" w:type="dxa"/>
          </w:tcPr>
          <w:p w:rsidR="009B6BF9" w:rsidRPr="003D4A22" w:rsidRDefault="009B6BF9" w:rsidP="003D4A22">
            <w:pPr>
              <w:ind w:lef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A22">
              <w:rPr>
                <w:rFonts w:ascii="Times New Roman" w:hAnsi="Times New Roman"/>
                <w:sz w:val="24"/>
                <w:szCs w:val="24"/>
              </w:rPr>
              <w:t>2000</w:t>
            </w:r>
          </w:p>
        </w:tc>
      </w:tr>
    </w:tbl>
    <w:p w:rsidR="009B6BF9" w:rsidRDefault="009B6BF9" w:rsidP="003D72AC">
      <w:pPr>
        <w:ind w:left="0" w:firstLine="0"/>
        <w:rPr>
          <w:sz w:val="20"/>
        </w:rPr>
      </w:pPr>
    </w:p>
    <w:p w:rsidR="009B6BF9" w:rsidRDefault="009B6BF9" w:rsidP="003D72AC">
      <w:pPr>
        <w:ind w:left="0" w:firstLine="0"/>
        <w:rPr>
          <w:sz w:val="20"/>
        </w:rPr>
      </w:pPr>
    </w:p>
    <w:p w:rsidR="009B6BF9" w:rsidRDefault="009B6BF9">
      <w:pPr>
        <w:rPr>
          <w:sz w:val="20"/>
        </w:rPr>
      </w:pPr>
      <w:r>
        <w:rPr>
          <w:sz w:val="20"/>
        </w:rPr>
        <w:br w:type="page"/>
      </w:r>
    </w:p>
    <w:p w:rsidR="009B6BF9" w:rsidRPr="00575651" w:rsidRDefault="009B6BF9" w:rsidP="00575651">
      <w:pPr>
        <w:ind w:left="142"/>
        <w:rPr>
          <w:rFonts w:ascii="Times New Roman" w:hAnsi="Times New Roman"/>
          <w:sz w:val="20"/>
          <w:szCs w:val="20"/>
        </w:rPr>
      </w:pPr>
      <w:r w:rsidRPr="00575651">
        <w:rPr>
          <w:rFonts w:ascii="Times New Roman" w:hAnsi="Times New Roman"/>
          <w:sz w:val="20"/>
          <w:szCs w:val="20"/>
        </w:rPr>
        <w:t>Лицевой счет участника аукциона.</w:t>
      </w:r>
    </w:p>
    <w:p w:rsidR="009B6BF9" w:rsidRPr="00575651" w:rsidRDefault="009B6BF9" w:rsidP="00575651">
      <w:pPr>
        <w:ind w:left="142"/>
        <w:rPr>
          <w:rFonts w:ascii="Times New Roman" w:hAnsi="Times New Roman"/>
          <w:sz w:val="20"/>
          <w:szCs w:val="20"/>
        </w:rPr>
      </w:pPr>
      <w:r w:rsidRPr="00575651">
        <w:rPr>
          <w:rFonts w:ascii="Times New Roman" w:hAnsi="Times New Roman"/>
          <w:sz w:val="20"/>
          <w:szCs w:val="20"/>
        </w:rPr>
        <w:t>Аукцион № _______Номер участника аукциона _________</w:t>
      </w:r>
    </w:p>
    <w:p w:rsidR="009B6BF9" w:rsidRPr="00575651" w:rsidRDefault="009B6BF9" w:rsidP="00575651">
      <w:pPr>
        <w:ind w:left="0" w:firstLine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Ф.И.О.</w:t>
      </w:r>
      <w:r w:rsidRPr="00575651">
        <w:rPr>
          <w:rFonts w:ascii="Times New Roman" w:hAnsi="Times New Roman"/>
          <w:sz w:val="20"/>
          <w:szCs w:val="20"/>
        </w:rPr>
        <w:t>_________________________________________________________________________________________</w:t>
      </w:r>
    </w:p>
    <w:p w:rsidR="009B6BF9" w:rsidRPr="00575651" w:rsidRDefault="009B6BF9" w:rsidP="000132EB">
      <w:pPr>
        <w:ind w:left="113" w:right="113"/>
        <w:rPr>
          <w:rFonts w:ascii="Times New Roman" w:hAnsi="Times New Roman"/>
          <w:sz w:val="20"/>
          <w:szCs w:val="20"/>
        </w:rPr>
        <w:sectPr w:rsidR="009B6BF9" w:rsidRPr="00575651" w:rsidSect="00575651">
          <w:pgSz w:w="11906" w:h="16838"/>
          <w:pgMar w:top="709" w:right="850" w:bottom="1134" w:left="1701" w:header="708" w:footer="708" w:gutter="0"/>
          <w:cols w:space="708"/>
          <w:docGrid w:linePitch="360"/>
        </w:sectPr>
      </w:pPr>
    </w:p>
    <w:tbl>
      <w:tblPr>
        <w:tblW w:w="104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86"/>
        <w:gridCol w:w="1188"/>
        <w:gridCol w:w="1188"/>
        <w:gridCol w:w="1188"/>
        <w:gridCol w:w="1189"/>
        <w:gridCol w:w="1188"/>
        <w:gridCol w:w="1031"/>
        <w:gridCol w:w="1115"/>
        <w:gridCol w:w="1419"/>
      </w:tblGrid>
      <w:tr w:rsidR="009B6BF9" w:rsidRPr="003D4A22" w:rsidTr="00303B48">
        <w:trPr>
          <w:cantSplit/>
          <w:trHeight w:val="2458"/>
        </w:trPr>
        <w:tc>
          <w:tcPr>
            <w:tcW w:w="986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Номер лота</w:t>
            </w:r>
          </w:p>
        </w:tc>
        <w:tc>
          <w:tcPr>
            <w:tcW w:w="1188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Кредит</w:t>
            </w:r>
          </w:p>
        </w:tc>
        <w:tc>
          <w:tcPr>
            <w:tcW w:w="1188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Процентная ставка %</w:t>
            </w:r>
          </w:p>
        </w:tc>
        <w:tc>
          <w:tcPr>
            <w:tcW w:w="1188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Кредит II</w:t>
            </w:r>
          </w:p>
        </w:tc>
        <w:tc>
          <w:tcPr>
            <w:tcW w:w="1189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Процентная ставка</w:t>
            </w:r>
          </w:p>
        </w:tc>
        <w:tc>
          <w:tcPr>
            <w:tcW w:w="1188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 xml:space="preserve">Цена лота </w:t>
            </w:r>
          </w:p>
        </w:tc>
        <w:tc>
          <w:tcPr>
            <w:tcW w:w="1031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Вознаграждение за правильный ответ</w:t>
            </w:r>
          </w:p>
        </w:tc>
        <w:tc>
          <w:tcPr>
            <w:tcW w:w="1115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штраф</w:t>
            </w:r>
          </w:p>
        </w:tc>
        <w:tc>
          <w:tcPr>
            <w:tcW w:w="1419" w:type="dxa"/>
            <w:textDirection w:val="btLr"/>
          </w:tcPr>
          <w:p w:rsidR="009B6BF9" w:rsidRPr="003D4A22" w:rsidRDefault="009B6BF9" w:rsidP="00303B48">
            <w:pPr>
              <w:ind w:left="527" w:right="113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 xml:space="preserve"> Итоговая суммарная прибыль за вычетом штрафов и кредитов с учетом процентной ставки.</w:t>
            </w: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110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19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88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1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1114"/>
        </w:trPr>
        <w:tc>
          <w:tcPr>
            <w:tcW w:w="986" w:type="dxa"/>
          </w:tcPr>
          <w:p w:rsidR="009B6BF9" w:rsidRPr="003D4A22" w:rsidRDefault="009B6BF9" w:rsidP="00575651">
            <w:pPr>
              <w:ind w:left="414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Итого</w:t>
            </w:r>
          </w:p>
        </w:tc>
        <w:tc>
          <w:tcPr>
            <w:tcW w:w="4753" w:type="dxa"/>
            <w:gridSpan w:val="4"/>
          </w:tcPr>
          <w:p w:rsidR="009B6BF9" w:rsidRPr="003D4A22" w:rsidRDefault="009B6BF9" w:rsidP="00575651">
            <w:pPr>
              <w:ind w:left="414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Количество сделок (сколько раз участвовал в разыгрываемых лотах</w:t>
            </w:r>
          </w:p>
        </w:tc>
        <w:tc>
          <w:tcPr>
            <w:tcW w:w="2219" w:type="dxa"/>
            <w:gridSpan w:val="2"/>
          </w:tcPr>
          <w:p w:rsidR="009B6BF9" w:rsidRPr="003D4A22" w:rsidRDefault="009B6BF9" w:rsidP="00575651">
            <w:pPr>
              <w:ind w:left="414"/>
              <w:rPr>
                <w:rFonts w:ascii="Times New Roman" w:hAnsi="Times New Roman"/>
                <w:sz w:val="20"/>
                <w:szCs w:val="20"/>
              </w:rPr>
            </w:pPr>
          </w:p>
          <w:p w:rsidR="009B6BF9" w:rsidRPr="003D4A22" w:rsidRDefault="009B6BF9" w:rsidP="00575651">
            <w:pPr>
              <w:ind w:left="414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Сумма прибыли</w:t>
            </w:r>
          </w:p>
        </w:tc>
        <w:tc>
          <w:tcPr>
            <w:tcW w:w="2534" w:type="dxa"/>
            <w:gridSpan w:val="2"/>
          </w:tcPr>
          <w:p w:rsidR="009B6BF9" w:rsidRPr="003D4A22" w:rsidRDefault="009B6BF9" w:rsidP="00575651">
            <w:pPr>
              <w:ind w:left="414"/>
              <w:rPr>
                <w:rFonts w:ascii="Times New Roman" w:hAnsi="Times New Roman"/>
                <w:sz w:val="20"/>
                <w:szCs w:val="20"/>
              </w:rPr>
            </w:pPr>
          </w:p>
          <w:p w:rsidR="009B6BF9" w:rsidRPr="003D4A22" w:rsidRDefault="009B6BF9" w:rsidP="00575651">
            <w:pPr>
              <w:ind w:left="414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Сумма штрафов</w:t>
            </w:r>
          </w:p>
          <w:p w:rsidR="009B6BF9" w:rsidRPr="003D4A22" w:rsidRDefault="009B6BF9" w:rsidP="00575651">
            <w:pPr>
              <w:ind w:left="414"/>
              <w:rPr>
                <w:rFonts w:ascii="Times New Roman" w:hAnsi="Times New Roman"/>
                <w:sz w:val="20"/>
                <w:szCs w:val="20"/>
              </w:rPr>
            </w:pPr>
          </w:p>
          <w:p w:rsidR="009B6BF9" w:rsidRPr="003D4A22" w:rsidRDefault="009B6BF9" w:rsidP="00575651">
            <w:pPr>
              <w:ind w:left="41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03B48">
        <w:trPr>
          <w:trHeight w:val="234"/>
        </w:trPr>
        <w:tc>
          <w:tcPr>
            <w:tcW w:w="986" w:type="dxa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53" w:type="dxa"/>
            <w:gridSpan w:val="4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9" w:type="dxa"/>
            <w:gridSpan w:val="2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34" w:type="dxa"/>
            <w:gridSpan w:val="2"/>
          </w:tcPr>
          <w:p w:rsidR="009B6BF9" w:rsidRPr="003D4A22" w:rsidRDefault="009B6BF9" w:rsidP="000132EB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6BF9" w:rsidRPr="00575651" w:rsidRDefault="009B6BF9" w:rsidP="00575651">
      <w:pPr>
        <w:rPr>
          <w:rFonts w:ascii="Times New Roman" w:hAnsi="Times New Roman"/>
          <w:sz w:val="20"/>
          <w:szCs w:val="20"/>
        </w:rPr>
      </w:pPr>
    </w:p>
    <w:p w:rsidR="009B6BF9" w:rsidRPr="00575651" w:rsidRDefault="009B6BF9" w:rsidP="00575651">
      <w:pPr>
        <w:ind w:left="426" w:hanging="426"/>
        <w:rPr>
          <w:rFonts w:ascii="Times New Roman" w:hAnsi="Times New Roman"/>
          <w:sz w:val="20"/>
          <w:szCs w:val="20"/>
        </w:rPr>
      </w:pPr>
      <w:r w:rsidRPr="00575651">
        <w:rPr>
          <w:rFonts w:ascii="Times New Roman" w:hAnsi="Times New Roman"/>
          <w:sz w:val="20"/>
          <w:szCs w:val="20"/>
        </w:rPr>
        <w:t>Итог игры для участника №_______</w:t>
      </w:r>
    </w:p>
    <w:p w:rsidR="009B6BF9" w:rsidRPr="00575651" w:rsidRDefault="009B6BF9" w:rsidP="00575651">
      <w:pPr>
        <w:ind w:left="426" w:hanging="426"/>
        <w:jc w:val="center"/>
        <w:rPr>
          <w:rFonts w:ascii="Times New Roman" w:hAnsi="Times New Roman"/>
          <w:sz w:val="20"/>
          <w:szCs w:val="20"/>
        </w:rPr>
      </w:pPr>
      <w:r w:rsidRPr="00575651">
        <w:rPr>
          <w:rFonts w:ascii="Times New Roman" w:hAnsi="Times New Roman"/>
          <w:sz w:val="20"/>
          <w:szCs w:val="20"/>
        </w:rPr>
        <w:t>Суммарная прибыль-</w:t>
      </w:r>
    </w:p>
    <w:p w:rsidR="009B6BF9" w:rsidRPr="00575651" w:rsidRDefault="009B6BF9" w:rsidP="00575651">
      <w:pPr>
        <w:ind w:left="426" w:hanging="426"/>
        <w:jc w:val="center"/>
        <w:rPr>
          <w:rFonts w:ascii="Times New Roman" w:hAnsi="Times New Roman"/>
          <w:sz w:val="20"/>
          <w:szCs w:val="20"/>
        </w:rPr>
      </w:pPr>
      <w:r w:rsidRPr="00575651">
        <w:rPr>
          <w:rFonts w:ascii="Times New Roman" w:hAnsi="Times New Roman"/>
          <w:sz w:val="20"/>
          <w:szCs w:val="20"/>
        </w:rPr>
        <w:t>Суммарный убыток –</w:t>
      </w:r>
    </w:p>
    <w:p w:rsidR="009B6BF9" w:rsidRPr="00575651" w:rsidRDefault="009B6BF9" w:rsidP="00575651">
      <w:pPr>
        <w:rPr>
          <w:rFonts w:ascii="Times New Roman" w:hAnsi="Times New Roman"/>
          <w:sz w:val="20"/>
          <w:szCs w:val="20"/>
        </w:rPr>
      </w:pPr>
    </w:p>
    <w:p w:rsidR="009B6BF9" w:rsidRPr="00575651" w:rsidRDefault="009B6BF9" w:rsidP="00575651">
      <w:pPr>
        <w:rPr>
          <w:rFonts w:ascii="Times New Roman" w:hAnsi="Times New Roman"/>
          <w:sz w:val="20"/>
          <w:szCs w:val="20"/>
        </w:rPr>
      </w:pPr>
    </w:p>
    <w:p w:rsidR="009B6BF9" w:rsidRDefault="009B6BF9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br w:type="page"/>
      </w:r>
    </w:p>
    <w:p w:rsidR="009B6BF9" w:rsidRPr="00575651" w:rsidRDefault="009B6BF9" w:rsidP="00575651">
      <w:pPr>
        <w:ind w:left="39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Журнал выдачи кредитов</w:t>
      </w:r>
    </w:p>
    <w:tbl>
      <w:tblPr>
        <w:tblW w:w="101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"/>
        <w:gridCol w:w="2471"/>
        <w:gridCol w:w="1135"/>
        <w:gridCol w:w="1135"/>
        <w:gridCol w:w="1136"/>
        <w:gridCol w:w="1135"/>
        <w:gridCol w:w="1135"/>
        <w:gridCol w:w="1136"/>
      </w:tblGrid>
      <w:tr w:rsidR="009B6BF9" w:rsidRPr="003D4A22" w:rsidTr="00575651">
        <w:trPr>
          <w:cantSplit/>
          <w:trHeight w:val="1852"/>
        </w:trPr>
        <w:tc>
          <w:tcPr>
            <w:tcW w:w="864" w:type="dxa"/>
            <w:textDirection w:val="btLr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№  участника торгов</w:t>
            </w:r>
          </w:p>
        </w:tc>
        <w:tc>
          <w:tcPr>
            <w:tcW w:w="2471" w:type="dxa"/>
          </w:tcPr>
          <w:p w:rsidR="009B6BF9" w:rsidRPr="003D4A22" w:rsidRDefault="009B6BF9" w:rsidP="00575651">
            <w:pPr>
              <w:ind w:left="39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Ф.И.О</w:t>
            </w: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Кредит I</w:t>
            </w: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Кредит</w:t>
            </w:r>
          </w:p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II</w:t>
            </w: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Кредит III</w:t>
            </w: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Кредит IV</w:t>
            </w: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Кредит V</w:t>
            </w: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  <w:r w:rsidRPr="003D4A22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</w:tr>
      <w:tr w:rsidR="009B6BF9" w:rsidRPr="003D4A22" w:rsidTr="00575651">
        <w:trPr>
          <w:cantSplit/>
          <w:trHeight w:val="325"/>
        </w:trPr>
        <w:tc>
          <w:tcPr>
            <w:tcW w:w="864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F9" w:rsidRPr="003D4A22" w:rsidTr="00575651">
        <w:trPr>
          <w:cantSplit/>
          <w:trHeight w:val="325"/>
        </w:trPr>
        <w:tc>
          <w:tcPr>
            <w:tcW w:w="864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F9" w:rsidRPr="003D4A22" w:rsidTr="00575651">
        <w:trPr>
          <w:cantSplit/>
          <w:trHeight w:val="325"/>
        </w:trPr>
        <w:tc>
          <w:tcPr>
            <w:tcW w:w="864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F9" w:rsidRPr="003D4A22" w:rsidTr="00575651">
        <w:trPr>
          <w:cantSplit/>
          <w:trHeight w:val="325"/>
        </w:trPr>
        <w:tc>
          <w:tcPr>
            <w:tcW w:w="864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B6BF9" w:rsidRPr="003D4A22" w:rsidTr="00575651">
        <w:trPr>
          <w:cantSplit/>
          <w:trHeight w:val="325"/>
        </w:trPr>
        <w:tc>
          <w:tcPr>
            <w:tcW w:w="864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1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5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6" w:type="dxa"/>
          </w:tcPr>
          <w:p w:rsidR="009B6BF9" w:rsidRPr="003D4A22" w:rsidRDefault="009B6BF9" w:rsidP="00575651">
            <w:pPr>
              <w:ind w:left="39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B6BF9" w:rsidRDefault="009B6BF9" w:rsidP="00575651">
      <w:pPr>
        <w:ind w:left="397"/>
        <w:rPr>
          <w:rFonts w:ascii="Times New Roman" w:hAnsi="Times New Roman"/>
          <w:sz w:val="20"/>
          <w:szCs w:val="20"/>
        </w:rPr>
      </w:pPr>
    </w:p>
    <w:p w:rsidR="009B6BF9" w:rsidRDefault="009B6BF9" w:rsidP="00575651">
      <w:pPr>
        <w:ind w:left="397"/>
        <w:rPr>
          <w:rFonts w:ascii="Times New Roman" w:hAnsi="Times New Roman"/>
          <w:sz w:val="20"/>
          <w:szCs w:val="20"/>
        </w:rPr>
      </w:pPr>
    </w:p>
    <w:p w:rsidR="009B6BF9" w:rsidRDefault="009B6BF9" w:rsidP="00575651">
      <w:pPr>
        <w:ind w:left="397"/>
        <w:rPr>
          <w:rFonts w:ascii="Times New Roman" w:hAnsi="Times New Roman"/>
          <w:sz w:val="20"/>
          <w:szCs w:val="20"/>
        </w:rPr>
      </w:pPr>
    </w:p>
    <w:p w:rsidR="009B6BF9" w:rsidRDefault="009B6BF9" w:rsidP="00575651">
      <w:pPr>
        <w:ind w:left="397"/>
        <w:rPr>
          <w:rFonts w:ascii="Times New Roman" w:hAnsi="Times New Roman"/>
          <w:sz w:val="20"/>
          <w:szCs w:val="20"/>
        </w:rPr>
      </w:pPr>
    </w:p>
    <w:p w:rsidR="009B6BF9" w:rsidRPr="003D72AC" w:rsidRDefault="009B6BF9" w:rsidP="00575651">
      <w:pPr>
        <w:ind w:left="397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</w:t>
      </w:r>
      <w:r w:rsidRPr="003D72AC">
        <w:rPr>
          <w:rFonts w:ascii="Times New Roman" w:hAnsi="Times New Roman"/>
          <w:b/>
          <w:sz w:val="32"/>
          <w:szCs w:val="32"/>
        </w:rPr>
        <w:t>Карта самоконтроля и предложений учащегося</w:t>
      </w:r>
    </w:p>
    <w:p w:rsidR="009B6BF9" w:rsidRDefault="009B6BF9" w:rsidP="00575651">
      <w:pPr>
        <w:ind w:left="397"/>
        <w:rPr>
          <w:rFonts w:ascii="Times New Roman" w:hAnsi="Times New Roman"/>
          <w:sz w:val="20"/>
          <w:szCs w:val="20"/>
        </w:rPr>
      </w:pPr>
    </w:p>
    <w:tbl>
      <w:tblPr>
        <w:tblW w:w="10014" w:type="dxa"/>
        <w:tblInd w:w="-3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8"/>
        <w:gridCol w:w="1616"/>
        <w:gridCol w:w="1618"/>
        <w:gridCol w:w="1633"/>
        <w:gridCol w:w="1633"/>
        <w:gridCol w:w="1956"/>
      </w:tblGrid>
      <w:tr w:rsidR="009B6BF9" w:rsidRPr="003D4A22" w:rsidTr="003D4A22">
        <w:trPr>
          <w:trHeight w:val="282"/>
        </w:trPr>
        <w:tc>
          <w:tcPr>
            <w:tcW w:w="1668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Тема занятия</w:t>
            </w: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Моменты, вызывавшие интерес</w:t>
            </w: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Что не понравилось на данном занятии</w:t>
            </w: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Моя (личная) активность (по пятибалльной шкале)</w:t>
            </w: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Моя оценка за занятие (по пятибалльной шкале)</w:t>
            </w:r>
          </w:p>
        </w:tc>
        <w:tc>
          <w:tcPr>
            <w:tcW w:w="1670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  <w:r w:rsidRPr="003D4A22">
              <w:rPr>
                <w:rFonts w:ascii="Times New Roman" w:hAnsi="Times New Roman"/>
                <w:sz w:val="20"/>
                <w:szCs w:val="20"/>
              </w:rPr>
              <w:t>Мои предложения   учителю по совершенствованию данного мероприятия</w:t>
            </w:r>
          </w:p>
        </w:tc>
      </w:tr>
      <w:tr w:rsidR="009B6BF9" w:rsidRPr="003D4A22" w:rsidTr="003D4A22">
        <w:trPr>
          <w:trHeight w:val="282"/>
        </w:trPr>
        <w:tc>
          <w:tcPr>
            <w:tcW w:w="1668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D4A22">
        <w:trPr>
          <w:trHeight w:val="282"/>
        </w:trPr>
        <w:tc>
          <w:tcPr>
            <w:tcW w:w="1668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D4A22">
        <w:trPr>
          <w:trHeight w:val="282"/>
        </w:trPr>
        <w:tc>
          <w:tcPr>
            <w:tcW w:w="1668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D4A22">
        <w:trPr>
          <w:trHeight w:val="282"/>
        </w:trPr>
        <w:tc>
          <w:tcPr>
            <w:tcW w:w="1668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B6BF9" w:rsidRPr="003D4A22" w:rsidTr="003D4A22">
        <w:trPr>
          <w:trHeight w:val="301"/>
        </w:trPr>
        <w:tc>
          <w:tcPr>
            <w:tcW w:w="1668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69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70" w:type="dxa"/>
          </w:tcPr>
          <w:p w:rsidR="009B6BF9" w:rsidRPr="003D4A22" w:rsidRDefault="009B6BF9" w:rsidP="003D4A22">
            <w:pPr>
              <w:ind w:left="0" w:firstLine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B6BF9" w:rsidRPr="00575651" w:rsidRDefault="009B6BF9" w:rsidP="00303B48">
      <w:pPr>
        <w:ind w:left="397"/>
        <w:rPr>
          <w:rFonts w:ascii="Times New Roman" w:hAnsi="Times New Roman"/>
          <w:sz w:val="20"/>
          <w:szCs w:val="20"/>
        </w:rPr>
      </w:pPr>
    </w:p>
    <w:p w:rsidR="009B6BF9" w:rsidRPr="00575651" w:rsidRDefault="009B6BF9" w:rsidP="00575651">
      <w:pPr>
        <w:ind w:left="397"/>
        <w:rPr>
          <w:rFonts w:ascii="Times New Roman" w:hAnsi="Times New Roman"/>
          <w:sz w:val="20"/>
          <w:szCs w:val="20"/>
        </w:rPr>
      </w:pPr>
    </w:p>
    <w:sectPr w:rsidR="009B6BF9" w:rsidRPr="00575651" w:rsidSect="00575651">
      <w:type w:val="continuous"/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06617"/>
    <w:multiLevelType w:val="hybridMultilevel"/>
    <w:tmpl w:val="91BA2B32"/>
    <w:lvl w:ilvl="0" w:tplc="0419000F">
      <w:start w:val="1"/>
      <w:numFmt w:val="decimal"/>
      <w:lvlText w:val="%1."/>
      <w:lvlJc w:val="left"/>
      <w:pPr>
        <w:ind w:left="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1">
    <w:nsid w:val="1DC30105"/>
    <w:multiLevelType w:val="hybridMultilevel"/>
    <w:tmpl w:val="F41210BE"/>
    <w:lvl w:ilvl="0" w:tplc="0419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E177748"/>
    <w:multiLevelType w:val="hybridMultilevel"/>
    <w:tmpl w:val="88686F60"/>
    <w:lvl w:ilvl="0" w:tplc="0419000B">
      <w:start w:val="1"/>
      <w:numFmt w:val="bullet"/>
      <w:lvlText w:val=""/>
      <w:lvlJc w:val="left"/>
      <w:pPr>
        <w:ind w:left="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3">
    <w:nsid w:val="318508F0"/>
    <w:multiLevelType w:val="hybridMultilevel"/>
    <w:tmpl w:val="EC0892A2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4">
    <w:nsid w:val="3FD10371"/>
    <w:multiLevelType w:val="hybridMultilevel"/>
    <w:tmpl w:val="55B6B82C"/>
    <w:lvl w:ilvl="0" w:tplc="0419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5">
    <w:nsid w:val="4E137CE7"/>
    <w:multiLevelType w:val="hybridMultilevel"/>
    <w:tmpl w:val="07408936"/>
    <w:lvl w:ilvl="0" w:tplc="D582700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71964817"/>
    <w:multiLevelType w:val="hybridMultilevel"/>
    <w:tmpl w:val="D35E3F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7BE609D6"/>
    <w:multiLevelType w:val="hybridMultilevel"/>
    <w:tmpl w:val="174413FA"/>
    <w:lvl w:ilvl="0" w:tplc="0419000B">
      <w:start w:val="1"/>
      <w:numFmt w:val="bullet"/>
      <w:lvlText w:val=""/>
      <w:lvlJc w:val="left"/>
      <w:pPr>
        <w:ind w:left="3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8">
    <w:nsid w:val="7FC4524D"/>
    <w:multiLevelType w:val="hybridMultilevel"/>
    <w:tmpl w:val="3468086A"/>
    <w:lvl w:ilvl="0" w:tplc="0419000F">
      <w:start w:val="1"/>
      <w:numFmt w:val="decimal"/>
      <w:lvlText w:val="%1."/>
      <w:lvlJc w:val="left"/>
      <w:pPr>
        <w:ind w:left="36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3F04"/>
    <w:rsid w:val="000132EB"/>
    <w:rsid w:val="001C5D69"/>
    <w:rsid w:val="00233B0C"/>
    <w:rsid w:val="002E44CE"/>
    <w:rsid w:val="00303B48"/>
    <w:rsid w:val="0035194D"/>
    <w:rsid w:val="003D4A22"/>
    <w:rsid w:val="003D72AC"/>
    <w:rsid w:val="005125E1"/>
    <w:rsid w:val="00575651"/>
    <w:rsid w:val="00594309"/>
    <w:rsid w:val="006012AA"/>
    <w:rsid w:val="00613C0E"/>
    <w:rsid w:val="00773C5F"/>
    <w:rsid w:val="00833F04"/>
    <w:rsid w:val="008909CD"/>
    <w:rsid w:val="00945E4E"/>
    <w:rsid w:val="009B6BF9"/>
    <w:rsid w:val="009F0CE4"/>
    <w:rsid w:val="00C152CF"/>
    <w:rsid w:val="00CA79C5"/>
    <w:rsid w:val="00DD08A4"/>
    <w:rsid w:val="00F1179E"/>
    <w:rsid w:val="00F36E86"/>
    <w:rsid w:val="00F72D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6E86"/>
    <w:pPr>
      <w:ind w:left="1122" w:hanging="357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594309"/>
    <w:pPr>
      <w:ind w:left="720"/>
      <w:contextualSpacing/>
    </w:pPr>
  </w:style>
  <w:style w:type="table" w:styleId="TableGrid">
    <w:name w:val="Table Grid"/>
    <w:basedOn w:val="TableNormal"/>
    <w:uiPriority w:val="99"/>
    <w:rsid w:val="00773C5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rsid w:val="003D72AC"/>
    <w:pPr>
      <w:ind w:left="0" w:firstLine="0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D72AC"/>
    <w:rPr>
      <w:rFonts w:ascii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6</Pages>
  <Words>1372</Words>
  <Characters>7824</Characters>
  <Application>Microsoft Office Outlook</Application>
  <DocSecurity>0</DocSecurity>
  <Lines>0</Lines>
  <Paragraphs>0</Paragraphs>
  <ScaleCrop>false</ScaleCrop>
  <Company>Дом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Евгенин</dc:creator>
  <cp:keywords/>
  <dc:description/>
  <cp:lastModifiedBy>директор</cp:lastModifiedBy>
  <cp:revision>4</cp:revision>
  <dcterms:created xsi:type="dcterms:W3CDTF">2009-11-24T20:18:00Z</dcterms:created>
  <dcterms:modified xsi:type="dcterms:W3CDTF">2016-02-02T09:06:00Z</dcterms:modified>
</cp:coreProperties>
</file>