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EE" w:rsidRPr="00E201A4" w:rsidRDefault="009000EE" w:rsidP="00E201A4">
      <w:pPr>
        <w:spacing w:line="240" w:lineRule="auto"/>
        <w:ind w:left="-1100"/>
        <w:jc w:val="center"/>
        <w:rPr>
          <w:rFonts w:ascii="Times New Roman" w:hAnsi="Times New Roman"/>
          <w:b/>
          <w:sz w:val="24"/>
          <w:szCs w:val="24"/>
        </w:rPr>
      </w:pPr>
      <w:r w:rsidRPr="00E201A4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9000EE" w:rsidRPr="00196D3A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5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9000EE" w:rsidRDefault="009000EE" w:rsidP="00893F00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96D3A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9000EE" w:rsidRPr="005464AA" w:rsidRDefault="009000EE" w:rsidP="00893F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52"/>
          <w:rFonts w:cs="Calibri"/>
          <w:sz w:val="24"/>
          <w:szCs w:val="24"/>
        </w:rPr>
        <w:t>П</w:t>
      </w:r>
      <w:r w:rsidRPr="005464AA">
        <w:rPr>
          <w:rStyle w:val="FontStyle52"/>
          <w:rFonts w:cs="Calibri"/>
          <w:sz w:val="24"/>
          <w:szCs w:val="24"/>
        </w:rPr>
        <w:t>рограмма разработана на основе преемственно</w:t>
      </w:r>
      <w:r w:rsidRPr="005464AA">
        <w:rPr>
          <w:rStyle w:val="FontStyle52"/>
          <w:rFonts w:cs="Calibri"/>
          <w:sz w:val="24"/>
          <w:szCs w:val="24"/>
        </w:rPr>
        <w:softHyphen/>
        <w:t>сти с курсом начальной школы и ориентирована на дальней</w:t>
      </w:r>
      <w:r w:rsidRPr="005464AA">
        <w:rPr>
          <w:rStyle w:val="FontStyle52"/>
          <w:rFonts w:cs="Calibri"/>
          <w:sz w:val="24"/>
          <w:szCs w:val="24"/>
        </w:rPr>
        <w:softHyphen/>
        <w:t>шее развитие эмоционально-ценностного отношения к музыкаль</w:t>
      </w:r>
      <w:r w:rsidRPr="005464AA">
        <w:rPr>
          <w:rStyle w:val="FontStyle52"/>
          <w:rFonts w:cs="Calibri"/>
          <w:sz w:val="24"/>
          <w:szCs w:val="24"/>
        </w:rPr>
        <w:softHyphen/>
        <w:t>ному искусству, систематизацию и углубление полученных зна</w:t>
      </w:r>
      <w:r w:rsidRPr="005464AA">
        <w:rPr>
          <w:rStyle w:val="FontStyle52"/>
          <w:rFonts w:cs="Calibri"/>
          <w:sz w:val="24"/>
          <w:szCs w:val="24"/>
        </w:rPr>
        <w:softHyphen/>
        <w:t>ний, расширение опыта музыкально-творческой деятельности, формирование устойчивого интереса к отечественным и миро</w:t>
      </w:r>
      <w:r w:rsidRPr="005464AA">
        <w:rPr>
          <w:rStyle w:val="FontStyle52"/>
          <w:rFonts w:cs="Calibri"/>
          <w:sz w:val="24"/>
          <w:szCs w:val="24"/>
        </w:rPr>
        <w:softHyphen/>
        <w:t>вым культурным традициям.</w:t>
      </w:r>
      <w:r w:rsidRPr="00196D3A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9000EE" w:rsidRPr="005464AA" w:rsidRDefault="009000EE" w:rsidP="00893F00">
      <w:pPr>
        <w:pStyle w:val="NoSpacing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9000EE" w:rsidRPr="005464AA" w:rsidRDefault="009000EE" w:rsidP="00893F00">
      <w:pPr>
        <w:pStyle w:val="NoSpacing"/>
        <w:ind w:firstLine="567"/>
        <w:rPr>
          <w:rFonts w:ascii="Times New Roman" w:hAnsi="Times New Roman"/>
          <w:b/>
          <w:sz w:val="24"/>
          <w:szCs w:val="24"/>
        </w:rPr>
      </w:pPr>
    </w:p>
    <w:p w:rsidR="009000EE" w:rsidRPr="005464AA" w:rsidRDefault="009000EE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9000EE" w:rsidRPr="005464AA" w:rsidRDefault="009000EE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9000EE" w:rsidRPr="00893F00" w:rsidRDefault="009000EE" w:rsidP="00893F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9000EE" w:rsidRDefault="009000EE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9000EE" w:rsidRDefault="009000EE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9000EE" w:rsidRDefault="009000EE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9000EE" w:rsidRDefault="009000EE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9000EE" w:rsidRDefault="009000EE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9000EE" w:rsidRDefault="009000EE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9000EE" w:rsidRDefault="009000EE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9000EE" w:rsidRDefault="009000EE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9000EE" w:rsidRDefault="009000EE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9000EE" w:rsidRDefault="009000EE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9000EE" w:rsidRPr="004B2165" w:rsidRDefault="009000EE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9000EE" w:rsidRPr="00996717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9000EE" w:rsidRDefault="009000EE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9000EE" w:rsidRPr="004252BE" w:rsidRDefault="009000EE" w:rsidP="00893F00">
      <w:pPr>
        <w:spacing w:line="240" w:lineRule="auto"/>
        <w:ind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5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 w:rsidRPr="004252BE">
        <w:rPr>
          <w:rFonts w:ascii="Times New Roman" w:hAnsi="Times New Roman"/>
          <w:sz w:val="24"/>
          <w:szCs w:val="24"/>
        </w:rPr>
        <w:t>Региональный компонент изучается на уроках № 6 «творчество А.Алябьева», № 10 «Музыка моего родного края», № 19 «Музыка в душе моей…», № 33 «Театральный Ишим».</w:t>
      </w:r>
    </w:p>
    <w:p w:rsidR="009000EE" w:rsidRPr="00781986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9000EE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9000EE" w:rsidRPr="00781986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9000EE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9000EE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9000EE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формирование навыков самостоятельной работы при выполнении учебных и творческих задач;  </w:t>
      </w:r>
    </w:p>
    <w:p w:rsidR="009000EE" w:rsidRDefault="009000EE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9000EE" w:rsidRPr="009C46F5" w:rsidRDefault="009000EE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9000EE" w:rsidRPr="009C46F5" w:rsidRDefault="009000EE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9000EE" w:rsidRPr="009C46F5" w:rsidRDefault="009000EE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9000EE" w:rsidRPr="009C46F5" w:rsidRDefault="009000EE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8401AF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9000EE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9000EE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9000EE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9000EE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9000EE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9000EE" w:rsidRPr="008B1CD3" w:rsidRDefault="009000EE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деятельности композитора, исполнителя, слушателя, знание творческих биографий, конкретных произведений.</w:t>
      </w:r>
    </w:p>
    <w:p w:rsidR="009000EE" w:rsidRPr="005D51EE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sz w:val="24"/>
          <w:szCs w:val="24"/>
        </w:rPr>
        <w:t xml:space="preserve">Главная и единственная тема 5-го класса – «На перекрёстке искусств — художественное познание мира». 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Научное и художественное познание мира</w:t>
      </w:r>
      <w:r w:rsidRPr="005D51EE">
        <w:rPr>
          <w:rFonts w:ascii="Times New Roman" w:hAnsi="Times New Roman"/>
          <w:sz w:val="24"/>
          <w:szCs w:val="24"/>
        </w:rPr>
        <w:t>. Общее и специфическое в научном и художественном познании мира. Художественное познание мира как основание всей системы человеческой деятельности. Музыкальный театр как интегративная художественная целостность.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Искусство слышать, искусство видеть</w:t>
      </w:r>
      <w:r w:rsidRPr="005D51EE">
        <w:rPr>
          <w:rFonts w:ascii="Times New Roman" w:hAnsi="Times New Roman"/>
          <w:sz w:val="24"/>
          <w:szCs w:val="24"/>
        </w:rPr>
        <w:t>. Универсальная способность человека познавать окружающий мир во всём богатстве его звучания, многоцветия и выражать своё отношение через художественный образ.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 xml:space="preserve"> Предназначение искусства</w:t>
      </w:r>
      <w:r w:rsidRPr="005D51EE">
        <w:rPr>
          <w:rFonts w:ascii="Times New Roman" w:hAnsi="Times New Roman"/>
          <w:sz w:val="24"/>
          <w:szCs w:val="24"/>
        </w:rPr>
        <w:t xml:space="preserve"> — воспитывать духовность, развивать эмоционально- чувственную сферу. Музыка, литература, изобразительное искусство — ветви единой мировой художественной культуры. Интонационная общность видов искусства, их стремление к взаимодействию и взаимопроникновению. 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Истоки творчества</w:t>
      </w:r>
      <w:r w:rsidRPr="005D51EE">
        <w:rPr>
          <w:rFonts w:ascii="Times New Roman" w:hAnsi="Times New Roman"/>
          <w:sz w:val="24"/>
          <w:szCs w:val="24"/>
        </w:rPr>
        <w:t xml:space="preserve">. Состояние творчества — потребность человека-творца выразить ценностное отношение к объективному миру. Интонация — единая мера выражения этого ценностного отношения. Соотношение общего и индивидуального в искусстве — символ и знак. 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Образный язык искусства</w:t>
      </w:r>
      <w:r w:rsidRPr="005D51EE">
        <w:rPr>
          <w:rFonts w:ascii="Times New Roman" w:hAnsi="Times New Roman"/>
          <w:sz w:val="24"/>
          <w:szCs w:val="24"/>
        </w:rPr>
        <w:t xml:space="preserve">. Слово, линия, колорит, строй, композиция, форма и прочее — способы художественного выражения ценностного отношения к миру. Образность как универсальный способ познания мира. Разнообразие художественных стилей (течений, направлений, школ), жанров и форм. 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Роль музыки в человеческом обществе</w:t>
      </w:r>
      <w:r w:rsidRPr="005D51EE">
        <w:rPr>
          <w:rFonts w:ascii="Times New Roman" w:hAnsi="Times New Roman"/>
          <w:sz w:val="24"/>
          <w:szCs w:val="24"/>
        </w:rPr>
        <w:t>. Музыка как знаковая система особого рода, её процессуальная, интонационно-образная природа. Строительство музыки через тождество и контраст (сходство и различие).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 xml:space="preserve"> Народное искусство</w:t>
      </w:r>
      <w:r w:rsidRPr="005D51EE">
        <w:rPr>
          <w:rFonts w:ascii="Times New Roman" w:hAnsi="Times New Roman"/>
          <w:sz w:val="24"/>
          <w:szCs w:val="24"/>
        </w:rPr>
        <w:t xml:space="preserve">. Интонационное разнообразие фольклорных традиций; традиции и специфика музыкального языка народов и различных регионов России. </w:t>
      </w:r>
    </w:p>
    <w:p w:rsidR="009000EE" w:rsidRPr="00805A9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D51EE">
        <w:rPr>
          <w:rFonts w:ascii="Times New Roman" w:hAnsi="Times New Roman"/>
          <w:i/>
          <w:sz w:val="24"/>
          <w:szCs w:val="24"/>
        </w:rPr>
        <w:t>Путь к слушателю, читателю, зрителю</w:t>
      </w:r>
      <w:r w:rsidRPr="005D51EE">
        <w:rPr>
          <w:rFonts w:ascii="Times New Roman" w:hAnsi="Times New Roman"/>
          <w:sz w:val="24"/>
          <w:szCs w:val="24"/>
        </w:rPr>
        <w:t>. Направленность выразительных средств разных видов искусства на восприятие читателя, зрителя, слушателя. Механизм воспроизведения в музыке развития человеческого чувства как диалектического процесса.</w:t>
      </w:r>
    </w:p>
    <w:p w:rsidR="009000EE" w:rsidRPr="004B2165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9000EE" w:rsidRPr="0050692A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успеха,2015.</w:t>
      </w:r>
    </w:p>
    <w:p w:rsidR="009000EE" w:rsidRPr="0050692A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.М.: Вентана-Граф, Алгоритм успеха,2015</w:t>
      </w:r>
    </w:p>
    <w:p w:rsidR="009000EE" w:rsidRPr="004B2165" w:rsidRDefault="009000EE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успеха,2015</w:t>
      </w:r>
    </w:p>
    <w:p w:rsidR="009000EE" w:rsidRPr="00CB588A" w:rsidRDefault="009000EE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9000EE" w:rsidRPr="00C019B3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>музыкальный</w:t>
      </w:r>
      <w:r>
        <w:rPr>
          <w:rFonts w:ascii="Times New Roman" w:hAnsi="Times New Roman"/>
          <w:sz w:val="24"/>
          <w:szCs w:val="24"/>
        </w:rPr>
        <w:t xml:space="preserve">центр; </w:t>
      </w:r>
      <w:r w:rsidRPr="00FE141F">
        <w:rPr>
          <w:rFonts w:ascii="Times New Roman" w:hAnsi="Times New Roman"/>
          <w:sz w:val="24"/>
          <w:szCs w:val="24"/>
        </w:rPr>
        <w:t xml:space="preserve"> телевизор, 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9000EE" w:rsidRDefault="009000EE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9000EE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Большой энциклопедический словарь /Гл. ред. Г. В. Келдыш. – М.: НИ «Большая Российская энциклопедия», 1998.</w:t>
      </w:r>
    </w:p>
    <w:p w:rsidR="009000EE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9000EE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9000EE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9000EE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9000EE" w:rsidRPr="001F7CED" w:rsidRDefault="009000E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9000EE" w:rsidRDefault="009000EE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0EE" w:rsidRDefault="009000EE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медиаресурсов</w:t>
      </w:r>
    </w:p>
    <w:p w:rsidR="009000EE" w:rsidRDefault="009000EE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0EE" w:rsidRDefault="009000EE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9000EE" w:rsidRDefault="009000EE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9000EE" w:rsidRDefault="009000EE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9000EE" w:rsidRPr="00893F00" w:rsidRDefault="009000EE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9000EE" w:rsidRDefault="009000EE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0EE" w:rsidRPr="00F030BB" w:rsidRDefault="009000EE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0EE" w:rsidRDefault="009000E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E93BE4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893F00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9000EE" w:rsidRPr="00396B8A" w:rsidRDefault="009000EE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музыкального развития пятиклассников</w:t>
      </w:r>
    </w:p>
    <w:p w:rsidR="009000EE" w:rsidRDefault="009000E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учащиеся должны:  </w:t>
      </w:r>
    </w:p>
    <w:p w:rsidR="009000EE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знать имена великих русских и зарубежных композиторов, художников, поэтов, писателей и наиболее известные их произведения (3-4 из освоенных на уроках и во внеклассной деятельности);  </w:t>
      </w:r>
    </w:p>
    <w:p w:rsidR="009000EE" w:rsidRPr="00396B8A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>знать выразительные средства различных видов искусства;</w:t>
      </w:r>
    </w:p>
    <w:p w:rsidR="009000EE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 понимать роль и значение литературы и изобразительного искусства в создании музыкальных произведений; </w:t>
      </w:r>
    </w:p>
    <w:p w:rsidR="009000EE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различать основные жанры в музыке, использующие выразительные возможности других видов искусства; </w:t>
      </w:r>
    </w:p>
    <w:p w:rsidR="009000EE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узнавать изученные произведения, называть имена их создателей, пропевать основные интонации и темы;  </w:t>
      </w:r>
    </w:p>
    <w:p w:rsidR="009000EE" w:rsidRPr="00276AED" w:rsidRDefault="009000EE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уметь сравнивать различные произведения искусства, находить в них общее и специфическое.  </w:t>
      </w:r>
    </w:p>
    <w:p w:rsidR="009000EE" w:rsidRDefault="009000E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>Учащиеся должны использовать приобретённые знания и умения в практической деятельности и повседневной жизни для обогащения художественного и жизненного опыта в процессе приобщения к разным видам искусства, для развития эстетического восприятия музыки и эстетического отношения к явлениям окружающей действительности, для организации досуга, наполненного художественными событиями, для исполнения и теат-рализации народных обрядовых песен, игр, праздников, для игры и импровизации на музыкальных инструментах, для разработки музыкальных проектов (в том числе на базе информационно-коммуникационных технологий).</w:t>
      </w:r>
    </w:p>
    <w:p w:rsidR="009000EE" w:rsidRDefault="009000EE" w:rsidP="00396B8A">
      <w:pPr>
        <w:rPr>
          <w:rFonts w:ascii="Times New Roman" w:hAnsi="Times New Roman"/>
          <w:sz w:val="24"/>
          <w:szCs w:val="24"/>
        </w:rPr>
        <w:sectPr w:rsidR="009000EE" w:rsidSect="00893F00">
          <w:footerReference w:type="default" r:id="rId8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</w:p>
    <w:p w:rsidR="009000EE" w:rsidRPr="004932BA" w:rsidRDefault="009000EE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9000EE" w:rsidRDefault="009000EE" w:rsidP="004932BA">
      <w:pPr>
        <w:pStyle w:val="NoSpacing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/>
      </w:tblPr>
      <w:tblGrid>
        <w:gridCol w:w="6"/>
        <w:gridCol w:w="600"/>
        <w:gridCol w:w="883"/>
        <w:gridCol w:w="2112"/>
        <w:gridCol w:w="4023"/>
        <w:gridCol w:w="5951"/>
        <w:gridCol w:w="1714"/>
      </w:tblGrid>
      <w:tr w:rsidR="009000EE" w:rsidRPr="001D6B63" w:rsidTr="004932BA">
        <w:trPr>
          <w:tblHeader/>
        </w:trPr>
        <w:tc>
          <w:tcPr>
            <w:tcW w:w="600" w:type="dxa"/>
            <w:gridSpan w:val="2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9000EE" w:rsidRPr="001D6B63" w:rsidTr="004932BA">
        <w:tc>
          <w:tcPr>
            <w:tcW w:w="600" w:type="dxa"/>
            <w:gridSpan w:val="2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слышать, искусство видеть (6 ч)</w:t>
            </w:r>
          </w:p>
        </w:tc>
        <w:tc>
          <w:tcPr>
            <w:tcW w:w="4025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человека воспринимать окружающий мир во всём многоцветье и богатстве звучания. Художественный образ как выражение отношения к миру человека-творца. Проникновение в замысел художника, композитора, писателя. Исследование собственных творческих побуждений (проявлений) в разных видах художественной деятельности. Способы раскрытия и переноса поэзии повседневной жизни в содержание произведения искусства. Роль музыки в человеческом обществе, её воспитательный потенциал. Знакомство с выдающимися деятелями в разных областях искусства, их произведениями, интересными событиями их жизни</w:t>
            </w:r>
          </w:p>
        </w:tc>
        <w:tc>
          <w:tcPr>
            <w:tcW w:w="595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мир во всём богатстве его звучания и красок.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>, что человек — существо духовное (способен думать, чувствовать, созидать, творить); понимать значение слов «человек-творец» (человек, способный созидать, творить).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проявления (побуждения) на основе проникновения в замысел художника, композитора, писателя.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переноса жизненных впечатлений в произведения художественного творчества.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выдающихся классиков музыкального искусства,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напевать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темы их произведений.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песни в коллективе сверстников, понимая их драматургическое построение и зависимость средств выражения от эмоционального содержания музыки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00EE" w:rsidRPr="001D6B63" w:rsidTr="004932BA">
        <w:tc>
          <w:tcPr>
            <w:tcW w:w="600" w:type="dxa"/>
            <w:gridSpan w:val="2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Истоки творчества         (8 ч)</w:t>
            </w:r>
          </w:p>
        </w:tc>
        <w:tc>
          <w:tcPr>
            <w:tcW w:w="4025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Поэтическое и обыденное — эстетическое и философское осмысление действительности, реальность и художественное уподобление. Изображение, слово, звучание — способы художественного выражения ценностного отношения человека к явлениям, событиям, фактам окружающей действительности.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творчества: художественный замысел и его проживание, вынашивание идеи и импровизация, вдохновение и работа. 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595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истоки творчества как эстетическое и философское осмысление композитором реальных явлений жизни.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художественного выражения композитором, поэтом, художником ценностного отношения к явлениям, событиям, фактам действительности.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 специфические черты творческой деятельности в разных областях искусства.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возможности в разных видах художественной деятельности (пении, импровизации, подборе аккомпанемента, выразительном движении, написании литературного эссе и др.).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внутренние связи между музыкой и литературой, музыкой и изобразительным искусством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00EE" w:rsidRPr="001D6B63" w:rsidTr="004932BA">
        <w:trPr>
          <w:gridBefore w:val="1"/>
        </w:trPr>
        <w:tc>
          <w:tcPr>
            <w:tcW w:w="600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Образный язык искусства (8ч)</w:t>
            </w:r>
          </w:p>
        </w:tc>
        <w:tc>
          <w:tcPr>
            <w:tcW w:w="4025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основы: процессуальная интонационно-образная природа музыкального искусства; единые интонационно-эмоциональные истоки человеческой и музыкальной речи. Музыка, рождённая словом и изображением. Интонационная общность видов искусства.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Образность как универсальный способ художественного познания мира.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заострения в искусстве нравственно-эстетического смысла.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«Единство в многообразии» — уникальная способность искусства выражать человеческое всеобщее через особенное, специфическое, характерное, индивидуальное.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вокальная, симфоническая, инструментальная. Разнообразие художественных стилей, форм, жанров (течений, направлений, школ и пр.).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искусство — интонационное многообразие фольклорных традиций: характерные черты и специфика музыкального языка народов и разных регионов России</w:t>
            </w:r>
          </w:p>
        </w:tc>
        <w:tc>
          <w:tcPr>
            <w:tcW w:w="595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процессуальной и интонационно-образной природе музыки.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«зёрна-интонации» (темы) в развитии музыкального смысла.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истоки единства человеческой и музыкальной речи.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интонационную общность видов искусства в процессе их изучения, сравнения, экспериментирования.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музыкальные фрагменты произведений разных жанров по характерным интонациям.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разнообразной творческой деятельности эмоционально-образное содержание произведений искусства.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Уметьпроводитьсравнениеи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вокальной, симфонической, инструментальной музыки разных стилей, жанров и форм.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 конкретного музыкального произведения по интонационным проявлениям его принадлежности к определённому течению, художественному направлению, композиторской школе.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исполнения вокальных произведений в народном стиле.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черты и специфику музыкального языка народов России.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народных праздниках, гуляниях, играх, школьных ярмарках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0EE" w:rsidRPr="001D6B63" w:rsidTr="004932BA">
        <w:trPr>
          <w:gridBefore w:val="1"/>
        </w:trPr>
        <w:tc>
          <w:tcPr>
            <w:tcW w:w="600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Путь к слушателю, читателю, зрителю  (12 ч)</w:t>
            </w:r>
          </w:p>
        </w:tc>
        <w:tc>
          <w:tcPr>
            <w:tcW w:w="4025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художественной деятельности как условия существования человека. Искусство — способ философского осмысления жизни в её нравственно-эстетическом измерении.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человека. Театр как интегративная художественная целостность (взаимодействие и взаимопроникновение живописи, музыки, литературы и других видов искусства).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Обусловленность организации выразительных средств искусства направленностью на восприятие читателя, зрителя, слушателя («добавочные приёмы искусства»).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и художественное познание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мира — общее и специфическое.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«заражения» и «внушения» в музыке, интонационные «узелки на память» — условия понимания драматургической сущности развития музыки</w:t>
            </w:r>
          </w:p>
        </w:tc>
        <w:tc>
          <w:tcPr>
            <w:tcW w:w="595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художественную деятельность как высшую форму ценностного отношения человека к жизни.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историческую обусловленность возникновения искусства как условия самовоспитания человека.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многообразие видов, форм и жанров искусства необходимостью полихудожественного воздействия на человека.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театр как синтетический вид искусства, помогающий рассмотреть жизнь во всех её противоречиях, вводящий зрителя в систему общечеловеческих идеалов и ценностей.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художественном комплексе (фрагменте), в том числе музыкальном, специфическую направленность выразительных средств на восприятие слушателя.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логику раскрытия любого чувства в музыке художественным воссозданием его процессуальности в реальной жизни.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фразы, темы, интонации из полюбившихся музыкальных произведений.</w:t>
            </w:r>
          </w:p>
          <w:p w:rsidR="009000EE" w:rsidRDefault="009000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мелодии на заданные поэтические тексты, подбирать музыку к произведениям изобразительного искусства, иллюстрировать музыкой типичные жизненные ситуации.</w:t>
            </w:r>
          </w:p>
          <w:p w:rsidR="009000EE" w:rsidRDefault="009000EE" w:rsidP="00577D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великих отечественных исполнителей прошлого и настоящего: С.В. Рахманинова, Ф.И. Шаляпина, Н.А. Обухову, А.В. Нежданову, С.Я. Лемешева и др.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00EE" w:rsidRPr="001D6B63" w:rsidTr="004932BA">
        <w:trPr>
          <w:gridBefore w:val="1"/>
        </w:trPr>
        <w:tc>
          <w:tcPr>
            <w:tcW w:w="13575" w:type="dxa"/>
            <w:gridSpan w:val="5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1714" w:type="dxa"/>
          </w:tcPr>
          <w:p w:rsidR="009000EE" w:rsidRDefault="009000E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000EE" w:rsidRDefault="009000EE" w:rsidP="004932BA">
      <w:pPr>
        <w:pStyle w:val="NoSpacing"/>
        <w:rPr>
          <w:rFonts w:ascii="Times New Roman" w:hAnsi="Times New Roman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000EE" w:rsidRPr="00181702" w:rsidRDefault="009000EE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t>Календарно-тематическое планирование «Музыка»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9"/>
        <w:gridCol w:w="845"/>
        <w:gridCol w:w="597"/>
        <w:gridCol w:w="2629"/>
        <w:gridCol w:w="2610"/>
        <w:gridCol w:w="2943"/>
        <w:gridCol w:w="1969"/>
        <w:gridCol w:w="1756"/>
        <w:gridCol w:w="898"/>
      </w:tblGrid>
      <w:tr w:rsidR="009000EE" w:rsidRPr="001D6B63" w:rsidTr="001D6B63">
        <w:trPr>
          <w:trHeight w:val="336"/>
        </w:trPr>
        <w:tc>
          <w:tcPr>
            <w:tcW w:w="539" w:type="dxa"/>
            <w:vMerge w:val="restart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29" w:type="dxa"/>
            <w:vMerge w:val="restart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668" w:type="dxa"/>
            <w:gridSpan w:val="3"/>
            <w:tcBorders>
              <w:bottom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9000EE" w:rsidRPr="001D6B63" w:rsidTr="001D6B63">
        <w:trPr>
          <w:trHeight w:val="225"/>
        </w:trPr>
        <w:tc>
          <w:tcPr>
            <w:tcW w:w="539" w:type="dxa"/>
            <w:vMerge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629" w:type="dxa"/>
            <w:vMerge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13888" w:type="dxa"/>
            <w:gridSpan w:val="8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B63">
              <w:rPr>
                <w:rFonts w:ascii="Times New Roman" w:hAnsi="Times New Roman"/>
                <w:b/>
                <w:sz w:val="24"/>
                <w:szCs w:val="24"/>
              </w:rPr>
              <w:t>Тема года: «На перекрёстке искусств — художественное познание мира» 34 ч.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13888" w:type="dxa"/>
            <w:gridSpan w:val="8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B63">
              <w:rPr>
                <w:rFonts w:ascii="Times New Roman" w:hAnsi="Times New Roman"/>
                <w:b/>
                <w:sz w:val="24"/>
                <w:szCs w:val="24"/>
              </w:rPr>
              <w:t>Искусство слышать, искусство видеть – 6 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О чём молчит рояль.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Способность человека воспринимать окружающий мир во всём многоцветье и богатстве звучания.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1D6B63">
              <w:rPr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Мир, запечатлённый человеком.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Художественный образ как выражение отношения к миру человека-творца.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Художественное познание мира как основание всей системы человеческой деятельности.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9000EE" w:rsidRPr="001D6B63" w:rsidRDefault="009000EE" w:rsidP="00994D4F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импровизация и др.), в т.ч. петь в одноголосном и двухголосном изложении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Ориентация на понимание причин успеха в учебной деятельности.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Внутренний голос.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Проникновение в замысел художника, композитора, писателя.Исследование собственных творческих побуждений (проявлений) в разных видах художественной деятельности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Где кончаются слова – начинается музыка.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Способы раскрытия и переноса поэзии повседневной жизни в содержание произведения искусства.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Несколько взглядов на цветок.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Роль музыки в человеческом обществе, её воспитательный потенциал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  <w:r w:rsidRPr="001D6B63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1D6B63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 речевой и умственной форме.</w:t>
            </w:r>
          </w:p>
          <w:p w:rsidR="009000EE" w:rsidRPr="001D6B63" w:rsidRDefault="009000EE" w:rsidP="00A84BB5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9000EE" w:rsidRPr="001D6B63" w:rsidRDefault="009000EE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инструментальное музицирование, импровизация и др.), в т.ч. петь в одноголосном и двухголосном изложении.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1D6B63">
              <w:rPr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Люди искусства.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НРК «Творчество А.Алябьева»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24"/>
                <w:szCs w:val="24"/>
              </w:rPr>
              <w:t>Викторина 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Знакомство с выдающимися деятелями в разных областях искусства, их произведениями, интересными событиями их жизни</w:t>
            </w:r>
          </w:p>
          <w:p w:rsidR="009000EE" w:rsidRPr="001D6B63" w:rsidRDefault="009000EE" w:rsidP="001D6B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9000EE" w:rsidRPr="001D6B63" w:rsidRDefault="009000EE" w:rsidP="00130E7E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14786" w:type="dxa"/>
            <w:gridSpan w:val="9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B63">
              <w:rPr>
                <w:rFonts w:ascii="Times New Roman" w:hAnsi="Times New Roman"/>
                <w:b/>
                <w:sz w:val="24"/>
                <w:szCs w:val="24"/>
              </w:rPr>
              <w:t>Истоки творчества – 8 ч</w:t>
            </w: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Мастерская литератора.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Поэтическое и обыденное — эстетическое и философское осмысление действительности, реальность и художественное уподобление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Мастерская композитора</w:t>
            </w:r>
          </w:p>
        </w:tc>
        <w:tc>
          <w:tcPr>
            <w:tcW w:w="2610" w:type="dxa"/>
          </w:tcPr>
          <w:p w:rsidR="009000EE" w:rsidRPr="001D6B63" w:rsidRDefault="009000EE" w:rsidP="000872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Изображение, слово, звучание — способы художественного выражения ценностного отношения человека к явлениям, событиям, фактам окружающей действительности.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1D6B63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Мастерская художника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Состояние творчества: художественный замысел и его проживание, вынашивание идеи и импровизация, вдохновение и работа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Сочинение сочинённого.Услышать музыку вокруг…»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НРК «Музыка  моего родного  края»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Основные жанры русской народной музыки (наиболее распространенные разновидности обрядовых песен, трудовые песни, былины, лирические песни, частушки)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1D6B63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Беседы на перекрёстке искусств.Слово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FF2A50">
            <w:pPr>
              <w:pStyle w:val="NoSpacing"/>
              <w:rPr>
                <w:rFonts w:cs="Calibri"/>
                <w:sz w:val="28"/>
                <w:szCs w:val="2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 xml:space="preserve">Беседы на перекрёстке искусств.Музыка. 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Беседы на перекрёстке искусств.Краски.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Развёртывание художественного замысла в движении от художественной идеи к средствам её воплощения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Сочинение сочиненного. С. Прокофьев. «Гадкий утенок»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24"/>
                <w:szCs w:val="24"/>
              </w:rPr>
              <w:t xml:space="preserve">Сообщения 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 xml:space="preserve"> Искусство — способ философского осмысления жизни в её нравственно-эстетическом измерении.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Сотрудничество в ходе реализации коллективных 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проектов, решения различных музыкально-творческих задач.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14786" w:type="dxa"/>
            <w:gridSpan w:val="9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B63">
              <w:rPr>
                <w:rFonts w:ascii="Times New Roman" w:hAnsi="Times New Roman"/>
                <w:b/>
                <w:sz w:val="24"/>
                <w:szCs w:val="24"/>
              </w:rPr>
              <w:t>Образный язык искусства – 8 ч</w:t>
            </w: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Великие музыканты- исполнители.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Музыкальные основы: процессуальная интонационно-образная природа музыкального искусства; единые интонационно-эмоциональные истоки человеческой и музыкальной речи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Жизненные правила для музыкантов.</w:t>
            </w:r>
          </w:p>
        </w:tc>
        <w:tc>
          <w:tcPr>
            <w:tcW w:w="2610" w:type="dxa"/>
          </w:tcPr>
          <w:p w:rsidR="009000EE" w:rsidRPr="001D6B63" w:rsidRDefault="009000EE" w:rsidP="00C9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Музыка, рождённая словом и изображением. Интонационная общность видов искусства.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1D6B6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Ещё один взгляд на цветок.</w:t>
            </w:r>
          </w:p>
        </w:tc>
        <w:tc>
          <w:tcPr>
            <w:tcW w:w="2610" w:type="dxa"/>
          </w:tcPr>
          <w:p w:rsidR="009000EE" w:rsidRPr="001D6B63" w:rsidRDefault="009000EE" w:rsidP="00C9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Образность как универсальный способ художественного познания мира.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Рисует пианист Святослав Рихтер.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Музыка вокальная, симфоническая, инструментальная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Поэтическая мастерская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НРК  «Музыка в душе моей…»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«Единство в многообразии» — уникальная способность искусства выражать человеческое всеобщее через особенное, специфическое, характерное, индивидуальное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Ветер Эллады несёт нам…</w:t>
            </w:r>
          </w:p>
        </w:tc>
        <w:tc>
          <w:tcPr>
            <w:tcW w:w="2610" w:type="dxa"/>
          </w:tcPr>
          <w:p w:rsidR="009000EE" w:rsidRPr="001D6B63" w:rsidRDefault="009000EE" w:rsidP="00C9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Разнообразие художественных стилей, форм, жанров (течений, направлений, школ и пр.).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Сафические строфы</w:t>
            </w:r>
          </w:p>
        </w:tc>
        <w:tc>
          <w:tcPr>
            <w:tcW w:w="2610" w:type="dxa"/>
          </w:tcPr>
          <w:p w:rsidR="009000EE" w:rsidRPr="001D6B63" w:rsidRDefault="009000EE" w:rsidP="00C9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Разнообразие художественных стилей, форм, жанров (течений, направлений, школ и пр.).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Поэты о композиторах. О.Мандельштам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Народное искусство — интонационное многообразие фольклорных традиций: характерные черты и специфика музыкального языка народов и разных регионов России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14786" w:type="dxa"/>
            <w:gridSpan w:val="9"/>
          </w:tcPr>
          <w:p w:rsidR="009000EE" w:rsidRPr="001D6B63" w:rsidRDefault="009000EE" w:rsidP="001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B63">
              <w:rPr>
                <w:rFonts w:ascii="Times New Roman" w:hAnsi="Times New Roman"/>
                <w:b/>
                <w:sz w:val="24"/>
                <w:szCs w:val="24"/>
              </w:rPr>
              <w:t>Путь к слушателю, читателю, зрителю – 12 ч.</w:t>
            </w: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Великие универсалы.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Возникновение художественной деятельности как условия существования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Художник – хозяин над всем, что видит.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Искусство — способ философского осмысления жизни в её нравственно-эстетическом измерении.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Разум учёного и гений музыканта. А. Бородин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народные мелодии в творчестве композиторов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Вторая, «Богатырская», симфония.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Обусловленность организации выразительных средств искусства направленностью на восприятие читателя, зрителя, слушателя («добавочные приёмы искусства»).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1D6B6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Музыка-колокол.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Научное и художественное познание мира — общее и специфическое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Имеющие уши да слышат…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Механизмы «заражения» и «внушения» в музыке, интонационные «узелки на память» — условия понимания драматургической сущности развития музыки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Истинный слух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Механизмы «заражения» и «внушения» в музыке, интонационные «узелки на память» — условия понимания драматургической сущности развития музыки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Звук и цвет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Царство Будущего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Природа и предназначение художественной деятельности, воздействие искусства на человека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Как найти Синюю птицу?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Направленность выразительных средств разных видов искусства на восприятие читателя, зрителя, слушателя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D6B63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НРК «Театральный Ишим»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Театр как интегративная художественная целостность (взаимодействие и взаимопроникновение живописи, музыки, литературы и других видов искусства).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D6B63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0EE" w:rsidRPr="001D6B63" w:rsidTr="001D6B63">
        <w:tc>
          <w:tcPr>
            <w:tcW w:w="53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5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D6B63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597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Сочинение сочинённого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24"/>
                <w:szCs w:val="24"/>
              </w:rPr>
              <w:t>Интонационное своеобразие музыкального фольклора народов России и других народов мира, их ярко выраженная национальная самобытность (русская пляска, хороводы, полька, вальс, полонез и др.).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9000EE" w:rsidRPr="001D6B63" w:rsidRDefault="009000EE" w:rsidP="001D6B63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D6B63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63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898" w:type="dxa"/>
          </w:tcPr>
          <w:p w:rsidR="009000EE" w:rsidRPr="001D6B63" w:rsidRDefault="009000EE" w:rsidP="001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0EE" w:rsidRPr="00181702" w:rsidRDefault="009000E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9000EE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EE" w:rsidRDefault="009000EE" w:rsidP="008B1CD3">
      <w:pPr>
        <w:spacing w:after="0" w:line="240" w:lineRule="auto"/>
      </w:pPr>
      <w:r>
        <w:separator/>
      </w:r>
    </w:p>
  </w:endnote>
  <w:endnote w:type="continuationSeparator" w:id="0">
    <w:p w:rsidR="009000EE" w:rsidRDefault="009000EE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EE" w:rsidRDefault="009000EE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9000EE" w:rsidRDefault="009000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EE" w:rsidRDefault="009000EE" w:rsidP="008B1CD3">
      <w:pPr>
        <w:spacing w:after="0" w:line="240" w:lineRule="auto"/>
      </w:pPr>
      <w:r>
        <w:separator/>
      </w:r>
    </w:p>
  </w:footnote>
  <w:footnote w:type="continuationSeparator" w:id="0">
    <w:p w:rsidR="009000EE" w:rsidRDefault="009000EE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3A"/>
    <w:rsid w:val="0005059B"/>
    <w:rsid w:val="00087220"/>
    <w:rsid w:val="000E29D1"/>
    <w:rsid w:val="000F0435"/>
    <w:rsid w:val="000F4310"/>
    <w:rsid w:val="00130E7E"/>
    <w:rsid w:val="00135498"/>
    <w:rsid w:val="00181702"/>
    <w:rsid w:val="00196D3A"/>
    <w:rsid w:val="001D3B65"/>
    <w:rsid w:val="001D6B63"/>
    <w:rsid w:val="001F7CED"/>
    <w:rsid w:val="00276AED"/>
    <w:rsid w:val="00277327"/>
    <w:rsid w:val="00285754"/>
    <w:rsid w:val="00286DA0"/>
    <w:rsid w:val="003411EF"/>
    <w:rsid w:val="00341C69"/>
    <w:rsid w:val="00396B8A"/>
    <w:rsid w:val="003B087E"/>
    <w:rsid w:val="004015A5"/>
    <w:rsid w:val="0041350F"/>
    <w:rsid w:val="00414ED0"/>
    <w:rsid w:val="004252BE"/>
    <w:rsid w:val="00426522"/>
    <w:rsid w:val="00433C5F"/>
    <w:rsid w:val="00484B4D"/>
    <w:rsid w:val="004932BA"/>
    <w:rsid w:val="004B2165"/>
    <w:rsid w:val="004F0D92"/>
    <w:rsid w:val="0050692A"/>
    <w:rsid w:val="00524C75"/>
    <w:rsid w:val="0054377F"/>
    <w:rsid w:val="005464AA"/>
    <w:rsid w:val="00577D0E"/>
    <w:rsid w:val="005A3F8B"/>
    <w:rsid w:val="005A50E1"/>
    <w:rsid w:val="005D51EE"/>
    <w:rsid w:val="0066485A"/>
    <w:rsid w:val="00675170"/>
    <w:rsid w:val="00692F1B"/>
    <w:rsid w:val="0069764E"/>
    <w:rsid w:val="00722170"/>
    <w:rsid w:val="00741301"/>
    <w:rsid w:val="00781986"/>
    <w:rsid w:val="007903BA"/>
    <w:rsid w:val="007A7A3B"/>
    <w:rsid w:val="007C5D07"/>
    <w:rsid w:val="007F08F4"/>
    <w:rsid w:val="00805A9E"/>
    <w:rsid w:val="008072C1"/>
    <w:rsid w:val="008401AF"/>
    <w:rsid w:val="00893F00"/>
    <w:rsid w:val="008B1CD3"/>
    <w:rsid w:val="008D6F96"/>
    <w:rsid w:val="008F2715"/>
    <w:rsid w:val="009000EE"/>
    <w:rsid w:val="00912410"/>
    <w:rsid w:val="009163FA"/>
    <w:rsid w:val="00921CAA"/>
    <w:rsid w:val="00994D4F"/>
    <w:rsid w:val="00996717"/>
    <w:rsid w:val="009C46F5"/>
    <w:rsid w:val="00A048A0"/>
    <w:rsid w:val="00A5564F"/>
    <w:rsid w:val="00A84BB5"/>
    <w:rsid w:val="00A84D05"/>
    <w:rsid w:val="00B31328"/>
    <w:rsid w:val="00B9521B"/>
    <w:rsid w:val="00BA0720"/>
    <w:rsid w:val="00BC6877"/>
    <w:rsid w:val="00C019B3"/>
    <w:rsid w:val="00C5572D"/>
    <w:rsid w:val="00C57D54"/>
    <w:rsid w:val="00C65A12"/>
    <w:rsid w:val="00C748D5"/>
    <w:rsid w:val="00C74F1F"/>
    <w:rsid w:val="00C95D88"/>
    <w:rsid w:val="00CB588A"/>
    <w:rsid w:val="00CD6D22"/>
    <w:rsid w:val="00CF27E5"/>
    <w:rsid w:val="00D276EF"/>
    <w:rsid w:val="00D50915"/>
    <w:rsid w:val="00D72303"/>
    <w:rsid w:val="00D85616"/>
    <w:rsid w:val="00DC5129"/>
    <w:rsid w:val="00DD10A3"/>
    <w:rsid w:val="00DF0048"/>
    <w:rsid w:val="00DF03BF"/>
    <w:rsid w:val="00E201A4"/>
    <w:rsid w:val="00E266E7"/>
    <w:rsid w:val="00E32B9C"/>
    <w:rsid w:val="00E558C4"/>
    <w:rsid w:val="00E84E13"/>
    <w:rsid w:val="00E93BE4"/>
    <w:rsid w:val="00EB29D6"/>
    <w:rsid w:val="00ED0789"/>
    <w:rsid w:val="00F0055A"/>
    <w:rsid w:val="00F030BB"/>
    <w:rsid w:val="00F16A7C"/>
    <w:rsid w:val="00F93C05"/>
    <w:rsid w:val="00FC4682"/>
    <w:rsid w:val="00FE141F"/>
    <w:rsid w:val="00FF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D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6D3A"/>
    <w:pPr>
      <w:ind w:left="720"/>
      <w:contextualSpacing/>
    </w:pPr>
  </w:style>
  <w:style w:type="paragraph" w:styleId="NoSpacing">
    <w:name w:val="No Spacing"/>
    <w:uiPriority w:val="99"/>
    <w:qFormat/>
    <w:rsid w:val="004932BA"/>
  </w:style>
  <w:style w:type="table" w:styleId="TableGrid">
    <w:name w:val="Table Grid"/>
    <w:basedOn w:val="TableNormal"/>
    <w:uiPriority w:val="99"/>
    <w:rsid w:val="0018170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DefaultParagraphFont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C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C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21</Pages>
  <Words>6346</Words>
  <Characters>-32766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68</cp:revision>
  <dcterms:created xsi:type="dcterms:W3CDTF">2015-09-05T05:15:00Z</dcterms:created>
  <dcterms:modified xsi:type="dcterms:W3CDTF">2017-10-26T17:30:00Z</dcterms:modified>
</cp:coreProperties>
</file>