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F4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939790" cy="8167211"/>
            <wp:effectExtent l="0" t="0" r="0" b="0"/>
            <wp:docPr id="1" name="Рисунок 1" descr="C:\Users\школа\Pictures\2018-10-15 лит7\лит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10-15 лит7\лит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738C" w:rsidRDefault="0098738C" w:rsidP="00A06E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A06E07" w:rsidRDefault="00A06E07" w:rsidP="00641FF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1FF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Пояснительная записка</w:t>
      </w:r>
    </w:p>
    <w:p w:rsidR="00D34358" w:rsidRPr="00D34358" w:rsidRDefault="00D34358" w:rsidP="00D34358">
      <w:pPr>
        <w:ind w:left="568" w:right="-93"/>
        <w:jc w:val="both"/>
        <w:rPr>
          <w:rFonts w:ascii="Times New Roman" w:hAnsi="Times New Roman" w:cs="Times New Roman"/>
          <w:color w:val="000000"/>
        </w:rPr>
      </w:pPr>
      <w:r w:rsidRPr="00D34358">
        <w:rPr>
          <w:rFonts w:ascii="Times New Roman" w:hAnsi="Times New Roman" w:cs="Times New Roman"/>
          <w:color w:val="000000"/>
        </w:rPr>
        <w:t xml:space="preserve">           Рабочая программа по литературе разработана на основе программы  по литературе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Кондакова, с учётом образовательной программы основного общего образования Синицынской ООШ и авторской программы </w:t>
      </w:r>
      <w:r w:rsidRPr="00D34358">
        <w:rPr>
          <w:rFonts w:ascii="Times New Roman" w:hAnsi="Times New Roman" w:cs="Times New Roman"/>
        </w:rPr>
        <w:t xml:space="preserve">В.Я. Коровиной. </w:t>
      </w:r>
      <w:r w:rsidRPr="00D34358">
        <w:rPr>
          <w:rFonts w:ascii="Times New Roman" w:hAnsi="Times New Roman" w:cs="Times New Roman"/>
          <w:color w:val="000000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A06E07" w:rsidRPr="00D34358" w:rsidRDefault="00A06E07" w:rsidP="00A06E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D34358">
        <w:rPr>
          <w:rFonts w:ascii="Times New Roman" w:hAnsi="Times New Roman" w:cs="Times New Roman"/>
          <w:b/>
          <w:lang w:eastAsia="ru-RU"/>
        </w:rPr>
        <w:t xml:space="preserve">   Общие цели основного общего образования:</w:t>
      </w:r>
    </w:p>
    <w:p w:rsidR="00A06E07" w:rsidRPr="00D34358" w:rsidRDefault="00A06E07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 w:rsidRPr="00D34358">
        <w:rPr>
          <w:rFonts w:ascii="Times New Roman" w:hAnsi="Times New Roman" w:cs="Times New Roman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A06E07" w:rsidRPr="00D34358" w:rsidRDefault="00A06E07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 w:rsidRPr="00D34358">
        <w:rPr>
          <w:rFonts w:ascii="Times New Roman" w:hAnsi="Times New Roman" w:cs="Times New Roman"/>
          <w:lang w:eastAsia="ru-RU"/>
        </w:rP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A06E07" w:rsidRPr="00D34358" w:rsidRDefault="00A06E07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 w:rsidRPr="00D34358">
        <w:rPr>
          <w:rFonts w:ascii="Times New Roman" w:hAnsi="Times New Roman" w:cs="Times New Roman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A06E07" w:rsidRPr="00D34358" w:rsidRDefault="00A06E07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 w:rsidRPr="00D34358">
        <w:rPr>
          <w:rFonts w:ascii="Times New Roman" w:hAnsi="Times New Roman" w:cs="Times New Roman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A06E07" w:rsidRPr="00D34358" w:rsidRDefault="00A06E07" w:rsidP="00A06E07">
      <w:pPr>
        <w:tabs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lang w:eastAsia="ru-RU"/>
        </w:rPr>
      </w:pPr>
      <w:r w:rsidRPr="00D34358">
        <w:rPr>
          <w:rFonts w:ascii="Times New Roman" w:hAnsi="Times New Roman" w:cs="Times New Roman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A06E07" w:rsidRPr="00D34358" w:rsidRDefault="00A06E07" w:rsidP="00A06E07">
      <w:pPr>
        <w:pStyle w:val="a4"/>
        <w:ind w:left="0" w:firstLine="720"/>
        <w:jc w:val="both"/>
        <w:rPr>
          <w:color w:val="auto"/>
          <w:sz w:val="22"/>
          <w:szCs w:val="22"/>
        </w:rPr>
      </w:pPr>
      <w:r w:rsidRPr="00D34358">
        <w:rPr>
          <w:color w:val="auto"/>
          <w:sz w:val="22"/>
          <w:szCs w:val="22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D34358">
        <w:rPr>
          <w:color w:val="auto"/>
          <w:sz w:val="22"/>
          <w:szCs w:val="22"/>
          <w:lang w:val="en-US"/>
        </w:rPr>
        <w:t>XVIII</w:t>
      </w:r>
      <w:r w:rsidRPr="00D34358">
        <w:rPr>
          <w:color w:val="auto"/>
          <w:sz w:val="22"/>
          <w:szCs w:val="22"/>
        </w:rPr>
        <w:t xml:space="preserve">, </w:t>
      </w:r>
      <w:r w:rsidRPr="00D34358">
        <w:rPr>
          <w:color w:val="auto"/>
          <w:sz w:val="22"/>
          <w:szCs w:val="22"/>
          <w:lang w:val="en-US"/>
        </w:rPr>
        <w:t>XIX</w:t>
      </w:r>
      <w:r w:rsidRPr="00D34358">
        <w:rPr>
          <w:color w:val="auto"/>
          <w:sz w:val="22"/>
          <w:szCs w:val="22"/>
        </w:rPr>
        <w:t xml:space="preserve">, </w:t>
      </w:r>
      <w:r w:rsidRPr="00D34358">
        <w:rPr>
          <w:color w:val="auto"/>
          <w:sz w:val="22"/>
          <w:szCs w:val="22"/>
          <w:lang w:val="en-US"/>
        </w:rPr>
        <w:t>XX</w:t>
      </w:r>
      <w:r w:rsidRPr="00D34358">
        <w:rPr>
          <w:color w:val="auto"/>
          <w:sz w:val="22"/>
          <w:szCs w:val="22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A06E07" w:rsidRPr="00D34358" w:rsidRDefault="00A06E07" w:rsidP="00A06E07">
      <w:pPr>
        <w:pStyle w:val="a4"/>
        <w:ind w:left="0" w:firstLine="720"/>
        <w:jc w:val="both"/>
        <w:rPr>
          <w:color w:val="auto"/>
          <w:sz w:val="22"/>
          <w:szCs w:val="22"/>
        </w:rPr>
      </w:pPr>
      <w:r w:rsidRPr="00D34358">
        <w:rPr>
          <w:color w:val="auto"/>
          <w:sz w:val="22"/>
          <w:szCs w:val="22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A06E07" w:rsidRPr="00D34358" w:rsidRDefault="00A06E07" w:rsidP="00A06E07">
      <w:pPr>
        <w:pStyle w:val="a4"/>
        <w:ind w:left="0" w:firstLine="720"/>
        <w:jc w:val="both"/>
        <w:rPr>
          <w:color w:val="auto"/>
          <w:sz w:val="22"/>
          <w:szCs w:val="22"/>
        </w:rPr>
      </w:pPr>
      <w:r w:rsidRPr="00D34358">
        <w:rPr>
          <w:color w:val="auto"/>
          <w:sz w:val="22"/>
          <w:szCs w:val="22"/>
        </w:rPr>
        <w:t xml:space="preserve"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 Устное народное творчество. Древнерусская литература Русская литература </w:t>
      </w:r>
      <w:r w:rsidRPr="00D34358">
        <w:rPr>
          <w:color w:val="auto"/>
          <w:sz w:val="22"/>
          <w:szCs w:val="22"/>
          <w:lang w:val="en-US"/>
        </w:rPr>
        <w:t>XVIII</w:t>
      </w:r>
      <w:r w:rsidRPr="00D34358">
        <w:rPr>
          <w:color w:val="auto"/>
          <w:sz w:val="22"/>
          <w:szCs w:val="22"/>
        </w:rPr>
        <w:t xml:space="preserve"> века. Русская литература </w:t>
      </w:r>
      <w:r w:rsidRPr="00D34358">
        <w:rPr>
          <w:color w:val="auto"/>
          <w:sz w:val="22"/>
          <w:szCs w:val="22"/>
          <w:lang w:val="en-US"/>
        </w:rPr>
        <w:t>XIX</w:t>
      </w:r>
      <w:r w:rsidRPr="00D34358">
        <w:rPr>
          <w:color w:val="auto"/>
          <w:sz w:val="22"/>
          <w:szCs w:val="22"/>
        </w:rPr>
        <w:t xml:space="preserve"> века. Русская литература </w:t>
      </w:r>
      <w:r w:rsidRPr="00D34358">
        <w:rPr>
          <w:color w:val="auto"/>
          <w:sz w:val="22"/>
          <w:szCs w:val="22"/>
          <w:lang w:val="en-US"/>
        </w:rPr>
        <w:t>XX</w:t>
      </w:r>
      <w:r w:rsidRPr="00D34358">
        <w:rPr>
          <w:color w:val="auto"/>
          <w:sz w:val="22"/>
          <w:szCs w:val="22"/>
        </w:rPr>
        <w:t xml:space="preserve"> века. Литература народов России. Зарубежная литература.</w:t>
      </w:r>
    </w:p>
    <w:p w:rsidR="00A06E07" w:rsidRPr="00D34358" w:rsidRDefault="00A06E07" w:rsidP="00A06E07">
      <w:pPr>
        <w:pStyle w:val="a4"/>
        <w:ind w:left="0" w:firstLine="720"/>
        <w:jc w:val="both"/>
        <w:rPr>
          <w:color w:val="auto"/>
          <w:sz w:val="22"/>
          <w:szCs w:val="22"/>
        </w:rPr>
      </w:pPr>
    </w:p>
    <w:p w:rsidR="00A06E07" w:rsidRPr="00D34358" w:rsidRDefault="00A06E07" w:rsidP="00A06E07">
      <w:pPr>
        <w:pStyle w:val="a4"/>
        <w:ind w:left="0" w:firstLine="720"/>
        <w:jc w:val="both"/>
        <w:rPr>
          <w:color w:val="auto"/>
          <w:sz w:val="22"/>
          <w:szCs w:val="22"/>
        </w:rPr>
      </w:pPr>
    </w:p>
    <w:p w:rsidR="00A06E07" w:rsidRPr="00D34358" w:rsidRDefault="00A06E07" w:rsidP="005E10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06E07" w:rsidRPr="00D34358" w:rsidRDefault="00A06E07" w:rsidP="00A06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34358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A06E07" w:rsidRPr="00D34358" w:rsidRDefault="00A06E07" w:rsidP="00A0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34358">
        <w:rPr>
          <w:rFonts w:ascii="Times New Roman" w:hAnsi="Times New Roman" w:cs="Times New Roman"/>
          <w:lang w:eastAsia="ru-RU"/>
        </w:rPr>
        <w:lastRenderedPageBreak/>
        <w:t xml:space="preserve">           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A06E07" w:rsidRPr="00C301C4" w:rsidRDefault="00A06E07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34358">
        <w:rPr>
          <w:rFonts w:ascii="Times New Roman" w:hAnsi="Times New Roman" w:cs="Times New Roman"/>
          <w:b/>
          <w:lang w:eastAsia="ru-RU"/>
        </w:rPr>
        <w:t>Специфика учебного предмета</w:t>
      </w:r>
      <w:r w:rsidRPr="00D34358">
        <w:rPr>
          <w:rFonts w:ascii="Times New Roman" w:hAnsi="Times New Roman" w:cs="Times New Roman"/>
          <w:lang w:eastAsia="ru-RU"/>
        </w:rPr>
        <w:t xml:space="preserve"> «Лите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A06E07" w:rsidRPr="00C301C4" w:rsidRDefault="00A06E07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A06E07" w:rsidRPr="00C301C4" w:rsidRDefault="00A06E07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A06E07" w:rsidRPr="00C301C4" w:rsidRDefault="00A06E07" w:rsidP="00A06E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A06E07" w:rsidRPr="00C301C4" w:rsidRDefault="00A06E07" w:rsidP="00A0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0C6013" w:rsidRPr="000C6013" w:rsidRDefault="000C6013" w:rsidP="000C6013">
      <w:pPr>
        <w:pStyle w:val="a4"/>
        <w:ind w:left="0" w:firstLine="709"/>
        <w:jc w:val="both"/>
        <w:rPr>
          <w:color w:val="auto"/>
          <w:sz w:val="20"/>
          <w:szCs w:val="20"/>
        </w:rPr>
      </w:pPr>
      <w:r w:rsidRPr="000C6013">
        <w:rPr>
          <w:color w:val="auto"/>
          <w:sz w:val="20"/>
          <w:szCs w:val="20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5E10B6" w:rsidRDefault="005E10B6" w:rsidP="005E10B6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3. Место предмета в учебном плане</w:t>
      </w:r>
    </w:p>
    <w:p w:rsidR="00F974AD" w:rsidRPr="005E10B6" w:rsidRDefault="005E10B6" w:rsidP="005E10B6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Федеральный базисный учебный план для образовательных учреждений Российской Федерации отводит  408 часов для обязательного изучения</w:t>
      </w:r>
      <w:r>
        <w:rPr>
          <w:rFonts w:ascii="Times New Roman" w:hAnsi="Times New Roman"/>
          <w:b/>
          <w:bCs/>
          <w:szCs w:val="24"/>
        </w:rPr>
        <w:t> </w:t>
      </w:r>
      <w:r>
        <w:rPr>
          <w:rFonts w:ascii="Times New Roman" w:hAnsi="Times New Roman"/>
          <w:szCs w:val="24"/>
        </w:rPr>
        <w:t>литературы на ступени основного общего образования. С</w:t>
      </w:r>
      <w:r w:rsidR="00134663">
        <w:rPr>
          <w:rFonts w:ascii="Times New Roman" w:hAnsi="Times New Roman"/>
          <w:szCs w:val="24"/>
        </w:rPr>
        <w:t>огласно  учебному плану  на 201</w:t>
      </w:r>
      <w:r w:rsidR="00134663" w:rsidRPr="00134663">
        <w:rPr>
          <w:rFonts w:ascii="Times New Roman" w:hAnsi="Times New Roman"/>
          <w:szCs w:val="24"/>
        </w:rPr>
        <w:t>8</w:t>
      </w:r>
      <w:r w:rsidR="00134663">
        <w:rPr>
          <w:rFonts w:ascii="Times New Roman" w:hAnsi="Times New Roman"/>
          <w:szCs w:val="24"/>
        </w:rPr>
        <w:t>-2018</w:t>
      </w:r>
      <w:r w:rsidR="00134663" w:rsidRPr="0013466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учебный год Синицынской ООШ на изучение литературы в 7 классе отводится 2 часа в неделю (68 часов  в год).</w:t>
      </w:r>
    </w:p>
    <w:p w:rsidR="00A06E07" w:rsidRPr="00C301C4" w:rsidRDefault="005E10B6" w:rsidP="005E10B6">
      <w:pPr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="00A06E07" w:rsidRPr="00C301C4">
        <w:rPr>
          <w:rFonts w:ascii="Times New Roman" w:hAnsi="Times New Roman" w:cs="Times New Roman"/>
          <w:b/>
          <w:sz w:val="20"/>
          <w:szCs w:val="20"/>
        </w:rPr>
        <w:t>Личностные, предметные и метапредметные результаты освоения учебного предмета</w:t>
      </w:r>
    </w:p>
    <w:p w:rsidR="00A06E07" w:rsidRPr="00C301C4" w:rsidRDefault="00A06E07" w:rsidP="00A0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Личностными результатами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Метапредметные результаты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изучения предмета «Литература» в основной школе: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A06E07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смысловое чтение;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Предметные результаты 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выпускников основной школы состоят в следующем: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i/>
          <w:sz w:val="20"/>
          <w:szCs w:val="20"/>
          <w:lang w:eastAsia="ru-RU"/>
        </w:rPr>
        <w:t>1) в познавательной сфере: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A06E07" w:rsidRPr="00C301C4" w:rsidRDefault="00A06E07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A06E07" w:rsidRPr="00C301C4" w:rsidRDefault="00A06E07" w:rsidP="00A0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6E07" w:rsidRDefault="00A06E07" w:rsidP="00A06E07">
      <w:pPr>
        <w:tabs>
          <w:tab w:val="left" w:pos="3886"/>
        </w:tabs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F6">
        <w:rPr>
          <w:rFonts w:ascii="Times New Roman" w:hAnsi="Times New Roman" w:cs="Times New Roman"/>
          <w:b/>
          <w:sz w:val="24"/>
          <w:szCs w:val="24"/>
        </w:rPr>
        <w:t>5.Содержание учебного предмета</w:t>
      </w:r>
    </w:p>
    <w:p w:rsidR="00657DA3" w:rsidRDefault="00657DA3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Введение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человека как важнейшая идейно-нравст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сателя, его позиция, отношение к несовершенству мира и стремление к нравственному и эстетическому идеалу.</w:t>
      </w:r>
    </w:p>
    <w:p w:rsidR="00657DA3" w:rsidRDefault="00657DA3" w:rsidP="00657DA3">
      <w:pPr>
        <w:shd w:val="clear" w:color="auto" w:fill="FFFFFF"/>
        <w:spacing w:after="0" w:line="240" w:lineRule="auto"/>
        <w:ind w:left="99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994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Устное народное творчество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Предания.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Поэтическая автобиография народа. Устный рассказ об исторических событиях.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«Воцарение Ивана Грозного», «Сороки-Ведьмы», «Петр и плотник».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Былины.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«Вольга и Микула Селянинович».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Вопло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щение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ская сила).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10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Киевский цикл былин.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«Илья Муромец и Соло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вей-разбойник».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Бескорыстное служение Родине и 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роду, мужество, справедливость, чувство собственного достоинства — основные черты характера Ильи Муром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ца. (Изучается одна былина по выбору.) Для внеклас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сного чтения.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Новгородский цикл былин.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«Садко».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Своеобразие былины. Поэтичность. Тематическое различие Киевско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го и Новгородского циклов былин. Своеобразие былин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ного стиха. Собирание былин. Собиратели. (Для само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стоятельного чтения.)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«Калевала»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— карело-финский мифологический эпос. Изображение жизни народа, его национальных тради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ций, обычаев, трудовых будней и праздников. Кузнец Ильмаринен и ведьма Лоухи как представители светлого и темного миров карело-финских эпических песен (Для внеклассного чтения).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Предание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 Гипербола (развитие представлений). Былина. Руны. Мифологический эпос (начальные представления).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1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Пословицы и поговорки.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Народная мудрость посло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виц и поговорок. Выражение в них духа народного языка.</w:t>
      </w:r>
    </w:p>
    <w:p w:rsidR="00657DA3" w:rsidRPr="00657DA3" w:rsidRDefault="00657DA3" w:rsidP="006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Сборники пословиц. Собиратели,пословиц. Меткость и точность языка. Краткость и выразительность. Прямой и переносный смысл пословиц. Пословицы народов ми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ра. Сходство и различия пословиц разных стран мира на одну тему (эпитеты, сравнения, метафоры).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" w:right="10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 туры. Героический эпос, афори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стические жанры фольклора. Пословицы, поговорки (развитие представлений).</w:t>
      </w:r>
    </w:p>
    <w:p w:rsidR="00657DA3" w:rsidRDefault="00657DA3" w:rsidP="00657DA3">
      <w:pPr>
        <w:shd w:val="clear" w:color="auto" w:fill="FFFFFF"/>
        <w:spacing w:after="0" w:line="240" w:lineRule="auto"/>
        <w:ind w:left="936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936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древнерусской литературы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8" w:right="5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 xml:space="preserve">«Поучение» Владимира Мономаха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(отрывок),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«По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весть о Петре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Февронии Муромских».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Нравствен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ные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^заветы Древней Руси. Внимание к личности, гимн любви и верности.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3" w:right="1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Поучение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«Повесть временных лет».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Отрывок «О пользе книг».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Формирование традиции уважительного отношения к книге.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3" w:right="2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Летопись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657DA3" w:rsidRDefault="00657DA3" w:rsidP="00657DA3">
      <w:pPr>
        <w:shd w:val="clear" w:color="auto" w:fill="FFFFFF"/>
        <w:spacing w:after="0" w:line="240" w:lineRule="auto"/>
        <w:ind w:left="701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701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русской литературы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XVIII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4" w:right="2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Васильевич Ломоносов.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об ученом и поэте.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 статуе Петра Великого», «Ода на день вос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>шествия на Всероссийский престол ея Величест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ва государыни Императрицы Елисаветы Петровны 1747 года»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(отрывок). Уверенность Ломоносова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буду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щем русской науки и ее творцов. Патриотизм. Призыв к миру. Признание труда, деяний на благо Родины важ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нейшей чертой гражданина.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4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Ода (начальные представ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4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Гавриил Романович Державин.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поэте.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«Река времен в своем стремленьи...», «На птичку...», «Признание».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Размышления о смысле жиз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ни, о судьбе. Утверждение необходимости свободы творчества.</w:t>
      </w:r>
    </w:p>
    <w:p w:rsidR="00657DA3" w:rsidRDefault="00657DA3" w:rsidP="00657DA3">
      <w:pPr>
        <w:shd w:val="clear" w:color="auto" w:fill="FFFFFF"/>
        <w:spacing w:after="0" w:line="240" w:lineRule="auto"/>
        <w:ind w:left="75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DC2D2C" w:rsidP="00657DA3">
      <w:pPr>
        <w:shd w:val="clear" w:color="auto" w:fill="FFFFFF"/>
        <w:spacing w:after="0" w:line="240" w:lineRule="auto"/>
        <w:ind w:left="75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русской ли</w:t>
      </w:r>
      <w:r w:rsidR="00657DA3"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тературы </w:t>
      </w:r>
      <w:r w:rsidR="00657DA3"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XIX</w:t>
      </w:r>
      <w:r w:rsidR="00657DA3"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Александр Сергеевич Пушкин.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«Полтава» («Полтавский бой»), «Медный всадник»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(вступление «На берегу пустынных волн...»),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«Песнь о ве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щем Олеге».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Интерес Пушкина к истории России. Мас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й Карла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XII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)-. Авторское отношение к героям. Летописный источник «Песни о вещем Олеге». Особенности композит ции. Своеобразие языка. Смысл сопоставления Олега и волхва. Художественное воспроизведение быта и нравов Древней Руси.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9"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Баллада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9" w:right="4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«Борис Годунов»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(сцена в Пудовом монастыре).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раз летописца как образ древнерусского писателя. Мо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нолог Пимена: размышления о труде летописца как о нравственном подвиге. Истина как цель летописного 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вествования и как завет будущим поколениям.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4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«Станционный смотритель».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«малень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кого человека», его положения в обществе. Пробуждение человеческого достоинства и чувства протеста. Трагиче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ское и гуманистическое в повести.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58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Повесть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48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Юрьевич Лермонтов.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поэте.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5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«Песня про царя Ивана Васильевича, молодого опричника и удалого купца Калашникова».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Поэма об историческом прошлом Руси. Картины быта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XVI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53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сюжета поэмы. Авторское отношение к изображаемому. Связь поэмы с произведениями устно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го народного творчества. Оценка героев с позиций 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рода. Образы гусляров. Язык и стих поэмы.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67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«Когда волнуется желтеющая нива...», «Молит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>ва», «Ангел».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Стихотворение «Ангел» как воспоминание об идеаль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ной гармонии, о «небесных» звуках, оставшихся в памя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 души, переживание блаженства, полноты жизненных сил, связанное с красотой природы и ее проявлений. «Молитва» («В минуту жизни трудную...»)— готовность ринуться навстречу знакомым гармоничным звукам, символизирующим ожидаемое счастье на земле.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4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Фольклоризм литературы (развитие представлений).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43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Николай Васильевич Гоголь.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9" w:righ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«Тарас Бульба».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Прославление боевого товарище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ства, осуждение предательства. Героизм и самоотвер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риотический пафос повести.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8" w:right="2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изображения людей и природы в 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вести.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3" w:right="1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Историческая и фольклор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ная основа произведения. Роды литературы: эпос (раз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витие понятия).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Литературный герой (развитие понятия).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3" w:right="19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Иван Сергеевич Тургенев.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8" w:righ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«Бирюк».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быта крестьян, авторское от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ношение к бесправным и обездоленным. Мастерство в изображении пейзажа. Художественные особенности рассказа.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Стихотворения в прозе.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«Русский язык».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Тургенев о богатстве и красоте русского языка. Родной язык как духовная опора человека.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«Близнецы», «Два богача».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Нравственность и человеческие взаимоотношения.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98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Стихотворения в прозе.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67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Николай Алексеевич Некрасов.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62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 xml:space="preserve">«Русские женщины»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(«Княгиня Трубецкая»).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Исто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рическая основа поэмы. Величие духа русских женщин, отправившихся вслед за осужденными мужьями в Си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бирь. Художественные особенности исторических поэм Некрасова.</w:t>
      </w:r>
    </w:p>
    <w:p w:rsidR="00657DA3" w:rsidRPr="00657DA3" w:rsidRDefault="00657DA3" w:rsidP="006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43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«Размышления у парадного подъезда».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Боль поэ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та за судьбу народа. Своеобразие некрасовской музы. (Для чтения и обсуждения.)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Поэма (развитие понятия). Трехсложные размеры стиха (развитие понятия).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7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Алексей Константинович Толстой.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Слово о поэте.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4" w:firstLine="374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Исторические баллады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«Василий Шибанов»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и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«Ми-хайло Репнин».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Воспроизведение исторического коло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рита эпохи. Правда и вымысел. Тема древнерусского «рыцарства», противостоящего самовластию.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57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Смех сквозь слезы, или «Уроки Щедрина»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" w:right="2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Евграфович Салтыков-Щедрин.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19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«Повесть о том, как один мужик двух генералов прокормил».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Нравственные пороки общества. Парази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тизм генералов, трудолюбие и сметливость мужика. Осуждение покорности мужика. Сатира в «Повести...».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7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«Дикий помещик».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Для самостоятельного чтения.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Гротеск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48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Лев Николаевич Толстой.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3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«Детство».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Главы из повести: «Классы», «Наталья Савишна», «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Maman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" w:right="5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Автобиографическое худо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жественное произведение (развитие понятия). Герой-повествователь (развитие понятия).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67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Иван Алексеевич Бунин.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67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«Цифры».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Воспитание детей в семье. Герой расска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за: сложность взаимопонимания детей и взрослых.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«Лапти».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Душевное богатство простого крестьянина.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68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Смешное и грустное рядом, или «Уроки Чехова»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158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Антон Павлович Чехов.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писателе.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«Хамелеон».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Живая картина нравов. Осмеяние тру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сости и угодничества. Смысл названия рассказа. «Гово</w:t>
      </w:r>
      <w:r w:rsidRPr="00657DA3">
        <w:rPr>
          <w:rFonts w:ascii="Times New Roman" w:hAnsi="Times New Roman" w:cs="Times New Roman"/>
          <w:sz w:val="20"/>
          <w:szCs w:val="20"/>
        </w:rPr>
        <w:t xml:space="preserve"> рящ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ие фамилии» как средство юмористической харак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теристики.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4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«Злоумышленник», «Размазня».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Многогранность ко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мического в рассказах А. П. Чехова. (Для чтения и обсуж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дения.)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4" w:right="139" w:firstLine="32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Сатира и юмор как формы комического (развитие представлений).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22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«Край ты мой, родимый край!»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Стихотворения русских поэтов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XIX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века о родной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природе.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10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В. Жуковский.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«Приход весны»;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И. Бунин.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«Родина»;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 К. Толстой.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>«Край ты мой, родимый край...», «Благо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softHyphen/>
        <w:t xml:space="preserve">вест».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Поэтическое изображение родной природы и вы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ражение авторского настроения, миросозерцания.</w:t>
      </w:r>
    </w:p>
    <w:p w:rsidR="00657DA3" w:rsidRDefault="00657DA3" w:rsidP="00657DA3">
      <w:pPr>
        <w:shd w:val="clear" w:color="auto" w:fill="FFFFFF"/>
        <w:spacing w:after="0" w:line="240" w:lineRule="auto"/>
        <w:ind w:left="83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83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русской литературы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XX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27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Максим Горький.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91" w:right="72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«Детство».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Автобиографический характер повести. Изображение «свинцовых мерзостей жизни». Дед Каши-рин. «Яркое, здоровое, творческое в русской жизни» (Алеша, бабушка, Цыганок, Хорошее Дело). Изображе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быта и характеров. Вера в творческие силы народа.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«Старуха Изергиль»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(«Легенда о Данко»).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6" w:right="53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15" w:right="5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Владимир Владимирович Маяковский.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10" w:right="3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«Необычайное приключение, бывшее с Владими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ром Маяковским летом на даче».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Мысли автора о 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ли поэзии в жизни человека и общества. Своеобразие стихотворного ритма, словотворчество Маяковского.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25" w:right="29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«Хорошее отношение к лошадям».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Два взгляда на мир: безразличие, бессердечие мещанина и гуманизм, доброта, сострадание лирического героя стихотворе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4" w:righ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Лирический герой (на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чальные представления). Обогащение знаний о ритме и рифме. Тоническое стихосложение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Леонид Николаевич Андреев.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5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«Кусака».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Чувство сострадания к братьям нашим меньшим, бессердечие героев. Гуманистический пафос произведения.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0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Андрей Платонович Платонов.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14" w:firstLine="36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«Юшка».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Главный герой произведения, его непо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хожесть на окружающих людей, душевная щедрость. Любовь и ненависть окружающих героя людей. Юш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ка — незаметный герой с большим сердцем. Осозна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необходимости сострадания и уважения к челове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ку. Неповторимость и ценность каждой человеческой личности.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9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 xml:space="preserve">«В прекрасном и яростном мире».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Труд как нрав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ственное содержание человеческой жизни. Идеи доб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роты, взаимопонимания, жизни для других. Своеоб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разие языка прозы Платонова (для самостоятельного чтения).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Борис Леонидович Пастернак.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Слово о поэте.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«Июль», «Никого не будет в доме...».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Картины при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роды, преображенные поэтическим зрением Пастер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нака. Сравнения и метафоры в художественном мире поэта.</w:t>
      </w:r>
    </w:p>
    <w:p w:rsidR="00657DA3" w:rsidRDefault="00657DA3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дорогах войны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Интервью с поэтом — участником Великой Отечест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венной войны. Героизм, патриотизм, самоотвержен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ность, трудности и радости грозных лет войны в стихо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творениях поэтов — участников войны: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А. Ахматовой, К. Симонова, А. Твардовского, А. Суркова, Н. Тихо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нова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 др. Ритмы и образы военной лирики.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Теория литературы. Публицистика. Интервью как жанр публицистики (начальные представления),    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Федор Александрович Абрамов.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писателе.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«О чем плачут лошади».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Эстетические и нравственно-экологические проблемы, поднятые в рас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сказе.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Литературные традиции.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1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Евгений Иванович Носов.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«Кукла»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(«Акимыч»),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«Живое пламя».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Сила внутрен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ней, духовной красоты человека. Протест против равно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душия, бездуховности, безразличного отношения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окружающим людям, природе. Осознание огромной 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ли прекрасного в душе человека, в окружающей приро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де. Взаимосвязь природы и человека.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Юрий Павлович Казаков.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«Тихое утро».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Взаимоотношения детей, взаимопо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мощь, взаимовыручка. Особенности характера геро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657DA3" w:rsidRDefault="00657DA3" w:rsidP="00657DA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«Тихая моя Родина»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1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Стихотворения о Родине, родной природе, собствен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ном восприятии окружающего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(В. Брюсов, Ф. Сологуб, С. Есенин, Н. Заболоцкий, Н. Рубцов).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Человек и при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рода. Выражение душевных настроений, состояний чело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века через описание картин природы. Общее и индивиду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альное в восприятии родной природы русскими поэтами.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24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Александр Трифонович Твардовский.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сказ о поэте.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right="14" w:firstLine="36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«Снега потемнеют синие...», «Июль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—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макушка лета...», «На дне моей жизни...».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Размышления поэта о взаимосвязи человека и природы, о неразделимости судьбы человека и народа.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Лирический герой (разви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тие понятия).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36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Дмитрий Сергеевич Лихачев. 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«Земля родная»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(главы из книги). Духовное напутствие молодежи.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4" w:right="2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349" w:right="998" w:firstLine="39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Писатели улыбаются, или Смех Михаила Зощенко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" w:right="38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М. Зощенко.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Слово о писателе. Рассказ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«Беда».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Смешное и грустное в рассказах писателя.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Песни на слова русских поэтов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XX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 Вертинский.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«Доченьки»;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И. Гофф.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«Русское поле»;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Б. Окуджава.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 смоленской дороге...».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рические размышления о жизни, быстро текущем вре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мени. Светлая грусть переживаний.</w:t>
      </w:r>
    </w:p>
    <w:p w:rsidR="00657DA3" w:rsidRDefault="00657DA3" w:rsidP="00657DA3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литературы народов России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24" w:right="1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Расул Гамзатов.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дагестанском поэте.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«Опять за спиною родная земля...», «Я вновь пришел сюда и сам не верю...»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(из цикла «Восьми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стишия»),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«О моей Родине».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19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Возвращение к истокам, основам жизни. Осмысле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зрелости собственного возраста, зрелости обще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657DA3" w:rsidRDefault="00657DA3" w:rsidP="00657DA3">
      <w:pPr>
        <w:shd w:val="clear" w:color="auto" w:fill="FFFFFF"/>
        <w:spacing w:after="0" w:line="240" w:lineRule="auto"/>
        <w:ind w:left="111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57DA3" w:rsidRPr="00657DA3" w:rsidRDefault="00657DA3" w:rsidP="00657DA3">
      <w:pPr>
        <w:shd w:val="clear" w:color="auto" w:fill="FFFFFF"/>
        <w:spacing w:after="0" w:line="240" w:lineRule="auto"/>
        <w:ind w:left="1114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зарубежной литературы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70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Роберт Берне.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творчества.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29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«Честная бедность».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Представления народа о спра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ведливости и честности. Народно-поэтический характер произведения.</w:t>
      </w:r>
    </w:p>
    <w:p w:rsidR="00657DA3" w:rsidRPr="00657DA3" w:rsidRDefault="003C3D3C" w:rsidP="00657DA3">
      <w:pPr>
        <w:shd w:val="clear" w:color="auto" w:fill="FFFFFF"/>
        <w:spacing w:after="0" w:line="240" w:lineRule="auto"/>
        <w:ind w:left="5" w:right="43" w:firstLine="3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_x0000_s1029" style="position:absolute;left:0;text-align:left;z-index:251663360;mso-position-horizontal-relative:margin" from="-113.4pt,17.2pt" to="-113.4pt,292.7pt" strokeweight=".25pt">
            <w10:wrap anchorx="margin"/>
          </v:line>
        </w:pict>
      </w:r>
      <w:r w:rsidR="00657DA3"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Джордж Гордон Байрон. </w:t>
      </w:r>
      <w:r w:rsidR="00657DA3"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«Ты кончил жизни путь, герой!». </w:t>
      </w:r>
      <w:r w:rsidR="00657DA3" w:rsidRPr="00657DA3">
        <w:rPr>
          <w:rFonts w:ascii="Times New Roman" w:hAnsi="Times New Roman" w:cs="Times New Roman"/>
          <w:color w:val="000000"/>
          <w:sz w:val="20"/>
          <w:szCs w:val="20"/>
        </w:rPr>
        <w:t>Гимн герою, павшему в борьбе за свободу Ро</w:t>
      </w:r>
      <w:r w:rsidR="00657DA3"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дины.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5" w:right="4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Японские хокку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(трехстишия). Изображение жизни природы и жизни человека в их нерасторжимом единст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 на фоне круговорота времен года. Поэтическая кар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тина, нарисованная одним-двумя штрихами.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9" w:right="3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Особенности жанра хокку (хайку).</w:t>
      </w:r>
    </w:p>
    <w:p w:rsidR="00657DA3" w:rsidRPr="00657DA3" w:rsidRDefault="003C3D3C" w:rsidP="00657DA3">
      <w:pPr>
        <w:shd w:val="clear" w:color="auto" w:fill="FFFFFF"/>
        <w:spacing w:after="0" w:line="240" w:lineRule="auto"/>
        <w:ind w:left="10" w:right="53" w:firstLine="3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_x0000_s1028" style="position:absolute;left:0;text-align:left;z-index:251662336;mso-position-horizontal-relative:margin" from="-95.4pt,3.45pt" to="-95.4pt,141.2pt" strokeweight=".7pt">
            <w10:wrap anchorx="margin"/>
          </v:line>
        </w:pict>
      </w:r>
      <w:r w:rsidR="00657DA3"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О. Генри. </w:t>
      </w:r>
      <w:r w:rsidR="00657DA3"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«Дары волхвов». </w:t>
      </w:r>
      <w:r w:rsidR="00657DA3" w:rsidRPr="00657DA3">
        <w:rPr>
          <w:rFonts w:ascii="Times New Roman" w:hAnsi="Times New Roman" w:cs="Times New Roman"/>
          <w:color w:val="000000"/>
          <w:sz w:val="20"/>
          <w:szCs w:val="20"/>
        </w:rPr>
        <w:t>Сила любви и преданно</w:t>
      </w:r>
      <w:r w:rsidR="00657DA3"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сти. Жертвенность во имя любви. Смешное и возвышен* ное в рассказе.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Рей Дуглас Брэдбери.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«Каникулы».</w:t>
      </w:r>
    </w:p>
    <w:p w:rsidR="00657DA3" w:rsidRPr="00657DA3" w:rsidRDefault="00657DA3" w:rsidP="00657DA3">
      <w:pPr>
        <w:shd w:val="clear" w:color="auto" w:fill="FFFFFF"/>
        <w:spacing w:after="0" w:line="240" w:lineRule="auto"/>
        <w:ind w:left="10" w:right="43" w:firstLine="3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Фантастические рассказы Рея Брэдбери как выраже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стремления уберечь людей от зла и опасности на Земле. Мечта 6 чудесной победе добра.</w:t>
      </w:r>
    </w:p>
    <w:p w:rsidR="00657DA3" w:rsidRPr="00657DA3" w:rsidRDefault="00657DA3" w:rsidP="00657DA3">
      <w:pPr>
        <w:tabs>
          <w:tab w:val="left" w:pos="3886"/>
        </w:tabs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06E07" w:rsidRDefault="00A06E07" w:rsidP="00A06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E23B9" w:rsidRDefault="00BE23B9" w:rsidP="00BE23B9">
      <w:pPr>
        <w:spacing w:after="0"/>
        <w:ind w:left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301C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1C4">
        <w:rPr>
          <w:rFonts w:ascii="Times New Roman" w:hAnsi="Times New Roman" w:cs="Times New Roman"/>
          <w:b/>
          <w:sz w:val="24"/>
          <w:szCs w:val="24"/>
        </w:rPr>
        <w:t>с определением основных видов учебной деятельности</w:t>
      </w:r>
    </w:p>
    <w:p w:rsidR="00BA6E9E" w:rsidRPr="00C301C4" w:rsidRDefault="00BA6E9E" w:rsidP="00BE23B9">
      <w:pPr>
        <w:spacing w:after="0"/>
        <w:ind w:left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23" w:type="dxa"/>
        <w:jc w:val="center"/>
        <w:tblInd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9"/>
        <w:gridCol w:w="2268"/>
        <w:gridCol w:w="1134"/>
        <w:gridCol w:w="6662"/>
      </w:tblGrid>
      <w:tr w:rsidR="00BA6E9E" w:rsidRPr="00C301C4" w:rsidTr="00CB3039">
        <w:trPr>
          <w:trHeight w:val="453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по разделу</w:t>
            </w:r>
          </w:p>
        </w:tc>
        <w:tc>
          <w:tcPr>
            <w:tcW w:w="6662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E9E" w:rsidRPr="00C301C4" w:rsidTr="00CB3039">
        <w:trPr>
          <w:trHeight w:val="111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</w:tcPr>
          <w:p w:rsidR="00BA6E9E" w:rsidRPr="00C301C4" w:rsidRDefault="00BA6E9E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Введение. </w:t>
            </w:r>
          </w:p>
        </w:tc>
        <w:tc>
          <w:tcPr>
            <w:tcW w:w="1134" w:type="dxa"/>
          </w:tcPr>
          <w:p w:rsidR="00BA6E9E" w:rsidRPr="00C301C4" w:rsidRDefault="00BA6E9E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Ценностно-ориентационная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собственного отношения к произведениям русской литературы, их оценка.</w:t>
            </w:r>
          </w:p>
        </w:tc>
      </w:tr>
      <w:tr w:rsidR="00BA6E9E" w:rsidRPr="00C301C4" w:rsidTr="00CB3039">
        <w:trPr>
          <w:trHeight w:val="111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</w:tcPr>
          <w:p w:rsidR="00BA6E9E" w:rsidRPr="00C301C4" w:rsidRDefault="00BA6E9E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1134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 русского фольклора. </w:t>
            </w:r>
          </w:p>
        </w:tc>
      </w:tr>
      <w:tr w:rsidR="00BA6E9E" w:rsidRPr="00C301C4" w:rsidTr="00CB3039">
        <w:trPr>
          <w:trHeight w:val="804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</w:tcPr>
          <w:p w:rsidR="00BA6E9E" w:rsidRPr="00C301C4" w:rsidRDefault="00BA6E9E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д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ревнерусск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134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BA6E9E" w:rsidRPr="00C301C4" w:rsidTr="00CB3039">
        <w:trPr>
          <w:trHeight w:val="111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</w:tcPr>
          <w:p w:rsidR="00BA6E9E" w:rsidRPr="00BA6E9E" w:rsidRDefault="00BA6E9E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русской литературы </w:t>
            </w:r>
            <w:r w:rsidRPr="00BA6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9E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BA6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1134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 литературы 18 века. Определение  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BA6E9E" w:rsidRPr="00C301C4" w:rsidTr="00CB3039">
        <w:trPr>
          <w:trHeight w:val="431"/>
          <w:jc w:val="center"/>
        </w:trPr>
        <w:tc>
          <w:tcPr>
            <w:tcW w:w="2159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русской литературы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6E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BA6E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века</w:t>
            </w:r>
          </w:p>
        </w:tc>
        <w:tc>
          <w:tcPr>
            <w:tcW w:w="1134" w:type="dxa"/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BA6E9E" w:rsidRPr="00C301C4" w:rsidRDefault="00BA6E9E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0C22E1" w:rsidRPr="00C301C4" w:rsidTr="00CB3039">
        <w:trPr>
          <w:trHeight w:val="431"/>
          <w:jc w:val="center"/>
        </w:trPr>
        <w:tc>
          <w:tcPr>
            <w:tcW w:w="2159" w:type="dxa"/>
          </w:tcPr>
          <w:p w:rsidR="000C22E1" w:rsidRPr="00C301C4" w:rsidRDefault="000C22E1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0C22E1" w:rsidRPr="000C22E1" w:rsidRDefault="000C22E1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0C22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века</w:t>
            </w:r>
          </w:p>
        </w:tc>
        <w:tc>
          <w:tcPr>
            <w:tcW w:w="1134" w:type="dxa"/>
          </w:tcPr>
          <w:p w:rsidR="000C22E1" w:rsidRDefault="00A07AF9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0C22E1" w:rsidRPr="00C301C4" w:rsidRDefault="000C22E1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0C22E1" w:rsidRPr="00C301C4" w:rsidRDefault="000C22E1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0C22E1" w:rsidRPr="00C301C4" w:rsidRDefault="000C22E1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524827" w:rsidRPr="00C301C4" w:rsidTr="00CB3039">
        <w:trPr>
          <w:trHeight w:val="431"/>
          <w:jc w:val="center"/>
        </w:trPr>
        <w:tc>
          <w:tcPr>
            <w:tcW w:w="2159" w:type="dxa"/>
          </w:tcPr>
          <w:p w:rsidR="00524827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</w:tcPr>
          <w:p w:rsidR="00524827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дорогах войны</w:t>
            </w:r>
          </w:p>
        </w:tc>
        <w:tc>
          <w:tcPr>
            <w:tcW w:w="1134" w:type="dxa"/>
          </w:tcPr>
          <w:p w:rsidR="00524827" w:rsidRDefault="00524827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524827" w:rsidRPr="00C301C4" w:rsidRDefault="00524827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литературы</w:t>
            </w:r>
            <w:r w:rsidR="00A07A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военного времени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524827" w:rsidRPr="00C301C4" w:rsidTr="00CB3039">
        <w:trPr>
          <w:trHeight w:val="431"/>
          <w:jc w:val="center"/>
        </w:trPr>
        <w:tc>
          <w:tcPr>
            <w:tcW w:w="2159" w:type="dxa"/>
          </w:tcPr>
          <w:p w:rsidR="00524827" w:rsidRDefault="00D616F3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</w:tcPr>
          <w:p w:rsidR="00524827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«Тихая моя Родина…»</w:t>
            </w:r>
          </w:p>
        </w:tc>
        <w:tc>
          <w:tcPr>
            <w:tcW w:w="1134" w:type="dxa"/>
          </w:tcPr>
          <w:p w:rsidR="00524827" w:rsidRDefault="00A07AF9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524827" w:rsidRPr="00C301C4" w:rsidRDefault="00524827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A07AF9" w:rsidRPr="00C301C4" w:rsidTr="00CB3039">
        <w:trPr>
          <w:trHeight w:val="431"/>
          <w:jc w:val="center"/>
        </w:trPr>
        <w:tc>
          <w:tcPr>
            <w:tcW w:w="2159" w:type="dxa"/>
          </w:tcPr>
          <w:p w:rsidR="00A07AF9" w:rsidRDefault="00A07AF9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</w:tcPr>
          <w:p w:rsidR="00A07AF9" w:rsidRDefault="00A07AF9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литературы народов России</w:t>
            </w:r>
          </w:p>
        </w:tc>
        <w:tc>
          <w:tcPr>
            <w:tcW w:w="1134" w:type="dxa"/>
          </w:tcPr>
          <w:p w:rsidR="00A07AF9" w:rsidRDefault="00A07AF9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A07AF9" w:rsidRPr="00C301C4" w:rsidRDefault="00A07AF9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A07AF9" w:rsidRPr="00C301C4" w:rsidRDefault="00A07AF9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A07AF9" w:rsidRPr="00C301C4" w:rsidRDefault="00A07AF9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524827" w:rsidRPr="00C301C4" w:rsidTr="00CB3039">
        <w:trPr>
          <w:trHeight w:val="610"/>
          <w:jc w:val="center"/>
        </w:trPr>
        <w:tc>
          <w:tcPr>
            <w:tcW w:w="2159" w:type="dxa"/>
          </w:tcPr>
          <w:p w:rsidR="00524827" w:rsidRPr="00C301C4" w:rsidRDefault="00D616F3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24827"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зарубнежной литературы</w:t>
            </w:r>
          </w:p>
        </w:tc>
        <w:tc>
          <w:tcPr>
            <w:tcW w:w="1134" w:type="dxa"/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 результаты: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духовно-нравственных качеств личности.   </w:t>
            </w: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</w:t>
            </w: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 изученных произведений, классные и домашние творческие работы.</w:t>
            </w:r>
          </w:p>
        </w:tc>
      </w:tr>
      <w:tr w:rsidR="00524827" w:rsidRPr="00C301C4" w:rsidTr="00CB3039">
        <w:trPr>
          <w:trHeight w:val="1974"/>
          <w:jc w:val="center"/>
        </w:trPr>
        <w:tc>
          <w:tcPr>
            <w:tcW w:w="2159" w:type="dxa"/>
          </w:tcPr>
          <w:p w:rsidR="00524827" w:rsidRPr="00C301C4" w:rsidRDefault="00D616F3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524827"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Подведение итогов за год</w:t>
            </w: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4827" w:rsidRPr="00C301C4" w:rsidRDefault="00524827" w:rsidP="000C22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     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524827" w:rsidRPr="00C301C4" w:rsidTr="00CB3039">
        <w:trPr>
          <w:trHeight w:val="77"/>
          <w:jc w:val="center"/>
        </w:trPr>
        <w:tc>
          <w:tcPr>
            <w:tcW w:w="2159" w:type="dxa"/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4827" w:rsidRPr="00C301C4" w:rsidRDefault="00A07AF9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524827" w:rsidRPr="00C301C4" w:rsidRDefault="00524827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44D61" w:rsidRDefault="00C44D61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A07AF9" w:rsidRDefault="00A07AF9" w:rsidP="00BE23B9"/>
    <w:p w:rsidR="00CB3039" w:rsidRDefault="00CB3039" w:rsidP="00A07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B3039" w:rsidSect="00CB303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07AF9" w:rsidRPr="008F6D96" w:rsidRDefault="00B80BD1" w:rsidP="00A07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A07AF9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</w:t>
      </w:r>
      <w:r w:rsidR="006C18E2">
        <w:rPr>
          <w:rFonts w:ascii="Times New Roman" w:hAnsi="Times New Roman" w:cs="Times New Roman"/>
          <w:b/>
          <w:bCs/>
          <w:sz w:val="24"/>
          <w:szCs w:val="24"/>
        </w:rPr>
        <w:t>анирование уроков литературы в 7</w:t>
      </w:r>
      <w:r w:rsidR="00A07AF9">
        <w:rPr>
          <w:rFonts w:ascii="Times New Roman" w:hAnsi="Times New Roman" w:cs="Times New Roman"/>
          <w:b/>
          <w:bCs/>
          <w:sz w:val="24"/>
          <w:szCs w:val="24"/>
        </w:rPr>
        <w:t xml:space="preserve"> классе ФГОС</w:t>
      </w:r>
    </w:p>
    <w:tbl>
      <w:tblPr>
        <w:tblW w:w="156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20"/>
        <w:gridCol w:w="900"/>
        <w:gridCol w:w="1620"/>
        <w:gridCol w:w="2817"/>
        <w:gridCol w:w="2552"/>
        <w:gridCol w:w="3451"/>
        <w:gridCol w:w="2160"/>
        <w:gridCol w:w="720"/>
      </w:tblGrid>
      <w:tr w:rsidR="001764C1" w:rsidRPr="00754DF3" w:rsidTr="001764C1">
        <w:trPr>
          <w:trHeight w:val="285"/>
          <w:jc w:val="center"/>
        </w:trPr>
        <w:tc>
          <w:tcPr>
            <w:tcW w:w="720" w:type="dxa"/>
            <w:vMerge w:val="restart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620" w:type="dxa"/>
            <w:gridSpan w:val="2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620" w:type="dxa"/>
            <w:vMerge w:val="restart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8820" w:type="dxa"/>
            <w:gridSpan w:val="3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60" w:type="dxa"/>
            <w:vMerge w:val="restart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Виды деятельности (элементы содержания, контроль)</w:t>
            </w:r>
          </w:p>
        </w:tc>
        <w:tc>
          <w:tcPr>
            <w:tcW w:w="720" w:type="dxa"/>
            <w:vMerge w:val="restart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Кодификатор ОГЭ</w:t>
            </w:r>
          </w:p>
        </w:tc>
      </w:tr>
      <w:tr w:rsidR="001764C1" w:rsidRPr="00754DF3" w:rsidTr="001764C1">
        <w:trPr>
          <w:trHeight w:val="153"/>
          <w:jc w:val="center"/>
        </w:trPr>
        <w:tc>
          <w:tcPr>
            <w:tcW w:w="720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620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Предметные УУД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Метапредметные УУД</w:t>
            </w:r>
          </w:p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176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160" w:type="dxa"/>
            <w:vMerge/>
          </w:tcPr>
          <w:p w:rsidR="001764C1" w:rsidRPr="00754DF3" w:rsidRDefault="001764C1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92B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AB592B" w:rsidRPr="00754DF3" w:rsidRDefault="00AB592B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1 час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B59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764C1" w:rsidRPr="00754DF3" w:rsidRDefault="00134663" w:rsidP="0013466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3/</w:t>
            </w:r>
            <w:r w:rsidR="00A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00" w:type="dxa"/>
          </w:tcPr>
          <w:p w:rsidR="001764C1" w:rsidRPr="00754DF3" w:rsidRDefault="001764C1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B59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основные идейно-нравственные проблемы литературы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Познавательные: уметь искать и выделять необходимую информацию из учебника, определять понятия, создавать обобщения.</w:t>
            </w:r>
          </w:p>
          <w:p w:rsidR="001764C1" w:rsidRPr="00754DF3" w:rsidRDefault="001764C1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Регулятивные: выбирать действия в соответствии с поставленной задачей.</w:t>
            </w:r>
          </w:p>
          <w:p w:rsidR="001764C1" w:rsidRPr="00754DF3" w:rsidRDefault="001764C1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Коммуникативные: уметь ставить вопросы и обращаться за помощью к учебной литературе</w:t>
            </w:r>
          </w:p>
        </w:tc>
        <w:tc>
          <w:tcPr>
            <w:tcW w:w="3451" w:type="dxa"/>
          </w:tcPr>
          <w:p w:rsidR="001764C1" w:rsidRPr="00754DF3" w:rsidRDefault="001764C1" w:rsidP="00AB592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565E">
              <w:rPr>
                <w:rFonts w:ascii="Times New Roman" w:hAnsi="Times New Roman"/>
                <w:color w:val="000000"/>
              </w:rPr>
              <w:t>Формирование «стартовой» мотивации к обучению</w:t>
            </w:r>
          </w:p>
        </w:tc>
        <w:tc>
          <w:tcPr>
            <w:tcW w:w="2160" w:type="dxa"/>
          </w:tcPr>
          <w:p w:rsidR="001764C1" w:rsidRPr="00754DF3" w:rsidRDefault="001764C1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знаний(понятий, способов действия):</w:t>
            </w:r>
          </w:p>
          <w:p w:rsidR="001764C1" w:rsidRPr="00754DF3" w:rsidRDefault="001764C1" w:rsidP="001764C1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Изучение содержания параграфа учебника;</w:t>
            </w:r>
          </w:p>
          <w:p w:rsidR="001764C1" w:rsidRPr="00754DF3" w:rsidRDefault="001764C1" w:rsidP="001764C1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Работа с теор.литвед.материалом (основные понятия: </w:t>
            </w:r>
            <w:r w:rsidRPr="00754DF3">
              <w:rPr>
                <w:i/>
                <w:color w:val="000000"/>
                <w:sz w:val="20"/>
                <w:szCs w:val="20"/>
              </w:rPr>
              <w:t>идея, проблема, герой)</w:t>
            </w:r>
            <w:r w:rsidRPr="00754DF3">
              <w:rPr>
                <w:color w:val="000000"/>
                <w:sz w:val="20"/>
                <w:szCs w:val="20"/>
              </w:rPr>
              <w:t>,</w:t>
            </w:r>
          </w:p>
          <w:p w:rsidR="001764C1" w:rsidRPr="00754DF3" w:rsidRDefault="001764C1" w:rsidP="001764C1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Работа в парах с дидактическим материалом с последующей самопроверкой по алгоритму выполнения заданий,</w:t>
            </w:r>
          </w:p>
          <w:p w:rsidR="001764C1" w:rsidRPr="00754DF3" w:rsidRDefault="001764C1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  <w:p w:rsidR="001764C1" w:rsidRPr="00754DF3" w:rsidRDefault="001764C1" w:rsidP="001764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Выразительное чтение отрывков (эмоциональный отклик и выражение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личного отношения к прочитанному, работа в группах (составление устного или письменного ответа на вопрос с последующей взаимопроверкой)</w:t>
            </w:r>
          </w:p>
        </w:tc>
        <w:tc>
          <w:tcPr>
            <w:tcW w:w="720" w:type="dxa"/>
          </w:tcPr>
          <w:p w:rsidR="001764C1" w:rsidRPr="00754DF3" w:rsidRDefault="00617DD6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B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УСТНОЕ НАРОДНОЕ ТВОРЧЕСТВО ( 5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Устное народное творчество. Предания. 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различать произведения жанров фольклора, использовать их в устной и письменной речи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навыками и умениями диалогической речи.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целостного, социально ориентированного взгляда на мир в единстве и разнообразии природы, культур, народов и религий</w:t>
            </w:r>
          </w:p>
        </w:tc>
        <w:tc>
          <w:tcPr>
            <w:tcW w:w="2160" w:type="dxa"/>
          </w:tcPr>
          <w:p w:rsidR="001764C1" w:rsidRPr="00754DF3" w:rsidRDefault="001764C1" w:rsidP="00AB59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B592B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с/р с литвед.портфолио (составление таблицы «Предания: жанровые и композиционные признаки»,</w:t>
            </w:r>
          </w:p>
          <w:p w:rsidR="001764C1" w:rsidRPr="00754DF3" w:rsidRDefault="001764C1" w:rsidP="00AB592B">
            <w:pPr>
              <w:pStyle w:val="a4"/>
              <w:ind w:left="-66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составление тезисного плана устного сообщения по теме «Предания»,коллективное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</w:tr>
      <w:tr w:rsidR="001764C1" w:rsidRPr="00754DF3" w:rsidTr="001764C1">
        <w:trPr>
          <w:trHeight w:val="4112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Эпос народов мира. Былины. «Вольга и Микула Селянинович»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выразительному чтению и рецензированию выразительного чтения былин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:выделять и формулировать познавательную цель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т.ч. и с помощью компьютерных средств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</w:t>
            </w:r>
          </w:p>
          <w:p w:rsidR="001764C1" w:rsidRPr="00754DF3" w:rsidRDefault="001764C1" w:rsidP="00D17EA9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изучение параграфа учебника, работа с теор.лит.материалом по теме «Былины»,</w:t>
            </w:r>
          </w:p>
          <w:p w:rsidR="001764C1" w:rsidRPr="00754DF3" w:rsidRDefault="001764C1" w:rsidP="00D17EA9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с/р или групповая работа на тему «Поиск незнакомых слов и определение их значения с пом. Справ.литер-ры».,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Русские былины Киевского и Новгородского циклов.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 навыками устной монологической речи, составлять пересказы былин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:уметь моделировать монологич.высказывание, аргументировать свою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позицию и координировать ее с позициями партнеров при выработке общего решения в совместной деятельности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pStyle w:val="a4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комплексное повторение,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коллективное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pStyle w:val="a4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  <w:p w:rsidR="001764C1" w:rsidRPr="00754DF3" w:rsidRDefault="001764C1" w:rsidP="007C6CD8">
            <w:pPr>
              <w:pStyle w:val="a4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Выразительное чтение, опрос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«Калевала»- карелофинский мифологический эпос. «Песнь о Роланде».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находить примеры из эпоса, иллюстрирующие понятия «героический пафос»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 информацию в предложенных текстах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действия, планировать алгоритм ответа.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общую цель и пути ее достижения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7C6CD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</w:t>
            </w:r>
          </w:p>
          <w:p w:rsidR="001764C1" w:rsidRPr="00754DF3" w:rsidRDefault="001764C1" w:rsidP="007C6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параграфа учебника, работа с теор.материалом, составление тезисного плана статьи, пересказ отрывков по плану,выразительное чтение, коллективное проектирование выполнения дифференцированного домашнего задания,комментирование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Народная мудрость пословиц и поговорок. 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Научиться составлять план устного высказывания 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формулировать и удерживать учебную задачу, планировать и регулировать свою деятельность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позицию, осознанно использовать речевые средства в соотв.с задачей коммуникации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систематизации изучаемого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предметного содержания:комплексное повторение, с/р   (конспект с.60-62),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pStyle w:val="a4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ДРЕВНЕРУССКОЙ ЛИТЕРАТУРЫ (2 Ч.+1)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720" w:type="dxa"/>
          </w:tcPr>
          <w:p w:rsidR="001764C1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  <w:p w:rsidR="00AE5CAD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Русские летописи. «Повесть временных лет». «Поучение Владимира Мономаха» (отрывок).  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«Повесть о Петре и Февронии Муромских»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понимать смысл произведения древнерусской лит-ры, применять навыки ПД</w:t>
            </w:r>
            <w:r w:rsidRPr="00754DF3">
              <w:rPr>
                <w:rStyle w:val="af"/>
                <w:rFonts w:cs="Times New Roman"/>
                <w:color w:val="000000"/>
                <w:szCs w:val="20"/>
              </w:rPr>
              <w:footnoteReference w:id="1"/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(проектн.деят-ти) на уроке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 жития, формировать ситуацию саморегуляции эмоциональных состояний (т.е формировать операциональный опыт)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уметь читать вслух и понимать прочитанное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с/р  </w:t>
            </w:r>
          </w:p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-работа в парах (поиск незнакомых слов и объяснение их с помощью спец.литературы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словарей),</w:t>
            </w:r>
          </w:p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-ЛР «Нравственные заветы и идеалы Древней Руси»,</w:t>
            </w:r>
          </w:p>
          <w:p w:rsidR="001764C1" w:rsidRPr="00754DF3" w:rsidRDefault="001764C1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Контрольная работа   по теме «Древнерусская литература»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самодиагностике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узнавать , называть, определять объекты в соответствии с содержанием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т.ч. и с помощью комп.средств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коллективного взаимодействия при самодиагностике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контрольнй функции, контроль, самоконтроль изученных понятий, алгоритма проведения самопроверки и взаимопроверки: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( 2Ч.)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М.В.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Ломоносов. Ода «К статуе Петра Великого», «Ода на день восшествия на Всероссийский престол Ее Величества Государыни Императрицы Елисаветы Петровны 1747 года» (отрывок)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анализировать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 стихотворения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извлекать необходимую информацию из прослушанного или прочитанного текста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стихотворный текст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 и понимать прочитанное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Ф-е навыков самоанализа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самоконтроля, готовности и способности вести диалог с другими людьми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с/р (сообщение о жизни и тв-ве поэта),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работа в парах Сил-Сл. </w:t>
            </w:r>
            <w:r w:rsidRPr="00754DF3">
              <w:rPr>
                <w:rStyle w:val="af"/>
                <w:rFonts w:cs="Times New Roman"/>
                <w:color w:val="000000"/>
                <w:szCs w:val="20"/>
              </w:rPr>
              <w:footnoteReference w:id="2"/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(устное рецензирование выразительного чтения стихотворения),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Г.Р. Державин. Стихотворения «Река времен в своем стремленьи..», «На птичку»,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«Признание»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правильно и четко давать ответы на поставленные вопросы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определять меры усвоения изученного материала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систематизации изучаемого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 по итогам дз,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стихотворения с последующим письменным его рецензированием,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коллективном диалоге,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( 28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 Пушкин ( 6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А.С. Пушкин. Поэма «Полтава» (отрывок). 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аргументированного ответа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определять меры усвоения изученного материала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отрывков с последующим его рецензированием,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Групповая работа.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110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А.С.Пушкина «Медный всадник» (отрывок).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аргументированного ответа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отрывков с последующим его рецензированием,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- Групповая работа.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 С. Пушкин «Песнь о вещем Олеге»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понимать, выразительно читать текст и выполнять устное рецензирование выразительного чтения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практическая работа по теме «Выявление черт баллады в «Песне о вещем Олеге»,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ЛР в парах Сил.-Сл. (подбор цитатных примеров, иллюстрирующих понятие баллада),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А.С. Пушкин. Драма «Борис Годунов»:сцена в Чудовом монастыре. 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работа с дидактическим материалом,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Подбор цитат из монолога Пимена на тему «Образ летописца как образ древнерусского писателя («Борис Годунов»).,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домашнего задания.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16 - 17</w:t>
            </w:r>
          </w:p>
        </w:tc>
        <w:tc>
          <w:tcPr>
            <w:tcW w:w="720" w:type="dxa"/>
          </w:tcPr>
          <w:p w:rsidR="001764C1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  <w:p w:rsidR="00AE5CAD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А.С. Пушкин.  «Станционный смотритель»:изображение маленького человека.</w:t>
            </w: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Автор и герои. 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Научиться сопоставлять литературных героев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работа с дидактическим материалом,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задания.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1764C1" w:rsidRPr="00754DF3" w:rsidTr="001764C1">
        <w:trPr>
          <w:trHeight w:val="356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Михаил Юрьевич Лермонтов ( 3+1 ч.)</w:t>
            </w:r>
          </w:p>
        </w:tc>
      </w:tr>
      <w:tr w:rsidR="001764C1" w:rsidRPr="00754DF3" w:rsidTr="001764C1">
        <w:trPr>
          <w:trHeight w:val="3962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М.Ю. Лермонтов «Песня про царя Ивана Васильевича, молодого опричника и удалого купца Калашникова»: конфликт и система образов.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значение картин быта 16в. Для понимания характеров и идеи поэмы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из учебника, определять понятия, создавать обобщения и устанавливать аналогии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 и делать выводы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 теоретическим лит.материалом (основные понятия: поэма. Фольклоризм, композиция),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(иллюстрирование понятия опричнина примерами из повести),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М.Ю. Лермонтов.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«Песня про царя Ивана Васильевича, молодого опричника и удалого купца Калашникова». Защита Калашниковым человеческого достоинства.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сопоставлять литературных героев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осмысленно читать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взаимодействия в группе по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алгоритму выполнения задачи при консультативной помощи учителя: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комплексная проверка ДЗ,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ЛП (составление таблицы «Калашников и Киребеевич»),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тезисного плана для пересказа «Песни..»,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М.Ю. Лермонтов. Стихотворения «Когда волнуется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желтеющая нива..», «Ангел», «Молитва»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анализировать поэтический текст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осмысленно читать и объяснять значение прочитанного, выбирать текст для чтения в з-ти от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поставленной цели, определять понятия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исследовательской и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(подбор цитатных примеров для аргументации),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5.10</w:t>
            </w:r>
          </w:p>
        </w:tc>
      </w:tr>
      <w:tr w:rsidR="001764C1" w:rsidRPr="00754DF3" w:rsidTr="001764C1">
        <w:trPr>
          <w:trHeight w:val="4048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домашнему сочинению по произведениям А.С Пушкина и М.Ю.Лермонтова. 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</w:t>
            </w: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64C1" w:rsidRPr="00754DF3" w:rsidRDefault="001764C1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64C1" w:rsidRPr="00754DF3" w:rsidRDefault="001764C1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64C1" w:rsidRPr="00754DF3" w:rsidRDefault="001764C1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Васильевич Гоголь ( 4+1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Н.В. Гоголь. Повесть «Тарас Бульба»:образ Тараса Бульбы.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выявлять характерные худ. приемы пов-я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саморефлексии и самодиагностики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задач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самодиагностики исследовательской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 работа над ошибками,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-выразительное чтение отрывков повести,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работа в парах (поиск в тексе незнакомых слов и определение их значения 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высказывать свою точку зрения на события и поступки героев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(выделение этапов развития сюжета повести),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групповая работа (составление сравнительной характеристики героев),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Остап и  Андрий в повести Н.В. Гоголя «Тарас Бульба»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плана эпизода,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тезисного плана для пересказа отрывков,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Патриотический пафос повести «Тарас Бульба».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 то, что уже усвоено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720" w:type="dxa"/>
          </w:tcPr>
          <w:p w:rsidR="001764C1" w:rsidRPr="00754DF3" w:rsidRDefault="00134663" w:rsidP="0013466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Классное сочинение по повести Н.В. Гоголя «Тарас Бульба»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умений к осуществлению контрольной функции 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 Тургенев ( 2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быта крестьян,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авторское отношение к бесправным и обездоленным в рассказе И.С. Тургенева «Бирюк».Анализ сочинения.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определять авторское отношение к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героям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извлекать необходимую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информацию из прослушанного или прочитанного текста</w:t>
            </w:r>
          </w:p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осознавать усвоенный материал, а такжк качество и уровень усвоения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:ставить вопросы, обращаться за помощью, формулировать свои затруднения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взаимодействия в группе по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алгоритму выполнения задачи при консультативной помощи учителя</w:t>
            </w:r>
          </w:p>
        </w:tc>
        <w:tc>
          <w:tcPr>
            <w:tcW w:w="2160" w:type="dxa"/>
            <w:tcBorders>
              <w:top w:val="nil"/>
            </w:tcBorders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комплексная проверка ДЗ,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 портфолио (анализ повести),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парах Сил.-Сл. (характеристика героев повести),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И.С. Тургенев. Стихотворение в прозе «Русский язык». Родной язык как духовная опора человека. «Близнецы»,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«Два богача»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понимать смысл произведения и видеть главное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анализировать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стихотворный текст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прочитанноеи аргументировать точку зрения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самостоятельной работы по алгоритму выполнения задачи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содержания: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и его рецензирование,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Николай Алексеевич Некрасов (2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индив.задание в ПД группы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читать вслух, понимать прочитанное и аргументировать точку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зрения</w:t>
            </w: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проектная работа в парах (иллюстрирование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эпизодов),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и его рецензирование,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3240"/>
          <w:jc w:val="center"/>
        </w:trPr>
        <w:tc>
          <w:tcPr>
            <w:tcW w:w="720" w:type="dxa"/>
            <w:vMerge w:val="restart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720" w:type="dxa"/>
            <w:vMerge w:val="restart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  <w:vMerge w:val="restart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2817" w:type="dxa"/>
            <w:vMerge w:val="restart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Обобщить и систематизировать полученные знания, закрепить навыки и умения по определению трехсложного размера стиха</w:t>
            </w:r>
          </w:p>
        </w:tc>
        <w:tc>
          <w:tcPr>
            <w:tcW w:w="2552" w:type="dxa"/>
            <w:vMerge w:val="restart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строить монологическое высказывание, формулировать свою точку зрения, адекватное использовать различные речевые средства для разрешения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коммуникативных задач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  <w:vMerge w:val="restart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индивид. Работа по диагностической картре типичных ошибок в домашней работе,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30"/>
          <w:jc w:val="center"/>
        </w:trPr>
        <w:tc>
          <w:tcPr>
            <w:tcW w:w="720" w:type="dxa"/>
            <w:vMerge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64C1" w:rsidRPr="00754DF3" w:rsidRDefault="001764C1" w:rsidP="00D17EA9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51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Алексей Константинович Толстой ( 1ч.)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0" w:type="dxa"/>
          </w:tcPr>
          <w:p w:rsidR="001764C1" w:rsidRPr="00754DF3" w:rsidRDefault="00134663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0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2817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баллады</w:t>
            </w:r>
          </w:p>
        </w:tc>
        <w:tc>
          <w:tcPr>
            <w:tcW w:w="2552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парная работа с дидактическим материалом («Биография и творческий путь поэта»),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Смех сквозь слезы, или уроки Щедрина (2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Нравственные пороки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 в сказке М.Е. Салтыкова-Щедрина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«Повесть о том, как один мужик двух генералов прокормил».  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характеризовать средства выразительности в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сказке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осмысленно читать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исследовательской деятельности,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сказки,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со словарем литвед.терминов,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Сказка М.Е. Салтыкова-Щедрина   «Дикий помещик».  Подготовка к сочинению "Средства создания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комического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в сказках  М.Е. Салтыкова-Щедрина».   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характеризовать средства выразительности в сказке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выполнять учебные действия в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комплексное повторение,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сказки,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со словарем литвед.терминов,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Лев Николаевич Толстой ( 3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Л.Н. Толстой. Главы из повести «Детство». «Классы» (взаимоотношения детей и взрослых»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лабораторная работа по тексту повести (составление портретной характеристики героев),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Самостоятельное составление тезисного плана для пересказа отрывков,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6.8.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«Наталья Саввишна». Проявление чувств героя в повести Л.Н. Толстого.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свои ответы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РНО в ДЗ,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Сил.-Сл. (подбор цитатных примеров, иллюстрирующих формы авторской позиции в повести),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321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Контрольная работа   по произведениям Н.В.Гоголя, И.С. Тургенева, Н.А. Некрасова, М.Е. Салтыкова-Щедрина,Л.Н.Толстого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176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Смешное и грустное рядом, или Уроки Чехова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321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«Хамелеон». Живая картина нравов в рассказе А.П. Чехова.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«Злоумышленник»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индив.задание в коллективной ПД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осознавать усвоенный материал, а таке качество и уровень усвоения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с тавить вопросы, обратиться за помощью,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формулировать свои затруднения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элементы ПД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(подбор примеров на тему «Речь героев как средство их характеристики»,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Сил.-Сл.(устное рецензирование выразительного чтения рассказа),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6.10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Средства юмористической характеристики в рассказах А.П. Чехова «Размазня», «Тоска».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рассказа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читать вслух, понимать прочитанное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аргументировать точку зрения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-различные виды пересказов, 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устная и письменная характеристика героев,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«Край ты мой родной, родимый край…»  (1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В.А. Жуковский «Приход весны». И.А. Бунин «Родина». А.К. Толстой «Край ты мой, родимый край..», «Благовест».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текст по образцу из фонохрестоматии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комплексное повторение, 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(анализ поэтического текста),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стихотворение с последующим его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 Бунин ( 2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в семье в рассказе И.А. Бунина «Цифры»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выявлять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особенности повествования И.А. Бунина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групповая работа (анализ рассказа, выразительное чтение рассказа),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выполнять учебные действия (отвечать на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вопросы теста), планировать алгоритм ответа, работать самостоятельно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коллективная проверка ДЗ,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рецензирование выразительного чтения (по фонохрестоматии),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различные виды пересказа,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Максим Горький ( 2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Автобиографический характер повести М. Горького «Детство».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повести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текстах, определять понятия, создавать обобщения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выбирать действия в соответствии с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поставленной задачей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взаимопроверка выполненного ДЗ,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ЛР по тексту,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Романтические рассказы М.Горького «Старуха Изергиль» (легенда о Данко) 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тему и идею романтических рассказов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самосовершенствованию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 (составление таблицы «Пафос романтических рассказов М. Горького),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(составление тезисного плана для различных видов пересказа),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коллективное проектирование выполнения дифференцированного домашнего задания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 Владимирович Маяковский ( 2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В.В. Маяковский.   «Необычайное приключение, бывшее с Владимиром Маяковским летом на даче»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языковые и композиционные  особенности стихотворения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коллективная РНО в ДЗ,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 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(характеристика метрико-ритмических особенностей стихотворения)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0" w:type="dxa"/>
          </w:tcPr>
          <w:p w:rsidR="001764C1" w:rsidRPr="00754DF3" w:rsidRDefault="00134663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Два взгляда на мир в стихотворениях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В.В. Маяковского «Хорошее отношение к лошадям»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выявлять ритмико-метрические особенности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стих-я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строить сообщение исследовательского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характера в устной форме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самодиагностики и саморефлексии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задач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взаимодействия в группе по алгоритму выполнения задачи при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деятельностных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 с литвед.материалом (составление  устного ответа на вопрос «Каково значение художественно значимых изобразительно-выразительных средств языка писателя?»),</w:t>
            </w:r>
          </w:p>
        </w:tc>
        <w:tc>
          <w:tcPr>
            <w:tcW w:w="720" w:type="dxa"/>
          </w:tcPr>
          <w:p w:rsidR="001764C1" w:rsidRPr="00754DF3" w:rsidRDefault="00617DD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Леонид Николаевич Андреев ( 1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Чувство сострадания к братьям нашим меньшим, бессердечие героев в рассказе Л.Н. Андреева « Кусака»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особенности пов-я Л.Андреева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: уметь искать и выделять необходимую информацию в предложенных текстах, определять понятия, создавать обобщения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ставить вопросы и обращаться за помощью к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учебной литературе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рассказа с 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устного и письменного анализа рассказа,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-- коллективное проектирование выполнения дифференцир.   д/з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Андрей Платонович Платонов ( 3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47 -48</w:t>
            </w:r>
          </w:p>
        </w:tc>
        <w:tc>
          <w:tcPr>
            <w:tcW w:w="720" w:type="dxa"/>
          </w:tcPr>
          <w:p w:rsidR="001764C1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  <w:p w:rsidR="00AE5CAD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герой рассказа А.П. Платонова «Юшка».  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:уметь выделять и формулировать познавательную цель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развитие понятий о сказе,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цитатного плана для пересказа,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подбор цитатных примеров при составлении ответ на вопрос «Каковы доказательства душевной щедрости главного героя рассказа?»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А.П. Платонова « В прекрасном и яростном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мире».  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аргументировать свой ответ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оценивать и формулировать то, что уже усвоено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исследовательской деятельности, готовности и способности вести диалог с другими людьми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 (понятий,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развитие понятий о сказе,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цитатного плана для пересказа,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Классное сочинение по произведениям писателей  ХХ века.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Борис Леонидович Пастернак (1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«Июль», «Никого не будет в доме». Картины природы, преображенные поэтическим зрением Б.Л. Пастернака. Анализ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сочинения.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определять роль изобразительных средств при создании картины природы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осознавать качество усвоения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читать вслух,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выразительное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чтение с последующим его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-заполнение таблицы «Изобразительно - выразительные средства в стихотворениях Б. Пастернака»,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Научиться выявлять характерные особенности лирики 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самодиагностики и саморефлексии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самосовершенствованию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комплексное повторение, 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СР с литвед.портфолио (составление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конспекта статьи учебника, пересказ статьи),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(подбор цитатных примеров, иллюстрирующих понятие лирический герой),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дорогах войны (обзор) ( 1ч.)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На дорогах войны.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индив.план в составе проектной группы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и составлять развернутое сообщение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 и соотносить нравственные принципы со своими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читать вслух, понимать прочитанное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аргументировать точку зрения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составление тезисного плана для рассуждения на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проблемный вопрос,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Федор Александрович Абрамов ( 1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характеризовать проблему в рассказе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поиск материалов о биографии и творчестве с использованием справочной литературы и Интернет,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(составление плана рассказа),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выразительное чтение рассказа с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D91337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7.9.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Евгений Иванович Носов ( 2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AE5CA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Сила внутренней духовной красоты человека в рассказе Е.И. Носова «Кукла», «Акимыч»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 (поиск цитатных примеров, иллюстрирующих понятие портрет героя, юмор, речь героя),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коллективное проектирование выполнения дифференцированног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домашнего задания,</w:t>
            </w:r>
          </w:p>
        </w:tc>
        <w:tc>
          <w:tcPr>
            <w:tcW w:w="720" w:type="dxa"/>
          </w:tcPr>
          <w:p w:rsidR="001764C1" w:rsidRPr="00754DF3" w:rsidRDefault="00D91337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7.9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Взаимосвязь природы и человека в рассказе Е.И. Носова «Живое пламя»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идейно-тематическое своеобразие рассказа Е.Носова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различные виды пересказов,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Юрий Павлович Казаков ( 1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Взаимоотношение детей, взаимопомощь и взаимовыручка в рассказе Ю.П. Казакова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«Тихое утро»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применять алгоритм проведения анализа текста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выполнять учебные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 с 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(различные виды пересказов),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D91337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7.9.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«Тихая моя Родина…» (обзор) ( 1ч.)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о Родине, родной природе, собственном восприятии окружающего В.Я. Брюсова, Ф.К. Сологуба, С.А. Есенина, Н.А. Заболоцкого,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Н.М. Рубцова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определять особенности лирики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искать и выделять необходимую информацию из учебника, определять понятия, создавать обобщения 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уметь ставить вопросы и обращаться за помощью к учебной литературе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стихотворений с 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D91337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7.10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Д.С. Лихачев ( 1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жанрово-стилистические черты публицистики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и высказывать свою точку зрения в соответствии с позицией автора текста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парах(подбор цитатных примеров, иллюстрирующих жанровые особенности стихотворений),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комментирование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54D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Писатели улыбаются, или Смех Михаила Зощенко ( 1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Смешное и грустное в рассказах М. Зощенко. Рассказ «Беда»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определить идейно-эмоциональное содержание рассказа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«Характеристика идейно-эмоционального содержания рассказа»,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Песни на слова русских поэтов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( 1ч)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Песни на слова русских поэтов </w:t>
            </w:r>
            <w:r w:rsidRPr="00754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А.Н. Вердинский «Доченьки», И.А. Гофф «Русское поле».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Лирические размышления о жизни. Б. Ш. Окуджава «По Смоленской дороге». Светлая грусть переживаний. Проект 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оценивать и формулировать то, что уже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усвоено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изучение параграфа учебника,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«Песня как синтетический жанр искусства,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697FDD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FD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  по произведениям писателей </w:t>
            </w:r>
            <w:r w:rsidRPr="00697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697FDD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и высказывать свою точку зрения на  события и поступки героев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1764C1" w:rsidRPr="00754DF3" w:rsidRDefault="001764C1" w:rsidP="00754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ИЗ ЛИТЕРАТУРЫ НАРОДОВ РОССИИ ( 1 Ч)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Расул Гамзатов. Стихотворения «Опять за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выявлять характерные особенности лирики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извлекать необходимую информацию из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прослушанного или прочитанного текста</w:t>
            </w: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исследовательской деятельности, готовности и способности вести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диалог с другими людьми и достигать в нем взаимопонимания</w:t>
            </w: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деятельностных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заполнение таблицы «Жанрово-композиционные особенности лирика Р. Гамзатова»,</w:t>
            </w:r>
          </w:p>
          <w:p w:rsidR="001764C1" w:rsidRPr="00754DF3" w:rsidRDefault="001764C1" w:rsidP="00754D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ЗАРУБЕЖНОЙ ЛИТЕРАТУРЫ (5 Ч.)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Представления народа о справедливости и честности. «Честная бедность» Роберта Бернса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и анализировать текст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групповая работа,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 последующим его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3214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и анализировать текст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(Выявление черт фольклора.Определение функций фольклорных мотивов, образов, поэтических средств в пр-иях зарубежной литературы)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754DF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идейно-художественное своеобразие текста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парная работа по сочинению хокку,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хокку с последующим рецензированием,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7D0F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Сила любви и преданности О. Генри «Дары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волхвов». Фантастические рассказы Р. Бредбери.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правильно и четко давать ответы на вопросы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синтезировать полученную информацию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составления ответа (тест)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мотивации к индивидуальной и коллективной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творческой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способностей к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 (подбор цитат, иллюстрирующих понятия герой, повествование, тема, идея),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1764C1" w:rsidRPr="00754DF3" w:rsidRDefault="001764C1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ПОДВЕДЕНИЕ ИТОГОВ ЗА ГОД</w:t>
            </w:r>
          </w:p>
        </w:tc>
      </w:tr>
      <w:tr w:rsidR="001764C1" w:rsidRPr="00754DF3" w:rsidTr="001764C1">
        <w:trPr>
          <w:trHeight w:val="285"/>
          <w:jc w:val="center"/>
        </w:trPr>
        <w:tc>
          <w:tcPr>
            <w:tcW w:w="720" w:type="dxa"/>
          </w:tcPr>
          <w:p w:rsidR="001764C1" w:rsidRPr="00754DF3" w:rsidRDefault="001764C1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0" w:type="dxa"/>
          </w:tcPr>
          <w:p w:rsidR="001764C1" w:rsidRPr="00754DF3" w:rsidRDefault="000C65F5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7D0F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0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2817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выполнять учебные действия в громко речевой и 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умственной формах, использовать речь для регуляции своих действий, устанавливать причинно-следственные связи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3451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исследовательской и диагностической деятельности</w:t>
            </w:r>
          </w:p>
        </w:tc>
        <w:tc>
          <w:tcPr>
            <w:tcW w:w="2160" w:type="dxa"/>
          </w:tcPr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1764C1" w:rsidRPr="00754DF3" w:rsidRDefault="001764C1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выполнение контрольных заданий</w:t>
            </w:r>
          </w:p>
        </w:tc>
        <w:tc>
          <w:tcPr>
            <w:tcW w:w="720" w:type="dxa"/>
          </w:tcPr>
          <w:p w:rsidR="001764C1" w:rsidRPr="00754DF3" w:rsidRDefault="001764C1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7AF9" w:rsidRDefault="00A07AF9" w:rsidP="00BE23B9"/>
    <w:p w:rsidR="009E5A66" w:rsidRDefault="00B80BD1" w:rsidP="00B80BD1">
      <w:pPr>
        <w:pStyle w:val="1"/>
        <w:tabs>
          <w:tab w:val="left" w:pos="11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9E5A66" w:rsidRPr="00C301C4">
        <w:rPr>
          <w:rFonts w:ascii="Times New Roman" w:hAnsi="Times New Roman" w:cs="Times New Roman"/>
          <w:b/>
        </w:rPr>
        <w:t>Описание учебно-методического обеспечения образовательной деятельности</w:t>
      </w:r>
    </w:p>
    <w:p w:rsidR="009E5A66" w:rsidRPr="00C301C4" w:rsidRDefault="009E5A6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1. Коровина В. Я., Жу</w:t>
      </w:r>
      <w:r w:rsidRPr="00C301C4"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softHyphen/>
        <w:t>равлёв В. П.,Коровин В.И.</w:t>
      </w:r>
      <w:r w:rsidRPr="00C301C4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«Литература.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класс. Учебник для общеобразовательных учреждений с приложением на электронном носителе». Учеб. В 2ч. Рекомендовано Министерством образования и науки Российской Федерации. –М.: «Просвещение»,   2012</w:t>
      </w:r>
    </w:p>
    <w:p w:rsidR="009E5A66" w:rsidRPr="00C301C4" w:rsidRDefault="009E5A6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>2. Программа для общеобразовательных учреждений  «Литература.5-9 классы» под ред В.Я.Коровиной, М: «Просвещение», 2011</w:t>
      </w:r>
      <w:r w:rsidRPr="00C301C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E5A66" w:rsidRPr="00C301C4" w:rsidRDefault="009E5A66" w:rsidP="009E5A66">
      <w:pPr>
        <w:tabs>
          <w:tab w:val="left" w:pos="2562"/>
        </w:tabs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E5A66" w:rsidRPr="00C301C4" w:rsidRDefault="009E5A66" w:rsidP="009E5A66">
      <w:pPr>
        <w:tabs>
          <w:tab w:val="left" w:pos="2562"/>
        </w:tabs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обеспечение</w:t>
      </w:r>
    </w:p>
    <w:p w:rsidR="009E5A66" w:rsidRPr="00C301C4" w:rsidRDefault="009E5A6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1.</w:t>
      </w:r>
      <w:r w:rsidRPr="00C301C4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Коровина В.Я., Збарский И.С.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« Литера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тура:  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кл.:   Метод, советы.- М.: Про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свещение, 2005. </w:t>
      </w:r>
    </w:p>
    <w:p w:rsidR="009E5A66" w:rsidRPr="00C301C4" w:rsidRDefault="009E5A6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Ерёмина О. А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. Уроки  </w:t>
      </w:r>
    </w:p>
    <w:p w:rsidR="009E5A66" w:rsidRPr="00C301C4" w:rsidRDefault="009E5A6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литературы в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 клас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се:   Кн.   для  учителя.-М.: Просвеще ние, 2008; 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Е.М. Мордес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«Искать, пробовать, обучать… (нетрадиционные уроки по русскому языку и литературе. 5-11 классы)», Волгоград, «Учитель-АСТ»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t>Журнал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« Литература в школе».</w:t>
      </w:r>
    </w:p>
    <w:p w:rsidR="009E5A66" w:rsidRPr="00C301C4" w:rsidRDefault="009E5A6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5.Золотарёва И.В., Егорова Н.В.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Универсальные поурочные разработки по литературе.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класс. – М: «ВАКО», 2005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Электронные образовательные ресурсы</w:t>
      </w:r>
    </w:p>
    <w:p w:rsidR="009E5A66" w:rsidRPr="00FC015B" w:rsidRDefault="009E5A6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E5A66" w:rsidRPr="00FC015B" w:rsidRDefault="009E5A6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color w:val="000000"/>
          <w:sz w:val="20"/>
          <w:szCs w:val="20"/>
        </w:rPr>
      </w:pPr>
      <w:r w:rsidRPr="00FC015B">
        <w:rPr>
          <w:rFonts w:ascii="Times New Roman" w:hAnsi="Times New Roman" w:cs="Times New Roman"/>
          <w:sz w:val="20"/>
          <w:szCs w:val="20"/>
        </w:rPr>
        <w:t>1</w:t>
      </w:r>
      <w:hyperlink r:id="rId9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t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://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irgali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narod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/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lit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html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5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(материалы для учащихся)</w:t>
      </w:r>
    </w:p>
    <w:p w:rsidR="009E5A66" w:rsidRPr="00C301C4" w:rsidRDefault="009E5A6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sz w:val="20"/>
          <w:szCs w:val="20"/>
        </w:rPr>
        <w:t>2</w:t>
      </w:r>
      <w:hyperlink r:id="rId10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 http://www.openclass.ru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35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Коллекция мультимедийных презентаций к урокам литературы)</w:t>
      </w:r>
    </w:p>
    <w:p w:rsidR="009E5A66" w:rsidRPr="00C301C4" w:rsidRDefault="003C3D3C" w:rsidP="009E5A66">
      <w:pPr>
        <w:pStyle w:val="1"/>
        <w:numPr>
          <w:ilvl w:val="0"/>
          <w:numId w:val="4"/>
        </w:numPr>
        <w:tabs>
          <w:tab w:val="left" w:pos="2562"/>
        </w:tabs>
        <w:spacing w:after="0" w:line="240" w:lineRule="auto"/>
        <w:rPr>
          <w:rFonts w:ascii="Times New Roman" w:hAnsi="Times New Roman" w:cs="Times New Roman"/>
          <w:b/>
          <w:bCs/>
          <w:color w:val="0000FF"/>
          <w:sz w:val="20"/>
          <w:szCs w:val="20"/>
          <w:u w:val="single"/>
        </w:rPr>
      </w:pPr>
      <w:hyperlink r:id="rId11" w:history="1">
        <w:r w:rsidR="009E5A66" w:rsidRPr="00C301C4">
          <w:rPr>
            <w:rStyle w:val="ab"/>
            <w:rFonts w:eastAsia="Calibri"/>
            <w:b/>
            <w:bCs/>
            <w:sz w:val="20"/>
          </w:rPr>
          <w:t>http://www.prosv.ru/ebooks/Eremina_Uroki-literaturi_</w:t>
        </w:r>
      </w:hyperlink>
    </w:p>
    <w:p w:rsidR="009E5A66" w:rsidRPr="00C301C4" w:rsidRDefault="009E5A66" w:rsidP="009E5A66">
      <w:pPr>
        <w:pStyle w:val="1"/>
        <w:tabs>
          <w:tab w:val="left" w:pos="2562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135CAE"/>
          <w:sz w:val="20"/>
          <w:szCs w:val="20"/>
        </w:rPr>
        <w:t xml:space="preserve">( </w:t>
      </w:r>
      <w:r w:rsidRPr="00C301C4">
        <w:rPr>
          <w:rFonts w:ascii="Times New Roman" w:hAnsi="Times New Roman" w:cs="Times New Roman"/>
          <w:b/>
          <w:sz w:val="20"/>
          <w:szCs w:val="20"/>
        </w:rPr>
        <w:t>О. А. Ерёмина «УРОКИ ЛИТЕРАТУРЫ</w:t>
      </w:r>
      <w:r w:rsidRPr="00C301C4">
        <w:rPr>
          <w:rFonts w:ascii="Times New Roman" w:hAnsi="Times New Roman" w:cs="Times New Roman"/>
          <w:b/>
          <w:sz w:val="20"/>
          <w:szCs w:val="20"/>
        </w:rPr>
        <w:br/>
        <w:t>В – КЛАССЕ(</w:t>
      </w:r>
      <w:r w:rsidRPr="00C301C4">
        <w:rPr>
          <w:rFonts w:ascii="Times New Roman" w:hAnsi="Times New Roman" w:cs="Times New Roman"/>
          <w:b/>
          <w:i/>
          <w:iCs/>
          <w:sz w:val="20"/>
          <w:szCs w:val="20"/>
        </w:rPr>
        <w:t>Книга для учителя)»</w:t>
      </w:r>
      <w:r w:rsidRPr="00C301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lastRenderedPageBreak/>
        <w:t>4).</w:t>
      </w: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hyperlink r:id="rId12" w:history="1">
        <w:r w:rsidRPr="00C301C4">
          <w:rPr>
            <w:rFonts w:ascii="Times New Roman" w:hAnsi="Times New Roman" w:cs="Times New Roman"/>
            <w:b/>
            <w:bCs/>
            <w:color w:val="0000FF"/>
            <w:kern w:val="32"/>
            <w:sz w:val="20"/>
            <w:szCs w:val="20"/>
            <w:u w:val="single"/>
          </w:rPr>
          <w:t>http://detkam.e-papa.ru/mp/60/413.html</w:t>
        </w:r>
      </w:hyperlink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t>(стихофон:басни)</w:t>
      </w:r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5) </w:t>
      </w:r>
      <w:hyperlink r:id="rId13" w:history="1">
        <w:r w:rsidRPr="00C301C4">
          <w:rPr>
            <w:rFonts w:ascii="Times New Roman" w:hAnsi="Times New Roman" w:cs="Times New Roman"/>
            <w:b/>
            <w:bCs/>
            <w:color w:val="0000FF"/>
            <w:kern w:val="32"/>
            <w:sz w:val="20"/>
            <w:szCs w:val="20"/>
            <w:u w:val="single"/>
          </w:rPr>
          <w:t>http://viktoriya-rogoleva.narod.ru/sait23.html</w:t>
        </w:r>
      </w:hyperlink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(творческая мастерская учителя:портреты,конспекты уроков, презентации)</w:t>
      </w: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>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C301C4">
        <w:rPr>
          <w:rFonts w:ascii="Times New Roman" w:hAnsi="Times New Roman" w:cs="Times New Roman"/>
          <w:sz w:val="20"/>
          <w:szCs w:val="20"/>
        </w:rPr>
        <w:t>).</w:t>
      </w:r>
      <w:r w:rsidRPr="00C301C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4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http://school3.admsurgut.ru/-taher/-metodika/</w:t>
        </w:r>
      </w:hyperlink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t>(</w:t>
      </w: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Методическая копилка. г.Сургут)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).</w:t>
      </w:r>
      <w:r w:rsidRPr="00C301C4">
        <w:rPr>
          <w:rFonts w:ascii="Times New Roman" w:hAnsi="Times New Roman" w:cs="Times New Roman"/>
          <w:b/>
          <w:bCs/>
          <w:color w:val="FF5500"/>
          <w:sz w:val="20"/>
          <w:szCs w:val="20"/>
          <w:u w:val="single"/>
        </w:rPr>
        <w:t xml:space="preserve"> </w:t>
      </w:r>
      <w:hyperlink r:id="rId15" w:history="1">
        <w:r w:rsidRPr="00C301C4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http://skolakras.narod.ru/portret.htm</w:t>
        </w:r>
      </w:hyperlink>
    </w:p>
    <w:p w:rsidR="009E5A66" w:rsidRPr="00C301C4" w:rsidRDefault="009E5A6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kern w:val="32"/>
          <w:sz w:val="20"/>
          <w:szCs w:val="20"/>
          <w:u w:val="single"/>
        </w:rPr>
        <w:t>(</w:t>
      </w:r>
      <w:r w:rsidRPr="00C301C4">
        <w:rPr>
          <w:rFonts w:ascii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Портретная галерея</w:t>
      </w: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p w:rsidR="009E5A66" w:rsidRPr="00C301C4" w:rsidRDefault="009E5A66" w:rsidP="009E5A66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8)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http://svetly5school.narod.ru/metod7.html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МЕТОДИЧЕСКИЕ РАЗРАБОТКИ 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br/>
        <w:t>ПО РУССКОМУ ЯЗЫКУ И ЛИТЕРАТУРЕ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hyperlink r:id="rId17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http://rus.1september.ru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(я иду на урок ллитературы)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10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http://edu.rin.ru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(школьное образование)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9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http://festival.1september.ru/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Фестиваль «Открытый урок»)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hyperlink r:id="rId20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http://portfolio.1september.ru/</w:t>
        </w:r>
      </w:hyperlink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фестиваль «Портфолио»)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13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Pr="00C301C4">
        <w:rPr>
          <w:rFonts w:ascii="Times New Roman" w:hAnsi="Times New Roman" w:cs="Times New Roman"/>
          <w:b/>
          <w:color w:val="0043C8"/>
          <w:sz w:val="20"/>
          <w:szCs w:val="20"/>
          <w:u w:val="single"/>
        </w:rPr>
        <w:t>http://edu.1september.ru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Педагогическом университете «Первое сентября»)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hyperlink r:id="rId21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http://1september.ru</w:t>
        </w:r>
      </w:hyperlink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Издательский дом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br/>
        <w:t>ПЕРВОЕ СЕНТЯБРЯ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br/>
      </w:r>
      <w:hyperlink r:id="rId22" w:history="1">
        <w:r w:rsidRPr="00C301C4">
          <w:rPr>
            <w:rFonts w:ascii="Times New Roman" w:hAnsi="Times New Roman" w:cs="Times New Roman"/>
            <w:b/>
            <w:i/>
            <w:color w:val="0000FF"/>
            <w:sz w:val="20"/>
            <w:szCs w:val="20"/>
            <w:u w:val="single"/>
          </w:rPr>
          <w:t>www.1september.ru</w:t>
        </w:r>
      </w:hyperlink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color w:val="0000FF"/>
          <w:sz w:val="20"/>
          <w:szCs w:val="20"/>
        </w:rPr>
      </w:pPr>
      <w:r w:rsidRPr="00C301C4">
        <w:rPr>
          <w:rFonts w:ascii="Times New Roman" w:hAnsi="Times New Roman" w:cs="Times New Roman"/>
          <w:color w:val="0000FF"/>
          <w:sz w:val="20"/>
          <w:szCs w:val="20"/>
        </w:rPr>
        <w:t>1</w:t>
      </w:r>
      <w:r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Pr="00C301C4">
        <w:rPr>
          <w:rFonts w:ascii="Times New Roman" w:hAnsi="Times New Roman" w:cs="Times New Roman"/>
          <w:color w:val="0000FF"/>
          <w:sz w:val="20"/>
          <w:szCs w:val="20"/>
        </w:rPr>
        <w:t>)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23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http://school.baltinform.ru/</w:t>
        </w:r>
      </w:hyperlink>
      <w:r w:rsidRPr="00C301C4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sz w:val="20"/>
          <w:szCs w:val="20"/>
        </w:rPr>
      </w:pPr>
      <w:r w:rsidRPr="00C301C4">
        <w:rPr>
          <w:rFonts w:ascii="Times New Roman" w:hAnsi="Times New Roman" w:cs="Times New Roman"/>
          <w:b/>
          <w:sz w:val="20"/>
          <w:szCs w:val="20"/>
        </w:rPr>
        <w:t xml:space="preserve"> (Школьный портал.Файловый архив)</w:t>
      </w:r>
    </w:p>
    <w:p w:rsidR="009E5A66" w:rsidRPr="00C301C4" w:rsidRDefault="009E5A6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301C4">
        <w:rPr>
          <w:rFonts w:ascii="Times New Roman" w:hAnsi="Times New Roman" w:cs="Times New Roman"/>
          <w:sz w:val="20"/>
          <w:szCs w:val="20"/>
        </w:rPr>
        <w:t xml:space="preserve">) </w:t>
      </w:r>
      <w:hyperlink r:id="rId24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http://lib.rus.ec/b/110724/read</w:t>
        </w:r>
      </w:hyperlink>
    </w:p>
    <w:p w:rsidR="009E5A66" w:rsidRDefault="009E5A66" w:rsidP="009E5A66"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hyperlink r:id="rId25" w:history="1">
        <w:r w:rsidRPr="00C301C4">
          <w:rPr>
            <w:rFonts w:ascii="Times New Roman" w:hAnsi="Times New Roman" w:cs="Times New Roman"/>
            <w:b/>
            <w:color w:val="000000"/>
            <w:sz w:val="20"/>
            <w:szCs w:val="20"/>
            <w:u w:val="single"/>
          </w:rPr>
          <w:t>Современная иллюстрированная энциклопедия</w:t>
        </w:r>
      </w:hyperlink>
    </w:p>
    <w:p w:rsidR="009E5A66" w:rsidRDefault="009E5A66" w:rsidP="009E5A66"/>
    <w:p w:rsidR="009E5A66" w:rsidRDefault="009E5A66" w:rsidP="009E5A66"/>
    <w:p w:rsidR="009E5A66" w:rsidRDefault="009E5A66" w:rsidP="009E5A66"/>
    <w:p w:rsidR="009E5A66" w:rsidRDefault="009E5A66" w:rsidP="009E5A66"/>
    <w:p w:rsidR="009E5A66" w:rsidRDefault="009E5A66" w:rsidP="009E5A66"/>
    <w:p w:rsidR="009E5A66" w:rsidRDefault="00B80BD1" w:rsidP="009E5A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9E5A66" w:rsidRPr="00414108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 «Литература»</w:t>
      </w:r>
    </w:p>
    <w:p w:rsidR="00B80BD1" w:rsidRPr="00B80BD1" w:rsidRDefault="00B80BD1" w:rsidP="00B80BD1">
      <w:pPr>
        <w:pStyle w:val="a4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Личностными результатами</w:t>
      </w:r>
      <w:r w:rsidRPr="00B80BD1">
        <w:rPr>
          <w:color w:val="auto"/>
          <w:sz w:val="20"/>
          <w:szCs w:val="20"/>
        </w:rPr>
        <w:t xml:space="preserve"> освоения программы по литературе являются: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80BD1" w:rsidRPr="00B80BD1" w:rsidRDefault="00B80BD1" w:rsidP="00B80BD1">
      <w:pPr>
        <w:pStyle w:val="a4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80BD1" w:rsidRPr="00B80BD1" w:rsidRDefault="00B80BD1" w:rsidP="00B80BD1">
      <w:pPr>
        <w:pStyle w:val="a4"/>
        <w:ind w:left="1440"/>
        <w:jc w:val="both"/>
        <w:rPr>
          <w:color w:val="auto"/>
          <w:sz w:val="20"/>
          <w:szCs w:val="20"/>
        </w:rPr>
      </w:pPr>
    </w:p>
    <w:p w:rsidR="00B80BD1" w:rsidRPr="00B80BD1" w:rsidRDefault="00B80BD1" w:rsidP="00B80BD1">
      <w:pPr>
        <w:pStyle w:val="a4"/>
        <w:ind w:left="1440" w:hanging="731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Метапредметные результаты</w:t>
      </w:r>
      <w:r w:rsidRPr="00B80BD1">
        <w:rPr>
          <w:color w:val="auto"/>
          <w:sz w:val="20"/>
          <w:szCs w:val="20"/>
        </w:rPr>
        <w:t xml:space="preserve"> освоения программы по литературе проявляются в умениях: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оценивать правильность выполнения учебной задачи, собственные возможности её решения;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lastRenderedPageBreak/>
        <w:t>создавать, применять и преобразовывать знаки и символы, модели и схемы для решения учебных и познавательных задач;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B80BD1" w:rsidRPr="00B80BD1" w:rsidRDefault="00B80BD1" w:rsidP="00B80BD1">
      <w:pPr>
        <w:pStyle w:val="a4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B80BD1" w:rsidRPr="00B80BD1" w:rsidRDefault="00B80BD1" w:rsidP="00B80BD1">
      <w:pPr>
        <w:pStyle w:val="a4"/>
        <w:ind w:left="1429" w:hanging="720"/>
        <w:jc w:val="both"/>
        <w:rPr>
          <w:b/>
          <w:color w:val="auto"/>
          <w:sz w:val="20"/>
          <w:szCs w:val="20"/>
        </w:rPr>
      </w:pPr>
    </w:p>
    <w:p w:rsidR="00B80BD1" w:rsidRPr="00B80BD1" w:rsidRDefault="00B80BD1" w:rsidP="00B80BD1">
      <w:pPr>
        <w:pStyle w:val="a4"/>
        <w:ind w:left="1429" w:hanging="720"/>
        <w:jc w:val="both"/>
        <w:rPr>
          <w:b/>
          <w:color w:val="auto"/>
          <w:sz w:val="20"/>
          <w:szCs w:val="20"/>
        </w:rPr>
      </w:pPr>
    </w:p>
    <w:p w:rsidR="00B80BD1" w:rsidRPr="00B80BD1" w:rsidRDefault="00B80BD1" w:rsidP="00B80BD1">
      <w:pPr>
        <w:pStyle w:val="a4"/>
        <w:ind w:left="1429" w:hanging="720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Предметные результаты</w:t>
      </w:r>
      <w:r w:rsidRPr="00B80BD1">
        <w:rPr>
          <w:color w:val="auto"/>
          <w:sz w:val="20"/>
          <w:szCs w:val="20"/>
        </w:rPr>
        <w:t xml:space="preserve"> освоения программы по литературе состоят в следующем:</w:t>
      </w:r>
    </w:p>
    <w:p w:rsidR="00B80BD1" w:rsidRPr="00B80BD1" w:rsidRDefault="00B80BD1" w:rsidP="00B80BD1">
      <w:pPr>
        <w:pStyle w:val="a4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 познавательной сфере:</w:t>
      </w:r>
    </w:p>
    <w:p w:rsidR="00B80BD1" w:rsidRPr="00B80BD1" w:rsidRDefault="00B80BD1" w:rsidP="00B80BD1">
      <w:pPr>
        <w:pStyle w:val="a4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B80BD1">
        <w:rPr>
          <w:color w:val="auto"/>
          <w:sz w:val="20"/>
          <w:szCs w:val="20"/>
          <w:lang w:val="en-US"/>
        </w:rPr>
        <w:t>XVIII</w:t>
      </w:r>
      <w:r w:rsidRPr="00B80BD1">
        <w:rPr>
          <w:color w:val="auto"/>
          <w:sz w:val="20"/>
          <w:szCs w:val="20"/>
        </w:rPr>
        <w:t xml:space="preserve"> в., русских писателей </w:t>
      </w:r>
      <w:r w:rsidRPr="00B80BD1">
        <w:rPr>
          <w:color w:val="auto"/>
          <w:sz w:val="20"/>
          <w:szCs w:val="20"/>
          <w:lang w:val="en-US"/>
        </w:rPr>
        <w:t>XIX</w:t>
      </w:r>
      <w:r w:rsidRPr="00B80BD1">
        <w:rPr>
          <w:color w:val="auto"/>
          <w:sz w:val="20"/>
          <w:szCs w:val="20"/>
        </w:rPr>
        <w:t xml:space="preserve">- </w:t>
      </w:r>
      <w:r w:rsidRPr="00B80BD1">
        <w:rPr>
          <w:color w:val="auto"/>
          <w:sz w:val="20"/>
          <w:szCs w:val="20"/>
          <w:lang w:val="en-US"/>
        </w:rPr>
        <w:t>XX</w:t>
      </w:r>
      <w:r w:rsidRPr="00B80BD1">
        <w:rPr>
          <w:color w:val="auto"/>
          <w:sz w:val="20"/>
          <w:szCs w:val="20"/>
        </w:rPr>
        <w:t xml:space="preserve"> В.В., литературы народов России и зарубежной литературы;</w:t>
      </w:r>
    </w:p>
    <w:p w:rsidR="00B80BD1" w:rsidRPr="00B80BD1" w:rsidRDefault="00B80BD1" w:rsidP="00B80BD1">
      <w:pPr>
        <w:pStyle w:val="a4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B80BD1" w:rsidRPr="00B80BD1" w:rsidRDefault="00B80BD1" w:rsidP="00B80BD1">
      <w:pPr>
        <w:pStyle w:val="a4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B80BD1" w:rsidRPr="00B80BD1" w:rsidRDefault="00B80BD1" w:rsidP="00B80BD1">
      <w:pPr>
        <w:pStyle w:val="a4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B80BD1" w:rsidRPr="00B80BD1" w:rsidRDefault="00B80BD1" w:rsidP="00B80BD1">
      <w:pPr>
        <w:pStyle w:val="a4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владение элементарной литературоведческой терминологией при анализе литературного произведения;</w:t>
      </w:r>
    </w:p>
    <w:p w:rsidR="00B80BD1" w:rsidRPr="00B80BD1" w:rsidRDefault="00B80BD1" w:rsidP="00B80BD1">
      <w:pPr>
        <w:pStyle w:val="a4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ценностно-ориентированной сфере:</w:t>
      </w:r>
    </w:p>
    <w:p w:rsidR="00B80BD1" w:rsidRPr="00B80BD1" w:rsidRDefault="00B80BD1" w:rsidP="00B80BD1">
      <w:pPr>
        <w:pStyle w:val="a4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B80BD1" w:rsidRPr="00B80BD1" w:rsidRDefault="00B80BD1" w:rsidP="00B80BD1">
      <w:pPr>
        <w:pStyle w:val="a4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формулирование собственного отношения к произведениям русской литературы, их оценка;</w:t>
      </w:r>
    </w:p>
    <w:p w:rsidR="00B80BD1" w:rsidRPr="00B80BD1" w:rsidRDefault="00B80BD1" w:rsidP="00B80BD1">
      <w:pPr>
        <w:pStyle w:val="a4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собственная интерпретация (в отдельных случаях) изученных литературных произведений;</w:t>
      </w:r>
    </w:p>
    <w:p w:rsidR="00B80BD1" w:rsidRPr="00B80BD1" w:rsidRDefault="00B80BD1" w:rsidP="00B80BD1">
      <w:pPr>
        <w:pStyle w:val="a4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авторской позиции и свое отношение к ней;</w:t>
      </w:r>
    </w:p>
    <w:p w:rsidR="00B80BD1" w:rsidRPr="00B80BD1" w:rsidRDefault="00B80BD1" w:rsidP="00B80BD1">
      <w:pPr>
        <w:pStyle w:val="a4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коммуникативной сфере:</w:t>
      </w:r>
    </w:p>
    <w:p w:rsidR="00B80BD1" w:rsidRPr="00B80BD1" w:rsidRDefault="00B80BD1" w:rsidP="00B80BD1">
      <w:pPr>
        <w:pStyle w:val="a4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восприятие на слух литературных произведений разных жанров, осмысленное чтение и адекватное восприятие;</w:t>
      </w:r>
    </w:p>
    <w:p w:rsidR="00B80BD1" w:rsidRPr="00B80BD1" w:rsidRDefault="00B80BD1" w:rsidP="00B80BD1">
      <w:pPr>
        <w:pStyle w:val="a4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B80BD1" w:rsidRPr="00B80BD1" w:rsidRDefault="00B80BD1" w:rsidP="00B80BD1">
      <w:pPr>
        <w:pStyle w:val="a4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B80BD1" w:rsidRPr="00B80BD1" w:rsidRDefault="00B80BD1" w:rsidP="00B80BD1">
      <w:pPr>
        <w:pStyle w:val="a4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эстетической сфере:</w:t>
      </w:r>
    </w:p>
    <w:p w:rsidR="00B80BD1" w:rsidRPr="00B80BD1" w:rsidRDefault="00B80BD1" w:rsidP="00B80BD1">
      <w:pPr>
        <w:pStyle w:val="a4"/>
        <w:numPr>
          <w:ilvl w:val="0"/>
          <w:numId w:val="13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80BD1" w:rsidRPr="00B80BD1" w:rsidRDefault="00B80BD1" w:rsidP="00B80BD1">
      <w:pPr>
        <w:pStyle w:val="a4"/>
        <w:numPr>
          <w:ilvl w:val="0"/>
          <w:numId w:val="13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sectPr w:rsidR="00B80BD1" w:rsidRPr="00B80BD1" w:rsidSect="00A06E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3C" w:rsidRDefault="003C3D3C" w:rsidP="007C6CD8">
      <w:pPr>
        <w:spacing w:after="0" w:line="240" w:lineRule="auto"/>
      </w:pPr>
      <w:r>
        <w:separator/>
      </w:r>
    </w:p>
  </w:endnote>
  <w:endnote w:type="continuationSeparator" w:id="0">
    <w:p w:rsidR="003C3D3C" w:rsidRDefault="003C3D3C" w:rsidP="007C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3C" w:rsidRDefault="003C3D3C" w:rsidP="007C6CD8">
      <w:pPr>
        <w:spacing w:after="0" w:line="240" w:lineRule="auto"/>
      </w:pPr>
      <w:r>
        <w:separator/>
      </w:r>
    </w:p>
  </w:footnote>
  <w:footnote w:type="continuationSeparator" w:id="0">
    <w:p w:rsidR="003C3D3C" w:rsidRDefault="003C3D3C" w:rsidP="007C6CD8">
      <w:pPr>
        <w:spacing w:after="0" w:line="240" w:lineRule="auto"/>
      </w:pPr>
      <w:r>
        <w:continuationSeparator/>
      </w:r>
    </w:p>
  </w:footnote>
  <w:footnote w:id="1">
    <w:p w:rsidR="00134663" w:rsidRPr="001F6FEA" w:rsidRDefault="00134663" w:rsidP="00D17EA9">
      <w:pPr>
        <w:pStyle w:val="ad"/>
        <w:rPr>
          <w:b/>
        </w:rPr>
      </w:pPr>
      <w:r>
        <w:rPr>
          <w:rStyle w:val="af"/>
          <w:b/>
        </w:rPr>
        <w:t xml:space="preserve"> </w:t>
      </w:r>
    </w:p>
  </w:footnote>
  <w:footnote w:id="2">
    <w:p w:rsidR="00134663" w:rsidRDefault="00134663" w:rsidP="00D17EA9">
      <w:pPr>
        <w:pStyle w:val="ad"/>
      </w:pPr>
      <w:r>
        <w:rPr>
          <w:rStyle w:val="a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AC3740"/>
    <w:multiLevelType w:val="hybridMultilevel"/>
    <w:tmpl w:val="38B4A0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E16FDB"/>
    <w:multiLevelType w:val="hybridMultilevel"/>
    <w:tmpl w:val="ABD6DD12"/>
    <w:lvl w:ilvl="0" w:tplc="2E40B002">
      <w:start w:val="1"/>
      <w:numFmt w:val="decimal"/>
      <w:lvlText w:val="%1."/>
      <w:lvlJc w:val="left"/>
      <w:pPr>
        <w:ind w:left="1288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31A99"/>
    <w:multiLevelType w:val="hybridMultilevel"/>
    <w:tmpl w:val="8AE04EAC"/>
    <w:lvl w:ilvl="0" w:tplc="3E245B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1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6E6910C3"/>
    <w:multiLevelType w:val="hybridMultilevel"/>
    <w:tmpl w:val="1FA8F1EC"/>
    <w:lvl w:ilvl="0" w:tplc="368E4F8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E07"/>
    <w:rsid w:val="00013644"/>
    <w:rsid w:val="00062F35"/>
    <w:rsid w:val="000B2B02"/>
    <w:rsid w:val="000C22E1"/>
    <w:rsid w:val="000C6013"/>
    <w:rsid w:val="000C65F5"/>
    <w:rsid w:val="00134663"/>
    <w:rsid w:val="001764C1"/>
    <w:rsid w:val="001C59DA"/>
    <w:rsid w:val="001F4D58"/>
    <w:rsid w:val="00237B66"/>
    <w:rsid w:val="002A4CBD"/>
    <w:rsid w:val="00321C18"/>
    <w:rsid w:val="003C3D3C"/>
    <w:rsid w:val="00524827"/>
    <w:rsid w:val="005E10B6"/>
    <w:rsid w:val="00617DD6"/>
    <w:rsid w:val="00624584"/>
    <w:rsid w:val="00635789"/>
    <w:rsid w:val="00641FF4"/>
    <w:rsid w:val="00657DA3"/>
    <w:rsid w:val="00697FDD"/>
    <w:rsid w:val="006C18E2"/>
    <w:rsid w:val="006E0EA3"/>
    <w:rsid w:val="00754DF3"/>
    <w:rsid w:val="007C6CD8"/>
    <w:rsid w:val="007D0FF3"/>
    <w:rsid w:val="00863681"/>
    <w:rsid w:val="00931229"/>
    <w:rsid w:val="0094591C"/>
    <w:rsid w:val="0098738C"/>
    <w:rsid w:val="009B7EA8"/>
    <w:rsid w:val="009E5A66"/>
    <w:rsid w:val="00A06E07"/>
    <w:rsid w:val="00A07AF9"/>
    <w:rsid w:val="00AB592B"/>
    <w:rsid w:val="00AD3C5F"/>
    <w:rsid w:val="00AE5CAD"/>
    <w:rsid w:val="00B34020"/>
    <w:rsid w:val="00B80BD1"/>
    <w:rsid w:val="00BA6E9E"/>
    <w:rsid w:val="00BE23B9"/>
    <w:rsid w:val="00C44D61"/>
    <w:rsid w:val="00CB3039"/>
    <w:rsid w:val="00CC1EEF"/>
    <w:rsid w:val="00CC7104"/>
    <w:rsid w:val="00CD7BE2"/>
    <w:rsid w:val="00D17EA9"/>
    <w:rsid w:val="00D34358"/>
    <w:rsid w:val="00D616F3"/>
    <w:rsid w:val="00D71B46"/>
    <w:rsid w:val="00D91337"/>
    <w:rsid w:val="00DC2D2C"/>
    <w:rsid w:val="00E75325"/>
    <w:rsid w:val="00EE3325"/>
    <w:rsid w:val="00F1513B"/>
    <w:rsid w:val="00F2487D"/>
    <w:rsid w:val="00F350AA"/>
    <w:rsid w:val="00F5274F"/>
    <w:rsid w:val="00F974AD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0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E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6E07"/>
    <w:pPr>
      <w:spacing w:after="0" w:line="240" w:lineRule="auto"/>
      <w:ind w:left="720"/>
    </w:pPr>
    <w:rPr>
      <w:rFonts w:ascii="Times New Roman" w:hAnsi="Times New Roman" w:cs="Times New Roman"/>
      <w:color w:val="000080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974AD"/>
  </w:style>
  <w:style w:type="character" w:styleId="a5">
    <w:name w:val="Strong"/>
    <w:basedOn w:val="a0"/>
    <w:qFormat/>
    <w:rsid w:val="00F974AD"/>
    <w:rPr>
      <w:b/>
      <w:bCs/>
    </w:rPr>
  </w:style>
  <w:style w:type="character" w:customStyle="1" w:styleId="a6">
    <w:name w:val="Основной текст_"/>
    <w:link w:val="3"/>
    <w:locked/>
    <w:rsid w:val="00AB592B"/>
    <w:rPr>
      <w:sz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B592B"/>
    <w:pPr>
      <w:shd w:val="clear" w:color="auto" w:fill="FFFFFF"/>
      <w:spacing w:after="0" w:line="214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</w:rPr>
  </w:style>
  <w:style w:type="character" w:customStyle="1" w:styleId="FontStyle103">
    <w:name w:val="Font Style103"/>
    <w:rsid w:val="00AB592B"/>
    <w:rPr>
      <w:rFonts w:ascii="Times New Roman" w:hAnsi="Times New Roman"/>
      <w:sz w:val="20"/>
    </w:rPr>
  </w:style>
  <w:style w:type="paragraph" w:styleId="a7">
    <w:name w:val="Body Text Indent"/>
    <w:aliases w:val="Основной текст 1"/>
    <w:basedOn w:val="a"/>
    <w:link w:val="a8"/>
    <w:rsid w:val="00AB592B"/>
    <w:pPr>
      <w:spacing w:after="0" w:line="240" w:lineRule="auto"/>
      <w:ind w:left="360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B592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A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B592B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AB592B"/>
    <w:pPr>
      <w:ind w:left="720"/>
      <w:contextualSpacing/>
    </w:pPr>
  </w:style>
  <w:style w:type="character" w:styleId="ab">
    <w:name w:val="Hyperlink"/>
    <w:rsid w:val="00AB592B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AB59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7C6CD8"/>
    <w:pPr>
      <w:spacing w:after="0" w:line="240" w:lineRule="auto"/>
    </w:pPr>
    <w:rPr>
      <w:rFonts w:ascii="Thames" w:hAnsi="Thames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7C6CD8"/>
    <w:rPr>
      <w:rFonts w:ascii="Thames" w:eastAsia="Times New Roman" w:hAnsi="Thames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7C6CD8"/>
    <w:rPr>
      <w:rFonts w:ascii="Times New Roman" w:hAnsi="Times New Roman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ktoriya-rogoleva.narod.ru/sait23.html" TargetMode="External"/><Relationship Id="rId18" Type="http://schemas.openxmlformats.org/officeDocument/2006/relationships/hyperlink" Target="http://edu.rin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1septemb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tkam.e-papa.ru/mp/60/413.html" TargetMode="External"/><Relationship Id="rId17" Type="http://schemas.openxmlformats.org/officeDocument/2006/relationships/hyperlink" Target="http://rus.1september.ru" TargetMode="External"/><Relationship Id="rId25" Type="http://schemas.openxmlformats.org/officeDocument/2006/relationships/hyperlink" Target="http://lib.rus.ec/s/3395" TargetMode="External"/><Relationship Id="rId2" Type="http://schemas.openxmlformats.org/officeDocument/2006/relationships/styles" Target="styles.xml"/><Relationship Id="rId16" Type="http://schemas.openxmlformats.org/officeDocument/2006/relationships/hyperlink" Target="http://svetly5school.narod.ru/metod7.html" TargetMode="External"/><Relationship Id="rId20" Type="http://schemas.openxmlformats.org/officeDocument/2006/relationships/hyperlink" Target="http://portfolio.1septembe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sv.ru/ebooks/Eremina_Uroki-literaturi_" TargetMode="External"/><Relationship Id="rId24" Type="http://schemas.openxmlformats.org/officeDocument/2006/relationships/hyperlink" Target="http://lib.rus.ec/b/110724/re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olakras.narod.ru/portret.htm" TargetMode="External"/><Relationship Id="rId23" Type="http://schemas.openxmlformats.org/officeDocument/2006/relationships/hyperlink" Target="http://school.baltinform.ru/p.school_documents.php?id=211&amp;type_id=&amp;i=2" TargetMode="External"/><Relationship Id="rId10" Type="http://schemas.openxmlformats.org/officeDocument/2006/relationships/hyperlink" Target="%20http://www.openclass.ru" TargetMode="External"/><Relationship Id="rId19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6;&#1055;%202015-2016%20&#1091;&#1095;.&#1075;\&#1056;&#1072;&#1073;&#1086;&#1095;&#1080;&#1077;%20&#1087;&#1088;&#1086;&#1075;&#1088;&#1072;&#1084;&#1084;&#1099;%202012-2013\&#1085;&#1072;%20&#1087;&#1088;&#1086;&#1074;&#1077;&#1088;&#1082;&#1091;%20&#1042;&#1048;&#1040;%202012-2013\t%20http:\irgali.narod.ru\lit.html" TargetMode="External"/><Relationship Id="rId14" Type="http://schemas.openxmlformats.org/officeDocument/2006/relationships/hyperlink" Target="http://school3.admsurgut.ru/-taher/-metodika/" TargetMode="External"/><Relationship Id="rId22" Type="http://schemas.openxmlformats.org/officeDocument/2006/relationships/hyperlink" Target="http://www.1septembe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63</Pages>
  <Words>15053</Words>
  <Characters>85806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22</cp:revision>
  <dcterms:created xsi:type="dcterms:W3CDTF">2017-09-11T08:44:00Z</dcterms:created>
  <dcterms:modified xsi:type="dcterms:W3CDTF">2018-10-15T05:35:00Z</dcterms:modified>
</cp:coreProperties>
</file>