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63" w:rsidRDefault="00457B63" w:rsidP="00192C66">
      <w:pPr>
        <w:ind w:left="-360"/>
      </w:pPr>
    </w:p>
    <w:p w:rsidR="00457B63" w:rsidRDefault="00B25366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5366">
        <w:rPr>
          <w:rFonts w:ascii="Times New Roman" w:hAnsi="Times New Roman" w:cs="Times New Roman"/>
          <w:b/>
          <w:bCs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2pt">
            <v:imagedata r:id="rId7" o:title="физ7 001"/>
          </v:shape>
        </w:pict>
      </w:r>
      <w:r w:rsidR="00457B63">
        <w:rPr>
          <w:rFonts w:ascii="Times New Roman" w:hAnsi="Times New Roman" w:cs="Times New Roman"/>
          <w:b/>
          <w:bCs/>
          <w:sz w:val="36"/>
          <w:szCs w:val="36"/>
        </w:rPr>
        <w:t>1.Поясните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оясните</w:t>
      </w:r>
      <w:r w:rsidR="00457B63">
        <w:rPr>
          <w:rFonts w:ascii="Times New Roman" w:hAnsi="Times New Roman" w:cs="Times New Roman"/>
          <w:b/>
          <w:bCs/>
          <w:sz w:val="36"/>
          <w:szCs w:val="36"/>
        </w:rPr>
        <w:t>льная записка.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учебного предмета «Физическая культура» для 7 классов разработана в соответствии с требованиями  государственного образовательного стандарта утвержденного Федеральным законом «О физической культуре и спорте» от 4 декабря 2007 года №329-Ф3. и  на основе комплексной программы физического воспитания учащихся 1-11 классов 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Ляха, А.А. Зданевича (М: Просвещение, 2012) в объеме 102 часов. Из них 75 часов – базовая часть, 27 часов – вариативная.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школьного физического воспитания - формирование разносторонне физически развитой личности, способной активно использовать 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основам базовых видов двигательных действий;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координационных и кондиционных способностей;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Выработку представлений о физической культуре личности и приемов самоконтроля;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Выработку организаторских навыков проведения занятий  в качестве командира отделения, капитана команды, судьи;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457B63" w:rsidRDefault="00457B63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развитию психических процессов и обучение основам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саморегуляции.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457B63" w:rsidRDefault="00457B63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2.Общая характеристика учебного предмета.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Предметом обучения физической культуры в основной школе является двигательная активность человека с общеразвивающей направленностью.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свойств и качеств, соблюдением гигиенических норм.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Понятийная база и содержание курса основаны на положениях нормативно-правовых актах Российской Федерации, в том числе:</w:t>
      </w:r>
      <w:proofErr w:type="gramEnd"/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результатам освоения образовательных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 «Об образовании»;</w:t>
      </w:r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«О физической культуре и спорте»;</w:t>
      </w:r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образования;</w:t>
      </w:r>
    </w:p>
    <w:p w:rsidR="00457B63" w:rsidRDefault="00457B63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Минобрнауки от 29.12. 2014 г. №1644.</w:t>
      </w:r>
    </w:p>
    <w:p w:rsidR="00457B63" w:rsidRDefault="00457B63" w:rsidP="00696BE1">
      <w:pPr>
        <w:pStyle w:val="NoSpacing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Содержание программного материала состоит из двух основных частей: базовой и вариативной. Программный материал Комплексной программы В.И. Ляха, А.А. Зданевича  в--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 классах) рассчитан на 102 часа в год, в учебном плане на изучение предмета «Физическая культура» отводится 102 часа (34 учебных недель). На основании этого вариативная часть увеличена на 8 часов (27 часов).</w:t>
      </w:r>
    </w:p>
    <w:p w:rsidR="00457B63" w:rsidRDefault="00F63C15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(дифференцированная) часть физической культуры обусловлена необходимостью учета индивидуальных способностей детей, региональных, национальных и местных особенностей работы школы. Для повышения двигательной активности широко применяется игровой и соревновательный методы, каждый третий час планируется в форме урока-игры, соревнования, в соответствии с приказом департамента образования, культуры и молодежной политики Белгородской области от 17 июля 2008 года № 1537 «О совершенствовании физического воспитания в общеобразовательных школах области».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«Кроссовая подготовка».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Раздел «Основы знаний о физической культуре» изучается в процессе уроков.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7B63" w:rsidRDefault="00457B63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3.Описание места учебного предмета в учебном плане.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Курс «Физическая культура» изучается с 5 по 11 класс из расчета 3 часа в неделю: в 7 классе – 102 часов. Третий час на преподавание учебного предмета «Физическая культура» был введен приказом Минобрнауки от 29.12. 2014 г. №1644. Третий 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</w:t>
      </w:r>
    </w:p>
    <w:p w:rsidR="00457B63" w:rsidRDefault="00457B63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457B63" w:rsidRDefault="00457B63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457B63" w:rsidRDefault="00457B63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457B63" w:rsidRDefault="00457B63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457B63" w:rsidRDefault="00457B63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4.Личностные,  метапредметные и предметные  результаты освоения учебного предмета;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7 классов направлена на достижение учащимися личностных, метапредметных и предметных результатов по физической культуре.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идентичности;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457B63" w:rsidRDefault="00457B63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457B63" w:rsidRDefault="00457B63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457B63" w:rsidRDefault="00457B63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457B63" w:rsidRDefault="00457B63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457B63" w:rsidRDefault="00457B63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457B63" w:rsidRDefault="00457B63" w:rsidP="00696BE1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457B63" w:rsidRDefault="00457B63" w:rsidP="00696BE1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движений, умения передвигаться легко, красиво, непринужденно.</w:t>
      </w:r>
    </w:p>
    <w:p w:rsidR="00457B63" w:rsidRDefault="00457B63" w:rsidP="00696BE1">
      <w:pPr>
        <w:pStyle w:val="NoSpacing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457B63" w:rsidRDefault="00457B63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циклических и ациклических локомоциях: с максимальной скоростью пробегать 60м из положения высокого старта; в равномерном темпе бегать до 12 минут; после быстрого разбега с 7-9 шагов совершать прыжок в длину; выполнять с 3-5 шагов разбега прыжок в высоту способом « перешагивание»;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 метаниях на дальность и меткость: метать теннисный мяч с места  на дальность с 4-5 шагов разбега, в горизонтальную и вертикальную цели; бросок набивного мяча – 2кг; ловля набивного мяча – 2кг;</w:t>
      </w:r>
      <w:proofErr w:type="gramEnd"/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гимнастических и акробатических упражнениях: освоение строевых упражнений;  выполнять комбинацию мальчики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согнувшись и прогнувшись; подтягивание в висе; поднимание прямых ног в висе; девочки – смешанные висы; подтягивание из виса лежа; опорный прыжок через гимнастического козла (козел в ширину, высота 90-105 см); комбинацию движений с одним из предметов (мяч, обруч, большой мяч, гантели); кувырки вперед, назад; стойка на лопатках; лазание по канату, гимнастической лестнице;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спортивных играх: играть в одну из спортивных игр.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демонстрировать результаты не ниже, чем средний уровень основных физических способностей;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владеть способами спортивной деятельности: бег на выносливость, метание, прыжки в длину или в высоту, бег  60м; участвовать в соревнованиях по одному из видов спорта;</w:t>
      </w:r>
    </w:p>
    <w:p w:rsidR="00457B63" w:rsidRDefault="00457B63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владеть правилами поведения на занятиях физическими упражнениями.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</w:p>
    <w:p w:rsidR="00457B63" w:rsidRDefault="00457B63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Метапредметные результаты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57B63" w:rsidRDefault="00457B63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активности;</w:t>
      </w:r>
    </w:p>
    <w:p w:rsidR="00457B63" w:rsidRDefault="00457B63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457B63" w:rsidRDefault="00457B63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457B63" w:rsidRDefault="00457B63" w:rsidP="00696BE1">
      <w:pPr>
        <w:pStyle w:val="NoSpacing1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сведениями о роли и значении физической культуры в формировании целостной личности человека;</w:t>
      </w:r>
    </w:p>
    <w:p w:rsidR="00457B63" w:rsidRDefault="00457B63" w:rsidP="00696BE1">
      <w:pPr>
        <w:pStyle w:val="NoSpacing1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здоровья как одного из важнейших условий развития и самореализации человека.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457B63" w:rsidRDefault="00457B63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457B63" w:rsidRDefault="00457B63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уважительного отношения к окружающим, товарищам по команде и соперникам;</w:t>
      </w:r>
    </w:p>
    <w:p w:rsidR="00457B63" w:rsidRDefault="00457B63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культуры движений человека, постижение значения овладения жизненно важными двигательными умениями и навыками.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457B63" w:rsidRDefault="00457B63" w:rsidP="00696BE1">
      <w:pPr>
        <w:pStyle w:val="NoSpacing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7B63" w:rsidRDefault="00457B63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Предметные результаты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основной школе в соответствии с ФГОС основного общего образования результаты изучения предмета «Физическая культура» должны отражать: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Понимание роли и значения физической культуры в формировании личностных качеств. В активном включении в здоровый образ жизни, укреплении и сохранении индивидуального здоровья;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457B63" w:rsidRDefault="00457B63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457B63" w:rsidRDefault="00457B63" w:rsidP="00696BE1">
      <w:pPr>
        <w:pStyle w:val="NoSpacing1"/>
        <w:tabs>
          <w:tab w:val="left" w:pos="132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по истории развития спорта и олимпийского движения, о положительном их влиянии на укрепление мира и дружбы между народами.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задания по технической и физической подготовке.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знания о физической культуре, умело применяя соответствующие понятия и термины.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457B63" w:rsidRDefault="00457B63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457B63" w:rsidRDefault="00457B63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5.Содержание учебного предмета.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История физической культуры.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Физическая культура (основные понятия).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человека.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и здоровый образ жизни.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Физическая культура человека.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и его основное содержание. Закаливание организма. Правила безопасности и гигиенические требования.</w:t>
      </w:r>
    </w:p>
    <w:p w:rsidR="00457B63" w:rsidRDefault="00457B63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занятиях физической культурой. Организация досуга средствами физической культуры.</w:t>
      </w:r>
    </w:p>
    <w:p w:rsidR="00457B63" w:rsidRDefault="00457B63" w:rsidP="00696BE1">
      <w:pPr>
        <w:pStyle w:val="NoSpacing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Физическое совершенствование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Спортивно-оздоровительная деятельность с общеразвивающей направленностью.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Гимнастика с основами акробатики. </w:t>
      </w:r>
      <w:r>
        <w:rPr>
          <w:rFonts w:ascii="Times New Roman" w:hAnsi="Times New Roman" w:cs="Times New Roman"/>
          <w:sz w:val="24"/>
          <w:szCs w:val="24"/>
        </w:rPr>
        <w:t>Организующие команды и приемы.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Опорные прыжки.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гимнастическом бревне (девочки).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гимнастической перекладине (мальчики).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Легкая атлетика. (Кроссовая подготовка)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упражнения. Прыжковые упражнения. Метание малого мяча.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Спортивные игры. 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Баскетбол, волейбол, футбол, лапта -  игра по упрощенным правилам. Развитие быстроты, силы, выносливости, координации движений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Упражнения общеразвивающей направленности.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457B63" w:rsidRDefault="00457B63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Гимнастика с основами акробатики. </w:t>
      </w:r>
      <w:r>
        <w:rPr>
          <w:rFonts w:ascii="Times New Roman" w:hAnsi="Times New Roman" w:cs="Times New Roman"/>
          <w:sz w:val="24"/>
          <w:szCs w:val="24"/>
        </w:rPr>
        <w:t>Развитие гибкости, координации движений, силы, выносливости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57B63" w:rsidRDefault="00457B63" w:rsidP="00696BE1">
      <w:pPr>
        <w:pStyle w:val="NoSpacing1"/>
        <w:tabs>
          <w:tab w:val="left" w:pos="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Лыжная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7B63" w:rsidRDefault="00457B63" w:rsidP="00696BE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6.Тематическое планирование с определением основных видов учебной деятельности.</w:t>
      </w:r>
    </w:p>
    <w:p w:rsidR="00457B63" w:rsidRDefault="00457B63" w:rsidP="00696BE1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740"/>
        <w:gridCol w:w="6038"/>
      </w:tblGrid>
      <w:tr w:rsidR="00457B63" w:rsidRPr="0075379F">
        <w:tc>
          <w:tcPr>
            <w:tcW w:w="1008" w:type="dxa"/>
            <w:vMerge w:val="restart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57B63" w:rsidRPr="0075379F" w:rsidRDefault="00457B63">
            <w:pPr>
              <w:jc w:val="center"/>
              <w:rPr>
                <w:b/>
                <w:bCs/>
              </w:rPr>
            </w:pPr>
            <w:r w:rsidRPr="0075379F">
              <w:rPr>
                <w:b/>
                <w:bCs/>
              </w:rPr>
              <w:t>№</w:t>
            </w:r>
          </w:p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5379F">
              <w:rPr>
                <w:b/>
                <w:bCs/>
              </w:rPr>
              <w:t>п</w:t>
            </w:r>
            <w:proofErr w:type="gramEnd"/>
            <w:r w:rsidRPr="0075379F">
              <w:rPr>
                <w:b/>
                <w:bCs/>
              </w:rPr>
              <w:t>/п</w:t>
            </w:r>
          </w:p>
        </w:tc>
        <w:tc>
          <w:tcPr>
            <w:tcW w:w="7740" w:type="dxa"/>
            <w:vMerge w:val="restart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Вид программного материала</w:t>
            </w:r>
          </w:p>
        </w:tc>
        <w:tc>
          <w:tcPr>
            <w:tcW w:w="6038" w:type="dxa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Количество часов</w:t>
            </w:r>
          </w:p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(уроков)</w:t>
            </w:r>
          </w:p>
        </w:tc>
      </w:tr>
      <w:tr w:rsidR="00457B63" w:rsidRPr="0075379F">
        <w:trPr>
          <w:trHeight w:val="642"/>
        </w:trPr>
        <w:tc>
          <w:tcPr>
            <w:tcW w:w="0" w:type="auto"/>
            <w:vMerge/>
            <w:vAlign w:val="center"/>
          </w:tcPr>
          <w:p w:rsidR="00457B63" w:rsidRPr="0075379F" w:rsidRDefault="00457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57B63" w:rsidRPr="0075379F" w:rsidRDefault="00457B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Классы</w:t>
            </w:r>
          </w:p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7</w:t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Базовая часть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00"/>
              </w:tabs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ab/>
              <w:t>75</w:t>
            </w:r>
            <w:r w:rsidRPr="0075379F">
              <w:rPr>
                <w:b/>
                <w:bCs/>
              </w:rPr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1.1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Основы знаний о физической культуре</w:t>
            </w:r>
          </w:p>
        </w:tc>
        <w:tc>
          <w:tcPr>
            <w:tcW w:w="603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В процессе урока</w:t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1.2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Спортивные игры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60"/>
              </w:tabs>
              <w:rPr>
                <w:sz w:val="24"/>
                <w:szCs w:val="24"/>
              </w:rPr>
            </w:pPr>
            <w:r w:rsidRPr="0075379F">
              <w:tab/>
              <w:t>22</w:t>
            </w:r>
            <w:r w:rsidRPr="0075379F"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1.3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Гимнастика с элементами акробатики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100"/>
              </w:tabs>
              <w:rPr>
                <w:sz w:val="24"/>
                <w:szCs w:val="24"/>
              </w:rPr>
            </w:pPr>
            <w:r w:rsidRPr="0075379F">
              <w:tab/>
              <w:t>12</w:t>
            </w:r>
            <w:r w:rsidRPr="0075379F"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1.4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Легкая атлетика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80"/>
              </w:tabs>
              <w:rPr>
                <w:sz w:val="24"/>
                <w:szCs w:val="24"/>
              </w:rPr>
            </w:pPr>
            <w:r w:rsidRPr="0075379F">
              <w:tab/>
              <w:t>21</w:t>
            </w:r>
            <w:r w:rsidRPr="0075379F"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1.5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Лыжная подготовка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40"/>
              </w:tabs>
              <w:rPr>
                <w:sz w:val="24"/>
                <w:szCs w:val="24"/>
              </w:rPr>
            </w:pPr>
            <w:r w:rsidRPr="0075379F">
              <w:tab/>
              <w:t>20</w:t>
            </w:r>
            <w:r w:rsidRPr="0075379F"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lastRenderedPageBreak/>
              <w:t>2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Вариативная часть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40"/>
              </w:tabs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ab/>
              <w:t>27</w:t>
            </w:r>
            <w:r w:rsidRPr="0075379F">
              <w:rPr>
                <w:b/>
                <w:bCs/>
              </w:rPr>
              <w:tab/>
            </w:r>
          </w:p>
        </w:tc>
      </w:tr>
      <w:tr w:rsidR="00457B63" w:rsidRPr="0075379F"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2.1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proofErr w:type="gramStart"/>
            <w:r w:rsidRPr="0075379F">
              <w:t>Связанный</w:t>
            </w:r>
            <w:proofErr w:type="gramEnd"/>
            <w:r w:rsidRPr="0075379F">
              <w:t xml:space="preserve"> с региональными особенностями: лыжная подготовка</w:t>
            </w:r>
          </w:p>
        </w:tc>
        <w:tc>
          <w:tcPr>
            <w:tcW w:w="6038" w:type="dxa"/>
          </w:tcPr>
          <w:p w:rsidR="00457B63" w:rsidRPr="0075379F" w:rsidRDefault="00457B63">
            <w:pPr>
              <w:tabs>
                <w:tab w:val="center" w:pos="2911"/>
                <w:tab w:val="left" w:pos="5060"/>
              </w:tabs>
              <w:rPr>
                <w:sz w:val="24"/>
                <w:szCs w:val="24"/>
              </w:rPr>
            </w:pPr>
            <w:r w:rsidRPr="0075379F">
              <w:tab/>
              <w:t>4</w:t>
            </w:r>
          </w:p>
        </w:tc>
      </w:tr>
      <w:tr w:rsidR="00457B63" w:rsidRPr="0075379F">
        <w:trPr>
          <w:trHeight w:val="1662"/>
        </w:trPr>
        <w:tc>
          <w:tcPr>
            <w:tcW w:w="100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2.2.</w:t>
            </w:r>
          </w:p>
        </w:tc>
        <w:tc>
          <w:tcPr>
            <w:tcW w:w="7740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По выбору учителя, учащихся, определяемый самой школой, по углубленному изучению одного или нескольких видов спорта</w:t>
            </w:r>
            <w:proofErr w:type="gramStart"/>
            <w:r w:rsidRPr="0075379F">
              <w:t xml:space="preserve"> :</w:t>
            </w:r>
            <w:proofErr w:type="gramEnd"/>
          </w:p>
          <w:p w:rsidR="00457B63" w:rsidRPr="0075379F" w:rsidRDefault="00457B63">
            <w:r w:rsidRPr="0075379F">
              <w:t>Гимнастика</w:t>
            </w:r>
          </w:p>
          <w:p w:rsidR="00457B63" w:rsidRPr="0075379F" w:rsidRDefault="00457B63">
            <w:r w:rsidRPr="0075379F">
              <w:t>Легкая атлетика</w:t>
            </w:r>
          </w:p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Спортивные игры</w:t>
            </w:r>
          </w:p>
        </w:tc>
        <w:tc>
          <w:tcPr>
            <w:tcW w:w="6038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</w:p>
          <w:p w:rsidR="00457B63" w:rsidRPr="0075379F" w:rsidRDefault="00457B63"/>
          <w:p w:rsidR="00457B63" w:rsidRPr="0075379F" w:rsidRDefault="00457B63">
            <w:pPr>
              <w:jc w:val="center"/>
            </w:pPr>
            <w:r>
              <w:t>6</w:t>
            </w:r>
          </w:p>
          <w:p w:rsidR="00457B63" w:rsidRPr="0075379F" w:rsidRDefault="00457B63">
            <w:pPr>
              <w:tabs>
                <w:tab w:val="center" w:pos="2911"/>
                <w:tab w:val="left" w:pos="5100"/>
              </w:tabs>
            </w:pPr>
            <w:r w:rsidRPr="0075379F">
              <w:tab/>
              <w:t>9</w:t>
            </w:r>
            <w:r w:rsidRPr="0075379F">
              <w:tab/>
            </w:r>
          </w:p>
          <w:p w:rsidR="00457B63" w:rsidRPr="0075379F" w:rsidRDefault="00457B63">
            <w:pPr>
              <w:tabs>
                <w:tab w:val="center" w:pos="2911"/>
                <w:tab w:val="left" w:pos="5120"/>
              </w:tabs>
              <w:rPr>
                <w:sz w:val="24"/>
                <w:szCs w:val="24"/>
              </w:rPr>
            </w:pPr>
            <w:r>
              <w:tab/>
              <w:t>8</w:t>
            </w:r>
            <w:r w:rsidRPr="0075379F">
              <w:tab/>
            </w:r>
          </w:p>
        </w:tc>
      </w:tr>
    </w:tbl>
    <w:p w:rsidR="00457B63" w:rsidRDefault="00457B63" w:rsidP="00696BE1">
      <w:pPr>
        <w:rPr>
          <w:b/>
          <w:bCs/>
          <w:sz w:val="24"/>
          <w:szCs w:val="24"/>
        </w:rPr>
      </w:pPr>
      <w:r>
        <w:t xml:space="preserve">  </w:t>
      </w:r>
      <w:r>
        <w:rPr>
          <w:b/>
          <w:bCs/>
        </w:rPr>
        <w:t>Итого: 102 часа</w:t>
      </w:r>
    </w:p>
    <w:p w:rsidR="00457B63" w:rsidRDefault="00457B63" w:rsidP="00696BE1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p w:rsidR="00457B63" w:rsidRDefault="00457B63" w:rsidP="00696BE1">
      <w:pPr>
        <w:pStyle w:val="a3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7.Описание учебно-методического и материально-технического  обеспечения.</w:t>
      </w:r>
    </w:p>
    <w:p w:rsidR="00457B63" w:rsidRDefault="00457B63" w:rsidP="00696BE1">
      <w:pPr>
        <w:pStyle w:val="NoSpacing1"/>
        <w:jc w:val="both"/>
        <w:rPr>
          <w:rFonts w:ascii="Times New Roman" w:hAnsi="Times New Roman" w:cs="Times New Roman"/>
          <w:sz w:val="36"/>
          <w:szCs w:val="36"/>
        </w:rPr>
      </w:pPr>
    </w:p>
    <w:p w:rsidR="00457B63" w:rsidRDefault="00457B63" w:rsidP="00696BE1">
      <w:pPr>
        <w:rPr>
          <w:rFonts w:ascii="Times New Roman" w:hAnsi="Times New Roman" w:cs="Times New Roman"/>
          <w:sz w:val="24"/>
          <w:szCs w:val="24"/>
        </w:rPr>
      </w:pPr>
      <w:r>
        <w:t>1. Комплексная программа физического воспитания учащихся 1-11 классов. Авторы В.И. Лях, А.А. Зданевич.  М: Просвещение, 2012.</w:t>
      </w:r>
    </w:p>
    <w:p w:rsidR="00457B63" w:rsidRDefault="00457B63" w:rsidP="00696BE1">
      <w:r>
        <w:t>2. Физическая культура: Учебник для учащихся  5 – 7 классов, автор  М.Я.Виленский,  Москва: Просвещение, 2002.</w:t>
      </w:r>
    </w:p>
    <w:p w:rsidR="00457B63" w:rsidRDefault="00457B63" w:rsidP="00696BE1">
      <w:r>
        <w:t>3. Физическое воспитание учащихся 5 – 7 классов. Пособие для учителя. Под ред. В.И.Ляха, Г.Б.Мейксона.  М.: Просвещение, 2002.</w:t>
      </w:r>
    </w:p>
    <w:p w:rsidR="00457B63" w:rsidRDefault="00457B63" w:rsidP="00696BE1">
      <w:r>
        <w:rPr>
          <w:b/>
          <w:bCs/>
        </w:rPr>
        <w:t xml:space="preserve">      </w:t>
      </w:r>
      <w:r>
        <w:t>Дополнительная литература:</w:t>
      </w:r>
    </w:p>
    <w:p w:rsidR="00457B63" w:rsidRDefault="00457B63" w:rsidP="00696BE1">
      <w:r>
        <w:t>1.Твой олимпийский учебник, В.С.Родиченко, Москва, 1999г.</w:t>
      </w:r>
    </w:p>
    <w:p w:rsidR="00457B63" w:rsidRDefault="00457B63" w:rsidP="00696BE1">
      <w:r>
        <w:t>2.Легкая атлетика в школе, Ж.К.Холодов, Москва, 1999г.</w:t>
      </w:r>
    </w:p>
    <w:p w:rsidR="00457B63" w:rsidRDefault="00457B63" w:rsidP="00696BE1">
      <w:pPr>
        <w:spacing w:before="100" w:beforeAutospacing="1" w:after="100" w:afterAutospacing="1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671"/>
        <w:gridCol w:w="4164"/>
      </w:tblGrid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 xml:space="preserve">Наименования объектов и средств </w:t>
            </w:r>
          </w:p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материально-технического обеспечения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 xml:space="preserve">Кол-во </w:t>
            </w:r>
          </w:p>
        </w:tc>
        <w:tc>
          <w:tcPr>
            <w:tcW w:w="4164" w:type="dxa"/>
          </w:tcPr>
          <w:p w:rsidR="00457B63" w:rsidRPr="0075379F" w:rsidRDefault="00457B63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Примечание</w:t>
            </w: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Стенка гимнастическая, пролет  0.8м.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541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Козел гимнастический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Конь гимнастический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441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Перекладина гимнастическая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441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Перекладина навесная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Канат для лазания, с механизмом крепления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Канат для перетягивания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Мост гимнастический подкидной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Мост гимнастический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Скамейка гимнастическая жесткая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830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Гири весом 16, 24,  кг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Маты гимнастические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Скакалка гимнастическая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Палка гимнастическая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Обруч гимнастический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20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Планка для прыжков в высоту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lastRenderedPageBreak/>
              <w:t>Стойки для прыжков в высоту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Барьеры </w:t>
            </w:r>
            <w:proofErr w:type="gramStart"/>
            <w:r w:rsidRPr="0075379F">
              <w:t>л</w:t>
            </w:r>
            <w:proofErr w:type="gramEnd"/>
            <w:r w:rsidRPr="0075379F">
              <w:t>/а тренировочные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Рулетка измерительная (10м; 3м)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Мячи для метания (150г)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Свистки судейские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Секундомер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Спортивные игры</w:t>
            </w:r>
          </w:p>
        </w:tc>
        <w:tc>
          <w:tcPr>
            <w:tcW w:w="671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Шиты баскетбольные тренировочные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баскетбольные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14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Форма баскетбольная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Сетка волейбольная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волейбольные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Форма волейбольная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футбольные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Форма футбольная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 xml:space="preserve">7 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Биты для игры в лапту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13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Фишки для обводки пластмассовые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Средства доврачебной помощи</w:t>
            </w:r>
          </w:p>
        </w:tc>
        <w:tc>
          <w:tcPr>
            <w:tcW w:w="671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Аптечка медицинская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Дополнительный инвентарь</w:t>
            </w:r>
          </w:p>
        </w:tc>
        <w:tc>
          <w:tcPr>
            <w:tcW w:w="671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Кабинет учителя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Включает в себя: рабочий стол, стулья,  шкафы книжные, шкаф для одежды</w:t>
            </w: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Спортивный зал игровой 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671" w:type="dxa"/>
          </w:tcPr>
          <w:p w:rsidR="00457B63" w:rsidRDefault="00457B63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</w:tcPr>
          <w:p w:rsidR="00457B63" w:rsidRDefault="00457B63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</w:tr>
      <w:tr w:rsidR="00457B63" w:rsidRPr="0075379F">
        <w:trPr>
          <w:cantSplit/>
          <w:trHeight w:val="277"/>
        </w:trPr>
        <w:tc>
          <w:tcPr>
            <w:tcW w:w="5239" w:type="dxa"/>
          </w:tcPr>
          <w:p w:rsidR="00457B63" w:rsidRDefault="00457B63">
            <w:pPr>
              <w:pStyle w:val="2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Подсобное помещение для хранения инвентаря и оборудования </w:t>
            </w:r>
          </w:p>
        </w:tc>
        <w:tc>
          <w:tcPr>
            <w:tcW w:w="671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Включает в себя: стеллажи, контейнеры  </w:t>
            </w:r>
          </w:p>
        </w:tc>
      </w:tr>
    </w:tbl>
    <w:p w:rsidR="00457B63" w:rsidRDefault="00457B63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457B63" w:rsidRDefault="00457B63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457B63" w:rsidRDefault="00457B63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457B63" w:rsidRDefault="00457B63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457B63" w:rsidRDefault="00457B63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457B63" w:rsidRDefault="00457B63" w:rsidP="00696BE1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8.Планируемые результаты изучения учебного предмета. 7 класс.</w:t>
      </w:r>
    </w:p>
    <w:p w:rsidR="00457B63" w:rsidRDefault="00457B63" w:rsidP="00696BE1">
      <w:pPr>
        <w:rPr>
          <w:sz w:val="24"/>
          <w:szCs w:val="24"/>
        </w:rPr>
      </w:pP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689"/>
        <w:gridCol w:w="1622"/>
        <w:gridCol w:w="1799"/>
        <w:gridCol w:w="1803"/>
        <w:gridCol w:w="1800"/>
        <w:gridCol w:w="1801"/>
        <w:gridCol w:w="1800"/>
      </w:tblGrid>
      <w:tr w:rsidR="00457B63" w:rsidRPr="0075379F">
        <w:tc>
          <w:tcPr>
            <w:tcW w:w="6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№</w:t>
            </w:r>
          </w:p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5379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75379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9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Упражнения; тесты</w:t>
            </w:r>
          </w:p>
        </w:tc>
        <w:tc>
          <w:tcPr>
            <w:tcW w:w="5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5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мальчики</w:t>
            </w:r>
          </w:p>
        </w:tc>
      </w:tr>
      <w:tr w:rsidR="00457B63" w:rsidRPr="0075379F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57B63" w:rsidRPr="0075379F" w:rsidRDefault="00457B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7B63" w:rsidRPr="0075379F" w:rsidRDefault="00457B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57B63" w:rsidRPr="0075379F">
        <w:tc>
          <w:tcPr>
            <w:tcW w:w="617" w:type="dxa"/>
            <w:tcBorders>
              <w:top w:val="single" w:sz="24" w:space="0" w:color="auto"/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3692" w:type="dxa"/>
            <w:tcBorders>
              <w:top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Бег 60 метров (сек.)</w:t>
            </w: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9.4</w:t>
            </w:r>
          </w:p>
        </w:tc>
        <w:tc>
          <w:tcPr>
            <w:tcW w:w="1802" w:type="dxa"/>
            <w:tcBorders>
              <w:top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10.0</w:t>
            </w:r>
          </w:p>
        </w:tc>
        <w:tc>
          <w:tcPr>
            <w:tcW w:w="1806" w:type="dxa"/>
            <w:tcBorders>
              <w:top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10.7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9.0</w:t>
            </w:r>
          </w:p>
        </w:tc>
        <w:tc>
          <w:tcPr>
            <w:tcW w:w="1804" w:type="dxa"/>
            <w:tcBorders>
              <w:top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9.6</w:t>
            </w:r>
          </w:p>
        </w:tc>
        <w:tc>
          <w:tcPr>
            <w:tcW w:w="1803" w:type="dxa"/>
            <w:tcBorders>
              <w:top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10.3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Бег 300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0.57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1.04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1.12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0.52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1.02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1.08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Бег 1000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4.56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6.02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6.57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4.16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5.14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6.12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Бег 1500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7.26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8.00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8.26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6.56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7.01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7.47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Прыжок в длину с разбега (</w:t>
            </w:r>
            <w:proofErr w:type="gramStart"/>
            <w:r w:rsidRPr="0075379F">
              <w:t>см</w:t>
            </w:r>
            <w:proofErr w:type="gramEnd"/>
            <w:r w:rsidRPr="0075379F">
              <w:t>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365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310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395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305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Метание мяча 150г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30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43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36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29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Бег 30 метров 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4.9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5.3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5.7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4.7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5.1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5.6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Челночный бег 3/10 метро</w:t>
            </w:r>
            <w:proofErr w:type="gramStart"/>
            <w:r w:rsidRPr="0075379F">
              <w:t>в(</w:t>
            </w:r>
            <w:proofErr w:type="gramEnd"/>
            <w:r w:rsidRPr="0075379F">
              <w:t>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8.1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8.4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7.8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8.4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9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Прыжки в длину с места (</w:t>
            </w:r>
            <w:proofErr w:type="gramStart"/>
            <w:r w:rsidRPr="0075379F">
              <w:t>см</w:t>
            </w:r>
            <w:proofErr w:type="gramEnd"/>
            <w:r w:rsidRPr="0075379F">
              <w:t>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186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167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148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199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181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163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lastRenderedPageBreak/>
              <w:t>10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Прыжки через скакалку за 1 мин.    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130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114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120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104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Подтягивание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6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both"/>
              <w:rPr>
                <w:sz w:val="24"/>
                <w:szCs w:val="24"/>
              </w:rPr>
            </w:pPr>
            <w:r w:rsidRPr="0075379F">
              <w:t>Поднимание туловища за 30 секунд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29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18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Шестиминутный бег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1250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1050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900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1400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1000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 xml:space="preserve">Наклон вперёд из </w:t>
            </w:r>
            <w:proofErr w:type="gramStart"/>
            <w:r w:rsidRPr="0075379F">
              <w:t>положения</w:t>
            </w:r>
            <w:proofErr w:type="gramEnd"/>
            <w:r w:rsidRPr="0075379F">
              <w:t xml:space="preserve"> сидя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2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1804" w:type="dxa"/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</w:tr>
      <w:tr w:rsidR="00457B63" w:rsidRPr="0075379F">
        <w:tc>
          <w:tcPr>
            <w:tcW w:w="617" w:type="dxa"/>
            <w:tcBorders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15</w:t>
            </w:r>
          </w:p>
        </w:tc>
        <w:tc>
          <w:tcPr>
            <w:tcW w:w="3692" w:type="dxa"/>
            <w:tcBorders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rPr>
                <w:sz w:val="24"/>
                <w:szCs w:val="24"/>
              </w:rPr>
            </w:pPr>
            <w:r w:rsidRPr="0075379F">
              <w:t>Сгибание и разгибание рук в упоре лёжа от пола (кол-во раз)</w:t>
            </w:r>
          </w:p>
        </w:tc>
        <w:tc>
          <w:tcPr>
            <w:tcW w:w="1624" w:type="dxa"/>
            <w:tcBorders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2" w:type="dxa"/>
            <w:tcBorders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  <w:tc>
          <w:tcPr>
            <w:tcW w:w="1806" w:type="dxa"/>
            <w:tcBorders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15</w:t>
            </w:r>
          </w:p>
        </w:tc>
        <w:tc>
          <w:tcPr>
            <w:tcW w:w="1803" w:type="dxa"/>
            <w:tcBorders>
              <w:left w:val="single" w:sz="24" w:space="0" w:color="auto"/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4" w:type="dxa"/>
            <w:tcBorders>
              <w:bottom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3" w:type="dxa"/>
            <w:tcBorders>
              <w:bottom w:val="single" w:sz="24" w:space="0" w:color="auto"/>
              <w:right w:val="single" w:sz="24" w:space="0" w:color="auto"/>
            </w:tcBorders>
          </w:tcPr>
          <w:p w:rsidR="00457B63" w:rsidRPr="0075379F" w:rsidRDefault="00457B63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</w:tr>
    </w:tbl>
    <w:p w:rsidR="00457B63" w:rsidRDefault="00457B63" w:rsidP="00696BE1">
      <w:pPr>
        <w:pStyle w:val="msolistparagraph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B63" w:rsidRDefault="00457B63" w:rsidP="00696BE1">
      <w:pPr>
        <w:pStyle w:val="msolistparagraph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B63" w:rsidRDefault="00457B63" w:rsidP="00696BE1">
      <w:pPr>
        <w:rPr>
          <w:rFonts w:ascii="Times New Roman" w:hAnsi="Times New Roman" w:cs="Times New Roman"/>
          <w:sz w:val="24"/>
          <w:szCs w:val="24"/>
        </w:rPr>
      </w:pPr>
    </w:p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0353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 Календарно-тематическое планирование в соответствии с ФГОС</w:t>
      </w:r>
    </w:p>
    <w:p w:rsidR="00457B63" w:rsidRDefault="00457B63" w:rsidP="0060353F">
      <w:pPr>
        <w:pStyle w:val="c33c54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для обучающихся 7 классов.</w:t>
      </w:r>
    </w:p>
    <w:tbl>
      <w:tblPr>
        <w:tblW w:w="1548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907"/>
        <w:gridCol w:w="51"/>
        <w:gridCol w:w="1938"/>
        <w:gridCol w:w="52"/>
        <w:gridCol w:w="7"/>
        <w:gridCol w:w="2243"/>
        <w:gridCol w:w="12"/>
        <w:gridCol w:w="2173"/>
        <w:gridCol w:w="7"/>
        <w:gridCol w:w="2129"/>
        <w:gridCol w:w="43"/>
        <w:gridCol w:w="2000"/>
        <w:gridCol w:w="2950"/>
      </w:tblGrid>
      <w:tr w:rsidR="00457B63"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BM1dceb9c74e60cab079b45e0948d8b8154b1100"/>
            <w:bookmarkEnd w:id="1"/>
            <w:r>
              <w:rPr>
                <w:rStyle w:val="c31"/>
                <w:b/>
                <w:bCs/>
                <w:color w:val="000000"/>
              </w:rPr>
              <w:t>№</w:t>
            </w: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Дата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Тема урока.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Решаемые задачи</w:t>
            </w: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урока.</w:t>
            </w:r>
          </w:p>
        </w:tc>
        <w:tc>
          <w:tcPr>
            <w:tcW w:w="9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Планируемые результаты</w:t>
            </w:r>
          </w:p>
        </w:tc>
      </w:tr>
      <w:tr w:rsidR="00457B63"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Понятия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Предметные</w:t>
            </w: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Личностные</w:t>
            </w: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Универсальные учебные действия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регулятивные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познавательные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коммуникативные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F5205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7461B9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Основы знаний: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c65"/>
                <w:color w:val="000000"/>
                <w:sz w:val="20"/>
                <w:szCs w:val="20"/>
              </w:rPr>
              <w:t xml:space="preserve">Физические упражнения, их влияние на развитие </w:t>
            </w:r>
            <w:r>
              <w:rPr>
                <w:rStyle w:val="c28c65"/>
                <w:color w:val="000000"/>
                <w:sz w:val="20"/>
                <w:szCs w:val="20"/>
              </w:rPr>
              <w:lastRenderedPageBreak/>
              <w:t>физических качеств.</w:t>
            </w:r>
          </w:p>
          <w:p w:rsidR="00457B63" w:rsidRDefault="00457B63" w:rsidP="00245BA1">
            <w:pPr>
              <w:pStyle w:val="c4c57"/>
              <w:spacing w:before="0" w:beforeAutospacing="0" w:after="0" w:afterAutospacing="0" w:line="240" w:lineRule="atLeast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Инструктаж по охране труда.</w:t>
            </w:r>
          </w:p>
        </w:tc>
        <w:tc>
          <w:tcPr>
            <w:tcW w:w="2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Первичный инструктаж на рабочем месте по технике безопасности. Инструктаж по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/а.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Понятие об утомлении и переутомлении. Влияние легкоатлетических упражнений на укрепление здоровья и основные системы организма.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Подтягивание.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Соблюдение техники безопасности на уроках легкой атлетики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Знать правила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т.б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. по легкой атлетике. Соблюдать подготовку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спортивной формы к уроку.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Внутренняя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позиции школьника на основе положительного отношения к школе.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легкой атлетике.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давать оценку погодным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условиям и подготовке к уроку на свежем воздухе.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7461B9" w:rsidP="007461B9">
            <w:pPr>
              <w:pStyle w:val="c7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lastRenderedPageBreak/>
              <w:t xml:space="preserve">                                                                </w:t>
            </w:r>
            <w:r w:rsidR="00457B63">
              <w:rPr>
                <w:rStyle w:val="c31"/>
                <w:b/>
                <w:bCs/>
                <w:color w:val="000000"/>
              </w:rPr>
              <w:t>Легкая атлетика (11 часов)</w:t>
            </w:r>
          </w:p>
        </w:tc>
      </w:tr>
      <w:tr w:rsidR="00457B63">
        <w:trPr>
          <w:trHeight w:val="9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F5205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7461B9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7461B9" w:rsidRDefault="007461B9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Спринтерский бег Развитие скоростных способностей. Стартовый разгон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Pr="00F5387C" w:rsidRDefault="00457B63" w:rsidP="00245BA1">
            <w:pPr>
              <w:pStyle w:val="c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Повторение ранее пройденных стороевых упражнений. Специальные беговые упражнения.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 с ускорением 30  м</w:t>
            </w:r>
            <w:proofErr w:type="gramStart"/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максимальной скоростью. Старты из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различных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и.п. Максимально быстрый бег на месте (сериями по 15 – 20 с).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3/10 м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на короткие дистанции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стартового разгона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стартового разгона.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прыжковых упражнений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B9" w:rsidRDefault="00F5205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 w:rsidR="007461B9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461B9" w:rsidRDefault="005E7D0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F5205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</w:t>
            </w:r>
            <w:r w:rsidR="007461B9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Высокий старт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Финальное усилие. Эстафеты.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Высокий старт и скоростной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60 метров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передачей эстафетной палочки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. Бег 300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метров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с высокого старта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технику выполнения высокого старта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бега с высокого старта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скоростных способностей.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 СУ. Специальные беговые упражнения. Бег с ускорением 2 – 3 серии.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6/10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м. Эстафеты, встречная эстафета.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специальные беговые упражнения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C7031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C70310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1000 м</w:t>
            </w:r>
            <w:r>
              <w:rPr>
                <w:rStyle w:val="c1"/>
                <w:color w:val="000000"/>
                <w:sz w:val="20"/>
                <w:szCs w:val="20"/>
              </w:rPr>
              <w:t>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специальные беговые упражнения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находить ошибки при выполнении учебных заданий, отбирать способы их исправления.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.Упражнения на развитие силы рук. Метание мяча  на дальность с разбега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Метание на заданное расстояние. Метание т/мяча на дальность отскока от стены с места и с шага.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на дальность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в коридоре 5 -6 метров. 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подготовительные упражнения при метании мяча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подготовительные упражнения при метании мяча.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 на дальность с разбега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7B63" w:rsidRDefault="00457B63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Прыжковые упражнения. 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Прыжковые упражнения, выполняемые сериями (с ноги на ногу, толкаясь вверх; то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же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но через набивные мячи, расставленные низкие барьеры; то же, но на скамью высотой 20 -40 см),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через скакалку.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развиваются физические качества быстрота и сила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прыжковые и специальные беговые упражнения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прыжковых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F5205F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5E7D0F" w:rsidRDefault="005E7D0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 xml:space="preserve"> Специальные беговые упражнения. Прыжки с места и с разбега – доставать подвешенные предметы, ветки рукой, головой. </w:t>
            </w:r>
            <w:r w:rsidRPr="00A23F77">
              <w:rPr>
                <w:rStyle w:val="c28"/>
                <w:b/>
                <w:bCs/>
                <w:color w:val="000000"/>
                <w:sz w:val="20"/>
                <w:szCs w:val="20"/>
              </w:rPr>
              <w:t>Прыжки в длину с места – на</w:t>
            </w:r>
            <w:r>
              <w:rPr>
                <w:rStyle w:val="c28"/>
                <w:color w:val="000000"/>
                <w:sz w:val="20"/>
                <w:szCs w:val="20"/>
              </w:rPr>
              <w:t xml:space="preserve">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научиться прыжкам в длину с места и с разбега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прыжков в длину и прыжковых упражнений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tbl>
            <w:tblPr>
              <w:tblW w:w="15871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074"/>
              <w:gridCol w:w="2017"/>
              <w:gridCol w:w="3031"/>
              <w:gridCol w:w="1734"/>
              <w:gridCol w:w="1602"/>
              <w:gridCol w:w="1670"/>
              <w:gridCol w:w="3665"/>
            </w:tblGrid>
            <w:tr w:rsidR="00457B63">
              <w:trPr>
                <w:trHeight w:val="160"/>
              </w:trPr>
              <w:tc>
                <w:tcPr>
                  <w:tcW w:w="1587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16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1"/>
                      <w:b/>
                      <w:bCs/>
                      <w:color w:val="000000"/>
                    </w:rPr>
                    <w:t>Баскетбол (12 часов)</w:t>
                  </w:r>
                </w:p>
              </w:tc>
            </w:tr>
            <w:tr w:rsidR="00457B63">
              <w:trPr>
                <w:trHeight w:val="1600"/>
              </w:trPr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13-14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7D0F" w:rsidRDefault="005E7D0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5E7D0F" w:rsidRDefault="00F5205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1.10</w:t>
                  </w:r>
                </w:p>
                <w:p w:rsidR="005E7D0F" w:rsidRDefault="00F5205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3</w:t>
                  </w:r>
                  <w:r w:rsidR="005E7D0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5E7D0F" w:rsidRDefault="005E7D0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 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Правила игры в баскетбол. Терминология игры в баскетбол. Прием и передача мяча.</w:t>
                  </w:r>
                </w:p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32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Инструктаж по баскетболу. Упражнения для рук и плечевого пояса, ведение без сопротивления защитника ведущей и неведущей рукой.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развитие физических качеств на уроках баскетбола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умения и навыки в самостоятельной организации и проведения спортивных игр.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применять правила подбора одежды для занятий баскетболом.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моделировать технику игровых действий и приемов.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взаимодействовать в парах и группах при выполнении технических действий в спортивных играх.</w:t>
                  </w: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7D0F" w:rsidRDefault="00F5205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5</w:t>
                  </w:r>
                  <w:r w:rsidR="005E7D0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Стойки и передвижения, повороты, остановки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универсальные умения в процессе учебной и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со сверстниками в процессе совместного освоения технических действий.</w:t>
                  </w: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16-17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7D0F" w:rsidRDefault="006F2DA3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8</w:t>
                  </w:r>
                  <w:r w:rsidR="005E7D0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5E7D0F" w:rsidRDefault="006F2DA3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10</w:t>
                  </w:r>
                  <w:r w:rsidR="005E7D0F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1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Бросок мяча</w:t>
                  </w:r>
                </w:p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Тактика свободного нападения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Специальные игры, 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передача. Учебная игра «Мяч капитану»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прием и передачу мяча разными способами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18"/>
                    <w:spacing w:before="0" w:beforeAutospacing="0" w:after="0" w:afterAutospacing="0" w:line="24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Принимать адекватные решения в условиях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запоминать технику игровых действий.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: проявлять быстроту и ловкость во время спортивных игр.</w:t>
                  </w: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19-20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457B63" w:rsidRDefault="00457B63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21-22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Вырывание и выбивание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Сочетание приемов: ловля мяча двумя руками на месте – ведение с переводом мяча за спиной на месте – передача; работа в парах: вырывание мяча, выбивание мяча.  Учебная игра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Знать физические качества и принципы их развития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управлять эмоциями при общении со сверстниками и взрослыми, сохранять хладнокровие, сдержанность, рассудительность.</w:t>
                  </w:r>
                </w:p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в парах и группах при выполнении технических действий из спортивных игр</w:t>
                  </w:r>
                </w:p>
              </w:tc>
            </w:tr>
            <w:tr w:rsidR="00457B63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lastRenderedPageBreak/>
                    <w:t>23-24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093F62" w:rsidRDefault="00093F62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6F2DA3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457B63" w:rsidRDefault="00457B63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Нападение быстрым прорывом.</w:t>
                  </w:r>
                </w:p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Взаимодействие двух игроков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Как 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ведение мяча с разной скоростью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Соблюдение правила техники безопасности при выполнении броска и ловли баскетбольного мяча.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риемов, варьировать ее в зависимости от ситуаций и условий.</w:t>
                  </w:r>
                </w:p>
                <w:p w:rsidR="00457B63" w:rsidRDefault="00457B63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К.: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взаимодействовать со сверстниками.</w:t>
                  </w:r>
                </w:p>
              </w:tc>
            </w:tr>
          </w:tbl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rPr>
                <w:rStyle w:val="c31"/>
                <w:b/>
                <w:bCs/>
                <w:color w:val="000000"/>
              </w:rPr>
            </w:pPr>
            <w:r>
              <w:rPr>
                <w:rStyle w:val="c31"/>
                <w:b/>
                <w:bCs/>
                <w:color w:val="000000"/>
              </w:rPr>
              <w:t xml:space="preserve">                                                                                   Гимнастика с основами акробатики (18 часов)</w:t>
            </w: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7B63">
        <w:trPr>
          <w:trHeight w:val="4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EA208E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505B1" w:rsidRDefault="00A96F02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 w:rsidR="00D505B1"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A208E" w:rsidRDefault="00D505B1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9.11</w:t>
            </w:r>
          </w:p>
          <w:p w:rsidR="00D505B1" w:rsidRDefault="00D505B1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Основы знаний по гимнастике и акробатике. Т.Б. при выполнении гимнастических и акробатических упражнений Вис;  прогнувшись и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согнувшись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подтягивание в висе.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колонны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Вис на согнутых руках, согнув ноги; на гимнастической стенке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вис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прогнувшись и согнувшись подтягивание в висе, поднимание ног в висе.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длинной и короткой скакалкой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прикладной направленности.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Самостоятельно</w:t>
            </w:r>
            <w:r>
              <w:rPr>
                <w:rStyle w:val="c53"/>
                <w:color w:val="000000"/>
                <w:sz w:val="22"/>
                <w:szCs w:val="22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проводить занятия физической культурой с использованием оздоровительной ходьбы и бега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в технике выполнения гимнастических и акробатических упражнений.  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акробатических упражнений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D505B1" w:rsidP="00A96F0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A208E" w:rsidRDefault="00EA208E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14.11</w:t>
            </w:r>
          </w:p>
          <w:p w:rsidR="00EA208E" w:rsidRDefault="00EA208E" w:rsidP="00A96F02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2. Кувырок назад; кувырок вперед;  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 Сочетание различных положений рук, ног, туловища. Простые связки, общеразвивающие упражнения в парах.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назад; кувырок вперед;  перекатом стойка на лопатках; мост с помощью и самостоятельно.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Комбинации из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основных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элементовакробатики.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небольшие акробатические композиции.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включать силовые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демонстрировать вариативное выполнение гимнастических упражнений.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кувырка.</w:t>
            </w:r>
          </w:p>
        </w:tc>
      </w:tr>
      <w:tr w:rsidR="00457B63">
        <w:trPr>
          <w:trHeight w:val="7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EA208E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505B1" w:rsidRDefault="00D505B1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A208E" w:rsidRDefault="00D505B1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19.11</w:t>
            </w:r>
          </w:p>
          <w:p w:rsidR="00D505B1" w:rsidRDefault="00D505B1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Комбинации из акробатических упражнений. Стойка на лопатках.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Построения и перестроения</w:t>
            </w:r>
          </w:p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Сочетание движений руками с ходьбой на месте. Связка из акробатических элементов.</w:t>
            </w:r>
          </w:p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Кувырок вперед 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назад. Стойка на лопатках.  Строевой шаг. Повороты   в движении.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Описывать технику упражнений с предметами.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Демонстрация комплекса упражнений по акробатике;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Освоить технику прыжков через длинную и короткую скакалку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выполнять акробатические комбинации из числа хорошо освоенных упражнений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гимнастических упражнений.</w:t>
            </w:r>
          </w:p>
        </w:tc>
      </w:tr>
      <w:tr w:rsidR="00457B63">
        <w:trPr>
          <w:trHeight w:val="20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31-32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D505B1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A208E" w:rsidRDefault="00D505B1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23.11</w:t>
            </w:r>
          </w:p>
          <w:p w:rsidR="00D505B1" w:rsidRDefault="00D505B1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гибкости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упражнений в висах и упорах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с утяжелением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обручами, большим мячом, скакалками.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Разучить  технику работы с мячом, обручем.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простые связки О.Р.У. в парах.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универсальные умения при выполнении организующих упражнений.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Составлять индивидуальные комплексы по развитию гибкости.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Выявлять характерные ошибки при лазанье по канату.</w:t>
            </w:r>
          </w:p>
          <w:p w:rsidR="00457B63" w:rsidRDefault="00457B63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</w:t>
            </w:r>
            <w:r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взаимодействие в парных и групповых упражнениях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33-34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D505B1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A208E" w:rsidRDefault="00D505B1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28.11</w:t>
            </w:r>
          </w:p>
          <w:p w:rsidR="00D505B1" w:rsidRDefault="00D505B1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вперед. Мостик. Стойка на лопатках.  Строевой шаг. Повороты   в движении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в висе и упорах.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 и назад. Стойка на лопатках.  Строевой шаг. Повороты   в движении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D1F">
              <w:rPr>
                <w:rStyle w:val="c25"/>
                <w:color w:val="000000"/>
                <w:sz w:val="20"/>
                <w:szCs w:val="20"/>
              </w:rPr>
              <w:t>Ходьба с различной амплитудой движений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 кувырков вперед и назад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 xml:space="preserve">Выполнять акробатические комбинации на необходимом </w:t>
            </w:r>
            <w:proofErr w:type="gramStart"/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техничном уровне</w:t>
            </w:r>
            <w:proofErr w:type="gramEnd"/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, характеризовать признаки техничного исполнения.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акробатических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Классифицировать физические упражнения по их функциональной направленности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>
              <w:rPr>
                <w:rStyle w:val="c7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облюдать правила техники безопасности при выполнении акробатических упражнений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A96F02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30.11</w:t>
            </w:r>
          </w:p>
          <w:p w:rsidR="00EA208E" w:rsidRDefault="00EA208E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3.12</w:t>
            </w:r>
          </w:p>
          <w:p w:rsidR="00D505B1" w:rsidRDefault="00D505B1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Прыжки через короткую скакалку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 через короткую скакалку. Совершенствовать двигательные умения в играх-эстафетах с гимнастической скакалкой и  набивными  мячами.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качества ловкости и координации при выполнении прыжков через скакалку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прыжков на скакалке.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сопереживания;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37-38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A96F02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D505B1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EA208E" w:rsidRDefault="00D505B1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7.12</w:t>
            </w:r>
          </w:p>
          <w:p w:rsidR="00D505B1" w:rsidRDefault="00D505B1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ранее освоенных акробатических элементов.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Гимнастическая  полоса препятствий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Классифицировать физические упражнения по их функциональной направленности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Подготовленность мест занятий, оборудования, инвентаря, их санитарно-гигиеническое состояние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Уметь подготовить места занятий, оборудование, инвентарь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оценивать красоту телосложения и осанки, сравнивать их с эталонными образцами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61"/>
                <w:rFonts w:ascii="Calibri" w:hAnsi="Calibri" w:cs="Calibri"/>
                <w:color w:val="00000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Строить продуктивное взаимодействие между сверстниками и педагогом.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39-40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5B1" w:rsidRDefault="00EA208E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D505B1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>1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EA208E" w:rsidRDefault="002B61AC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12.12</w:t>
            </w:r>
          </w:p>
          <w:p w:rsidR="002B61AC" w:rsidRDefault="002B61AC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Опорный прыжок через козла.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2"/>
                <w:color w:val="000000"/>
              </w:rPr>
              <w:t xml:space="preserve">Опорный прыжок через козла в </w:t>
            </w:r>
            <w:r>
              <w:rPr>
                <w:rStyle w:val="c2"/>
                <w:color w:val="000000"/>
              </w:rPr>
              <w:lastRenderedPageBreak/>
              <w:t> ширину согнув</w:t>
            </w:r>
            <w:proofErr w:type="gramEnd"/>
            <w:r>
              <w:rPr>
                <w:rStyle w:val="c2"/>
                <w:color w:val="000000"/>
              </w:rPr>
              <w:t xml:space="preserve"> ноги (мальчики). Опорный прыжок через козла ноги врозь </w:t>
            </w:r>
            <w:proofErr w:type="gramStart"/>
            <w:r>
              <w:rPr>
                <w:rStyle w:val="c2"/>
                <w:color w:val="000000"/>
              </w:rPr>
              <w:t xml:space="preserve">( </w:t>
            </w:r>
            <w:proofErr w:type="gramEnd"/>
            <w:r>
              <w:rPr>
                <w:rStyle w:val="c2"/>
                <w:color w:val="000000"/>
              </w:rPr>
              <w:t>в ширину). Эстафеты. Развитие ловкости, быстроты.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lastRenderedPageBreak/>
              <w:t xml:space="preserve">Уметь выполнять наскок на мостик, </w:t>
            </w:r>
            <w:r>
              <w:rPr>
                <w:rStyle w:val="c2"/>
                <w:color w:val="000000"/>
              </w:rPr>
              <w:lastRenderedPageBreak/>
              <w:t>опорный прыжок через коня, через козла в длину.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Выявлять характерные ошибки при выполнении 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проявлять положительные качества личности 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управлять своими эмоциями в различных ситуациях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41-42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1AC" w:rsidRDefault="00EA208E" w:rsidP="002B61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2B61AC" w:rsidP="002B61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96F02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EA208E" w:rsidRDefault="002B61AC" w:rsidP="00EA208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17.12</w:t>
            </w:r>
          </w:p>
          <w:p w:rsidR="002B61AC" w:rsidRDefault="002B61AC" w:rsidP="002B61A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оня.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 xml:space="preserve">Опорный </w:t>
            </w:r>
            <w:proofErr w:type="gramStart"/>
            <w:r>
              <w:rPr>
                <w:rStyle w:val="c2"/>
                <w:color w:val="000000"/>
              </w:rPr>
              <w:t>прыжок</w:t>
            </w:r>
            <w:proofErr w:type="gramEnd"/>
            <w:r>
              <w:rPr>
                <w:rStyle w:val="c2"/>
                <w:color w:val="000000"/>
              </w:rPr>
              <w:t xml:space="preserve"> согнув ноги (козел в ширину) (мальчики). Опорный прыжок через козла ноги врозь</w:t>
            </w:r>
            <w:proofErr w:type="gramStart"/>
            <w:r>
              <w:rPr>
                <w:rStyle w:val="c2"/>
                <w:color w:val="000000"/>
              </w:rPr>
              <w:t xml:space="preserve"> .</w:t>
            </w:r>
            <w:proofErr w:type="gramEnd"/>
            <w:r>
              <w:rPr>
                <w:rStyle w:val="c2"/>
                <w:color w:val="000000"/>
              </w:rPr>
              <w:t xml:space="preserve"> Эстафеты с элементами гимнастики. Развитие координационных способностей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 xml:space="preserve">Уметь выполнять </w:t>
            </w:r>
            <w:proofErr w:type="gramStart"/>
            <w:r>
              <w:rPr>
                <w:rStyle w:val="c2"/>
                <w:color w:val="000000"/>
              </w:rPr>
              <w:t>опорный прыжок через козла в длину согнув</w:t>
            </w:r>
            <w:proofErr w:type="gramEnd"/>
            <w:r>
              <w:rPr>
                <w:rStyle w:val="c2"/>
                <w:color w:val="000000"/>
              </w:rPr>
              <w:t xml:space="preserve"> ноги, через коня в ширину боком.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Волейбол 9 часов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2B61AC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2B61AC" w:rsidRDefault="002B61AC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правильно вести себя на уроке по  разделу волейбол и  развивать двигательные качества по средствам ОРУ. 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стойку волейболиста.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EA208E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</w:t>
            </w:r>
            <w:r w:rsidR="002B61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2B61AC" w:rsidRDefault="002B61AC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2B61AC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2B61AC" w:rsidRDefault="002B61AC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2B61AC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2B61AC" w:rsidRDefault="002B61AC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2B61AC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2B61AC" w:rsidRDefault="002B61AC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2B61AC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EA208E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B06287" w:rsidRDefault="00EA208E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B06287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6E73C0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B06287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6E73C0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B06287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6E73C0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подъем корпуса из положения лежа. Совершенствование технических действий волейбола. Учебная игра.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подъем корпуса из положения лежа. Как совершенствовать технические действия волейбола. Как правильно играть в волейбол.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корпуса из положения лежа. Технические действия волейбола.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 качественному  выполнению подъема корпуса из положения лежа. Научиться техническим действиям волейбола и игре в волейбол.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Лыжная подготовка (24 часов).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B06287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6E73C0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Правила поведения на уроках лыжной подготовки. Температурный режим, одежда, обувь лыжника.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Лыжная подготовка. Попеременный и одновременный двухшажный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уроках лыжной подготовки. Температурный режим, одежда, обувь лыжника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вести себя на уроке по лыжной подготовке и соблюдать подготовку формы и инвентаря к уроку.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позиция школьника на основе положительного отношения к учебе.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осуществлять взаимный контроль и оказывать в сотрудничестве необходимую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взаимопомощь.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B06287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Повторить попеременный и одновременный двухшажный ход.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Совершенствовать технику бесшажного одновременного хода и попеременных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технику  попеременного и одновременного двухшажных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54-55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457B63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B06287" w:rsidRDefault="00B06287" w:rsidP="00B06287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одновременного двухшажного хода на оценку.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Бесшажный одновременный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ехника одновременного двухшажного хода. Дистанция 1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технику одновременного двухшажного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ак совершенствовать технику бесшажного одновременного хода. Как преодолеть дистанцию 1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ходу, и  бесшажному одновременному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56-57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бесшажного одновременного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Одновременный бесшажный ход.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правилно выполнить на оценку   технику бесшажного одновременного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бесшажный одновременный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58-59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6287" w:rsidRDefault="00DE5C2A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06287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B06287" w:rsidRDefault="00DE5C2A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B06287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B06287" w:rsidRDefault="00B0628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подъем елочкой на  склоне 45˚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 Как преодолеть дистанцию 2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60-61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6287" w:rsidRDefault="00DE5C2A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B06287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B06287" w:rsidRDefault="00DE5C2A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>8</w:t>
            </w:r>
            <w:r w:rsidR="00B06287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2976E7" w:rsidRDefault="002976E7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Техника спусков. Дистанция 2 км. Как преодолеть дистанцию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совершенствовать  подъем елочкой на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 склоне 45˚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Научиться выполнять подъем елочкой 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технику спуска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Описывать технику передвижения на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 Р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 использовать передвижение на лыжах в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62-63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6E7" w:rsidRDefault="002976E7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2976E7" w:rsidRDefault="002976E7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CE3743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 при спусках.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торможение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и устранять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64-65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Совершенствовать технику торможения плугом. Дистанция 2,5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66-67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DE5C2A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 Совершенствовать технику торможения плугом. Дистанция 2,5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68-69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CE3743" w:rsidRDefault="007F403B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27.02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Круговая эстафета до 150 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торможения плугом, спуск.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торможения плугом. Как правильно выполнять спу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ск в ср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едней стойке.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торможения плугом, и  спуску в средней стойке.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контролировать физическую нагрузку по частоте сердечных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сокращений.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7F403B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CE3743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изученных ходов. Как выполнить на оценку дистанция 3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7F403B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CE3743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технику изученных ходов. Как выполнить на оценку дистанция 3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7F403B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6.</w:t>
            </w:r>
            <w:r w:rsidR="00CE3743">
              <w:rPr>
                <w:rFonts w:ascii="Arial" w:hAnsi="Arial" w:cs="Arial"/>
                <w:color w:val="666666"/>
                <w:sz w:val="18"/>
                <w:szCs w:val="18"/>
              </w:rPr>
              <w:t>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достичь высокого результата  на дистанции. Д – 1км., М – 2км.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Дистанция. Техника передвижения на лыжах.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применять технику лыжных ходов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поворот плугом вправо, влево при спусках с горки.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совершенствовать поворот плугом вправо, влево при спусках с горки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 с лыжными палками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Эстафета, техника лыжного хода.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 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круговую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эстафета с этапом по 150 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эстафету по этапам.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Спортивные игры. Волейбол 9 часов.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CE3743" w:rsidRDefault="007F403B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</w:t>
            </w:r>
            <w:r w:rsidR="00CE3743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правильно вести себя на уроке по  разделу волейбол и  развивать двигательные качества по средствам ОРУ. 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стойку волейболиста.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3743" w:rsidRDefault="00CE3743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8C4D07" w:rsidRDefault="008C4D07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D07" w:rsidRDefault="007F403B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22.03</w:t>
            </w:r>
          </w:p>
          <w:p w:rsidR="008C4D07" w:rsidRDefault="008C4D07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D07" w:rsidRDefault="007F403B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C4D07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8C4D07" w:rsidRDefault="008C4D07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D07" w:rsidRDefault="007F403B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3.</w:t>
            </w:r>
            <w:r w:rsidR="008C4D07">
              <w:rPr>
                <w:rFonts w:ascii="Arial" w:hAnsi="Arial" w:cs="Arial"/>
                <w:color w:val="666666"/>
                <w:sz w:val="18"/>
                <w:szCs w:val="18"/>
              </w:rPr>
              <w:t>04</w:t>
            </w:r>
          </w:p>
          <w:p w:rsidR="00D603A0" w:rsidRDefault="00D603A0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5.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>8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КУ – техника приема и передачи мяча в парах.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Совершенствование нижней прямой подачи.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правильно выполнить на оценку  технику приема 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передачи мяча в парах. Как совершенствовать нижнюю прямую подачу.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качественно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– техника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приема и передачи мяча в парах. Научиться нижней прямой подаче.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Организовывать совместные занятия волейболом со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моделировать технику игровых действий и приемов,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варьировать ее в зависимости от ситуаций и условий.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83-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двигательных качеств по средствам СПУ волейбола. Подведение итогов по разделу. Учебная игра.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развить двигательные качества по средствам СПУ волейбола. Подведение итогов по разделу. Как правильно играть в волейбол.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СПУ волейболиста. Двигательные качества.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развить  двигательные качества по средствам СПУ волейбола и  самой игре.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волейболиста.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 (18 часов)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разделу. Строевая подготовка. Беговые упражнения.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технические действия по  разделу легкой атлетики. Как правильно выполнять элементы строевой подготовки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Строевая подготовка.  Разбег. Прыжок в высоту перешагиванием.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разбега  прыжка в высоту перешагиванием.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прыжковых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17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Развитие скоростных способностей.</w:t>
            </w:r>
          </w:p>
          <w:p w:rsidR="00457B63" w:rsidRDefault="00457B63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Развитие скоростной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выносливости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ОРУ в движении. СУ. Специальные беговые упражнения. Бег с ускорением 2 – 3 серии по 20 – 40 метров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. Ч/б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lastRenderedPageBreak/>
              <w:t>3/10 м. Эстафеты,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t>встречная эстафета.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Развитие физических качеств на уроках легкой атлетики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применять беговые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теннисного мяча.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Как совершенствовать технику метания теннисного мяча.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теннисного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 и технику метания набивного мяча, осваивать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 на уроках легкой атлетики.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 с опорой на одну руку.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– метание тенниного мяча.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старт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 метров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метание теннисного мяча Старт. Метание.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 с опорой на одну руку и качественное выполнение  метания набивного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метания набивного мяча.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разгон. Развитие выносливости. Бег от 3 до 5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стартовый разгон. Как развить выносливость.  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Разгон.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стартовый разгон. Развитие выносливости. Бег от 3 до 5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Выполнение на оценку техники старта с опорой на одну руку.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КУ – прыжки через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скакалку за 1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Совершенствование техники старта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Скакалка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старта и  прыжки через скакалку.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с опорой на одну руку и прыжкам через скакалку за 1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применять беговые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29.04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на короткую дистанцию. Прыжок в длину с разбега.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60 м. на результат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11-15 шагов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бег 60 м. на результат.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прыжок в длину с разбега 11-15 шагов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Бег 60 м. на результат. Прыжок в длину с разбега 11-15 шагов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прыжка в длину с разбега 11-15 шагов. Развитие выносливости. Бег до 6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прыжки в длину с разбега 11-15 шагов. Как развить выносливость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Бег 1000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прыжку в длину с разбега 11-15 шагов и развитию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мяча на дальность.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мяча на дальность с разбега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метания мяча на дальность.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на дальность.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способами, осваивать ее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 техника разбега в прыжках в длину. Эстафета с палочкой.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Прыжок в длину</w:t>
            </w:r>
            <w:r>
              <w:rPr>
                <w:rStyle w:val="c1"/>
                <w:color w:val="000000"/>
                <w:sz w:val="20"/>
                <w:szCs w:val="20"/>
              </w:rPr>
              <w:t>. Эстафета. Прыжковые упражнения.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технику разбега в прыжках в длину. Как правильно выполнять эстафетный бег.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разбегу в прыжках в длину и эстафете с палочкой.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метания мяча. Развитие выносливости, Бег 1500 м.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 Бег 1500 метров без учета времени.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 мяча. Бег на выносливость. Уметь выбрать правильный темп бега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развитие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Эстафетная палочка.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Ч/б 6/10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бег на выносливость. Как   совершенствовать технику передачи эстафетной палочки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Кроссовая подготовка.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Кроссовая подготовка. 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Наклоны из положения сидя.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 Как выполнить встречную эстафету с палочкой. Как выполнить бег по дистанции.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 и кроссовой подготовке.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техника азвитие выносливости.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Метание мяча.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упражнений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в</w:t>
            </w:r>
            <w:proofErr w:type="gramEnd"/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КУ - бег 1500 м</w:t>
            </w:r>
            <w:r>
              <w:rPr>
                <w:rStyle w:val="c1"/>
                <w:color w:val="000000"/>
                <w:sz w:val="20"/>
                <w:szCs w:val="20"/>
              </w:rPr>
              <w:t>.  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Эстафета. Бег на выносливость. Совершенствование техники  передачи эстафетной палочки.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бег по дистанции на 1500 м.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П.: демонстрировать выполнение передачи эстафетной палочки.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F403B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 с передачей эстафетной палочки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встречную эстафету с палочкой. Подведение итогов.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03A0" w:rsidRDefault="00D603A0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D603A0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</w:t>
            </w:r>
            <w:r w:rsidR="00D603A0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F403B" w:rsidRDefault="007F403B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31.05</w:t>
            </w:r>
          </w:p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способом «согнув ноги».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прыжок в длину с разбега способом «согнув ноги»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прыжковые и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демонстрировать вариативное выполнение прыжковых упражнений.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 соблюдать правила безопасности.</w:t>
            </w:r>
          </w:p>
        </w:tc>
      </w:tr>
      <w:tr w:rsidR="00457B63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B63" w:rsidRDefault="00457B63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7F403B" w:rsidRDefault="007F403B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31.05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Длительный бег Развитие выносливости.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силовой выносливости.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Специальные беговые упражнения. Медленный бег с изменением направления по сигналу. Специальные беговые упражнения. Многоскоки.  Подтягивание.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(«спринтерский»; «эстафетный»; «кроссовый»).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распределять силы при длительном беге на дистанции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выполнения разных беговых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457B63" w:rsidRDefault="00457B63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применять беговые упражнения для развития физических качеств.</w:t>
            </w:r>
          </w:p>
          <w:p w:rsidR="00457B63" w:rsidRDefault="00457B63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беговых упражнений.</w:t>
            </w:r>
          </w:p>
        </w:tc>
      </w:tr>
    </w:tbl>
    <w:p w:rsidR="00457B63" w:rsidRDefault="00457B63" w:rsidP="0060353F">
      <w:r>
        <w:t>Итого: 102 часа.</w:t>
      </w:r>
    </w:p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Default="00457B63" w:rsidP="00696BE1"/>
    <w:p w:rsidR="00457B63" w:rsidRPr="00696BE1" w:rsidRDefault="00457B63" w:rsidP="00696BE1">
      <w:pPr>
        <w:tabs>
          <w:tab w:val="left" w:pos="1940"/>
        </w:tabs>
      </w:pPr>
    </w:p>
    <w:sectPr w:rsidR="00457B63" w:rsidRPr="00696BE1" w:rsidSect="00192C66">
      <w:pgSz w:w="16838" w:h="11906" w:orient="landscape"/>
      <w:pgMar w:top="540" w:right="1134" w:bottom="8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9CC"/>
    <w:multiLevelType w:val="hybridMultilevel"/>
    <w:tmpl w:val="AF9EE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076B9B"/>
    <w:multiLevelType w:val="hybridMultilevel"/>
    <w:tmpl w:val="322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823B4A"/>
    <w:multiLevelType w:val="hybridMultilevel"/>
    <w:tmpl w:val="A7E4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532ECF"/>
    <w:multiLevelType w:val="hybridMultilevel"/>
    <w:tmpl w:val="3684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BDD3CF5"/>
    <w:multiLevelType w:val="hybridMultilevel"/>
    <w:tmpl w:val="0DE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DF8056F"/>
    <w:multiLevelType w:val="hybridMultilevel"/>
    <w:tmpl w:val="D33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687562"/>
    <w:multiLevelType w:val="hybridMultilevel"/>
    <w:tmpl w:val="0CE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952FB3"/>
    <w:multiLevelType w:val="hybridMultilevel"/>
    <w:tmpl w:val="59F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B13F49"/>
    <w:multiLevelType w:val="hybridMultilevel"/>
    <w:tmpl w:val="2074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AB3C2B"/>
    <w:multiLevelType w:val="hybridMultilevel"/>
    <w:tmpl w:val="A16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1F5"/>
    <w:rsid w:val="00034938"/>
    <w:rsid w:val="00042342"/>
    <w:rsid w:val="00087413"/>
    <w:rsid w:val="00093F62"/>
    <w:rsid w:val="000B02DC"/>
    <w:rsid w:val="00116554"/>
    <w:rsid w:val="00192C66"/>
    <w:rsid w:val="001D3717"/>
    <w:rsid w:val="00245BA1"/>
    <w:rsid w:val="00283295"/>
    <w:rsid w:val="002976E7"/>
    <w:rsid w:val="002B61AC"/>
    <w:rsid w:val="00307755"/>
    <w:rsid w:val="00457B63"/>
    <w:rsid w:val="00483AC5"/>
    <w:rsid w:val="00495D25"/>
    <w:rsid w:val="005B5774"/>
    <w:rsid w:val="005E7D0F"/>
    <w:rsid w:val="0060353F"/>
    <w:rsid w:val="006251F5"/>
    <w:rsid w:val="006639F8"/>
    <w:rsid w:val="00696BE1"/>
    <w:rsid w:val="006E73C0"/>
    <w:rsid w:val="006F2DA3"/>
    <w:rsid w:val="007461B9"/>
    <w:rsid w:val="0075379F"/>
    <w:rsid w:val="007F403B"/>
    <w:rsid w:val="00825D1F"/>
    <w:rsid w:val="008C4D07"/>
    <w:rsid w:val="009A4D0E"/>
    <w:rsid w:val="009F7902"/>
    <w:rsid w:val="00A23F77"/>
    <w:rsid w:val="00A96F02"/>
    <w:rsid w:val="00B06287"/>
    <w:rsid w:val="00B25366"/>
    <w:rsid w:val="00B34063"/>
    <w:rsid w:val="00B51967"/>
    <w:rsid w:val="00B7321B"/>
    <w:rsid w:val="00C70310"/>
    <w:rsid w:val="00CE3743"/>
    <w:rsid w:val="00D33D4C"/>
    <w:rsid w:val="00D505B1"/>
    <w:rsid w:val="00D603A0"/>
    <w:rsid w:val="00DD208D"/>
    <w:rsid w:val="00DD775C"/>
    <w:rsid w:val="00DD7C99"/>
    <w:rsid w:val="00DE5C2A"/>
    <w:rsid w:val="00E15C6F"/>
    <w:rsid w:val="00E84848"/>
    <w:rsid w:val="00EA208E"/>
    <w:rsid w:val="00ED0CC7"/>
    <w:rsid w:val="00ED31E1"/>
    <w:rsid w:val="00F5205F"/>
    <w:rsid w:val="00F5387C"/>
    <w:rsid w:val="00F63C15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96BE1"/>
    <w:pPr>
      <w:keepNext/>
      <w:keepLines/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96BE1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a3">
    <w:name w:val="Body Text"/>
    <w:basedOn w:val="a"/>
    <w:link w:val="a4"/>
    <w:uiPriority w:val="99"/>
    <w:semiHidden/>
    <w:rsid w:val="00696BE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696BE1"/>
    <w:rPr>
      <w:rFonts w:ascii="Arial" w:hAnsi="Arial" w:cs="Arial"/>
      <w:sz w:val="20"/>
      <w:szCs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696BE1"/>
    <w:rPr>
      <w:rFonts w:cs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696BE1"/>
    <w:rPr>
      <w:rFonts w:cs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696BE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 w:cs="Microsoft Sans Serif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696BE1"/>
    <w:pPr>
      <w:suppressAutoHyphens/>
      <w:ind w:left="720"/>
    </w:pPr>
    <w:rPr>
      <w:rFonts w:eastAsia="Times New Roman"/>
      <w:lang w:eastAsia="ar-SA"/>
    </w:rPr>
  </w:style>
  <w:style w:type="character" w:customStyle="1" w:styleId="c51">
    <w:name w:val="c51"/>
    <w:basedOn w:val="a0"/>
    <w:uiPriority w:val="99"/>
    <w:rsid w:val="00DD7C99"/>
  </w:style>
  <w:style w:type="paragraph" w:customStyle="1" w:styleId="c33c54">
    <w:name w:val="c33 c54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DD7C99"/>
  </w:style>
  <w:style w:type="paragraph" w:customStyle="1" w:styleId="c7">
    <w:name w:val="c7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DD7C99"/>
  </w:style>
  <w:style w:type="paragraph" w:customStyle="1" w:styleId="c6">
    <w:name w:val="c6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D7C99"/>
  </w:style>
  <w:style w:type="paragraph" w:customStyle="1" w:styleId="c4">
    <w:name w:val="c4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65">
    <w:name w:val="c28 c65"/>
    <w:basedOn w:val="a0"/>
    <w:uiPriority w:val="99"/>
    <w:rsid w:val="00DD7C99"/>
  </w:style>
  <w:style w:type="paragraph" w:customStyle="1" w:styleId="c4c57">
    <w:name w:val="c4 c57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DD7C99"/>
  </w:style>
  <w:style w:type="paragraph" w:customStyle="1" w:styleId="c18">
    <w:name w:val="c18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65">
    <w:name w:val="c61 c65"/>
    <w:basedOn w:val="a0"/>
    <w:uiPriority w:val="99"/>
    <w:rsid w:val="00DD7C99"/>
  </w:style>
  <w:style w:type="paragraph" w:customStyle="1" w:styleId="c60">
    <w:name w:val="c60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DD7C99"/>
  </w:style>
  <w:style w:type="character" w:customStyle="1" w:styleId="c53">
    <w:name w:val="c53"/>
    <w:basedOn w:val="a0"/>
    <w:uiPriority w:val="99"/>
    <w:rsid w:val="00DD7C99"/>
  </w:style>
  <w:style w:type="character" w:customStyle="1" w:styleId="c47">
    <w:name w:val="c47"/>
    <w:basedOn w:val="a0"/>
    <w:uiPriority w:val="99"/>
    <w:rsid w:val="00DD7C99"/>
  </w:style>
  <w:style w:type="character" w:customStyle="1" w:styleId="apple-converted-space">
    <w:name w:val="apple-converted-space"/>
    <w:basedOn w:val="a0"/>
    <w:uiPriority w:val="99"/>
    <w:rsid w:val="00DD7C99"/>
  </w:style>
  <w:style w:type="character" w:customStyle="1" w:styleId="c25c46">
    <w:name w:val="c25 c46"/>
    <w:basedOn w:val="a0"/>
    <w:uiPriority w:val="99"/>
    <w:rsid w:val="00DD7C99"/>
  </w:style>
  <w:style w:type="character" w:customStyle="1" w:styleId="c71">
    <w:name w:val="c71"/>
    <w:basedOn w:val="a0"/>
    <w:uiPriority w:val="99"/>
    <w:rsid w:val="00DD7C99"/>
  </w:style>
  <w:style w:type="character" w:customStyle="1" w:styleId="c61">
    <w:name w:val="c61"/>
    <w:basedOn w:val="a0"/>
    <w:uiPriority w:val="99"/>
    <w:rsid w:val="00DD7C99"/>
  </w:style>
  <w:style w:type="paragraph" w:customStyle="1" w:styleId="c35">
    <w:name w:val="c35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49">
    <w:name w:val="c6 c49"/>
    <w:basedOn w:val="a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D33D4C"/>
    <w:rPr>
      <w:color w:val="0000FF"/>
      <w:u w:val="single"/>
    </w:rPr>
  </w:style>
  <w:style w:type="character" w:customStyle="1" w:styleId="c2">
    <w:name w:val="c2"/>
    <w:basedOn w:val="a0"/>
    <w:uiPriority w:val="99"/>
    <w:rsid w:val="00603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AB70-EF6C-453E-9355-23D6B255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33</Pages>
  <Words>9929</Words>
  <Characters>56599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Стрехнинская СОШ</Company>
  <LinksUpToDate>false</LinksUpToDate>
  <CharactersWithSpaces>66396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школа</cp:lastModifiedBy>
  <cp:revision>24</cp:revision>
  <dcterms:created xsi:type="dcterms:W3CDTF">2016-08-29T08:08:00Z</dcterms:created>
  <dcterms:modified xsi:type="dcterms:W3CDTF">2018-10-15T04:31:00Z</dcterms:modified>
</cp:coreProperties>
</file>