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Аннотация к рабочей программе по музыке для 5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,Bold" w:hAnsi="Times New Roman,Bold" w:cs="Times New Roman,Bold"/>
          <w:b/>
          <w:bCs/>
        </w:rPr>
        <w:t>7 классов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proofErr w:type="gramStart"/>
      <w:r>
        <w:rPr>
          <w:rFonts w:ascii="Times New Roman,Bold" w:hAnsi="Times New Roman,Bold" w:cs="Times New Roman,Bold"/>
          <w:b/>
          <w:bCs/>
        </w:rPr>
        <w:t>уровня</w:t>
      </w:r>
      <w:proofErr w:type="gramEnd"/>
      <w:r>
        <w:rPr>
          <w:rFonts w:ascii="Times New Roman,Bold" w:hAnsi="Times New Roman,Bold" w:cs="Times New Roman,Bold"/>
          <w:b/>
          <w:bCs/>
        </w:rPr>
        <w:t xml:space="preserve"> основного общего образования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музыке для 5 – 7 класса разработана на основе Федерального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компонента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основного общего образования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искусству с опорой на примерные программы основного общего образования и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допущенной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Министерством образования Российской Федерации программы для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учреждений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Музыка. 5-8 классы», авторы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>, Т.И.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Науменко,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(6-е изд., стереотип. – М.: Дрофа, 2010.) Учитываются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концептуальные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положения программы, разработанной под научным руководством Д.Б.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Данную программу характеризует глубинная взаимосвязь с программой для 1-4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классов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проявляющаяся в единстве и развитии методологических и методических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подходов</w:t>
      </w:r>
      <w:proofErr w:type="gramEnd"/>
      <w:r>
        <w:rPr>
          <w:rFonts w:ascii="Times New Roman" w:hAnsi="Times New Roman" w:cs="Times New Roman"/>
          <w:sz w:val="24"/>
          <w:szCs w:val="24"/>
        </w:rPr>
        <w:t>, в координации тематического и музыкального материала. Как и программа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школы, настоящая программа опирается на позитивные традиции в области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музыкально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эстетического образования школьников сложившиеся в отечественной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Планирование составлено с использованием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«Музыка» и преподавание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ведѐтся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учебнику «Музыка» авторов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Кичак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«Дрофа», 2010.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предмета «Музыка» в основной школе заключается: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духовно-нравственном воспитании школьников через приобщение к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музыкальной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культуре как важнейшему компоненту гармоничного формирования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создании условий для возможности осознанного выбора индивидуальной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траектории, способствующей последующему профессиональному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самоопределению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соответствии с индивидуальными интересами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потребностями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региона.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музыкального краеведческого материала в рамках введения НРК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знакомит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с музыкальными традициями Хакасии: песнями, праздниками и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обычаями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народов родного края, известными композиторами, коллективами и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исполнителями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Учебный план </w:t>
      </w:r>
      <w:r>
        <w:rPr>
          <w:rFonts w:ascii="Times New Roman" w:hAnsi="Times New Roman" w:cs="Times New Roman"/>
        </w:rPr>
        <w:t xml:space="preserve">МАОУ «Ачирская </w:t>
      </w:r>
      <w:proofErr w:type="spellStart"/>
      <w:r>
        <w:rPr>
          <w:rFonts w:ascii="Times New Roman" w:hAnsi="Times New Roman" w:cs="Times New Roman"/>
        </w:rPr>
        <w:t>СОШ"</w:t>
      </w:r>
      <w:r>
        <w:rPr>
          <w:rFonts w:ascii="Times New Roman" w:hAnsi="Times New Roman" w:cs="Times New Roman"/>
        </w:rPr>
        <w:t>предусматривает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35 часов в 5 – 7 классах, из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расчета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 учебный час в неделю. В программе предусмотрен резерв свободного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времени для реализации авторских подходов, этнокультурного компонента,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разнообразных форм организации учебного процесса, внедрения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методов обучения и педагогических технологий.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учебники: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Науменко Т.И.,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Искусство. Музыка. Учебник. 5 - 7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классыМосква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Дрофа 2013г.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Науменко Т.И.,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Искусство.Музыка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Аудиоприложение.5 – 7 классы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Науменко Т.И.,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Искусство.Музыка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Рабочая тетрадь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«Дневник музыкальных наблюдений». 5 – 7 классы</w:t>
      </w:r>
    </w:p>
    <w:p w:rsidR="006F2FED" w:rsidRDefault="006F2FED" w:rsidP="006F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Науменко Т.И.,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Искусство.Музыка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Нотное приложение. 5</w:t>
      </w:r>
    </w:p>
    <w:p w:rsidR="00707066" w:rsidRDefault="006F2FED" w:rsidP="006F2FED">
      <w:r>
        <w:rPr>
          <w:rFonts w:ascii="Times New Roman" w:hAnsi="Times New Roman" w:cs="Times New Roman"/>
          <w:sz w:val="24"/>
          <w:szCs w:val="24"/>
        </w:rPr>
        <w:t>– 7 классы</w:t>
      </w:r>
      <w:r>
        <w:rPr>
          <w:rFonts w:ascii="Times New Roman,Bold" w:hAnsi="Times New Roman,Bold" w:cs="Times New Roman,Bold"/>
          <w:sz w:val="20"/>
          <w:szCs w:val="20"/>
        </w:rPr>
        <w:t>__</w:t>
      </w:r>
    </w:p>
    <w:sectPr w:rsidR="0070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ED"/>
    <w:rsid w:val="006F2FED"/>
    <w:rsid w:val="0070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EB0F9-C6A0-4C23-A468-687BE7F8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2015-02-19T08:17:00Z</dcterms:created>
  <dcterms:modified xsi:type="dcterms:W3CDTF">2015-02-19T08:20:00Z</dcterms:modified>
</cp:coreProperties>
</file>