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5" w:rsidRDefault="00597EA5" w:rsidP="00597EA5">
      <w:pPr>
        <w:pStyle w:val="Default"/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Аннотация к рабочим программам </w:t>
      </w:r>
      <w:r>
        <w:rPr>
          <w:sz w:val="23"/>
          <w:szCs w:val="23"/>
        </w:rPr>
        <w:t xml:space="preserve">по АЛГЕБРЕ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</w:t>
      </w:r>
      <w:r>
        <w:rPr>
          <w:sz w:val="23"/>
          <w:szCs w:val="23"/>
        </w:rPr>
        <w:t xml:space="preserve">: 7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Уровень изучения учебного материала</w:t>
      </w:r>
      <w:r>
        <w:rPr>
          <w:sz w:val="23"/>
          <w:szCs w:val="23"/>
        </w:rPr>
        <w:t xml:space="preserve">: базовый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в соответствии с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1.Федеральным компонентом государственного стандарта основного общего образования на основе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2.Примерной программой основного общего образования по математике.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3.Приказом Министерства образования и науки РФ от 19.12.2012 г. № 1067 «Об утверждении федеральных перечней учебников, рекомендованных (допущенных) к использованию в общеобразовательных учреждениях, реализующих образовательные прог</w:t>
      </w:r>
      <w:r w:rsidR="00536F45">
        <w:rPr>
          <w:sz w:val="23"/>
          <w:szCs w:val="23"/>
        </w:rPr>
        <w:t>раммы общего образования на 2014 / 2015</w:t>
      </w:r>
      <w:r>
        <w:rPr>
          <w:sz w:val="23"/>
          <w:szCs w:val="23"/>
        </w:rPr>
        <w:t xml:space="preserve"> учебный год».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4.Программой общеобразовательных учреждений. Алгебра 7 – 9 классы. Составитель Т. А. </w:t>
      </w:r>
      <w:proofErr w:type="spellStart"/>
      <w:r>
        <w:rPr>
          <w:sz w:val="23"/>
          <w:szCs w:val="23"/>
        </w:rPr>
        <w:t>Бурмистрова</w:t>
      </w:r>
      <w:proofErr w:type="spellEnd"/>
      <w:r>
        <w:rPr>
          <w:sz w:val="23"/>
          <w:szCs w:val="23"/>
        </w:rPr>
        <w:t xml:space="preserve">. – М.: Просвещение, 2010г.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536F45">
        <w:rPr>
          <w:sz w:val="23"/>
          <w:szCs w:val="23"/>
        </w:rPr>
        <w:t xml:space="preserve">. Учебным планом МАОУ </w:t>
      </w:r>
      <w:proofErr w:type="spellStart"/>
      <w:r w:rsidR="00536F45">
        <w:rPr>
          <w:sz w:val="23"/>
          <w:szCs w:val="23"/>
        </w:rPr>
        <w:t>Ачирской</w:t>
      </w:r>
      <w:proofErr w:type="spellEnd"/>
      <w:r w:rsidR="00536F45">
        <w:rPr>
          <w:sz w:val="23"/>
          <w:szCs w:val="23"/>
        </w:rPr>
        <w:t xml:space="preserve">  СОШ  на 2014-2015</w:t>
      </w:r>
      <w:bookmarkStart w:id="0" w:name="_GoBack"/>
      <w:bookmarkEnd w:id="0"/>
      <w:r>
        <w:rPr>
          <w:sz w:val="23"/>
          <w:szCs w:val="23"/>
        </w:rPr>
        <w:t xml:space="preserve"> учебный год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Преподавание ведется по учебнику Алгебра. 7 класс: / Ш. А. Алимов, Ю. М. Колягин, Ю. В. Сидоров и др./ – 18-е изд. – М.: Просвещение, 2011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по программе </w:t>
      </w:r>
      <w:r>
        <w:rPr>
          <w:sz w:val="23"/>
          <w:szCs w:val="23"/>
        </w:rPr>
        <w:t xml:space="preserve">- 102, в неделю - 3 часа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включает следующие разделы: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1.Пояснительная записка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2.Место предмета в учебном плане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3.Содержание обучения по предмету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4.Планируемые результаты освоения учебной программы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5.Учебно-методическое обеспечение учебного процесса </w:t>
      </w:r>
    </w:p>
    <w:tbl>
      <w:tblPr>
        <w:tblpPr w:leftFromText="180" w:rightFromText="180" w:vertAnchor="text" w:horzAnchor="margin" w:tblpY="46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816"/>
        <w:gridCol w:w="1630"/>
        <w:gridCol w:w="1631"/>
        <w:gridCol w:w="814"/>
        <w:gridCol w:w="2447"/>
      </w:tblGrid>
      <w:tr w:rsidR="00597EA5" w:rsidTr="00597EA5">
        <w:trPr>
          <w:trHeight w:val="245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Рабочая программа содержит учебно-тематический план, 7 класс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часов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Контр</w:t>
            </w:r>
            <w:proofErr w:type="gramStart"/>
            <w:r>
              <w:rPr>
                <w:b/>
                <w:bCs/>
                <w:sz w:val="23"/>
                <w:szCs w:val="23"/>
              </w:rPr>
              <w:t>. работ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Алгебраические выражения </w:t>
            </w:r>
          </w:p>
        </w:tc>
        <w:tc>
          <w:tcPr>
            <w:tcW w:w="3261" w:type="dxa"/>
            <w:gridSpan w:val="2"/>
          </w:tcPr>
          <w:p w:rsidR="00597EA5" w:rsidRDefault="0013418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Уравнения с одним неизвестным </w:t>
            </w:r>
          </w:p>
        </w:tc>
        <w:tc>
          <w:tcPr>
            <w:tcW w:w="2445" w:type="dxa"/>
            <w:gridSpan w:val="2"/>
          </w:tcPr>
          <w:p w:rsidR="00597EA5" w:rsidRDefault="0013418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Одночлены и многочлены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Разложение многочленов на множители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Алгебраические дроби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Линейная функция и ее график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Системы двух уравнений с двумя неизвестными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Элементы комбинаторики </w:t>
            </w:r>
          </w:p>
        </w:tc>
        <w:tc>
          <w:tcPr>
            <w:tcW w:w="2445" w:type="dxa"/>
            <w:gridSpan w:val="2"/>
          </w:tcPr>
          <w:p w:rsidR="00597EA5" w:rsidRDefault="0013418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4891" w:type="dxa"/>
            <w:gridSpan w:val="3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</w:t>
            </w:r>
          </w:p>
        </w:tc>
        <w:tc>
          <w:tcPr>
            <w:tcW w:w="4892" w:type="dxa"/>
            <w:gridSpan w:val="3"/>
          </w:tcPr>
          <w:p w:rsidR="00597EA5" w:rsidRDefault="0013418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597EA5" w:rsidTr="00597EA5">
        <w:trPr>
          <w:trHeight w:val="107"/>
        </w:trPr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102 </w:t>
            </w:r>
          </w:p>
        </w:tc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</w:tr>
    </w:tbl>
    <w:p w:rsidR="00597EA5" w:rsidRPr="00597EA5" w:rsidRDefault="00597EA5" w:rsidP="00597EA5">
      <w:pPr>
        <w:pStyle w:val="Default"/>
        <w:rPr>
          <w:sz w:val="23"/>
          <w:szCs w:val="23"/>
        </w:rPr>
        <w:sectPr w:rsidR="00597EA5" w:rsidRPr="00597EA5">
          <w:pgSz w:w="11906" w:h="17338"/>
          <w:pgMar w:top="995" w:right="133" w:bottom="505" w:left="623" w:header="720" w:footer="720" w:gutter="0"/>
          <w:cols w:space="720"/>
          <w:noEndnote/>
        </w:sectPr>
      </w:pPr>
      <w:r>
        <w:rPr>
          <w:sz w:val="23"/>
          <w:szCs w:val="23"/>
        </w:rPr>
        <w:t>6.Календарно-тематическое планирование.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Рабочая программа содержит требования к уровню подготовки учащихся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алгебры в 7 классе учащиеся должны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Знать: </w:t>
      </w:r>
    </w:p>
    <w:p w:rsidR="00597EA5" w:rsidRDefault="00597EA5" w:rsidP="00597EA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свойства</w:t>
      </w:r>
      <w:proofErr w:type="gramEnd"/>
      <w:r>
        <w:rPr>
          <w:sz w:val="23"/>
          <w:szCs w:val="23"/>
        </w:rPr>
        <w:t xml:space="preserve"> степени с натуральным показателем; </w:t>
      </w:r>
    </w:p>
    <w:p w:rsidR="00597EA5" w:rsidRDefault="00597EA5" w:rsidP="00597EA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определение</w:t>
      </w:r>
      <w:proofErr w:type="gramEnd"/>
      <w:r>
        <w:rPr>
          <w:sz w:val="23"/>
          <w:szCs w:val="23"/>
        </w:rPr>
        <w:t xml:space="preserve"> одночлена и многочлена, операции над одночленами и многочленами; формулы сокращенного умножения; способы разложения на множители; </w:t>
      </w:r>
    </w:p>
    <w:p w:rsidR="00597EA5" w:rsidRDefault="00597EA5" w:rsidP="00597EA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свойство</w:t>
      </w:r>
      <w:proofErr w:type="gramEnd"/>
      <w:r>
        <w:rPr>
          <w:sz w:val="23"/>
          <w:szCs w:val="23"/>
        </w:rPr>
        <w:t xml:space="preserve"> сокращения дробей, приведение алгебраических дробей к общему знаменателю; </w:t>
      </w:r>
    </w:p>
    <w:p w:rsidR="00597EA5" w:rsidRDefault="00597EA5" w:rsidP="00597EA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линейную</w:t>
      </w:r>
      <w:proofErr w:type="gramEnd"/>
      <w:r>
        <w:rPr>
          <w:sz w:val="23"/>
          <w:szCs w:val="23"/>
        </w:rPr>
        <w:t xml:space="preserve"> функцию, ее свойства и график;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способы</w:t>
      </w:r>
      <w:proofErr w:type="gramEnd"/>
      <w:r>
        <w:rPr>
          <w:sz w:val="23"/>
          <w:szCs w:val="23"/>
        </w:rPr>
        <w:t xml:space="preserve"> решения систем двух линейных уравнений с двумя переменными;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597EA5" w:rsidRDefault="00597EA5" w:rsidP="00597EA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арифметические действия, сочетая устные и письменные приемы;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составлять</w:t>
      </w:r>
      <w:proofErr w:type="gramEnd"/>
      <w:r>
        <w:rPr>
          <w:sz w:val="23"/>
          <w:szCs w:val="23"/>
        </w:rPr>
        <w:t xml:space="preserve"> математическую модель при решении задач;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действия над степенями с натуральными показателями, показателем, не равным нулю, используя свойства степеней;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арифметические операции над одночленами и многочленами, раскладывать многочлены на множители, используя метод вынесения общего множителя за скобки, метод группировки, формулы сокращенного умножения;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основные действия с алгебраическими дробями;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линейные и рациональные уравнения с одной переменной;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несложные текстовые задачи алгебраическим методом;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строить</w:t>
      </w:r>
      <w:proofErr w:type="gramEnd"/>
      <w:r>
        <w:rPr>
          <w:sz w:val="23"/>
          <w:szCs w:val="23"/>
        </w:rPr>
        <w:t xml:space="preserve"> график линейной функции, определять свойства функции по ее графику;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применять</w:t>
      </w:r>
      <w:proofErr w:type="gramEnd"/>
      <w:r>
        <w:rPr>
          <w:sz w:val="23"/>
          <w:szCs w:val="23"/>
        </w:rPr>
        <w:t xml:space="preserve"> графические представления при решении уравнений, систем линейных уравнений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системы двух линейных уравнений с двумя переменными.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/>
    <w:p w:rsidR="00597EA5" w:rsidRDefault="00597EA5"/>
    <w:p w:rsidR="00597EA5" w:rsidRDefault="00597EA5"/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Аннотация к рабочим программам </w:t>
      </w:r>
      <w:r>
        <w:rPr>
          <w:sz w:val="23"/>
          <w:szCs w:val="23"/>
        </w:rPr>
        <w:t xml:space="preserve">по АЛГЕБРЕ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</w:t>
      </w:r>
      <w:r>
        <w:rPr>
          <w:sz w:val="23"/>
          <w:szCs w:val="23"/>
        </w:rPr>
        <w:t xml:space="preserve">: 8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Уровень изучения учебного материала</w:t>
      </w:r>
      <w:r>
        <w:rPr>
          <w:sz w:val="23"/>
          <w:szCs w:val="23"/>
        </w:rPr>
        <w:t xml:space="preserve">: базовый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в соответствии с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1.Федеральным компонентом государственного стандарта основного общего образования на основе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2.Примерной программой основного общего образования по математике.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3.Приказом Министерства образования и науки РФ от 19.12.2012 г. № 1067 «Об утверждении федеральных перечней учебников, рекомендованных (допущенных) к использованию в общеобразовательных учреждениях, реализующих образовательные программы общего образования на 201</w:t>
      </w:r>
      <w:r w:rsidR="00536F45">
        <w:rPr>
          <w:sz w:val="23"/>
          <w:szCs w:val="23"/>
        </w:rPr>
        <w:t>4 / 2015</w:t>
      </w:r>
      <w:r>
        <w:rPr>
          <w:sz w:val="23"/>
          <w:szCs w:val="23"/>
        </w:rPr>
        <w:t xml:space="preserve"> учебный год».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4.Программой общеобразовательных учреждений. Алгебра 7 – 9 классы. Составитель Т. А. </w:t>
      </w:r>
      <w:proofErr w:type="spellStart"/>
      <w:r>
        <w:rPr>
          <w:sz w:val="23"/>
          <w:szCs w:val="23"/>
        </w:rPr>
        <w:t>Бурмистрова</w:t>
      </w:r>
      <w:proofErr w:type="spellEnd"/>
      <w:r>
        <w:rPr>
          <w:sz w:val="23"/>
          <w:szCs w:val="23"/>
        </w:rPr>
        <w:t xml:space="preserve">. – М.: Просвещение, 2010г.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У</w:t>
      </w:r>
      <w:r w:rsidR="00536F45">
        <w:rPr>
          <w:sz w:val="23"/>
          <w:szCs w:val="23"/>
        </w:rPr>
        <w:t xml:space="preserve">чебным планом МАОУ </w:t>
      </w:r>
      <w:proofErr w:type="spellStart"/>
      <w:r w:rsidR="00536F45">
        <w:rPr>
          <w:sz w:val="23"/>
          <w:szCs w:val="23"/>
        </w:rPr>
        <w:t>Ачирской</w:t>
      </w:r>
      <w:proofErr w:type="spellEnd"/>
      <w:r w:rsidR="00536F45">
        <w:rPr>
          <w:sz w:val="23"/>
          <w:szCs w:val="23"/>
        </w:rPr>
        <w:t xml:space="preserve"> </w:t>
      </w:r>
      <w:proofErr w:type="gramStart"/>
      <w:r w:rsidR="00536F45">
        <w:rPr>
          <w:sz w:val="23"/>
          <w:szCs w:val="23"/>
        </w:rPr>
        <w:t>СОШ  на</w:t>
      </w:r>
      <w:proofErr w:type="gramEnd"/>
      <w:r w:rsidR="00536F45">
        <w:rPr>
          <w:sz w:val="23"/>
          <w:szCs w:val="23"/>
        </w:rPr>
        <w:t xml:space="preserve"> 2014-20145</w:t>
      </w:r>
      <w:r>
        <w:rPr>
          <w:sz w:val="23"/>
          <w:szCs w:val="23"/>
        </w:rPr>
        <w:t xml:space="preserve">учебный год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Преподавание ведется по учебнику Алгебра. 8 класс: / Ш. А. Алимов, Ю. М. Колягин, Ю. В. Сидоров и др./ – 18-е изд. – М.: Просвещение, 2011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по программе </w:t>
      </w:r>
      <w:r>
        <w:rPr>
          <w:sz w:val="23"/>
          <w:szCs w:val="23"/>
        </w:rPr>
        <w:t xml:space="preserve">- 102, в неделю - 3 часа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включает следующие разделы: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1.Пояснительная записка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2.Место предмета в учебном плане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3.Содержание обучения по предмету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4.Планируемые результаты освоения учебной программы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5.Учебно-методическое обеспечение учебного процесса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6.Календарно-тематическое планирование. </w:t>
      </w:r>
    </w:p>
    <w:p w:rsidR="00597EA5" w:rsidRDefault="00597EA5" w:rsidP="00597EA5">
      <w:pPr>
        <w:pStyle w:val="Default"/>
        <w:rPr>
          <w:color w:val="auto"/>
        </w:rPr>
        <w:sectPr w:rsidR="00597EA5">
          <w:pgSz w:w="11906" w:h="17338"/>
          <w:pgMar w:top="1014" w:right="133" w:bottom="243" w:left="623" w:header="720" w:footer="720" w:gutter="0"/>
          <w:cols w:space="720"/>
          <w:noEndnote/>
        </w:sectPr>
      </w:pPr>
    </w:p>
    <w:tbl>
      <w:tblPr>
        <w:tblW w:w="97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816"/>
        <w:gridCol w:w="1629"/>
        <w:gridCol w:w="1632"/>
        <w:gridCol w:w="813"/>
        <w:gridCol w:w="2448"/>
      </w:tblGrid>
      <w:tr w:rsidR="00597EA5" w:rsidTr="00597EA5">
        <w:trPr>
          <w:trHeight w:val="245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Рабочая программа содержит учебно-тематический план, 8 класс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часов 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Контр</w:t>
            </w:r>
            <w:proofErr w:type="gramStart"/>
            <w:r>
              <w:rPr>
                <w:b/>
                <w:bCs/>
                <w:sz w:val="23"/>
                <w:szCs w:val="23"/>
              </w:rPr>
              <w:t>. работ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Неравенства </w:t>
            </w:r>
          </w:p>
        </w:tc>
        <w:tc>
          <w:tcPr>
            <w:tcW w:w="2445" w:type="dxa"/>
            <w:gridSpan w:val="2"/>
          </w:tcPr>
          <w:p w:rsidR="00597EA5" w:rsidRDefault="00222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3261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3261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Приближенные вычисления </w:t>
            </w:r>
          </w:p>
        </w:tc>
        <w:tc>
          <w:tcPr>
            <w:tcW w:w="3261" w:type="dxa"/>
            <w:gridSpan w:val="2"/>
          </w:tcPr>
          <w:p w:rsidR="00597EA5" w:rsidRDefault="00222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Квадратные корни </w:t>
            </w:r>
          </w:p>
        </w:tc>
        <w:tc>
          <w:tcPr>
            <w:tcW w:w="2445" w:type="dxa"/>
            <w:gridSpan w:val="2"/>
          </w:tcPr>
          <w:p w:rsidR="00597EA5" w:rsidRDefault="00222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Квадратные уравнения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 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Квадратичная функция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Квадратные неравенства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11"/>
        </w:trPr>
        <w:tc>
          <w:tcPr>
            <w:tcW w:w="2445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Повторение </w:t>
            </w:r>
            <w:r w:rsidR="002224A5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2445" w:type="dxa"/>
            <w:gridSpan w:val="2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102 </w:t>
            </w:r>
          </w:p>
        </w:tc>
        <w:tc>
          <w:tcPr>
            <w:tcW w:w="2448" w:type="dxa"/>
          </w:tcPr>
          <w:p w:rsidR="00597EA5" w:rsidRDefault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</w:tr>
    </w:tbl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содержит требования к уровню подготовки учащихся </w:t>
      </w:r>
    </w:p>
    <w:p w:rsidR="00597EA5" w:rsidRDefault="00597EA5" w:rsidP="00597EA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результате изучения курса алгебры в 8 классе учащиеся должны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Знать/понимать </w:t>
      </w:r>
    </w:p>
    <w:p w:rsidR="00597EA5" w:rsidRDefault="00597EA5" w:rsidP="00597EA5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существо</w:t>
      </w:r>
      <w:proofErr w:type="gramEnd"/>
      <w:r>
        <w:rPr>
          <w:sz w:val="23"/>
          <w:szCs w:val="23"/>
        </w:rPr>
        <w:t xml:space="preserve"> понятия математического доказательства; приводить примеры доказательств; </w:t>
      </w:r>
    </w:p>
    <w:p w:rsidR="00597EA5" w:rsidRDefault="00597EA5" w:rsidP="00597EA5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597EA5" w:rsidRDefault="00597EA5" w:rsidP="00597EA5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математически определенные функции могут описывать реальные зависимости; приводить примеры такого описания;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потребности практики привели математическую науку к необходимости расширения понятия числа.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применять</w:t>
      </w:r>
      <w:proofErr w:type="gramEnd"/>
      <w:r>
        <w:rPr>
          <w:sz w:val="23"/>
          <w:szCs w:val="23"/>
        </w:rPr>
        <w:t xml:space="preserve">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квадратные уравнения и рациональные уравнения, сводящиеся к ним;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линейные и квадратные неравенства с одной переменной и их системы;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текстовые задачи алгебраическим методом, интерпретировать полученный результат, проводить отбор решений, исходя из формулировки задачи;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изображать</w:t>
      </w:r>
      <w:proofErr w:type="gramEnd"/>
      <w:r>
        <w:rPr>
          <w:sz w:val="23"/>
          <w:szCs w:val="23"/>
        </w:rPr>
        <w:t xml:space="preserve"> множество решений линейного неравенства;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находить</w:t>
      </w:r>
      <w:proofErr w:type="gramEnd"/>
      <w:r>
        <w:rPr>
          <w:sz w:val="23"/>
          <w:szCs w:val="23"/>
        </w:rPr>
        <w:t xml:space="preserve">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определять</w:t>
      </w:r>
      <w:proofErr w:type="gramEnd"/>
      <w:r>
        <w:rPr>
          <w:sz w:val="23"/>
          <w:szCs w:val="23"/>
        </w:rPr>
        <w:t xml:space="preserve"> свойства функции по ее графику; применять графические представления при решении уравнений, систем;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свойства изученных функций, строить их графики; </w:t>
      </w: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Аннотация к рабочим программам </w:t>
      </w:r>
      <w:r>
        <w:rPr>
          <w:sz w:val="23"/>
          <w:szCs w:val="23"/>
        </w:rPr>
        <w:t xml:space="preserve">по АЛГЕБРЕ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</w:t>
      </w:r>
      <w:r>
        <w:rPr>
          <w:sz w:val="23"/>
          <w:szCs w:val="23"/>
        </w:rPr>
        <w:t xml:space="preserve">: 9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Уровень изучения учебного материала</w:t>
      </w:r>
      <w:r>
        <w:rPr>
          <w:sz w:val="23"/>
          <w:szCs w:val="23"/>
        </w:rPr>
        <w:t xml:space="preserve">: базовый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в соответствии с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1.Федеральным компонентом государственного стандарта основного общего образования на основе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2.Примерной программой основного общего образования по математике.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3.Приказом Министерства образования и науки РФ от 19.12.2012 г. № 1067 «Об утверждении федеральных перечней учебников, рекомендованных (допущенных) к использованию в общеобразовательных учреждениях, реализующих образовательные прог</w:t>
      </w:r>
      <w:r w:rsidR="00A50373">
        <w:rPr>
          <w:sz w:val="23"/>
          <w:szCs w:val="23"/>
        </w:rPr>
        <w:t>раммы общего образования на 2014 / 2015</w:t>
      </w:r>
      <w:r>
        <w:rPr>
          <w:sz w:val="23"/>
          <w:szCs w:val="23"/>
        </w:rPr>
        <w:t xml:space="preserve"> учебный год».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4.Программой: Сборник рабочих программ. 7-9 классы: пособие для учителей общеобразовательных учреждений 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 xml:space="preserve">составитель Т. А. </w:t>
      </w:r>
      <w:proofErr w:type="spellStart"/>
      <w:r>
        <w:rPr>
          <w:sz w:val="23"/>
          <w:szCs w:val="23"/>
        </w:rPr>
        <w:t>Бурмистрова</w:t>
      </w:r>
      <w:proofErr w:type="spellEnd"/>
      <w:r>
        <w:rPr>
          <w:sz w:val="23"/>
          <w:szCs w:val="23"/>
        </w:rPr>
        <w:t xml:space="preserve"> ]. – М.: Просвещение, 2011 г.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Учеб</w:t>
      </w:r>
      <w:r w:rsidR="00A50373">
        <w:rPr>
          <w:sz w:val="23"/>
          <w:szCs w:val="23"/>
        </w:rPr>
        <w:t xml:space="preserve">ным планом МАОУ </w:t>
      </w:r>
      <w:proofErr w:type="spellStart"/>
      <w:r w:rsidR="00A50373">
        <w:rPr>
          <w:sz w:val="23"/>
          <w:szCs w:val="23"/>
        </w:rPr>
        <w:t>Ачирской</w:t>
      </w:r>
      <w:proofErr w:type="spellEnd"/>
      <w:r w:rsidR="00536F45">
        <w:rPr>
          <w:sz w:val="23"/>
          <w:szCs w:val="23"/>
        </w:rPr>
        <w:t xml:space="preserve"> </w:t>
      </w:r>
      <w:proofErr w:type="gramStart"/>
      <w:r w:rsidR="00A50373">
        <w:rPr>
          <w:sz w:val="23"/>
          <w:szCs w:val="23"/>
        </w:rPr>
        <w:t>СОШ  на</w:t>
      </w:r>
      <w:proofErr w:type="gramEnd"/>
      <w:r w:rsidR="00A50373">
        <w:rPr>
          <w:sz w:val="23"/>
          <w:szCs w:val="23"/>
        </w:rPr>
        <w:t xml:space="preserve"> 2014-2015</w:t>
      </w:r>
      <w:r>
        <w:rPr>
          <w:sz w:val="23"/>
          <w:szCs w:val="23"/>
        </w:rPr>
        <w:t xml:space="preserve"> учебный год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Преподавание ведется по учебнику Алгебра. 9 класс: учеб</w:t>
      </w:r>
      <w:proofErr w:type="gramStart"/>
      <w:r>
        <w:rPr>
          <w:sz w:val="23"/>
          <w:szCs w:val="23"/>
        </w:rPr>
        <w:t>. для</w:t>
      </w:r>
      <w:proofErr w:type="gramEnd"/>
      <w:r>
        <w:rPr>
          <w:sz w:val="23"/>
          <w:szCs w:val="23"/>
        </w:rPr>
        <w:t xml:space="preserve"> общеобразовательных учреждений / [Ш. А. Алимов, Ю. М. Колягин, Ю. В. Сидоров и др.]. – 17-е изд. – М.: Просвещение, 2012 </w:t>
      </w:r>
    </w:p>
    <w:tbl>
      <w:tblPr>
        <w:tblpPr w:leftFromText="180" w:rightFromText="180" w:vertAnchor="text" w:horzAnchor="margin" w:tblpXSpec="center" w:tblpY="73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816"/>
        <w:gridCol w:w="1629"/>
        <w:gridCol w:w="1632"/>
        <w:gridCol w:w="813"/>
        <w:gridCol w:w="2448"/>
      </w:tblGrid>
      <w:tr w:rsidR="00597EA5" w:rsidTr="00597EA5">
        <w:trPr>
          <w:trHeight w:val="245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Рабочая программа содержит учебно-тематический план, 9 класс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часов </w:t>
            </w:r>
          </w:p>
        </w:tc>
        <w:tc>
          <w:tcPr>
            <w:tcW w:w="2448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Контр</w:t>
            </w:r>
            <w:proofErr w:type="gramStart"/>
            <w:r>
              <w:rPr>
                <w:b/>
                <w:bCs/>
                <w:sz w:val="23"/>
                <w:szCs w:val="23"/>
              </w:rPr>
              <w:t>. работ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курса алгебры в 8 классе </w:t>
            </w:r>
          </w:p>
        </w:tc>
        <w:tc>
          <w:tcPr>
            <w:tcW w:w="3261" w:type="dxa"/>
            <w:gridSpan w:val="2"/>
          </w:tcPr>
          <w:p w:rsidR="00597EA5" w:rsidRDefault="00343AC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Алгебраические уравнения. Системы нелинейных уравнений </w:t>
            </w:r>
          </w:p>
        </w:tc>
        <w:tc>
          <w:tcPr>
            <w:tcW w:w="2445" w:type="dxa"/>
            <w:gridSpan w:val="2"/>
          </w:tcPr>
          <w:p w:rsidR="00597EA5" w:rsidRDefault="00343AC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448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рациональным показателем </w:t>
            </w:r>
          </w:p>
        </w:tc>
        <w:tc>
          <w:tcPr>
            <w:tcW w:w="2445" w:type="dxa"/>
            <w:gridSpan w:val="2"/>
          </w:tcPr>
          <w:p w:rsidR="00597EA5" w:rsidRDefault="00343AC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448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Степенная функция </w:t>
            </w:r>
          </w:p>
        </w:tc>
        <w:tc>
          <w:tcPr>
            <w:tcW w:w="2445" w:type="dxa"/>
            <w:gridSpan w:val="2"/>
          </w:tcPr>
          <w:p w:rsidR="00597EA5" w:rsidRDefault="00343AC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448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Прогрессии </w:t>
            </w:r>
          </w:p>
        </w:tc>
        <w:tc>
          <w:tcPr>
            <w:tcW w:w="2445" w:type="dxa"/>
            <w:gridSpan w:val="2"/>
          </w:tcPr>
          <w:p w:rsidR="00597EA5" w:rsidRDefault="00343ACD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8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</w:tbl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по программе </w:t>
      </w:r>
      <w:r>
        <w:rPr>
          <w:sz w:val="23"/>
          <w:szCs w:val="23"/>
        </w:rPr>
        <w:t xml:space="preserve">- 102, в неделю - 3 часа </w:t>
      </w:r>
    </w:p>
    <w:p w:rsidR="00597EA5" w:rsidRDefault="00597EA5" w:rsidP="00597EA5">
      <w:pPr>
        <w:pStyle w:val="Default"/>
        <w:rPr>
          <w:color w:val="auto"/>
        </w:rPr>
        <w:sectPr w:rsidR="00597EA5">
          <w:pgSz w:w="11906" w:h="17338"/>
          <w:pgMar w:top="995" w:right="133" w:bottom="538" w:left="623" w:header="720" w:footer="720" w:gutter="0"/>
          <w:cols w:space="720"/>
          <w:noEndnote/>
        </w:sectPr>
      </w:pPr>
    </w:p>
    <w:p w:rsidR="00597EA5" w:rsidRDefault="002224A5" w:rsidP="00597EA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6    случайные события</w:t>
      </w:r>
      <w:r w:rsidR="00343ACD">
        <w:rPr>
          <w:b/>
          <w:bCs/>
          <w:sz w:val="23"/>
          <w:szCs w:val="23"/>
        </w:rPr>
        <w:t xml:space="preserve">                    8</w:t>
      </w:r>
    </w:p>
    <w:p w:rsidR="00597EA5" w:rsidRDefault="00343ACD" w:rsidP="00597EA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proofErr w:type="gramStart"/>
      <w:r>
        <w:rPr>
          <w:b/>
          <w:bCs/>
          <w:sz w:val="23"/>
          <w:szCs w:val="23"/>
        </w:rPr>
        <w:t>тригонометрические  формулы</w:t>
      </w:r>
      <w:proofErr w:type="gramEnd"/>
      <w:r>
        <w:rPr>
          <w:b/>
          <w:bCs/>
          <w:sz w:val="23"/>
          <w:szCs w:val="23"/>
        </w:rPr>
        <w:t xml:space="preserve">     7</w:t>
      </w: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343ACD" w:rsidP="00597EA5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8  повторение</w:t>
      </w:r>
      <w:proofErr w:type="gramEnd"/>
      <w:r>
        <w:rPr>
          <w:b/>
          <w:bCs/>
          <w:sz w:val="23"/>
          <w:szCs w:val="23"/>
        </w:rPr>
        <w:t xml:space="preserve">                                    27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содержит требования к уровню подготовки учащихся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алгебры 9 класса учащиеся должны: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Знать/понимать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существо</w:t>
      </w:r>
      <w:proofErr w:type="gramEnd"/>
      <w:r>
        <w:rPr>
          <w:sz w:val="23"/>
          <w:szCs w:val="23"/>
        </w:rPr>
        <w:t xml:space="preserve"> понятия математического доказательства; примеры доказательств; существо понятия алгоритма; примеры алгоритмов;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математически определенные функции могут описывать реальные зависимости; приводить примеры такого описания;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как</w:t>
      </w:r>
      <w:proofErr w:type="gramEnd"/>
      <w:r>
        <w:rPr>
          <w:sz w:val="23"/>
          <w:szCs w:val="23"/>
        </w:rPr>
        <w:t xml:space="preserve"> потребности практики привели математическую науку к необходимости расширения понятия числа;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вероятностный</w:t>
      </w:r>
      <w:proofErr w:type="gramEnd"/>
      <w:r>
        <w:rPr>
          <w:sz w:val="23"/>
          <w:szCs w:val="23"/>
        </w:rPr>
        <w:t xml:space="preserve"> характер многих закономерностей окружающего мира; примеры статистических закономерностей и выводов;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смысл</w:t>
      </w:r>
      <w:proofErr w:type="gramEnd"/>
      <w:r>
        <w:rPr>
          <w:sz w:val="23"/>
          <w:szCs w:val="23"/>
        </w:rPr>
        <w:t xml:space="preserve"> идеализации, позволяющей решать задачи реальной действительности математическими методами, примеры ошибок, возникающих при идеализации;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составлять</w:t>
      </w:r>
      <w:proofErr w:type="gramEnd"/>
      <w:r>
        <w:rPr>
          <w:sz w:val="23"/>
          <w:szCs w:val="23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основные действия со степенями с целыми показателями, с многочленами и с алгебраическими дробями; выполнять разложение многочленов на множители;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тождественные преобразования рациональных выражений; применять свойства арифметических квадратных корней для вычисления значений и преобразований числовых выражений, содержащих квадратные корни; решать линейные, квадратные уравнения и рациональные уравнения, сводящиеся к ним, системы двух линейных уравнений и несложные нелинейные системы; решать линейные и квадратные неравенства с одной переменной и их системы;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текстовые задачи алгебраическим методом, интерпретировать полученный результат, проводить отбор решений, исходя из формулировки задачи; изображать числа точками на координатной прямой;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определять</w:t>
      </w:r>
      <w:proofErr w:type="gramEnd"/>
      <w:r>
        <w:rPr>
          <w:sz w:val="23"/>
          <w:szCs w:val="23"/>
        </w:rPr>
        <w:t xml:space="preserve"> координаты точки плоскости, строить точки с заданными координатами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изображать</w:t>
      </w:r>
      <w:proofErr w:type="gramEnd"/>
      <w:r>
        <w:rPr>
          <w:sz w:val="23"/>
          <w:szCs w:val="23"/>
        </w:rPr>
        <w:t xml:space="preserve"> множество решений линейного неравенства;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распознавать</w:t>
      </w:r>
      <w:proofErr w:type="gramEnd"/>
      <w:r>
        <w:rPr>
          <w:sz w:val="23"/>
          <w:szCs w:val="23"/>
        </w:rPr>
        <w:t xml:space="preserve">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находить</w:t>
      </w:r>
      <w:proofErr w:type="gramEnd"/>
      <w:r>
        <w:rPr>
          <w:sz w:val="23"/>
          <w:szCs w:val="23"/>
        </w:rPr>
        <w:t xml:space="preserve"> значения функции, заданной формулой, таблицей, графиком по ее аргументу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находить</w:t>
      </w:r>
      <w:proofErr w:type="gramEnd"/>
      <w:r>
        <w:rPr>
          <w:sz w:val="23"/>
          <w:szCs w:val="23"/>
        </w:rPr>
        <w:t xml:space="preserve"> значение аргумента по значению функции, заданной графиком или таблицей; </w:t>
      </w:r>
    </w:p>
    <w:p w:rsidR="00597EA5" w:rsidRDefault="00597EA5" w:rsidP="00597EA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определять</w:t>
      </w:r>
      <w:proofErr w:type="gramEnd"/>
      <w:r>
        <w:rPr>
          <w:sz w:val="23"/>
          <w:szCs w:val="23"/>
        </w:rPr>
        <w:t xml:space="preserve"> свойства функции по ее графику; применять графические представления при решении уравнений, систем, неравенств;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свойства изученных функций, строить их графики;</w:t>
      </w:r>
    </w:p>
    <w:p w:rsidR="00597EA5" w:rsidRDefault="00597EA5"/>
    <w:p w:rsidR="00597EA5" w:rsidRDefault="00597EA5"/>
    <w:p w:rsidR="00597EA5" w:rsidRDefault="00597EA5"/>
    <w:p w:rsidR="00597EA5" w:rsidRDefault="00597EA5"/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Аннотация к рабочим программам </w:t>
      </w:r>
      <w:r>
        <w:rPr>
          <w:sz w:val="23"/>
          <w:szCs w:val="23"/>
        </w:rPr>
        <w:t xml:space="preserve">по АЛГЕБРЕ И НАЧАЛАМ МАТЕМАТИЧЕСКОГО АНАЛИЗА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</w:t>
      </w:r>
      <w:r w:rsidR="00343ACD">
        <w:rPr>
          <w:sz w:val="23"/>
          <w:szCs w:val="23"/>
        </w:rPr>
        <w:t>: 10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в соответствии с: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1.Федеральным компонентом государственного стандарта среднего (полного) общего образования,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Примерной программой среднего (полного) общего образования по </w:t>
      </w:r>
      <w:proofErr w:type="gramStart"/>
      <w:r w:rsidR="00A50373">
        <w:rPr>
          <w:sz w:val="23"/>
          <w:szCs w:val="23"/>
        </w:rPr>
        <w:t>математике .</w:t>
      </w:r>
      <w:proofErr w:type="gramEnd"/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3.Приказом Министерства образования и науки РФ от 19.12.2012 г. № 1067 «Об утверждении федеральных перечней учебников, рекомендованных (допущенных) к использованию в общеобразовательных учреждениях, реализующих образовательные прог</w:t>
      </w:r>
      <w:r w:rsidR="00A50373">
        <w:rPr>
          <w:sz w:val="23"/>
          <w:szCs w:val="23"/>
        </w:rPr>
        <w:t>раммы общего образования на 2014 / 2015</w:t>
      </w:r>
      <w:r>
        <w:rPr>
          <w:sz w:val="23"/>
          <w:szCs w:val="23"/>
        </w:rPr>
        <w:t xml:space="preserve"> учебный год».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4.Программой общеобразовательных учреждений. Алгебра и начала математического анализа 10-11 классы», М: «Просвещение» 2010г., Автор- составитель: </w:t>
      </w:r>
      <w:proofErr w:type="spellStart"/>
      <w:r>
        <w:rPr>
          <w:sz w:val="23"/>
          <w:szCs w:val="23"/>
        </w:rPr>
        <w:t>Т.А.Бурмистрова</w:t>
      </w:r>
      <w:proofErr w:type="spellEnd"/>
      <w:r>
        <w:rPr>
          <w:sz w:val="23"/>
          <w:szCs w:val="23"/>
        </w:rPr>
        <w:t xml:space="preserve">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У</w:t>
      </w:r>
      <w:r w:rsidR="00A50373">
        <w:rPr>
          <w:sz w:val="23"/>
          <w:szCs w:val="23"/>
        </w:rPr>
        <w:t xml:space="preserve">чебным планом </w:t>
      </w:r>
      <w:proofErr w:type="gramStart"/>
      <w:r w:rsidR="00A50373">
        <w:rPr>
          <w:sz w:val="23"/>
          <w:szCs w:val="23"/>
        </w:rPr>
        <w:t xml:space="preserve">МАОУ  </w:t>
      </w:r>
      <w:proofErr w:type="spellStart"/>
      <w:r w:rsidR="00A50373">
        <w:rPr>
          <w:sz w:val="23"/>
          <w:szCs w:val="23"/>
        </w:rPr>
        <w:t>А</w:t>
      </w:r>
      <w:r w:rsidR="00343ACD">
        <w:rPr>
          <w:sz w:val="23"/>
          <w:szCs w:val="23"/>
        </w:rPr>
        <w:t>чирской</w:t>
      </w:r>
      <w:r>
        <w:rPr>
          <w:sz w:val="23"/>
          <w:szCs w:val="23"/>
        </w:rPr>
        <w:t>С</w:t>
      </w:r>
      <w:r w:rsidR="00343ACD">
        <w:rPr>
          <w:sz w:val="23"/>
          <w:szCs w:val="23"/>
        </w:rPr>
        <w:t>ОШ</w:t>
      </w:r>
      <w:proofErr w:type="spellEnd"/>
      <w:proofErr w:type="gramEnd"/>
      <w:r w:rsidR="00343ACD">
        <w:rPr>
          <w:sz w:val="23"/>
          <w:szCs w:val="23"/>
        </w:rPr>
        <w:t xml:space="preserve"> </w:t>
      </w:r>
      <w:r w:rsidR="00536F45">
        <w:rPr>
          <w:sz w:val="23"/>
          <w:szCs w:val="23"/>
        </w:rPr>
        <w:t xml:space="preserve"> на 2014-2015</w:t>
      </w:r>
      <w:r>
        <w:rPr>
          <w:sz w:val="23"/>
          <w:szCs w:val="23"/>
        </w:rPr>
        <w:t xml:space="preserve"> учебный год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Преподавание ведется по учебнику Алгебра и начала математического анализа. 10 класс. Колягин Ю.М., Ткачева М.В., Федорова Н.Е., </w:t>
      </w:r>
      <w:proofErr w:type="spellStart"/>
      <w:r>
        <w:rPr>
          <w:sz w:val="23"/>
          <w:szCs w:val="23"/>
        </w:rPr>
        <w:t>Шабунин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М.И. ,</w:t>
      </w:r>
      <w:proofErr w:type="gramEnd"/>
      <w:r>
        <w:rPr>
          <w:sz w:val="23"/>
          <w:szCs w:val="23"/>
        </w:rPr>
        <w:t xml:space="preserve"> под ред. </w:t>
      </w:r>
      <w:proofErr w:type="spellStart"/>
      <w:r>
        <w:rPr>
          <w:sz w:val="23"/>
          <w:szCs w:val="23"/>
        </w:rPr>
        <w:t>Жижченко</w:t>
      </w:r>
      <w:proofErr w:type="spellEnd"/>
      <w:r>
        <w:rPr>
          <w:sz w:val="23"/>
          <w:szCs w:val="23"/>
        </w:rPr>
        <w:t xml:space="preserve"> А.Б. (базовый и профильный уровни)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по программе </w:t>
      </w:r>
      <w:r w:rsidR="00343ACD">
        <w:rPr>
          <w:sz w:val="23"/>
          <w:szCs w:val="23"/>
        </w:rPr>
        <w:t>- 102, в неделю - 3</w:t>
      </w:r>
      <w:r>
        <w:rPr>
          <w:sz w:val="23"/>
          <w:szCs w:val="23"/>
        </w:rPr>
        <w:t xml:space="preserve"> часа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включает следующие разделы: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1.Пояснительная записка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2.Место предмета в учебном плане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3.Содержание обучения по предмету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4.Планируемые результаты освоения учебной программы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5.Учебно-методическое обеспечение учебного процесса </w:t>
      </w:r>
    </w:p>
    <w:tbl>
      <w:tblPr>
        <w:tblpPr w:leftFromText="180" w:rightFromText="180" w:vertAnchor="text" w:horzAnchor="margin" w:tblpY="140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816"/>
        <w:gridCol w:w="1630"/>
        <w:gridCol w:w="1631"/>
        <w:gridCol w:w="814"/>
        <w:gridCol w:w="2447"/>
      </w:tblGrid>
      <w:tr w:rsidR="00597EA5" w:rsidTr="00597EA5">
        <w:trPr>
          <w:trHeight w:val="245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Рабочая программа содержит учебно-тематический план, 10 класс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часов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Контр</w:t>
            </w:r>
            <w:proofErr w:type="gramStart"/>
            <w:r>
              <w:rPr>
                <w:b/>
                <w:bCs/>
                <w:sz w:val="23"/>
                <w:szCs w:val="23"/>
              </w:rPr>
              <w:t>. работ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4891" w:type="dxa"/>
            <w:gridSpan w:val="3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Алгебра 7-9 (повторение) </w:t>
            </w:r>
          </w:p>
        </w:tc>
        <w:tc>
          <w:tcPr>
            <w:tcW w:w="4892" w:type="dxa"/>
            <w:gridSpan w:val="3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46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Действительные  числа</w:t>
            </w:r>
            <w:proofErr w:type="gramEnd"/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46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Степенная  функция</w:t>
            </w:r>
            <w:proofErr w:type="gramEnd"/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6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Показательная функция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5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Логарифмическая функция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Тригонометрические формулы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97EA5" w:rsidTr="00597EA5">
        <w:trPr>
          <w:trHeight w:val="109"/>
        </w:trPr>
        <w:tc>
          <w:tcPr>
            <w:tcW w:w="2445" w:type="dxa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46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Тригонометрические уравнения </w:t>
            </w:r>
          </w:p>
        </w:tc>
        <w:tc>
          <w:tcPr>
            <w:tcW w:w="2445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7" w:type="dxa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9"/>
        </w:trPr>
        <w:tc>
          <w:tcPr>
            <w:tcW w:w="4891" w:type="dxa"/>
            <w:gridSpan w:val="3"/>
          </w:tcPr>
          <w:p w:rsidR="00597EA5" w:rsidRDefault="00735352" w:rsidP="00735352">
            <w:pPr>
              <w:pStyle w:val="Default"/>
              <w:tabs>
                <w:tab w:val="center" w:pos="23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ab/>
              <w:t>повторение</w:t>
            </w:r>
          </w:p>
        </w:tc>
        <w:tc>
          <w:tcPr>
            <w:tcW w:w="4892" w:type="dxa"/>
            <w:gridSpan w:val="3"/>
          </w:tcPr>
          <w:p w:rsidR="00597EA5" w:rsidRDefault="00EA2E5B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97EA5">
              <w:rPr>
                <w:sz w:val="23"/>
                <w:szCs w:val="23"/>
              </w:rPr>
              <w:t xml:space="preserve"> </w:t>
            </w:r>
          </w:p>
        </w:tc>
      </w:tr>
      <w:tr w:rsidR="00597EA5" w:rsidTr="00597EA5">
        <w:trPr>
          <w:trHeight w:val="107"/>
        </w:trPr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3261" w:type="dxa"/>
            <w:gridSpan w:val="2"/>
          </w:tcPr>
          <w:p w:rsidR="00597EA5" w:rsidRDefault="00735352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102</w:t>
            </w:r>
          </w:p>
        </w:tc>
        <w:tc>
          <w:tcPr>
            <w:tcW w:w="3261" w:type="dxa"/>
            <w:gridSpan w:val="2"/>
          </w:tcPr>
          <w:p w:rsidR="00597EA5" w:rsidRDefault="00597EA5" w:rsidP="00597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</w:tr>
    </w:tbl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6.Календарно-тематическое планирование. </w:t>
      </w:r>
    </w:p>
    <w:p w:rsidR="00597EA5" w:rsidRDefault="00597EA5" w:rsidP="00597EA5">
      <w:pPr>
        <w:pStyle w:val="Default"/>
        <w:rPr>
          <w:color w:val="auto"/>
        </w:rPr>
        <w:sectPr w:rsidR="00597EA5">
          <w:pgSz w:w="11906" w:h="17338"/>
          <w:pgMar w:top="995" w:right="131" w:bottom="347" w:left="623" w:header="720" w:footer="720" w:gutter="0"/>
          <w:cols w:space="720"/>
          <w:noEndnote/>
        </w:sect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Рабочая программа содержит требования к уровню подготовки учащихся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алгебры в 10 классе учащиеся должны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Знать/понимать: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практики и вопросов, возникающих в самой математике, для формирования и развития математической науки; историю развития понятия числа, создание математического анализа, возникновение и развитие геометрии;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Алгебра </w:t>
      </w:r>
    </w:p>
    <w:p w:rsidR="00597EA5" w:rsidRDefault="00597EA5" w:rsidP="00597EA5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уметь</w:t>
      </w:r>
      <w:proofErr w:type="gramEnd"/>
      <w:r>
        <w:rPr>
          <w:b/>
          <w:bCs/>
          <w:i/>
          <w:iCs/>
          <w:sz w:val="23"/>
          <w:szCs w:val="23"/>
        </w:rPr>
        <w:t xml:space="preserve">: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проводить</w:t>
      </w:r>
      <w:proofErr w:type="gramEnd"/>
      <w:r>
        <w:rPr>
          <w:sz w:val="23"/>
          <w:szCs w:val="23"/>
        </w:rPr>
        <w:t xml:space="preserve">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вычислять</w:t>
      </w:r>
      <w:proofErr w:type="gramEnd"/>
      <w:r>
        <w:rPr>
          <w:sz w:val="23"/>
          <w:szCs w:val="23"/>
        </w:rPr>
        <w:t xml:space="preserve"> значения числовых и буквенных выражений, осуществляя необходимые подстановки и преобразования;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Функции и графики </w:t>
      </w:r>
    </w:p>
    <w:p w:rsidR="00597EA5" w:rsidRDefault="00597EA5" w:rsidP="00597EA5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уметь</w:t>
      </w:r>
      <w:proofErr w:type="gramEnd"/>
      <w:r>
        <w:rPr>
          <w:b/>
          <w:bCs/>
          <w:i/>
          <w:iCs/>
          <w:sz w:val="23"/>
          <w:szCs w:val="23"/>
        </w:rPr>
        <w:t xml:space="preserve">: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определять</w:t>
      </w:r>
      <w:proofErr w:type="gramEnd"/>
      <w:r>
        <w:rPr>
          <w:sz w:val="23"/>
          <w:szCs w:val="23"/>
        </w:rPr>
        <w:t xml:space="preserve"> значение функции по значению аргумента при различных способах задания функции;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строить</w:t>
      </w:r>
      <w:proofErr w:type="gramEnd"/>
      <w:r>
        <w:rPr>
          <w:sz w:val="23"/>
          <w:szCs w:val="23"/>
        </w:rPr>
        <w:t xml:space="preserve"> графики изученных функций; </w:t>
      </w:r>
    </w:p>
    <w:p w:rsidR="00597EA5" w:rsidRDefault="00597EA5" w:rsidP="00597EA5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по графику и в простейших случаях по формуле поведение и свойства функций, находить по графику функции наибольшие и наименьшие значения;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решать</w:t>
      </w:r>
      <w:proofErr w:type="gramEnd"/>
      <w:r>
        <w:rPr>
          <w:sz w:val="23"/>
          <w:szCs w:val="23"/>
        </w:rPr>
        <w:t xml:space="preserve"> уравнения, простейшие системы уравнений, используя свойства функций и их графиков.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13418D" w:rsidRDefault="0013418D" w:rsidP="00597EA5">
      <w:pPr>
        <w:pStyle w:val="Default"/>
        <w:rPr>
          <w:b/>
          <w:bCs/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Аннотация к рабочим программам </w:t>
      </w:r>
      <w:r>
        <w:rPr>
          <w:sz w:val="23"/>
          <w:szCs w:val="23"/>
        </w:rPr>
        <w:t xml:space="preserve">по АЛГЕБРЕ И НАЧАЛАМ МАТЕМАТИЧЕСКОГО АНАЛИЗА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</w:t>
      </w:r>
      <w:r>
        <w:rPr>
          <w:sz w:val="23"/>
          <w:szCs w:val="23"/>
        </w:rPr>
        <w:t xml:space="preserve">: 11 </w:t>
      </w:r>
    </w:p>
    <w:p w:rsidR="00597EA5" w:rsidRDefault="00597EA5" w:rsidP="00597EA5">
      <w:pPr>
        <w:pStyle w:val="Default"/>
        <w:rPr>
          <w:sz w:val="23"/>
          <w:szCs w:val="23"/>
        </w:rPr>
      </w:pP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разработана в соответствии с: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1.Федеральным компонентом государственного стандарта среднего (полного) общего образования,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Примерной программой среднего (полного) общего образования по</w:t>
      </w:r>
      <w:r w:rsidR="00A50373">
        <w:rPr>
          <w:sz w:val="23"/>
          <w:szCs w:val="23"/>
        </w:rPr>
        <w:t xml:space="preserve"> </w:t>
      </w:r>
      <w:proofErr w:type="gramStart"/>
      <w:r w:rsidR="00A50373">
        <w:rPr>
          <w:sz w:val="23"/>
          <w:szCs w:val="23"/>
        </w:rPr>
        <w:t>математике .</w:t>
      </w:r>
      <w:proofErr w:type="gramEnd"/>
      <w:r>
        <w:rPr>
          <w:sz w:val="23"/>
          <w:szCs w:val="23"/>
        </w:rPr>
        <w:t xml:space="preserve">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3.Приказом Министерства образования и науки РФ от 19.12.2012 г. № 1067 «Об утверждении федеральных перечней учебников, рекомендованных (допущенных) к использованию в общеобразовательных учреждениях, реализующих образовательные прог</w:t>
      </w:r>
      <w:r w:rsidR="00536F45">
        <w:rPr>
          <w:sz w:val="23"/>
          <w:szCs w:val="23"/>
        </w:rPr>
        <w:t>раммы общего образования на 2014 / 2015</w:t>
      </w:r>
      <w:r>
        <w:rPr>
          <w:sz w:val="23"/>
          <w:szCs w:val="23"/>
        </w:rPr>
        <w:t xml:space="preserve"> учебный год».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4.Программой общеобразовательных учреждений. Алгебра и начала математического анализа 10-11 классы», М: «Просвещение» 2010г., Автор- составитель: </w:t>
      </w:r>
      <w:proofErr w:type="spellStart"/>
      <w:r>
        <w:rPr>
          <w:sz w:val="23"/>
          <w:szCs w:val="23"/>
        </w:rPr>
        <w:t>Т.А.Бурмистрова</w:t>
      </w:r>
      <w:proofErr w:type="spellEnd"/>
      <w:r>
        <w:rPr>
          <w:sz w:val="23"/>
          <w:szCs w:val="23"/>
        </w:rPr>
        <w:t xml:space="preserve">.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A50373">
        <w:rPr>
          <w:sz w:val="23"/>
          <w:szCs w:val="23"/>
        </w:rPr>
        <w:t xml:space="preserve">Учебным планом МАОУ </w:t>
      </w:r>
      <w:proofErr w:type="spellStart"/>
      <w:r w:rsidR="00A50373">
        <w:rPr>
          <w:sz w:val="23"/>
          <w:szCs w:val="23"/>
        </w:rPr>
        <w:t>А</w:t>
      </w:r>
      <w:r w:rsidR="00EA2E5B">
        <w:rPr>
          <w:sz w:val="23"/>
          <w:szCs w:val="23"/>
        </w:rPr>
        <w:t>чирской</w:t>
      </w:r>
      <w:proofErr w:type="spellEnd"/>
      <w:r w:rsidR="00EA2E5B">
        <w:rPr>
          <w:sz w:val="23"/>
          <w:szCs w:val="23"/>
        </w:rPr>
        <w:t xml:space="preserve"> СОШ </w:t>
      </w:r>
      <w:r w:rsidR="00A50373">
        <w:rPr>
          <w:sz w:val="23"/>
          <w:szCs w:val="23"/>
        </w:rPr>
        <w:t>на 2014-2015</w:t>
      </w:r>
      <w:r>
        <w:rPr>
          <w:sz w:val="23"/>
          <w:szCs w:val="23"/>
        </w:rPr>
        <w:t xml:space="preserve"> учебный год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Преподавание ведется по учебнику Алгебра и начала математического анализа. 11 класс. Колягин Ю.М., Ткачева М.В., Федорова Н.Е., </w:t>
      </w:r>
      <w:proofErr w:type="spellStart"/>
      <w:r>
        <w:rPr>
          <w:sz w:val="23"/>
          <w:szCs w:val="23"/>
        </w:rPr>
        <w:t>Шабунин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М.И. ,</w:t>
      </w:r>
      <w:proofErr w:type="gramEnd"/>
      <w:r>
        <w:rPr>
          <w:sz w:val="23"/>
          <w:szCs w:val="23"/>
        </w:rPr>
        <w:t xml:space="preserve"> под ред. </w:t>
      </w:r>
      <w:proofErr w:type="spellStart"/>
      <w:r>
        <w:rPr>
          <w:sz w:val="23"/>
          <w:szCs w:val="23"/>
        </w:rPr>
        <w:t>Жижченко</w:t>
      </w:r>
      <w:proofErr w:type="spellEnd"/>
      <w:r>
        <w:rPr>
          <w:sz w:val="23"/>
          <w:szCs w:val="23"/>
        </w:rPr>
        <w:t xml:space="preserve"> А.Б. (базовый и профильный уровни)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по программе </w:t>
      </w:r>
      <w:r w:rsidR="00EA2E5B">
        <w:rPr>
          <w:sz w:val="23"/>
          <w:szCs w:val="23"/>
        </w:rPr>
        <w:t>- 102, в неделю - 3</w:t>
      </w:r>
      <w:r>
        <w:rPr>
          <w:sz w:val="23"/>
          <w:szCs w:val="23"/>
        </w:rPr>
        <w:t xml:space="preserve"> часа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включает следующие разделы: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1.Пояснительная записка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2.Место предмета в учебном плане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3.Содержание обучения по предмету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4.Планируемые результаты освоения учебной программы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5.Учебно-методическое обеспечение учебного процесса </w:t>
      </w:r>
    </w:p>
    <w:p w:rsidR="00597EA5" w:rsidRDefault="00597EA5" w:rsidP="00597E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6.Календарно-тематическое планирование. </w:t>
      </w:r>
    </w:p>
    <w:p w:rsidR="0013418D" w:rsidRDefault="0013418D" w:rsidP="00597EA5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7"/>
        <w:gridCol w:w="2517"/>
      </w:tblGrid>
      <w:tr w:rsidR="0013418D">
        <w:trPr>
          <w:trHeight w:val="245"/>
        </w:trPr>
        <w:tc>
          <w:tcPr>
            <w:tcW w:w="2517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Рабочая программа содержит учебно-тематический план, 11 класс № </w:t>
            </w:r>
          </w:p>
        </w:tc>
        <w:tc>
          <w:tcPr>
            <w:tcW w:w="2517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</w:p>
        </w:tc>
        <w:tc>
          <w:tcPr>
            <w:tcW w:w="2517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часов </w:t>
            </w:r>
          </w:p>
        </w:tc>
        <w:tc>
          <w:tcPr>
            <w:tcW w:w="2517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Контр</w:t>
            </w:r>
            <w:proofErr w:type="gramStart"/>
            <w:r>
              <w:rPr>
                <w:b/>
                <w:bCs/>
                <w:sz w:val="23"/>
                <w:szCs w:val="23"/>
              </w:rPr>
              <w:t>. работ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13418D" w:rsidRDefault="0013418D" w:rsidP="0013418D"/>
    <w:p w:rsidR="0013418D" w:rsidRDefault="0013418D" w:rsidP="0013418D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787"/>
        <w:gridCol w:w="1574"/>
        <w:gridCol w:w="1573"/>
        <w:gridCol w:w="787"/>
        <w:gridCol w:w="2361"/>
      </w:tblGrid>
      <w:tr w:rsidR="0013418D" w:rsidTr="0013418D">
        <w:trPr>
          <w:trHeight w:val="109"/>
        </w:trPr>
        <w:tc>
          <w:tcPr>
            <w:tcW w:w="2360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0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Производная и ее геометрический смысл </w:t>
            </w:r>
          </w:p>
        </w:tc>
        <w:tc>
          <w:tcPr>
            <w:tcW w:w="2360" w:type="dxa"/>
            <w:gridSpan w:val="2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1341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1341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Применение производной к исследованию функций </w:t>
            </w:r>
          </w:p>
        </w:tc>
        <w:tc>
          <w:tcPr>
            <w:tcW w:w="2360" w:type="dxa"/>
            <w:gridSpan w:val="2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Первообразная и интеграл </w:t>
            </w:r>
          </w:p>
        </w:tc>
        <w:tc>
          <w:tcPr>
            <w:tcW w:w="2360" w:type="dxa"/>
            <w:gridSpan w:val="2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1341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Комбинаторика </w:t>
            </w:r>
          </w:p>
        </w:tc>
        <w:tc>
          <w:tcPr>
            <w:tcW w:w="2360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Элементы теории вероятностей </w:t>
            </w:r>
          </w:p>
        </w:tc>
        <w:tc>
          <w:tcPr>
            <w:tcW w:w="2360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0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 w:rsidTr="0013418D">
        <w:trPr>
          <w:trHeight w:val="109"/>
        </w:trPr>
        <w:tc>
          <w:tcPr>
            <w:tcW w:w="2360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1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0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1" w:type="dxa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3418D">
        <w:trPr>
          <w:trHeight w:val="109"/>
        </w:trPr>
        <w:tc>
          <w:tcPr>
            <w:tcW w:w="4721" w:type="dxa"/>
            <w:gridSpan w:val="3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Итоговое повторение курса алгебры и начал математического анализа </w:t>
            </w:r>
          </w:p>
        </w:tc>
        <w:tc>
          <w:tcPr>
            <w:tcW w:w="4721" w:type="dxa"/>
            <w:gridSpan w:val="3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13418D" w:rsidTr="0013418D">
        <w:trPr>
          <w:trHeight w:val="107"/>
        </w:trPr>
        <w:tc>
          <w:tcPr>
            <w:tcW w:w="3147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3147" w:type="dxa"/>
            <w:gridSpan w:val="2"/>
          </w:tcPr>
          <w:p w:rsidR="0013418D" w:rsidRDefault="00EA2E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102</w:t>
            </w:r>
          </w:p>
        </w:tc>
        <w:tc>
          <w:tcPr>
            <w:tcW w:w="3148" w:type="dxa"/>
            <w:gridSpan w:val="2"/>
          </w:tcPr>
          <w:p w:rsidR="0013418D" w:rsidRDefault="0013418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</w:tr>
    </w:tbl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Рабочая программа содержит требования к уровню подготовки учащихся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алгебры и начал математического анализа выпускники 11 класса должны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Знать/понимать </w:t>
      </w:r>
    </w:p>
    <w:p w:rsidR="0013418D" w:rsidRDefault="0013418D" w:rsidP="0013418D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 </w:t>
      </w:r>
    </w:p>
    <w:p w:rsidR="0013418D" w:rsidRDefault="0013418D" w:rsidP="0013418D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практики и вопросов, возникающих в самой математике, для формирования и развития математической науки; </w:t>
      </w:r>
    </w:p>
    <w:p w:rsidR="0013418D" w:rsidRDefault="0013418D" w:rsidP="0013418D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идей, методов и результатов алгебры и математического анализа для построения моделей реальных процессов и ситуаций; </w:t>
      </w:r>
    </w:p>
    <w:p w:rsidR="0013418D" w:rsidRDefault="0013418D" w:rsidP="0013418D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универсальный</w:t>
      </w:r>
      <w:proofErr w:type="gramEnd"/>
      <w:r>
        <w:rPr>
          <w:sz w:val="23"/>
          <w:szCs w:val="23"/>
        </w:rPr>
        <w:t xml:space="preserve"> характер законов логики математических рассуждений, их применимость в различных областях человеческой деятельности; </w:t>
      </w:r>
    </w:p>
    <w:p w:rsidR="0013418D" w:rsidRDefault="0013418D" w:rsidP="0013418D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различие</w:t>
      </w:r>
      <w:proofErr w:type="gramEnd"/>
      <w:r>
        <w:rPr>
          <w:sz w:val="23"/>
          <w:szCs w:val="23"/>
        </w:rPr>
        <w:t xml:space="preserve"> требований, предъявляемых к доказательствам в математике, естественных, социально-экономических и гуманитарных науках, на практике;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вероятностных</w:t>
      </w:r>
      <w:proofErr w:type="gramEnd"/>
      <w:r>
        <w:rPr>
          <w:sz w:val="23"/>
          <w:szCs w:val="23"/>
        </w:rPr>
        <w:t xml:space="preserve"> характер различных процессов и закономерностей окружающего </w:t>
      </w:r>
    </w:p>
    <w:p w:rsidR="0013418D" w:rsidRDefault="0013418D" w:rsidP="0013418D">
      <w:pPr>
        <w:pStyle w:val="Default"/>
        <w:rPr>
          <w:sz w:val="23"/>
          <w:szCs w:val="23"/>
        </w:rPr>
      </w:pPr>
    </w:p>
    <w:p w:rsidR="0013418D" w:rsidRDefault="0013418D" w:rsidP="0013418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мира</w:t>
      </w:r>
      <w:proofErr w:type="gramEnd"/>
      <w:r>
        <w:rPr>
          <w:sz w:val="23"/>
          <w:szCs w:val="23"/>
        </w:rPr>
        <w:t xml:space="preserve">.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Числовые и буквенные выражения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выполнять действия с комплексными числами, пользоваться геометрической </w:t>
      </w:r>
    </w:p>
    <w:p w:rsidR="0013418D" w:rsidRDefault="0013418D" w:rsidP="0013418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интерпретацией</w:t>
      </w:r>
      <w:proofErr w:type="gramEnd"/>
      <w:r>
        <w:rPr>
          <w:sz w:val="23"/>
          <w:szCs w:val="23"/>
        </w:rPr>
        <w:t xml:space="preserve"> комплексных чисел, в простейших случаях находить комплексные </w:t>
      </w:r>
    </w:p>
    <w:p w:rsidR="0013418D" w:rsidRDefault="0013418D" w:rsidP="0013418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корни</w:t>
      </w:r>
      <w:proofErr w:type="gramEnd"/>
      <w:r>
        <w:rPr>
          <w:sz w:val="23"/>
          <w:szCs w:val="23"/>
        </w:rPr>
        <w:t xml:space="preserve"> уравнений с действительными коэффициентами;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проводить преобразования числовых и буквенных выражений, включающих тригонометрические функции.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Функции и графики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определять значение функции по значению аргумента при различных способах задания функции;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строить графики изученных функций, выполнять преобразования графиков;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описывать по графику и по формуле поведение и свойства функций;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уравнения, системы уравнений, неравенства, используя свойства функций и их </w:t>
      </w:r>
    </w:p>
    <w:p w:rsidR="0013418D" w:rsidRDefault="0013418D" w:rsidP="0013418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графические</w:t>
      </w:r>
      <w:proofErr w:type="gramEnd"/>
      <w:r>
        <w:rPr>
          <w:sz w:val="23"/>
          <w:szCs w:val="23"/>
        </w:rPr>
        <w:t xml:space="preserve"> представления;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Начала математического анализа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исследовать функции и строить их графики с помощью производной;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задачи с применением уравнения касательной к графику функции;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задачи на нахождение наибольшего и наименьшего значения функции на отрезке;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вычислять площадь криволинейной трапеции; </w:t>
      </w:r>
    </w:p>
    <w:p w:rsidR="0013418D" w:rsidRDefault="0013418D" w:rsidP="0013418D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Уравнения и неравенства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изображать на координатной плоскости множества решений уравнений и неравенств с двумя переменными и их систем.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находить приближенные решения уравнений и их систем, используя графический метод;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уравнения, неравенства и системы с применением графических представлений, свойств функций, производной;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Элементы комбинаторики, статистики и теории вероятностей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13418D" w:rsidRDefault="0013418D" w:rsidP="001341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CD2EC8" w:rsidRDefault="0013418D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spellStart"/>
      <w:r>
        <w:rPr>
          <w:sz w:val="23"/>
          <w:szCs w:val="23"/>
        </w:rPr>
        <w:t>вычис</w:t>
      </w:r>
      <w:proofErr w:type="spellEnd"/>
      <w:r w:rsidR="00CD2EC8" w:rsidRPr="00CD2EC8">
        <w:rPr>
          <w:b/>
          <w:bCs/>
          <w:sz w:val="23"/>
          <w:szCs w:val="23"/>
        </w:rPr>
        <w:t xml:space="preserve"> </w:t>
      </w:r>
      <w:r w:rsidR="00CD2EC8">
        <w:rPr>
          <w:b/>
          <w:bCs/>
          <w:sz w:val="23"/>
          <w:szCs w:val="23"/>
        </w:rPr>
        <w:t xml:space="preserve">Рабочая программа содержит требования к уровню подготовки учащихся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алгебры и начал математического анализа выпускники 11 класса должны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Знать/понимать </w:t>
      </w:r>
    </w:p>
    <w:p w:rsidR="00CD2EC8" w:rsidRDefault="00CD2EC8" w:rsidP="00CD2EC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 </w:t>
      </w:r>
    </w:p>
    <w:p w:rsidR="00CD2EC8" w:rsidRDefault="00CD2EC8" w:rsidP="00CD2EC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практики и вопросов, возникающих в самой математике, для формирования и развития математической науки; </w:t>
      </w:r>
    </w:p>
    <w:p w:rsidR="00CD2EC8" w:rsidRDefault="00CD2EC8" w:rsidP="00CD2EC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значение</w:t>
      </w:r>
      <w:proofErr w:type="gramEnd"/>
      <w:r>
        <w:rPr>
          <w:sz w:val="23"/>
          <w:szCs w:val="23"/>
        </w:rPr>
        <w:t xml:space="preserve"> идей, методов и результатов алгебры и математического анализа для построения моделей реальных процессов и ситуаций; </w:t>
      </w:r>
    </w:p>
    <w:p w:rsidR="00CD2EC8" w:rsidRDefault="00CD2EC8" w:rsidP="00CD2EC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универсальный</w:t>
      </w:r>
      <w:proofErr w:type="gramEnd"/>
      <w:r>
        <w:rPr>
          <w:sz w:val="23"/>
          <w:szCs w:val="23"/>
        </w:rPr>
        <w:t xml:space="preserve"> характер законов логики математических рассуждений, их применимость в различных областях человеческой деятельности; </w:t>
      </w:r>
    </w:p>
    <w:p w:rsidR="00CD2EC8" w:rsidRDefault="00CD2EC8" w:rsidP="00CD2EC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различие</w:t>
      </w:r>
      <w:proofErr w:type="gramEnd"/>
      <w:r>
        <w:rPr>
          <w:sz w:val="23"/>
          <w:szCs w:val="23"/>
        </w:rPr>
        <w:t xml:space="preserve"> требований, предъявляемых к доказательствам в математике, естественных, социально-экономических и гуманитарных науках, на практике;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вероятностных</w:t>
      </w:r>
      <w:proofErr w:type="gramEnd"/>
      <w:r>
        <w:rPr>
          <w:sz w:val="23"/>
          <w:szCs w:val="23"/>
        </w:rPr>
        <w:t xml:space="preserve"> характер различных процессов и закономерностей окружающего </w:t>
      </w:r>
    </w:p>
    <w:p w:rsidR="00CD2EC8" w:rsidRDefault="00CD2EC8" w:rsidP="00CD2EC8">
      <w:pPr>
        <w:pStyle w:val="Default"/>
        <w:rPr>
          <w:sz w:val="23"/>
          <w:szCs w:val="23"/>
        </w:rPr>
      </w:pPr>
    </w:p>
    <w:p w:rsidR="00CD2EC8" w:rsidRDefault="00CD2EC8" w:rsidP="00CD2EC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мира</w:t>
      </w:r>
      <w:proofErr w:type="gramEnd"/>
      <w:r>
        <w:rPr>
          <w:sz w:val="23"/>
          <w:szCs w:val="23"/>
        </w:rPr>
        <w:t xml:space="preserve">.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Числовые и буквенные выражения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выполнять действия с комплексными числами, пользоваться геометрической </w:t>
      </w:r>
    </w:p>
    <w:p w:rsidR="00CD2EC8" w:rsidRDefault="00CD2EC8" w:rsidP="00CD2EC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интерпретацией</w:t>
      </w:r>
      <w:proofErr w:type="gramEnd"/>
      <w:r>
        <w:rPr>
          <w:sz w:val="23"/>
          <w:szCs w:val="23"/>
        </w:rPr>
        <w:t xml:space="preserve"> комплексных чисел, в простейших случаях находить комплексные </w:t>
      </w:r>
    </w:p>
    <w:p w:rsidR="00CD2EC8" w:rsidRDefault="00CD2EC8" w:rsidP="00CD2EC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корни</w:t>
      </w:r>
      <w:proofErr w:type="gramEnd"/>
      <w:r>
        <w:rPr>
          <w:sz w:val="23"/>
          <w:szCs w:val="23"/>
        </w:rPr>
        <w:t xml:space="preserve"> уравнений с действительными коэффициентами;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проводить преобразования числовых и буквенных выражений, включающих тригонометрические функции.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Функции и графики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определять значение функции по значению аргумента при различных способах задания функции;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строить графики изученных функций, выполнять преобразования графиков;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описывать по графику и по формуле поведение и свойства функций;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уравнения, системы уравнений, неравенства, используя свойства функций и их </w:t>
      </w:r>
    </w:p>
    <w:p w:rsidR="00CD2EC8" w:rsidRDefault="00CD2EC8" w:rsidP="00CD2EC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графические</w:t>
      </w:r>
      <w:proofErr w:type="gramEnd"/>
      <w:r>
        <w:rPr>
          <w:sz w:val="23"/>
          <w:szCs w:val="23"/>
        </w:rPr>
        <w:t xml:space="preserve"> представления;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Начала математического анализа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исследовать функции и строить их графики с помощью производной;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задачи с применением уравнения касательной к графику функции;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задачи на нахождение наибольшего и наименьшего значения функции на отрезке;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вычислять площадь криволинейной трапеции; </w:t>
      </w:r>
    </w:p>
    <w:p w:rsidR="00CD2EC8" w:rsidRDefault="00CD2EC8" w:rsidP="00CD2EC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Уравнения и неравенства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изображать на координатной плоскости множества решений уравнений и неравенств с двумя переменными и их систем.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находить приближенные решения уравнений и их систем, используя графический метод;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уравнения, неравенства и системы с применением графических представлений, свойств функций, производной;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Элементы комбинаторики, статистики и теории вероятностей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CD2EC8" w:rsidRDefault="00CD2EC8" w:rsidP="00CD2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597EA5" w:rsidRPr="0013418D" w:rsidRDefault="00CD2EC8" w:rsidP="00CD2EC8">
      <w:pPr>
        <w:sectPr w:rsidR="00597EA5" w:rsidRPr="0013418D">
          <w:pgSz w:w="11906" w:h="17338"/>
          <w:pgMar w:top="995" w:right="131" w:bottom="518" w:left="623" w:header="720" w:footer="720" w:gutter="0"/>
          <w:cols w:space="720"/>
          <w:noEndnote/>
        </w:sectPr>
      </w:pPr>
      <w:r>
        <w:rPr>
          <w:sz w:val="23"/>
          <w:szCs w:val="23"/>
        </w:rPr>
        <w:t xml:space="preserve">• вычислять, в простейших случаях, вероятности событий на основе подсчета числа исходов </w:t>
      </w:r>
      <w:proofErr w:type="spellStart"/>
      <w:r w:rsidR="0013418D">
        <w:rPr>
          <w:sz w:val="23"/>
          <w:szCs w:val="23"/>
        </w:rPr>
        <w:t>лять</w:t>
      </w:r>
      <w:proofErr w:type="spellEnd"/>
      <w:r w:rsidR="0013418D">
        <w:rPr>
          <w:sz w:val="23"/>
          <w:szCs w:val="23"/>
        </w:rPr>
        <w:t>, в простейших случаях, вероятности событий на основе подсчета числа исходов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7"/>
      </w:tblGrid>
      <w:tr w:rsidR="0013418D">
        <w:trPr>
          <w:trHeight w:val="245"/>
        </w:trPr>
        <w:tc>
          <w:tcPr>
            <w:tcW w:w="2517" w:type="dxa"/>
          </w:tcPr>
          <w:p w:rsidR="0013418D" w:rsidRDefault="0013418D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13418D" w:rsidRDefault="0013418D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13418D" w:rsidRDefault="0013418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97EA5" w:rsidRDefault="00597EA5" w:rsidP="00597EA5"/>
    <w:sectPr w:rsidR="0059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5"/>
    <w:rsid w:val="0013418D"/>
    <w:rsid w:val="002224A5"/>
    <w:rsid w:val="00343ACD"/>
    <w:rsid w:val="00536F45"/>
    <w:rsid w:val="00597EA5"/>
    <w:rsid w:val="00735352"/>
    <w:rsid w:val="00A50373"/>
    <w:rsid w:val="00B11D04"/>
    <w:rsid w:val="00CD2EC8"/>
    <w:rsid w:val="00E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ABF6-FD98-4DD4-B0C7-35B6222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A4D9-7183-4302-9FF6-431A250C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2015-01-19T10:56:00Z</dcterms:created>
  <dcterms:modified xsi:type="dcterms:W3CDTF">2015-01-19T10:56:00Z</dcterms:modified>
</cp:coreProperties>
</file>