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36" w:rsidRDefault="00554D36" w:rsidP="00554D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Аннотация к рабочим программам </w:t>
      </w:r>
    </w:p>
    <w:p w:rsidR="00554D36" w:rsidRDefault="00554D36" w:rsidP="00554D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предмету «Русский язык»</w:t>
      </w:r>
    </w:p>
    <w:p w:rsidR="00554D36" w:rsidRDefault="00554D36" w:rsidP="00554D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  класс</w:t>
      </w:r>
      <w:proofErr w:type="gramEnd"/>
    </w:p>
    <w:p w:rsidR="00554D36" w:rsidRDefault="00554D36" w:rsidP="00554D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4D36" w:rsidRDefault="00554D36" w:rsidP="00554D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русскому языку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 – 11 класса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собой целостный документ, включающий </w:t>
      </w:r>
    </w:p>
    <w:p w:rsidR="00554D36" w:rsidRDefault="00554D36" w:rsidP="00554D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 пояснительную записку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которую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входят  следующие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разделы:</w:t>
      </w:r>
    </w:p>
    <w:p w:rsidR="00554D36" w:rsidRDefault="00554D36" w:rsidP="00554D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D36" w:rsidRDefault="00554D36" w:rsidP="00554D36">
      <w:pPr>
        <w:pStyle w:val="a3"/>
        <w:numPr>
          <w:ilvl w:val="0"/>
          <w:numId w:val="1"/>
        </w:numPr>
        <w:spacing w:after="0"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Нормативно-правовые документы</w:t>
      </w:r>
    </w:p>
    <w:p w:rsidR="00554D36" w:rsidRDefault="00554D36" w:rsidP="00554D36">
      <w:pPr>
        <w:pStyle w:val="a3"/>
        <w:numPr>
          <w:ilvl w:val="0"/>
          <w:numId w:val="1"/>
        </w:numPr>
        <w:spacing w:after="0" w:line="240" w:lineRule="auto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Содержание изучаемого предмета </w:t>
      </w:r>
    </w:p>
    <w:p w:rsidR="00554D36" w:rsidRDefault="00554D36" w:rsidP="00554D36">
      <w:pPr>
        <w:pStyle w:val="a3"/>
        <w:numPr>
          <w:ilvl w:val="0"/>
          <w:numId w:val="1"/>
        </w:numPr>
        <w:spacing w:after="0"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Информация об используемом УМК</w:t>
      </w:r>
    </w:p>
    <w:p w:rsidR="00554D36" w:rsidRDefault="00554D36" w:rsidP="00554D36">
      <w:pPr>
        <w:pStyle w:val="a3"/>
        <w:numPr>
          <w:ilvl w:val="0"/>
          <w:numId w:val="1"/>
        </w:numPr>
      </w:pPr>
      <w:r>
        <w:rPr>
          <w:rStyle w:val="FontStyle12"/>
          <w:sz w:val="24"/>
          <w:szCs w:val="24"/>
        </w:rPr>
        <w:t>Общая характеристика учебного предмета.</w:t>
      </w:r>
    </w:p>
    <w:p w:rsidR="00554D36" w:rsidRDefault="00554D36" w:rsidP="00554D36">
      <w:pPr>
        <w:pStyle w:val="a3"/>
        <w:numPr>
          <w:ilvl w:val="0"/>
          <w:numId w:val="1"/>
        </w:numPr>
        <w:rPr>
          <w:rStyle w:val="FontStyle11"/>
          <w:i w:val="0"/>
          <w:sz w:val="24"/>
          <w:szCs w:val="24"/>
        </w:rPr>
      </w:pPr>
      <w:r>
        <w:rPr>
          <w:rStyle w:val="FontStyle11"/>
          <w:i w:val="0"/>
          <w:sz w:val="24"/>
          <w:szCs w:val="24"/>
        </w:rPr>
        <w:t>Место предмета в учебном плане школы.</w:t>
      </w:r>
    </w:p>
    <w:p w:rsidR="00554D36" w:rsidRDefault="00554D36" w:rsidP="00554D36">
      <w:pPr>
        <w:pStyle w:val="a3"/>
        <w:numPr>
          <w:ilvl w:val="0"/>
          <w:numId w:val="1"/>
        </w:numPr>
        <w:autoSpaceDN w:val="0"/>
        <w:adjustRightInd w:val="0"/>
        <w:outlineLvl w:val="8"/>
        <w:rPr>
          <w:lang w:eastAsia="ru-RU"/>
        </w:rPr>
      </w:pPr>
      <w:r>
        <w:rPr>
          <w:rFonts w:ascii="Times New Roman" w:hAnsi="Times New Roman"/>
          <w:lang w:eastAsia="ru-RU"/>
        </w:rPr>
        <w:t>Цели обучения русскому языку на базовом уровне</w:t>
      </w:r>
    </w:p>
    <w:p w:rsidR="00554D36" w:rsidRDefault="00554D36" w:rsidP="00554D36">
      <w:pPr>
        <w:pStyle w:val="a3"/>
        <w:numPr>
          <w:ilvl w:val="0"/>
          <w:numId w:val="1"/>
        </w:numPr>
        <w:tabs>
          <w:tab w:val="left" w:pos="426"/>
        </w:tabs>
        <w:rPr>
          <w:rStyle w:val="FontStyle11"/>
          <w:i w:val="0"/>
          <w:spacing w:val="40"/>
          <w:sz w:val="24"/>
          <w:szCs w:val="24"/>
        </w:rPr>
      </w:pPr>
      <w:proofErr w:type="spellStart"/>
      <w:r>
        <w:rPr>
          <w:rStyle w:val="FontStyle11"/>
          <w:i w:val="0"/>
          <w:spacing w:val="40"/>
          <w:sz w:val="24"/>
          <w:szCs w:val="24"/>
        </w:rPr>
        <w:t>Общеучебные</w:t>
      </w:r>
      <w:proofErr w:type="spellEnd"/>
      <w:r>
        <w:rPr>
          <w:rStyle w:val="FontStyle11"/>
          <w:i w:val="0"/>
          <w:spacing w:val="40"/>
          <w:sz w:val="24"/>
          <w:szCs w:val="24"/>
        </w:rPr>
        <w:t xml:space="preserve"> умения и навыки.</w:t>
      </w:r>
    </w:p>
    <w:p w:rsidR="00554D36" w:rsidRDefault="00554D36" w:rsidP="00554D36">
      <w:pPr>
        <w:pStyle w:val="a3"/>
        <w:numPr>
          <w:ilvl w:val="0"/>
          <w:numId w:val="1"/>
        </w:numPr>
      </w:pPr>
      <w:r>
        <w:rPr>
          <w:rFonts w:ascii="Times New Roman" w:hAnsi="Times New Roman"/>
          <w:color w:val="333333"/>
        </w:rPr>
        <w:t>Информация об используемых технологиях обучения; видах и формах контроля.</w:t>
      </w:r>
    </w:p>
    <w:p w:rsidR="00554D36" w:rsidRDefault="00554D36" w:rsidP="00554D36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val="333333"/>
          <w:sz w:val="24"/>
          <w:szCs w:val="24"/>
        </w:rPr>
        <w:t>Требования к уровню подготовки обучающихся по данной программе</w:t>
      </w:r>
    </w:p>
    <w:p w:rsidR="00554D36" w:rsidRDefault="00554D36" w:rsidP="00554D36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t xml:space="preserve"> </w:t>
      </w:r>
      <w:r>
        <w:rPr>
          <w:rFonts w:ascii="Times New Roman" w:hAnsi="Times New Roman"/>
          <w:lang w:bidi="he-IL"/>
        </w:rPr>
        <w:t xml:space="preserve">В результате изучения русского языка выпускник должен </w:t>
      </w:r>
      <w:r>
        <w:rPr>
          <w:rFonts w:ascii="Times New Roman" w:hAnsi="Times New Roman"/>
          <w:w w:val="108"/>
          <w:lang w:bidi="he-IL"/>
        </w:rPr>
        <w:t>знать/понимать</w:t>
      </w:r>
    </w:p>
    <w:p w:rsidR="00554D36" w:rsidRDefault="00554D36" w:rsidP="00554D36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Cs/>
          <w:iCs/>
          <w:color w:val="000000"/>
          <w:lang w:eastAsia="ru-RU"/>
        </w:rPr>
        <w:t>Содержание тем учебного курса.</w:t>
      </w:r>
    </w:p>
    <w:p w:rsidR="00554D36" w:rsidRDefault="00554D36" w:rsidP="00554D36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Учебно-</w:t>
      </w:r>
      <w:proofErr w:type="gramStart"/>
      <w:r>
        <w:rPr>
          <w:rFonts w:ascii="Times New Roman" w:hAnsi="Times New Roman"/>
        </w:rPr>
        <w:t>тематический  план</w:t>
      </w:r>
      <w:proofErr w:type="gramEnd"/>
      <w:r>
        <w:rPr>
          <w:rFonts w:ascii="Times New Roman" w:hAnsi="Times New Roman"/>
        </w:rPr>
        <w:t xml:space="preserve"> </w:t>
      </w:r>
    </w:p>
    <w:p w:rsidR="00554D36" w:rsidRDefault="00554D36" w:rsidP="00554D36">
      <w:pPr>
        <w:autoSpaceDN w:val="0"/>
        <w:adjustRightInd w:val="0"/>
        <w:spacing w:before="12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Календарно - </w:t>
      </w:r>
      <w:r>
        <w:rPr>
          <w:rFonts w:ascii="Times New Roman" w:hAnsi="Times New Roman"/>
          <w:b/>
          <w:bCs/>
          <w:i/>
          <w:sz w:val="24"/>
          <w:szCs w:val="24"/>
        </w:rPr>
        <w:t>тематическое планирование</w:t>
      </w:r>
    </w:p>
    <w:p w:rsidR="00554D36" w:rsidRPr="001E35F8" w:rsidRDefault="00554D36" w:rsidP="00554D36">
      <w:pPr>
        <w:pStyle w:val="Style6"/>
        <w:widowControl/>
        <w:spacing w:before="19" w:line="269" w:lineRule="exact"/>
        <w:rPr>
          <w:sz w:val="22"/>
          <w:szCs w:val="22"/>
        </w:rPr>
      </w:pPr>
      <w:r>
        <w:rPr>
          <w:rStyle w:val="FontStyle14"/>
          <w:i/>
        </w:rPr>
        <w:t xml:space="preserve">- Литература </w:t>
      </w:r>
      <w:r>
        <w:rPr>
          <w:rStyle w:val="FontStyle16"/>
          <w:b/>
          <w:i/>
        </w:rPr>
        <w:t xml:space="preserve">для учащихся </w:t>
      </w:r>
      <w:proofErr w:type="gramStart"/>
      <w:r>
        <w:rPr>
          <w:rStyle w:val="FontStyle16"/>
          <w:b/>
          <w:i/>
        </w:rPr>
        <w:t>и  учителя</w:t>
      </w:r>
      <w:proofErr w:type="gramEnd"/>
    </w:p>
    <w:p w:rsidR="00554D36" w:rsidRDefault="00554D36" w:rsidP="00554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ash0410005f0431005f0437005f0430005f0446005f0020005f0441005f043f005f0438005f0441005f043a005f0430005f005fchar1char1"/>
          <w:b/>
        </w:rPr>
        <w:t xml:space="preserve">Содержание изучаемого предмета </w:t>
      </w:r>
      <w:r>
        <w:rPr>
          <w:rStyle w:val="dash0410005f0431005f0437005f0430005f0446005f0020005f0441005f043f005f0438005f0441005f043a005f0430005f005fchar1char1"/>
        </w:rPr>
        <w:t xml:space="preserve">соответствует примерной программе. За основу рабочей программы для 10 класс взята авторская </w:t>
      </w:r>
      <w:proofErr w:type="gramStart"/>
      <w:r>
        <w:rPr>
          <w:rStyle w:val="dash0410005f0431005f0437005f0430005f0446005f0020005f0441005f043f005f0438005f0441005f043a005f0430005f005fchar1char1"/>
        </w:rPr>
        <w:t xml:space="preserve">программа 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по</w:t>
      </w:r>
      <w:proofErr w:type="gramEnd"/>
      <w:r>
        <w:rPr>
          <w:rFonts w:ascii="Times New Roman" w:hAnsi="Times New Roman"/>
          <w:bCs/>
          <w:color w:val="333333"/>
          <w:sz w:val="24"/>
          <w:szCs w:val="24"/>
        </w:rPr>
        <w:t xml:space="preserve"> предмету «Русский язык» 10 класс под редакцией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Сабаткоева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Р.Б.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4D36" w:rsidRDefault="00554D36" w:rsidP="00554D3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Государственного образовательного стандарта, даёт распределение учебных часов по разделам и темам курса.</w:t>
      </w:r>
    </w:p>
    <w:p w:rsidR="00554D36" w:rsidRDefault="00554D36" w:rsidP="00554D36">
      <w:pPr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>Информация об используемом УМК.</w:t>
      </w:r>
    </w:p>
    <w:p w:rsidR="00554D36" w:rsidRDefault="00554D36" w:rsidP="00554D36">
      <w:pPr>
        <w:pStyle w:val="a3"/>
        <w:numPr>
          <w:ilvl w:val="0"/>
          <w:numId w:val="2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Сабаткоев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Р.Б., Шакирова Л.З., </w:t>
      </w:r>
      <w:proofErr w:type="spellStart"/>
      <w:r>
        <w:rPr>
          <w:rFonts w:ascii="Times New Roman" w:hAnsi="Times New Roman"/>
          <w:sz w:val="24"/>
          <w:szCs w:val="24"/>
        </w:rPr>
        <w:t>М.В.Панов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Русский язык.  Учебник для 10-11 классов национальных общеобразовательных учреждений. – Санкт-Петербург: Просвещение, 2001 г.</w:t>
      </w:r>
    </w:p>
    <w:p w:rsidR="00554D36" w:rsidRDefault="00554D36" w:rsidP="00554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Пособие для занятий по русскому языку в старших </w:t>
      </w:r>
      <w:proofErr w:type="gramStart"/>
      <w:r>
        <w:rPr>
          <w:rFonts w:ascii="Times New Roman" w:hAnsi="Times New Roman"/>
          <w:sz w:val="24"/>
          <w:szCs w:val="24"/>
        </w:rPr>
        <w:t>классах 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В.Ф.Греков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С.Е.Крючков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Л.А.Чешко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4D36" w:rsidRDefault="00554D36" w:rsidP="00554D36">
      <w:pPr>
        <w:pStyle w:val="a3"/>
        <w:numPr>
          <w:ilvl w:val="0"/>
          <w:numId w:val="2"/>
        </w:numPr>
        <w:autoSpaceDN w:val="0"/>
        <w:adjustRightInd w:val="0"/>
        <w:spacing w:before="30" w:after="3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В. Ф. Греков, С. Е. Крючков, Л. А. Чешко.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Учебник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Русский язык. 10-11классы». М., Просвещение, 2009 г.</w:t>
      </w:r>
    </w:p>
    <w:p w:rsidR="00554D36" w:rsidRDefault="00554D36" w:rsidP="00554D36">
      <w:pPr>
        <w:pStyle w:val="a3"/>
        <w:numPr>
          <w:ilvl w:val="0"/>
          <w:numId w:val="2"/>
        </w:numPr>
        <w:autoSpaceDN w:val="0"/>
        <w:adjustRightInd w:val="0"/>
        <w:spacing w:before="30" w:after="30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Н 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В. 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  <w:lang w:eastAsia="ru-RU"/>
          </w:rPr>
          <w:t>Сиденко .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Русский язык. Поурочные планы по учебнику </w:t>
      </w:r>
      <w:proofErr w:type="spellStart"/>
      <w:r>
        <w:rPr>
          <w:rFonts w:ascii="Times New Roman" w:hAnsi="Times New Roman"/>
          <w:kern w:val="36"/>
          <w:sz w:val="24"/>
          <w:szCs w:val="24"/>
          <w:lang w:eastAsia="ru-RU"/>
        </w:rPr>
        <w:t>В.Ф.Грекова</w:t>
      </w:r>
      <w:proofErr w:type="spellEnd"/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kern w:val="36"/>
          <w:sz w:val="24"/>
          <w:szCs w:val="24"/>
          <w:lang w:eastAsia="ru-RU"/>
        </w:rPr>
        <w:t>С.Е.Крючкова</w:t>
      </w:r>
      <w:proofErr w:type="spellEnd"/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kern w:val="36"/>
          <w:sz w:val="24"/>
          <w:szCs w:val="24"/>
          <w:lang w:eastAsia="ru-RU"/>
        </w:rPr>
        <w:t>Л.А.Чешко</w:t>
      </w:r>
      <w:proofErr w:type="spellEnd"/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Издательство: 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  <w:lang w:eastAsia="ru-RU"/>
          </w:rPr>
          <w:t>Корифей</w:t>
        </w:r>
      </w:hyperlink>
      <w:r>
        <w:rPr>
          <w:rFonts w:ascii="Times New Roman" w:hAnsi="Times New Roman"/>
          <w:sz w:val="24"/>
          <w:szCs w:val="24"/>
          <w:lang w:eastAsia="ru-RU"/>
        </w:rPr>
        <w:t>, 2008 г.</w:t>
      </w:r>
    </w:p>
    <w:p w:rsidR="00554D36" w:rsidRDefault="00554D36" w:rsidP="00554D36">
      <w:pPr>
        <w:pStyle w:val="a3"/>
        <w:numPr>
          <w:ilvl w:val="0"/>
          <w:numId w:val="2"/>
        </w:numPr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Г. Т.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Егораева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Русский язык. ЕГЭ. Сборник заданий и методических рекомендаций.      </w:t>
      </w:r>
    </w:p>
    <w:p w:rsidR="00554D36" w:rsidRDefault="00554D36" w:rsidP="00554D36">
      <w:pPr>
        <w:pStyle w:val="a3"/>
        <w:numPr>
          <w:ilvl w:val="0"/>
          <w:numId w:val="2"/>
        </w:numPr>
        <w:jc w:val="both"/>
        <w:rPr>
          <w:rStyle w:val="FontStyle12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Г. Т.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Егораева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Русский язык. ЕГЭ. Практикум 3 (С). 2011</w:t>
      </w:r>
    </w:p>
    <w:p w:rsidR="00554D36" w:rsidRDefault="00554D36" w:rsidP="00554D36">
      <w:pPr>
        <w:jc w:val="both"/>
        <w:rPr>
          <w:rStyle w:val="FontStyle11"/>
          <w:i w:val="0"/>
          <w:sz w:val="24"/>
          <w:szCs w:val="24"/>
        </w:rPr>
      </w:pPr>
      <w:r>
        <w:rPr>
          <w:rStyle w:val="FontStyle11"/>
          <w:i w:val="0"/>
          <w:sz w:val="24"/>
          <w:szCs w:val="24"/>
        </w:rPr>
        <w:t>Учебный план МАОУ Ачирская «СОШ» предусматривает изучение предмета «Русский язык» 10 класс в объёме 2 часа в неделю (</w:t>
      </w:r>
      <w:r>
        <w:rPr>
          <w:rStyle w:val="FontStyle11"/>
          <w:b/>
          <w:i w:val="0"/>
          <w:sz w:val="24"/>
          <w:szCs w:val="24"/>
        </w:rPr>
        <w:t>68 часов за учебный год</w:t>
      </w:r>
      <w:r>
        <w:rPr>
          <w:rStyle w:val="FontStyle11"/>
          <w:i w:val="0"/>
          <w:sz w:val="24"/>
          <w:szCs w:val="24"/>
        </w:rPr>
        <w:t xml:space="preserve">). </w:t>
      </w:r>
    </w:p>
    <w:p w:rsidR="004944BB" w:rsidRDefault="004944BB">
      <w:bookmarkStart w:id="0" w:name="_GoBack"/>
      <w:bookmarkEnd w:id="0"/>
    </w:p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F7249"/>
    <w:multiLevelType w:val="hybridMultilevel"/>
    <w:tmpl w:val="521A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E2F5A"/>
    <w:multiLevelType w:val="hybridMultilevel"/>
    <w:tmpl w:val="A8147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36"/>
    <w:rsid w:val="004944BB"/>
    <w:rsid w:val="0055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314F-A0DF-47E9-998C-AAE949A4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554D3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54D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basedOn w:val="a0"/>
    <w:rsid w:val="00554D36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554D3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554D3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6">
    <w:name w:val="Font Style16"/>
    <w:basedOn w:val="a0"/>
    <w:uiPriority w:val="99"/>
    <w:rsid w:val="00554D3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554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p.kz/descript?cat=publish&amp;id=1394" TargetMode="External"/><Relationship Id="rId5" Type="http://schemas.openxmlformats.org/officeDocument/2006/relationships/hyperlink" Target="http://www.flip.kz/descript?cat=people&amp;id=537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2015-02-19T10:24:00Z</dcterms:created>
  <dcterms:modified xsi:type="dcterms:W3CDTF">2015-02-19T10:25:00Z</dcterms:modified>
</cp:coreProperties>
</file>