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2B" w:rsidRPr="007B4D2B" w:rsidRDefault="007B4D2B" w:rsidP="007B4D2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B4D2B">
        <w:rPr>
          <w:rFonts w:ascii="Times New Roman" w:hAnsi="Times New Roman"/>
          <w:b/>
          <w:sz w:val="24"/>
          <w:szCs w:val="24"/>
        </w:rPr>
        <w:t xml:space="preserve">АННОТАЦИЯ </w:t>
      </w:r>
      <w:r w:rsidR="00700035">
        <w:rPr>
          <w:rFonts w:ascii="Times New Roman" w:hAnsi="Times New Roman"/>
          <w:b/>
          <w:sz w:val="24"/>
          <w:szCs w:val="24"/>
        </w:rPr>
        <w:t>К РАБОЧЕЙ ПРОГРАММЕ ПО МХК 11 КЛАССЕ</w:t>
      </w:r>
    </w:p>
    <w:p w:rsidR="007B4D2B" w:rsidRPr="007B4D2B" w:rsidRDefault="007B4D2B" w:rsidP="007B4D2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B4D2B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7B4D2B">
        <w:rPr>
          <w:rFonts w:ascii="Times New Roman" w:hAnsi="Times New Roman"/>
          <w:b/>
          <w:sz w:val="24"/>
          <w:szCs w:val="24"/>
        </w:rPr>
        <w:t>базовый</w:t>
      </w:r>
      <w:proofErr w:type="gramEnd"/>
      <w:r w:rsidRPr="007B4D2B">
        <w:rPr>
          <w:rFonts w:ascii="Times New Roman" w:hAnsi="Times New Roman"/>
          <w:b/>
          <w:sz w:val="24"/>
          <w:szCs w:val="24"/>
        </w:rPr>
        <w:t xml:space="preserve"> уровень)</w:t>
      </w:r>
    </w:p>
    <w:p w:rsidR="007B4D2B" w:rsidRPr="007B4D2B" w:rsidRDefault="007B4D2B" w:rsidP="007B4D2B">
      <w:pPr>
        <w:pStyle w:val="a4"/>
        <w:jc w:val="both"/>
      </w:pPr>
      <w:r>
        <w:t xml:space="preserve">Рабочие </w:t>
      </w:r>
      <w:proofErr w:type="gramStart"/>
      <w:r>
        <w:t>программы  по</w:t>
      </w:r>
      <w:proofErr w:type="gramEnd"/>
      <w:r>
        <w:t xml:space="preserve"> МХК 10 классе</w:t>
      </w:r>
      <w:r w:rsidRPr="007B4D2B">
        <w:t xml:space="preserve"> (базовый уровень) составлены на основе:</w:t>
      </w:r>
    </w:p>
    <w:p w:rsidR="007B4D2B" w:rsidRPr="007B4D2B" w:rsidRDefault="007B4D2B" w:rsidP="007B4D2B">
      <w:pPr>
        <w:pStyle w:val="a4"/>
        <w:jc w:val="both"/>
      </w:pPr>
      <w:r w:rsidRPr="007B4D2B">
        <w:t>-Федерального компонента государственного стандарта основного общего образования (2004г.);</w:t>
      </w:r>
    </w:p>
    <w:p w:rsidR="007B4D2B" w:rsidRPr="007B4D2B" w:rsidRDefault="007B4D2B" w:rsidP="007B4D2B">
      <w:pPr>
        <w:jc w:val="both"/>
      </w:pPr>
      <w:r w:rsidRPr="007B4D2B">
        <w:t xml:space="preserve">- </w:t>
      </w:r>
      <w:proofErr w:type="gramStart"/>
      <w:r w:rsidRPr="007B4D2B">
        <w:t>Программы  для</w:t>
      </w:r>
      <w:proofErr w:type="gramEnd"/>
      <w:r w:rsidRPr="007B4D2B">
        <w:t xml:space="preserve"> общеобразовательных учреждений.  «Мировая художественная культура» 5-11 </w:t>
      </w:r>
      <w:proofErr w:type="spellStart"/>
      <w:r w:rsidRPr="007B4D2B">
        <w:t>кл</w:t>
      </w:r>
      <w:proofErr w:type="spellEnd"/>
      <w:r w:rsidRPr="007B4D2B">
        <w:t xml:space="preserve">. Составитель Данилова </w:t>
      </w:r>
      <w:proofErr w:type="gramStart"/>
      <w:r w:rsidRPr="007B4D2B">
        <w:t>Г.И..</w:t>
      </w:r>
      <w:proofErr w:type="gramEnd"/>
      <w:r w:rsidRPr="007B4D2B">
        <w:t xml:space="preserve">- </w:t>
      </w:r>
      <w:proofErr w:type="spellStart"/>
      <w:r w:rsidRPr="007B4D2B">
        <w:t>М.:Дрофа</w:t>
      </w:r>
      <w:proofErr w:type="spellEnd"/>
      <w:r w:rsidRPr="007B4D2B">
        <w:t xml:space="preserve">, 2009. </w:t>
      </w:r>
    </w:p>
    <w:p w:rsidR="007B4D2B" w:rsidRPr="007B4D2B" w:rsidRDefault="007B4D2B" w:rsidP="007B4D2B">
      <w:pPr>
        <w:pStyle w:val="a4"/>
        <w:jc w:val="both"/>
      </w:pPr>
      <w:r w:rsidRPr="007B4D2B">
        <w:rPr>
          <w:rFonts w:eastAsia="Times New Roman CYR"/>
          <w:i/>
          <w:iCs/>
          <w:color w:val="4D5545"/>
        </w:rPr>
        <w:t>-</w:t>
      </w:r>
      <w:proofErr w:type="gramStart"/>
      <w:r w:rsidRPr="007B4D2B">
        <w:t>Учебников,  включенных</w:t>
      </w:r>
      <w:proofErr w:type="gramEnd"/>
      <w:r w:rsidRPr="007B4D2B">
        <w:t xml:space="preserve"> в Федеральный перечень учебников, допущенных Министерством образования и науки Российской Федерации: </w:t>
      </w:r>
    </w:p>
    <w:p w:rsidR="007B4D2B" w:rsidRPr="007B4D2B" w:rsidRDefault="007B4D2B" w:rsidP="007B4D2B">
      <w:pPr>
        <w:ind w:firstLine="540"/>
        <w:jc w:val="both"/>
      </w:pPr>
      <w:r w:rsidRPr="007B4D2B">
        <w:t xml:space="preserve">11 класс - Данилова Г.И. Мировая художественная культура: </w:t>
      </w:r>
      <w:proofErr w:type="gramStart"/>
      <w:r w:rsidRPr="007B4D2B">
        <w:t xml:space="preserve">от  </w:t>
      </w:r>
      <w:r w:rsidRPr="007B4D2B">
        <w:rPr>
          <w:lang w:val="en-US"/>
        </w:rPr>
        <w:t>XVII</w:t>
      </w:r>
      <w:proofErr w:type="gramEnd"/>
      <w:r w:rsidRPr="007B4D2B">
        <w:t xml:space="preserve"> века до современности . М.: «Дрофа», 2014.</w:t>
      </w:r>
    </w:p>
    <w:p w:rsidR="007B4D2B" w:rsidRPr="007B4D2B" w:rsidRDefault="007B4D2B" w:rsidP="007B4D2B">
      <w:pPr>
        <w:jc w:val="both"/>
      </w:pPr>
      <w:r w:rsidRPr="007B4D2B">
        <w:t xml:space="preserve">     Рабочая программа конкретизирует содержание предметных тем образовательного стандарта, </w:t>
      </w:r>
      <w:proofErr w:type="gramStart"/>
      <w:r w:rsidRPr="007B4D2B">
        <w:t>даёт  распределение</w:t>
      </w:r>
      <w:proofErr w:type="gramEnd"/>
      <w:r w:rsidRPr="007B4D2B">
        <w:t xml:space="preserve"> учебных часов по разделам курса и рекомендуемую последовательность изучения тем и разделов учебного предмета с учётом </w:t>
      </w:r>
      <w:proofErr w:type="spellStart"/>
      <w:r w:rsidRPr="007B4D2B">
        <w:t>межпредметных</w:t>
      </w:r>
      <w:proofErr w:type="spellEnd"/>
      <w:r w:rsidRPr="007B4D2B">
        <w:t xml:space="preserve"> и </w:t>
      </w:r>
      <w:proofErr w:type="spellStart"/>
      <w:r w:rsidRPr="007B4D2B">
        <w:t>внутрипредметных</w:t>
      </w:r>
      <w:proofErr w:type="spellEnd"/>
      <w:r w:rsidRPr="007B4D2B">
        <w:t xml:space="preserve"> связей, логики учебного процесса, возрастных особенностей учащихся, определяет минимальный набор практических работ, выполняемых учащимися. </w:t>
      </w:r>
    </w:p>
    <w:p w:rsidR="007B4D2B" w:rsidRPr="007B4D2B" w:rsidRDefault="007B4D2B" w:rsidP="007B4D2B">
      <w:pPr>
        <w:pStyle w:val="a4"/>
        <w:jc w:val="both"/>
      </w:pPr>
    </w:p>
    <w:p w:rsidR="007B4D2B" w:rsidRPr="007B4D2B" w:rsidRDefault="007B4D2B" w:rsidP="007B4D2B">
      <w:pPr>
        <w:shd w:val="clear" w:color="auto" w:fill="FFFFFF"/>
        <w:spacing w:after="160" w:line="365" w:lineRule="exact"/>
        <w:ind w:left="720" w:right="-61"/>
        <w:jc w:val="center"/>
        <w:rPr>
          <w:rFonts w:eastAsiaTheme="minorHAnsi"/>
          <w:b/>
          <w:bCs/>
          <w:spacing w:val="-4"/>
          <w:lang w:eastAsia="en-US"/>
        </w:rPr>
      </w:pPr>
      <w:r w:rsidRPr="007B4D2B">
        <w:rPr>
          <w:rFonts w:eastAsiaTheme="minorHAnsi"/>
          <w:b/>
          <w:bCs/>
          <w:spacing w:val="-10"/>
          <w:lang w:eastAsia="en-US"/>
        </w:rPr>
        <w:t xml:space="preserve">Требования к знаниям, умениям и навыкам учащихся по мировой художественной культуре </w:t>
      </w:r>
      <w:r w:rsidR="00700035">
        <w:rPr>
          <w:rFonts w:eastAsiaTheme="minorHAnsi"/>
          <w:b/>
          <w:bCs/>
          <w:spacing w:val="-4"/>
          <w:lang w:eastAsia="en-US"/>
        </w:rPr>
        <w:t xml:space="preserve">за курс </w:t>
      </w:r>
      <w:proofErr w:type="gramStart"/>
      <w:r w:rsidR="00700035">
        <w:rPr>
          <w:rFonts w:eastAsiaTheme="minorHAnsi"/>
          <w:b/>
          <w:bCs/>
          <w:spacing w:val="-4"/>
          <w:lang w:eastAsia="en-US"/>
        </w:rPr>
        <w:t>11</w:t>
      </w:r>
      <w:r w:rsidRPr="007B4D2B">
        <w:rPr>
          <w:rFonts w:eastAsiaTheme="minorHAnsi"/>
          <w:b/>
          <w:bCs/>
          <w:spacing w:val="-4"/>
          <w:lang w:eastAsia="en-US"/>
        </w:rPr>
        <w:t xml:space="preserve">  класса</w:t>
      </w:r>
      <w:proofErr w:type="gramEnd"/>
      <w:r w:rsidRPr="007B4D2B">
        <w:rPr>
          <w:rFonts w:eastAsiaTheme="minorHAnsi"/>
          <w:b/>
          <w:bCs/>
          <w:spacing w:val="-4"/>
          <w:lang w:eastAsia="en-US"/>
        </w:rPr>
        <w:t>:</w:t>
      </w:r>
    </w:p>
    <w:p w:rsidR="007B4D2B" w:rsidRPr="007B4D2B" w:rsidRDefault="007B4D2B" w:rsidP="007B4D2B">
      <w:pPr>
        <w:shd w:val="clear" w:color="auto" w:fill="FFFFFF"/>
        <w:spacing w:after="160" w:line="365" w:lineRule="exact"/>
        <w:ind w:left="720" w:right="-61"/>
        <w:jc w:val="center"/>
        <w:rPr>
          <w:rFonts w:eastAsiaTheme="minorHAnsi"/>
          <w:color w:val="000000"/>
          <w:spacing w:val="-7"/>
          <w:lang w:eastAsia="en-US"/>
        </w:rPr>
      </w:pPr>
      <w:r w:rsidRPr="007B4D2B">
        <w:rPr>
          <w:rFonts w:eastAsiaTheme="minorHAnsi"/>
          <w:color w:val="000000"/>
          <w:spacing w:val="-7"/>
          <w:lang w:eastAsia="en-US"/>
        </w:rPr>
        <w:t>В результате изучения мировой художественной культуры ученик</w:t>
      </w:r>
    </w:p>
    <w:p w:rsidR="007B4D2B" w:rsidRPr="007B4D2B" w:rsidRDefault="007B4D2B" w:rsidP="007B4D2B">
      <w:pPr>
        <w:shd w:val="clear" w:color="auto" w:fill="FFFFFF"/>
        <w:spacing w:after="160" w:line="365" w:lineRule="exact"/>
        <w:ind w:left="720" w:right="-61"/>
        <w:jc w:val="center"/>
        <w:rPr>
          <w:rFonts w:eastAsiaTheme="minorHAnsi"/>
          <w:lang w:eastAsia="en-US"/>
        </w:rPr>
      </w:pPr>
      <w:proofErr w:type="gramStart"/>
      <w:r w:rsidRPr="007B4D2B">
        <w:rPr>
          <w:rFonts w:eastAsiaTheme="minorHAnsi"/>
          <w:b/>
          <w:bCs/>
          <w:color w:val="000000"/>
          <w:spacing w:val="-9"/>
          <w:lang w:eastAsia="en-US"/>
        </w:rPr>
        <w:t>должен</w:t>
      </w:r>
      <w:proofErr w:type="gramEnd"/>
      <w:r w:rsidRPr="007B4D2B">
        <w:rPr>
          <w:rFonts w:eastAsiaTheme="minorHAnsi"/>
          <w:b/>
          <w:bCs/>
          <w:color w:val="000000"/>
          <w:spacing w:val="-9"/>
          <w:lang w:eastAsia="en-US"/>
        </w:rPr>
        <w:t xml:space="preserve"> </w:t>
      </w:r>
      <w:r w:rsidRPr="007B4D2B">
        <w:rPr>
          <w:rFonts w:eastAsiaTheme="minorHAnsi"/>
          <w:b/>
          <w:bCs/>
          <w:color w:val="000000"/>
          <w:spacing w:val="-6"/>
          <w:lang w:eastAsia="en-US"/>
        </w:rPr>
        <w:t>знать / понимать</w:t>
      </w:r>
    </w:p>
    <w:p w:rsidR="007B4D2B" w:rsidRPr="007B4D2B" w:rsidRDefault="007B4D2B" w:rsidP="007B4D2B">
      <w:pPr>
        <w:shd w:val="clear" w:color="auto" w:fill="FFFFFF"/>
        <w:spacing w:before="2" w:after="160" w:line="480" w:lineRule="exact"/>
        <w:ind w:left="26" w:right="518"/>
        <w:rPr>
          <w:rFonts w:eastAsiaTheme="minorHAnsi"/>
          <w:lang w:eastAsia="en-US"/>
        </w:rPr>
      </w:pPr>
      <w:r w:rsidRPr="007B4D2B">
        <w:rPr>
          <w:rFonts w:eastAsiaTheme="minorHAnsi"/>
          <w:color w:val="000000"/>
          <w:spacing w:val="-6"/>
          <w:lang w:eastAsia="en-US"/>
        </w:rPr>
        <w:t xml:space="preserve">- особенности возникновения и основные черты стилей и направлений </w:t>
      </w:r>
      <w:r w:rsidRPr="007B4D2B">
        <w:rPr>
          <w:rFonts w:eastAsiaTheme="minorHAnsi"/>
          <w:color w:val="000000"/>
          <w:spacing w:val="-7"/>
          <w:lang w:eastAsia="en-US"/>
        </w:rPr>
        <w:t>мировой художественной культуры;</w:t>
      </w:r>
    </w:p>
    <w:p w:rsidR="007B4D2B" w:rsidRPr="007B4D2B" w:rsidRDefault="007B4D2B" w:rsidP="007B4D2B">
      <w:pPr>
        <w:shd w:val="clear" w:color="auto" w:fill="FFFFFF"/>
        <w:spacing w:before="2" w:after="160" w:line="480" w:lineRule="exact"/>
        <w:ind w:left="29"/>
        <w:rPr>
          <w:rFonts w:eastAsiaTheme="minorHAnsi"/>
          <w:lang w:eastAsia="en-US"/>
        </w:rPr>
      </w:pPr>
      <w:r w:rsidRPr="007B4D2B">
        <w:rPr>
          <w:rFonts w:eastAsiaTheme="minorHAnsi"/>
          <w:color w:val="000000"/>
          <w:spacing w:val="-7"/>
          <w:lang w:eastAsia="en-US"/>
        </w:rPr>
        <w:t>- шедевры мировой художественной культуры;</w:t>
      </w:r>
    </w:p>
    <w:p w:rsidR="007B4D2B" w:rsidRPr="007B4D2B" w:rsidRDefault="007B4D2B" w:rsidP="007B4D2B">
      <w:pPr>
        <w:shd w:val="clear" w:color="auto" w:fill="FFFFFF"/>
        <w:spacing w:before="7" w:after="160" w:line="480" w:lineRule="exact"/>
        <w:ind w:left="24"/>
        <w:rPr>
          <w:rFonts w:eastAsiaTheme="minorHAnsi"/>
          <w:lang w:eastAsia="en-US"/>
        </w:rPr>
      </w:pPr>
      <w:r w:rsidRPr="007B4D2B">
        <w:rPr>
          <w:rFonts w:eastAsiaTheme="minorHAnsi"/>
          <w:color w:val="000000"/>
          <w:spacing w:val="-7"/>
          <w:lang w:eastAsia="en-US"/>
        </w:rPr>
        <w:t xml:space="preserve">- основные выразительные средства художественного языка разных видов </w:t>
      </w:r>
      <w:r w:rsidRPr="007B4D2B">
        <w:rPr>
          <w:rFonts w:eastAsiaTheme="minorHAnsi"/>
          <w:color w:val="000000"/>
          <w:spacing w:val="-9"/>
          <w:lang w:eastAsia="en-US"/>
        </w:rPr>
        <w:t>искусства;</w:t>
      </w:r>
    </w:p>
    <w:p w:rsidR="007B4D2B" w:rsidRPr="007B4D2B" w:rsidRDefault="007B4D2B" w:rsidP="007B4D2B">
      <w:pPr>
        <w:shd w:val="clear" w:color="auto" w:fill="FFFFFF"/>
        <w:spacing w:after="160" w:line="480" w:lineRule="exact"/>
        <w:ind w:left="38"/>
        <w:rPr>
          <w:rFonts w:eastAsiaTheme="minorHAnsi"/>
          <w:lang w:eastAsia="en-US"/>
        </w:rPr>
      </w:pPr>
      <w:r w:rsidRPr="007B4D2B">
        <w:rPr>
          <w:rFonts w:eastAsiaTheme="minorHAnsi"/>
          <w:color w:val="000000"/>
          <w:spacing w:val="-7"/>
          <w:lang w:eastAsia="en-US"/>
        </w:rPr>
        <w:t>- роль знака, символа, мифа в художественной культуре.</w:t>
      </w:r>
    </w:p>
    <w:p w:rsidR="007B4D2B" w:rsidRPr="007B4D2B" w:rsidRDefault="007B4D2B" w:rsidP="007B4D2B">
      <w:pPr>
        <w:shd w:val="clear" w:color="auto" w:fill="FFFFFF"/>
        <w:spacing w:before="487" w:after="160" w:line="480" w:lineRule="exact"/>
        <w:ind w:left="26"/>
        <w:rPr>
          <w:rFonts w:eastAsiaTheme="minorHAnsi"/>
          <w:b/>
          <w:bCs/>
          <w:lang w:eastAsia="en-US"/>
        </w:rPr>
      </w:pPr>
      <w:proofErr w:type="gramStart"/>
      <w:r w:rsidRPr="007B4D2B">
        <w:rPr>
          <w:rFonts w:eastAsiaTheme="minorHAnsi"/>
          <w:b/>
          <w:bCs/>
          <w:color w:val="000000"/>
          <w:spacing w:val="-10"/>
          <w:lang w:eastAsia="en-US"/>
        </w:rPr>
        <w:t>уметь</w:t>
      </w:r>
      <w:proofErr w:type="gramEnd"/>
    </w:p>
    <w:p w:rsidR="007B4D2B" w:rsidRPr="007B4D2B" w:rsidRDefault="007B4D2B" w:rsidP="007B4D2B">
      <w:pPr>
        <w:shd w:val="clear" w:color="auto" w:fill="FFFFFF"/>
        <w:spacing w:before="2" w:after="160" w:line="480" w:lineRule="exact"/>
        <w:ind w:left="41"/>
        <w:rPr>
          <w:rFonts w:eastAsiaTheme="minorHAnsi"/>
          <w:lang w:eastAsia="en-US"/>
        </w:rPr>
      </w:pPr>
      <w:r w:rsidRPr="007B4D2B">
        <w:rPr>
          <w:rFonts w:eastAsiaTheme="minorHAnsi"/>
          <w:color w:val="000000"/>
          <w:spacing w:val="-6"/>
          <w:lang w:eastAsia="en-US"/>
        </w:rPr>
        <w:t xml:space="preserve">- сравнивать художественные стили и соотносить их с определенной </w:t>
      </w:r>
      <w:r w:rsidRPr="007B4D2B">
        <w:rPr>
          <w:rFonts w:eastAsiaTheme="minorHAnsi"/>
          <w:color w:val="000000"/>
          <w:spacing w:val="-7"/>
          <w:lang w:eastAsia="en-US"/>
        </w:rPr>
        <w:t>исторической эпохой, направлением, национальной школой, называть их ведущих представителей;</w:t>
      </w:r>
    </w:p>
    <w:p w:rsidR="007B4D2B" w:rsidRPr="007B4D2B" w:rsidRDefault="007B4D2B" w:rsidP="007B4D2B">
      <w:pPr>
        <w:shd w:val="clear" w:color="auto" w:fill="FFFFFF"/>
        <w:spacing w:before="10" w:after="160" w:line="480" w:lineRule="exact"/>
        <w:ind w:left="31"/>
        <w:rPr>
          <w:rFonts w:eastAsiaTheme="minorHAnsi"/>
          <w:lang w:eastAsia="en-US"/>
        </w:rPr>
      </w:pPr>
      <w:r w:rsidRPr="007B4D2B">
        <w:rPr>
          <w:rFonts w:eastAsiaTheme="minorHAnsi"/>
          <w:color w:val="000000"/>
          <w:spacing w:val="-7"/>
          <w:lang w:eastAsia="en-US"/>
        </w:rPr>
        <w:t>- пользоваться искусствоведческими терминами;</w:t>
      </w:r>
    </w:p>
    <w:p w:rsidR="007B4D2B" w:rsidRPr="007B4D2B" w:rsidRDefault="007B4D2B" w:rsidP="007B4D2B">
      <w:pPr>
        <w:shd w:val="clear" w:color="auto" w:fill="FFFFFF"/>
        <w:spacing w:after="160" w:line="480" w:lineRule="exact"/>
        <w:ind w:left="31"/>
        <w:rPr>
          <w:rFonts w:eastAsiaTheme="minorHAnsi"/>
          <w:lang w:eastAsia="en-US"/>
        </w:rPr>
      </w:pPr>
      <w:r w:rsidRPr="007B4D2B">
        <w:rPr>
          <w:rFonts w:eastAsiaTheme="minorHAnsi"/>
          <w:color w:val="000000"/>
          <w:spacing w:val="-7"/>
          <w:lang w:eastAsia="en-US"/>
        </w:rPr>
        <w:t>- осуществлять поиск, отбор и обработку информации в области искусства;</w:t>
      </w:r>
    </w:p>
    <w:p w:rsidR="007B4D2B" w:rsidRPr="007B4D2B" w:rsidRDefault="007B4D2B" w:rsidP="007B4D2B">
      <w:pPr>
        <w:shd w:val="clear" w:color="auto" w:fill="FFFFFF"/>
        <w:spacing w:before="2" w:after="160" w:line="480" w:lineRule="exact"/>
        <w:ind w:left="46"/>
        <w:rPr>
          <w:rFonts w:eastAsiaTheme="minorHAnsi"/>
          <w:lang w:eastAsia="en-US"/>
        </w:rPr>
      </w:pPr>
      <w:r w:rsidRPr="007B4D2B">
        <w:rPr>
          <w:rFonts w:eastAsiaTheme="minorHAnsi"/>
          <w:color w:val="000000"/>
          <w:spacing w:val="-7"/>
          <w:lang w:eastAsia="en-US"/>
        </w:rPr>
        <w:t>- аргументировать собственную точку зрения в дискуссии по проблемам мировой художественной культуры;</w:t>
      </w:r>
    </w:p>
    <w:p w:rsidR="007B4D2B" w:rsidRPr="007B4D2B" w:rsidRDefault="007B4D2B" w:rsidP="007B4D2B">
      <w:pPr>
        <w:shd w:val="clear" w:color="auto" w:fill="FFFFFF"/>
        <w:spacing w:before="7" w:after="160" w:line="480" w:lineRule="exact"/>
        <w:ind w:left="36"/>
        <w:rPr>
          <w:rFonts w:eastAsiaTheme="minorHAnsi"/>
          <w:lang w:eastAsia="en-US"/>
        </w:rPr>
      </w:pPr>
      <w:r w:rsidRPr="007B4D2B">
        <w:rPr>
          <w:rFonts w:eastAsiaTheme="minorHAnsi"/>
          <w:color w:val="000000"/>
          <w:spacing w:val="-7"/>
          <w:lang w:eastAsia="en-US"/>
        </w:rPr>
        <w:t xml:space="preserve">- выполнять учебные и творческие задания (доклады, рефераты, сочинения, </w:t>
      </w:r>
      <w:r w:rsidRPr="007B4D2B">
        <w:rPr>
          <w:rFonts w:eastAsiaTheme="minorHAnsi"/>
          <w:color w:val="000000"/>
          <w:spacing w:val="-8"/>
          <w:lang w:eastAsia="en-US"/>
        </w:rPr>
        <w:t>рецензии).</w:t>
      </w:r>
    </w:p>
    <w:p w:rsidR="007B4D2B" w:rsidRPr="007B4D2B" w:rsidRDefault="007B4D2B" w:rsidP="007B4D2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32"/>
          <w:szCs w:val="28"/>
          <w:lang w:eastAsia="en-US"/>
        </w:rPr>
      </w:pPr>
    </w:p>
    <w:p w:rsidR="007B4D2B" w:rsidRPr="007B4D2B" w:rsidRDefault="007B4D2B" w:rsidP="007B4D2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7B4D2B" w:rsidRPr="007B4D2B" w:rsidRDefault="007B4D2B" w:rsidP="007B4D2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7B4D2B" w:rsidRPr="007B4D2B" w:rsidRDefault="007B4D2B" w:rsidP="007B4D2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7B4D2B" w:rsidRPr="007B4D2B" w:rsidRDefault="007B4D2B" w:rsidP="007B4D2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7B4D2B" w:rsidRPr="007B4D2B" w:rsidRDefault="007B4D2B" w:rsidP="007B4D2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4944BB" w:rsidRDefault="004944BB"/>
    <w:sectPr w:rsidR="004944BB" w:rsidSect="007B4D2B">
      <w:pgSz w:w="11906" w:h="16838"/>
      <w:pgMar w:top="113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2B"/>
    <w:rsid w:val="004944BB"/>
    <w:rsid w:val="00700035"/>
    <w:rsid w:val="007B4D2B"/>
    <w:rsid w:val="00F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1AD21-F4C0-4756-A5FE-A1B55248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4D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qFormat/>
    <w:rsid w:val="007B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2015-02-19T12:02:00Z</dcterms:created>
  <dcterms:modified xsi:type="dcterms:W3CDTF">2015-02-19T12:02:00Z</dcterms:modified>
</cp:coreProperties>
</file>