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5E" w:rsidRPr="00432561" w:rsidRDefault="006D6C5E" w:rsidP="006D6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D6C5E" w:rsidRPr="00432561" w:rsidRDefault="006D6C5E" w:rsidP="006D6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6D6C5E" w:rsidRPr="00432561" w:rsidRDefault="006D6C5E" w:rsidP="006D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5E" w:rsidRPr="00432561" w:rsidRDefault="006D6C5E" w:rsidP="006D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5E" w:rsidRPr="00432561" w:rsidRDefault="006D6C5E" w:rsidP="006D6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6D6C5E" w:rsidRPr="00432561" w:rsidRDefault="006D6C5E" w:rsidP="006D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школы_________Г.Ш.Барсукова</w:t>
      </w:r>
    </w:p>
    <w:p w:rsidR="006D6C5E" w:rsidRPr="00432561" w:rsidRDefault="006D6C5E" w:rsidP="006D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(протокол №____)                                                                                                                   Приказ № 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 от «   »    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D6C5E" w:rsidRPr="00432561" w:rsidRDefault="006D6C5E" w:rsidP="006D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__________                                 _______________З.Т Барсукова</w:t>
      </w:r>
    </w:p>
    <w:p w:rsidR="006D6C5E" w:rsidRPr="00432561" w:rsidRDefault="006D6C5E" w:rsidP="006D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       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«___» ___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</w:t>
      </w:r>
    </w:p>
    <w:p w:rsidR="006D6C5E" w:rsidRPr="00432561" w:rsidRDefault="006D6C5E" w:rsidP="006D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5E" w:rsidRPr="00432561" w:rsidRDefault="006D6C5E" w:rsidP="006D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литературному чтению</w:t>
      </w: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4 класса</w:t>
      </w: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2016-2017</w:t>
      </w:r>
      <w:r w:rsidRPr="00432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5E" w:rsidRPr="00432561" w:rsidRDefault="006D6C5E" w:rsidP="006D6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C5E" w:rsidRPr="00526B9E" w:rsidRDefault="006D6C5E" w:rsidP="00526B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526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ачальных классов: Аллагулова Р.А.</w:t>
      </w:r>
    </w:p>
    <w:p w:rsidR="006D6C5E" w:rsidRPr="00432561" w:rsidRDefault="006D6C5E" w:rsidP="006D6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C5E" w:rsidRPr="00432561" w:rsidRDefault="006D6C5E" w:rsidP="006D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254" w:rsidRDefault="00526B9E" w:rsidP="00526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7D3254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</w:p>
    <w:p w:rsidR="007D3254" w:rsidRDefault="007D3254" w:rsidP="007D3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254" w:rsidRPr="00432561" w:rsidRDefault="007D3254" w:rsidP="007D3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C5E" w:rsidRDefault="006D6C5E" w:rsidP="006D6C5E">
      <w:pPr>
        <w:rPr>
          <w:rFonts w:ascii="Times New Roman" w:hAnsi="Times New Roman"/>
          <w:b/>
          <w:sz w:val="28"/>
          <w:szCs w:val="28"/>
        </w:rPr>
      </w:pPr>
      <w:r w:rsidRPr="007930E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D6C5E" w:rsidRDefault="006D6C5E" w:rsidP="006D6C5E">
      <w:pPr>
        <w:rPr>
          <w:rFonts w:ascii="Times New Roman" w:hAnsi="Times New Roman"/>
          <w:sz w:val="28"/>
          <w:szCs w:val="28"/>
        </w:rPr>
      </w:pPr>
      <w:r w:rsidRPr="00CD2FAE">
        <w:rPr>
          <w:rFonts w:ascii="Times New Roman" w:hAnsi="Times New Roman"/>
          <w:sz w:val="28"/>
          <w:szCs w:val="28"/>
        </w:rPr>
        <w:t>Рабочая програм</w:t>
      </w:r>
      <w:r>
        <w:rPr>
          <w:rFonts w:ascii="Times New Roman" w:hAnsi="Times New Roman"/>
          <w:sz w:val="28"/>
          <w:szCs w:val="28"/>
        </w:rPr>
        <w:t>ма учебного предмета «Литературное чтение</w:t>
      </w:r>
      <w:r w:rsidRPr="00CD2FAE">
        <w:rPr>
          <w:rFonts w:ascii="Times New Roman" w:hAnsi="Times New Roman"/>
          <w:sz w:val="28"/>
          <w:szCs w:val="28"/>
        </w:rPr>
        <w:t>» составлена в соответствии с требованиями Федерального государственного общеобразовательного стандарта начального общего образования</w:t>
      </w:r>
      <w:r>
        <w:rPr>
          <w:rFonts w:ascii="Times New Roman" w:hAnsi="Times New Roman"/>
          <w:sz w:val="28"/>
          <w:szCs w:val="28"/>
        </w:rPr>
        <w:t xml:space="preserve">( приказ Минобрнауки РФ № 373 от 6 октября 2009 г) </w:t>
      </w:r>
      <w:r w:rsidRPr="00CD2FAE">
        <w:rPr>
          <w:rFonts w:ascii="Times New Roman" w:hAnsi="Times New Roman"/>
          <w:color w:val="000000"/>
          <w:sz w:val="28"/>
          <w:szCs w:val="28"/>
        </w:rPr>
        <w:t>на основе а</w:t>
      </w:r>
      <w:r>
        <w:rPr>
          <w:rFonts w:ascii="Times New Roman" w:hAnsi="Times New Roman"/>
          <w:color w:val="000000"/>
          <w:sz w:val="28"/>
          <w:szCs w:val="28"/>
        </w:rPr>
        <w:t>вторской программы по литературному чтениюН. А. Чураковой, О. В. Малаховской  и</w:t>
      </w:r>
      <w:r w:rsidRPr="00CD2FAE">
        <w:rPr>
          <w:rFonts w:ascii="Times New Roman" w:hAnsi="Times New Roman"/>
          <w:color w:val="000000"/>
          <w:spacing w:val="-4"/>
          <w:sz w:val="28"/>
          <w:szCs w:val="28"/>
        </w:rPr>
        <w:t xml:space="preserve"> «Программы по учебным предметам»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М. Л. Каленчук, Н. А. Чураковой, Т. А. Байкова, О. А. Малаховская, А. Л. Чекин, Р. Г. Чуракова и др.</w:t>
      </w:r>
      <w:r w:rsidRPr="004D21AA">
        <w:rPr>
          <w:rFonts w:ascii="Times New Roman" w:hAnsi="Times New Roman"/>
          <w:color w:val="000000"/>
          <w:spacing w:val="-5"/>
          <w:sz w:val="28"/>
          <w:szCs w:val="28"/>
        </w:rPr>
        <w:t xml:space="preserve">М.:  Академкнига/учебник , 2011 г. – Ч.1: 240 с) </w:t>
      </w:r>
      <w:r w:rsidRPr="004D21A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D2FAE">
        <w:rPr>
          <w:rFonts w:ascii="Times New Roman" w:hAnsi="Times New Roman"/>
          <w:sz w:val="28"/>
          <w:szCs w:val="28"/>
        </w:rPr>
        <w:t xml:space="preserve">с учетом межпредметных и внутрипредметных связей, </w:t>
      </w:r>
      <w:r>
        <w:rPr>
          <w:rFonts w:ascii="Times New Roman" w:hAnsi="Times New Roman"/>
          <w:sz w:val="28"/>
          <w:szCs w:val="28"/>
        </w:rPr>
        <w:t>логики учебного процесса, задачами</w:t>
      </w:r>
      <w:r w:rsidRPr="00CD2FAE">
        <w:rPr>
          <w:rFonts w:ascii="Times New Roman" w:hAnsi="Times New Roman"/>
          <w:sz w:val="28"/>
          <w:szCs w:val="28"/>
        </w:rPr>
        <w:t xml:space="preserve"> формирования у младшего школьника умения учиться.</w:t>
      </w:r>
    </w:p>
    <w:p w:rsidR="006D6C5E" w:rsidRPr="00584768" w:rsidRDefault="006D6C5E" w:rsidP="006D6C5E">
      <w:pPr>
        <w:rPr>
          <w:rFonts w:ascii="Times New Roman" w:hAnsi="Times New Roman"/>
          <w:sz w:val="28"/>
          <w:szCs w:val="28"/>
        </w:rPr>
      </w:pPr>
      <w:r w:rsidRPr="00584768">
        <w:rPr>
          <w:rFonts w:ascii="Times New Roman" w:hAnsi="Times New Roman" w:cs="Times New Roman"/>
          <w:sz w:val="28"/>
          <w:szCs w:val="28"/>
        </w:rPr>
        <w:t xml:space="preserve">Изучение литературного чтения в начальной школе направлено на достижение следующих </w:t>
      </w:r>
      <w:r w:rsidRPr="00584768">
        <w:rPr>
          <w:rFonts w:ascii="Times New Roman" w:hAnsi="Times New Roman" w:cs="Times New Roman"/>
          <w:b/>
          <w:bCs/>
          <w:sz w:val="28"/>
          <w:szCs w:val="28"/>
        </w:rPr>
        <w:t>целей</w:t>
      </w:r>
      <w:r w:rsidRPr="005847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6C5E" w:rsidRPr="00584768" w:rsidRDefault="006D6C5E" w:rsidP="006D6C5E">
      <w:pPr>
        <w:pStyle w:val="Default"/>
        <w:spacing w:after="55"/>
        <w:rPr>
          <w:sz w:val="28"/>
          <w:szCs w:val="28"/>
        </w:rPr>
      </w:pPr>
      <w:r w:rsidRPr="00584768">
        <w:rPr>
          <w:sz w:val="28"/>
          <w:szCs w:val="28"/>
        </w:rPr>
        <w:t xml:space="preserve"> 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читательской деятельности, совершенствование всех видов речевой деятельности; </w:t>
      </w:r>
    </w:p>
    <w:p w:rsidR="006D6C5E" w:rsidRPr="00584768" w:rsidRDefault="006D6C5E" w:rsidP="006D6C5E">
      <w:pPr>
        <w:pStyle w:val="Default"/>
        <w:spacing w:after="55"/>
        <w:rPr>
          <w:sz w:val="28"/>
          <w:szCs w:val="28"/>
        </w:rPr>
      </w:pPr>
      <w:r w:rsidRPr="00584768">
        <w:rPr>
          <w:sz w:val="28"/>
          <w:szCs w:val="28"/>
        </w:rPr>
        <w:t xml:space="preserve"> развитие художественно – творческих и познавательных способностей, эмоциональной отзывчивости при чтении художественных произведений; </w:t>
      </w:r>
    </w:p>
    <w:p w:rsidR="006D6C5E" w:rsidRPr="00584768" w:rsidRDefault="006D6C5E" w:rsidP="006D6C5E">
      <w:pPr>
        <w:pStyle w:val="Default"/>
        <w:spacing w:after="55"/>
        <w:rPr>
          <w:sz w:val="28"/>
          <w:szCs w:val="28"/>
        </w:rPr>
      </w:pPr>
      <w:r w:rsidRPr="00584768">
        <w:rPr>
          <w:sz w:val="28"/>
          <w:szCs w:val="28"/>
        </w:rPr>
        <w:t xml:space="preserve"> обогащение нравственного опыта младших школьников средствами художественного текста, формирование представлений о добре и зле;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t xml:space="preserve"> 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t>В силу особенностей, присущих данной предметной области, в е</w:t>
      </w:r>
      <w:r w:rsidRPr="00584768">
        <w:rPr>
          <w:rFonts w:hAnsi="Cambria Math"/>
          <w:sz w:val="28"/>
          <w:szCs w:val="28"/>
        </w:rPr>
        <w:t>ѐ</w:t>
      </w:r>
      <w:r w:rsidRPr="00584768">
        <w:rPr>
          <w:sz w:val="28"/>
          <w:szCs w:val="28"/>
        </w:rPr>
        <w:t xml:space="preserve"> рамках решаются также весьма разноплановые </w:t>
      </w:r>
      <w:r w:rsidRPr="00584768">
        <w:rPr>
          <w:b/>
          <w:bCs/>
          <w:sz w:val="28"/>
          <w:szCs w:val="28"/>
        </w:rPr>
        <w:t>предметные задачи</w:t>
      </w:r>
      <w:r w:rsidRPr="00584768">
        <w:rPr>
          <w:sz w:val="28"/>
          <w:szCs w:val="28"/>
        </w:rPr>
        <w:t xml:space="preserve">: </w:t>
      </w:r>
    </w:p>
    <w:p w:rsidR="006D6C5E" w:rsidRPr="00584768" w:rsidRDefault="006D6C5E" w:rsidP="006D6C5E">
      <w:pPr>
        <w:pStyle w:val="Default"/>
        <w:spacing w:after="55"/>
        <w:rPr>
          <w:sz w:val="28"/>
          <w:szCs w:val="28"/>
        </w:rPr>
      </w:pPr>
      <w:r w:rsidRPr="00584768">
        <w:rPr>
          <w:sz w:val="28"/>
          <w:szCs w:val="28"/>
        </w:rPr>
        <w:t xml:space="preserve"> духовно-нравственная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6D6C5E" w:rsidRPr="00584768" w:rsidRDefault="006D6C5E" w:rsidP="006D6C5E">
      <w:pPr>
        <w:pStyle w:val="Default"/>
        <w:spacing w:after="55"/>
        <w:rPr>
          <w:sz w:val="28"/>
          <w:szCs w:val="28"/>
        </w:rPr>
      </w:pPr>
      <w:r w:rsidRPr="00584768">
        <w:rPr>
          <w:sz w:val="28"/>
          <w:szCs w:val="28"/>
        </w:rPr>
        <w:t xml:space="preserve"> духовно-эстетическая – от формирования видеть красоту целого до воспитания чуткости к отдельной детали;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lastRenderedPageBreak/>
        <w:t xml:space="preserve"> литературоведческая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</w:t>
      </w:r>
    </w:p>
    <w:p w:rsidR="006D6C5E" w:rsidRPr="00584768" w:rsidRDefault="006D6C5E" w:rsidP="006D6C5E">
      <w:pPr>
        <w:pStyle w:val="Default"/>
        <w:spacing w:after="55"/>
        <w:rPr>
          <w:sz w:val="28"/>
          <w:szCs w:val="28"/>
        </w:rPr>
      </w:pPr>
      <w:r w:rsidRPr="00584768">
        <w:rPr>
          <w:sz w:val="28"/>
          <w:szCs w:val="28"/>
        </w:rPr>
        <w:t>выразительности достигается желаемый эмоциональный эффект (художественные при</w:t>
      </w:r>
      <w:r w:rsidRPr="00584768">
        <w:rPr>
          <w:rFonts w:hAnsi="Cambria Math"/>
          <w:sz w:val="28"/>
          <w:szCs w:val="28"/>
        </w:rPr>
        <w:t>ѐ</w:t>
      </w:r>
      <w:r w:rsidRPr="00584768">
        <w:rPr>
          <w:sz w:val="28"/>
          <w:szCs w:val="28"/>
        </w:rPr>
        <w:t xml:space="preserve">мы);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t> библиографическая – от формирования умений ориентироваться в книге по е</w:t>
      </w:r>
      <w:r w:rsidRPr="00584768">
        <w:rPr>
          <w:rFonts w:hAnsi="Cambria Math"/>
          <w:sz w:val="28"/>
          <w:szCs w:val="28"/>
        </w:rPr>
        <w:t>ѐ</w:t>
      </w:r>
      <w:r w:rsidRPr="00584768">
        <w:rPr>
          <w:sz w:val="28"/>
          <w:szCs w:val="28"/>
        </w:rPr>
        <w:t xml:space="preserve"> элементам и пользоваться е</w:t>
      </w:r>
      <w:r w:rsidRPr="00584768">
        <w:rPr>
          <w:rFonts w:hAnsi="Cambria Math"/>
          <w:sz w:val="28"/>
          <w:szCs w:val="28"/>
        </w:rPr>
        <w:t>ѐ</w:t>
      </w:r>
      <w:r w:rsidRPr="00584768">
        <w:rPr>
          <w:sz w:val="28"/>
          <w:szCs w:val="28"/>
        </w:rPr>
        <w:t xml:space="preserve">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t xml:space="preserve">«Литературное чтение» является базовым гуманитарным предметом в начальной школе, с помощью которого можно решать не только узкопредметные задачи, но и общие для всех предметов задачи гуманитарного развития младшего школьника, содержащиеся в примерной 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поколения. Это, прежде всего формирование позитивного целостного мировосприятия младших школьников, воспитание нравственного, ответственного сознания. А также формирование функциональной грамотности младшего школьника и достижения результативности обучения в целом.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t xml:space="preserve">Особенностью работы в 4-ом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закличка. На материале фольклорных текстов (волшебной сказки и былины) школьникам показывается проникновение в устное народное творчество элементов истории (географических и исторических названий, примет и особенностей быта людей).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авторской. Программа 4-го класса продолжает знакомить младших школьников с шедеврами отечественной и зарубежной живописи. Живописные произведения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литературы.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t xml:space="preserve">Программы 4-го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lastRenderedPageBreak/>
        <w:t xml:space="preserve"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оценки произведений разных жанров фольклора и разных родов и жанров авторской литературы.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t xml:space="preserve">Итогом четвертого года обучения должны стать: </w:t>
      </w:r>
    </w:p>
    <w:p w:rsidR="006D6C5E" w:rsidRPr="00584768" w:rsidRDefault="006D6C5E" w:rsidP="006D6C5E">
      <w:pPr>
        <w:pStyle w:val="Default"/>
        <w:spacing w:after="57"/>
        <w:rPr>
          <w:sz w:val="28"/>
          <w:szCs w:val="28"/>
        </w:rPr>
      </w:pPr>
      <w:r w:rsidRPr="00584768">
        <w:rPr>
          <w:sz w:val="28"/>
          <w:szCs w:val="28"/>
        </w:rPr>
        <w:t xml:space="preserve"> начальные умения анализа литературного произведения; </w:t>
      </w:r>
    </w:p>
    <w:p w:rsidR="006D6C5E" w:rsidRPr="00584768" w:rsidRDefault="006D6C5E" w:rsidP="006D6C5E">
      <w:pPr>
        <w:pStyle w:val="Default"/>
        <w:spacing w:after="57"/>
        <w:rPr>
          <w:sz w:val="28"/>
          <w:szCs w:val="28"/>
        </w:rPr>
      </w:pPr>
      <w:r w:rsidRPr="00584768">
        <w:rPr>
          <w:sz w:val="28"/>
          <w:szCs w:val="28"/>
        </w:rPr>
        <w:t xml:space="preserve"> умения устного и письменного высказывания в рамках разных жанров (сочинение на свободную тему, сравнительный анализ двух произведений в заданном аспекте, отзыв о произведении); </w:t>
      </w:r>
    </w:p>
    <w:p w:rsidR="006D6C5E" w:rsidRPr="00584768" w:rsidRDefault="006D6C5E" w:rsidP="006D6C5E">
      <w:pPr>
        <w:pStyle w:val="Default"/>
        <w:spacing w:after="57"/>
        <w:rPr>
          <w:sz w:val="28"/>
          <w:szCs w:val="28"/>
        </w:rPr>
      </w:pPr>
      <w:r w:rsidRPr="00584768">
        <w:rPr>
          <w:sz w:val="28"/>
          <w:szCs w:val="28"/>
        </w:rPr>
        <w:t xml:space="preserve"> первичное интуитивное ориентирование в мире доступной детскому восприятию художественной литературы; </w:t>
      </w:r>
    </w:p>
    <w:p w:rsidR="006D6C5E" w:rsidRPr="00584768" w:rsidRDefault="006D6C5E" w:rsidP="006D6C5E">
      <w:pPr>
        <w:pStyle w:val="Default"/>
        <w:rPr>
          <w:sz w:val="28"/>
          <w:szCs w:val="28"/>
        </w:rPr>
      </w:pPr>
      <w:r w:rsidRPr="00584768">
        <w:rPr>
          <w:sz w:val="28"/>
          <w:szCs w:val="28"/>
        </w:rPr>
        <w:t xml:space="preserve"> эстетическое переживание ценности художественных произведений. </w:t>
      </w:r>
    </w:p>
    <w:p w:rsidR="006D6C5E" w:rsidRDefault="006D6C5E" w:rsidP="006D6C5E">
      <w:pPr>
        <w:jc w:val="center"/>
        <w:rPr>
          <w:rFonts w:ascii="Times New Roman" w:hAnsi="Times New Roman"/>
          <w:sz w:val="28"/>
          <w:szCs w:val="28"/>
        </w:rPr>
      </w:pPr>
    </w:p>
    <w:p w:rsidR="006D6C5E" w:rsidRDefault="006D6C5E" w:rsidP="006D6C5E">
      <w:pPr>
        <w:shd w:val="clear" w:color="auto" w:fill="FFFFFF"/>
        <w:ind w:firstLine="360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04F09">
        <w:rPr>
          <w:rFonts w:ascii="Times New Roman" w:hAnsi="Times New Roman"/>
          <w:color w:val="000000"/>
          <w:sz w:val="28"/>
          <w:szCs w:val="28"/>
        </w:rPr>
        <w:t>«Литературное чтение» является базовым гуманитарным пред</w:t>
      </w:r>
      <w:r w:rsidRPr="00C04F09">
        <w:rPr>
          <w:rFonts w:ascii="Times New Roman" w:hAnsi="Times New Roman"/>
          <w:color w:val="000000"/>
          <w:spacing w:val="6"/>
          <w:sz w:val="28"/>
          <w:szCs w:val="28"/>
        </w:rPr>
        <w:t xml:space="preserve">метом в начальной школе, с помощью которого можно решать </w:t>
      </w:r>
      <w:r w:rsidRPr="00C04F09">
        <w:rPr>
          <w:rFonts w:ascii="Times New Roman" w:hAnsi="Times New Roman"/>
          <w:color w:val="000000"/>
          <w:spacing w:val="5"/>
          <w:sz w:val="28"/>
          <w:szCs w:val="28"/>
        </w:rPr>
        <w:t>не только узкопредметные задачи, но и общие для всех пред</w:t>
      </w:r>
      <w:r w:rsidRPr="00C04F09">
        <w:rPr>
          <w:rFonts w:ascii="Times New Roman" w:hAnsi="Times New Roman"/>
          <w:color w:val="000000"/>
          <w:spacing w:val="8"/>
          <w:sz w:val="28"/>
          <w:szCs w:val="28"/>
        </w:rPr>
        <w:t>метов задачи гуманитарного развития младшего школьника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содержащие</w:t>
      </w:r>
      <w:r w:rsidRPr="00CD2FAE">
        <w:rPr>
          <w:rFonts w:ascii="Times New Roman" w:hAnsi="Times New Roman"/>
          <w:sz w:val="28"/>
          <w:szCs w:val="28"/>
        </w:rPr>
        <w:t>ся в примерной програм</w:t>
      </w:r>
      <w:r>
        <w:rPr>
          <w:rFonts w:ascii="Times New Roman" w:hAnsi="Times New Roman"/>
          <w:sz w:val="28"/>
          <w:szCs w:val="28"/>
        </w:rPr>
        <w:t>ме по литературному чтению</w:t>
      </w:r>
      <w:r w:rsidRPr="00CD2FAE">
        <w:rPr>
          <w:rFonts w:ascii="Times New Roman" w:hAnsi="Times New Roman"/>
          <w:sz w:val="28"/>
          <w:szCs w:val="28"/>
        </w:rPr>
        <w:t xml:space="preserve"> в рамках Федерального государственного образовательного стандарта начального общего образования второго поколения</w:t>
      </w:r>
      <w:r w:rsidRPr="00C04F09">
        <w:rPr>
          <w:rFonts w:ascii="Times New Roman" w:hAnsi="Times New Roman"/>
          <w:color w:val="000000"/>
          <w:spacing w:val="8"/>
          <w:sz w:val="28"/>
          <w:szCs w:val="28"/>
        </w:rPr>
        <w:t xml:space="preserve">. </w:t>
      </w:r>
      <w:r w:rsidRPr="00C04F09">
        <w:rPr>
          <w:rFonts w:ascii="Times New Roman" w:hAnsi="Times New Roman"/>
          <w:color w:val="000000"/>
          <w:spacing w:val="5"/>
          <w:sz w:val="28"/>
          <w:szCs w:val="28"/>
        </w:rPr>
        <w:t xml:space="preserve">Это, прежде всего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формирование позитивного целостного мировосприятия младших школьников, </w:t>
      </w:r>
      <w:r w:rsidRPr="00C04F09">
        <w:rPr>
          <w:rFonts w:ascii="Times New Roman" w:hAnsi="Times New Roman"/>
          <w:color w:val="000000"/>
          <w:spacing w:val="5"/>
          <w:sz w:val="28"/>
          <w:szCs w:val="28"/>
        </w:rPr>
        <w:t xml:space="preserve">воспитание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нравственного, ответственного </w:t>
      </w:r>
      <w:r w:rsidRPr="00C04F09">
        <w:rPr>
          <w:rFonts w:ascii="Times New Roman" w:hAnsi="Times New Roman"/>
          <w:color w:val="000000"/>
          <w:spacing w:val="5"/>
          <w:sz w:val="28"/>
          <w:szCs w:val="28"/>
        </w:rPr>
        <w:t>соз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нания. А также формирование функциональной грамотности младшего школьника и достижения результативности обучения в целом.</w:t>
      </w:r>
    </w:p>
    <w:p w:rsidR="006D6C5E" w:rsidRDefault="006D6C5E" w:rsidP="006D6C5E">
      <w:pPr>
        <w:shd w:val="clear" w:color="auto" w:fill="FFFFFF"/>
        <w:ind w:firstLine="360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6D6C5E" w:rsidRPr="00C104CB" w:rsidRDefault="006D6C5E" w:rsidP="006D6C5E">
      <w:pPr>
        <w:rPr>
          <w:rFonts w:ascii="Times New Roman" w:hAnsi="Times New Roman" w:cs="Times New Roman"/>
          <w:b/>
          <w:sz w:val="28"/>
          <w:szCs w:val="28"/>
        </w:rPr>
      </w:pPr>
      <w:r w:rsidRPr="00C104CB"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</w:t>
      </w:r>
    </w:p>
    <w:p w:rsidR="006D6C5E" w:rsidRDefault="006D6C5E" w:rsidP="006D6C5E">
      <w:pPr>
        <w:shd w:val="clear" w:color="auto" w:fill="FFFFFF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Согласно базисному плану образовательных учреждений РФ на изучение предмета «Литературное чтение» в начальной школе в 4 классе выделяется 1</w:t>
      </w:r>
      <w:r w:rsidRPr="00253A0A">
        <w:rPr>
          <w:rFonts w:ascii="Times New Roman" w:hAnsi="Times New Roman"/>
          <w:color w:val="000000"/>
          <w:spacing w:val="5"/>
          <w:sz w:val="28"/>
          <w:szCs w:val="28"/>
        </w:rPr>
        <w:t>36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часов ( </w:t>
      </w:r>
      <w:r w:rsidRPr="00253A0A">
        <w:rPr>
          <w:rFonts w:ascii="Times New Roman" w:hAnsi="Times New Roman"/>
          <w:color w:val="000000"/>
          <w:spacing w:val="5"/>
          <w:sz w:val="28"/>
          <w:szCs w:val="28"/>
        </w:rPr>
        <w:t>4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часа в неделю).</w:t>
      </w:r>
    </w:p>
    <w:p w:rsidR="006D6C5E" w:rsidRDefault="006D6C5E" w:rsidP="006D6C5E">
      <w:pPr>
        <w:shd w:val="clear" w:color="auto" w:fill="FFFFFF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6D6C5E" w:rsidRDefault="006D6C5E" w:rsidP="006D6C5E">
      <w:pPr>
        <w:shd w:val="clear" w:color="auto" w:fill="FFFFFF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6D6C5E" w:rsidRDefault="006D6C5E" w:rsidP="006D6C5E">
      <w:pPr>
        <w:shd w:val="clear" w:color="auto" w:fill="FFFFFF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6D6C5E" w:rsidRPr="00896CAD" w:rsidRDefault="006D6C5E" w:rsidP="006D6C5E">
      <w:pPr>
        <w:pStyle w:val="Default"/>
        <w:rPr>
          <w:sz w:val="32"/>
          <w:szCs w:val="32"/>
        </w:rPr>
      </w:pPr>
      <w:r w:rsidRPr="00896CAD">
        <w:rPr>
          <w:b/>
          <w:bCs/>
          <w:sz w:val="32"/>
          <w:szCs w:val="32"/>
        </w:rPr>
        <w:t xml:space="preserve">Личностные, метапредметные и предметные результаты освоения курса «Литературное чтение» </w:t>
      </w:r>
    </w:p>
    <w:p w:rsidR="006D6C5E" w:rsidRPr="00896CAD" w:rsidRDefault="006D6C5E" w:rsidP="006D6C5E">
      <w:pPr>
        <w:pStyle w:val="Default"/>
        <w:rPr>
          <w:sz w:val="32"/>
          <w:szCs w:val="32"/>
        </w:rPr>
      </w:pPr>
    </w:p>
    <w:p w:rsidR="006D6C5E" w:rsidRPr="00896CAD" w:rsidRDefault="006D6C5E" w:rsidP="006D6C5E">
      <w:pPr>
        <w:pStyle w:val="Default"/>
        <w:rPr>
          <w:sz w:val="28"/>
          <w:szCs w:val="28"/>
        </w:rPr>
      </w:pPr>
      <w:r w:rsidRPr="00896CAD">
        <w:rPr>
          <w:sz w:val="28"/>
          <w:szCs w:val="28"/>
        </w:rPr>
        <w:t xml:space="preserve"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 </w:t>
      </w:r>
    </w:p>
    <w:p w:rsidR="006D6C5E" w:rsidRPr="00896CAD" w:rsidRDefault="006D6C5E" w:rsidP="006D6C5E">
      <w:pPr>
        <w:pStyle w:val="Default"/>
        <w:rPr>
          <w:sz w:val="28"/>
          <w:szCs w:val="28"/>
        </w:rPr>
      </w:pPr>
      <w:r w:rsidRPr="00896CAD">
        <w:rPr>
          <w:b/>
          <w:bCs/>
          <w:sz w:val="28"/>
          <w:szCs w:val="28"/>
        </w:rPr>
        <w:t xml:space="preserve">Личностными </w:t>
      </w:r>
      <w:r w:rsidRPr="00896CAD">
        <w:rPr>
          <w:sz w:val="28"/>
          <w:szCs w:val="28"/>
        </w:rPr>
        <w:t xml:space="preserve">результатами обучения в начальной школе являются: осознание значимости чтения для своего дальнейшего развития и успешного обучения, формирование потребности в систематическом чтении как средстве познания мира и самого себя, знакомство с культурно – историческим наследием восприятие литературного произведения как особого вида искусства, высказывания своей точки зрения и уважение мнения собеседника. </w:t>
      </w:r>
    </w:p>
    <w:p w:rsidR="006D6C5E" w:rsidRPr="00896CAD" w:rsidRDefault="006D6C5E" w:rsidP="006D6C5E">
      <w:pPr>
        <w:pStyle w:val="Default"/>
        <w:rPr>
          <w:sz w:val="28"/>
          <w:szCs w:val="28"/>
        </w:rPr>
      </w:pPr>
      <w:r w:rsidRPr="00896CAD">
        <w:rPr>
          <w:b/>
          <w:bCs/>
          <w:sz w:val="28"/>
          <w:szCs w:val="28"/>
        </w:rPr>
        <w:t>Метапредметными</w:t>
      </w:r>
      <w:r w:rsidRPr="00896CAD">
        <w:rPr>
          <w:sz w:val="28"/>
          <w:szCs w:val="28"/>
        </w:rPr>
        <w:t xml:space="preserve">результатами обучения в начальной школе являются: освоение приемов поиска нужной информации, овладение основами коммуникативной деятельности. </w:t>
      </w:r>
    </w:p>
    <w:p w:rsidR="006D6C5E" w:rsidRPr="00896CAD" w:rsidRDefault="006D6C5E" w:rsidP="006D6C5E">
      <w:pPr>
        <w:pStyle w:val="Default"/>
        <w:rPr>
          <w:sz w:val="28"/>
          <w:szCs w:val="28"/>
        </w:rPr>
      </w:pPr>
      <w:r w:rsidRPr="00896CAD">
        <w:rPr>
          <w:sz w:val="28"/>
          <w:szCs w:val="28"/>
        </w:rPr>
        <w:t xml:space="preserve">Основная </w:t>
      </w:r>
      <w:r w:rsidRPr="00896CAD">
        <w:rPr>
          <w:b/>
          <w:bCs/>
          <w:i/>
          <w:iCs/>
          <w:sz w:val="28"/>
          <w:szCs w:val="28"/>
        </w:rPr>
        <w:t>метапредметная</w:t>
      </w:r>
      <w:r w:rsidRPr="00896CAD">
        <w:rPr>
          <w:b/>
          <w:bCs/>
          <w:sz w:val="28"/>
          <w:szCs w:val="28"/>
        </w:rPr>
        <w:t>цель</w:t>
      </w:r>
      <w:r w:rsidRPr="00896CAD">
        <w:rPr>
          <w:sz w:val="28"/>
          <w:szCs w:val="28"/>
        </w:rPr>
        <w:t xml:space="preserve"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ориентируясь на собственные предпочтения и в зависимости от поставленной учебной задачи. </w:t>
      </w:r>
    </w:p>
    <w:p w:rsidR="006D6C5E" w:rsidRPr="00896CAD" w:rsidRDefault="006D6C5E" w:rsidP="006D6C5E">
      <w:pPr>
        <w:pStyle w:val="Default"/>
        <w:pageBreakBefore/>
        <w:rPr>
          <w:sz w:val="28"/>
          <w:szCs w:val="28"/>
        </w:rPr>
      </w:pPr>
      <w:r w:rsidRPr="00896CAD">
        <w:rPr>
          <w:sz w:val="28"/>
          <w:szCs w:val="28"/>
        </w:rPr>
        <w:lastRenderedPageBreak/>
        <w:t xml:space="preserve">В рамках данного предмета решаются разноплановые </w:t>
      </w:r>
      <w:r w:rsidRPr="00896CAD">
        <w:rPr>
          <w:b/>
          <w:bCs/>
          <w:sz w:val="28"/>
          <w:szCs w:val="28"/>
        </w:rPr>
        <w:t>предметные задачи</w:t>
      </w:r>
      <w:r w:rsidRPr="00896CAD">
        <w:rPr>
          <w:sz w:val="28"/>
          <w:szCs w:val="28"/>
        </w:rPr>
        <w:t xml:space="preserve">: </w:t>
      </w:r>
    </w:p>
    <w:p w:rsidR="006D6C5E" w:rsidRPr="00896CAD" w:rsidRDefault="006D6C5E" w:rsidP="006D6C5E">
      <w:pPr>
        <w:pStyle w:val="Default"/>
        <w:rPr>
          <w:sz w:val="28"/>
          <w:szCs w:val="28"/>
        </w:rPr>
      </w:pPr>
      <w:r w:rsidRPr="00896CAD">
        <w:rPr>
          <w:sz w:val="28"/>
          <w:szCs w:val="28"/>
        </w:rPr>
        <w:t xml:space="preserve">-духовно-нравственные; </w:t>
      </w:r>
    </w:p>
    <w:p w:rsidR="006D6C5E" w:rsidRPr="00896CAD" w:rsidRDefault="006D6C5E" w:rsidP="006D6C5E">
      <w:pPr>
        <w:pStyle w:val="Default"/>
        <w:rPr>
          <w:sz w:val="28"/>
          <w:szCs w:val="28"/>
        </w:rPr>
      </w:pPr>
      <w:r w:rsidRPr="00896CAD">
        <w:rPr>
          <w:sz w:val="28"/>
          <w:szCs w:val="28"/>
        </w:rPr>
        <w:t xml:space="preserve">-духовно-эстетические; </w:t>
      </w:r>
    </w:p>
    <w:p w:rsidR="006D6C5E" w:rsidRPr="00896CAD" w:rsidRDefault="006D6C5E" w:rsidP="006D6C5E">
      <w:pPr>
        <w:pStyle w:val="Default"/>
        <w:rPr>
          <w:sz w:val="28"/>
          <w:szCs w:val="28"/>
        </w:rPr>
      </w:pPr>
      <w:r w:rsidRPr="00896CAD">
        <w:rPr>
          <w:sz w:val="28"/>
          <w:szCs w:val="28"/>
        </w:rPr>
        <w:t xml:space="preserve">-литературоведческие; </w:t>
      </w:r>
    </w:p>
    <w:p w:rsidR="006D6C5E" w:rsidRDefault="006D6C5E" w:rsidP="006D6C5E">
      <w:pPr>
        <w:rPr>
          <w:rFonts w:ascii="Times New Roman" w:hAnsi="Times New Roman" w:cs="Times New Roman"/>
          <w:sz w:val="28"/>
          <w:szCs w:val="28"/>
        </w:rPr>
      </w:pPr>
      <w:r w:rsidRPr="00896CAD">
        <w:rPr>
          <w:rFonts w:ascii="Times New Roman" w:hAnsi="Times New Roman" w:cs="Times New Roman"/>
          <w:sz w:val="28"/>
          <w:szCs w:val="28"/>
        </w:rPr>
        <w:t>-библиографические.</w:t>
      </w:r>
    </w:p>
    <w:p w:rsidR="006D6C5E" w:rsidRPr="006D6C5E" w:rsidRDefault="006D6C5E" w:rsidP="006D6C5E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Планируемые результаты освоения учебной программы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курсу «Литературное чтение» к концу 4-го года обучения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«Виды речевой и читательской деятельности»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Выпускник научится</w:t>
      </w:r>
      <w:r>
        <w:rPr>
          <w:sz w:val="28"/>
          <w:szCs w:val="28"/>
        </w:rPr>
        <w:t xml:space="preserve">: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читать про себя в процессе первичного ознакомительного чтения, выборочного чтения и повторного изучающего чтения;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грамотно писать письма и отвечать на полученные письма в процессе предметной переписки с научным клубом младшего школьника «Ключ и заря»;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представлять содержание основных литературных произведений, изученных в классе, указывать их авторов и названия;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перечислять названия 2-3 детских журналов и пересказывать их основное содержание (на уровне рубрик);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характеризовать героев произведений; сравнивать характеры одного и разных произведений; выявлять авторское отношение к герою;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 обосновывать сво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 высказывание о литературном произведении или герое, подтверждать его фрагментами или отдельными строчками из произведения;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lastRenderedPageBreak/>
        <w:t> ориентироваться в книге по е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 элементам (автор, название, титульный лист, страница «Содержание» или «Оглавление», аннотация, иллюстрации);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 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нную тему);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высказывать оценочные суждения о героях прочитанных произведений и тактично воспринимать мнения одноклассников;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самостоятельно работать с разными источниками информации (включая словари и справочники разного направления).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«Литературоведческая пропедевтика»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мов (сравнение, олицетворение, звукопись, гипербола, контраст) и понимание причин их использования.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Выпускник научится</w:t>
      </w:r>
      <w:r>
        <w:rPr>
          <w:sz w:val="28"/>
          <w:szCs w:val="28"/>
        </w:rPr>
        <w:t xml:space="preserve">: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представлять основной вектор движения художественной культуры: от народного творчества к авторским формам;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отличать народные произведения от авторских;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находить и различать средства художественной выразительности в авторской литературе (при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мы: сравнение, олицетворение, гипербола (преувеличение), звукопись, контраст, повтор, разные типы рифмы).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Выпускник в процессе самостоятельной, парной, групповой и коллективной работы получит возможность научиться: </w:t>
      </w:r>
    </w:p>
    <w:p w:rsidR="006D6C5E" w:rsidRDefault="006D6C5E" w:rsidP="006D6C5E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отслеживать особенности мифологического восприятия мира в сказках народов мира, в старославянских легендах и русских народных сказках; </w:t>
      </w:r>
    </w:p>
    <w:p w:rsidR="006D6C5E" w:rsidRDefault="006D6C5E" w:rsidP="006D6C5E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 </w:t>
      </w:r>
    </w:p>
    <w:p w:rsidR="006D6C5E" w:rsidRDefault="006D6C5E" w:rsidP="006D6C5E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 представлять жизнь жанров фольклора во времени (эволюция жанра волшебной сказки; сохранение жанровых особенностей гимна); </w:t>
      </w:r>
    </w:p>
    <w:p w:rsidR="006D6C5E" w:rsidRDefault="006D6C5E" w:rsidP="006D6C5E">
      <w:pPr>
        <w:pStyle w:val="Default"/>
        <w:spacing w:after="58"/>
        <w:rPr>
          <w:sz w:val="28"/>
          <w:szCs w:val="28"/>
        </w:rPr>
      </w:pPr>
      <w:r>
        <w:rPr>
          <w:sz w:val="28"/>
          <w:szCs w:val="28"/>
        </w:rPr>
        <w:t xml:space="preserve"> обнаруживать связь смысла стихотворения с избранной поэтом стихотворной формой (на примере классической и современной поэзии);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понимать роль творческой биографии писателя (поэта, художника) в создании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художественного произведения;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понимать,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«Элементы творческой деятельности учащихся»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Чтение по ролям, устное словесное рисование, работа с репродукциями, создание собственных текстов.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Выпускник в процессе самостоятельной, парной, групповой и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коллективной работы получат возможность научиться: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обсуждать с одноклассниками литературные, живописные и музыкальные произведения с точки зрения выраженных в них мыслей, чувств и переживаний;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результаты формирования УУД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концу 4-го года обучения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области предметных общих учебных действий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Выпускник научится</w:t>
      </w:r>
      <w:r>
        <w:rPr>
          <w:sz w:val="28"/>
          <w:szCs w:val="28"/>
        </w:rPr>
        <w:t xml:space="preserve">: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ориентироваться в книге по названию, оглавлению, отличать сборник произведений от авторской книги;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 самостоятельно и целенаправленно осуществлять выбор книги в библиотеке по заданной тематике, по собственному желанию;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составлять краткую аннотацию (автор, название, тема книги, рекомендации к чтению) на литературное произведение по заданному образцу;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пользоваться алфавитным каталогом, самостоятельно пользоваться соответствующими возрасту словарями и справочной литературой.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сравнивать, сопоставлять художественные произведения разных жанров, выделяя два - 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читать по ролям литературное произведение;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создавать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реконструировать текст, используя различные способы работы с «деформированным» текстом: восстанавливать последовательность событий, причинно-следственные связи.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Выпускник в процессе самостоятельной, парной, групповой и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коллективной работы получит возможность научиться: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определять предпочтительный круг чтения, исходя из собственных интересов и познавательных потребностей;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писать отзыв о прочитанной книге;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работать с тематическим каталогом;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 работать с детской периодикой</w:t>
      </w:r>
      <w:r>
        <w:rPr>
          <w:i/>
          <w:iCs/>
          <w:sz w:val="28"/>
          <w:szCs w:val="28"/>
        </w:rPr>
        <w:t xml:space="preserve">.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 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r>
        <w:rPr>
          <w:sz w:val="18"/>
          <w:szCs w:val="18"/>
        </w:rPr>
        <w:t>1</w:t>
      </w:r>
      <w:r>
        <w:rPr>
          <w:sz w:val="28"/>
          <w:szCs w:val="28"/>
        </w:rPr>
        <w:t xml:space="preserve">);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 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творчески пересказывать текст (от лица героя, от автора), дополнять текст;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создавать иллюстрации по содержанию произведения;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работать в группе, создавая инсценировки по произведению, сценарии, проекты;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создавать собственный текст (повествование–по аналогии, рассуждение – разв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рнутый ответ на вопрос; описание – характеристика героя).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области познавательных общих учебных действий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Выпускник научится: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свободно ориентироваться в текущей учебной книге и в других книгах комплекта; в корпусе учебных словарей, в периодических изданиях, в фонде школьной библиотеки: уметь находить нужную информацию и использовать е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 в разных учебных целях;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области коммуникативных учебных действий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Выпускник научится: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рамках коммуникации как сотрудничества: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разным формам учебной кооперации (работа вдво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м, в малой группе, в большой группе) и разным социальным ролям (ведущего и исполнителя).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рамках коммуникации как взаимодействия: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аргументировано высказывать свою собственную точку зрения;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уметь корректно критиковать альтернативную позицию.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области регулятивных учебных действий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Выпускник научится</w:t>
      </w:r>
      <w:r>
        <w:rPr>
          <w:sz w:val="28"/>
          <w:szCs w:val="28"/>
        </w:rPr>
        <w:t xml:space="preserve">: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осуществлять самоконтроль и контроль за ходом выполнения работы и полученного результата. </w:t>
      </w: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области личностных учебных действий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Выпускник получит возможность научится</w:t>
      </w:r>
      <w:r>
        <w:rPr>
          <w:sz w:val="28"/>
          <w:szCs w:val="28"/>
        </w:rPr>
        <w:t xml:space="preserve">: </w:t>
      </w:r>
    </w:p>
    <w:p w:rsidR="006D6C5E" w:rsidRDefault="006D6C5E" w:rsidP="006D6C5E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осознавать значение литературного чтения в формировании собственной культуры и мировосприятия; </w:t>
      </w:r>
    </w:p>
    <w:p w:rsidR="006D6C5E" w:rsidRDefault="006D6C5E" w:rsidP="006D6C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 </w:t>
      </w:r>
    </w:p>
    <w:p w:rsidR="006D6C5E" w:rsidRPr="00896CAD" w:rsidRDefault="006D6C5E" w:rsidP="006D6C5E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6D6C5E" w:rsidRPr="00896CAD" w:rsidRDefault="006D6C5E" w:rsidP="006D6C5E">
      <w:p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Symbol" w:hAnsi="Symbol" w:cs="Symbol"/>
          <w:color w:val="000000"/>
          <w:sz w:val="28"/>
          <w:szCs w:val="28"/>
        </w:rPr>
        <w:t></w:t>
      </w:r>
      <w:r w:rsidRPr="00896CAD">
        <w:rPr>
          <w:rFonts w:ascii="Symbol" w:hAnsi="Symbol" w:cs="Symbol"/>
          <w:color w:val="000000"/>
          <w:sz w:val="28"/>
          <w:szCs w:val="28"/>
        </w:rPr>
        <w:t>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t xml:space="preserve">осознавать значение литературного чтения в формировании собственной культуры и мировосприятия; </w:t>
      </w:r>
    </w:p>
    <w:p w:rsidR="006D6C5E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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1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курса «Литературное чтение» 4 класс (1</w:t>
      </w:r>
      <w:r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551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ч)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1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Постигаем законы волшебной сказки: отыскиваем в ней отражение 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ревних представлений о мире (1</w:t>
      </w:r>
      <w:r w:rsidRPr="00EF1F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551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часов)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1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общего представления о «мифе» </w:t>
      </w:r>
      <w:r w:rsidRPr="00551579">
        <w:rPr>
          <w:rFonts w:ascii="Times New Roman" w:hAnsi="Times New Roman" w:cs="Times New Roman"/>
          <w:color w:val="000000"/>
          <w:sz w:val="28"/>
          <w:szCs w:val="28"/>
        </w:rPr>
        <w:t xml:space="preserve">как способе жизни человека в древности, помогающем установить отношения человека с миром природы. Представления о Мировом дереве как о связи между миром человека и волшебными мирами; представления о тотемных животных и тотемных растениях как о прародителях человека.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1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Волшебная сказка. </w:t>
      </w:r>
      <w:r w:rsidRPr="00551579">
        <w:rPr>
          <w:rFonts w:ascii="Times New Roman" w:hAnsi="Times New Roman" w:cs="Times New Roman"/>
          <w:color w:val="000000"/>
          <w:sz w:val="28"/>
          <w:szCs w:val="28"/>
        </w:rPr>
        <w:t xml:space="preserve">Отражение древних (мифологических) представлений о мире. Герой волшебной сказки. Представление о волшебном мире, волшебном помощнике и волшебных предметах, волшебных числах и словах. Особенности сюжета (нарушение социального (природного) порядка как причина выхода героя из дома; дорога к цели, пролегающая через волшебный мир; испытания, помощь волшебного помощника, победа над волшебным миром как восстановление социального (природного) порядка и справедливости).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1579">
        <w:rPr>
          <w:rFonts w:ascii="Times New Roman" w:hAnsi="Times New Roman" w:cs="Times New Roman"/>
          <w:color w:val="000000"/>
          <w:sz w:val="28"/>
          <w:szCs w:val="28"/>
        </w:rPr>
        <w:t xml:space="preserve">Отслеживание особенностей мифологического восприятия мира в сказках народов мира, в старославянских легендах и русских народных сказках.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157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Былина как эпический жанр (историческое повествование). </w:t>
      </w:r>
      <w:r w:rsidRPr="00551579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эпического (исторического) героя (победитель в борьбе с природными силами; защитник границ княжества и отечества; человек, прославляющий своими деяниями — торговлей или ратными подвигами — свое отечество).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1579">
        <w:rPr>
          <w:rFonts w:ascii="Times New Roman" w:hAnsi="Times New Roman" w:cs="Times New Roman"/>
          <w:color w:val="000000"/>
          <w:sz w:val="28"/>
          <w:szCs w:val="28"/>
        </w:rPr>
        <w:t xml:space="preserve">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творчества: волшебной сказки («Морской царь и Василиса Премудрая») и былины («Садко»).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Знакомимся с повествованиями, основанными на фольклоре. Обнаруживаем в былине интерес к истории, а авторской сказке- интерес к миру чувств (14 часов)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Авторская сказка. </w:t>
      </w:r>
      <w:r w:rsidRPr="00551579">
        <w:rPr>
          <w:sz w:val="28"/>
          <w:szCs w:val="28"/>
        </w:rPr>
        <w:t xml:space="preserve">Сохранение структурных (жанровых и сюжетных) связей с народной сказкой и обретение нового смысла. Развитие сказочной «этики»: от победы с помощью магической силы — к торжеству ума, смекалки (в народной сказке); к осознанию ценности нравственного совершенства и силы любви (в авторской сказке).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Жизнь жанров фольклора во времени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Взаимоотношения обрядов и праздников.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Жизнь древнего жанра гимна во времени (античный гимн «Природе» и «Гимн России»): жанровое и лексическое сходство.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579">
        <w:rPr>
          <w:rFonts w:ascii="Times New Roman" w:hAnsi="Times New Roman" w:cs="Times New Roman"/>
          <w:sz w:val="28"/>
          <w:szCs w:val="28"/>
        </w:rPr>
        <w:t>Народная и авторская сказка.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Учимся у поэтов и художников видеть красоту природы и красоту человека. (10 часов)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Сказочная повесть. </w:t>
      </w:r>
      <w:r w:rsidRPr="00551579">
        <w:rPr>
          <w:sz w:val="28"/>
          <w:szCs w:val="28"/>
        </w:rPr>
        <w:t>С. Лагерл</w:t>
      </w:r>
      <w:r w:rsidRPr="00551579">
        <w:rPr>
          <w:rFonts w:hAnsi="Cambria Math"/>
          <w:sz w:val="28"/>
          <w:szCs w:val="28"/>
        </w:rPr>
        <w:t>ѐ</w:t>
      </w:r>
      <w:r w:rsidRPr="00551579">
        <w:rPr>
          <w:sz w:val="28"/>
          <w:szCs w:val="28"/>
        </w:rPr>
        <w:t xml:space="preserve">ф «Чудесное путешествие Нильса с дикими гусями».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Жанровые особенности, роднящие сказочную повесть с жанром рассказа: наличие нескольких сюжетных линий, многообразие событий, протяженность действия во времени, реальность переживаний героя.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Жанровые особенности, роднящие сказочную повесть с жанром сказки: сосуществование реального и волшебного мира, превращения, подвиги героя и выполнение им трудных заданий, волшебные числа и волшебные слова.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Герой сказочной повести: проявление характера в поступках и речи, развитие характера во времени. Перенесение победы над волшебным миром в область нравственного смысла: не знание волшебного заклинания, а преодоление собственных недостатков, воспитание в себе нравственных принципов помогают Нильсу вернуть себе человеческий облик.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579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поэзии. </w:t>
      </w:r>
      <w:r w:rsidRPr="00551579">
        <w:rPr>
          <w:rFonts w:ascii="Times New Roman" w:hAnsi="Times New Roman" w:cs="Times New Roman"/>
          <w:sz w:val="28"/>
          <w:szCs w:val="28"/>
        </w:rPr>
        <w:t>Выражение внутреннего мира автора посредством изображения окружающего мира. Разница картин мира, создаваемых поэтами. Общее представление об образе поэта через его творчество.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Общее представление о связи смысла стихотворения с избранной поэтом стихотворной формой (на примере классической и современной поэзии, знакомство с онегинской строфой).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Всматриваемся в лица наших сверстников, живущих задолго до нас. (11 часов)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Рассказ. </w:t>
      </w:r>
      <w:r w:rsidRPr="00551579">
        <w:rPr>
          <w:sz w:val="28"/>
          <w:szCs w:val="28"/>
        </w:rPr>
        <w:t xml:space="preserve">Дальнейшие наблюдения за особенностями жанра рассказа: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а) событие в рассказе — яркий случай, раскрывающий характер героя;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б) сложность характера героя и развитие его во времени;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в) драматизм рассказа (А. Чехов «Ванька», Л. Андреев «Петька на даче», Л. Улицкая «Бумажная победа»);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г) формирование первичных представлений о художественной правде как о правде мира чувств, которая может существовать в контексте вымысла и воображения;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579">
        <w:rPr>
          <w:rFonts w:ascii="Times New Roman" w:hAnsi="Times New Roman" w:cs="Times New Roman"/>
          <w:sz w:val="28"/>
          <w:szCs w:val="28"/>
        </w:rPr>
        <w:t>д) выразительность художественного языка.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Пытаемся понять, как на нас воздействует красота. </w:t>
      </w:r>
      <w:r w:rsidRPr="00551579">
        <w:rPr>
          <w:sz w:val="28"/>
          <w:szCs w:val="28"/>
        </w:rPr>
        <w:t>(</w:t>
      </w:r>
      <w:r w:rsidRPr="00551579">
        <w:rPr>
          <w:b/>
          <w:bCs/>
          <w:sz w:val="28"/>
          <w:szCs w:val="28"/>
        </w:rPr>
        <w:t xml:space="preserve">11 часов)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Биография автора художественного произведения. </w:t>
      </w:r>
      <w:r w:rsidRPr="00551579">
        <w:rPr>
          <w:sz w:val="28"/>
          <w:szCs w:val="28"/>
        </w:rPr>
        <w:t xml:space="preserve">Начальные представления о творческой биографии писателя (поэта, художника): </w:t>
      </w:r>
    </w:p>
    <w:p w:rsidR="006D6C5E" w:rsidRPr="00551579" w:rsidRDefault="006D6C5E" w:rsidP="006D6C5E">
      <w:pPr>
        <w:pStyle w:val="Default"/>
        <w:spacing w:after="24"/>
        <w:rPr>
          <w:sz w:val="28"/>
          <w:szCs w:val="28"/>
        </w:rPr>
      </w:pPr>
      <w:r w:rsidRPr="00551579">
        <w:rPr>
          <w:sz w:val="28"/>
          <w:szCs w:val="28"/>
        </w:rPr>
        <w:t xml:space="preserve">1. роль конкретных жизненных впечатлений и наблюдений в создании художественного произведения; </w:t>
      </w:r>
    </w:p>
    <w:p w:rsidR="006D6C5E" w:rsidRPr="00551579" w:rsidRDefault="006D6C5E" w:rsidP="006D6C5E">
      <w:pPr>
        <w:pStyle w:val="Default"/>
        <w:spacing w:after="24"/>
        <w:rPr>
          <w:sz w:val="28"/>
          <w:szCs w:val="28"/>
        </w:rPr>
      </w:pPr>
      <w:r w:rsidRPr="00551579">
        <w:rPr>
          <w:sz w:val="28"/>
          <w:szCs w:val="28"/>
        </w:rPr>
        <w:t xml:space="preserve">2. участие воображения и фантазии в создании произведений;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3. диалоги с современным московским детским писателем и современными художниками (авторами иллюстраций к учебнику); детские вопросы к авторам и ответы на них.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</w:p>
    <w:p w:rsidR="006D6C5E" w:rsidRPr="00551579" w:rsidRDefault="006D6C5E" w:rsidP="006D6C5E">
      <w:pPr>
        <w:pStyle w:val="Default"/>
        <w:rPr>
          <w:sz w:val="28"/>
          <w:szCs w:val="28"/>
        </w:rPr>
      </w:pP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1579">
        <w:rPr>
          <w:rFonts w:ascii="Times New Roman" w:hAnsi="Times New Roman" w:cs="Times New Roman"/>
          <w:b/>
          <w:bCs/>
          <w:sz w:val="28"/>
          <w:szCs w:val="28"/>
        </w:rPr>
        <w:t xml:space="preserve">Обнаруживаем, что у искусства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есть своя особенная, правда. (</w:t>
      </w:r>
      <w:r w:rsidRPr="0074719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51579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Связь произведений литературы с произведениями других видов искусства: с живописными и музыкальными произведениями.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lastRenderedPageBreak/>
        <w:t xml:space="preserve">Дальнейшее формирование культуры сравнительного анализа произведений, принадлежащих к разным видам искусства: произведения сравниваются не на основе их тематического сходства, а на основе сходства или различия мировосприятия их авторов (выраженных в произведении мыслей и переживаний).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>Убеждаемся, что без прошлого у людей нет будущего. Задумываемся н</w:t>
      </w:r>
      <w:r>
        <w:rPr>
          <w:b/>
          <w:bCs/>
          <w:sz w:val="28"/>
          <w:szCs w:val="28"/>
        </w:rPr>
        <w:t>ад тем, что такое отечество. (</w:t>
      </w:r>
      <w:r w:rsidRPr="006D6C5E">
        <w:rPr>
          <w:b/>
          <w:bCs/>
          <w:sz w:val="28"/>
          <w:szCs w:val="28"/>
        </w:rPr>
        <w:t>20</w:t>
      </w:r>
      <w:r w:rsidRPr="00551579">
        <w:rPr>
          <w:b/>
          <w:bCs/>
          <w:sz w:val="28"/>
          <w:szCs w:val="28"/>
        </w:rPr>
        <w:t xml:space="preserve"> часов).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Библиографическая культура. </w:t>
      </w:r>
      <w:r w:rsidRPr="00551579">
        <w:rPr>
          <w:sz w:val="28"/>
          <w:szCs w:val="28"/>
        </w:rPr>
        <w:t xml:space="preserve">Дальнейшее формирование умений ориентироваться в книге по ее элементам («Содержание» и «Оглавление» книги, титульный лист, аннотация.сведения о художниках-иллюстраторах книги). Формирование умений составлять аннотацию на отдельное произведение и сборник произведений. Представление о собрании сочинений. Использование толкового и этимологического учебных словарей для уточнения значений и происхождения слов, встречающихся на страницах литературных произведений.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Представление о библиографическом словаре (без использования термина). Использование биографических сведений об авторе для составления небольшого сообщения о творчестве писателя или поэта.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579">
        <w:rPr>
          <w:rFonts w:ascii="Times New Roman" w:hAnsi="Times New Roman" w:cs="Times New Roman"/>
          <w:sz w:val="28"/>
          <w:szCs w:val="28"/>
        </w:rPr>
        <w:t>Формирование умений выбирать книги в библиотеке на основе рекомендованного списка.</w:t>
      </w:r>
    </w:p>
    <w:p w:rsidR="006D6C5E" w:rsidRPr="00EF1F33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Человек в мире культуры. Его прошлое, настоящее и будущее. </w:t>
      </w:r>
      <w:r w:rsidRPr="00747190">
        <w:rPr>
          <w:b/>
          <w:bCs/>
          <w:sz w:val="28"/>
          <w:szCs w:val="28"/>
        </w:rPr>
        <w:t xml:space="preserve">(14 </w:t>
      </w:r>
      <w:r>
        <w:rPr>
          <w:b/>
          <w:bCs/>
          <w:sz w:val="28"/>
          <w:szCs w:val="28"/>
        </w:rPr>
        <w:t>часов)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b/>
          <w:bCs/>
          <w:sz w:val="28"/>
          <w:szCs w:val="28"/>
        </w:rPr>
        <w:t xml:space="preserve">Умения и навыки чтения и говорения. </w:t>
      </w:r>
      <w:r w:rsidRPr="00551579">
        <w:rPr>
          <w:sz w:val="28"/>
          <w:szCs w:val="28"/>
        </w:rPr>
        <w:t xml:space="preserve">Совершенствование навыков выразительного и осмысленного чтения. Дальнейшее развитие навыков свободного владения устной и письменной речью.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Формирование культуры предметного общения: </w:t>
      </w:r>
    </w:p>
    <w:p w:rsidR="006D6C5E" w:rsidRPr="00551579" w:rsidRDefault="006D6C5E" w:rsidP="006D6C5E">
      <w:pPr>
        <w:pStyle w:val="Default"/>
        <w:spacing w:after="24"/>
        <w:rPr>
          <w:sz w:val="28"/>
          <w:szCs w:val="28"/>
        </w:rPr>
      </w:pPr>
      <w:r w:rsidRPr="00551579">
        <w:rPr>
          <w:sz w:val="28"/>
          <w:szCs w:val="28"/>
        </w:rPr>
        <w:t xml:space="preserve">1. умений целенаправленного доказательного высказывания с привлечением текста произведения; </w:t>
      </w:r>
    </w:p>
    <w:p w:rsidR="006D6C5E" w:rsidRPr="00551579" w:rsidRDefault="006D6C5E" w:rsidP="006D6C5E">
      <w:pPr>
        <w:pStyle w:val="Default"/>
        <w:spacing w:after="24"/>
        <w:rPr>
          <w:sz w:val="28"/>
          <w:szCs w:val="28"/>
        </w:rPr>
      </w:pPr>
      <w:r w:rsidRPr="00551579">
        <w:rPr>
          <w:sz w:val="28"/>
          <w:szCs w:val="28"/>
        </w:rPr>
        <w:t xml:space="preserve">2. способности критично относиться к результатам собственного творчества; </w:t>
      </w:r>
    </w:p>
    <w:p w:rsidR="006D6C5E" w:rsidRPr="00551579" w:rsidRDefault="006D6C5E" w:rsidP="006D6C5E">
      <w:pPr>
        <w:pStyle w:val="Default"/>
        <w:rPr>
          <w:sz w:val="28"/>
          <w:szCs w:val="28"/>
        </w:rPr>
      </w:pPr>
      <w:r w:rsidRPr="00551579">
        <w:rPr>
          <w:sz w:val="28"/>
          <w:szCs w:val="28"/>
        </w:rPr>
        <w:t xml:space="preserve">3. способности тактично оценивать результаты творчества одноклассников. </w:t>
      </w: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D6C5E" w:rsidRPr="00551579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579">
        <w:rPr>
          <w:rFonts w:ascii="Times New Roman" w:hAnsi="Times New Roman" w:cs="Times New Roman"/>
          <w:b/>
          <w:bCs/>
          <w:sz w:val="28"/>
          <w:szCs w:val="28"/>
        </w:rPr>
        <w:t xml:space="preserve">КРУГ ЧТЕНИЯ </w:t>
      </w:r>
      <w:r w:rsidRPr="00551579">
        <w:rPr>
          <w:rFonts w:ascii="Times New Roman" w:hAnsi="Times New Roman" w:cs="Times New Roman"/>
          <w:sz w:val="28"/>
          <w:szCs w:val="28"/>
        </w:rPr>
        <w:t xml:space="preserve">Устное народное творчество Мифологические сюжеты: индейцев майя, Древнего Египта, Древней Греции, древних славян. Русские народные волшебные сказки: «Сивка-Бурка», «Крошечка-Хаврошечка», «Морозко»*, «Морской царь и Василиса Премудрая», «Иван-царевич и серый волк»*, «Финист-ясный сокол»*; «Семь Симеонов», «Каша из топора». Пословицы и поговорки: а) русские пословицы и поговорки (сборник В. Даля), б) пословицы и поговорки народов мира; с) литературные крылатые выражения. Былины: а) Киевского цикла: «Святогор и Илья Муромец», «Илья Муромец и Соловей — разбойник»; б) Новгородского цикла: «Садко». Классики русской литературы XVIII — первой половины XX в. В. Жуковский «Славянка» (отрывок), «Весеннее чувство» (отрывок), «Приход весны»; </w:t>
      </w:r>
      <w:r w:rsidRPr="00551579">
        <w:rPr>
          <w:rFonts w:ascii="Times New Roman" w:hAnsi="Times New Roman" w:cs="Times New Roman"/>
          <w:sz w:val="28"/>
          <w:szCs w:val="28"/>
        </w:rPr>
        <w:lastRenderedPageBreak/>
        <w:t>А. Пушкин «Тиха украинская ночь», отрывки из «Евгения Онегина»; М. Лермонтов «Парус», «Ветка Палестины», «На севере диком»; Ф. Тютчев «Песок сыпучий по колени…», «Как весел грохот…»; А. Фет «Это утро, радость эта», «Я жду…», «Соловьиное эхо…», «Я долго стоял неподвижно»;И. Бунин «Нет солнца, но светлы пруды», «Еще и холоден и сыр…», «Полями пахнет…»; Н. Заболоцкий «Сентябрь»*, «Вечер на Оке»; К. Бальмонт «Трудно фее»*, С. Есенин «Топи да болота, синий плат небес»; В. Хлебников «Мне мало надо», «Кузнечик»; В. Маяковский «А вы могли бы?», «Хорошее отношение к лошадям»; Б. Пастернак «Опять весна»*, «Осень.Сказочный чертог…»; А. Чехов «Ванька», Л. Андреев «Петька на даче»; А. Погорельский «Черная курица, или подземные жители» (в сокращении). Классики русской литературы второй половины XX в.: С. Михалков. Государственный гимн Российской Федерации; Н. Рыленков «К Родине»; Н. Рубцов «Душа хранит», «Доволен я буквально всем», «Утро на море»*; В. Берестов «Морозный день», «Вот и ландыш отцвел», «Образец»; Н. Матвеева «В лощинах снег…»;</w:t>
      </w:r>
    </w:p>
    <w:p w:rsidR="009A3890" w:rsidRDefault="006D6C5E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579">
        <w:rPr>
          <w:rFonts w:ascii="Times New Roman" w:hAnsi="Times New Roman" w:cs="Times New Roman"/>
          <w:sz w:val="28"/>
          <w:szCs w:val="28"/>
        </w:rPr>
        <w:t>Д. Самойлов «Красная осень»; В. Шефнер «Не привыкайте к чудесам»; А. Кушнер «Сирень»; В. Соколов «Сырые будни. Осени задворки…»; К. Некрасова «Весна»*; М. Яснов «До неба»; Б. Житков «Пудя»; К. Паустовский «Приключения жука-носорога»; Ю. Коваль «Орехьевна», «Лес, лес!Возьми мою глоть!»; И. Пивоварова «Как провожают пароходы», «Как мы ходили в театр», «Бедная Дарья Семеновна»; В. Голявкин «Оса»; В. Драгунский «Шарик в синем небе», «Девочка на шаре»; Л. Петрушевская «Нос»; Л. Улицкая «Капустное чудо», «Бумажная победа»; М. Вайсман «Шмыгимышь»; С. Козлов «Не улетай, пой, птица!»; «Давно бы так, заяц»; Б. Сергуненков «Конь-мотылек». Зарубежная литература Древнегреческий «Гимн Природе»; Авторские волшебные сказки: Ш. Перро «Спящая красавица», «Рике с хохолком»; Бр. Гримм «Храбрый портной»*; Г. Андерсен «Стойкий оловянный солдатик», «Снежная королева» (в отрывках), «Русалочка» (в сокращении), «Огниво»*; С. Лагерл</w:t>
      </w:r>
      <w:r w:rsidRPr="00551579">
        <w:rPr>
          <w:rFonts w:cs="Times New Roman"/>
          <w:sz w:val="28"/>
          <w:szCs w:val="28"/>
        </w:rPr>
        <w:t>ѐ</w:t>
      </w:r>
      <w:r w:rsidRPr="00551579">
        <w:rPr>
          <w:rFonts w:ascii="Times New Roman" w:hAnsi="Times New Roman" w:cs="Times New Roman"/>
          <w:sz w:val="28"/>
          <w:szCs w:val="28"/>
        </w:rPr>
        <w:t>ф «Путешествие Нильса с дикими гусями» (в отрывках); А. Сент Экзюпери «Маленький принц»* (в отрывках); Д. Даррелл «Моя семья и другие звери» (отрывок)</w:t>
      </w:r>
    </w:p>
    <w:p w:rsidR="009A3890" w:rsidRDefault="009A3890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90" w:rsidRDefault="009A3890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90" w:rsidRDefault="009A3890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90" w:rsidRDefault="009A3890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90" w:rsidRDefault="009A3890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90" w:rsidRDefault="009A3890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90" w:rsidRDefault="009A3890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90" w:rsidRDefault="009A3890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C5E" w:rsidRPr="009A3890" w:rsidRDefault="006D6C5E" w:rsidP="009A3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</w:t>
      </w:r>
      <w:r w:rsidRPr="004416E3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</w:t>
      </w:r>
      <w:r w:rsidRPr="005D2BB3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6D6C5E" w:rsidRPr="005D2BB3" w:rsidRDefault="006D6C5E" w:rsidP="006D6C5E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5D2BB3">
        <w:rPr>
          <w:rFonts w:ascii="Times New Roman" w:hAnsi="Times New Roman"/>
          <w:b/>
          <w:sz w:val="28"/>
          <w:szCs w:val="28"/>
        </w:rPr>
        <w:t xml:space="preserve"> «Литературное чтение»</w:t>
      </w:r>
    </w:p>
    <w:p w:rsidR="006D6C5E" w:rsidRPr="004416E3" w:rsidRDefault="006D6C5E" w:rsidP="006D6C5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C5E" w:rsidTr="00742F9A">
        <w:tc>
          <w:tcPr>
            <w:tcW w:w="4785" w:type="dxa"/>
          </w:tcPr>
          <w:p w:rsidR="006D6C5E" w:rsidRDefault="006D6C5E" w:rsidP="0074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Для учащихся</w:t>
            </w:r>
          </w:p>
        </w:tc>
        <w:tc>
          <w:tcPr>
            <w:tcW w:w="4786" w:type="dxa"/>
          </w:tcPr>
          <w:p w:rsidR="006D6C5E" w:rsidRDefault="006D6C5E" w:rsidP="00742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Для учителя</w:t>
            </w:r>
          </w:p>
        </w:tc>
      </w:tr>
      <w:tr w:rsidR="006D6C5E" w:rsidTr="00742F9A">
        <w:tc>
          <w:tcPr>
            <w:tcW w:w="4785" w:type="dxa"/>
          </w:tcPr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 xml:space="preserve">  Литературное чтение.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класс : учебник в 2 частях/ Н. А. Чуракова.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М.: Академкнига/Учебник, 2013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: 4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 xml:space="preserve"> класс/ О. В. Малаховская; под редакцией Н.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Чураковой.-М: Академкнига, 2012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Тетрадь для самостоятельной работы №1 и№2 : 2 класс/ О. В. Малаховская; под редакцией Н. А. Чураковой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.-М. : Академкнига/Учебник, 2013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чтение.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 xml:space="preserve"> класс : учебник в 2 частях/ Н. А. Чуракова.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М.: Академкнига/Учебник, 2013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Хрестоматия : 2 класс/ О. В. Малаховская; под редакцией Н.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Чураковой.-М: Академкнига, 2012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Тетрадь для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амостоятельной работы №1 и№2 : 3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 xml:space="preserve"> класс/ О. В. Малаховская; под редакцией Н. А. Чураковой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.-М. : Академкнига/Учебник, 2013</w:t>
            </w: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 xml:space="preserve">Поурочные планы по учебнику Н. А. Чураковой/авт.-сост.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А.Круковская, Г. Ю. Шилова- В:Учитель, 2009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3">
              <w:rPr>
                <w:rFonts w:ascii="Times New Roman" w:hAnsi="Times New Roman" w:cs="Times New Roman"/>
                <w:sz w:val="28"/>
                <w:szCs w:val="28"/>
              </w:rPr>
              <w:t>Программы четырёхлетней начальной школы: Проект « Перспективная начальная школа» / Сост. Р. Г. Чуракрва. М.: Академкнига /Учебник, 2010г</w:t>
            </w:r>
          </w:p>
          <w:p w:rsidR="006D6C5E" w:rsidRPr="004416E3" w:rsidRDefault="006D6C5E" w:rsidP="00742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6C5E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D6C5E" w:rsidRDefault="006D6C5E" w:rsidP="006D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6B9E" w:rsidRDefault="00526B9E"/>
    <w:p w:rsidR="00526B9E" w:rsidRDefault="00526B9E"/>
    <w:p w:rsidR="00526B9E" w:rsidRDefault="00526B9E"/>
    <w:p w:rsidR="00526B9E" w:rsidRDefault="00526B9E"/>
    <w:p w:rsidR="00526B9E" w:rsidRDefault="00526B9E"/>
    <w:p w:rsidR="00526B9E" w:rsidRDefault="00526B9E"/>
    <w:p w:rsidR="00526B9E" w:rsidRDefault="00526B9E"/>
    <w:p w:rsidR="00526B9E" w:rsidRDefault="00526B9E"/>
    <w:p w:rsidR="00526B9E" w:rsidRDefault="00526B9E"/>
    <w:p w:rsidR="00526B9E" w:rsidRDefault="00526B9E"/>
    <w:p w:rsidR="00526B9E" w:rsidRDefault="00526B9E"/>
    <w:p w:rsidR="0054770F" w:rsidRPr="00A56ADF" w:rsidRDefault="0054770F" w:rsidP="0054770F">
      <w:pPr>
        <w:spacing w:after="20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ADF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</w:t>
      </w:r>
    </w:p>
    <w:p w:rsidR="00526B9E" w:rsidRDefault="00526B9E"/>
    <w:tbl>
      <w:tblPr>
        <w:tblStyle w:val="a3"/>
        <w:tblW w:w="156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735"/>
        <w:gridCol w:w="1951"/>
        <w:gridCol w:w="3685"/>
        <w:gridCol w:w="2693"/>
        <w:gridCol w:w="993"/>
        <w:gridCol w:w="1026"/>
      </w:tblGrid>
      <w:tr w:rsidR="009B6E86" w:rsidRPr="00107580" w:rsidTr="001720AC">
        <w:trPr>
          <w:trHeight w:val="235"/>
        </w:trPr>
        <w:tc>
          <w:tcPr>
            <w:tcW w:w="567" w:type="dxa"/>
            <w:vMerge w:val="restart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0" w:type="dxa"/>
            <w:vMerge w:val="restart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735" w:type="dxa"/>
            <w:vMerge w:val="restart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элементы</w:t>
            </w:r>
          </w:p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содержания урока</w:t>
            </w:r>
          </w:p>
        </w:tc>
        <w:tc>
          <w:tcPr>
            <w:tcW w:w="8329" w:type="dxa"/>
            <w:gridSpan w:val="3"/>
          </w:tcPr>
          <w:p w:rsidR="009B6E86" w:rsidRPr="00107580" w:rsidRDefault="009B6E86" w:rsidP="001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019" w:type="dxa"/>
            <w:gridSpan w:val="2"/>
          </w:tcPr>
          <w:p w:rsidR="009B6E86" w:rsidRPr="00107580" w:rsidRDefault="009B6E86" w:rsidP="001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9B6E86" w:rsidRPr="00107580" w:rsidTr="001720AC">
        <w:trPr>
          <w:trHeight w:val="297"/>
        </w:trPr>
        <w:tc>
          <w:tcPr>
            <w:tcW w:w="567" w:type="dxa"/>
            <w:vMerge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B6E86" w:rsidRPr="00107580" w:rsidRDefault="009B6E86" w:rsidP="001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026" w:type="dxa"/>
          </w:tcPr>
          <w:p w:rsidR="009B6E86" w:rsidRPr="00107580" w:rsidRDefault="009B6E86" w:rsidP="001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580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8"/>
            </w:tblGrid>
            <w:tr w:rsidR="009B6E86" w:rsidRPr="00107580" w:rsidTr="001720AC">
              <w:trPr>
                <w:trHeight w:val="665"/>
              </w:trPr>
              <w:tc>
                <w:tcPr>
                  <w:tcW w:w="1898" w:type="dxa"/>
                </w:tcPr>
                <w:p w:rsidR="009B6E86" w:rsidRPr="00107580" w:rsidRDefault="009B6E86" w:rsidP="001720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758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Древние представления о Мировом дереве как о связи между миром человека и волшебными мирами</w:t>
                  </w:r>
                  <w:r w:rsidRPr="00107580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. </w:t>
                  </w:r>
                </w:p>
              </w:tc>
            </w:tr>
          </w:tbl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Определение жанра литературного произведения. Умение работать с книгой.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Определять особенность волшебного мира в сказках, анализировать волшебные предметы литературного произведения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Познавательные УУД; Формирование  приемов работы с учебником (знакомство с местоположением на странице учебника номера страницы; с первыми  значками-помощниками  учебника ),  умение работать с дополнительной литературой</w:t>
            </w:r>
          </w:p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Регулятивные УУД; Следование точной инструкции учителя и учебника Коммуникативные УУД;Формирование первичного умения слушать и вступать в диалог с учителем и одноклассниками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 мотива изучать предмет, без которого нельзя даже построить элементарное общение  с одноклассниками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rPr>
          <w:trHeight w:val="333"/>
        </w:trPr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«Персей». Древнегреческое сказание. Особенности сюжета.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эмоционально-нравственных переживаний героя. Связь произведений литературы с произведениями других видов искусств: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Называть сказки, где животные обладают чудесными способностями и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становятся волшебными помощниками героев; подтверждать характеристики героя волшебной сказки на примере сказок Ш. Пьерро 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i/>
                <w:iCs/>
                <w:sz w:val="18"/>
                <w:szCs w:val="18"/>
              </w:rPr>
              <w:t>Позновательные УУД;:Знать</w:t>
            </w:r>
            <w:r w:rsidRPr="00107580">
              <w:rPr>
                <w:sz w:val="18"/>
                <w:szCs w:val="18"/>
              </w:rPr>
              <w:t xml:space="preserve">понятие «герой волшебной сказки», понимать, что такое тотем разных народов мира в разные времена, изучать композицию на иконе «Христос спускается в ад»; находить го-ризонтальную композицию; определять, какими животными обозначен Верхний мир и Нижний мир; объяснять значение слова «тотем»; отвечать на вопросы клуба «Ключ и заря»;Регулятивные УУД:Осуществлять пошаговый контроль своих действий, ориентируясь на учителя, затем самостоятельно оценивать правильность выполнения действий на уровне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адекватной ретроспективной оценки. Коммуникативные УУД; Осуществлять работу в паре, вступать в диалог, </w:t>
            </w:r>
            <w:r w:rsidRPr="00107580">
              <w:rPr>
                <w:sz w:val="18"/>
                <w:szCs w:val="18"/>
              </w:rPr>
              <w:lastRenderedPageBreak/>
              <w:t xml:space="preserve">договариваться и приходить к общему решению, осуществлять поиск и выделение нужной информации.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Русская сказка «Сивка –бурка». Особенности сюжета волшебной сказки.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Объяснять название сказки; описывать внешний вид героя сказки; сравнивать содержания якутской сказки «Приемыш-богатырь» с русской народной сказкой «Сивка-бурка» 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Анализировать сказку; делить текст на смысловые части; высказывать предположения о дальнейшем развитии событий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Оценивать результат своей работы на уроке.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Русская сказка «Крошечка-Хаврошечка» Отражение древних представлений о мире.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Сравнивать содержание и прядок событий в сказках «Сивка-бурка» и «Крошечка-Хаврошечка»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растение);.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Оценивать и анализировать результат своего труда, определять, что лучше всего получилось, а при необходимости вносить изменения в решение задания.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Допускать возможность существования разных точек зрения, в том числе не совпадающих с их собственной, ориентироваться на позицию партнёра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107580">
              <w:rPr>
                <w:color w:val="auto"/>
                <w:sz w:val="18"/>
                <w:szCs w:val="18"/>
              </w:rPr>
              <w:t>Русская сказка «Крошечка – Хаврошечка» Характеристика героя волшебной сказки.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Анализировать поступки главного героя;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Подтверждать своѐ мнение строчками из книги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растение);.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  <w:r w:rsidRPr="00107580">
              <w:rPr>
                <w:i/>
                <w:iCs/>
                <w:sz w:val="18"/>
                <w:szCs w:val="18"/>
              </w:rPr>
              <w:t>Регулятивные УУД;</w:t>
            </w:r>
            <w:r w:rsidRPr="00107580">
              <w:rPr>
                <w:sz w:val="18"/>
                <w:szCs w:val="18"/>
              </w:rPr>
              <w:t xml:space="preserve"> Оценивать и анализировать результат своего труда. Коммуникативные УУД; слушать и вступать в диалог, участвовать в коллективном обсуждении. 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color w:val="FF0000"/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Русская сказка «Морской царь и Василиса Премудрая» Представление о волшебном мире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Научится анализировать построение русской народной сказки;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давать характеристику герою волшебной сказки</w:t>
            </w:r>
          </w:p>
        </w:tc>
        <w:tc>
          <w:tcPr>
            <w:tcW w:w="3685" w:type="dxa"/>
          </w:tcPr>
          <w:p w:rsidR="009B6E86" w:rsidRDefault="009B6E86" w:rsidP="001720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Познавательные УУД; Находить в сказке волшебные числа; пользоваться библиотекой; подтверждать свое мнение примерами из сказки; называть тотемное животное в сказке. Регулятивные УУД; </w:t>
            </w:r>
          </w:p>
          <w:p w:rsidR="009B6E86" w:rsidRDefault="009B6E86" w:rsidP="001720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контроль и самоконтроль процесса и результата учебной деятельности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iCs/>
                <w:sz w:val="20"/>
                <w:szCs w:val="20"/>
              </w:rPr>
              <w:t>Коммуникативные УУД; участвовать в диалоге на уроке, соблюдать нормы этикета в общении.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самоорганизациив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Русская сказка «Морозко» Особенности героя волшебной сказки.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Сравнивать двух дочерей; доказывать, что старикова дочь обладает чертами героя волшебной сказки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определять в сказке волшебный мир, его хозяина; подтверждать логику, свойственную волшебной сказки. Регулятивные УУД; отличать новое знание от уже известного, оценивать результат своей работы на уроке. Коммуникативные УУД; работать в группе, читать и пересказывать текст, быть терпимым к мнению других, учитывать их в совместной работе.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Русская сказка «Финист - ясный сокол» Особенности героя сказки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Марьюшке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результат своей работы на уроке Коммуникативные УУД; Вступать в диалог, работать в группе, участвовать в коллективном обсуждении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Русская сказка «Финист- ясный сокол» Особенности сюжета сказки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Марьюшке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результат своей работы на уроке Коммуникативные </w:t>
            </w:r>
            <w:r w:rsidRPr="00107580">
              <w:rPr>
                <w:sz w:val="18"/>
                <w:szCs w:val="18"/>
              </w:rPr>
              <w:lastRenderedPageBreak/>
              <w:t>УУД; Вступать в диалог, работать в группе, участвовать в коллективном обсуждении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Русская сказка «Иван - царевич и серый волк» Эмоционально-нравственные переживания героя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подтверждать своё мнение строчками из текста;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делить текст на части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Находить признаки волшебных предметов; давать характеристику герою сказки; называть тотемных животных произведения; пользоваться библиотекой 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результат своей работы на уроке Коммуникативные УУД; Осуществлять работу в паре, участвовать в диалоге на уроке, читать и пересказывать текст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Башкирская сказка «Алтын-сака - золотая бабка» Описание героя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Сказки разных народов мира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Осуществлять контроль и самоконтроль процесса и результата учебной деятельности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Башкирская сказка «Алтын-сака - золотая бабка» Особенности сюжета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Сказки разных народов мира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Осуществлять контроль и самоконтроль процесса и результата учебной деятельности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b/>
                <w:bCs/>
                <w:sz w:val="18"/>
                <w:szCs w:val="18"/>
              </w:rPr>
              <w:t xml:space="preserve">Итоговый урок по Главе 1. </w:t>
            </w:r>
            <w:r w:rsidRPr="00107580">
              <w:rPr>
                <w:sz w:val="18"/>
                <w:szCs w:val="18"/>
              </w:rPr>
              <w:t xml:space="preserve">«Постигаем законы волшебной сказки»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Сказки разных народов мира. Произведения устного народного творчества.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Составлять высказывание с опорой на текст; анализировать характер и мотивы поведения героев.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Создавать небольшие письменные ответы на поставленные вопросы по прочитанному произведению.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Определять цель выполнения заданий на уроке, определять план выполнения заданий на уроке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Коммуникативные УУД; Умение слушать и вступать в диалог, участвовать в коллективном обсуждении.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Оценка своих поступков, действий, слов.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Былина «Илья Муромец и Соловей- разбойник» Отличие былин от народных сказок</w:t>
            </w:r>
            <w:r w:rsidRPr="001075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Различение жанров произведений. Оценочные высказывания о прочитанном произведении.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Различение жанров произведений. Оценочные высказывания о прочитанном произведении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 Понятие жанра  «былина».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i/>
                <w:iCs/>
                <w:sz w:val="18"/>
                <w:szCs w:val="18"/>
              </w:rPr>
              <w:t>учиться</w:t>
            </w:r>
            <w:r w:rsidRPr="00107580">
              <w:rPr>
                <w:sz w:val="18"/>
                <w:szCs w:val="18"/>
              </w:rPr>
              <w:t>работать с толковым словарем; читать нараспев, делая ударение на выделенных слогах; выделять повтор предлогов, начала строк; находить приметы народного юмора; Регулятивные УУД; Отличать новое знание от уже известного, оценивать результат своей работы на уроке 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Былина «Илья Муромец и Соловей- разбойник». Приметы народного юмора.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Сравнивать богатырей и сказочных героев,устно выражать своѐотношение к содержанию сказки.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леса; сравнивать литературные Познавательные УУД: читать нараспев, делая ударение на выделенных слогах;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</w:t>
            </w:r>
            <w:r w:rsidRPr="00107580">
              <w:rPr>
                <w:sz w:val="18"/>
                <w:szCs w:val="18"/>
              </w:rPr>
              <w:lastRenderedPageBreak/>
              <w:t xml:space="preserve">выразительности; доказывать, что богатырь и конь -это часть сказочного леса.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Осуществлять контроль и самоконтроль процесса и результата учебной деятельности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Илья Муромец и Святогор. Характеристика эпического героя.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ставить вопросы по прочитанному, отвечать на них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Илья Муромец и Святогор. Образы богатырей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ставить вопросы по прочитанному, отвечать на них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Былина «Садко». Связь былины с волшебной сказкой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произведениями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</w:t>
            </w:r>
            <w:r w:rsidRPr="00107580">
              <w:rPr>
                <w:b/>
                <w:bCs/>
                <w:i/>
                <w:iCs/>
                <w:sz w:val="18"/>
                <w:szCs w:val="18"/>
              </w:rPr>
              <w:t>Научиться</w:t>
            </w:r>
            <w:r w:rsidRPr="00107580">
              <w:rPr>
                <w:sz w:val="18"/>
                <w:szCs w:val="18"/>
              </w:rPr>
              <w:t>анализировать произведение изобразительного искусства; читать былины нараспев; пользоваться библиотекой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Участвовать в диалоге на уроке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Стремление к повышению культуры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Былина «Садко».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Проникновение элементов истории в жанры устного народного творчества.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произведениями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</w:t>
            </w:r>
            <w:r w:rsidRPr="00107580">
              <w:rPr>
                <w:b/>
                <w:bCs/>
                <w:i/>
                <w:iCs/>
                <w:sz w:val="18"/>
                <w:szCs w:val="18"/>
              </w:rPr>
              <w:t>Научиться</w:t>
            </w:r>
            <w:r w:rsidRPr="00107580">
              <w:rPr>
                <w:sz w:val="18"/>
                <w:szCs w:val="18"/>
              </w:rPr>
              <w:t>анализировать произведение изобразительного искусства; читать былины нараспев; пользоваться библиотекой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Участвовать в диалоге на уроке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Стремление к повышению культуры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Г.-Х. Андерсен «Русалочка» Эмоционально-нравственные переживания героя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Различение жанров произведений. Восприятие и понимание эмоционально-нравственных переживаний героя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 творчество Г.-Х. Андерсена.</w:t>
            </w:r>
            <w:r w:rsidRPr="00107580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Pr="00107580">
              <w:rPr>
                <w:i/>
                <w:iCs/>
                <w:sz w:val="18"/>
                <w:szCs w:val="18"/>
              </w:rPr>
              <w:t>научиться</w:t>
            </w:r>
            <w:r w:rsidRPr="00107580">
              <w:rPr>
                <w:sz w:val="18"/>
                <w:szCs w:val="18"/>
              </w:rPr>
              <w:t>сравнивать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Осуществлять контроль и самоконтроль процесса и результата учебной деятельности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Г.-Х. Андерсен «Русалочка»  </w:t>
            </w: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Характеристика главного героя.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Герой произведения. Восприятие и понимание </w:t>
            </w: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эмоционально – нравственных переживаний героя. 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Научиться определять жанр литературного произведения; подтверждать свое </w:t>
            </w:r>
            <w:r w:rsidRPr="00107580">
              <w:rPr>
                <w:sz w:val="18"/>
                <w:szCs w:val="18"/>
              </w:rPr>
              <w:lastRenderedPageBreak/>
              <w:t>мнение строчками из текста.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Познавательные УУД; Знать творчество Г.-Х. Андерсена.</w:t>
            </w:r>
            <w:r w:rsidRPr="00107580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Pr="00107580">
              <w:rPr>
                <w:i/>
                <w:iCs/>
                <w:sz w:val="18"/>
                <w:szCs w:val="18"/>
              </w:rPr>
              <w:t>научиться</w:t>
            </w:r>
            <w:r w:rsidRPr="00107580">
              <w:rPr>
                <w:sz w:val="18"/>
                <w:szCs w:val="18"/>
              </w:rPr>
              <w:t xml:space="preserve">сравнивать описание подводного царства Г.-Х. Андерсена с описанием подводного царства </w:t>
            </w:r>
            <w:r w:rsidRPr="00107580">
              <w:rPr>
                <w:sz w:val="18"/>
                <w:szCs w:val="18"/>
              </w:rPr>
              <w:lastRenderedPageBreak/>
              <w:t>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Осуществлять контроль и самоконтроль процесса и результата учебной деятельности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Г.-Х. Андерсен «Стойкий оловянный солдатик» Описание героя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Сравнивать описание героев народных и авторских сказок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</w:t>
            </w:r>
            <w:r w:rsidRPr="00107580">
              <w:rPr>
                <w:i/>
                <w:iCs/>
                <w:sz w:val="18"/>
                <w:szCs w:val="18"/>
              </w:rPr>
              <w:t>Знать</w:t>
            </w:r>
            <w:r w:rsidRPr="00107580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107580">
              <w:rPr>
                <w:b/>
                <w:bCs/>
                <w:sz w:val="18"/>
                <w:szCs w:val="18"/>
              </w:rPr>
              <w:t>ч</w:t>
            </w:r>
            <w:r w:rsidRPr="00107580">
              <w:rPr>
                <w:sz w:val="18"/>
                <w:szCs w:val="18"/>
              </w:rPr>
              <w:t>то самое главное в народной сказке -способность героя выдержать испытания и восстановить нарушенную справедливость, а в авторской сказке -мир чувств и переживаний героя.</w:t>
            </w:r>
            <w:r w:rsidRPr="00107580">
              <w:rPr>
                <w:b/>
                <w:bCs/>
                <w:i/>
                <w:iCs/>
                <w:sz w:val="18"/>
                <w:szCs w:val="18"/>
              </w:rPr>
              <w:t xml:space="preserve">, научиться </w:t>
            </w:r>
            <w:r w:rsidRPr="00107580">
              <w:rPr>
                <w:sz w:val="18"/>
                <w:szCs w:val="18"/>
              </w:rPr>
              <w:t xml:space="preserve">работать с толковым словарем; подтверждать свое мнение цитатами из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Текста Регулятивные УУД Отличать новое знание от уже известного; 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Г.-Х. Андерсен «Стойкий оловянный солдатик» Герой авторской сказки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Называть законы волшебной сказки; объяснять название сказки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Сравнивать описание героев на-родных и авторских сказок; подтверждать своемнение цитатами из текста; сравниватьконцовку народной и авторской сказки.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результат своей работы на уроке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Коммуникативные УУД; Вступать в диалог, договариваться и приходить к общему решению,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участвовать в коллективном обсуждении  учебной проблемы.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Г.-Х. Андерсен «Снежная королева». Сравнение авторской и народной сказки.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Различение жанров произведений.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Сходство и различие авторской и народной сказки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Отвечать на вопросы по содержанию сказки; цитировать нужный отрывок; выразительно читать диалог детей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результат своей работы на уроке.Коммуникативные </w:t>
            </w:r>
            <w:r w:rsidRPr="00107580">
              <w:rPr>
                <w:sz w:val="18"/>
                <w:szCs w:val="18"/>
              </w:rPr>
              <w:lastRenderedPageBreak/>
              <w:t xml:space="preserve">УУД; Вступать в диалог, осуществлять работу в паре.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Стремление к повышению культуры речевого общения, к овладению приемами творческого самовыражения с осознанием общественной </w:t>
            </w:r>
            <w:r w:rsidRPr="00107580">
              <w:rPr>
                <w:sz w:val="18"/>
                <w:szCs w:val="18"/>
              </w:rPr>
              <w:lastRenderedPageBreak/>
              <w:t>полезности своего труда и своей жизни в целом.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Итоговый урок по Главе 2. «Знакомимся с повествованиями, основанными на фольклоре»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Научиться проводить грань между выдумкой и ложью; различать жанры.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 изученные произведения по разделу; Регулятивные УУД; самостоятельно планировать и выполнять свои действия; Коммуникативные УУД; слушать и понимать речь других.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Проявление познавательного интереса.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Проверочная работа за 1 четверть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Научиться пользоваться толковым словарем для объяснения значения слов; проводить сравнительный анализ построения современной авторской сказки и построения русской народной сказки.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над ошибками. Обобщение изученного.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Сходство и различие авторской и народной сказки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Научиться рассматривать и анализировать иллюстрации к тексту; составлять небольшое монологическое высказывание с опорой на авторский текст.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</w:t>
            </w: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Жуковский «Славянка» Выразительность художественного языка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выдающихся представителей </w:t>
            </w: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русской литературы.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Составлять тематический, жанровый и монографический сборники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составлять аннотацию на отдельное произведение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и на сборник произведений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Познавательные УУД;</w:t>
            </w:r>
            <w:r w:rsidRPr="00107580">
              <w:rPr>
                <w:i/>
                <w:iCs/>
                <w:sz w:val="18"/>
                <w:szCs w:val="18"/>
              </w:rPr>
              <w:t xml:space="preserve"> понимать, </w:t>
            </w:r>
            <w:r w:rsidRPr="00107580">
              <w:rPr>
                <w:sz w:val="18"/>
                <w:szCs w:val="18"/>
              </w:rPr>
              <w:t>что выражать любовь к природе можно по-разному</w:t>
            </w:r>
            <w:r w:rsidRPr="00107580">
              <w:rPr>
                <w:i/>
                <w:iCs/>
                <w:sz w:val="18"/>
                <w:szCs w:val="18"/>
              </w:rPr>
              <w:t xml:space="preserve">, </w:t>
            </w:r>
            <w:r w:rsidRPr="00107580">
              <w:rPr>
                <w:sz w:val="18"/>
                <w:szCs w:val="18"/>
              </w:rPr>
              <w:t xml:space="preserve">доказывать, что стихотворение написано 200 лет назад; находить звуковые впечатления,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которые поэт отразил в стихотворении; называть средства художественной выразительности (композиция, цветовая гамма); определять, в каком музее хранятся картины. Пересказывать текст кратко и подробно;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Читать наизусть стихотворные произведения или отрывки. Регулятивные УУД; Оценивать результат своей работы на уроке Коммуникативные УУД; Вступать в диалог, осуществлять работу в паре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Общения.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Самойлов «Красная осень». Выразительные средства авторской поэзии.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Цитировать строчки, которые подтверждают высказывания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Определять, с помощью какого цвета поэт передает свое переживание красоты осени; объяснять, почему поэт сравнивает отдельный лист с сердцем леса, а множество листиков -с полураскрытыми устами; делиться своими чувствами при чтении стихотворения; читать строки-описания непогоды; делиться своими впечатлениями при анализе произведения изобразительного искусства.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Самоопределение, смыслообразование Коммуникативные УУД; Выразительное чтение, осуществлять работу в паре, умение слушать и вступать в диалог, участвовать в коллективном обсуждении.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Определение познавательных потребностей и учебных мотивов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Н.Заболоцкий «Сентябрь». Приемы олицетворения, сравнения.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подтверждать своѐ мнение строчками из текста;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читать осознанно текст литературного произведения;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определять тему и главную мысль.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Выразительно читать стихотворения; анализировать сравнения поэта; читать строфы с пометами для выразительного чтения; определять, какое впечатление автор передает с помощью сочетания звуков.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результат своей работы на уроке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Коммуникативные УУД; Выразительное чтение, осуществлять работу в паре, умение слушать и вступать в диалог, участвовать в коллективном обсуждении.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Мотивация учебной деятельности через оказание помощи сквозным героям учебника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И. Бунин «Детство». Выражение внутреннего мира автора через </w:t>
            </w: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изображение окружающего мира.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выдающихся представителей </w:t>
            </w: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русской литературы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Научиться определять мотивы поведения героев; высказывать </w:t>
            </w:r>
            <w:r w:rsidRPr="00107580">
              <w:rPr>
                <w:sz w:val="18"/>
                <w:szCs w:val="18"/>
              </w:rPr>
              <w:lastRenderedPageBreak/>
              <w:t xml:space="preserve">своѐ отношение к главному герою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Познавательные УУД; Определять, в каких двух строфах выражено главное переживание поэта; анализировать авторские сравнения; называть авторские главные </w:t>
            </w:r>
            <w:r w:rsidRPr="00107580">
              <w:rPr>
                <w:sz w:val="18"/>
                <w:szCs w:val="18"/>
              </w:rPr>
              <w:lastRenderedPageBreak/>
              <w:t>жизненные ценности; определять героя стихотворения; подтверждать свое мнение строками из стихотворения.  Регулятивные УУД; Оценивать результат своей работы на уроке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Коммуникативные УУД; Чтение наизусть, выражать свои мысли с полнотой и точностью.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В. Набоков «Обида». Анализ характера героя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произведения; тема, главная мысль.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Научиться определять мотивы поведения героев; высказывать своѐ отношение к главному герою 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Выделять средства художественной выразительности при описании ягод черники; сравнивать характеры героев, изображенных на картине.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результат своей работы на уроке Коммуникативные УУД; Чтение по цепочке, уметь слушать и вступать в диалог.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В.Набоков Представление об образе поэта через его творчество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находить в стихотворении подтверждения того, что поэт подмечает малейшие подробности окружающего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его мира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Сравнивать литературное произведение и произведение живописи; работать с толковым словарем;; рассказывать о творчестве автора. Регулятивные УУД; Оценивать результат своей работы на уроке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Умение вступать в диалог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Самоопределение, смыслообразование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Ю.Коваль«Лес, лес! Возьми мою глоть». Жанровые особенности рассказа.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анализировать состояние души автора текста;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подтверждать своѐ мнение строчками из текста;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работать с иллюстрацией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толковым словарем; объяснять название произведения; рассказывать о творчестве Юрия Коваля; определять жанр произведения.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результат своей работы на уроке Коммуникативные УУД; Чтение по цепочке, умение вступать в диалог.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Ю.Коваль События в рассказе, раскрывающие характер героя.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4"/>
            </w:tblGrid>
            <w:tr w:rsidR="009B6E86" w:rsidRPr="00107580" w:rsidTr="001720AC">
              <w:trPr>
                <w:trHeight w:val="436"/>
              </w:trPr>
              <w:tc>
                <w:tcPr>
                  <w:tcW w:w="1904" w:type="dxa"/>
                </w:tcPr>
                <w:p w:rsidR="009B6E86" w:rsidRPr="00107580" w:rsidRDefault="009B6E86" w:rsidP="001720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Ориентироваться в тексте;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цитировать строки из произведения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Давать характеристику героям рассказа;; рассказывать о творчестве В. Драгунского.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Б. Сергуненков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«Конь Мотылёк»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Ориентироваться в тексте;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цитировать строки из произведения.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Давать характеристику героям рассказа;; рассказывать о творчестве В. Драгунского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Итоговый урок по Главе 3. « Учимся у поэтов и художников,»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Различение жанров произведений.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 изученные произведения по разделу.  Регулятивные УУД;  оценивать свою работу на уроке. Коммуникативные УУД; осуществлять работу в группе, вступать в диалог.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 Андреев. «Петька на даче». Драматизм рассказа.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Определять жанр  произведения; цитировать строки произведения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толковым словарем; высказывать свое мнение о главных героях.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свою работу на уроке. Коммуникативные УУД; Чтение по цепочке, вступление в диалог, высказывание собственной точки зрения.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Л.Андреев «Петька на даче». Прием контраста.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Определять жанр  произведения; цитировать строки произведения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фразеологическим словарем; определять, от какого лица ведется повествование; анализировать поступки героев.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свою работу на уроке Коммуникативные УУД; Чтение по цепочке.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Л.Андреев «Петька на даче». Сложность характера героя и развитие его во времени.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. 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пользоваться толковым словарѐм для выяснения значения слов;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определять тему и выделять главную мысль произведения, описание характера героя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Познавательные УУД; Цитировать строки из произведений; давать характеристику героям; анализировать содержание произведения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Регулятивные УУД; Отличать новое знание от уже известного, оценивание своей работы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Вступление в диалог, высказывание собственной точки зрения.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А.Чехов «Ванька». Жанровые особенности рассказа.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фразеологическим словарем; описывать внешний вид героя; доказывать ответы строками из произведения; анализировать содержание произведения; сравнивать отрывки из писем героя Регулятивные УУД; Оценивание своей работы на уроке Коммуникативные УУД; Слушать и вступать в диалог, читать по цепочке, участвовать в коллективном обсуждении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Стремление к повышению культуры речевого общения.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А.Чехов «Ванька». Драматизм рассказа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формирование первичных представлений о художественной правде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Работать с толковым словарем; давать характеристику главным героям; определять жанр произведения. Регулятивные УУД; Оценивание своей работы на уроке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Слушать и вступать в диалог, читать по цепочке, участвовать в коллективном обсуждении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Стремление к повышению культуры речевого общения.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Сравнительный анализ героев рассказов Л. Андреева «Петька на даче» и А. Чехова «Ванька».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Герои произведения 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Составлять  небольшое письменное высказывание по литературному произведению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Делить текст на смысловые части; пересказывать рассказ; определять главную мысль литературного произведения.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свою работу на уроке Коммуникативные УУД; Вступление в диалог, высказывание собственной точки зрения.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Антон Чехов «Мальчики». Жанровые особенности рассказа.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Определение жанровых особенностей рассказа, высказывание оценочных суждений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Делить текст на смысловые части; пересказывать рассказ; определять главную мысль литературного произведения..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свою работу на уроке .Коммуникативные УУД; Высказывание собственной точки зрения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Стремление к повышению культуры речевого общения, к овладению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приемами творческого самовыражения с осознанием общественной полезности своего труда и своей жизни в целом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Антон Чехов «Мальчики». События в рассказе, раскрывающие характер героев.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выдающихся представителей русской литературы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Определение жанровых особенностей рассказа, высказывание оценочных суждений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Делить текст на смысловые части; пересказывать рассказ; определять главную мысль литературного произведения..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свою работу на уроке .Коммуникативные УУД; Высказывание собственной точки зрения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Стремление к повышению культуры речевого общения, к овладению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127" w:type="dxa"/>
          </w:tcPr>
          <w:p w:rsidR="009B6E86" w:rsidRPr="008956A8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8956A8">
              <w:rPr>
                <w:bCs/>
                <w:sz w:val="18"/>
                <w:szCs w:val="18"/>
              </w:rPr>
              <w:t xml:space="preserve">Итоговый урок по Главе «Всматриваемся в лица наших сверстников, живших задолго до нас»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подтверждать своѐ мнение строчками из текста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Знать изученные произведения по разделу,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Уметь выразительно и осознанно читать текст.  Знать содержание основных литературных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произведений. Регулятивные УУД; Оценивать и анализировать результат своего труда на уроке, определять то, что лучше всего получилось, а при необходимости вносить изменения в решение учебной задачи.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С достаточной полнотой и точностью выражать свои мысли в соответствии с задачами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Проверочная работа за 2 четверть.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Знать изученные произведения по разделу 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 изученные произведения по разделу. Регулятивные УУД; самостоятельно планировать свои действия на знакомом учебном материале. Коммуникативные УУД; осуществлять работу в группе, уважать мнение других.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над ошибками. Повторения на изученного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Различение жанров литературных произведений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Знать изученные произведения по раздел. Уметь выразительно и осознанно читать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И.Пивоварова «Как провожают пароходы». Жанровые особенности рассказа.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Выразительно читать; работать с иллюстрацией; выделять средства художественной выразительности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И. Пивоварова «  Как  провожают пароходы». Анализ характера героя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Л.Улицкая «Бумажная победа». Драматизм рассказа.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Герои произведения. 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подтверждать своѐ мнение строчками из текста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Отличать новое знание от уже известного,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Л.Улицкая События в рассказе, раскрывающие характер героев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их переживаний.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подтверждать своѐ мнение строчками из текста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Отличать новое знание от уже известного, оценивать свою работу на уроке Коммуникативные УУД; </w:t>
            </w:r>
            <w:r w:rsidRPr="00107580">
              <w:rPr>
                <w:sz w:val="18"/>
                <w:szCs w:val="18"/>
              </w:rPr>
              <w:lastRenderedPageBreak/>
              <w:t>Осуществлять работу в группе, уметь слушать и вступать в диалог, участвовать в коллективном обсуждении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Связь произведений литературы с живописными произведениями. З. Серебрякова «Катя с натюрмортом», П.Пикассо «Девочка на шаре».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выделять главного героя; осмысливать мотивы и последствия поступков, чувства и переживания героев литературного произведения; делить текст на смысловые части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Объяснять название рассказа; цитировать строчки произведения; находить в тексте ответы на вопросы. 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С.Козлов «Не улетай, пой, птица!». Сравнительный анализ героев авторской сказки.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определять тему литературного произведения; работать с иллюстрациями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С.Козлов «Давно бы так, заяц!». Мир ценностей героев.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пользоваться толковым словарѐм для выяснения значения слов; анализировать характер героя; подтверждать своѐ мнение строчками из текста; определять от какого лица идѐт повествование.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С.Козлов «Давно бы так, заяц!». Красота и смысл окружающего мира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пользоваться толковым словарѐм для выяснения значения слов; анализировать характер героя; подтверждать своѐ мнение строчками из текста; определять от какого лица идѐт повествование.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В.Соколов «О, умножение листвы…». Выражение внутреннего мира автора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Определять тему и основное содержание литературного произведения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В.Соколов «Все чернила вышли…». Чувства и переживания главного героя.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Определять тему и основное содержание литературного произведения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bCs/>
                <w:sz w:val="18"/>
                <w:szCs w:val="18"/>
              </w:rPr>
              <w:t xml:space="preserve">Итоговый урок по Главе 5  «Пытаемся понять, как на нас воздействует красота»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Различение жанров литературных произведений. Построение небольшого </w:t>
            </w:r>
            <w:r w:rsidRPr="00107580">
              <w:rPr>
                <w:sz w:val="18"/>
                <w:szCs w:val="18"/>
              </w:rPr>
              <w:lastRenderedPageBreak/>
              <w:t>монологического высказывания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</w:t>
            </w:r>
            <w:r w:rsidRPr="00107580">
              <w:rPr>
                <w:sz w:val="18"/>
                <w:szCs w:val="18"/>
              </w:rPr>
              <w:lastRenderedPageBreak/>
              <w:t xml:space="preserve">Козлова « Пой, птица 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.С.Лагерлѐф «Чудесное путешествие Нильса…» Жанровые особенности, роднящие сказочную повесть с жанром рассказа.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произведения;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произведения.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С.Лагерлѐф «Чудесное путешествие Нильса…» Герой сказочной повести: проявление характера в поступках и речи.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Описывать внешний вид героев; объяснять слова героев в переносном значении; делить текст на части.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Стремление к повышению культуры речевого общения.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С.Лагерлѐф «Чудесное путешествие Нильса…» Герой сказочной повести: развитие характера во времени.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Описывать внешний вид героев; объяснять слова героев в переносном значении; делить текст на части.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Стремление к повышению культуры речевого общения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7"/>
            </w:tblGrid>
            <w:tr w:rsidR="009B6E86" w:rsidRPr="00107580" w:rsidTr="001720AC">
              <w:trPr>
                <w:trHeight w:val="436"/>
              </w:trPr>
              <w:tc>
                <w:tcPr>
                  <w:tcW w:w="1907" w:type="dxa"/>
                </w:tcPr>
                <w:p w:rsidR="009B6E86" w:rsidRPr="00107580" w:rsidRDefault="009B6E86" w:rsidP="001720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758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Антуан де Сент-Экзюпери «Маленький принц». Философское </w:t>
                  </w:r>
                </w:p>
              </w:tc>
            </w:tr>
          </w:tbl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содержание сказочной повести.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о детях. Герои произведения.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Описание характера героя, его поступков и их мотивов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Объяснять выделенные в тексте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слова;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Антуан де Сент-Экзюпери «Маленький принц». Раскрытие авторского отношения к героям и событиям.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Описывать внешний вид героев; объяснять слова героев в переносном значении; делить текст на части.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Объяснять выделенные в тексте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слова;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rPr>
          <w:trHeight w:val="561"/>
        </w:trPr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Pr="00107580">
              <w:rPr>
                <w:sz w:val="18"/>
                <w:szCs w:val="18"/>
              </w:rPr>
              <w:t>Паустовский «Тёплый хлеб» Характер героя, его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поступки и их мотивы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Передача при помощи интонации своего отношения к персонажам.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Описание характера героя, его поступков и их мотивов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Пользоваться толковым словарем; определять историческое время, описываемое в рассказе; объяснять поступки героев; находить в тексте описание метели; отвечать на вопросы по содержанию текста; выделять основную мысль.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Pr="00107580">
              <w:rPr>
                <w:sz w:val="18"/>
                <w:szCs w:val="18"/>
              </w:rPr>
              <w:t>Паустовский «Тёплый хлеб» Эмоционально-нравственные переживания героев и автора произведения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Передача при помощи интонации своего отношения к персонажам. 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Выделять в рассказе реальные события; называть главную мысль произведения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УУД: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Дополнять слова учителя; цитировать произведение; зачитывать нужный фрагмент; определять, каким приемом пользуется автор при описании зимнего пейзажа.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УУД: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Оценивать свою работу на уроке. Коммуникативные УУД: Осуществлять работу в группе, уметь слушать и вступать в диалог,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bCs/>
                <w:sz w:val="18"/>
                <w:szCs w:val="18"/>
              </w:rPr>
              <w:t>Итоговый урок по Главе  «Приближаемся к разгадке тайны особого зрения»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Осмысление цели чтения. Различение жанров произведений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Осмысление цели чтения. Различение жанров произведений.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УУД: Знать изученные произведения по разделу, уметь выразительно и осознанно читать. 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Регулятивные УУД: Оценивать свою работу на уроке.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УУД: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самоорганизации в учебной деятельности.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rPr>
          <w:trHeight w:val="599"/>
        </w:trPr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Леонардо да Винчи «Мона Лиза (Джоконда)». Связь произведений литературы с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живописными произведениями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Построение небольшого монологического высказывания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Построение небольшого монологического высказывания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УУД:</w:t>
            </w:r>
            <w:r>
              <w:rPr>
                <w:sz w:val="18"/>
                <w:szCs w:val="18"/>
              </w:rPr>
              <w:t xml:space="preserve"> Работать с иллюстрациями; вы</w:t>
            </w:r>
            <w:r w:rsidRPr="00107580">
              <w:rPr>
                <w:sz w:val="18"/>
                <w:szCs w:val="18"/>
              </w:rPr>
              <w:t>делять средства художественной выразительности; рассказывать о творчестве писателей.: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Регулятивные УУД: Оценивать результат своей работы на уроке.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УУД: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Проявление познавательного интереса.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Произведения и герои рассказов Марии Вайсман. </w:t>
            </w:r>
          </w:p>
          <w:p w:rsidR="009B6E86" w:rsidRPr="00107580" w:rsidRDefault="009B6E86" w:rsidP="00172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</w:t>
            </w:r>
            <w:r>
              <w:rPr>
                <w:sz w:val="18"/>
                <w:szCs w:val="18"/>
              </w:rPr>
              <w:t>; Пользоваться библиотекой; ана</w:t>
            </w:r>
            <w:r w:rsidRPr="00107580">
              <w:rPr>
                <w:sz w:val="18"/>
                <w:szCs w:val="18"/>
              </w:rPr>
              <w:t xml:space="preserve">лизировать поведение героев; объяснять свою точку зрения; работать с толковым словарем.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 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Мария Вайсман «Шмыгимышь». Жанровые особенности рассказа.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</w:t>
            </w:r>
            <w:r>
              <w:rPr>
                <w:sz w:val="18"/>
                <w:szCs w:val="18"/>
              </w:rPr>
              <w:t xml:space="preserve">  Пользоваться библиотекой; ана</w:t>
            </w:r>
            <w:r w:rsidRPr="00107580">
              <w:rPr>
                <w:sz w:val="18"/>
                <w:szCs w:val="18"/>
              </w:rPr>
              <w:t xml:space="preserve">лизировать поведение героев; объяснять свою точку зрения; работать с толковым словарем.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 ;Отличать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Мария Вайсман «Шмыгимышь». События в рассказе, раскрывающие характер героя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</w:t>
            </w:r>
            <w:r>
              <w:rPr>
                <w:sz w:val="18"/>
                <w:szCs w:val="18"/>
              </w:rPr>
              <w:t xml:space="preserve">   Пользоваться библиотекой; ана</w:t>
            </w:r>
            <w:r w:rsidRPr="00107580">
              <w:rPr>
                <w:sz w:val="18"/>
                <w:szCs w:val="18"/>
              </w:rPr>
              <w:t xml:space="preserve">лизировать поведение героев; объяснять свою точку зрения; работать с толковым словарем.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 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Особый язык художников и поэтов:П.Пикассо,М.Шагал,В.Хлебников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Связь произведений литературы с произведениями других видов искусств, с живописными и </w:t>
            </w: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научиться работать с иллюстрациями; выбирать название к фрагменту иллюстрации из данных в учебнике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</w:t>
            </w:r>
            <w:r w:rsidRPr="00107580">
              <w:rPr>
                <w:sz w:val="18"/>
                <w:szCs w:val="18"/>
              </w:rPr>
              <w:lastRenderedPageBreak/>
              <w:t>демонстрировать свое понимание высказывания партнера по общению.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Особый </w:t>
            </w:r>
            <w:r w:rsidRPr="00107580">
              <w:rPr>
                <w:sz w:val="18"/>
                <w:szCs w:val="18"/>
              </w:rPr>
              <w:t xml:space="preserve">язык художников и поэтов: П. Пикассо «Плачущая женщина», Э. Мунк «Крик», М. Шагал «День рождения», Ф. Марк «Птицы», В. Хлебников «Кузнечик».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Эмоционально – нравственные переживания героев и автора произведения 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работать с иллюстрациями; выбирать название к фрагменту иллюстрации из данных в учебнике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высказывания партнера по общению.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Анна Ахматова «Тайны ремесла». Картина мира,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Создаваемая поэтом.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текста. Герои произведения.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делить текст на смысловые части; ориентироваться в тексте; анализировать переживания автора в каждой части стихотворения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Сравнивать стихотворные произведения, цитировать произведения.Регулятивные УУД; Оценивать результат своей работы на уроке . Коммуникативные УУД; Доносить свою позицию до других, слушать и понимать речь других.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Анна Ахматова «Перед весной». Выражение внутреннего мира автора через изображение окружающего мира.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названия с темой текста, мысль текста. Герои произведения.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делить текст на смысловые части; ориентироваться в тексте; анализировать переживания автора в каждой части стихотворения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Сравнивать стихотворные произведения, цитировать произведения.Регулятивные УУД; Оценивать результат своей работы на уроке . Коммуникативные УУД; Доносить свою позицию до других, слушать и понимать речь других.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А.Кушнер «Сирень». Выразительные средства авторской поэзии: приемы сравнения, звукописи.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Находить и читать необходимые строфы; цитировать произведения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Сравнивать литературное произведение Л. Кушнера «Сирень» и живописное произведение П. Кончаловского «Сирень»; доказывать свое мнение.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результат своей работы на уроке.Коммуникативные УУД; Чтение по цепочке.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bCs/>
                <w:sz w:val="18"/>
                <w:szCs w:val="18"/>
              </w:rPr>
              <w:t>Проверочная работа за 3 четверть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ориентироваться в тексте; выделять средства художественной выразительности; находить сравнения и выражения, которыми пользуется писатель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Работа над ошибками. Повторение изученного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Построение небольшого монологического высказывания.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Построение небольшого монологического высказывания.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В.Маяковский «Хорошее отношение к </w:t>
            </w:r>
            <w:r w:rsidRPr="00107580">
              <w:rPr>
                <w:sz w:val="18"/>
                <w:szCs w:val="18"/>
              </w:rPr>
              <w:lastRenderedPageBreak/>
              <w:t>лошадям». Стихотворная форма.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Построение небольшого </w:t>
            </w:r>
            <w:r w:rsidRPr="00107580">
              <w:rPr>
                <w:sz w:val="18"/>
                <w:szCs w:val="18"/>
              </w:rPr>
              <w:lastRenderedPageBreak/>
              <w:t>монологического высказывания.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Понимание содержания </w:t>
            </w:r>
            <w:r w:rsidRPr="00107580">
              <w:rPr>
                <w:sz w:val="18"/>
                <w:szCs w:val="18"/>
              </w:rPr>
              <w:lastRenderedPageBreak/>
              <w:t>литературного произведения: тема, главная мысль, события, их последовательность.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Познавательные УУД; Выделять средства художественной выразительности; </w:t>
            </w:r>
            <w:r w:rsidRPr="00107580">
              <w:rPr>
                <w:sz w:val="18"/>
                <w:szCs w:val="18"/>
              </w:rPr>
              <w:lastRenderedPageBreak/>
              <w:t xml:space="preserve">объяснять название стихотворения; выразительно читать.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результат своей работы на уроке.Коммуникативные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Проявление познавательного интереса, определение </w:t>
            </w:r>
            <w:r w:rsidRPr="00107580">
              <w:rPr>
                <w:sz w:val="18"/>
                <w:szCs w:val="18"/>
              </w:rPr>
              <w:lastRenderedPageBreak/>
              <w:t>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А.Фет «Это утро, радость эта…». Выразительность художественного языка.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Произведения выдающихся представителей русской литературы. 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последовательность,  темп  стихотворения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Оценивать результат своей работы на уроке.Коммуникативные УУД; Участвовать в диалоге, участвовать в коллективном обсуждении.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Ф.Тютчев «Как весел грохот…». Прием звукописи. Охватная рифма.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Находить в тексте средства художественной выразительности.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Знать понятие «рифма».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Иметь представление кольцевой и охватной рифме. Регулятивные УУД; Отличать новое знание от уже известного, оценивать свою работу на уроке.   Коммуникативные УУД; Доносить свою позицию до других.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М.Лермонтов «Парус». Связь смысла стихотворения с избранной стихотворной формой.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Чтение вслух доступного текста целыми словами. Осмысление цели чтения.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подтверждать свой ответ строчками из текста; делить стихотворение на смысловые части.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узнавать средствах художественной выразительности 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Уметь находить необходимые строфы; читать, соблюдая знаки препинания; подтверждать свою точку зрения.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М.Волошин «Зелѐный вал…». Выразительные средства авторской поэзии: приемы олицетворения, сравнения.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Понимание содержания литературного произведения: тема, главная мысль, события, их </w:t>
            </w: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последовательность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Понимание содержания литературного произведения: тема, главная мысль,события, их последовательность.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Познавательные УУД; Работать с толковым словарем; сравнивать литературное произведение и произведение живописи; выделять средства художественной выразительности.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Регулятивные УУД; Оценивать свою работу на уроке.Коммуникативные УУД; Доносить </w:t>
            </w:r>
            <w:r w:rsidRPr="00107580">
              <w:rPr>
                <w:sz w:val="18"/>
                <w:szCs w:val="18"/>
              </w:rPr>
              <w:lastRenderedPageBreak/>
              <w:t>свою позицию до других, слушать и понимать речь других, демонстрировать свое понимание высказывания партнёра по общению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С.Маршак «Как поработала зима!..». Выражение внутреннего мира автора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классиков детской литературы. Произведения для детей.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Выделять рифму; определять тип рифмы; выразительно читать стихотворные произведения.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Знать понятие «рифма».  Регулятивные УУД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;Отличать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С.Маршак «Как поработала зима!..». Парная, перекрестная и охватная рифма.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классиков детской литературы. Произведения для детей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Выделять рифму; определять тип рифмы; выразительно читать стихотворные произведения.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Знать понятие «рифма».  Регулятивные УУД; 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А.Пушкин «Евгений Онегин» (отрывки)Связь смысла стихотворения выбранной стихотворной формой.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Выделять рифму; определять тип рифмы; выразительно читать стихотворные произведения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 понятие «рифма»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Иметь представление о парной рифме, о перекрестной  рифме охватной рифме .Регулятивные УУД;Отличать новое знание от уже известного, оценивать свою работу на уроке.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Итоговый урок по Главе 7. «Знакомимся с повествованиями, основанными на фольклоре»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Различать жанры произведений. Герои произведения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Высказывание оценочных суждений. Различение жанров произведений. Создание небольших письменных  ответов на поставленный вопрос по изученным произведениями.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знать изученные произведения по разделу. Уметь, выразительно и осознанно читать. Регулятивные УУД; самостоятельно планировать и выполнять свои действия на знакомом учебном материале. Самостоятельно выстраивать план действий по решению учебной задачи изученного вида. Коммуникативные УУД; вступать в диалог, договариваться и приходить к общему решению, участвовать в </w:t>
            </w:r>
            <w:r w:rsidRPr="00107580">
              <w:rPr>
                <w:sz w:val="18"/>
                <w:szCs w:val="18"/>
              </w:rPr>
              <w:lastRenderedPageBreak/>
              <w:t>коллективном обсуждении учебной проблемы, строить продуктивное взаимодействие и сотрудничество для реализации проектной деятельности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А.Пантелеев «Главный инженер». Жанровые особенности рассказа.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Формирование первичных представлений о художественной правде,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высказывание оценочных суждений.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</w:t>
            </w:r>
            <w:r>
              <w:rPr>
                <w:sz w:val="18"/>
                <w:szCs w:val="18"/>
              </w:rPr>
              <w:t>УД; Анализировать содержание ли</w:t>
            </w:r>
            <w:r w:rsidRPr="00107580">
              <w:rPr>
                <w:sz w:val="18"/>
                <w:szCs w:val="18"/>
              </w:rPr>
              <w:t>тературного произведения; сравнивать жизнь детей до войны и во время войны; анализировать поступки.  Регулятивные УУД;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А.Пантелеев «Главный инженер». Прием контраста.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Высказывание оценочных суждений..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Формирование первичных представлений о художественной правде,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высказывание оценочных суждений.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Анализировать содержание </w:t>
            </w:r>
            <w:r>
              <w:rPr>
                <w:sz w:val="18"/>
                <w:szCs w:val="18"/>
              </w:rPr>
              <w:t>ли</w:t>
            </w:r>
            <w:r w:rsidRPr="00107580">
              <w:rPr>
                <w:sz w:val="18"/>
                <w:szCs w:val="18"/>
              </w:rPr>
              <w:t>тературного произведения; сравнивать жизнь детей до войны и во время войны; анализировать поступки.  Регулятивные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 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А.Ахматова «Памяти друга». Тема и основная мысль произведения.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 (идея), события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 понятие «контраст».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Иметь представление о том, что контраст бывает цветовой и звуковой.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работать с толковым словарем; подтверждать строками из текста; описывать пейзаж; определять главного героя стихотворения; выделять средство художественной выразительности –контраст.  Регулятивные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  Оценивать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Стремление к повышению культуры речевого общения, к овладению приёмами творческого самовыражения.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Н.Рыленков «К Родине». Тема и основная мысль произведения.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внимательно перечитывать поэтический текст и находить в нѐм нужные строчки; </w:t>
            </w:r>
            <w:r w:rsidRPr="00107580">
              <w:rPr>
                <w:sz w:val="18"/>
                <w:szCs w:val="18"/>
              </w:rPr>
              <w:lastRenderedPageBreak/>
              <w:t>работать с иллюстрациями .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Познавательные УУД; Работать с толковым словарем; подтверждать строками из текста; описывать пейзаж; определять главного героя стихотворения.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Оценивать результат своей работы на уроке.  Коммуникативные </w:t>
            </w:r>
            <w:r w:rsidRPr="00107580">
              <w:rPr>
                <w:sz w:val="18"/>
                <w:szCs w:val="18"/>
              </w:rPr>
              <w:lastRenderedPageBreak/>
              <w:t>УУД; Доносить свою позицию до других, слушать и понимать речь других.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Н.Рубцов «Доволен я буквально всем!..» .Деление текста на смысловые части.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Научиться внимательно перечитывать поэтический текст и находить в нѐм нужные строчки; работать с иллюстрациями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Регулятивные УУД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;Оценивать 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Д.Кедрин «Всѐ мне мерещится…». Лексические повторы..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Оценивать результат своей работы на уроке.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Древнегреческий Гимн Природе. Лексические повторы.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Осмысление цели чтения.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выделенных слов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Знать</w:t>
            </w:r>
            <w:r w:rsidRPr="00107580">
              <w:rPr>
                <w:i/>
                <w:iCs/>
                <w:sz w:val="18"/>
                <w:szCs w:val="18"/>
              </w:rPr>
              <w:t xml:space="preserve">, </w:t>
            </w:r>
            <w:r w:rsidRPr="00107580">
              <w:rPr>
                <w:sz w:val="18"/>
                <w:szCs w:val="18"/>
              </w:rPr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Уметь</w:t>
            </w:r>
            <w:r w:rsidRPr="00107580">
              <w:rPr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сравнивать современную фотографию с видом Спасской башни и репродукцию картины Бориса Кустодиева «Вербный торг у Спасских ворот»;. Регулятивные УУД; Оценивать результат своей работы на уроке 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Государственный Гимн РФ Жизнь жанра гимна во времени.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Связь   произведений литературы с произведениями других видов </w:t>
            </w: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Сравнивать два гимна: древнегреческий и современный российский; определять, кому обращен каждый </w:t>
            </w:r>
            <w:r w:rsidRPr="00107580">
              <w:rPr>
                <w:sz w:val="18"/>
                <w:szCs w:val="18"/>
              </w:rPr>
              <w:lastRenderedPageBreak/>
              <w:t>гимн; сравнивать первые строфы в обоих гимнах; сравнивать содержание последних строк; объяснять значение выделенных слов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Познавательные УУД; Знать</w:t>
            </w:r>
            <w:r w:rsidRPr="00107580">
              <w:rPr>
                <w:i/>
                <w:iCs/>
                <w:sz w:val="18"/>
                <w:szCs w:val="18"/>
              </w:rPr>
              <w:t xml:space="preserve">, </w:t>
            </w:r>
            <w:r w:rsidRPr="00107580">
              <w:rPr>
                <w:sz w:val="18"/>
                <w:szCs w:val="18"/>
              </w:rPr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Уметь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107580">
              <w:rPr>
                <w:sz w:val="18"/>
                <w:szCs w:val="18"/>
              </w:rPr>
              <w:t xml:space="preserve">сравнивать современную фотографию с видом Спасской башни и </w:t>
            </w:r>
            <w:r w:rsidRPr="00107580">
              <w:rPr>
                <w:sz w:val="18"/>
                <w:szCs w:val="18"/>
              </w:rPr>
              <w:lastRenderedPageBreak/>
              <w:t>репродукцию картины Бориса Кустодиева «Вербный торг у Спасских ворот»;. Регулятивные УУД; Оценивать результат своей работы на уроке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 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Стремление к повышению культуры речевого общения, к овладению приемами творческого самовыражения с осознанием общественной </w:t>
            </w:r>
            <w:r w:rsidRPr="00107580">
              <w:rPr>
                <w:sz w:val="18"/>
                <w:szCs w:val="18"/>
              </w:rPr>
              <w:lastRenderedPageBreak/>
              <w:t>полезности своего труда и своей жизни в целом.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Особый язык художников и поэтов: К.Брюллов «Последний день Помпеи». Плиний Младший «Письмо Тациту».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Умение задавать вопросы по содержанию прочитанного. Устное изложение текста по плану.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Умение задавать вопросы по содержанию прочитанного. Устное изложение текста по плану.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Сравнивать фотографию руин древней Помпеи и репродукцию картины Карла Брюллова «Последний день Помпеи»; рассказывать о творчестве художника; сравнивать содержание картины К. Брюлова и содержание произведения Плиния Младшего; цитировать произведение. 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Оценивать результат своей работы на уроке.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Александр Пушкин «Везувий зев открыл…». Деление текста на смысловые части.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Научиться внимательно перечитывать поэтический текст и находить в нѐм нужные строчки; работать с иллюстрациями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  Объяснять строки литературного произведения; определять, какой рифмой связаны первые две строчки стихотворения; рассказывать о творчестве А.Пушкина.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Отличать новое знание от уже известного, оценивать свою работу на уроке.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Коммуникативные УУД;</w:t>
            </w:r>
            <w:r>
              <w:rPr>
                <w:sz w:val="18"/>
                <w:szCs w:val="18"/>
              </w:rPr>
              <w:t xml:space="preserve">  </w:t>
            </w:r>
            <w:r w:rsidRPr="00107580">
              <w:rPr>
                <w:sz w:val="18"/>
                <w:szCs w:val="18"/>
              </w:rPr>
              <w:t>Доносить свою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Человек в мире культуры. Его прошлое, настоящее и будущее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сюжета произведения. Выразительное чтение. Произведения </w:t>
            </w: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классиков детской литературы.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Научиться выражать своѐ отношение к содержанию прочитанного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УУД;Знать изученные произведения по разделу.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Уметь выразительно и осознанно читать. Регулятивные УУД;Отличать новое знание от уже известного, оценивать свою работу на уроке.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bCs/>
                <w:sz w:val="18"/>
                <w:szCs w:val="18"/>
              </w:rPr>
              <w:t xml:space="preserve">Итоговый урок по Главе  </w:t>
            </w:r>
            <w:r w:rsidRPr="00107580">
              <w:rPr>
                <w:sz w:val="18"/>
                <w:szCs w:val="18"/>
              </w:rPr>
              <w:t>«</w:t>
            </w:r>
            <w:r w:rsidRPr="00107580">
              <w:rPr>
                <w:bCs/>
                <w:sz w:val="18"/>
                <w:szCs w:val="18"/>
              </w:rPr>
              <w:t>Убеждаемся, что без прошлого у людей нет будущего. Задумываемся над тем, что такое Отечество</w:t>
            </w:r>
            <w:r w:rsidRPr="00107580">
              <w:rPr>
                <w:sz w:val="18"/>
                <w:szCs w:val="18"/>
              </w:rPr>
              <w:t xml:space="preserve">»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Высказывание оценочных суждений. Различение жанров произведений. Создание небольших письменных ответов на поставленный вопрос по изученным произведениям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Познавательные УУД;  Знать изученные произведения по разделу. Уметь выразительно и осознанно читать.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 Коммуникативные УУД; Осуществлять работу в  группе, выражать свои мысли с полнотой и точностью, уважать мнение других.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rPr>
          <w:trHeight w:val="58"/>
        </w:trPr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bCs/>
                <w:sz w:val="18"/>
                <w:szCs w:val="18"/>
              </w:rPr>
              <w:t>Проверочная работа за 4 четверть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Произведения выдающихся представителей русской литературы. Восприятие внутреннего мира героя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Понимание основного содержания произведения. Письменное высказывание о литературном герое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выдающихся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представителей русской литературы, классиков детской литературы, произведения современной отечественной и зарубежной литературы.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Регулятивные УУД;  Самостоятельно планировать и выполнять свои действия на знакомом учебном материале, самостоятельно выстраивать план действий порешению учебной задачи изученного вида. Коммуникативные УУД;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Вступать в диалог, допускать возможность существования разных точек зрения, ориентироваться на позицию партнера в общении и взаимодействии, осуществлять работу в паре. 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Самоопределение, смыслообразование.</w:t>
            </w: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rPr>
          <w:trHeight w:val="58"/>
        </w:trPr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Работа над ошибками. Повторение изученного.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Участие в диалоге при обсуждении произведений. Построение небольшого монологического 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высказывания о произведениях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 xml:space="preserve">Участие в диалоге при обсуждении произведений. Построение небольшого монологического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высказывания о произведениях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Познавательные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Уметь рассказывать о творчестве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Регулятивные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lastRenderedPageBreak/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86" w:rsidRPr="00107580" w:rsidTr="001720AC">
        <w:tc>
          <w:tcPr>
            <w:tcW w:w="567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</w:t>
            </w:r>
          </w:p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Летние задание </w:t>
            </w:r>
          </w:p>
        </w:tc>
        <w:tc>
          <w:tcPr>
            <w:tcW w:w="850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9B6E86" w:rsidRPr="00107580" w:rsidRDefault="009B6E86" w:rsidP="00172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580">
              <w:rPr>
                <w:rFonts w:ascii="Times New Roman" w:hAnsi="Times New Roman" w:cs="Times New Roman"/>
                <w:sz w:val="18"/>
                <w:szCs w:val="18"/>
              </w:rPr>
              <w:t>Понимание основного содержания услышанного произведения.</w:t>
            </w:r>
          </w:p>
        </w:tc>
        <w:tc>
          <w:tcPr>
            <w:tcW w:w="1951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 xml:space="preserve">Участие в диалоге при обсуждении произведений. Построение небольшого монологического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высказывания о произведениях</w:t>
            </w:r>
          </w:p>
        </w:tc>
        <w:tc>
          <w:tcPr>
            <w:tcW w:w="3685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Познавательные УУД;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>Уметь рассказывать о творчестве</w:t>
            </w:r>
            <w:r>
              <w:rPr>
                <w:sz w:val="18"/>
                <w:szCs w:val="18"/>
              </w:rPr>
              <w:t xml:space="preserve"> </w:t>
            </w:r>
            <w:r w:rsidRPr="00107580">
              <w:rPr>
                <w:sz w:val="18"/>
                <w:szCs w:val="18"/>
              </w:rPr>
              <w:t xml:space="preserve">Регулятивные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  <w:r w:rsidRPr="00107580">
              <w:rPr>
                <w:sz w:val="18"/>
                <w:szCs w:val="18"/>
              </w:rPr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6E86" w:rsidRPr="00107580" w:rsidRDefault="009B6E86" w:rsidP="001720A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9B6E86" w:rsidRPr="00107580" w:rsidRDefault="009B6E86" w:rsidP="00172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6E86" w:rsidRDefault="009B6E86" w:rsidP="009B6E86">
      <w:pPr>
        <w:jc w:val="center"/>
      </w:pPr>
    </w:p>
    <w:p w:rsidR="009B6E86" w:rsidRDefault="009B6E86" w:rsidP="009B6E86">
      <w:pPr>
        <w:jc w:val="center"/>
      </w:pPr>
    </w:p>
    <w:p w:rsidR="009B6E86" w:rsidRDefault="009B6E86" w:rsidP="009B6E86">
      <w:pPr>
        <w:jc w:val="center"/>
      </w:pPr>
    </w:p>
    <w:p w:rsidR="00526B9E" w:rsidRDefault="00526B9E">
      <w:bookmarkStart w:id="0" w:name="_GoBack"/>
      <w:bookmarkEnd w:id="0"/>
    </w:p>
    <w:sectPr w:rsidR="00526B9E" w:rsidSect="00526B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54"/>
    <w:rsid w:val="00526B9E"/>
    <w:rsid w:val="005348F5"/>
    <w:rsid w:val="0054770F"/>
    <w:rsid w:val="006A0895"/>
    <w:rsid w:val="006D6C5E"/>
    <w:rsid w:val="007D3254"/>
    <w:rsid w:val="009513F4"/>
    <w:rsid w:val="009A3890"/>
    <w:rsid w:val="009B6E86"/>
    <w:rsid w:val="00AF117B"/>
    <w:rsid w:val="00B351F6"/>
    <w:rsid w:val="00D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A3C36-CC5A-4666-BBAB-FCD89DD2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6C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D6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14901</Words>
  <Characters>84940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Директор МАОУ "Ачирская СОШ"</cp:lastModifiedBy>
  <cp:revision>3</cp:revision>
  <dcterms:created xsi:type="dcterms:W3CDTF">2016-10-07T11:07:00Z</dcterms:created>
  <dcterms:modified xsi:type="dcterms:W3CDTF">2016-10-07T13:19:00Z</dcterms:modified>
</cp:coreProperties>
</file>