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E46" w:rsidRPr="00386A7C" w:rsidRDefault="00A66E46" w:rsidP="00386A7C">
      <w:pPr>
        <w:tabs>
          <w:tab w:val="left" w:pos="180"/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 w:rsidRPr="00386A7C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A66E46" w:rsidRPr="00386A7C" w:rsidRDefault="00A66E46" w:rsidP="00386A7C">
      <w:pPr>
        <w:jc w:val="center"/>
        <w:rPr>
          <w:rFonts w:ascii="Times New Roman" w:hAnsi="Times New Roman"/>
          <w:b/>
          <w:sz w:val="24"/>
          <w:szCs w:val="24"/>
        </w:rPr>
      </w:pPr>
      <w:r w:rsidRPr="00386A7C">
        <w:rPr>
          <w:rFonts w:ascii="Times New Roman" w:hAnsi="Times New Roman"/>
          <w:b/>
          <w:sz w:val="24"/>
          <w:szCs w:val="24"/>
        </w:rPr>
        <w:t>«Ачирская средняя общеобразовательная школа»</w:t>
      </w: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</w:p>
    <w:p w:rsidR="00A66E46" w:rsidRPr="00386A7C" w:rsidRDefault="00A66E46" w:rsidP="00386A7C">
      <w:pPr>
        <w:rPr>
          <w:rFonts w:ascii="Times New Roman" w:hAnsi="Times New Roman"/>
          <w:b/>
          <w:sz w:val="24"/>
          <w:szCs w:val="24"/>
        </w:rPr>
      </w:pPr>
      <w:r w:rsidRPr="00386A7C"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Согласовано                                                             Утверждаю</w:t>
      </w: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  <w:proofErr w:type="gramStart"/>
      <w:r w:rsidRPr="00386A7C">
        <w:rPr>
          <w:rFonts w:ascii="Times New Roman" w:hAnsi="Times New Roman"/>
          <w:sz w:val="24"/>
          <w:szCs w:val="24"/>
        </w:rPr>
        <w:t>на</w:t>
      </w:r>
      <w:proofErr w:type="gramEnd"/>
      <w:r w:rsidRPr="00386A7C">
        <w:rPr>
          <w:rFonts w:ascii="Times New Roman" w:hAnsi="Times New Roman"/>
          <w:sz w:val="24"/>
          <w:szCs w:val="24"/>
        </w:rPr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386A7C">
        <w:rPr>
          <w:rFonts w:ascii="Times New Roman" w:hAnsi="Times New Roman"/>
          <w:sz w:val="24"/>
          <w:szCs w:val="24"/>
        </w:rPr>
        <w:t>Г.Ш.Барсукова</w:t>
      </w:r>
      <w:proofErr w:type="spellEnd"/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  <w:proofErr w:type="gramStart"/>
      <w:r w:rsidRPr="00386A7C">
        <w:rPr>
          <w:rFonts w:ascii="Times New Roman" w:hAnsi="Times New Roman"/>
          <w:sz w:val="24"/>
          <w:szCs w:val="24"/>
        </w:rPr>
        <w:t>объединения</w:t>
      </w:r>
      <w:proofErr w:type="gramEnd"/>
      <w:r w:rsidRPr="00386A7C">
        <w:rPr>
          <w:rFonts w:ascii="Times New Roman" w:hAnsi="Times New Roman"/>
          <w:sz w:val="24"/>
          <w:szCs w:val="24"/>
        </w:rPr>
        <w:t xml:space="preserve"> (протокол №____)                                                                                                                   Приказ № </w:t>
      </w:r>
      <w:r w:rsidRPr="00386A7C">
        <w:rPr>
          <w:rFonts w:ascii="Times New Roman" w:hAnsi="Times New Roman"/>
          <w:sz w:val="24"/>
          <w:szCs w:val="24"/>
          <w:u w:val="single"/>
        </w:rPr>
        <w:t>_____ от «   »     _______</w:t>
      </w:r>
      <w:r w:rsidRPr="00386A7C">
        <w:rPr>
          <w:rFonts w:ascii="Times New Roman" w:hAnsi="Times New Roman"/>
          <w:sz w:val="24"/>
          <w:szCs w:val="24"/>
        </w:rPr>
        <w:t>2016 г.</w:t>
      </w: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>Руководитель МО __________                                 _______________З.Т Барсукова</w:t>
      </w: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>«___» _</w:t>
      </w:r>
      <w:r w:rsidRPr="00386A7C">
        <w:rPr>
          <w:rFonts w:ascii="Times New Roman" w:hAnsi="Times New Roman"/>
          <w:sz w:val="24"/>
          <w:szCs w:val="24"/>
          <w:u w:val="single"/>
        </w:rPr>
        <w:t>__         ______</w:t>
      </w:r>
      <w:r w:rsidRPr="00386A7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386A7C">
          <w:rPr>
            <w:rFonts w:ascii="Times New Roman" w:hAnsi="Times New Roman"/>
            <w:sz w:val="24"/>
            <w:szCs w:val="24"/>
          </w:rPr>
          <w:t>2016 г</w:t>
        </w:r>
      </w:smartTag>
      <w:r w:rsidRPr="00386A7C">
        <w:rPr>
          <w:rFonts w:ascii="Times New Roman" w:hAnsi="Times New Roman"/>
          <w:sz w:val="24"/>
          <w:szCs w:val="24"/>
        </w:rPr>
        <w:t>.                                  «___» ___</w:t>
      </w:r>
      <w:r w:rsidRPr="00386A7C">
        <w:rPr>
          <w:rFonts w:ascii="Times New Roman" w:hAnsi="Times New Roman"/>
          <w:sz w:val="24"/>
          <w:szCs w:val="24"/>
          <w:u w:val="single"/>
        </w:rPr>
        <w:t xml:space="preserve">            ____</w:t>
      </w:r>
      <w:r w:rsidRPr="00386A7C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386A7C">
          <w:rPr>
            <w:rFonts w:ascii="Times New Roman" w:hAnsi="Times New Roman"/>
            <w:sz w:val="24"/>
            <w:szCs w:val="24"/>
          </w:rPr>
          <w:t>2016 г</w:t>
        </w:r>
      </w:smartTag>
      <w:r w:rsidRPr="00386A7C">
        <w:rPr>
          <w:rFonts w:ascii="Times New Roman" w:hAnsi="Times New Roman"/>
          <w:sz w:val="24"/>
          <w:szCs w:val="24"/>
        </w:rPr>
        <w:t xml:space="preserve">.                     </w:t>
      </w:r>
    </w:p>
    <w:p w:rsidR="00A66E46" w:rsidRPr="00386A7C" w:rsidRDefault="00A66E46" w:rsidP="00386A7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A7C">
        <w:rPr>
          <w:rFonts w:ascii="Times New Roman" w:hAnsi="Times New Roman"/>
          <w:b/>
          <w:bCs/>
          <w:sz w:val="24"/>
          <w:szCs w:val="24"/>
        </w:rPr>
        <w:t>Раб</w:t>
      </w:r>
      <w:r w:rsidR="00E32386">
        <w:rPr>
          <w:rFonts w:ascii="Times New Roman" w:hAnsi="Times New Roman"/>
          <w:b/>
          <w:bCs/>
          <w:sz w:val="24"/>
          <w:szCs w:val="24"/>
        </w:rPr>
        <w:t>очая программа по музыке</w:t>
      </w:r>
      <w:bookmarkStart w:id="0" w:name="_GoBack"/>
      <w:bookmarkEnd w:id="0"/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86A7C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  <w:r w:rsidRPr="00386A7C">
        <w:rPr>
          <w:rFonts w:ascii="Times New Roman" w:hAnsi="Times New Roman"/>
          <w:b/>
          <w:bCs/>
          <w:sz w:val="24"/>
          <w:szCs w:val="24"/>
        </w:rPr>
        <w:t xml:space="preserve"> учащихся 2 класса</w:t>
      </w: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A7C">
        <w:rPr>
          <w:rFonts w:ascii="Times New Roman" w:hAnsi="Times New Roman"/>
          <w:b/>
          <w:bCs/>
          <w:sz w:val="24"/>
          <w:szCs w:val="24"/>
        </w:rPr>
        <w:t>на 2016-2017 учебный год</w:t>
      </w: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66E46" w:rsidRPr="00386A7C" w:rsidRDefault="00A66E46" w:rsidP="00386A7C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Рабочую  программу составила</w:t>
      </w:r>
    </w:p>
    <w:p w:rsidR="00A66E46" w:rsidRPr="00386A7C" w:rsidRDefault="00A66E46" w:rsidP="00386A7C">
      <w:pPr>
        <w:jc w:val="center"/>
        <w:rPr>
          <w:rFonts w:ascii="Times New Roman" w:hAnsi="Times New Roman"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учитель начальных классов: Халилова Р.Н</w:t>
      </w:r>
    </w:p>
    <w:p w:rsidR="00A66E46" w:rsidRPr="00386A7C" w:rsidRDefault="00A66E46" w:rsidP="00386A7C">
      <w:pPr>
        <w:jc w:val="center"/>
        <w:rPr>
          <w:rFonts w:ascii="Times New Roman" w:hAnsi="Times New Roman"/>
          <w:sz w:val="24"/>
          <w:szCs w:val="24"/>
        </w:rPr>
      </w:pP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</w:p>
    <w:p w:rsidR="00A66E46" w:rsidRPr="00386A7C" w:rsidRDefault="00A66E46" w:rsidP="00386A7C">
      <w:pPr>
        <w:rPr>
          <w:rFonts w:ascii="Times New Roman" w:hAnsi="Times New Roman"/>
          <w:sz w:val="24"/>
          <w:szCs w:val="24"/>
        </w:rPr>
      </w:pPr>
    </w:p>
    <w:p w:rsidR="00A66E46" w:rsidRPr="00386A7C" w:rsidRDefault="00A66E46" w:rsidP="00386A7C">
      <w:pPr>
        <w:jc w:val="center"/>
        <w:rPr>
          <w:rFonts w:ascii="Times New Roman" w:hAnsi="Times New Roman"/>
          <w:sz w:val="24"/>
          <w:szCs w:val="24"/>
        </w:rPr>
      </w:pPr>
      <w:r w:rsidRPr="00386A7C">
        <w:rPr>
          <w:rFonts w:ascii="Times New Roman" w:hAnsi="Times New Roman"/>
          <w:sz w:val="24"/>
          <w:szCs w:val="24"/>
        </w:rPr>
        <w:t>2016г</w:t>
      </w:r>
    </w:p>
    <w:p w:rsidR="00A66E46" w:rsidRPr="00386A7C" w:rsidRDefault="00A66E46" w:rsidP="00386A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A66E46" w:rsidRPr="00083A5E" w:rsidRDefault="00A66E46" w:rsidP="008F14D4">
      <w:pPr>
        <w:tabs>
          <w:tab w:val="left" w:pos="61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60278">
        <w:rPr>
          <w:rFonts w:ascii="Times New Roman" w:hAnsi="Times New Roman"/>
          <w:b/>
          <w:sz w:val="24"/>
          <w:szCs w:val="24"/>
          <w:lang w:eastAsia="ru-RU"/>
        </w:rPr>
        <w:tab/>
        <w:t xml:space="preserve">1.Рабочая учебная программа по музыке для </w:t>
      </w:r>
      <w:r w:rsidRPr="00160278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 класса</w:t>
      </w:r>
      <w:r w:rsidRPr="00160278">
        <w:rPr>
          <w:rFonts w:ascii="Times New Roman" w:hAnsi="Times New Roman"/>
          <w:sz w:val="24"/>
          <w:szCs w:val="24"/>
          <w:lang w:eastAsia="ru-RU"/>
        </w:rPr>
        <w:t xml:space="preserve"> составлена на основе Федерального государственного стандарта общего образования, Примерной программы начального образования по музыке и авторской программы «Музыка»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Е.Д.Критской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Г.П.Сергеевой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Т.С.Шмагиной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для 1-4 классов общеобразовательных учреждений, рекомендованной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РФ (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М.:Просвещение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>, 2011).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2.Общая характеристика  учебного предмета.  Общие цели образовательной области. </w:t>
      </w:r>
    </w:p>
    <w:p w:rsidR="00A66E46" w:rsidRPr="00160278" w:rsidRDefault="00A66E46" w:rsidP="008F14D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 в окружающем мире, специфике воздействия на духовный мир человека.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В ней также заложены возможности предусмотренного стандартом формирования у обучающихся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A66E46" w:rsidRPr="00160278" w:rsidRDefault="00A66E46" w:rsidP="008F14D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связей, а также с возрастными особенностями развития учащихся.</w:t>
      </w:r>
    </w:p>
    <w:p w:rsidR="00A66E46" w:rsidRPr="00160278" w:rsidRDefault="00A66E46" w:rsidP="008F14D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слышания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</w:p>
    <w:p w:rsidR="00A66E46" w:rsidRPr="00160278" w:rsidRDefault="00A66E46" w:rsidP="008F14D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Постижение музыкального искусства обучающимися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инсценирование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A66E46" w:rsidRPr="00160278" w:rsidRDefault="00A66E46" w:rsidP="008F14D4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Предпочтительными формами организации учебного процесса на уроке являются 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уроки-концерты. Контроль знаний</w:t>
      </w:r>
      <w:r w:rsidRPr="00160278">
        <w:rPr>
          <w:rFonts w:ascii="Times New Roman" w:hAnsi="Times New Roman"/>
          <w:b/>
          <w:i/>
          <w:sz w:val="24"/>
          <w:szCs w:val="24"/>
          <w:lang w:eastAsia="ru-RU"/>
        </w:rPr>
        <w:t xml:space="preserve">, </w:t>
      </w:r>
      <w:r w:rsidRPr="00160278">
        <w:rPr>
          <w:rFonts w:ascii="Times New Roman" w:hAnsi="Times New Roman"/>
          <w:sz w:val="24"/>
          <w:szCs w:val="24"/>
          <w:lang w:eastAsia="ru-RU"/>
        </w:rPr>
        <w:t xml:space="preserve">умений и навыков (текущий, тематический, итоговый) на уроках музыки осуществляется в форме устного опроса, самостоятельной работы, тестирования. 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8F14D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</w:p>
    <w:p w:rsidR="00A66E46" w:rsidRPr="00160278" w:rsidRDefault="00A66E46" w:rsidP="008F14D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lastRenderedPageBreak/>
        <w:t>Описание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места учебного предмета </w:t>
      </w: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 в учебном плане школы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160278">
        <w:rPr>
          <w:rFonts w:ascii="Times New Roman" w:hAnsi="Times New Roman"/>
          <w:sz w:val="24"/>
          <w:szCs w:val="24"/>
          <w:lang w:eastAsia="ru-RU"/>
        </w:rPr>
        <w:tab/>
        <w:t xml:space="preserve"> Курс музыка  в начальной школе рассчитан на 135 часов. В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160278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60278">
        <w:rPr>
          <w:rFonts w:ascii="Times New Roman" w:hAnsi="Times New Roman"/>
          <w:sz w:val="24"/>
          <w:szCs w:val="24"/>
          <w:lang w:eastAsia="ru-RU"/>
        </w:rPr>
        <w:t xml:space="preserve"> классе на изучение курса отводится 1час в неделю,  (33- в </w:t>
      </w:r>
      <w:r w:rsidRPr="00160278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160278">
        <w:rPr>
          <w:rFonts w:ascii="Times New Roman" w:hAnsi="Times New Roman"/>
          <w:sz w:val="24"/>
          <w:szCs w:val="24"/>
          <w:lang w:eastAsia="ru-RU"/>
        </w:rPr>
        <w:t xml:space="preserve"> классе и 34 -во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60278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160278">
        <w:rPr>
          <w:rFonts w:ascii="Times New Roman" w:hAnsi="Times New Roman"/>
          <w:sz w:val="24"/>
          <w:szCs w:val="24"/>
          <w:lang w:eastAsia="ru-RU"/>
        </w:rPr>
        <w:t xml:space="preserve">  классах) учебных недель.</w:t>
      </w:r>
    </w:p>
    <w:p w:rsidR="00A66E46" w:rsidRDefault="00A66E46" w:rsidP="00386A7C">
      <w:pPr>
        <w:pStyle w:val="Default"/>
      </w:pPr>
    </w:p>
    <w:p w:rsidR="00A66E46" w:rsidRDefault="00A66E46" w:rsidP="00386A7C">
      <w:pPr>
        <w:pStyle w:val="Default"/>
        <w:rPr>
          <w:b/>
        </w:rPr>
      </w:pPr>
      <w:r w:rsidRPr="00386A7C">
        <w:rPr>
          <w:b/>
          <w:bCs/>
        </w:rPr>
        <w:t xml:space="preserve">Личностные, </w:t>
      </w:r>
      <w:proofErr w:type="spellStart"/>
      <w:r w:rsidRPr="00386A7C">
        <w:rPr>
          <w:b/>
          <w:bCs/>
        </w:rPr>
        <w:t>метапредметные</w:t>
      </w:r>
      <w:proofErr w:type="spellEnd"/>
      <w:r w:rsidRPr="00386A7C">
        <w:rPr>
          <w:b/>
          <w:bCs/>
        </w:rPr>
        <w:t xml:space="preserve"> и предметные результаты освоения курса</w:t>
      </w:r>
      <w:r>
        <w:rPr>
          <w:b/>
          <w:bCs/>
        </w:rPr>
        <w:t xml:space="preserve"> </w:t>
      </w:r>
      <w:r w:rsidRPr="00386A7C">
        <w:rPr>
          <w:b/>
          <w:bCs/>
        </w:rPr>
        <w:t>«</w:t>
      </w:r>
      <w:r>
        <w:rPr>
          <w:b/>
          <w:bCs/>
        </w:rPr>
        <w:t>Музыка»</w:t>
      </w:r>
      <w:r w:rsidRPr="00386A7C">
        <w:rPr>
          <w:b/>
          <w:bCs/>
        </w:rPr>
        <w:t xml:space="preserve"> 2 класс»</w:t>
      </w:r>
      <w:r w:rsidRPr="00160278">
        <w:rPr>
          <w:b/>
        </w:rPr>
        <w:tab/>
      </w:r>
    </w:p>
    <w:p w:rsidR="00A66E46" w:rsidRPr="00386A7C" w:rsidRDefault="00A66E46" w:rsidP="00386A7C">
      <w:pPr>
        <w:pStyle w:val="Default"/>
        <w:rPr>
          <w:sz w:val="32"/>
          <w:szCs w:val="32"/>
        </w:rPr>
      </w:pPr>
      <w:r w:rsidRPr="00160278"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160278">
        <w:t>метапредметных</w:t>
      </w:r>
      <w:proofErr w:type="spellEnd"/>
      <w:r w:rsidRPr="00160278">
        <w:t xml:space="preserve"> и предметных результатов:</w:t>
      </w:r>
    </w:p>
    <w:p w:rsidR="00A66E46" w:rsidRPr="00160278" w:rsidRDefault="00A66E46" w:rsidP="008F14D4">
      <w:pPr>
        <w:spacing w:after="0" w:line="240" w:lineRule="auto"/>
        <w:ind w:firstLine="360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>Личностные результаты: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Руссой православной церкви, различных направлений современного музыкального искусства России.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 национальных стилей.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понимание и оценка - умение ориентироваться в культурном многообразии окружающей действительности, участие в музыкальной жизни класса, школы и др.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Уважительное отношение к культуре других народов;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эстетических потребностей, ценностей и чувств.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Развитие мотивов учебной деятельности и личностного смысла учения, овладение навыками сотрудничества с учителем и сверстниками.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Реализация творческого потенциала в процессе коллективного или индивидуального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музицирования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при воплощении музыкальных образов.</w:t>
      </w:r>
    </w:p>
    <w:p w:rsidR="00A66E46" w:rsidRPr="00160278" w:rsidRDefault="00A66E46" w:rsidP="008F14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Развитие музыкально-эстетического чувства, проявляющем себя в музыкально-ценностном отношении к искусству, понимание его функций в жизни человека и общества.</w:t>
      </w:r>
    </w:p>
    <w:p w:rsidR="00A66E46" w:rsidRPr="00160278" w:rsidRDefault="00A66E46" w:rsidP="008F14D4">
      <w:pPr>
        <w:spacing w:after="0" w:line="240" w:lineRule="auto"/>
        <w:ind w:left="100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pStyle w:val="a3"/>
        <w:ind w:left="1003"/>
        <w:rPr>
          <w:rFonts w:ascii="Times New Roman" w:hAnsi="Times New Roman"/>
          <w:sz w:val="24"/>
          <w:szCs w:val="24"/>
        </w:rPr>
      </w:pPr>
      <w:r w:rsidRPr="00160278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A66E46" w:rsidRPr="00160278" w:rsidRDefault="00A66E46" w:rsidP="008F14D4">
      <w:pPr>
        <w:pStyle w:val="a3"/>
        <w:ind w:left="1003"/>
        <w:rPr>
          <w:rFonts w:ascii="Times New Roman" w:hAnsi="Times New Roman"/>
          <w:i/>
          <w:sz w:val="24"/>
          <w:szCs w:val="24"/>
        </w:rPr>
      </w:pPr>
      <w:r w:rsidRPr="00160278">
        <w:rPr>
          <w:rFonts w:ascii="Times New Roman" w:hAnsi="Times New Roman"/>
          <w:i/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A66E46" w:rsidRPr="00160278" w:rsidRDefault="00A66E46" w:rsidP="008F14D4">
      <w:pPr>
        <w:pStyle w:val="a3"/>
        <w:ind w:left="1003"/>
        <w:rPr>
          <w:rFonts w:ascii="Times New Roman" w:hAnsi="Times New Roman"/>
          <w:i/>
          <w:sz w:val="24"/>
          <w:szCs w:val="24"/>
        </w:rPr>
      </w:pPr>
      <w:r w:rsidRPr="00160278">
        <w:rPr>
          <w:rFonts w:ascii="Times New Roman" w:hAnsi="Times New Roman"/>
          <w:i/>
          <w:sz w:val="24"/>
          <w:szCs w:val="24"/>
        </w:rPr>
        <w:t>организовывать культурный досуг, самостоятельную музыкально-творческую деятельность; музицировать;</w:t>
      </w:r>
    </w:p>
    <w:p w:rsidR="00A66E46" w:rsidRPr="00160278" w:rsidRDefault="00A66E46" w:rsidP="008F14D4">
      <w:pPr>
        <w:pStyle w:val="a3"/>
        <w:ind w:left="1003"/>
        <w:rPr>
          <w:rFonts w:ascii="Times New Roman" w:hAnsi="Times New Roman"/>
          <w:sz w:val="24"/>
          <w:szCs w:val="24"/>
        </w:rPr>
      </w:pPr>
    </w:p>
    <w:p w:rsidR="00A66E46" w:rsidRPr="00160278" w:rsidRDefault="00A66E46" w:rsidP="008F14D4">
      <w:pPr>
        <w:spacing w:after="0" w:line="240" w:lineRule="auto"/>
        <w:ind w:left="1003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60278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  результаты </w:t>
      </w:r>
      <w:r w:rsidRPr="00160278">
        <w:rPr>
          <w:rFonts w:ascii="Times New Roman" w:hAnsi="Times New Roman"/>
          <w:sz w:val="24"/>
          <w:szCs w:val="24"/>
          <w:lang w:eastAsia="ru-RU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A66E46" w:rsidRPr="00160278" w:rsidRDefault="00A66E46" w:rsidP="008F14D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её существования в разных формах и видах музыкальной деятельности.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Освоение способов решения проблем творческого и поискового характера в процессе восприятия, исполнения и оценки музыкальных сочинений.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условием её реализации в процессе познания содержания музыкальных образов, определять наиболее эффективные способы достижения результата  в исполнительской и творческой деятельности.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 музыкально-эстетической деятельности.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Освоение начальных форм познавательной  и личностной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рефлексии,позитивная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самооценка своих музыкально-творческих возможностей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 с размышлениями о музыке и личностной оценкой её содержания в устной и письменной форме.</w:t>
      </w:r>
    </w:p>
    <w:p w:rsidR="00A66E46" w:rsidRPr="00160278" w:rsidRDefault="00A66E46" w:rsidP="008F14D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медийные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презентации и т.д.)</w:t>
      </w:r>
    </w:p>
    <w:p w:rsidR="00A66E46" w:rsidRPr="00160278" w:rsidRDefault="00A66E46" w:rsidP="008F14D4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  <w:r w:rsidRPr="00160278">
        <w:rPr>
          <w:rFonts w:ascii="Times New Roman" w:hAnsi="Times New Roman"/>
          <w:sz w:val="24"/>
          <w:szCs w:val="24"/>
        </w:rPr>
        <w:t>Выпускники получат возможность научиться:</w:t>
      </w:r>
    </w:p>
    <w:p w:rsidR="00A66E46" w:rsidRPr="00160278" w:rsidRDefault="00A66E46" w:rsidP="008F14D4">
      <w:pPr>
        <w:rPr>
          <w:rFonts w:ascii="Times New Roman" w:hAnsi="Times New Roman"/>
          <w:i/>
          <w:sz w:val="24"/>
          <w:szCs w:val="24"/>
        </w:rPr>
      </w:pPr>
      <w:r w:rsidRPr="00160278">
        <w:rPr>
          <w:rFonts w:ascii="Times New Roman" w:hAnsi="Times New Roman"/>
          <w:i/>
          <w:sz w:val="24"/>
          <w:szCs w:val="24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160278">
        <w:rPr>
          <w:rFonts w:ascii="Times New Roman" w:hAnsi="Times New Roman"/>
          <w:i/>
          <w:sz w:val="24"/>
          <w:szCs w:val="24"/>
        </w:rPr>
        <w:t>музицирование</w:t>
      </w:r>
      <w:proofErr w:type="spellEnd"/>
      <w:r w:rsidRPr="00160278">
        <w:rPr>
          <w:rFonts w:ascii="Times New Roman" w:hAnsi="Times New Roman"/>
          <w:i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A66E46" w:rsidRPr="00160278" w:rsidRDefault="00A66E46" w:rsidP="008F14D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 xml:space="preserve">Предметные результаты : 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Формирование представлений о роли музыки в жизни человека, в его духовно-нравственном развитии.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Формирование общего </w:t>
      </w:r>
      <w:proofErr w:type="spellStart"/>
      <w:r w:rsidRPr="00160278">
        <w:rPr>
          <w:rFonts w:ascii="Times New Roman" w:hAnsi="Times New Roman"/>
          <w:sz w:val="24"/>
          <w:szCs w:val="24"/>
          <w:lang w:eastAsia="ru-RU"/>
        </w:rPr>
        <w:t>предствления</w:t>
      </w:r>
      <w:proofErr w:type="spellEnd"/>
      <w:r w:rsidRPr="00160278">
        <w:rPr>
          <w:rFonts w:ascii="Times New Roman" w:hAnsi="Times New Roman"/>
          <w:sz w:val="24"/>
          <w:szCs w:val="24"/>
          <w:lang w:eastAsia="ru-RU"/>
        </w:rPr>
        <w:t xml:space="preserve"> о музыкальной картине мира.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Знание основных закономерностей музыкального искусства на примере изучаемых музыкальных произведений.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Формирование основ музыкальной культуры, развитие художественного вкуса и интереса к музыкальному искусства и музыкальной деятельности.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Формирование устойчивого интереса к музыке и различным   видам музыкально-творческой деятельности.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Умение воспринимать музыку и выражать своё отношение к музыкальным произведениям.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Умение эмоционально и осознанно относится к музыке различных направлений: фольклору, музыку религиозной традиции, классической и современной, понимать содержание, интонационно-образный смысл произведений разных жанров и стилей.</w:t>
      </w:r>
    </w:p>
    <w:p w:rsidR="00A66E46" w:rsidRPr="00160278" w:rsidRDefault="00A66E46" w:rsidP="008F14D4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Умение воплощать музыкальные образы при создании театрализованных и музыкально-пластических композициях.</w:t>
      </w:r>
    </w:p>
    <w:p w:rsidR="00A66E46" w:rsidRPr="00160278" w:rsidRDefault="00A66E46" w:rsidP="008F14D4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  <w:r w:rsidRPr="00160278">
        <w:rPr>
          <w:rFonts w:ascii="Times New Roman" w:hAnsi="Times New Roman"/>
          <w:sz w:val="24"/>
          <w:szCs w:val="24"/>
        </w:rPr>
        <w:t>Выпускники получат возможность научиться:</w:t>
      </w:r>
    </w:p>
    <w:p w:rsidR="00A66E46" w:rsidRPr="00160278" w:rsidRDefault="00A66E46" w:rsidP="008F14D4">
      <w:pPr>
        <w:rPr>
          <w:rFonts w:ascii="Times New Roman" w:hAnsi="Times New Roman"/>
          <w:i/>
          <w:sz w:val="24"/>
          <w:szCs w:val="24"/>
        </w:rPr>
      </w:pPr>
      <w:r w:rsidRPr="00160278">
        <w:rPr>
          <w:rFonts w:ascii="Times New Roman" w:hAnsi="Times New Roman"/>
          <w:i/>
          <w:sz w:val="24"/>
          <w:szCs w:val="24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A66E46" w:rsidRPr="00160278" w:rsidRDefault="00A66E46" w:rsidP="008F14D4">
      <w:pPr>
        <w:rPr>
          <w:rFonts w:ascii="Times New Roman" w:hAnsi="Times New Roman"/>
          <w:i/>
          <w:sz w:val="24"/>
          <w:szCs w:val="24"/>
        </w:rPr>
      </w:pPr>
      <w:r w:rsidRPr="00160278">
        <w:rPr>
          <w:rFonts w:ascii="Times New Roman" w:hAnsi="Times New Roman"/>
          <w:i/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>6.Содержание тем учебного курса: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          В программе II класса семь разделов: 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1. «Россия — Родина моя» (3 часа)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2. «День, полный событий» (6 часов)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3. «О России петь — что стремиться в храм» (7 часов)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4. «Гори, гори ясно, чтобы не погасло!» (3 часа)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5. «В музыкальном театре» (5 часов)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6. «В концертном зале» (5 часов)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7. «Чтоб музыкантом быть, так надобно уменье...» (5 часов)</w:t>
      </w:r>
    </w:p>
    <w:p w:rsidR="00A66E46" w:rsidRPr="00160278" w:rsidRDefault="00A66E46" w:rsidP="008F14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386A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67830">
        <w:rPr>
          <w:rFonts w:ascii="Times New Roman" w:hAnsi="Times New Roman"/>
          <w:b/>
          <w:sz w:val="24"/>
          <w:szCs w:val="24"/>
          <w:lang w:eastAsia="ru-RU"/>
        </w:rPr>
        <w:lastRenderedPageBreak/>
        <w:t>Кален</w:t>
      </w:r>
      <w:r>
        <w:rPr>
          <w:rFonts w:ascii="Times New Roman" w:hAnsi="Times New Roman"/>
          <w:b/>
          <w:sz w:val="24"/>
          <w:szCs w:val="24"/>
          <w:lang w:eastAsia="ru-RU"/>
        </w:rPr>
        <w:t>дарно-тематическое планирование</w:t>
      </w:r>
      <w:r w:rsidR="00C300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60278"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W w:w="16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1991"/>
        <w:gridCol w:w="3009"/>
        <w:gridCol w:w="2348"/>
        <w:gridCol w:w="3651"/>
        <w:gridCol w:w="2340"/>
        <w:gridCol w:w="1080"/>
        <w:gridCol w:w="973"/>
      </w:tblGrid>
      <w:tr w:rsidR="00A66E46" w:rsidRPr="007E788D" w:rsidTr="00386A7C">
        <w:tc>
          <w:tcPr>
            <w:tcW w:w="1485" w:type="dxa"/>
            <w:vMerge w:val="restart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Раздел программы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009" w:type="dxa"/>
            <w:vMerge w:val="restart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8339" w:type="dxa"/>
            <w:gridSpan w:val="3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(планируемые результаты)</w:t>
            </w:r>
          </w:p>
        </w:tc>
        <w:tc>
          <w:tcPr>
            <w:tcW w:w="1080" w:type="dxa"/>
          </w:tcPr>
          <w:p w:rsidR="00A66E46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73" w:type="dxa"/>
          </w:tcPr>
          <w:p w:rsidR="00A66E46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A66E46" w:rsidRPr="007E788D" w:rsidTr="00386A7C">
        <w:tc>
          <w:tcPr>
            <w:tcW w:w="1485" w:type="dxa"/>
            <w:vMerge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  <w:vMerge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Как появляется музыка. Мелодия.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Интонационно-образная природа музыкального искусства.  Основные средства музыкальной выразительности (мелодия).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как отличительная черта русской музыки.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7E788D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«Рассвет на Москве – реке»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М.Мусоргский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что мелодия  – это основа музыки, участвовать в коллективном пении. Певческую установку. Узнавать изученные музыкальные сочинения, называть их авторов. Выразительность и изобразительность музыкальной интонации.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определять характер, настроение и средства выразительности (мелодия) в музыкальном произведении.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Познавательные:формирование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целостной художественной картины мира;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умения слушать,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Регулятивные:   Участие в коллективной работе.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-реализация творческого потенциала, готовности выражать своё отношение к искусству;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Отклик на звучащую на уроке музыку,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Заинтересованность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Здравствуй, Родина моя!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Сочинения отечественных композиторов о Родине.  Элементы нотной грамоты.  Формы построения музыки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(освоение куплетной формы: запев, припев). Региональные музыкально-поэтические традиции.</w:t>
            </w:r>
          </w:p>
          <w:p w:rsidR="00A66E46" w:rsidRPr="007E788D" w:rsidRDefault="00A66E46" w:rsidP="007E788D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«Моя Россия»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Г.Струве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«Здравствуй, Родина моя»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Ю.Чичков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названия изученных произведений, их авторов, сведения из области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музыкальной грамоты (скрипичный ключ, басовый ключ, ноты), смысл понятий: запев, припев, мелодия, аккомпанемент.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 эмоционально откликнуться на музыкальное произведение и выразить свое впечатление в пении, 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целостной художественной картины мира;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умения слушать, способности встать на позицию другого человека.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   Участие в коллективной работе.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Понимание смысла духовного праздника.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- Освоить детский фольклор.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Главная песня страны.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Гимн России как один из основных государственных символов страны, известных всему миру.</w:t>
            </w:r>
          </w:p>
          <w:p w:rsidR="00A66E46" w:rsidRPr="007E788D" w:rsidRDefault="00A66E46" w:rsidP="007E788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«Патриотическая песня» .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«Гимн России»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А.Александров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С.Михалков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«Моя Россия»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Г.Струве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«Здравствуй, Родина моя»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Ю.Чичков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слова и мелодию Гимна России. Иметь представления о музыке своего народа.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Исполнять   Гимн России.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жизненную основу музыкальных интонаций, передавать в собственном исполнении различные музыкальные образы.  Узнавать 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целостной художественной картины мира;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Коммуникативные:формирование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умения способности встать на позицию другого человека,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   Участие в коллективной работе.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творческого потенциала, готовности выражать своё отношение к искусству;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-формирование ценностно-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смысловых ориентаций духовно нравственных оснований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Музыкальные инструменты (фортепиано)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 (фортепиано). Элементы нотной грамоты.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Тембровая окраска наиболее популярных музыкальных инструментов (фортепиано) и их выразительные возможности. Музыкальный инструмент – фортепиано.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Мир ребенка в музыкальных интонациях, образах.</w:t>
            </w:r>
          </w:p>
          <w:p w:rsidR="00A66E46" w:rsidRPr="007E788D" w:rsidRDefault="00A66E46" w:rsidP="007E788D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«Детская музыка»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«Детский альбом»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смысл понятий: «композитор», «исполнитель», названия изученных произведений и их авторов; наиболее популярные в России музыкальные инструменты. Знать названия изученных произведений и их композиторов  (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М.П.Мусоргский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С.С.Прокофьев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), знать названия динамических оттенков: форте и пиано. названия танцев: вальс, полька, тарантелла, мазурка.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(фортепиано).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 Умение сравнивать музыку;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Слышать настроение звучащей музыки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 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Регулятивные:договариваться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в совместной деятельности; осуществлять взаимный контроль, адекватно оценивать собственное поведение и поведение окружающих.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 откликнуться на музыкальное произведение и выразить свое впечатление в пении, игре или пластике;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Природа и музыка.  Прогулка.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Выразительность и изобразительность в музыке.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отечественных композиторов - классиков  и современных композиторов на образцах музыкальных произведений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С.С.Прокофьева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.. Способность музыки в образной форме передать настроение, чувства, его отношение к природе, к жизни.</w:t>
            </w:r>
          </w:p>
          <w:p w:rsidR="00A66E46" w:rsidRPr="007E788D" w:rsidRDefault="00A66E46" w:rsidP="007E788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«Утро – вечер»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«Прогулка»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«Прогулка»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М.Мусорского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E46" w:rsidRPr="007E788D" w:rsidRDefault="00A66E46" w:rsidP="007E788D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«Научи нас веселиться»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изученные музыкальные сочинения, называть их авторов; систему графических знаков для ориентации в нотном письме при пении  простейших мелодий;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воплощать в звучании голоса или инструмента образы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 Научатся выделять характерные особенности марша,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выполнять задания творческого характера.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Коммуникативные:опосредованно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вступать в диалог с автором художественного произведения посредством выявления авторских смыслов и оценок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Регулятивные:действовать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конструктивно, в том числе в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ситуациях неуспеха, за счет умения осуществлять поиск наиболее эффективных способов реализации целей с учетом имеющихся условий.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Отклик на звучащую на уроке музыку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Танцы, танцы, танцы…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Песня, танец и марш как три основные области музыкального искусства, неразрывно связанные с жизнью человека.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. Основные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средства музыкальной выразительности (ритм).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7E788D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«Камаринская», «Вальс», «Полька»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Тарантелла - С .Прокофьева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изученные музыкальные сочинения, называть их авторов, названия танцев: вальс, полька, тарантелла, мазурка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Уметь:  определять  основные жанры музыки (песня, танец, марш). Уметь сравнивать контрастные произведения разных композиторов, определять их жанровую основу. Наблюдать за процессом музыкального развития на основе сходства и различия интонаций, тем, образов. Уметь отличать по ритмической основе эти танцы. Наблюдать за музыкой в жизни человека, импровизировать в пластике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Познавательные:Определять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на слух основные жанры музыки, выделять характерные особенности танца, исполнять и инсценировать песни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.Выбор характерных движений для танцев.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Коммуникативные:приобрести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опыт общения со слушателями в условиях публичного предъявления результата творческой музыкально-исполнительской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Регулятивные:осуществлять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поиск наиболее эффективных способов достижения результата в процессе участия в индивидуальных, групповых работах.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продемонстрировать личностно-окрашенное эмоционально-образное восприятие музыки, увлеченность музыкальными занятиями 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музыкально-творческой деятельностью;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Эти разные марши. Звучащие картины.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. Основные средства музыкальной выразительности (ритм, пульс). Выразительность и изобразительность в музыке. </w:t>
            </w:r>
          </w:p>
          <w:p w:rsidR="00A66E46" w:rsidRPr="007E788D" w:rsidRDefault="00A66E46" w:rsidP="007E788D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«Марш деревянных солдатиков».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«Шествие кузнечиков», «Марш», «Ходит месяц над лугами»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С.С.Прокофьев</w:t>
            </w:r>
            <w:proofErr w:type="spellEnd"/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изученные музыкальные сочинения, называть их авторов;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Уметь: исполнять музыкальные произведения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 Делать самостоятельный разбор музыкальных произведений (характер, средства музыкальной выразительности).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Познавательные:Определять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своеобразие маршевой музыки.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Отличать маршевую музыку от танцевальной музыки.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 излагать свое мнение и аргументировать свою точку зрения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Регулятивные:договариваться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о распределении функций и ролей в совместной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охотно участвовать в коллективной творческой деятельности при воплощении различных музыкальных образов;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Расскажи сказку.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Интонации музыкальные и речевые. Их сходство и различие. </w:t>
            </w:r>
          </w:p>
          <w:p w:rsidR="00A66E46" w:rsidRPr="007E788D" w:rsidRDefault="00A66E46" w:rsidP="007E788D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«Нянина сказка»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«Сказочка»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«Мама».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П,Чайковский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«Колыбельная медведицы»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Е.Крылатов</w:t>
            </w:r>
            <w:proofErr w:type="spellEnd"/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названия изученных произведений и их авторов.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Познавательные:Сопоставлять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музыку, находить общие черты и различия.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Сочинить сказку.  Выбор характерных движений для музыки.  Найти слова для мелодии «Мамы» Чайковского.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Коммуникативные:понимать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сходство и различие разговорной и музыкальной речи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Регулятивные:осуществлять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поиск наиболее эффективных способов достижения результата в процессе участия в  групповых проектных работах.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Отклик на звучащую на уроке музыку.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Обобщающий урок  четверти.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Обобщение музыкальных впечатлений второклассников за 1 четверть.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Исполнение знакомых песен, участие в коллективном пении, 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передача музыкальных впечатлений учащихся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 понимать: изученные музыкальные сочинения, называть их авторов;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продемонстрировать знания о музыке,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развитие умений и навыков хорового и ансамблевого пения.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Познавательные: Научатся определять на слух знакомые жанры, узнавать мелодии изученных произведений, аргументировать свою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позицию.Уметь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выражать себя в разных формах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Коммуникативные:использовать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речевые средства и средства информационных и коммуникационных технологий для решения коммуникативных и познавательных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Регулятивные: , оценивать результаты своей работ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планировать, контролировать и оценивать учебные действия в соответствии с поставленной задачей и условием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ее реализации в процессе познания содержания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Великий колокольный звон. Звучащие картины.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Духовная музыка в творчестве композиторов. Музыка религиозной традиции.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Колокольные звоны России. Музыкальные традиции родного края, придающие самобытность его музыкальной культуре.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7E788D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«Великий колокольный звон»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М.Мусоргский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«Праздничный трезвон»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 понимать: изученные музыкальные сочинения, называть их авторов; Ввести понятие духовная музыка.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 продемонстрировать понимание интонационно-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 выбирать действия в соответствии с поставленной задачей и условиями ее реализации.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 читать простое схематическое изображение.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аргументировать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свою позицию и координировать ее с позициями партнеров в сотрудничестве при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выработке общего решения в совместной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Наличие эмоционального отношения к искусству, эстетического взгляда на мир</w:t>
            </w:r>
            <w:r w:rsidRPr="007E788D">
              <w:rPr>
                <w:rFonts w:ascii="Times New Roman" w:hAnsi="Times New Roman"/>
                <w:sz w:val="24"/>
                <w:szCs w:val="24"/>
              </w:rPr>
              <w:br/>
              <w:t>в его целостности, художественном и самобытном разнообразии.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Русские народные инструменты.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Музыкальный фольклор народов России. Особенности звучания оркестра народных инструментов. Оркестр народных инструментов.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Региональные музыкально-поэтические традиции.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Варьирование  напевов как характерная особенность народной музыки. Наблюдение народного творчества. Музыкальные инструменты.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7E788D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«Калинка»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«Светит месяц» - вариации на тему русской народной  песни</w:t>
            </w:r>
          </w:p>
          <w:p w:rsidR="00A66E46" w:rsidRPr="007E788D" w:rsidRDefault="00A66E46" w:rsidP="007E788D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«Камаринская»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наиболее популярные в России музыкальные инструменты, 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инструменты народов Севера, виды оркестров (оркестр русских народных инструментов) образцы музыкального фольклора, названия изученных жанров и форм музыки (напев, пляска, наигрыш, вариация).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формулировать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и удерживать учебную задачу, выполнять учебные действия в качестве слушателя.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выделять и формулировать познавательную цель.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речь для регуляции своего действия; ставить вопросы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Продуктивное сотрудничество, общение, взаимодействие со сверстниками при решении различных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творческих, музыкальных задач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Святые земли русской.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Народные музыкальные традиции Отечества. Обобщенное представление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исторического прошлого в музыкальных образах. Кантата. Народные песнопения.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Кантата «Александр Невский» 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6E46" w:rsidRPr="007E788D" w:rsidRDefault="00A66E46" w:rsidP="007E788D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«Песнь об Александре Невском»</w:t>
            </w:r>
          </w:p>
          <w:p w:rsidR="00A66E46" w:rsidRPr="007E788D" w:rsidRDefault="00A66E46" w:rsidP="007E788D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«Вставайте, люди русские»</w:t>
            </w:r>
          </w:p>
          <w:p w:rsidR="00A66E46" w:rsidRPr="007E788D" w:rsidRDefault="00A66E46" w:rsidP="007E788D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Народные песнопения о Сергии Радонежском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 понимать: изученные музыкальные сочинения, называть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их авторов; образцы музыкального фольклора, народные  музыкальные традиции родного края,  религиозные традиции. Понимать строение трехчастной форы.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 продемонстрировать личностно-окрашенное эмоционально-образное восприятие музыки, исполнять в хоре вокальные произведения с сопровождением и без сопровождения, кантилена, пение а-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  <w:lang w:val="en-US"/>
              </w:rPr>
              <w:t>capella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план и последовательность действий.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поиск необходимой информации.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вопросы, формулировать собственное мнение и позицию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Внутренняя позиция, эмоциональное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развитие, сопереживание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Утренняя молитва. В церкви.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Духовная музыка в творчестве композиторов Многообразие этнокультурных, исторически сложившихся традиций.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отечественных композиторов – классиков на образцах музыкальных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произведений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«Детский альбом» 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6E46" w:rsidRPr="007E788D" w:rsidRDefault="00A66E46" w:rsidP="007E788D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«Утренняя молитва»</w:t>
            </w:r>
          </w:p>
          <w:p w:rsidR="00A66E46" w:rsidRPr="007E788D" w:rsidRDefault="00A66E46" w:rsidP="007E788D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«В церкви» 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 понимать: названия изученных произведений и их авторов, выразительность и изобразительность музыкальной интонации.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определять и сравнивать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характер, настроение и средства  музыкальной выразительности в музыкальных произведениях.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установленные правила в контроле способов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ориентироваться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 разнообразии способов решения учебной задачи.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обращаться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за помощью к учителю,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одноклассникам; формулировать свои затруднения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Мотивация учебной деятельности. Уважение к чувствам и настроениям другого человека.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С Рождеством Христовым!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Народные музыкальные традиции Отечества. Праздники Русской православной церкви. Рождество Христово.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E46" w:rsidRPr="007E788D" w:rsidRDefault="00A66E46" w:rsidP="007E788D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«Рождественская песенка»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П.Синявский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Рождественские песни: «Добрый тебе вечер»</w:t>
            </w:r>
          </w:p>
          <w:p w:rsidR="00A66E46" w:rsidRPr="007E788D" w:rsidRDefault="00A66E46" w:rsidP="007E788D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«Рождественское чудо»</w:t>
            </w:r>
          </w:p>
          <w:p w:rsidR="00A66E46" w:rsidRPr="007E788D" w:rsidRDefault="00A66E46" w:rsidP="007E788D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«Тихая ночь»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 понимать: народные музыкальные традиции родного края (праздники и обряды).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формулировать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и удерживать учебную задачу.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понимать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содержание рисунка и соотносить его с музыкальными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впе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чатлениями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вопросы; обращаться за помощью, слушать собеседника.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Этические чувства, чувство сопричастности истории своей Родины и народа.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Новый год! Закружился хоровод!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Народные музыкальные традиции Отечества. Народное и профессиональное музыкальное творчество разных стран мира.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Исполнение  песен для новогодних праздников.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 понимать: образцы музыкального фольклора (народные славянские песнопения),  народные музыкальные традиции родного края (праздники и обряды).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прошлого в слове, рисунке, пении и др.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узнавать, называть и определять явления окружающей действительности.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обращаться за помощью, формулировать свои затруднения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Наличие эмоционального отношения к искусству, интереса к отдельным видам музыкально-практической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Обобщающий урок .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Обобщение музыкальных впечатлений второклассников за 2 четверть.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Исполнение знакомых песен, участие в коллективном пении,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на элементарных музыкальных инструментах, передача музыкальных впечатлений учащихся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Знать/понимать: названия изученных произведений и их авторов, образцы музыкального фольклора, народные музыкальные традиции родного края (праздники и обряды).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определять на слух знакомые жанры, узнавать изученные музыкальные произведения, называть имена их авторов, исполнять несколько народных и  композиторских песен (по выбору учащегося). 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Регулятивные: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 выбирать действия в соответствии с поставленной задачей и условиями ее реализации.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осознанно строить сообщения творческого и исследовательского характера.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Плясовые наигрыши. Разыграй песню.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Наблюдение народного творчества. Музыкальные инструменты. Оркестр народных инструментов. Народные музыкальные традиции Отечества. Наблюдение народного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творчества.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 Формы построения музыки: вариации. При 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      </w:r>
          </w:p>
          <w:p w:rsidR="00A66E46" w:rsidRPr="007E788D" w:rsidRDefault="00A66E46" w:rsidP="007E788D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«Калинка»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«Светит месяц» - вариации на тему рус. нар. песни. </w:t>
            </w:r>
          </w:p>
          <w:p w:rsidR="00A66E46" w:rsidRPr="007E788D" w:rsidRDefault="00A66E46" w:rsidP="007E788D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«Камаринская»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      Песня – игра:</w:t>
            </w:r>
          </w:p>
          <w:p w:rsidR="00A66E46" w:rsidRPr="007E788D" w:rsidRDefault="00A66E46" w:rsidP="007E788D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«Бояре, а мы к вам пришли»;</w:t>
            </w:r>
          </w:p>
          <w:p w:rsidR="00A66E46" w:rsidRPr="007E788D" w:rsidRDefault="00A66E46" w:rsidP="007E788D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«Выходили красны девицы»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 – игра.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народные традиции, праздники, музыкальный фольклор России.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и жанров (инструментальное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музицирование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импровизация и др.).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преобразовывать практическую задачу в познавательную.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 ставить</w:t>
            </w:r>
            <w:r w:rsidRPr="007E788D">
              <w:rPr>
                <w:rFonts w:ascii="Times New Roman" w:hAnsi="Times New Roman"/>
                <w:sz w:val="24"/>
                <w:szCs w:val="24"/>
              </w:rPr>
              <w:br/>
              <w:t>и формулировать проблему.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строить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монологичное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высказывание, учитывать настроение других людей, их эмоции от восприятия музыки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эмоционально-открытого, позитивно-уважительного отношения к таким вечным проблемам жизни и искусства, как материнство, любовь, добро, счастье, дружба, долг.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Музыка в народном стиле. Сочини песенку.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Народная и профессиональная музыка. Сопоставление мелодий произведений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С.С.Прокофьева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 </w:t>
            </w:r>
          </w:p>
          <w:p w:rsidR="00A66E46" w:rsidRPr="007E788D" w:rsidRDefault="00A66E46" w:rsidP="007E788D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«Ходит месяц над лугами».</w:t>
            </w:r>
          </w:p>
          <w:p w:rsidR="00A66E46" w:rsidRPr="007E788D" w:rsidRDefault="00A66E46" w:rsidP="007E788D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«Камаринская» -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р.н.п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П.Чайковский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6E46" w:rsidRPr="007E788D" w:rsidRDefault="00A66E46" w:rsidP="007E788D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«Камаринская»</w:t>
            </w:r>
          </w:p>
          <w:p w:rsidR="00A66E46" w:rsidRPr="007E788D" w:rsidRDefault="00A66E46" w:rsidP="007E788D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«Мужик на гармонике играет» 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о различных видах музыки, музыкальных инструментах; названия изученных жанров (пляска, хоровод) и форм музыки (куплетная – запев, припев; вариации). Смысл понятий: композитор, музыка в народном стиле, напев, наигрыш, мотив.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исполнять музыкальные произведения отдельных форм и жанров (пение, драматизация, музыкально-пластическое движение,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импровизация), охотно участвовать в коллективной творческой деятельности при воплощении различных музыкальных образов.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  художественно-образное содержание музыкального народного творчества в песнях  и играх.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поставленной задачей.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музицировани</w:t>
            </w:r>
            <w:proofErr w:type="spellEnd"/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Проводы зимы. Встреча весны…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Музыка в народных обрядах и обычаях. Народные музыкальные традиции родного края.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Народные музыкальные традиции Отечества. Русский народный праздник. Музыкальный и поэтический фольклор России. Разучивание масленичных песен и весенних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Праздники народов Севера.</w:t>
            </w:r>
          </w:p>
          <w:p w:rsidR="00A66E46" w:rsidRPr="007E788D" w:rsidRDefault="00A66E46" w:rsidP="007E788D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Масленичные песни</w:t>
            </w:r>
          </w:p>
          <w:p w:rsidR="00A66E46" w:rsidRPr="007E788D" w:rsidRDefault="00A66E46" w:rsidP="007E788D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образцы музыкального фольклора,  народные музыкальные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традиции родного края (праздники и обряды).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установленные правила в контроле способов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учебной задачи.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обращаться за помощью к учителю, одноклассникам; формулировать свои затруднения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Этические чувства, доброжелательность и эмоционально-нравственная отзывчивость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rPr>
          <w:trHeight w:val="667"/>
        </w:trPr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Детский музыкальный театр.   Опера.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Интонации музыкальные и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речевые.Обобщенное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представление об основных образно-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эмоциональ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сферах музыки и о многообразии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музыкаль-ных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жанров.</w:t>
            </w:r>
          </w:p>
          <w:p w:rsidR="00A66E46" w:rsidRPr="007E788D" w:rsidRDefault="00A66E46" w:rsidP="007E788D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«Песня – спор»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Г.Гладков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М. Коваль «Волк и семеро козлят»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фрагменты из оперы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названия музыкальных  театров, особенности музыкальных жанров опера, названия изученных жанров и форм музыки.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передавать настроение музыки в пении, исполнять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в хоре вокальные произведения  с сопровождением и без сопровождения.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аргументировать свою позицию и координировать ее с позициями партнеров в сотрудничестве при выработке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общего решения в совместной деятельности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Наличие эмоционального отношения к произведениям музыки, литературы, живописи.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Детский музыкальный театр. Балет.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Обобщенное представление об основных образно-эмоциональных сферах музыки и о многообразии музыкальных жанров.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Балет. Музыкальное развитие в балете.</w:t>
            </w:r>
          </w:p>
          <w:p w:rsidR="00A66E46" w:rsidRPr="007E788D" w:rsidRDefault="00A66E46" w:rsidP="007E788D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«Вальс. Полночь» из балета «Золушка»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особенности музыка-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льного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жанра – балет.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речь для регуляции своего действия.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Внутренняя позиция, эмоциональная отзывчивость, сопереживание, уважение к чувствам и настроениям другого человека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Театр оперы и балета. Волшебная палочка дирижера.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Музыкальные театры. Опера, балет. Симфонический оркестр.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Музыкальные театры. Обобщенное представление об основных образно-эмоциональных сферах музыки и о многообразии музыкальных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жанров.Развитие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музыки в исполнении. Роль  дирижера,  режиссера, художника в создании музыкального спектакля. Дирижерские жесты. </w:t>
            </w:r>
          </w:p>
          <w:p w:rsidR="00A66E46" w:rsidRPr="007E788D" w:rsidRDefault="00A66E46" w:rsidP="007E788D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Марш Черномора из оперы «Руслан и Людмила»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М.Глинки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«Марш из оперы «Любовь к трем апельсинам»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названия изученных произведений и их авторов; смысл понятий: композитор, исполнитель, слушатель, дирижер.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узнавать изученные музыка-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льные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поставленной задачей.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выбирать наиболее эффективные способы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Опера «Руслан и Людмила». Сцены из оперы.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хоровая, оркестровая.</w:t>
            </w:r>
          </w:p>
          <w:p w:rsidR="00A66E46" w:rsidRPr="007E788D" w:rsidRDefault="00A66E46" w:rsidP="007E788D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Марш Черномора из оперы «Руслан и Людмила»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сцена из первого действия оперы «Руслан и Людмила»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узнавать изученные музыкальные сочинения, называть их авторов (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); смысл понятий – солист, хор.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Уметь: определять и сравнивать характер, настроение и 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применять установленные правила.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разрешать конфликты на основе учета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интересов и позиций всех участников.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мотивов музыкально-учебной деятельности и реализация творческого потенциала в процессе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коллективного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музицирования</w:t>
            </w:r>
            <w:proofErr w:type="spellEnd"/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Опера «Руслан и Людмила». Увертюра. Финал.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хоровая, оркестровая.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Постижение общих закономерностей музыки: развитие музыки – движение музыки. Увертюра к опере.</w:t>
            </w:r>
          </w:p>
          <w:p w:rsidR="00A66E46" w:rsidRPr="007E788D" w:rsidRDefault="00A66E46" w:rsidP="007E788D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Увертюра к опере «Руслан и Людмила»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Заключительный хор из финала оперы «Руслан и Людмила»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Знать/понимать: названия изученных жанров и форм музыки, названия изученных произведений и их авторов, смысл понятий – солист, хор, увертюра.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узнавать изученные музыкальные произведения и называть имена их авторов, определять и сравнивать характер, настроение и средства музыкальной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выразительности в музыкальных фрагментах.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и формулировать проблемы.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вопросы, формулировать свои затруднения, учитывать настроение других людей, их эмоции от восприятия музыки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Этические чувства, чувство сопричастности истории своей Родины и народа. Понимание значения музыкального искусства в жизни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человека.ыкальных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Симфоническая сказка. С. Прокофьев «Петя и волк».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Музыкальные 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Симфоническая сказка «Петя и волк»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музыкальные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инстру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-менты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выделять и формулировать познавательную цель.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свои затруднения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Продуктивное сотрудничество, общение, взаимодействие со сверстниками при решении различных творческих, муз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Музыкальные 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Музыкальные  инструменты. Симфонический оркестр. 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Симфоническая сказка «Петя и волк»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Знать/понимать: музыкальные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инстру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-менты симфонического оркестра, смысл понятий: партитура, симфоническая сказка, музыкальная  тема, взаимодействие тем.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составлять план и последовательность действий.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Pr="007E788D">
              <w:rPr>
                <w:rFonts w:ascii="Times New Roman" w:hAnsi="Times New Roman"/>
                <w:sz w:val="24"/>
                <w:szCs w:val="24"/>
              </w:rPr>
              <w:br/>
              <w:t>и формулировать проблемы.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Коммуникативные 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проявлять активность во взаимодействии, вести диалог, слушать собеседника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эмоционального восприятия произведений искусства. Оценка результатов собственной музыкально-исполнительской деятельности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Картинки с выставки. Музыкальное впечатление.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Выразительность и изобразительность в музыке. Музыкальные портреты и образы в симфонической и фортепианной музыке.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М.Мусоргский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«Картинки с выставки»:</w:t>
            </w:r>
          </w:p>
          <w:p w:rsidR="00A66E46" w:rsidRPr="007E788D" w:rsidRDefault="00A66E46" w:rsidP="007E788D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«Избушка на курьих ножках»</w:t>
            </w:r>
          </w:p>
          <w:p w:rsidR="00A66E46" w:rsidRPr="007E788D" w:rsidRDefault="00A66E46" w:rsidP="007E788D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«Балет не вылупившихся птенцов»</w:t>
            </w:r>
          </w:p>
          <w:p w:rsidR="00A66E46" w:rsidRPr="007E788D" w:rsidRDefault="00A66E46" w:rsidP="007E788D">
            <w:pPr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«Богатырские ворота»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«Песня о картинах»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Г.Гладков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названия изученных жанров (сюита) и форм музыки, выразительность и изобразительность музыкальной интонации.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определять и сравнивать характер, настроение и  средства музыкальной выразительности в музыкальных произведениях, узнавать изученные музыкальные произведения и называть их авторов,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продемонстри-ровать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понимание интонационно-образной природы музыкального искусства, взаимосвязи выразительности 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изобразительности в музыке.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выбирать действия в соответствии с поставленными задачами.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координировать и принимать различные позиции во взаимодействии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эмоционального восприятия произведений искусства. Оценка результатов собственной музыкально-исполнительской деятельности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«Звучит нестареющий Моцарт».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Постижение общих закономерностей музыки: развитие музыки – движение музыки. Знакомство учащихся с творчеством  великого австрийского композитора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В.А.Моцарта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Знакомство учащихся с творчеством великого австрийского композитора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В.А.Моцарта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Знать/понимать: накопление сведений и знаний о творчестве  композиторов.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узнавать 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собственное мнение и позицию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Симфония № 40. Увертюра.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Постижение общих закономерностей музыки: развитие музыки – движение музыки. Знакомство учащихся с произведениями великого австрийского композитора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В.А.Моцарта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Увертюра «Свадьба Фигаро»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В.Моцарт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E46" w:rsidRPr="007E788D" w:rsidRDefault="00A66E46" w:rsidP="007E788D">
            <w:pPr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Сифония№40  Моцарт.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названия изученных жанров и форм музыки (рондо, опера, симфония, увертюра), названия изученных произведений и их авторов.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передавать собственные музыкальные впечатления с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собственное мнение и позицию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«И все это – Бах!». Орган.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Интонация – источник элементов музыкальной речи. Музыкальные инструменты (орган).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Знакомство учащихся с произведениями великого немецкого композитора И.-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С.Баха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«Менуэт» И. 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С.Бах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«За рекою старый дом» И. 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С.Бах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«Токката» И.-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С.Бах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музыкальных инструментах.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Уметь: определять и сравнивать характер, настроение и средства выразительности в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музыкальных произведениях, 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 :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собственное мнение и позицию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Все в движении. 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Выразительность и изобразительность в музыке.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6E46" w:rsidRPr="007E788D" w:rsidRDefault="00A66E46" w:rsidP="007E788D">
            <w:pPr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«Тройка»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Г.Свиридов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«Попутная песня»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определять и сравнивать характер, настроение и средства выразительности в музыкальных произведениях,  узнавать изученные музыкальные произведения и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называть имена их авторов.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использовать общие приемы решения задач.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Познавательные: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задавать вопросы, формулировать собственное мнение и позицию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Два лада. Звучащие картины.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Д.Кабалевский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66E46" w:rsidRPr="007E788D" w:rsidRDefault="00A66E46" w:rsidP="007E788D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«Кавалерийская»</w:t>
            </w:r>
          </w:p>
          <w:p w:rsidR="00A66E46" w:rsidRPr="007E788D" w:rsidRDefault="00A66E46" w:rsidP="007E788D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«Клоуны»</w:t>
            </w:r>
          </w:p>
          <w:p w:rsidR="00A66E46" w:rsidRPr="007E788D" w:rsidRDefault="00A66E46" w:rsidP="007E788D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  <w:p w:rsidR="00A66E46" w:rsidRPr="007E788D" w:rsidRDefault="00A66E46" w:rsidP="007E788D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«Весна. Осень» 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Г.Свиридов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«Жаворонок»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«Колыбельная, «Весенняя»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В.Моцарт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Знать/понимать: название музыкальных  средств выразительности, понимать и воспринимать интонацию как носителя образного смысла музыки, смысл понятий: музыкальная речь, музы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кальный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язык.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Уметь: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применять установленные правила в планировании способа решения.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ориентироваться в разнообразии способов решения задач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обращаться за помощью, формулировать свои затруднения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Развитие чувства сопереживания героям музыкальных произведений. Уважение к чувствам и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настроени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 xml:space="preserve"> ям другого человек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Мир композитора. (</w:t>
            </w:r>
            <w:proofErr w:type="spellStart"/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П.Чайковский</w:t>
            </w:r>
            <w:proofErr w:type="spellEnd"/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С.Прокофьев</w:t>
            </w:r>
            <w:proofErr w:type="spellEnd"/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Музыкальная речь как сочинения композиторов, передача информации, выражен ной в звуках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Многозначность музыкальной речи, выразительность и смысл. Основные средства музыкальной выразительности (мелодия, лад). 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музыкальный язык. </w:t>
            </w:r>
          </w:p>
          <w:p w:rsidR="00A66E46" w:rsidRPr="007E788D" w:rsidRDefault="00A66E46" w:rsidP="007E788D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«Весна. Осень» 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Г.Свиридов</w:t>
            </w:r>
            <w:proofErr w:type="spellEnd"/>
          </w:p>
          <w:p w:rsidR="00A66E46" w:rsidRPr="007E788D" w:rsidRDefault="00A66E46" w:rsidP="007E788D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«Жаворонок»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М.Глинка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E46" w:rsidRPr="007E788D" w:rsidRDefault="00A66E46" w:rsidP="007E788D">
            <w:pPr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«Колыбельная, «Весенняя»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В.Моцарт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Знать/понимать:  понимать и воспринимать интонацию как носителя образного смысла музыки.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выражать свое отношение к услышанным музыкальным произведениям, исполнять вокальные произведения с музыкальным сопровождением  и без него, внимательно слушать и определять характер музыкального произведения.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Исполнять различные  по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характеру музыкальные произведения во время вокально-хоровой работы, петь легко, напевно не форсируя звук.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новые учебные задачи в сотрудничестве с учителем.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формулировать познавательную цель, оценивать процесс и результат деятельности.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разрешать конфликты на основе учета интересов и позиций всех участников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Эмоциональная отзывчивость на яркое, праздничное представление. Понимание роли музыки в собственной жизни.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386A7C">
        <w:tc>
          <w:tcPr>
            <w:tcW w:w="1485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Могут ли иссякнуть мелодии? Обобщающий урок.</w:t>
            </w:r>
          </w:p>
        </w:tc>
        <w:tc>
          <w:tcPr>
            <w:tcW w:w="3009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Конкурсы и фестивали музыкантов. Своеобразие (стиль) музыкальной речи композиторов Общие представления о музыкальной жизни страны. Конкурсы и фестивали музыкантов. Интонационное богатство мира 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</w:t>
            </w:r>
          </w:p>
        </w:tc>
        <w:tc>
          <w:tcPr>
            <w:tcW w:w="2348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Знать/понимать: узнавать изученные музыкальные произведения и называть имена композиторов 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Уметь: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</w:t>
            </w:r>
          </w:p>
        </w:tc>
        <w:tc>
          <w:tcPr>
            <w:tcW w:w="3651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Коммуникативные: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ставить вопросы, предлагать помощь</w:t>
            </w:r>
            <w:r w:rsidRPr="007E788D">
              <w:rPr>
                <w:rFonts w:ascii="Times New Roman" w:hAnsi="Times New Roman"/>
                <w:sz w:val="24"/>
                <w:szCs w:val="24"/>
              </w:rPr>
              <w:br/>
              <w:t>и договариваться о распределении функций и ролей в совместной деятельности; работа в паре, группе.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Регулятивные: 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Познавательные: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>самостоятельно выделять и формулировать познавательную цель.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Наличие эмоционального отношения к искусству, развитие ассоциативно-образного мышления. Оценка результатов собственной музыкально-исполнительской деятельности.</w:t>
            </w:r>
          </w:p>
        </w:tc>
        <w:tc>
          <w:tcPr>
            <w:tcW w:w="108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0278">
        <w:rPr>
          <w:rFonts w:ascii="Times New Roman" w:hAnsi="Times New Roman"/>
          <w:b/>
          <w:sz w:val="24"/>
          <w:szCs w:val="24"/>
          <w:lang w:eastAsia="ru-RU"/>
        </w:rPr>
        <w:t>8.Планируемые результаты в конце изучения предмета музыка во 2 классе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Обучение музыкальному искусству в 2 классе должно обеспечить обучающимся возможность:</w:t>
      </w:r>
    </w:p>
    <w:p w:rsidR="00A66E46" w:rsidRPr="00160278" w:rsidRDefault="00A66E46" w:rsidP="008F14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>- определять музыкальные жанры (песня, танец, марш);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-понимать главные отличительные особенности музыкально-театральных жанров –    оперы и балета;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-знать особенности звучания знакомых музыкальных инструментов;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lastRenderedPageBreak/>
        <w:t xml:space="preserve"> -уметь выявлять жанровое начало музыки 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-оценивать эмоциональный характер музыки с учетом терминов и образных определений, определять её образное содержание;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-проявлять навыки вокально-хоровой деятельности (вовремя начинать и заканчивать пение, уметь петь по фразам, слушать паузы, правильно выполнять музыкальные ударения, четко и ясно  произносить слова при исполнении, понимать дирижерский жест);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0278">
        <w:rPr>
          <w:rFonts w:ascii="Times New Roman" w:hAnsi="Times New Roman"/>
          <w:sz w:val="24"/>
          <w:szCs w:val="24"/>
          <w:lang w:eastAsia="ru-RU"/>
        </w:rPr>
        <w:t xml:space="preserve"> -узнавать по изображениям на картине и в различении на слух тембров музыкальных инструментов, с которыми познакомились во 2 классе, а также клавесина и органа;</w:t>
      </w: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</w:p>
    <w:p w:rsidR="00A66E46" w:rsidRPr="00160278" w:rsidRDefault="00A66E46" w:rsidP="008F14D4">
      <w:pPr>
        <w:rPr>
          <w:rFonts w:ascii="Times New Roman" w:hAnsi="Times New Roman"/>
          <w:b/>
          <w:bCs/>
          <w:sz w:val="24"/>
          <w:szCs w:val="24"/>
        </w:rPr>
      </w:pPr>
      <w:r w:rsidRPr="00160278">
        <w:rPr>
          <w:rFonts w:ascii="Times New Roman" w:hAnsi="Times New Roman"/>
          <w:b/>
          <w:bCs/>
          <w:sz w:val="24"/>
          <w:szCs w:val="24"/>
        </w:rPr>
        <w:t>9.Учебно-методическое и материально-техническое обеспечение образовательного процесса</w:t>
      </w:r>
    </w:p>
    <w:p w:rsidR="00A66E46" w:rsidRPr="00160278" w:rsidRDefault="00A66E46" w:rsidP="008F14D4">
      <w:pPr>
        <w:rPr>
          <w:rFonts w:ascii="Times New Roman" w:hAnsi="Times New Roman"/>
          <w:bCs/>
          <w:sz w:val="24"/>
          <w:szCs w:val="24"/>
        </w:rPr>
      </w:pPr>
      <w:r w:rsidRPr="00160278">
        <w:rPr>
          <w:rFonts w:ascii="Times New Roman" w:hAnsi="Times New Roman"/>
          <w:b/>
          <w:bCs/>
          <w:sz w:val="24"/>
          <w:szCs w:val="24"/>
        </w:rPr>
        <w:t>9.1 Учебно-методическое обеспечение</w:t>
      </w:r>
    </w:p>
    <w:p w:rsidR="00A66E46" w:rsidRPr="00160278" w:rsidRDefault="00A66E46" w:rsidP="008F14D4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6"/>
        <w:gridCol w:w="7230"/>
      </w:tblGrid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Программа  «Музыка»  авторы: Е.Д. Критская, Г.П. Сергеева, Т.С.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 М.,.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Прсвещение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 программе определены цели и задачи курса, основное содержание курса, рассмотрены подходы к структурированию материала.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«Музыка»  авторы: Е.Д. Критская, Г.П. Сергеева, Т.С. 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Шмагина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 М.,.</w:t>
            </w:r>
            <w:proofErr w:type="spellStart"/>
            <w:r w:rsidRPr="007E788D">
              <w:rPr>
                <w:rFonts w:ascii="Times New Roman" w:hAnsi="Times New Roman"/>
                <w:sz w:val="24"/>
                <w:szCs w:val="24"/>
              </w:rPr>
              <w:t>Прсвещение</w:t>
            </w:r>
            <w:proofErr w:type="spellEnd"/>
            <w:r w:rsidRPr="007E788D">
              <w:rPr>
                <w:rFonts w:ascii="Times New Roman" w:hAnsi="Times New Roman"/>
                <w:sz w:val="24"/>
                <w:szCs w:val="24"/>
              </w:rPr>
              <w:t>, 2011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 учебнике представлен материал, соответствующий программе  и позволяющий сформировать систему знаний, необходимых для продолжения изучения музыки  представлена система   творческих заданий на отработку УУД, на развитие логического мышления, и т. п.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Хрестоматии с нотным материалом 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Для каждого года обучения.</w:t>
            </w:r>
          </w:p>
        </w:tc>
      </w:tr>
      <w:tr w:rsidR="00A66E46" w:rsidRPr="007E788D" w:rsidTr="00121821">
        <w:trPr>
          <w:trHeight w:val="1021"/>
        </w:trPr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Сборники песен и хоров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Для хорового пения в классе.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Методические пособия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 методических пособиях представлены поурочные разработки по курсу музыка и рекомендации к проведению уроков.</w:t>
            </w:r>
          </w:p>
        </w:tc>
      </w:tr>
      <w:tr w:rsidR="00A66E46" w:rsidRPr="007E788D" w:rsidTr="00121821">
        <w:trPr>
          <w:trHeight w:val="1266"/>
        </w:trPr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Методические журналы по искусству.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Федерального значения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Демонстрационные материалы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Портреты композиторов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Портреты исполнителей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Изображение музыкальных инструментов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            Дидактический раздаточный материал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Карточки с признаками характера звучания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Карточки с обозначением выразительных возможностей различных музыкальных средств.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Таблицы построены в контексте методической системы учебника. Имеют следующие назначения: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 информационно-обобщающие;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 проблемно-аналитические;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- информационно-справочные и другие.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E46" w:rsidRPr="007E788D" w:rsidTr="00121821">
        <w:tc>
          <w:tcPr>
            <w:tcW w:w="14596" w:type="dxa"/>
            <w:gridSpan w:val="2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>9.2 Материально-техническое обеспечение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 xml:space="preserve">           Технические средства обучения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Электропианино</w:t>
            </w:r>
            <w:proofErr w:type="spellEnd"/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Синтезатор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Компьютер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Медиапроектор</w:t>
            </w:r>
            <w:proofErr w:type="spellEnd"/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Музыкальный центр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Интернет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t xml:space="preserve">Электронные приложения  дополняют и обогащают материал учебника мультимедийными объектами, видеоматериалами,  </w:t>
            </w:r>
            <w:r w:rsidRPr="007E788D">
              <w:rPr>
                <w:rFonts w:ascii="Times New Roman" w:hAnsi="Times New Roman"/>
                <w:sz w:val="24"/>
                <w:szCs w:val="24"/>
              </w:rPr>
              <w:lastRenderedPageBreak/>
              <w:t>справочной информацией, проверочными тестами разных уровней сложности.</w:t>
            </w:r>
          </w:p>
        </w:tc>
      </w:tr>
      <w:tr w:rsidR="00A66E46" w:rsidRPr="007E788D" w:rsidTr="00121821"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Экранно-звуковые пособия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Коллекция цифровых образовательных ресурсов по музыке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Фонохрестоматия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E46" w:rsidRPr="007E788D" w:rsidTr="00121821">
        <w:trPr>
          <w:trHeight w:val="90"/>
        </w:trPr>
        <w:tc>
          <w:tcPr>
            <w:tcW w:w="7366" w:type="dxa"/>
          </w:tcPr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Оборудование класса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Настенные доски для иллюстративного материала.</w:t>
            </w:r>
          </w:p>
          <w:p w:rsidR="00A66E46" w:rsidRPr="007E788D" w:rsidRDefault="00A66E46" w:rsidP="001218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788D">
              <w:rPr>
                <w:rFonts w:ascii="Times New Roman" w:hAnsi="Times New Roman"/>
                <w:bCs/>
                <w:sz w:val="24"/>
                <w:szCs w:val="24"/>
              </w:rPr>
              <w:t>Шкафы для хранения дидактических материалов.</w:t>
            </w:r>
          </w:p>
        </w:tc>
        <w:tc>
          <w:tcPr>
            <w:tcW w:w="7230" w:type="dxa"/>
          </w:tcPr>
          <w:p w:rsidR="00A66E46" w:rsidRPr="007E788D" w:rsidRDefault="00A66E46" w:rsidP="00121821">
            <w:pPr>
              <w:rPr>
                <w:rFonts w:ascii="Times New Roman" w:hAnsi="Times New Roman"/>
                <w:sz w:val="24"/>
                <w:szCs w:val="24"/>
              </w:rPr>
            </w:pPr>
            <w:r w:rsidRPr="007E788D">
              <w:rPr>
                <w:rFonts w:ascii="Times New Roman" w:hAnsi="Times New Roman"/>
                <w:sz w:val="24"/>
                <w:szCs w:val="24"/>
              </w:rPr>
              <w:t>В соответствии с санитарно-гигиеническими нормами.</w:t>
            </w:r>
          </w:p>
        </w:tc>
      </w:tr>
    </w:tbl>
    <w:p w:rsidR="00A66E46" w:rsidRPr="00160278" w:rsidRDefault="00A66E46" w:rsidP="008F14D4">
      <w:pPr>
        <w:rPr>
          <w:rFonts w:ascii="Times New Roman" w:hAnsi="Times New Roman"/>
          <w:b/>
          <w:sz w:val="24"/>
          <w:szCs w:val="24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</w:p>
    <w:p w:rsidR="00A66E46" w:rsidRPr="00160278" w:rsidRDefault="00A66E46" w:rsidP="008F14D4">
      <w:pPr>
        <w:rPr>
          <w:rFonts w:ascii="Times New Roman" w:hAnsi="Times New Roman"/>
          <w:sz w:val="24"/>
          <w:szCs w:val="24"/>
        </w:rPr>
      </w:pPr>
    </w:p>
    <w:p w:rsidR="00A66E46" w:rsidRDefault="00A66E46"/>
    <w:sectPr w:rsidR="00A66E46" w:rsidSect="00386A7C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07AE"/>
    <w:multiLevelType w:val="hybridMultilevel"/>
    <w:tmpl w:val="AED6D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91823"/>
    <w:multiLevelType w:val="hybridMultilevel"/>
    <w:tmpl w:val="68365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E90566"/>
    <w:multiLevelType w:val="hybridMultilevel"/>
    <w:tmpl w:val="88580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84CB7"/>
    <w:multiLevelType w:val="hybridMultilevel"/>
    <w:tmpl w:val="A588E5E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1F5B2C3C"/>
    <w:multiLevelType w:val="hybridMultilevel"/>
    <w:tmpl w:val="498E2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172DD7"/>
    <w:multiLevelType w:val="hybridMultilevel"/>
    <w:tmpl w:val="0C928C6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BD242E5"/>
    <w:multiLevelType w:val="hybridMultilevel"/>
    <w:tmpl w:val="3B50D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AB126B"/>
    <w:multiLevelType w:val="hybridMultilevel"/>
    <w:tmpl w:val="2F1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DC3B92"/>
    <w:multiLevelType w:val="hybridMultilevel"/>
    <w:tmpl w:val="2CDA0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FC30CA"/>
    <w:multiLevelType w:val="hybridMultilevel"/>
    <w:tmpl w:val="7FB48C56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1">
    <w:nsid w:val="3F1E27B7"/>
    <w:multiLevelType w:val="hybridMultilevel"/>
    <w:tmpl w:val="806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234E2F"/>
    <w:multiLevelType w:val="hybridMultilevel"/>
    <w:tmpl w:val="4FAE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72325E"/>
    <w:multiLevelType w:val="hybridMultilevel"/>
    <w:tmpl w:val="0C5C9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423149"/>
    <w:multiLevelType w:val="hybridMultilevel"/>
    <w:tmpl w:val="87AA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F66BD"/>
    <w:multiLevelType w:val="hybridMultilevel"/>
    <w:tmpl w:val="5B36A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D81B56"/>
    <w:multiLevelType w:val="hybridMultilevel"/>
    <w:tmpl w:val="B7DA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B94A88"/>
    <w:multiLevelType w:val="hybridMultilevel"/>
    <w:tmpl w:val="EBC8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B64E7"/>
    <w:multiLevelType w:val="hybridMultilevel"/>
    <w:tmpl w:val="96F6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7C198E"/>
    <w:multiLevelType w:val="hybridMultilevel"/>
    <w:tmpl w:val="1C10FE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68FF4888"/>
    <w:multiLevelType w:val="hybridMultilevel"/>
    <w:tmpl w:val="AACE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093EFA"/>
    <w:multiLevelType w:val="hybridMultilevel"/>
    <w:tmpl w:val="7A244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2F3D2B"/>
    <w:multiLevelType w:val="hybridMultilevel"/>
    <w:tmpl w:val="09FA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554ED8"/>
    <w:multiLevelType w:val="hybridMultilevel"/>
    <w:tmpl w:val="0854F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D31B8D"/>
    <w:multiLevelType w:val="hybridMultilevel"/>
    <w:tmpl w:val="29F4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40246"/>
    <w:multiLevelType w:val="hybridMultilevel"/>
    <w:tmpl w:val="2DAEFC1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8DA15B1"/>
    <w:multiLevelType w:val="hybridMultilevel"/>
    <w:tmpl w:val="CB2CE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630C0A"/>
    <w:multiLevelType w:val="hybridMultilevel"/>
    <w:tmpl w:val="1EBEB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5717E6"/>
    <w:multiLevelType w:val="hybridMultilevel"/>
    <w:tmpl w:val="09D8E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6"/>
  </w:num>
  <w:num w:numId="4">
    <w:abstractNumId w:val="20"/>
  </w:num>
  <w:num w:numId="5">
    <w:abstractNumId w:val="25"/>
  </w:num>
  <w:num w:numId="6">
    <w:abstractNumId w:val="18"/>
  </w:num>
  <w:num w:numId="7">
    <w:abstractNumId w:val="23"/>
  </w:num>
  <w:num w:numId="8">
    <w:abstractNumId w:val="17"/>
  </w:num>
  <w:num w:numId="9">
    <w:abstractNumId w:val="11"/>
  </w:num>
  <w:num w:numId="10">
    <w:abstractNumId w:val="24"/>
  </w:num>
  <w:num w:numId="11">
    <w:abstractNumId w:val="5"/>
  </w:num>
  <w:num w:numId="12">
    <w:abstractNumId w:val="21"/>
  </w:num>
  <w:num w:numId="13">
    <w:abstractNumId w:val="1"/>
  </w:num>
  <w:num w:numId="14">
    <w:abstractNumId w:val="7"/>
  </w:num>
  <w:num w:numId="15">
    <w:abstractNumId w:val="13"/>
  </w:num>
  <w:num w:numId="16">
    <w:abstractNumId w:val="16"/>
  </w:num>
  <w:num w:numId="17">
    <w:abstractNumId w:val="8"/>
  </w:num>
  <w:num w:numId="18">
    <w:abstractNumId w:val="28"/>
  </w:num>
  <w:num w:numId="19">
    <w:abstractNumId w:val="27"/>
  </w:num>
  <w:num w:numId="20">
    <w:abstractNumId w:val="0"/>
  </w:num>
  <w:num w:numId="21">
    <w:abstractNumId w:val="29"/>
  </w:num>
  <w:num w:numId="22">
    <w:abstractNumId w:val="4"/>
  </w:num>
  <w:num w:numId="23">
    <w:abstractNumId w:val="12"/>
  </w:num>
  <w:num w:numId="24">
    <w:abstractNumId w:val="3"/>
  </w:num>
  <w:num w:numId="25">
    <w:abstractNumId w:val="15"/>
  </w:num>
  <w:num w:numId="26">
    <w:abstractNumId w:val="2"/>
  </w:num>
  <w:num w:numId="27">
    <w:abstractNumId w:val="9"/>
  </w:num>
  <w:num w:numId="28">
    <w:abstractNumId w:val="14"/>
  </w:num>
  <w:num w:numId="29">
    <w:abstractNumId w:val="2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D4"/>
    <w:rsid w:val="00083A5E"/>
    <w:rsid w:val="00121821"/>
    <w:rsid w:val="00160278"/>
    <w:rsid w:val="00195653"/>
    <w:rsid w:val="00386A7C"/>
    <w:rsid w:val="003C39D7"/>
    <w:rsid w:val="006335CC"/>
    <w:rsid w:val="00766606"/>
    <w:rsid w:val="007E788D"/>
    <w:rsid w:val="008F14D4"/>
    <w:rsid w:val="00910BC8"/>
    <w:rsid w:val="009155A0"/>
    <w:rsid w:val="00A241AD"/>
    <w:rsid w:val="00A66E46"/>
    <w:rsid w:val="00C30064"/>
    <w:rsid w:val="00C67830"/>
    <w:rsid w:val="00C70A27"/>
    <w:rsid w:val="00CF3D01"/>
    <w:rsid w:val="00E32386"/>
    <w:rsid w:val="00FA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F343D4-FF89-4DB8-B549-82842B03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4D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14D4"/>
    <w:pPr>
      <w:ind w:left="720"/>
      <w:contextualSpacing/>
    </w:pPr>
  </w:style>
  <w:style w:type="table" w:styleId="a4">
    <w:name w:val="Table Grid"/>
    <w:basedOn w:val="a1"/>
    <w:uiPriority w:val="99"/>
    <w:rsid w:val="008F14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86A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1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8004</Words>
  <Characters>45625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Станиславовна</dc:creator>
  <cp:keywords/>
  <dc:description/>
  <cp:lastModifiedBy>Директор МАОУ "Ачирская СОШ"</cp:lastModifiedBy>
  <cp:revision>4</cp:revision>
  <dcterms:created xsi:type="dcterms:W3CDTF">2016-10-06T10:23:00Z</dcterms:created>
  <dcterms:modified xsi:type="dcterms:W3CDTF">2016-10-06T10:55:00Z</dcterms:modified>
</cp:coreProperties>
</file>