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E0" w:rsidRPr="00273808" w:rsidRDefault="000668E0" w:rsidP="00B84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59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8pt;height:535.5pt">
            <v:imagedata r:id="rId5" o:title=""/>
          </v:shape>
        </w:pict>
      </w:r>
      <w:r w:rsidRPr="00273808">
        <w:rPr>
          <w:rFonts w:ascii="Times New Roman" w:hAnsi="Times New Roman" w:cs="Times New Roman"/>
          <w:b/>
          <w:bCs/>
          <w:sz w:val="24"/>
          <w:szCs w:val="24"/>
        </w:rPr>
        <w:t xml:space="preserve">ПОЯСНИТЕЛЬНАЯ ЗАПИСКА </w:t>
      </w:r>
    </w:p>
    <w:p w:rsidR="000668E0" w:rsidRDefault="000668E0" w:rsidP="0027380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0668E0" w:rsidRPr="00273808" w:rsidRDefault="000668E0" w:rsidP="00273808">
      <w:pPr>
        <w:spacing w:after="0" w:line="240" w:lineRule="auto"/>
        <w:ind w:right="141" w:firstLine="28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73808">
        <w:rPr>
          <w:rFonts w:ascii="Times New Roman" w:hAnsi="Times New Roman" w:cs="Times New Roman"/>
          <w:sz w:val="24"/>
          <w:szCs w:val="24"/>
          <w:lang w:eastAsia="ru-RU"/>
        </w:rPr>
        <w:t xml:space="preserve">         Рабочая программа по музыке и пению составлена на основе программы специальных (коррекционных) общеобразовательных учреждений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273808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Pr="00273808">
        <w:rPr>
          <w:rFonts w:ascii="Times New Roman" w:hAnsi="Times New Roman" w:cs="Times New Roman"/>
          <w:sz w:val="24"/>
          <w:szCs w:val="24"/>
          <w:lang w:eastAsia="ru-RU"/>
        </w:rPr>
        <w:t>вида</w:t>
      </w:r>
      <w:r>
        <w:rPr>
          <w:rFonts w:ascii="Times New Roman" w:hAnsi="Times New Roman" w:cs="Times New Roman"/>
          <w:sz w:val="24"/>
          <w:szCs w:val="24"/>
          <w:lang w:eastAsia="ru-RU"/>
        </w:rPr>
        <w:t>: 1-4 кл. / Под редакцией В.В.</w:t>
      </w:r>
      <w:r w:rsidRPr="00273808">
        <w:rPr>
          <w:rFonts w:ascii="Times New Roman" w:hAnsi="Times New Roman" w:cs="Times New Roman"/>
          <w:sz w:val="24"/>
          <w:szCs w:val="24"/>
          <w:lang w:eastAsia="ru-RU"/>
        </w:rPr>
        <w:t>Воронковой.- Москва « Просвещение», 2006. (раздел «Музыка и пение» автор: И.В.Евтушенко)</w:t>
      </w:r>
    </w:p>
    <w:p w:rsidR="000668E0" w:rsidRPr="00273808" w:rsidRDefault="000668E0" w:rsidP="00273808">
      <w:pPr>
        <w:shd w:val="clear" w:color="auto" w:fill="FFFFFF"/>
        <w:spacing w:before="1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3808">
        <w:rPr>
          <w:rFonts w:ascii="Times New Roman" w:hAnsi="Times New Roman" w:cs="Times New Roman"/>
          <w:sz w:val="24"/>
          <w:szCs w:val="24"/>
          <w:lang w:eastAsia="ru-RU"/>
        </w:rPr>
        <w:t xml:space="preserve">Целью музыкального воспитания является овладение детьми музыкальной культурой, развитие музыкальности </w:t>
      </w:r>
      <w:r w:rsidRPr="00273808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учащихся. Под музыкальностью подразумеваются умения и </w:t>
      </w:r>
      <w:r w:rsidRPr="00273808">
        <w:rPr>
          <w:rFonts w:ascii="Times New Roman" w:hAnsi="Times New Roman" w:cs="Times New Roman"/>
          <w:spacing w:val="-3"/>
          <w:sz w:val="24"/>
          <w:szCs w:val="24"/>
          <w:lang w:eastAsia="ru-RU"/>
        </w:rPr>
        <w:t xml:space="preserve">навыки, необходимые для музыкальной деятельности. Это </w:t>
      </w:r>
      <w:r w:rsidRPr="00273808">
        <w:rPr>
          <w:rFonts w:ascii="Times New Roman" w:hAnsi="Times New Roman" w:cs="Times New Roman"/>
          <w:sz w:val="24"/>
          <w:szCs w:val="24"/>
          <w:lang w:eastAsia="ru-RU"/>
        </w:rPr>
        <w:t xml:space="preserve">умение слушать музыку, слухоречевое координирование, </w:t>
      </w:r>
      <w:r w:rsidRPr="00273808">
        <w:rPr>
          <w:rFonts w:ascii="Times New Roman" w:hAnsi="Times New Roman" w:cs="Times New Roman"/>
          <w:spacing w:val="-3"/>
          <w:sz w:val="24"/>
          <w:szCs w:val="24"/>
          <w:lang w:eastAsia="ru-RU"/>
        </w:rPr>
        <w:t>точность интонирования, умение чувствовать характер му</w:t>
      </w:r>
      <w:r w:rsidRPr="00273808">
        <w:rPr>
          <w:rFonts w:ascii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273808">
        <w:rPr>
          <w:rFonts w:ascii="Times New Roman" w:hAnsi="Times New Roman" w:cs="Times New Roman"/>
          <w:sz w:val="24"/>
          <w:szCs w:val="24"/>
          <w:lang w:eastAsia="ru-RU"/>
        </w:rPr>
        <w:t>зыки и адекватно реагировать на музыкальные пережива</w:t>
      </w:r>
      <w:r w:rsidRPr="00273808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273808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ния, воплощенные в ней, умение различать такие средства музыкальной выразительности, как ритм, темп, динамиче</w:t>
      </w:r>
      <w:r w:rsidRPr="00273808">
        <w:rPr>
          <w:rFonts w:ascii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273808">
        <w:rPr>
          <w:rFonts w:ascii="Times New Roman" w:hAnsi="Times New Roman" w:cs="Times New Roman"/>
          <w:sz w:val="24"/>
          <w:szCs w:val="24"/>
          <w:lang w:eastAsia="ru-RU"/>
        </w:rPr>
        <w:t>ские оттенки, ладогармонические особенности, исполни</w:t>
      </w:r>
      <w:r w:rsidRPr="00273808">
        <w:rPr>
          <w:rFonts w:ascii="Times New Roman" w:hAnsi="Times New Roman" w:cs="Times New Roman"/>
          <w:sz w:val="24"/>
          <w:szCs w:val="24"/>
          <w:lang w:eastAsia="ru-RU"/>
        </w:rPr>
        <w:softHyphen/>
        <w:t>тельские навыки.</w:t>
      </w:r>
    </w:p>
    <w:p w:rsidR="000668E0" w:rsidRPr="00273808" w:rsidRDefault="000668E0" w:rsidP="00273808">
      <w:pPr>
        <w:shd w:val="clear" w:color="auto" w:fill="FFFFFF"/>
        <w:spacing w:before="5" w:after="0" w:line="240" w:lineRule="auto"/>
        <w:ind w:left="-567" w:firstLine="39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3808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Исходя из целей музыкального воспитания выделяется </w:t>
      </w:r>
      <w:r w:rsidRPr="00273808">
        <w:rPr>
          <w:rFonts w:ascii="Times New Roman" w:hAnsi="Times New Roman" w:cs="Times New Roman"/>
          <w:spacing w:val="-3"/>
          <w:sz w:val="24"/>
          <w:szCs w:val="24"/>
          <w:lang w:eastAsia="ru-RU"/>
        </w:rPr>
        <w:t xml:space="preserve">комплекс задач, стоящих перед преподавателем на уроках </w:t>
      </w:r>
      <w:r w:rsidRPr="00273808">
        <w:rPr>
          <w:rFonts w:ascii="Times New Roman" w:hAnsi="Times New Roman" w:cs="Times New Roman"/>
          <w:sz w:val="24"/>
          <w:szCs w:val="24"/>
          <w:lang w:eastAsia="ru-RU"/>
        </w:rPr>
        <w:t>музыки и пения.</w:t>
      </w:r>
    </w:p>
    <w:p w:rsidR="000668E0" w:rsidRPr="00273808" w:rsidRDefault="000668E0" w:rsidP="002738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808">
        <w:rPr>
          <w:rFonts w:ascii="Times New Roman" w:hAnsi="Times New Roman" w:cs="Times New Roman"/>
          <w:sz w:val="24"/>
          <w:szCs w:val="24"/>
        </w:rPr>
        <w:t xml:space="preserve">Настоящий курс относится к образовательной области «Искусство». Музыкально – эстетическая деятельность занимает одно из ведущих мест в ходе формирования художественной культуры детей с отклонениями в развитии. Среди различных формучебно – воспитательной работы музыка является одним из наиболее привлекательных видов деятельности для УО детей. Благодаря развитию технических средств, музыка стала одним из самых распространенных и доступных видов искусства, сопровождающих человека на протяжении всей его жизни. </w:t>
      </w:r>
    </w:p>
    <w:p w:rsidR="000668E0" w:rsidRPr="00B84C0A" w:rsidRDefault="000668E0" w:rsidP="00B84C0A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84C0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 особым образовательным потребностям, характерным для умственно отсталых обучающихся, которые должны учитываться при реализации систем условий, относятся:</w:t>
      </w:r>
    </w:p>
    <w:p w:rsidR="000668E0" w:rsidRPr="00B84C0A" w:rsidRDefault="000668E0" w:rsidP="00B84C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84C0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обязательность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</w:t>
      </w:r>
    </w:p>
    <w:p w:rsidR="000668E0" w:rsidRPr="00B84C0A" w:rsidRDefault="000668E0" w:rsidP="00B84C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84C0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наглядно-действенный характер содержания образования и упрощение системы учебно-познавательных задач, решаемых в процессе образования;</w:t>
      </w:r>
    </w:p>
    <w:p w:rsidR="000668E0" w:rsidRPr="00B84C0A" w:rsidRDefault="000668E0" w:rsidP="00B84C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84C0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специальное обучение «переносу» сформированных знаний умений в новые ситуации взаимодействия с действительностью;</w:t>
      </w:r>
    </w:p>
    <w:p w:rsidR="000668E0" w:rsidRPr="00B84C0A" w:rsidRDefault="000668E0" w:rsidP="00B84C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84C0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необходимость постоянной актуализации знаний, умений и одобряемых обществом норм поведения;</w:t>
      </w:r>
    </w:p>
    <w:p w:rsidR="000668E0" w:rsidRPr="00B84C0A" w:rsidRDefault="000668E0" w:rsidP="00B84C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84C0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обеспечении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 психических процессов умственно отсталых обучающихся;</w:t>
      </w:r>
    </w:p>
    <w:p w:rsidR="000668E0" w:rsidRPr="00B84C0A" w:rsidRDefault="000668E0" w:rsidP="00B84C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84C0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использование преимущественно позитивных средств стимуляции деятельности и поведения.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Целью музыкального воспитания является: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 xml:space="preserve">-  овладение </w:t>
      </w:r>
      <w:r w:rsidRPr="00B84C0A">
        <w:rPr>
          <w:rFonts w:ascii="Times New Roman" w:hAnsi="Times New Roman" w:cs="Times New Roman"/>
          <w:sz w:val="24"/>
          <w:szCs w:val="24"/>
        </w:rPr>
        <w:t>детьми музыкальной культуры;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- развитие музыкальности учащихся. Под музыкальностью подразумеваются умения и навыки, необходимые для музыкальной деятельности.  Это умение слушать музыку, слухоречевое координирование, точность интонирования, умение чувствовать характер музыки и адекватно реагировать на музыка</w:t>
      </w:r>
      <w:r w:rsidRPr="00273808">
        <w:rPr>
          <w:rFonts w:ascii="Times New Roman" w:hAnsi="Times New Roman" w:cs="Times New Roman"/>
          <w:sz w:val="24"/>
          <w:szCs w:val="24"/>
        </w:rPr>
        <w:t xml:space="preserve">льные переживания, воплощенные </w:t>
      </w:r>
      <w:r w:rsidRPr="00B84C0A">
        <w:rPr>
          <w:rFonts w:ascii="Times New Roman" w:hAnsi="Times New Roman" w:cs="Times New Roman"/>
          <w:sz w:val="24"/>
          <w:szCs w:val="24"/>
        </w:rPr>
        <w:t>в ней, умение различать такие средства музыкальной выразительности, как ритм, темп, динамические оттенки, ладогармонические особенности, исполнительские навыки.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 xml:space="preserve">Исходя, </w:t>
      </w:r>
      <w:r w:rsidRPr="00B84C0A">
        <w:rPr>
          <w:rFonts w:ascii="Times New Roman" w:hAnsi="Times New Roman" w:cs="Times New Roman"/>
          <w:sz w:val="24"/>
          <w:szCs w:val="24"/>
        </w:rPr>
        <w:t>из целей музыкального воспитания выделяется комплекс задач: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 xml:space="preserve">Образовательные - 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Формировать знания о музыке с помощью изучения произведений различных жанров, а также в процессе собственной музыкальной исполнительской деятельности;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Формировать музыкально – эстетический словарь;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Формировать ориентировку в средствах музыкальной выразительности;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Совершенствовать певческие навыки;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Развивать чув</w:t>
      </w:r>
      <w:r w:rsidRPr="00273808">
        <w:rPr>
          <w:rFonts w:ascii="Times New Roman" w:hAnsi="Times New Roman" w:cs="Times New Roman"/>
          <w:sz w:val="24"/>
          <w:szCs w:val="24"/>
        </w:rPr>
        <w:t>ство ритма, речевую активность, звук высотный</w:t>
      </w:r>
      <w:r w:rsidRPr="00B84C0A">
        <w:rPr>
          <w:rFonts w:ascii="Times New Roman" w:hAnsi="Times New Roman" w:cs="Times New Roman"/>
          <w:sz w:val="24"/>
          <w:szCs w:val="24"/>
        </w:rPr>
        <w:t xml:space="preserve"> слух, музыкальную память и способность реагировать на музыку, музыкально– исполнительские навыки.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 xml:space="preserve">Воспитывающие - </w:t>
      </w:r>
    </w:p>
    <w:p w:rsidR="000668E0" w:rsidRPr="00273808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По</w:t>
      </w:r>
      <w:r w:rsidRPr="00273808">
        <w:rPr>
          <w:rFonts w:ascii="Times New Roman" w:hAnsi="Times New Roman" w:cs="Times New Roman"/>
          <w:sz w:val="24"/>
          <w:szCs w:val="24"/>
        </w:rPr>
        <w:t xml:space="preserve">мочь </w:t>
      </w:r>
      <w:r w:rsidRPr="00B84C0A">
        <w:rPr>
          <w:rFonts w:ascii="Times New Roman" w:hAnsi="Times New Roman" w:cs="Times New Roman"/>
          <w:sz w:val="24"/>
          <w:szCs w:val="24"/>
        </w:rPr>
        <w:t>самовыражению умственно отсталых школьников через занятия музыкой;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Способствовать преодолению неадекватных форм поведения, снятию эмоционального напряжения;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Содействовать приобретению навыков искреннего, глубокого и свободного общения с окружающими, развивать эмоциональную отзывчивость;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Активизировать творческие способности.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Коррекционно – развивающие –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Корригировать отклонения в интеллектуальном развитии;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Корригировать нарушения звук произносительной стороны речи.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Очень важно в коррекционной работе использовать специально подобранные музыкальные произведения, которые могли бы, воздействуя на аффективную сферу ребенка, развивать высшие психически</w:t>
      </w:r>
      <w:r w:rsidRPr="00273808">
        <w:rPr>
          <w:rFonts w:ascii="Times New Roman" w:hAnsi="Times New Roman" w:cs="Times New Roman"/>
          <w:sz w:val="24"/>
          <w:szCs w:val="24"/>
        </w:rPr>
        <w:t xml:space="preserve">е функции, к которым относятся </w:t>
      </w:r>
      <w:r w:rsidRPr="00B84C0A">
        <w:rPr>
          <w:rFonts w:ascii="Times New Roman" w:hAnsi="Times New Roman" w:cs="Times New Roman"/>
          <w:sz w:val="24"/>
          <w:szCs w:val="24"/>
        </w:rPr>
        <w:t>мышление, воля, мотивация.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В процессе занятия у учащихся вырабатываются нео</w:t>
      </w:r>
      <w:r w:rsidRPr="00273808">
        <w:rPr>
          <w:rFonts w:ascii="Times New Roman" w:hAnsi="Times New Roman" w:cs="Times New Roman"/>
          <w:sz w:val="24"/>
          <w:szCs w:val="24"/>
        </w:rPr>
        <w:t xml:space="preserve">бходимые вокально – хоровые </w:t>
      </w:r>
      <w:r w:rsidRPr="00B84C0A">
        <w:rPr>
          <w:rFonts w:ascii="Times New Roman" w:hAnsi="Times New Roman" w:cs="Times New Roman"/>
          <w:sz w:val="24"/>
          <w:szCs w:val="24"/>
        </w:rPr>
        <w:t>навыки, обеспечивающие правильность и выразительность пения. Дети получают первоначальные сведения о творчестве композиторов, различных музыкальных жанрах, учатся воспринимать музыку.</w:t>
      </w:r>
    </w:p>
    <w:p w:rsidR="000668E0" w:rsidRPr="002072DC" w:rsidRDefault="000668E0" w:rsidP="002072DC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r w:rsidRPr="002072D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2 Общая характеристика учебного предмета</w:t>
      </w:r>
    </w:p>
    <w:p w:rsidR="000668E0" w:rsidRPr="002072DC" w:rsidRDefault="000668E0" w:rsidP="00207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sz w:val="24"/>
          <w:szCs w:val="24"/>
          <w:lang w:eastAsia="ru-RU"/>
        </w:rPr>
        <w:t xml:space="preserve">Среди различных форм </w:t>
      </w:r>
      <w:r w:rsidRPr="002072DC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учебно-воспитательной работы музыка является одним из </w:t>
      </w:r>
      <w:r w:rsidRPr="002072DC">
        <w:rPr>
          <w:rFonts w:ascii="Times New Roman" w:hAnsi="Times New Roman" w:cs="Times New Roman"/>
          <w:sz w:val="24"/>
          <w:szCs w:val="24"/>
          <w:lang w:eastAsia="ru-RU"/>
        </w:rPr>
        <w:t xml:space="preserve">наиболее привлекательных видов деятельности для детей с ограниченными возможностями здоровья. Благодаря развитию технических </w:t>
      </w:r>
      <w:r w:rsidRPr="002072DC">
        <w:rPr>
          <w:rFonts w:ascii="Times New Roman" w:hAnsi="Times New Roman" w:cs="Times New Roman"/>
          <w:spacing w:val="-3"/>
          <w:sz w:val="24"/>
          <w:szCs w:val="24"/>
          <w:lang w:eastAsia="ru-RU"/>
        </w:rPr>
        <w:t xml:space="preserve">средств, музыка стала одним из самых распространенных и доступных видов искусства, сопровождающих человека на </w:t>
      </w:r>
      <w:r w:rsidRPr="002072DC">
        <w:rPr>
          <w:rFonts w:ascii="Times New Roman" w:hAnsi="Times New Roman" w:cs="Times New Roman"/>
          <w:sz w:val="24"/>
          <w:szCs w:val="24"/>
          <w:lang w:eastAsia="ru-RU"/>
        </w:rPr>
        <w:t>протяжении всей его жизни. Специально подобранные музыкальные про</w:t>
      </w:r>
      <w:r w:rsidRPr="002072DC">
        <w:rPr>
          <w:rFonts w:ascii="Times New Roman" w:hAnsi="Times New Roman" w:cs="Times New Roman"/>
          <w:sz w:val="24"/>
          <w:szCs w:val="24"/>
          <w:lang w:eastAsia="ru-RU"/>
        </w:rPr>
        <w:softHyphen/>
        <w:t>изведения, воздействуя на аффек</w:t>
      </w:r>
      <w:r w:rsidRPr="002072DC">
        <w:rPr>
          <w:rFonts w:ascii="Times New Roman" w:hAnsi="Times New Roman" w:cs="Times New Roman"/>
          <w:sz w:val="24"/>
          <w:szCs w:val="24"/>
          <w:lang w:eastAsia="ru-RU"/>
        </w:rPr>
        <w:softHyphen/>
        <w:t>тивную сферу ребенка, развивают высшие психические функции, к которым относятся мышление, воля, моти</w:t>
      </w:r>
      <w:r w:rsidRPr="002072DC">
        <w:rPr>
          <w:rFonts w:ascii="Times New Roman" w:hAnsi="Times New Roman" w:cs="Times New Roman"/>
          <w:sz w:val="24"/>
          <w:szCs w:val="24"/>
          <w:lang w:eastAsia="ru-RU"/>
        </w:rPr>
        <w:softHyphen/>
        <w:t>вация.</w:t>
      </w:r>
    </w:p>
    <w:p w:rsidR="000668E0" w:rsidRPr="002072DC" w:rsidRDefault="000668E0" w:rsidP="002072D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Программа по пению и музыке состоит из следующих </w:t>
      </w:r>
      <w:r w:rsidRPr="002072DC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разделов: «Пение», «Слушание музыки», </w:t>
      </w:r>
      <w:r w:rsidRPr="002072DC">
        <w:rPr>
          <w:rFonts w:ascii="Times New Roman" w:hAnsi="Times New Roman" w:cs="Times New Roman"/>
          <w:sz w:val="24"/>
          <w:szCs w:val="24"/>
          <w:lang w:eastAsia="ru-RU"/>
        </w:rPr>
        <w:t>«Элементы музыкальной грамоты».</w:t>
      </w:r>
    </w:p>
    <w:p w:rsidR="000668E0" w:rsidRPr="002072DC" w:rsidRDefault="000668E0" w:rsidP="002072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072DC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Основные типы учебных занятий:</w:t>
      </w:r>
    </w:p>
    <w:p w:rsidR="000668E0" w:rsidRPr="002072DC" w:rsidRDefault="000668E0" w:rsidP="002072D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sz w:val="24"/>
          <w:szCs w:val="24"/>
          <w:lang w:eastAsia="ru-RU"/>
        </w:rPr>
        <w:t>урок изучения нового учебного материала;</w:t>
      </w:r>
    </w:p>
    <w:p w:rsidR="000668E0" w:rsidRPr="002072DC" w:rsidRDefault="000668E0" w:rsidP="002072D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sz w:val="24"/>
          <w:szCs w:val="24"/>
          <w:lang w:eastAsia="ru-RU"/>
        </w:rPr>
        <w:t>урок закрепления и применения знаний;</w:t>
      </w:r>
    </w:p>
    <w:p w:rsidR="000668E0" w:rsidRPr="002072DC" w:rsidRDefault="000668E0" w:rsidP="002072D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sz w:val="24"/>
          <w:szCs w:val="24"/>
          <w:lang w:eastAsia="ru-RU"/>
        </w:rPr>
        <w:t>урок обобщающего повторения и систематизации знаний;</w:t>
      </w:r>
    </w:p>
    <w:p w:rsidR="000668E0" w:rsidRPr="002072DC" w:rsidRDefault="000668E0" w:rsidP="002072D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sz w:val="24"/>
          <w:szCs w:val="24"/>
          <w:lang w:eastAsia="ru-RU"/>
        </w:rPr>
        <w:t>урок контроля знаний и умений.</w:t>
      </w:r>
    </w:p>
    <w:p w:rsidR="000668E0" w:rsidRPr="002072DC" w:rsidRDefault="000668E0" w:rsidP="002072D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sz w:val="24"/>
          <w:szCs w:val="24"/>
          <w:lang w:eastAsia="ru-RU"/>
        </w:rPr>
        <w:t>нетрадиционные формы уроков: интегрированный, урок-игра, урок-экскурсия, практическое занятие, урок-презентация, урок-проект, турнир знатоков, урок-викторина, телепередача, заочная экскурсия, урок- подарок от волшебника, живая газета, устный журнал, уроки -путешествия</w:t>
      </w:r>
    </w:p>
    <w:p w:rsidR="000668E0" w:rsidRPr="002072DC" w:rsidRDefault="000668E0" w:rsidP="002072D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sz w:val="24"/>
          <w:szCs w:val="24"/>
          <w:lang w:eastAsia="ru-RU"/>
        </w:rPr>
        <w:t>урок -зачет</w:t>
      </w:r>
    </w:p>
    <w:p w:rsidR="000668E0" w:rsidRPr="002072DC" w:rsidRDefault="000668E0" w:rsidP="002072D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sz w:val="24"/>
          <w:szCs w:val="24"/>
          <w:lang w:eastAsia="ru-RU"/>
        </w:rPr>
        <w:t>Основным типом урока является комбинированный.</w:t>
      </w:r>
    </w:p>
    <w:p w:rsidR="000668E0" w:rsidRPr="002072DC" w:rsidRDefault="000668E0" w:rsidP="002072DC">
      <w:pPr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668E0" w:rsidRPr="002072DC" w:rsidRDefault="000668E0" w:rsidP="002072DC">
      <w:pPr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668E0" w:rsidRPr="002072DC" w:rsidRDefault="000668E0" w:rsidP="002072D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072DC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Виды и формы организации учебного процесса</w:t>
      </w:r>
    </w:p>
    <w:p w:rsidR="000668E0" w:rsidRPr="002072DC" w:rsidRDefault="000668E0" w:rsidP="002072D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sz w:val="24"/>
          <w:szCs w:val="24"/>
          <w:lang w:eastAsia="ru-RU"/>
        </w:rPr>
        <w:t>коллективная;</w:t>
      </w:r>
    </w:p>
    <w:p w:rsidR="000668E0" w:rsidRPr="002072DC" w:rsidRDefault="000668E0" w:rsidP="002072D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sz w:val="24"/>
          <w:szCs w:val="24"/>
          <w:lang w:eastAsia="ru-RU"/>
        </w:rPr>
        <w:t>фронтальная;</w:t>
      </w:r>
    </w:p>
    <w:p w:rsidR="000668E0" w:rsidRPr="002072DC" w:rsidRDefault="000668E0" w:rsidP="002072D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sz w:val="24"/>
          <w:szCs w:val="24"/>
          <w:lang w:eastAsia="ru-RU"/>
        </w:rPr>
        <w:t>групповая;</w:t>
      </w:r>
    </w:p>
    <w:p w:rsidR="000668E0" w:rsidRPr="002072DC" w:rsidRDefault="000668E0" w:rsidP="002072D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sz w:val="24"/>
          <w:szCs w:val="24"/>
          <w:lang w:eastAsia="ru-RU"/>
        </w:rPr>
        <w:t>индивидуальная работа;</w:t>
      </w:r>
    </w:p>
    <w:p w:rsidR="000668E0" w:rsidRPr="002072DC" w:rsidRDefault="000668E0" w:rsidP="002072D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sz w:val="24"/>
          <w:szCs w:val="24"/>
          <w:lang w:eastAsia="ru-RU"/>
        </w:rPr>
        <w:t>работа в парах.</w:t>
      </w:r>
    </w:p>
    <w:p w:rsidR="000668E0" w:rsidRPr="002072DC" w:rsidRDefault="000668E0" w:rsidP="002072D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072D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3.Описание места учебного предмета, курса  в учебном плане</w:t>
      </w:r>
    </w:p>
    <w:p w:rsidR="000668E0" w:rsidRPr="002072DC" w:rsidRDefault="000668E0" w:rsidP="002072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Предмет «Музыка и пение» входит в образовательную программу учебного плана МАОУ «Ачирская СОШ».</w:t>
      </w:r>
    </w:p>
    <w:p w:rsidR="000668E0" w:rsidRPr="002072DC" w:rsidRDefault="000668E0" w:rsidP="002072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72DC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рассчитана:</w:t>
      </w:r>
    </w:p>
    <w:p w:rsidR="000668E0" w:rsidRPr="002072DC" w:rsidRDefault="000668E0" w:rsidP="002072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72DC">
        <w:rPr>
          <w:rFonts w:ascii="Times New Roman" w:hAnsi="Times New Roman" w:cs="Times New Roman"/>
          <w:sz w:val="24"/>
          <w:szCs w:val="24"/>
          <w:lang w:eastAsia="ru-RU"/>
        </w:rPr>
        <w:t>в 4 классе 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34 часов, 1 час   в неделю, 34</w:t>
      </w:r>
      <w:r w:rsidRPr="002072DC">
        <w:rPr>
          <w:rFonts w:ascii="Times New Roman" w:hAnsi="Times New Roman" w:cs="Times New Roman"/>
          <w:sz w:val="24"/>
          <w:szCs w:val="24"/>
          <w:lang w:eastAsia="ru-RU"/>
        </w:rPr>
        <w:t xml:space="preserve"> учебных недель</w:t>
      </w:r>
    </w:p>
    <w:p w:rsidR="000668E0" w:rsidRPr="00273808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Программа по музыке и пению включает в себя следующие разделы: «Пение», «Слушание музыки», и «Элементы музыкальной грамоты».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sz w:val="24"/>
          <w:szCs w:val="24"/>
        </w:rPr>
        <w:t>Возможно увеличение или уменьшение количества часов, в зависимости от изменения годового календарного учебного графика, сроков каникул, выпадения уроков на праздничные дни. На каждый изучаемый раздел отведено определенное количество часов, указанное в тематическом плане, которое может меняться (увеличиваться, уменьшаться) на незначительное количество часов, так как воспитанники коррекционной школы представляют собой весьма разнородную группу детей по сложности дефекта.</w:t>
      </w:r>
    </w:p>
    <w:p w:rsidR="000668E0" w:rsidRPr="00B84C0A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b/>
          <w:bCs/>
          <w:sz w:val="24"/>
          <w:szCs w:val="24"/>
        </w:rPr>
        <w:t>Критерии и нормы оценок.</w:t>
      </w:r>
    </w:p>
    <w:p w:rsidR="000668E0" w:rsidRPr="00273808" w:rsidRDefault="000668E0" w:rsidP="00B84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C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Оценка </w:t>
      </w:r>
      <w:r w:rsidRPr="00B84C0A">
        <w:rPr>
          <w:rFonts w:ascii="Times New Roman" w:hAnsi="Times New Roman" w:cs="Times New Roman"/>
          <w:sz w:val="24"/>
          <w:szCs w:val="24"/>
        </w:rPr>
        <w:t>по предмету «Музыка и пение» должна учитывать индивидуальный уровень интеллектуального, психического и музыкального развития школьника, интенсивность его формирования музыкально-слуховых представлений, практических умений и навыков, накопление первичных знаний о музыке. Поводом отрицательной оценки действий учащегося не могут служить отсутствие ярко выраженного интереса к музыкальным занятиям и эмоционального отклика на музыку, бедность речевых характеристик исполняемой музыки, нарушение координации между слухом и голосом, слухом и моторно-двигательными проявлениями.</w:t>
      </w:r>
    </w:p>
    <w:p w:rsidR="000668E0" w:rsidRPr="00273808" w:rsidRDefault="000668E0" w:rsidP="00B84C0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E0" w:rsidRPr="00273808" w:rsidRDefault="000668E0" w:rsidP="00273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808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7380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Пение 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>Закрепление певческих навыков и умений на материале, пройденном в предыдущих классах, а также на новом материале.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>Работа над кантиленой.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>Развитие умения петь без сопровождения инструмента несложные, хорошо знакомые песни.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>Дифференцирование звуков по высоте и направлению движения мелодии: звуки высокие, низкие средние: восходящее, нисходящее движение мелодии и на одной высоте.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>Развитие умения показа рукой направления мелодии (сверху вниз или снизу вверх).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>Развитие умения определять сильную долю на слух.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>Развитие умения отчетливого произведения текста в быстром темпе исполняемого произведения.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выразительном значении динамических оттенков (форте – громко, пиано – тихи).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7380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Слушание музыки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>Развитие умения различать марши, танцы.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>Сказочные сюжеты в музыке. Характерные особенности. Идейное и художественное содержание. Музыкальные средства, с помощью которых создаются образы.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многофункциональности музыки.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>Формирование представлений о составе и звучании оркестра народных инструментов. Народные музыкальные инструменты.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>Игра на музыкальных инструментах.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>Закрепление навыков игры на уже знакомых музыкальных инструментах.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>Обучение детей игре на фортепиано.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7380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Элементы музыкальной грамоты</w:t>
      </w:r>
    </w:p>
    <w:p w:rsidR="000668E0" w:rsidRPr="00273808" w:rsidRDefault="000668E0" w:rsidP="00273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sz w:val="24"/>
          <w:szCs w:val="24"/>
        </w:rPr>
        <w:t xml:space="preserve">Сводится к минимуму. Это связано с ограниченными возможностями усвоения умственно отсталыми детьми отвлеченных понятий, таких, как изображение музыкального материала на письме и др., опирающихся на абстрактно – логическое мышление. </w:t>
      </w:r>
    </w:p>
    <w:p w:rsidR="000668E0" w:rsidRPr="00273808" w:rsidRDefault="000668E0" w:rsidP="00207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Pr="00273808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ОБУЧАЮЩИХСЯ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89"/>
        <w:gridCol w:w="3908"/>
        <w:gridCol w:w="4111"/>
        <w:gridCol w:w="3827"/>
      </w:tblGrid>
      <w:tr w:rsidR="000668E0" w:rsidRPr="00273808">
        <w:tc>
          <w:tcPr>
            <w:tcW w:w="3889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3908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4111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3827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уровень</w:t>
            </w:r>
          </w:p>
        </w:tc>
      </w:tr>
      <w:tr w:rsidR="000668E0" w:rsidRPr="00273808">
        <w:tc>
          <w:tcPr>
            <w:tcW w:w="3889" w:type="dxa"/>
          </w:tcPr>
          <w:p w:rsidR="000668E0" w:rsidRPr="00273808" w:rsidRDefault="000668E0" w:rsidP="00273808">
            <w:pPr>
              <w:spacing w:after="0" w:line="240" w:lineRule="auto"/>
              <w:ind w:left="34"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Учащиеся должны знать: 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детские песни для самостоятельного исполнения;  значение динамических оттенков </w:t>
            </w:r>
            <w:r w:rsidRPr="002738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(форте 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2738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громко, пuаItо- тихо); 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музыкальные инструменты и их звучание (домpa, мандолина, баян, гусли, свирель, гармонь, трещотка, деревянные ложки, бас-балалайка); особенности мелодического голосоведения (плавно, отрывисто, скачкообразно); особенности музыкального языка современной детской песни, ее идейное и художественное содержание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 должны уметь: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петь хором, выполняя требования художественного исполнения; ясно и четко произносить слова в песнях подвижного характера;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 хорошо выученные песни без сопровождения, самостоятельно; различать разнообразные по характеру и звучанию марши, танцы.</w:t>
            </w:r>
          </w:p>
          <w:p w:rsidR="000668E0" w:rsidRPr="00273808" w:rsidRDefault="000668E0" w:rsidP="0027380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выполняет задание после </w:t>
            </w: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первичной</w:t>
            </w: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инструкции учителя без помощи и без ошибок или с одной незначительной ошибкой, которую сам исправляет. В помощи не нуждается.</w:t>
            </w:r>
          </w:p>
          <w:p w:rsidR="000668E0" w:rsidRPr="00273808" w:rsidRDefault="000668E0" w:rsidP="00273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0668E0" w:rsidRPr="00273808" w:rsidRDefault="000668E0" w:rsidP="00273808">
            <w:pPr>
              <w:spacing w:after="0" w:line="240" w:lineRule="auto"/>
              <w:ind w:right="20" w:hanging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 должны знать: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современные детские песни для самостоятельного исполнения; значение динамических оттенков </w:t>
            </w:r>
            <w:r w:rsidRPr="002738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(форте 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2738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громко, пuаItо- тихо);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народные музыкальные инструменты и их звучание (домpa, мандолина, баян, гусли, свирель, гармонь, трещотка, деревянные ложки, бас-балалайка); особенности мелодического голосоведения (плавно, отрывисто, скачкообразно); особенности музыкального языка современной детской песни, ее идейное и художественное содержание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 должны уметь: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петь хором, выполняя требования художественного исполнения; ясно и четко произносить слова в песнях подвижного характера;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 хорошо выученные песни без сопровождения, самостоятельно; различать разнообразные по характеру и звучанию марши, танцы.</w:t>
            </w:r>
          </w:p>
          <w:p w:rsidR="000668E0" w:rsidRPr="00273808" w:rsidRDefault="000668E0" w:rsidP="00273808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выполняет задание после первичной и дополнительной </w:t>
            </w: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фронтальной </w:t>
            </w: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инструкции с 1 - 2 незначительными ошибками. Хорошо использует незначительную помощь.</w:t>
            </w:r>
          </w:p>
        </w:tc>
        <w:tc>
          <w:tcPr>
            <w:tcW w:w="4111" w:type="dxa"/>
          </w:tcPr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 должны знать: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современные детские песни для самостоятельного исполнения;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динамических оттенков </w:t>
            </w:r>
            <w:r w:rsidRPr="002738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(форте 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2738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громко, пuаItо- тихо);</w:t>
            </w:r>
          </w:p>
          <w:p w:rsidR="000668E0" w:rsidRPr="00273808" w:rsidRDefault="000668E0" w:rsidP="00273808">
            <w:pPr>
              <w:spacing w:after="0" w:line="240" w:lineRule="auto"/>
              <w:ind w:righ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музыкальные инструменты и их звучание (домpa, мандолина, баян, гусли, свирель, гармонь, трещотка, деревянные ложки, бас-балалайка); особенности мелодического голосоведения (плавно, отрывисто, скачкообразно); особенности музыкального языка современной детской песни, ее идейное и художественное содержание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 должны уметь: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петь хором, выполняя требования художественного исполнения;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ясно и четко произносить слова в песнях подвижного характера;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 хорошо выученные песни без  сопровождения, самостоятельно; различать разнообразные по характеру и звучанию марши, танцы.</w:t>
            </w:r>
          </w:p>
          <w:p w:rsidR="000668E0" w:rsidRPr="00273808" w:rsidRDefault="000668E0" w:rsidP="00273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выполняет задание после первичной и дополнительных фронтальной, </w:t>
            </w: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групповой </w:t>
            </w: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инструкций с 2 – 3 ошибками. Нуждается в помощи. Помощь использует, но с ошибками.</w:t>
            </w:r>
          </w:p>
        </w:tc>
        <w:tc>
          <w:tcPr>
            <w:tcW w:w="3827" w:type="dxa"/>
          </w:tcPr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 должны знать: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современные детские песни для самостоятельного исполнения; значение динамических оттенков </w:t>
            </w:r>
            <w:r w:rsidRPr="002738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(форте 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2738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громко, пuаItо- тихо);</w:t>
            </w:r>
          </w:p>
          <w:p w:rsidR="000668E0" w:rsidRPr="00273808" w:rsidRDefault="000668E0" w:rsidP="00273808">
            <w:pPr>
              <w:spacing w:after="0" w:line="240" w:lineRule="auto"/>
              <w:ind w:righ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музыкальные инструменты и их звучание (домpa, мандолина, баян, гусли, свирель, гармонь, трещотка, деревянные ложки, бас-балалайка); особенности мелодического голосоведения (плавно, отрывисто, скачкообразно);</w:t>
            </w:r>
          </w:p>
          <w:p w:rsidR="000668E0" w:rsidRPr="00273808" w:rsidRDefault="000668E0" w:rsidP="002738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музыкального языка современной детской песни, ее идейное и художественное содержание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 должны уметь: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петь хором, выполняя требования художественного исполнения; ясно и четко произносить слова в песнях подвижного характера; исполнять хорошо выученные песни без  сопровождения, самостоятельно; различать разнообразные по характеру и звучанию марши, танцы.</w:t>
            </w:r>
          </w:p>
          <w:p w:rsidR="000668E0" w:rsidRPr="00273808" w:rsidRDefault="000668E0" w:rsidP="00273808">
            <w:pPr>
              <w:tabs>
                <w:tab w:val="left" w:pos="2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Обучающийся выполняет задание с большим количеством ошибок или не выполняет после первичной, фронтальной, групповой, индивидуальной инструкций. Не может без помощи выполнить задание или не воспринимает помощь.</w:t>
            </w:r>
          </w:p>
          <w:p w:rsidR="000668E0" w:rsidRPr="00273808" w:rsidRDefault="000668E0" w:rsidP="00273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8E0" w:rsidRPr="00273808" w:rsidRDefault="000668E0" w:rsidP="002738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808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ОБУЧАЮЩИХСЯ</w:t>
      </w:r>
    </w:p>
    <w:p w:rsidR="000668E0" w:rsidRPr="00273808" w:rsidRDefault="000668E0" w:rsidP="002738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3887"/>
        <w:gridCol w:w="3907"/>
        <w:gridCol w:w="4110"/>
        <w:gridCol w:w="3826"/>
      </w:tblGrid>
      <w:tr w:rsidR="000668E0" w:rsidRPr="00273808">
        <w:tc>
          <w:tcPr>
            <w:tcW w:w="3889" w:type="dxa"/>
            <w:gridSpan w:val="2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3908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4111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3827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уровень</w:t>
            </w:r>
          </w:p>
        </w:tc>
      </w:tr>
      <w:tr w:rsidR="000668E0" w:rsidRPr="00273808">
        <w:trPr>
          <w:gridBefore w:val="1"/>
        </w:trPr>
        <w:tc>
          <w:tcPr>
            <w:tcW w:w="3889" w:type="dxa"/>
          </w:tcPr>
          <w:p w:rsidR="000668E0" w:rsidRPr="00273808" w:rsidRDefault="000668E0" w:rsidP="00273808">
            <w:pPr>
              <w:spacing w:after="0" w:line="240" w:lineRule="auto"/>
              <w:ind w:left="34"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Учащиеся должны знать: 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детские песни для самостоятельного исполнения; значение динамических оттенков </w:t>
            </w:r>
            <w:r w:rsidRPr="002738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(форте 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2738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громко, пuаItо- тихо); 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музыкальные инструменты и их звучание (домpa, мандолина, баян, гусли, свирель, гармонь, трещотка, деревянные ложки, бас-балалайка); особенности мелодического голосоведения (плавно, отрывисто, скачкообразно); особенности музыкального языка современной детской песни, ее идейное и художественное содержание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 должны уметь: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петь хором, выполняя требования художественного исполнения; ясно и четко произносить слова в песнях подвижного характера;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 хорошо выученные песни без сопровождения, самостоятельно; различать разнообразные по характеру и звучанию марши, танцы.</w:t>
            </w:r>
          </w:p>
          <w:p w:rsidR="000668E0" w:rsidRPr="00273808" w:rsidRDefault="000668E0" w:rsidP="0027380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выполняет задание после </w:t>
            </w: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первичной</w:t>
            </w: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инструкции учителя без помощи и без ошибок или с одной незначительной ошибкой, которую сам исправляет. В помощи не нуждается.</w:t>
            </w:r>
          </w:p>
          <w:p w:rsidR="000668E0" w:rsidRPr="00273808" w:rsidRDefault="000668E0" w:rsidP="00273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0668E0" w:rsidRPr="00273808" w:rsidRDefault="000668E0" w:rsidP="00273808">
            <w:pPr>
              <w:spacing w:after="0" w:line="240" w:lineRule="auto"/>
              <w:ind w:right="20" w:hanging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 должны знать: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современные детские песни для самостоятельного исполнения; значение динамических оттенков </w:t>
            </w:r>
            <w:r w:rsidRPr="002738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(форте 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2738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громко, пuаItо- тихо);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народные музыкальные инструменты и их звучание (домpa, мандолина, баян, гусли, свирель, гармонь, трещотка, деревянные ложки, бас-балалайка); особенности мелодического голосоведения (плавно, отрывисто, скачкообразно); особенности музыкального языка современной детской песни, ее идейное и художественное содержание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 должны уметь: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петь хором, выполняя требования художественного исполнения; ясно и четко произносить слова в песнях подвижного характера;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 хорошо выученные песни без сопровождения, самостоятельно; различать разнообразные по характеру и звучанию марши, танцы.</w:t>
            </w:r>
          </w:p>
          <w:p w:rsidR="000668E0" w:rsidRPr="00273808" w:rsidRDefault="000668E0" w:rsidP="00273808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выполняет задание после первичной и дополнительной </w:t>
            </w: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фронтальной </w:t>
            </w: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инструкции с 1 - 2 незначительными ошибками. Хорошо использует незначительную помощь.</w:t>
            </w:r>
          </w:p>
        </w:tc>
        <w:tc>
          <w:tcPr>
            <w:tcW w:w="4111" w:type="dxa"/>
          </w:tcPr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 должны знать: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современные детские песни для самостоятельного исполнения;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динамических оттенков </w:t>
            </w:r>
            <w:r w:rsidRPr="002738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(форте 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2738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громко, пuаItо- тихо);</w:t>
            </w:r>
          </w:p>
          <w:p w:rsidR="000668E0" w:rsidRPr="00273808" w:rsidRDefault="000668E0" w:rsidP="00273808">
            <w:pPr>
              <w:spacing w:after="0" w:line="240" w:lineRule="auto"/>
              <w:ind w:righ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музыкальные инструменты и их звучание (домpa, мандолина, баян, гусли, свирель, гармонь, трещотка, деревянные ложки, бас-балалайка); особенности мелодического голосоведения (плавно, отрывисто, скачкообразно); особенности музыкального языка современной детской песни, ее идейное и художественное содержание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 должны уметь: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петь хором, выполняя требования художественного исполнения;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ясно и четко произносить слова в песнях подвижного характера;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 хорошо выученные песни без сопровождения, самостоятельно; различать разнообразные по характеру и звучанию марши, танцы.</w:t>
            </w:r>
          </w:p>
          <w:p w:rsidR="000668E0" w:rsidRPr="00273808" w:rsidRDefault="000668E0" w:rsidP="00273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выполняет задание после первичной и дополнительных фронтальной, </w:t>
            </w: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групповой </w:t>
            </w: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инструкций с 2 – 3 ошибками. Нуждается в помощи. Помощь использует, но с ошибками.</w:t>
            </w:r>
          </w:p>
        </w:tc>
        <w:tc>
          <w:tcPr>
            <w:tcW w:w="3827" w:type="dxa"/>
          </w:tcPr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 должны знать: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современные детские песни для самостоятельного исполнения; значение динамических оттенков </w:t>
            </w:r>
            <w:r w:rsidRPr="002738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(форте 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2738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громко, пuаItо- тихо);</w:t>
            </w:r>
          </w:p>
          <w:p w:rsidR="000668E0" w:rsidRPr="00273808" w:rsidRDefault="000668E0" w:rsidP="00273808">
            <w:pPr>
              <w:spacing w:after="0" w:line="240" w:lineRule="auto"/>
              <w:ind w:righ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музыкальные инструменты и их звучание (домpa, мандолина, баян, гусли, свирель, гармонь, трещотка, деревянные ложки, бас-балалайка); особенности мелодического голосоведения (плавно, отрывисто, скачкообразно);</w:t>
            </w:r>
          </w:p>
          <w:p w:rsidR="000668E0" w:rsidRPr="00273808" w:rsidRDefault="000668E0" w:rsidP="002738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музыкального языка современной детской песни, ее идейное и художественное содержание</w:t>
            </w:r>
          </w:p>
          <w:p w:rsidR="000668E0" w:rsidRPr="00273808" w:rsidRDefault="000668E0" w:rsidP="00273808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 должны уметь:</w:t>
            </w:r>
            <w:r w:rsidRPr="0027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петь хором, выполняя требования художественного исполнения; ясно и четко произносить слова в песнях подвижного характера; исполнять хорошо выученные песни без сопровождения, самостоятельно; различать разнообразные по характеру и звучанию марши, танцы.</w:t>
            </w:r>
          </w:p>
          <w:p w:rsidR="000668E0" w:rsidRPr="00273808" w:rsidRDefault="000668E0" w:rsidP="00273808">
            <w:pPr>
              <w:tabs>
                <w:tab w:val="left" w:pos="2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Обучающийся выполняет задание с большим количеством ошибок или не выполняет после первичной, фронтальной, групповой, индивидуальной инструкций. Не может без помощи выполнить задание или не воспринимает помощь.</w:t>
            </w:r>
          </w:p>
          <w:p w:rsidR="000668E0" w:rsidRPr="00273808" w:rsidRDefault="000668E0" w:rsidP="00273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8E0" w:rsidRPr="00273808" w:rsidRDefault="000668E0" w:rsidP="00273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8E0" w:rsidRPr="00273808" w:rsidRDefault="000668E0" w:rsidP="0027380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E0" w:rsidRPr="00273808" w:rsidRDefault="000668E0" w:rsidP="00B84C0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E0" w:rsidRPr="00273808" w:rsidRDefault="000668E0" w:rsidP="00B84C0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E0" w:rsidRDefault="000668E0" w:rsidP="00273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E0" w:rsidRDefault="000668E0" w:rsidP="00273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</w:p>
    <w:p w:rsidR="000668E0" w:rsidRDefault="000668E0" w:rsidP="00273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E0" w:rsidRDefault="000668E0" w:rsidP="00273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E0" w:rsidRDefault="000668E0" w:rsidP="00273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E0" w:rsidRDefault="000668E0" w:rsidP="00273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E0" w:rsidRDefault="000668E0" w:rsidP="00273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E0" w:rsidRDefault="000668E0" w:rsidP="00273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E0" w:rsidRDefault="000668E0" w:rsidP="00273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E0" w:rsidRDefault="000668E0" w:rsidP="00273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E0" w:rsidRDefault="000668E0" w:rsidP="00273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E0" w:rsidRPr="00B84C0A" w:rsidRDefault="000668E0" w:rsidP="00273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84C0A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 – ТЕМАТИЧЕСКИЙ ПЛАН </w:t>
      </w:r>
    </w:p>
    <w:p w:rsidR="000668E0" w:rsidRPr="00B84C0A" w:rsidRDefault="000668E0" w:rsidP="00B84C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80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Pr="00B84C0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84C0A">
        <w:rPr>
          <w:rFonts w:ascii="Times New Roman" w:hAnsi="Times New Roman" w:cs="Times New Roman"/>
          <w:b/>
          <w:bCs/>
          <w:sz w:val="24"/>
          <w:szCs w:val="24"/>
        </w:rPr>
        <w:t xml:space="preserve"> четверть</w:t>
      </w:r>
    </w:p>
    <w:tbl>
      <w:tblPr>
        <w:tblW w:w="147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74"/>
        <w:gridCol w:w="7014"/>
        <w:gridCol w:w="992"/>
        <w:gridCol w:w="4252"/>
        <w:gridCol w:w="851"/>
        <w:gridCol w:w="850"/>
      </w:tblGrid>
      <w:tr w:rsidR="000668E0" w:rsidRPr="00273808">
        <w:trPr>
          <w:trHeight w:val="420"/>
        </w:trPr>
        <w:tc>
          <w:tcPr>
            <w:tcW w:w="778" w:type="dxa"/>
            <w:gridSpan w:val="2"/>
            <w:vMerge w:val="restart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014" w:type="dxa"/>
            <w:vMerge w:val="restart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252" w:type="dxa"/>
            <w:vMerge w:val="restart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701" w:type="dxa"/>
            <w:gridSpan w:val="2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0668E0" w:rsidRPr="00273808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0668E0" w:rsidRPr="00B84C0A" w:rsidRDefault="000668E0" w:rsidP="00B84C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14" w:type="dxa"/>
            <w:vMerge/>
            <w:vAlign w:val="center"/>
          </w:tcPr>
          <w:p w:rsidR="000668E0" w:rsidRPr="00B84C0A" w:rsidRDefault="000668E0" w:rsidP="00B84C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668E0" w:rsidRPr="00B84C0A" w:rsidRDefault="000668E0" w:rsidP="00B84C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0668E0" w:rsidRPr="00B84C0A" w:rsidRDefault="000668E0" w:rsidP="00B84C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0668E0" w:rsidRPr="00273808">
        <w:tc>
          <w:tcPr>
            <w:tcW w:w="778" w:type="dxa"/>
            <w:gridSpan w:val="2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4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Без труда не проживешь. Муз. А. Агафонникова, сл. В. Викторова и Л. Кондрашенко.</w:t>
            </w:r>
          </w:p>
        </w:tc>
        <w:tc>
          <w:tcPr>
            <w:tcW w:w="992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Музыкальная грамота, пение.</w:t>
            </w: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78" w:type="dxa"/>
            <w:gridSpan w:val="2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4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Наша школьная страна. Муз. Ю. Чичкова, сл. К. Ибряева.</w:t>
            </w:r>
          </w:p>
        </w:tc>
        <w:tc>
          <w:tcPr>
            <w:tcW w:w="992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 прослушивание.</w:t>
            </w:r>
          </w:p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78" w:type="dxa"/>
            <w:gridSpan w:val="2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4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Золотистая пшеница. Муз. Т. Потапенко, сл. Н. Найденовой.</w:t>
            </w:r>
          </w:p>
        </w:tc>
        <w:tc>
          <w:tcPr>
            <w:tcW w:w="992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грамота, пение.</w:t>
            </w: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78" w:type="dxa"/>
            <w:gridSpan w:val="2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4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Осень. Муз. Ц. Кюи, сл. А. Плещеева</w:t>
            </w:r>
          </w:p>
        </w:tc>
        <w:tc>
          <w:tcPr>
            <w:tcW w:w="992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Музыкальная грамота, пение.</w:t>
            </w: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78" w:type="dxa"/>
            <w:gridSpan w:val="2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4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М. Глинка. Марш Черномора из оперы «Руслан и Людмила».</w:t>
            </w:r>
          </w:p>
        </w:tc>
        <w:tc>
          <w:tcPr>
            <w:tcW w:w="992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 грамота, пение.</w:t>
            </w: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78" w:type="dxa"/>
            <w:gridSpan w:val="2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14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Настоящий  друг. Муз. Б. Савельева, сл. М. Пляцковского.</w:t>
            </w:r>
          </w:p>
        </w:tc>
        <w:tc>
          <w:tcPr>
            <w:tcW w:w="992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Музыкальная  грамота, пение.</w:t>
            </w: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78" w:type="dxa"/>
            <w:gridSpan w:val="2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4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Дважды два – четыре. Муз. В. Шаинского, сл. М. Пляцковского.</w:t>
            </w:r>
          </w:p>
        </w:tc>
        <w:tc>
          <w:tcPr>
            <w:tcW w:w="992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2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Музыкальное  прослушивание.</w:t>
            </w: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78" w:type="dxa"/>
            <w:gridSpan w:val="2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4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Чему учат в школе. Муз. В. Шаинского, сл. М. Пляцковского.</w:t>
            </w:r>
          </w:p>
        </w:tc>
        <w:tc>
          <w:tcPr>
            <w:tcW w:w="992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 грамота, пение.</w:t>
            </w: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04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gridSpan w:val="2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Наш край. Муз. Д. Кабалевского, сл. А. Пришельца</w:t>
            </w:r>
          </w:p>
        </w:tc>
        <w:tc>
          <w:tcPr>
            <w:tcW w:w="992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 грамота, пение.</w:t>
            </w: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8E0" w:rsidRPr="00B84C0A" w:rsidRDefault="000668E0" w:rsidP="00B84C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80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Pr="00B84C0A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B84C0A">
        <w:rPr>
          <w:rFonts w:ascii="Times New Roman" w:hAnsi="Times New Roman" w:cs="Times New Roman"/>
          <w:b/>
          <w:bCs/>
          <w:sz w:val="24"/>
          <w:szCs w:val="24"/>
        </w:rPr>
        <w:t xml:space="preserve"> четверть</w:t>
      </w:r>
    </w:p>
    <w:tbl>
      <w:tblPr>
        <w:tblW w:w="147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1"/>
        <w:gridCol w:w="75"/>
        <w:gridCol w:w="6946"/>
        <w:gridCol w:w="992"/>
        <w:gridCol w:w="4252"/>
        <w:gridCol w:w="851"/>
        <w:gridCol w:w="850"/>
      </w:tblGrid>
      <w:tr w:rsidR="000668E0" w:rsidRPr="00273808">
        <w:trPr>
          <w:trHeight w:val="420"/>
        </w:trPr>
        <w:tc>
          <w:tcPr>
            <w:tcW w:w="771" w:type="dxa"/>
            <w:vMerge w:val="restart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021" w:type="dxa"/>
            <w:gridSpan w:val="2"/>
            <w:vMerge w:val="restart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252" w:type="dxa"/>
            <w:vMerge w:val="restart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701" w:type="dxa"/>
            <w:gridSpan w:val="2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0668E0" w:rsidRPr="00273808">
        <w:trPr>
          <w:trHeight w:val="255"/>
        </w:trPr>
        <w:tc>
          <w:tcPr>
            <w:tcW w:w="771" w:type="dxa"/>
            <w:vMerge/>
            <w:vAlign w:val="center"/>
          </w:tcPr>
          <w:p w:rsidR="000668E0" w:rsidRPr="00B84C0A" w:rsidRDefault="000668E0" w:rsidP="00B84C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21" w:type="dxa"/>
            <w:gridSpan w:val="2"/>
            <w:vMerge/>
            <w:vAlign w:val="center"/>
          </w:tcPr>
          <w:p w:rsidR="000668E0" w:rsidRPr="00B84C0A" w:rsidRDefault="000668E0" w:rsidP="00B84C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668E0" w:rsidRPr="00B84C0A" w:rsidRDefault="000668E0" w:rsidP="00B84C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0668E0" w:rsidRPr="00B84C0A" w:rsidRDefault="000668E0" w:rsidP="00B84C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0668E0" w:rsidRPr="00273808">
        <w:tc>
          <w:tcPr>
            <w:tcW w:w="771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1" w:type="dxa"/>
            <w:gridSpan w:val="2"/>
          </w:tcPr>
          <w:p w:rsidR="000668E0" w:rsidRPr="00273808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 xml:space="preserve">Колыбельная медведицы. </w:t>
            </w:r>
          </w:p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Из мультфильма «Умка». Муз. Е. Крылатова, сл. Ю. Яковлева.</w:t>
            </w:r>
          </w:p>
        </w:tc>
        <w:tc>
          <w:tcPr>
            <w:tcW w:w="992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 грамота, пение.</w:t>
            </w: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71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1" w:type="dxa"/>
            <w:gridSpan w:val="2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Три белых коня. Муз. Е. Крылатова, сл. Л. Дербенева.</w:t>
            </w:r>
          </w:p>
        </w:tc>
        <w:tc>
          <w:tcPr>
            <w:tcW w:w="992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 прослушивание</w:t>
            </w:r>
          </w:p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71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1" w:type="dxa"/>
            <w:gridSpan w:val="2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 xml:space="preserve">Снежный человек. Муз. Ю. Моисеева, сл. В. Степанова. </w:t>
            </w:r>
          </w:p>
        </w:tc>
        <w:tc>
          <w:tcPr>
            <w:tcW w:w="992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Музыкальная  грамота, пение.</w:t>
            </w: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71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1" w:type="dxa"/>
            <w:gridSpan w:val="2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Будьте добры. Из мультфильма «Новогоднее приключение». Муз. А. Флярковского, сл. А. Санина.</w:t>
            </w:r>
          </w:p>
        </w:tc>
        <w:tc>
          <w:tcPr>
            <w:tcW w:w="992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Музыкальная  грамота, пение.</w:t>
            </w: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846" w:type="dxa"/>
            <w:gridSpan w:val="2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Розовый слон. Муз. С. Пожлакова, сл. Г. Горбовского.</w:t>
            </w:r>
          </w:p>
        </w:tc>
        <w:tc>
          <w:tcPr>
            <w:tcW w:w="992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Музыкальная  грамота, пение.</w:t>
            </w: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846" w:type="dxa"/>
            <w:gridSpan w:val="2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Волшебный цветок. Из мультфильма «Шелковая кисточка». Муз. Ю. Чичкова, сл. М. Пляцковского.</w:t>
            </w:r>
          </w:p>
        </w:tc>
        <w:tc>
          <w:tcPr>
            <w:tcW w:w="992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Музыкальная  грамота, пение.</w:t>
            </w: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846" w:type="dxa"/>
            <w:gridSpan w:val="2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Волшебный цветок. Из мультфильма «Шелковая кисточка». Муз. Ю. Чичкова, сл. М. Пляцковского.</w:t>
            </w:r>
          </w:p>
        </w:tc>
        <w:tc>
          <w:tcPr>
            <w:tcW w:w="992" w:type="dxa"/>
          </w:tcPr>
          <w:p w:rsidR="000668E0" w:rsidRPr="00B84C0A" w:rsidRDefault="000668E0" w:rsidP="00B84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0A">
              <w:rPr>
                <w:rFonts w:ascii="Times New Roman" w:hAnsi="Times New Roman" w:cs="Times New Roman"/>
                <w:sz w:val="24"/>
                <w:szCs w:val="24"/>
              </w:rPr>
              <w:t>Музыкальная  грамота, пение.</w:t>
            </w:r>
          </w:p>
        </w:tc>
        <w:tc>
          <w:tcPr>
            <w:tcW w:w="851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E0" w:rsidRPr="00B84C0A" w:rsidRDefault="000668E0" w:rsidP="00B8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8E0" w:rsidRPr="00B84C0A" w:rsidRDefault="000668E0" w:rsidP="00B84C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80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Pr="00B84C0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B84C0A">
        <w:rPr>
          <w:rFonts w:ascii="Times New Roman" w:hAnsi="Times New Roman" w:cs="Times New Roman"/>
          <w:b/>
          <w:bCs/>
          <w:sz w:val="24"/>
          <w:szCs w:val="24"/>
        </w:rPr>
        <w:t xml:space="preserve"> четверть</w:t>
      </w:r>
    </w:p>
    <w:tbl>
      <w:tblPr>
        <w:tblW w:w="147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4"/>
        <w:gridCol w:w="6958"/>
        <w:gridCol w:w="992"/>
        <w:gridCol w:w="4164"/>
        <w:gridCol w:w="893"/>
        <w:gridCol w:w="896"/>
      </w:tblGrid>
      <w:tr w:rsidR="000668E0" w:rsidRPr="00273808">
        <w:tc>
          <w:tcPr>
            <w:tcW w:w="834" w:type="dxa"/>
            <w:vMerge w:val="restart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958" w:type="dxa"/>
            <w:vMerge w:val="restart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164" w:type="dxa"/>
            <w:vMerge w:val="restart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789" w:type="dxa"/>
            <w:gridSpan w:val="2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0668E0" w:rsidRPr="00273808">
        <w:tc>
          <w:tcPr>
            <w:tcW w:w="834" w:type="dxa"/>
            <w:vMerge/>
            <w:vAlign w:val="center"/>
          </w:tcPr>
          <w:p w:rsidR="000668E0" w:rsidRPr="00273808" w:rsidRDefault="000668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vMerge/>
            <w:vAlign w:val="center"/>
          </w:tcPr>
          <w:p w:rsidR="000668E0" w:rsidRPr="00273808" w:rsidRDefault="000668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668E0" w:rsidRPr="00273808" w:rsidRDefault="000668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4" w:type="dxa"/>
            <w:vMerge/>
            <w:vAlign w:val="center"/>
          </w:tcPr>
          <w:p w:rsidR="000668E0" w:rsidRPr="00273808" w:rsidRDefault="000668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96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0668E0" w:rsidRPr="00273808">
        <w:tc>
          <w:tcPr>
            <w:tcW w:w="834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8" w:type="dxa"/>
          </w:tcPr>
          <w:p w:rsidR="000668E0" w:rsidRPr="00273808" w:rsidRDefault="00066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Маленький барабанщик. Немецкая народная песня. Обработка А. Давиденко. Русский текст М. Светлова.</w:t>
            </w:r>
          </w:p>
        </w:tc>
        <w:tc>
          <w:tcPr>
            <w:tcW w:w="992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Музыкальная  грамота, пение.</w:t>
            </w:r>
          </w:p>
        </w:tc>
        <w:tc>
          <w:tcPr>
            <w:tcW w:w="893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834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8" w:type="dxa"/>
          </w:tcPr>
          <w:p w:rsidR="000668E0" w:rsidRPr="00273808" w:rsidRDefault="00066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Ужасно интересно все то, что неизвестно. Из мультфильма «Тридцать восемь попугаев». Муз. В. Шаинского, сл. Г. Остера.</w:t>
            </w:r>
          </w:p>
        </w:tc>
        <w:tc>
          <w:tcPr>
            <w:tcW w:w="992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Музыкальное  прослушивание</w:t>
            </w:r>
          </w:p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834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8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В. Гроховский. Русский вальс. Из сюиты «Танцы народов РСФСР».</w:t>
            </w:r>
          </w:p>
        </w:tc>
        <w:tc>
          <w:tcPr>
            <w:tcW w:w="992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Музыкальное  прослушивание</w:t>
            </w:r>
          </w:p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834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958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Не плачь, девчонка! Муз. В. Шаинского, сл. Б. Харитонова.</w:t>
            </w:r>
          </w:p>
        </w:tc>
        <w:tc>
          <w:tcPr>
            <w:tcW w:w="992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4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1-Музыкальное  прослушивание</w:t>
            </w:r>
          </w:p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2-Музыкальная  грамота, пение.</w:t>
            </w:r>
          </w:p>
        </w:tc>
        <w:tc>
          <w:tcPr>
            <w:tcW w:w="893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834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8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 xml:space="preserve">Н. Римский- Корсаков. Песня индийского гостя. Из оперы «Садко». </w:t>
            </w:r>
          </w:p>
        </w:tc>
        <w:tc>
          <w:tcPr>
            <w:tcW w:w="992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Музыкальное  прослушивание</w:t>
            </w:r>
          </w:p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834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958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Пусть всегда будет солнце! Муз. А. Островского, сл. Л. Ошанина.</w:t>
            </w:r>
          </w:p>
        </w:tc>
        <w:tc>
          <w:tcPr>
            <w:tcW w:w="992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1-Музыкальное  прослушивание</w:t>
            </w:r>
          </w:p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2-Музыкальная  грамота, пение.</w:t>
            </w:r>
          </w:p>
        </w:tc>
        <w:tc>
          <w:tcPr>
            <w:tcW w:w="893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834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58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Солнечная капель. Муз. С. Соснина, сл. И. Вахрушевой.</w:t>
            </w:r>
          </w:p>
        </w:tc>
        <w:tc>
          <w:tcPr>
            <w:tcW w:w="992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Музыкальная  грамота, пение.</w:t>
            </w:r>
          </w:p>
        </w:tc>
        <w:tc>
          <w:tcPr>
            <w:tcW w:w="893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834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58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 xml:space="preserve">К. Брейбург – В. Леви. Смысл. Отпускаю тебя. Волны  покоя. Не уходи, дарящий. Пробуждение. Сам попробуй. Из цикла «Млечный путь». </w:t>
            </w:r>
          </w:p>
        </w:tc>
        <w:tc>
          <w:tcPr>
            <w:tcW w:w="992" w:type="dxa"/>
          </w:tcPr>
          <w:p w:rsidR="000668E0" w:rsidRPr="00273808" w:rsidRDefault="0006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Музыкальное  прослушивание</w:t>
            </w:r>
          </w:p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668E0" w:rsidRPr="00273808" w:rsidRDefault="00066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8E0" w:rsidRPr="00273808" w:rsidRDefault="000668E0" w:rsidP="002738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808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273808">
        <w:rPr>
          <w:rFonts w:ascii="Times New Roman" w:hAnsi="Times New Roman" w:cs="Times New Roman"/>
          <w:b/>
          <w:bCs/>
          <w:sz w:val="24"/>
          <w:szCs w:val="24"/>
        </w:rPr>
        <w:t xml:space="preserve"> четверть</w:t>
      </w:r>
    </w:p>
    <w:tbl>
      <w:tblPr>
        <w:tblW w:w="147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8"/>
        <w:gridCol w:w="7014"/>
        <w:gridCol w:w="992"/>
        <w:gridCol w:w="4164"/>
        <w:gridCol w:w="893"/>
        <w:gridCol w:w="896"/>
      </w:tblGrid>
      <w:tr w:rsidR="000668E0" w:rsidRPr="00273808">
        <w:tc>
          <w:tcPr>
            <w:tcW w:w="778" w:type="dxa"/>
            <w:vMerge w:val="restart"/>
          </w:tcPr>
          <w:p w:rsidR="000668E0" w:rsidRPr="00273808" w:rsidRDefault="000668E0" w:rsidP="002738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014" w:type="dxa"/>
            <w:vMerge w:val="restart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164" w:type="dxa"/>
            <w:vMerge w:val="restart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789" w:type="dxa"/>
            <w:gridSpan w:val="2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0668E0" w:rsidRPr="00273808">
        <w:tc>
          <w:tcPr>
            <w:tcW w:w="0" w:type="auto"/>
            <w:vMerge/>
            <w:vAlign w:val="center"/>
          </w:tcPr>
          <w:p w:rsidR="000668E0" w:rsidRPr="00273808" w:rsidRDefault="000668E0" w:rsidP="002738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14" w:type="dxa"/>
            <w:vMerge/>
            <w:vAlign w:val="center"/>
          </w:tcPr>
          <w:p w:rsidR="000668E0" w:rsidRPr="00273808" w:rsidRDefault="000668E0" w:rsidP="002738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668E0" w:rsidRPr="00273808" w:rsidRDefault="000668E0" w:rsidP="002738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4" w:type="dxa"/>
            <w:vMerge/>
            <w:vAlign w:val="center"/>
          </w:tcPr>
          <w:p w:rsidR="000668E0" w:rsidRPr="00273808" w:rsidRDefault="000668E0" w:rsidP="002738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96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0668E0" w:rsidRPr="00273808">
        <w:tc>
          <w:tcPr>
            <w:tcW w:w="778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4" w:type="dxa"/>
          </w:tcPr>
          <w:p w:rsidR="000668E0" w:rsidRPr="00273808" w:rsidRDefault="000668E0" w:rsidP="00273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Ах вы, сени мои, сени. Русская народная песня.</w:t>
            </w:r>
          </w:p>
        </w:tc>
        <w:tc>
          <w:tcPr>
            <w:tcW w:w="992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Музыкальная  грамота, пение.</w:t>
            </w:r>
          </w:p>
        </w:tc>
        <w:tc>
          <w:tcPr>
            <w:tcW w:w="893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78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4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Маленький ковбой. Муз. и сл. В. Малого</w:t>
            </w:r>
          </w:p>
        </w:tc>
        <w:tc>
          <w:tcPr>
            <w:tcW w:w="992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Музыкальная  грамота, пение.</w:t>
            </w:r>
          </w:p>
        </w:tc>
        <w:tc>
          <w:tcPr>
            <w:tcW w:w="893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78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4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Ж. Оффенбах. Канкан. Из оперетты «Парижские радости». Монте. Чардаш.</w:t>
            </w:r>
          </w:p>
        </w:tc>
        <w:tc>
          <w:tcPr>
            <w:tcW w:w="992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Музыкальное  прослушивание</w:t>
            </w:r>
          </w:p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78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4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Песня о волшебниках. Муз. Г. Гладкова, сл. В. Лугового.</w:t>
            </w:r>
          </w:p>
        </w:tc>
        <w:tc>
          <w:tcPr>
            <w:tcW w:w="992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Музыкальная  грамота, пение.</w:t>
            </w:r>
          </w:p>
        </w:tc>
        <w:tc>
          <w:tcPr>
            <w:tcW w:w="893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78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4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Во кузнице. Русская народная песня.</w:t>
            </w:r>
          </w:p>
        </w:tc>
        <w:tc>
          <w:tcPr>
            <w:tcW w:w="992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Музыкальная  грамота, пение.</w:t>
            </w:r>
          </w:p>
        </w:tc>
        <w:tc>
          <w:tcPr>
            <w:tcW w:w="893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78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14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В. Моцарт. Турецкое рондо. Из сонаты для фортепиано ля минор, к. 331.</w:t>
            </w:r>
          </w:p>
        </w:tc>
        <w:tc>
          <w:tcPr>
            <w:tcW w:w="992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Музыкальное  прослушивание</w:t>
            </w:r>
          </w:p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78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4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 xml:space="preserve">Мир похож на цветной луг. Из мультфильма «Однажды утром». Муз. В. Шаинского, сл. М. Пляцковского. </w:t>
            </w:r>
          </w:p>
        </w:tc>
        <w:tc>
          <w:tcPr>
            <w:tcW w:w="992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Музыкальная  грамота, пение.</w:t>
            </w:r>
          </w:p>
        </w:tc>
        <w:tc>
          <w:tcPr>
            <w:tcW w:w="893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E0" w:rsidRPr="00273808">
        <w:tc>
          <w:tcPr>
            <w:tcW w:w="778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4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Родная песенка. Муз. Ю. Чичкова, сл. П. Синявского.</w:t>
            </w:r>
          </w:p>
        </w:tc>
        <w:tc>
          <w:tcPr>
            <w:tcW w:w="992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08">
              <w:rPr>
                <w:rFonts w:ascii="Times New Roman" w:hAnsi="Times New Roman" w:cs="Times New Roman"/>
                <w:sz w:val="24"/>
                <w:szCs w:val="24"/>
              </w:rPr>
              <w:t>Музыкальная  грамота, пение.</w:t>
            </w:r>
          </w:p>
        </w:tc>
        <w:tc>
          <w:tcPr>
            <w:tcW w:w="893" w:type="dxa"/>
          </w:tcPr>
          <w:p w:rsidR="000668E0" w:rsidRPr="00273808" w:rsidRDefault="000668E0" w:rsidP="0027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668E0" w:rsidRPr="00273808" w:rsidRDefault="000668E0" w:rsidP="00273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8E0" w:rsidRPr="00273808" w:rsidRDefault="000668E0" w:rsidP="00273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E0" w:rsidRPr="00B84C0A" w:rsidRDefault="000668E0" w:rsidP="00B84C0A">
      <w:pPr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</w:rPr>
      </w:pPr>
    </w:p>
    <w:p w:rsidR="000668E0" w:rsidRPr="00B84C0A" w:rsidRDefault="000668E0" w:rsidP="00B84C0A">
      <w:pPr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</w:rPr>
      </w:pPr>
    </w:p>
    <w:p w:rsidR="000668E0" w:rsidRPr="00B84C0A" w:rsidRDefault="000668E0" w:rsidP="00273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8E0" w:rsidRPr="00273808" w:rsidRDefault="000668E0">
      <w:pPr>
        <w:rPr>
          <w:sz w:val="24"/>
          <w:szCs w:val="24"/>
        </w:rPr>
      </w:pPr>
    </w:p>
    <w:sectPr w:rsidR="000668E0" w:rsidRPr="00273808" w:rsidSect="00273808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278F"/>
    <w:multiLevelType w:val="hybridMultilevel"/>
    <w:tmpl w:val="C78E4B6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</w:abstractNum>
  <w:abstractNum w:abstractNumId="1">
    <w:nsid w:val="653C742D"/>
    <w:multiLevelType w:val="hybridMultilevel"/>
    <w:tmpl w:val="867A8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C0A"/>
    <w:rsid w:val="000668E0"/>
    <w:rsid w:val="002072DC"/>
    <w:rsid w:val="00273808"/>
    <w:rsid w:val="00650965"/>
    <w:rsid w:val="007516E7"/>
    <w:rsid w:val="00B84C0A"/>
    <w:rsid w:val="00CE1A85"/>
    <w:rsid w:val="00EF259F"/>
    <w:rsid w:val="00FD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C0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84C0A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54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9</Pages>
  <Words>3088</Words>
  <Characters>17605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User</cp:lastModifiedBy>
  <cp:revision>2</cp:revision>
  <dcterms:created xsi:type="dcterms:W3CDTF">2016-10-07T09:24:00Z</dcterms:created>
  <dcterms:modified xsi:type="dcterms:W3CDTF">2016-11-04T07:27:00Z</dcterms:modified>
</cp:coreProperties>
</file>