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36" w:rsidRDefault="00C7429C" w:rsidP="00655B36">
      <w:pPr>
        <w:pStyle w:val="Default"/>
        <w:rPr>
          <w:b/>
          <w:color w:val="000000" w:themeColor="text1"/>
        </w:rPr>
      </w:pPr>
      <w:r w:rsidRPr="00C7429C">
        <w:rPr>
          <w:b/>
          <w:noProof/>
          <w:color w:val="000000" w:themeColor="text1"/>
        </w:rPr>
        <w:drawing>
          <wp:inline distT="0" distB="0" distL="0" distR="0">
            <wp:extent cx="9702165" cy="7083708"/>
            <wp:effectExtent l="0" t="0" r="0" b="0"/>
            <wp:docPr id="1" name="Рисунок 1" descr="C:\Users\Admin\Desktop\все титульники\татарский язык\страница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708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3410" w:rsidRPr="00D336D4" w:rsidRDefault="00823410" w:rsidP="00823410">
      <w:pPr>
        <w:pStyle w:val="Default"/>
        <w:jc w:val="center"/>
        <w:rPr>
          <w:b/>
          <w:color w:val="000000" w:themeColor="text1"/>
        </w:rPr>
      </w:pPr>
      <w:r w:rsidRPr="00D336D4">
        <w:rPr>
          <w:b/>
          <w:color w:val="000000" w:themeColor="text1"/>
        </w:rPr>
        <w:lastRenderedPageBreak/>
        <w:t>Рабочая программа</w:t>
      </w:r>
    </w:p>
    <w:p w:rsidR="00823410" w:rsidRPr="00D336D4" w:rsidRDefault="00823410" w:rsidP="00823410">
      <w:pPr>
        <w:pStyle w:val="Default"/>
        <w:jc w:val="both"/>
        <w:rPr>
          <w:color w:val="000000" w:themeColor="text1"/>
        </w:rPr>
      </w:pPr>
    </w:p>
    <w:p w:rsidR="00823410" w:rsidRPr="00D336D4" w:rsidRDefault="00823410" w:rsidP="00823410">
      <w:pPr>
        <w:pStyle w:val="Default"/>
        <w:jc w:val="both"/>
      </w:pPr>
      <w:r w:rsidRPr="00D336D4">
        <w:rPr>
          <w:color w:val="000000" w:themeColor="text1"/>
        </w:rPr>
        <w:tab/>
      </w:r>
      <w:r w:rsidRPr="00D336D4">
        <w:t xml:space="preserve">по татарскому языку  представляет собой целостный документ, включающий разделы: </w:t>
      </w:r>
    </w:p>
    <w:p w:rsidR="00823410" w:rsidRPr="00D336D4" w:rsidRDefault="00823410" w:rsidP="00823410">
      <w:pPr>
        <w:pStyle w:val="Default"/>
        <w:jc w:val="both"/>
      </w:pPr>
      <w:r w:rsidRPr="00D336D4">
        <w:t>1.</w:t>
      </w:r>
      <w:r w:rsidRPr="00D336D4">
        <w:rPr>
          <w:b/>
        </w:rPr>
        <w:t>Пояснительная записка</w:t>
      </w:r>
      <w:r w:rsidRPr="00D336D4">
        <w:t xml:space="preserve"> (в пояснительной записке указывается статус программы, общая характеристика учебного предмета, описание мест</w:t>
      </w:r>
      <w:r w:rsidR="00FC7B99">
        <w:t>а учебного предмета</w:t>
      </w:r>
      <w:r w:rsidRPr="00D336D4">
        <w:t xml:space="preserve">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823410" w:rsidRPr="00D336D4" w:rsidRDefault="00823410" w:rsidP="00823410">
      <w:pPr>
        <w:pStyle w:val="Default"/>
        <w:jc w:val="both"/>
        <w:rPr>
          <w:b/>
        </w:rPr>
      </w:pPr>
      <w:r w:rsidRPr="00D336D4">
        <w:rPr>
          <w:b/>
        </w:rPr>
        <w:t>2. Планируемые результаты освоения программы</w:t>
      </w:r>
      <w:r w:rsidRPr="00D336D4">
        <w:t>;</w:t>
      </w:r>
    </w:p>
    <w:p w:rsidR="00823410" w:rsidRPr="00D336D4" w:rsidRDefault="00823410" w:rsidP="00823410">
      <w:pPr>
        <w:pStyle w:val="Default"/>
        <w:jc w:val="both"/>
      </w:pPr>
      <w:r w:rsidRPr="00D336D4">
        <w:rPr>
          <w:b/>
        </w:rPr>
        <w:t>3. Содержание программы учебного курса</w:t>
      </w:r>
      <w:r w:rsidRPr="00D336D4">
        <w:t xml:space="preserve">; </w:t>
      </w:r>
    </w:p>
    <w:p w:rsidR="00823410" w:rsidRPr="00D336D4" w:rsidRDefault="00823410" w:rsidP="00823410">
      <w:pPr>
        <w:pStyle w:val="Default"/>
        <w:jc w:val="both"/>
        <w:rPr>
          <w:b/>
        </w:rPr>
      </w:pPr>
      <w:r w:rsidRPr="00D336D4">
        <w:rPr>
          <w:b/>
        </w:rPr>
        <w:t xml:space="preserve">4. Тематический план учебного предмета; </w:t>
      </w:r>
    </w:p>
    <w:p w:rsidR="00823410" w:rsidRPr="00D336D4" w:rsidRDefault="00823410" w:rsidP="00823410">
      <w:pPr>
        <w:pStyle w:val="Default"/>
        <w:jc w:val="both"/>
      </w:pPr>
      <w:r w:rsidRPr="00D336D4">
        <w:rPr>
          <w:b/>
        </w:rPr>
        <w:t xml:space="preserve">5. </w:t>
      </w:r>
      <w:r w:rsidRPr="00D336D4">
        <w:t xml:space="preserve"> </w:t>
      </w:r>
      <w:r w:rsidRPr="00D336D4">
        <w:rPr>
          <w:b/>
        </w:rPr>
        <w:t>Календарно-тематическое планирование</w:t>
      </w:r>
      <w:r w:rsidR="007B6E33">
        <w:t xml:space="preserve"> </w:t>
      </w:r>
      <w:r w:rsidRPr="00D336D4">
        <w:t xml:space="preserve"> </w:t>
      </w:r>
    </w:p>
    <w:p w:rsidR="00823410" w:rsidRPr="00D336D4" w:rsidRDefault="00823410" w:rsidP="00823410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3410" w:rsidRPr="00D336D4" w:rsidRDefault="00823410" w:rsidP="00CD51E6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6D4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823410" w:rsidRPr="00D336D4" w:rsidRDefault="00823410" w:rsidP="00823410">
      <w:pPr>
        <w:pStyle w:val="a7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sz w:val="24"/>
          <w:szCs w:val="24"/>
        </w:rPr>
        <w:t xml:space="preserve">   Рабочая программа по татарской литературе </w:t>
      </w:r>
      <w:r>
        <w:rPr>
          <w:rFonts w:ascii="Times New Roman" w:hAnsi="Times New Roman"/>
          <w:sz w:val="24"/>
          <w:szCs w:val="24"/>
        </w:rPr>
        <w:t xml:space="preserve"> для 6</w:t>
      </w:r>
      <w:r w:rsidRPr="00D336D4">
        <w:rPr>
          <w:rFonts w:ascii="Times New Roman" w:hAnsi="Times New Roman"/>
          <w:sz w:val="24"/>
          <w:szCs w:val="24"/>
        </w:rPr>
        <w:t xml:space="preserve"> класса разработана на основе нормативных документов: </w:t>
      </w:r>
    </w:p>
    <w:p w:rsidR="00823410" w:rsidRPr="00D336D4" w:rsidRDefault="00823410" w:rsidP="0082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336D4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2016-2017  учебный год»;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51E6">
        <w:rPr>
          <w:rFonts w:ascii="Times New Roman" w:eastAsia="Times New Roman" w:hAnsi="Times New Roman" w:cs="Times New Roman"/>
          <w:sz w:val="24"/>
          <w:szCs w:val="24"/>
        </w:rPr>
        <w:t>. Учебного плана  МАОУ «Ачир</w:t>
      </w:r>
      <w:r w:rsidRPr="00D336D4">
        <w:rPr>
          <w:rFonts w:ascii="Times New Roman" w:eastAsia="Times New Roman" w:hAnsi="Times New Roman" w:cs="Times New Roman"/>
          <w:sz w:val="24"/>
          <w:szCs w:val="24"/>
        </w:rPr>
        <w:t>ская СОШ» на 2016 – 2017 учебный год.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</w:t>
      </w:r>
      <w:r>
        <w:rPr>
          <w:rFonts w:ascii="Times New Roman" w:hAnsi="Times New Roman" w:cs="Times New Roman"/>
          <w:sz w:val="24"/>
          <w:szCs w:val="24"/>
        </w:rPr>
        <w:t>ением. Учебник-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хрестоматие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6</w:t>
      </w:r>
      <w:r w:rsidRPr="00D336D4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учреждений, Татар</w:t>
      </w:r>
      <w:r>
        <w:rPr>
          <w:rFonts w:ascii="Times New Roman" w:hAnsi="Times New Roman" w:cs="Times New Roman"/>
          <w:sz w:val="24"/>
          <w:szCs w:val="24"/>
        </w:rPr>
        <w:t xml:space="preserve">ская литература, 6 класс,  Ф.М.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Ф.Г.Галимуллин</w:t>
      </w:r>
      <w:proofErr w:type="spellEnd"/>
      <w:r w:rsidRPr="00D336D4">
        <w:rPr>
          <w:rFonts w:ascii="Times New Roman" w:hAnsi="Times New Roman" w:cs="Times New Roman"/>
          <w:sz w:val="24"/>
          <w:szCs w:val="24"/>
        </w:rPr>
        <w:t xml:space="preserve">/ Казань, </w:t>
      </w:r>
      <w:proofErr w:type="spellStart"/>
      <w:r w:rsidRPr="00D336D4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D336D4">
        <w:rPr>
          <w:rFonts w:ascii="Times New Roman" w:hAnsi="Times New Roman" w:cs="Times New Roman"/>
          <w:sz w:val="24"/>
          <w:szCs w:val="24"/>
        </w:rPr>
        <w:t>, 1995</w:t>
      </w:r>
    </w:p>
    <w:p w:rsidR="00823410" w:rsidRPr="00D336D4" w:rsidRDefault="00823410" w:rsidP="00823410">
      <w:pPr>
        <w:pStyle w:val="Default"/>
        <w:jc w:val="both"/>
      </w:pPr>
    </w:p>
    <w:p w:rsidR="00823410" w:rsidRPr="00D336D4" w:rsidRDefault="00823410" w:rsidP="00823410">
      <w:pPr>
        <w:pStyle w:val="Default"/>
        <w:jc w:val="both"/>
      </w:pPr>
      <w:r w:rsidRPr="00D336D4">
        <w:t xml:space="preserve">   </w:t>
      </w:r>
      <w:r w:rsidRPr="00D336D4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D336D4">
        <w:t xml:space="preserve"> </w:t>
      </w:r>
    </w:p>
    <w:p w:rsidR="00823410" w:rsidRPr="00D336D4" w:rsidRDefault="00823410" w:rsidP="00823410">
      <w:pPr>
        <w:pStyle w:val="Default"/>
        <w:jc w:val="both"/>
      </w:pPr>
      <w:r w:rsidRPr="00D336D4">
        <w:t xml:space="preserve">   </w:t>
      </w:r>
      <w:r w:rsidRPr="00D336D4">
        <w:rPr>
          <w:b/>
        </w:rPr>
        <w:t>Согласно государственному образовательному стандарту, изучение предмета «Татарская литература</w:t>
      </w:r>
      <w:r>
        <w:rPr>
          <w:b/>
        </w:rPr>
        <w:t xml:space="preserve">»  в 6 </w:t>
      </w:r>
      <w:r w:rsidRPr="00D336D4">
        <w:rPr>
          <w:b/>
        </w:rPr>
        <w:t>классе направлено на достижение следующих целей</w:t>
      </w:r>
      <w:r w:rsidRPr="00D336D4">
        <w:t xml:space="preserve">: 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lastRenderedPageBreak/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823410" w:rsidRPr="00D336D4" w:rsidRDefault="00823410" w:rsidP="0082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36D4">
        <w:rPr>
          <w:rFonts w:ascii="Times New Roman" w:eastAsia="Calibri" w:hAnsi="Times New Roman"/>
          <w:color w:val="000000"/>
          <w:sz w:val="24"/>
          <w:szCs w:val="24"/>
        </w:rPr>
        <w:t xml:space="preserve">                  </w:t>
      </w:r>
      <w:r w:rsidRPr="00D336D4">
        <w:rPr>
          <w:rFonts w:ascii="Times New Roman" w:hAnsi="Times New Roman"/>
          <w:b/>
          <w:color w:val="000000" w:themeColor="text1"/>
          <w:sz w:val="24"/>
          <w:szCs w:val="24"/>
        </w:rPr>
        <w:t>Общая характеристика учебного предмета «Татарская литература»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823410" w:rsidRPr="00D336D4" w:rsidRDefault="00823410" w:rsidP="00823410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3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«Татарская литература» в  учебном  плане школы</w:t>
      </w:r>
    </w:p>
    <w:p w:rsidR="00823410" w:rsidRPr="00D336D4" w:rsidRDefault="00823410" w:rsidP="00823410">
      <w:pPr>
        <w:pStyle w:val="Default"/>
        <w:jc w:val="both"/>
      </w:pPr>
      <w:r w:rsidRPr="00D336D4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CD51E6">
        <w:t>ет учебному плану МАОУ «Ачир</w:t>
      </w:r>
      <w:r w:rsidRPr="00D336D4">
        <w:t>ская СОШ» на 2016-2017 учебный год.</w:t>
      </w: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D336D4">
        <w:rPr>
          <w:rFonts w:ascii="Times New Roman" w:hAnsi="Times New Roman"/>
          <w:sz w:val="24"/>
          <w:szCs w:val="24"/>
        </w:rPr>
        <w:t xml:space="preserve"> – 1 год.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36D4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CD51E6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</w:t>
      </w:r>
      <w:r w:rsidRPr="00D336D4"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ская СОШ» на 2016-2017 учебный год: 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Год  –            34 часа.</w:t>
      </w:r>
    </w:p>
    <w:p w:rsidR="00823410" w:rsidRPr="00D336D4" w:rsidRDefault="00823410" w:rsidP="0082341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b/>
          <w:sz w:val="24"/>
          <w:szCs w:val="24"/>
        </w:rPr>
        <w:t>У</w:t>
      </w:r>
      <w:r w:rsidRPr="00D336D4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D336D4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336D4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D336D4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336D4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D336D4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823410" w:rsidRPr="00D336D4" w:rsidRDefault="00823410" w:rsidP="00823410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3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lastRenderedPageBreak/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b/>
          <w:bCs/>
          <w:iCs/>
          <w:color w:val="1D1B11"/>
          <w:sz w:val="24"/>
          <w:szCs w:val="24"/>
        </w:rPr>
        <w:t>Ценностные ориентиры содержания учебного предмета:</w:t>
      </w:r>
    </w:p>
    <w:p w:rsidR="00823410" w:rsidRPr="00D336D4" w:rsidRDefault="00823410" w:rsidP="00823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336D4">
        <w:rPr>
          <w:rFonts w:ascii="Times New Roman" w:hAnsi="Times New Roman" w:cs="Times New Roman"/>
          <w:sz w:val="24"/>
          <w:szCs w:val="24"/>
        </w:rP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татарской литературе, к культурам других народов;</w:t>
      </w:r>
    </w:p>
    <w:p w:rsidR="00823410" w:rsidRPr="00D336D4" w:rsidRDefault="00823410" w:rsidP="00823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rPr>
          <w:b/>
          <w:bCs/>
          <w:iCs/>
        </w:rPr>
      </w:pPr>
      <w:r w:rsidRPr="00D336D4">
        <w:rPr>
          <w:b/>
          <w:bCs/>
          <w:iCs/>
        </w:rPr>
        <w:t xml:space="preserve">  </w:t>
      </w:r>
      <w:r w:rsidRPr="00D336D4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основного общего образования: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697"/>
        <w:jc w:val="both"/>
      </w:pPr>
      <w:r w:rsidRPr="00D336D4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697"/>
        <w:jc w:val="both"/>
      </w:pPr>
      <w:r w:rsidRPr="00D336D4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 w:rsidRPr="00D336D4">
        <w:rPr>
          <w:rStyle w:val="dash041e005f0431005f044b005f0447005f043d005f044b005f0439005f005fchar1char1"/>
        </w:rPr>
        <w:t>познанию,  осознанному</w:t>
      </w:r>
      <w:proofErr w:type="gramEnd"/>
      <w:r w:rsidRPr="00D336D4">
        <w:rPr>
          <w:rStyle w:val="dash041e005f0431005f044b005f0447005f043d005f044b005f0439005f005fchar1char1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lastRenderedPageBreak/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D336D4">
        <w:t>экологического мышления, развитие</w:t>
      </w:r>
      <w:r w:rsidRPr="00D336D4">
        <w:rPr>
          <w:rStyle w:val="dash041e005f0431005f044b005f0447005f043d005f044b005f0439005f005fchar1char1"/>
        </w:rPr>
        <w:t xml:space="preserve"> </w:t>
      </w:r>
      <w:r w:rsidRPr="00D336D4">
        <w:t>опыта экологически ориентированной рефлексивно-оценочной и практической  деятельности в жизненных ситуациях</w:t>
      </w:r>
      <w:r w:rsidRPr="00D336D4">
        <w:rPr>
          <w:rStyle w:val="dash041e005f0431005f044b005f0447005f043d005f044b005f0439005f005fchar1char1"/>
        </w:rPr>
        <w:t>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823410" w:rsidRPr="00D336D4" w:rsidRDefault="00823410" w:rsidP="00823410">
      <w:pPr>
        <w:pStyle w:val="dash041e005f0431005f044b005f0447005f043d005f044b005f0439"/>
        <w:spacing w:before="240" w:line="360" w:lineRule="atLeast"/>
        <w:jc w:val="both"/>
      </w:pPr>
      <w:proofErr w:type="spellStart"/>
      <w:r w:rsidRPr="00D336D4">
        <w:rPr>
          <w:rStyle w:val="dash041e005f0431005f044b005f0447005f043d005f044b005f0439005f005fchar1char1"/>
          <w:b/>
          <w:bCs/>
        </w:rPr>
        <w:t>Метапредметные</w:t>
      </w:r>
      <w:proofErr w:type="spellEnd"/>
      <w:r w:rsidRPr="00D336D4">
        <w:rPr>
          <w:rStyle w:val="dash041e005f0431005f044b005f0447005f043d005f044b005f0439005f005fchar1char1"/>
          <w:b/>
          <w:bCs/>
        </w:rPr>
        <w:t xml:space="preserve"> результаты освоения основной образовательной программы основного общего образования</w:t>
      </w:r>
      <w:r w:rsidRPr="00D336D4">
        <w:rPr>
          <w:rStyle w:val="dash041e005f0431005f044b005f0447005f043d005f044b005f0439005f005fchar1char1"/>
        </w:rPr>
        <w:t>: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lastRenderedPageBreak/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6) </w:t>
      </w:r>
      <w:proofErr w:type="gramStart"/>
      <w:r w:rsidRPr="00D336D4">
        <w:rPr>
          <w:rStyle w:val="dash041e005f0431005f044b005f0447005f043d005f044b005f0439005f005fchar1char1"/>
        </w:rPr>
        <w:t>умение  определять</w:t>
      </w:r>
      <w:proofErr w:type="gramEnd"/>
      <w:r w:rsidRPr="00D336D4">
        <w:rPr>
          <w:rStyle w:val="dash041e005f0431005f044b005f0447005f043d005f044b005f0439005f005fchar1char1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8) смысловое чтение;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jc w:val="both"/>
      </w:pPr>
      <w:r w:rsidRPr="00D336D4">
        <w:rPr>
          <w:rStyle w:val="dash041e005f0431005f044b005f0447005f043d005f044b005f0439005f005fchar1char1"/>
        </w:rPr>
        <w:t>9) у</w:t>
      </w:r>
      <w:r w:rsidRPr="00D336D4">
        <w:rPr>
          <w:rStyle w:val="dash0421005f0442005f0440005f043e005f0433005f0438005f0439005f005fchar1char1"/>
          <w:rFonts w:eastAsia="Bookman Old Style"/>
        </w:rPr>
        <w:t xml:space="preserve">мение </w:t>
      </w:r>
      <w:r w:rsidRPr="00D336D4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D336D4">
        <w:rPr>
          <w:rStyle w:val="dash0421005f0442005f0440005f043e005f0433005f0438005f0439005f005fchar1char1"/>
          <w:rFonts w:eastAsia="Bookman Old Style"/>
        </w:rPr>
        <w:t xml:space="preserve"> индивидуально и в группе: </w:t>
      </w:r>
      <w:r w:rsidRPr="00D336D4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12)</w:t>
      </w:r>
      <w:r w:rsidRPr="00D336D4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D336D4">
        <w:rPr>
          <w:rStyle w:val="dash041e005f0431005f044b005f0447005f043d005f044b005f0439005f005fchar1char1"/>
        </w:rPr>
        <w:t>.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431044b0447043d044b0439char1"/>
        </w:rPr>
      </w:pPr>
      <w:r w:rsidRPr="00D336D4">
        <w:rPr>
          <w:rStyle w:val="dash041e0431044b0447043d044b0439char1"/>
          <w:b/>
          <w:bCs/>
        </w:rPr>
        <w:t xml:space="preserve">Предметные результаты освоения основной образовательной программы основного общего образования </w:t>
      </w:r>
      <w:r w:rsidRPr="00D336D4">
        <w:rPr>
          <w:rStyle w:val="dash041e0431044b0447043d044b0439char1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20"/>
      </w:pPr>
      <w:r w:rsidRPr="00D336D4">
        <w:rPr>
          <w:rStyle w:val="dash041e0431044b0447043d044b0439char1"/>
          <w:b/>
          <w:bCs/>
        </w:rPr>
        <w:t>Литература: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D336D4">
        <w:rPr>
          <w:rStyle w:val="dash041e0431044b0447043d044b0439char1"/>
          <w:strike/>
        </w:rPr>
        <w:t xml:space="preserve"> 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  <w:r w:rsidRPr="00D336D4">
        <w:rPr>
          <w:rStyle w:val="dash041e0431044b0447043d044b0439char1"/>
        </w:rPr>
        <w:lastRenderedPageBreak/>
        <w:t xml:space="preserve">6) овладение процедурами смыслового и эстетического анализа текста на основе понимания принципиальных </w:t>
      </w:r>
      <w:proofErr w:type="gramStart"/>
      <w:r w:rsidRPr="00D336D4">
        <w:rPr>
          <w:rStyle w:val="dash041e0431044b0447043d044b0439char1"/>
        </w:rPr>
        <w:t>отличий  литературного</w:t>
      </w:r>
      <w:proofErr w:type="gramEnd"/>
      <w:r w:rsidRPr="00D336D4">
        <w:rPr>
          <w:rStyle w:val="dash041e0431044b0447043d044b0439char1"/>
        </w:rPr>
        <w:t xml:space="preserve">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center"/>
        <w:rPr>
          <w:rStyle w:val="dash041e0431044b0447043d044b0439char1"/>
          <w:b/>
        </w:rPr>
      </w:pPr>
      <w:r w:rsidRPr="00D336D4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center"/>
        <w:rPr>
          <w:b/>
        </w:rPr>
      </w:pP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осознанное, творческое чтение</w:t>
      </w:r>
      <w:r w:rsidRPr="00D3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6D4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анализ</w:t>
      </w:r>
      <w:r w:rsidRPr="00D3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6D4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823410" w:rsidRPr="00D336D4" w:rsidRDefault="00823410" w:rsidP="0082341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D336D4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D336D4"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 w:rsidRPr="00D336D4"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 w:rsidRPr="00D336D4"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823410" w:rsidRPr="00D336D4" w:rsidRDefault="00823410" w:rsidP="00823410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Организация учебного процесса</w:t>
      </w:r>
      <w:r w:rsidRPr="00D336D4">
        <w:rPr>
          <w:rFonts w:ascii="Times New Roman" w:hAnsi="Times New Roman" w:cs="Times New Roman"/>
          <w:sz w:val="24"/>
          <w:szCs w:val="24"/>
        </w:rPr>
        <w:t>: классно-урочная система</w:t>
      </w:r>
    </w:p>
    <w:p w:rsidR="00823410" w:rsidRPr="00D336D4" w:rsidRDefault="00823410" w:rsidP="00823410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D336D4"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 w:rsidRPr="00D336D4"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т.д.</w:t>
      </w:r>
      <w:r w:rsidRPr="00D336D4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6D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336D4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lastRenderedPageBreak/>
        <w:t>проектно-исследовательская технология.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823410" w:rsidRPr="00D336D4" w:rsidRDefault="00823410" w:rsidP="00CD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 xml:space="preserve"> Раздел 2. Планируемые результаты освоения программы.</w:t>
      </w:r>
    </w:p>
    <w:p w:rsidR="00823410" w:rsidRPr="00D336D4" w:rsidRDefault="00823410" w:rsidP="0082341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CD51E6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учащихся</w:t>
      </w:r>
    </w:p>
    <w:p w:rsidR="00823410" w:rsidRPr="00D336D4" w:rsidRDefault="00823410" w:rsidP="0082341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D336D4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з</w:t>
      </w:r>
      <w:r w:rsidRPr="00D336D4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общую характеристику развития татарской литературы (этапы развития, основные литературные направления);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авторов и содержание изученных литературных произведений;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основные факты жизни и творческого пути татарских поэтов и писателей. изученные теоретико-литературные понятия;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воспринимать и анализировать художественный текст;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выделять смысловые части художественного текста, составлять тезисы и план прочитанного;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определять род и жанр литературного произведения;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давать характеристику героев;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выражать своё отношение к прочитанному;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писать отзывы о самостоятельно прочитанных произведениях, сочинениях.</w:t>
      </w:r>
    </w:p>
    <w:p w:rsidR="00823410" w:rsidRPr="00D336D4" w:rsidRDefault="00823410" w:rsidP="00823410">
      <w:pPr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Раздел 3. Содержание программы учебного предмета «Татарская литература»</w:t>
      </w:r>
    </w:p>
    <w:p w:rsidR="00823410" w:rsidRPr="0013053C" w:rsidRDefault="0013053C" w:rsidP="00130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3410" w:rsidRPr="0013053C">
        <w:rPr>
          <w:rFonts w:ascii="Times New Roman" w:hAnsi="Times New Roman" w:cs="Times New Roman"/>
          <w:sz w:val="24"/>
          <w:szCs w:val="24"/>
        </w:rPr>
        <w:t>Вводный урок</w:t>
      </w:r>
    </w:p>
    <w:p w:rsidR="00823410" w:rsidRPr="0013053C" w:rsidRDefault="00823410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Татарский  фольклор.</w:t>
      </w:r>
    </w:p>
    <w:p w:rsidR="00823410" w:rsidRPr="0013053C" w:rsidRDefault="00DD53A7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Татарские  народные песни</w:t>
      </w:r>
      <w:r w:rsidR="00CB48D9" w:rsidRPr="0013053C">
        <w:rPr>
          <w:rFonts w:ascii="Times New Roman" w:hAnsi="Times New Roman" w:cs="Times New Roman"/>
          <w:sz w:val="24"/>
          <w:szCs w:val="24"/>
        </w:rPr>
        <w:t xml:space="preserve"> и частушки</w:t>
      </w:r>
    </w:p>
    <w:p w:rsidR="00823410" w:rsidRPr="0013053C" w:rsidRDefault="00CB48D9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Галиасга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53C">
        <w:rPr>
          <w:rFonts w:ascii="Times New Roman" w:hAnsi="Times New Roman" w:cs="Times New Roman"/>
          <w:sz w:val="24"/>
          <w:szCs w:val="24"/>
        </w:rPr>
        <w:t>Камал</w:t>
      </w:r>
      <w:proofErr w:type="spellEnd"/>
      <w:r w:rsidR="00823410" w:rsidRPr="0013053C">
        <w:rPr>
          <w:rFonts w:ascii="Times New Roman" w:hAnsi="Times New Roman" w:cs="Times New Roman"/>
          <w:sz w:val="24"/>
          <w:szCs w:val="24"/>
        </w:rPr>
        <w:t>.</w:t>
      </w:r>
      <w:r w:rsidRPr="001305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23A1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Сагит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Рамиев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Ахмат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Файзи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Хасан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Туфан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Галимжан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Ибрагимов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Гобай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Ильдар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Юзеев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Ибрагим Гази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Чингиз Айтматов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Лабиба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Ихсанова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Мухаммад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Магдиев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Фанис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Яруллин</w:t>
      </w:r>
      <w:proofErr w:type="spellEnd"/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410" w:rsidRDefault="00823410" w:rsidP="008234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823410" w:rsidRDefault="00823410" w:rsidP="00823410">
      <w:pPr>
        <w:rPr>
          <w:b/>
          <w:lang w:eastAsia="en-US"/>
        </w:rPr>
      </w:pPr>
      <w:r>
        <w:rPr>
          <w:b/>
        </w:rPr>
        <w:t xml:space="preserve">                            </w:t>
      </w:r>
      <w:r w:rsidR="00CD51E6">
        <w:rPr>
          <w:b/>
        </w:rPr>
        <w:t xml:space="preserve">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3901"/>
        <w:gridCol w:w="1499"/>
        <w:gridCol w:w="1692"/>
        <w:gridCol w:w="1210"/>
        <w:gridCol w:w="1592"/>
      </w:tblGrid>
      <w:tr w:rsidR="0013053C" w:rsidRPr="00CD51E6" w:rsidTr="004540D6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контрольных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Внеклассное чтение</w:t>
            </w:r>
          </w:p>
          <w:p w:rsidR="0013053C" w:rsidRPr="00CD51E6" w:rsidRDefault="0013053C" w:rsidP="001305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3053C" w:rsidRPr="00CD51E6" w:rsidTr="004540D6">
        <w:trPr>
          <w:trHeight w:val="34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53C" w:rsidRPr="00CD51E6" w:rsidRDefault="00925A94" w:rsidP="001305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869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. Устное народное творчество.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Народные песни. Старинные и современные песни.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Татарские народные песни. Частушки.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70C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53C" w:rsidRPr="00CD51E6" w:rsidTr="004540D6">
        <w:trPr>
          <w:trHeight w:val="422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  <w:rPr>
                <w:b/>
              </w:rPr>
            </w:pPr>
            <w:r w:rsidRPr="00CD51E6">
              <w:t>Тема II</w:t>
            </w:r>
            <w:r w:rsidRPr="00CD51E6">
              <w:rPr>
                <w:b/>
              </w:rPr>
              <w:t xml:space="preserve">. </w:t>
            </w:r>
            <w:proofErr w:type="spellStart"/>
            <w:r w:rsidRPr="00CD51E6">
              <w:rPr>
                <w:b/>
              </w:rPr>
              <w:t>Галискар</w:t>
            </w:r>
            <w:proofErr w:type="spellEnd"/>
            <w:r w:rsidRPr="00CD51E6">
              <w:rPr>
                <w:b/>
              </w:rPr>
              <w:t xml:space="preserve"> </w:t>
            </w:r>
            <w:proofErr w:type="spellStart"/>
            <w:r w:rsidRPr="00CD51E6">
              <w:rPr>
                <w:b/>
              </w:rPr>
              <w:t>Камал</w:t>
            </w:r>
            <w:proofErr w:type="spellEnd"/>
            <w:r w:rsidRPr="00CD51E6">
              <w:rPr>
                <w:b/>
              </w:rPr>
              <w:t xml:space="preserve">. </w:t>
            </w:r>
          </w:p>
          <w:p w:rsidR="0013053C" w:rsidRPr="00CD51E6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 w:rsidRPr="00CD51E6">
              <w:t xml:space="preserve">Г. </w:t>
            </w:r>
            <w:proofErr w:type="spellStart"/>
            <w:r w:rsidRPr="00CD51E6">
              <w:t>Камал</w:t>
            </w:r>
            <w:proofErr w:type="spellEnd"/>
            <w:r w:rsidRPr="00CD51E6">
              <w:t xml:space="preserve"> – отец татарской драматургии.</w:t>
            </w:r>
          </w:p>
          <w:p w:rsidR="0013053C" w:rsidRPr="00CD51E6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 w:rsidRPr="00CD51E6">
              <w:t xml:space="preserve">Особенности образов комедии «Первый театр». </w:t>
            </w:r>
          </w:p>
          <w:p w:rsidR="0013053C" w:rsidRPr="00CD51E6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 w:rsidRPr="00CD51E6">
              <w:t>Теория литературы. Конфликт.</w:t>
            </w:r>
          </w:p>
        </w:tc>
        <w:tc>
          <w:tcPr>
            <w:tcW w:w="1400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3053C" w:rsidRPr="00CD51E6" w:rsidTr="004540D6">
        <w:trPr>
          <w:trHeight w:val="698"/>
        </w:trPr>
        <w:tc>
          <w:tcPr>
            <w:tcW w:w="726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01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Сагит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Рамиев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Свобода личности в стихах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С.Рамиева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Г.Абайдуллиной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Ш.Гаделши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№1.Развитие речи. Изложение.</w:t>
            </w:r>
          </w:p>
        </w:tc>
        <w:tc>
          <w:tcPr>
            <w:tcW w:w="1400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Ахмат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Файзи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Судьба 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в романе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А.Файзи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«Тукай».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образа поэта в детстве.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Тукай – сын татарского народа.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Произведения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13053C" w:rsidRPr="00CD51E6" w:rsidRDefault="001305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1305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1305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053C" w:rsidRPr="00CD51E6" w:rsidRDefault="0013053C" w:rsidP="001305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Хасан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Туфан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Драматизм произведений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 стихов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Б.Сулейманова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VI.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Галимжан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Ибрагимов.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Влияние классовой борьбы на судьбы людей в романе Г.Ибрагимова «Красные цветы».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VII.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Гариф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Гобай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Картины  Гражданской войны в повести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Г.Гобай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«Дочь бакенщика».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№2.Развитие речи. Сочинение – описание.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Тема VIII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Ильдар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Юзеев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И.Юзеева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и его баллады.  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знаний.№3. 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наизусть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Ибрагим Гази. 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И.Гази – мастер рассказа. Раскрытие характера героев рассказа «Три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Махмута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Характеристика литературного героя.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114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Чингиз Айтматов.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мотивов просвещения в повести Ч.Айтматова «Первый учитель». Красота и величие образов Алтынай и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Душана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Произведения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Т.Миннуллина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XI.Воспитательное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стихов Роберта </w:t>
            </w: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Миннуллина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Лабиба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Ихсанова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Л.Ихсанова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– детская писательница.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№3. Развитие речи. Изложение.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Мухаммат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Магдиев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тяжести Великой Отечественной войны в повести «Мы – дети сорок первого года».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Образы детей в повести.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рассказа.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925A94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053C" w:rsidRPr="00CD51E6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>Ф.Яруллин</w:t>
            </w:r>
            <w:proofErr w:type="spellEnd"/>
            <w:r w:rsidRPr="00CD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Ф.Яруллин</w:t>
            </w:r>
            <w:proofErr w:type="spellEnd"/>
            <w:r w:rsidRPr="00CD51E6">
              <w:rPr>
                <w:rFonts w:ascii="Times New Roman" w:hAnsi="Times New Roman" w:cs="Times New Roman"/>
                <w:sz w:val="24"/>
                <w:szCs w:val="24"/>
              </w:rPr>
              <w:t xml:space="preserve"> – татарский Николай Островский.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«Белая кувшинка» - произведение о силе духа. </w:t>
            </w:r>
          </w:p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Мастерство поэта Б.Сулейманова в рассказе «Подарок».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Pr="00CD51E6" w:rsidRDefault="0013053C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Pr="00CD51E6" w:rsidRDefault="004540D6" w:rsidP="008234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823410" w:rsidRPr="00CD51E6" w:rsidRDefault="00823410" w:rsidP="00402E60">
      <w:pPr>
        <w:spacing w:after="0"/>
        <w:rPr>
          <w:rFonts w:ascii="Times New Roman" w:hAnsi="Times New Roman" w:cs="Times New Roman"/>
          <w:sz w:val="24"/>
          <w:szCs w:val="24"/>
        </w:rPr>
        <w:sectPr w:rsidR="00823410" w:rsidRPr="00CD51E6" w:rsidSect="00FC7B99">
          <w:pgSz w:w="16838" w:h="11906" w:orient="landscape"/>
          <w:pgMar w:top="851" w:right="1134" w:bottom="425" w:left="425" w:header="709" w:footer="709" w:gutter="0"/>
          <w:pgNumType w:start="1"/>
          <w:cols w:space="720"/>
        </w:sectPr>
      </w:pPr>
      <w:r w:rsidRPr="00CD51E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402E60" w:rsidRPr="00CD51E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02E60" w:rsidRDefault="00402E60" w:rsidP="00402E60">
      <w:pPr>
        <w:tabs>
          <w:tab w:val="left" w:pos="1694"/>
          <w:tab w:val="center" w:pos="7285"/>
        </w:tabs>
        <w:rPr>
          <w:b/>
          <w:bCs/>
          <w:sz w:val="32"/>
          <w:szCs w:val="32"/>
        </w:rPr>
      </w:pPr>
    </w:p>
    <w:p w:rsidR="00402E60" w:rsidRPr="007A4BBC" w:rsidRDefault="00402E60" w:rsidP="00402E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E60" w:rsidRDefault="00402E60" w:rsidP="004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>
        <w:rPr>
          <w:rFonts w:ascii="Times New Roman" w:hAnsi="Times New Roman" w:cs="Times New Roman"/>
          <w:b/>
          <w:sz w:val="24"/>
          <w:szCs w:val="24"/>
        </w:rPr>
        <w:t>– тематическое планирование в 6</w:t>
      </w:r>
      <w:r w:rsidRPr="007A4BBC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7A4BBC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402E60" w:rsidRPr="00402E60" w:rsidRDefault="00402E60" w:rsidP="004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90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568"/>
        <w:gridCol w:w="73"/>
        <w:gridCol w:w="69"/>
        <w:gridCol w:w="563"/>
        <w:gridCol w:w="14"/>
        <w:gridCol w:w="16"/>
        <w:gridCol w:w="690"/>
        <w:gridCol w:w="2403"/>
        <w:gridCol w:w="4930"/>
        <w:gridCol w:w="11"/>
        <w:gridCol w:w="1829"/>
        <w:gridCol w:w="15"/>
        <w:gridCol w:w="2120"/>
        <w:gridCol w:w="1889"/>
      </w:tblGrid>
      <w:tr w:rsidR="00402E60" w:rsidTr="00DD53A7">
        <w:trPr>
          <w:cantSplit/>
          <w:trHeight w:val="4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</w:rPr>
              <w:t>урока</w:t>
            </w: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113"/>
              </w:tabs>
              <w:snapToGrid w:val="0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ind w:right="-109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Тема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Содержание урока, ЗУН, изучаемые на уроке</w:t>
            </w:r>
          </w:p>
          <w:p w:rsidR="00402E60" w:rsidRDefault="00402E60" w:rsidP="00402E6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(УУД, развиваемые на уроке)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Формы и методы  контроля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3"/>
              <w:numPr>
                <w:ilvl w:val="2"/>
                <w:numId w:val="19"/>
              </w:num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ind w:left="-487" w:right="-346" w:firstLine="487"/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402E60" w:rsidTr="00DD53A7">
        <w:trPr>
          <w:cantSplit/>
          <w:trHeight w:hRule="exact" w:val="148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113"/>
              </w:tabs>
              <w:snapToGri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113"/>
              </w:tabs>
              <w:snapToGri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4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</w:tr>
      <w:tr w:rsidR="00402E60" w:rsidTr="00DD53A7">
        <w:trPr>
          <w:cantSplit/>
          <w:trHeight w:val="413"/>
        </w:trPr>
        <w:tc>
          <w:tcPr>
            <w:tcW w:w="15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E60" w:rsidRDefault="00402E60" w:rsidP="00402E60">
            <w:pPr>
              <w:spacing w:after="0"/>
            </w:pPr>
            <w:r>
              <w:t xml:space="preserve">                                                                                                                    </w:t>
            </w:r>
            <w:r>
              <w:rPr>
                <w:lang w:val="en-US"/>
              </w:rPr>
              <w:t>I</w:t>
            </w:r>
            <w:r>
              <w:t xml:space="preserve"> четверть – 9 часов</w:t>
            </w:r>
          </w:p>
        </w:tc>
      </w:tr>
      <w:tr w:rsidR="00402E60" w:rsidTr="00DD53A7">
        <w:trPr>
          <w:cantSplit/>
          <w:trHeight w:val="16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Pr="00DB71CC" w:rsidRDefault="00402E60" w:rsidP="00402E60">
            <w:pPr>
              <w:spacing w:after="0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Pr="00DB71CC" w:rsidRDefault="00402E60" w:rsidP="00402E60">
            <w:pPr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Pr="00330953" w:rsidRDefault="00402E60" w:rsidP="00402E60">
            <w:pPr>
              <w:spacing w:after="0"/>
            </w:pPr>
            <w:r>
              <w:t>Введение. Повторение «УНТ», писатели татарской литературы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402E60" w:rsidRPr="00330953" w:rsidRDefault="00402E60" w:rsidP="00402E60">
            <w:pPr>
              <w:spacing w:after="0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  <w:r>
              <w:t>Викторина</w:t>
            </w:r>
          </w:p>
          <w:p w:rsidR="00402E60" w:rsidRDefault="00402E60" w:rsidP="00402E60">
            <w:pPr>
              <w:spacing w:after="0"/>
              <w:jc w:val="center"/>
            </w:pPr>
          </w:p>
          <w:p w:rsidR="00402E60" w:rsidRPr="00330953" w:rsidRDefault="00402E60" w:rsidP="00402E60">
            <w:pPr>
              <w:spacing w:after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  <w:r>
              <w:t>Писатели татарской литературы</w:t>
            </w: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Pr="00330953" w:rsidRDefault="00402E60" w:rsidP="00402E60">
            <w:pPr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2E60" w:rsidRPr="00330953" w:rsidRDefault="00402E60" w:rsidP="00402E60">
            <w:pPr>
              <w:spacing w:after="0"/>
            </w:pPr>
            <w:r>
              <w:t>Подготовиться к контрольной работе</w:t>
            </w: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  <w:jc w:val="center"/>
            </w:pPr>
          </w:p>
        </w:tc>
      </w:tr>
      <w:tr w:rsidR="00402E60" w:rsidTr="00DD53A7">
        <w:trPr>
          <w:cantSplit/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  <w: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  <w:r>
              <w:t>Входная контрольная работа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  <w:r>
              <w:t xml:space="preserve">Проверить уровень ЗУН учащихся </w:t>
            </w:r>
          </w:p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  <w:r>
              <w:t>Тестирование</w:t>
            </w: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330953" w:rsidRDefault="00402E60" w:rsidP="00402E60">
            <w:pPr>
              <w:spacing w:after="0"/>
            </w:pPr>
            <w:r>
              <w:t>Повторить УНТ</w:t>
            </w: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  <w:jc w:val="center"/>
            </w:pP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Устное народное творчество.  Народные песни. Старинные и современные песни.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402E60" w:rsidRDefault="00402E60" w:rsidP="00402E60">
            <w:pPr>
              <w:spacing w:after="0"/>
              <w:jc w:val="center"/>
            </w:pPr>
            <w:r>
              <w:t>Знать: понятие фольклора. Жанры фольклора.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Чтение наизусть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Иллюстрации с изображением посиделок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С.5-11, выучить песню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4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Татарские народные песни. Частушки.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Называть виды устного народного творчества: малого и большого жанра. </w:t>
            </w:r>
            <w:r>
              <w:rPr>
                <w:sz w:val="24"/>
                <w:szCs w:val="24"/>
              </w:rPr>
              <w:lastRenderedPageBreak/>
              <w:t xml:space="preserve">Чтение текста. Разучивание народных песен. Прогнозировать содержание урока. Воспроизводить наизусть текст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народных песен. Участие в конкурсе песен.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 песен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Аудиокассеты с записью песен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С.12-15, выучить песню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5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proofErr w:type="spellStart"/>
            <w:r>
              <w:t>Галиасгар</w:t>
            </w:r>
            <w:proofErr w:type="spellEnd"/>
            <w:r>
              <w:t xml:space="preserve"> </w:t>
            </w:r>
            <w:proofErr w:type="spellStart"/>
            <w:r>
              <w:t>Камал</w:t>
            </w:r>
            <w:proofErr w:type="spellEnd"/>
            <w:r>
              <w:t>- отец татарской драматургии.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Показать общественное значение конфликта в комедии «Первый театр» </w:t>
            </w:r>
            <w:proofErr w:type="spellStart"/>
            <w:r>
              <w:t>Г.Камал</w:t>
            </w:r>
            <w:proofErr w:type="spellEnd"/>
            <w:r>
              <w:t>. Знать понятие комедии.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читать по ролям. Воспитание художественно — эстетического вкуса, эстетических потребностей и чувств на основе опыта слушания произведений художественной литературы.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Видеокассета с записью  комедии «Первый театр»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С.16-17, пересказ биографии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6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Особенности образов комедии «Первый театр»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Теория литературы. Конфликт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Пересказ содержания. 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Понимать общественное значение конфликта комедии. Овладение навыками смыслового чтения текстов в соответствии с целями и задачами. Осознанного построения речевого высказывания в соответствии с задачами коммуникации. 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Знать термины: комедия, афиша, конфликт.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Определение различных средств выразительности; наблюдение за жизнью слова, объяснение значений некоторых слов с опорой на текст или, пользуясь словарём в учебнике.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героя</w:t>
            </w:r>
            <w:r>
              <w:t xml:space="preserve"> </w:t>
            </w:r>
            <w:r w:rsidRPr="00330953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Презентация «Театр»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Словарь литературоведческих терминов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С.18-28, пересказ содержания, выучить роли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7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Внеклассное чтение </w:t>
            </w:r>
            <w:proofErr w:type="spellStart"/>
            <w:r>
              <w:t>Габдулла</w:t>
            </w:r>
            <w:proofErr w:type="spellEnd"/>
            <w:r>
              <w:t xml:space="preserve"> Тукай «Родная деревня»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  <w:jc w:val="center"/>
            </w:pPr>
            <w:r>
              <w:t>Умение выразительно читать стихи.</w:t>
            </w:r>
          </w:p>
          <w:p w:rsidR="00402E60" w:rsidRDefault="00402E60" w:rsidP="00402E60">
            <w:pPr>
              <w:spacing w:after="0"/>
              <w:jc w:val="center"/>
            </w:pPr>
            <w:r>
              <w:t>Выделение главной мысли. Расширение читательского кругозора.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Анализ произведения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Видеокассета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Выучить наизусть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8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Свобода личности в стихах </w:t>
            </w:r>
            <w:proofErr w:type="spellStart"/>
            <w:r>
              <w:t>С.Рамиева</w:t>
            </w:r>
            <w:proofErr w:type="spellEnd"/>
            <w:r>
              <w:t xml:space="preserve">. 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Ознакомить учащихся с биографией; воспевание свободы личности в стихах </w:t>
            </w:r>
            <w:proofErr w:type="spellStart"/>
            <w:r>
              <w:t>С.Рамиева</w:t>
            </w:r>
            <w:proofErr w:type="spellEnd"/>
            <w:r>
              <w:t>. Сравнение стихов поэта с произведениями писателей родного края.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выразительно читать стихи.</w:t>
            </w:r>
          </w:p>
          <w:p w:rsidR="00402E60" w:rsidRDefault="00402E60" w:rsidP="00402E60">
            <w:pPr>
              <w:spacing w:after="0"/>
              <w:jc w:val="center"/>
            </w:pPr>
            <w:r>
              <w:t>Выделение главной мысли. Расширение читательского кругозора.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Анализ произведения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Портрет поэта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чтение  наизусть одного стихотворения</w:t>
            </w:r>
          </w:p>
        </w:tc>
      </w:tr>
      <w:tr w:rsidR="00402E60" w:rsidTr="00DD53A7">
        <w:trPr>
          <w:trHeight w:val="15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9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Развитие речи. Сочинение «Мое родное село»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Умение писать сочинение. Пересказ текста. Формирование осознанного чтения и письма. Формирование средствами литературных произведений целостного взгляда на мир в единстве и разнообразии природы.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Сочинение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«Как писать сочинение»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С.43-50, читать, самостоятельно</w:t>
            </w:r>
          </w:p>
        </w:tc>
      </w:tr>
      <w:tr w:rsidR="00402E60" w:rsidTr="00DD53A7">
        <w:trPr>
          <w:trHeight w:val="353"/>
        </w:trPr>
        <w:tc>
          <w:tcPr>
            <w:tcW w:w="15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DB71CC" w:rsidRDefault="00402E60" w:rsidP="00402E60">
            <w:pPr>
              <w:snapToGrid w:val="0"/>
              <w:spacing w:after="0"/>
              <w:jc w:val="center"/>
            </w:pPr>
            <w:r>
              <w:rPr>
                <w:lang w:val="en-US"/>
              </w:rPr>
              <w:t xml:space="preserve">II </w:t>
            </w:r>
            <w:proofErr w:type="spellStart"/>
            <w:r>
              <w:rPr>
                <w:lang w:val="en-US"/>
              </w:rPr>
              <w:t>четверть</w:t>
            </w:r>
            <w:proofErr w:type="spellEnd"/>
            <w:r>
              <w:t xml:space="preserve"> – 7 часов</w:t>
            </w:r>
          </w:p>
        </w:tc>
      </w:tr>
      <w:tr w:rsidR="00402E60" w:rsidTr="00DD53A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10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Судьба </w:t>
            </w:r>
            <w:proofErr w:type="spellStart"/>
            <w:r>
              <w:t>Г.Тукая</w:t>
            </w:r>
            <w:proofErr w:type="spellEnd"/>
            <w:r>
              <w:t xml:space="preserve"> в романе </w:t>
            </w:r>
            <w:proofErr w:type="spellStart"/>
            <w:r>
              <w:t>А.Файзи</w:t>
            </w:r>
            <w:proofErr w:type="spellEnd"/>
            <w:r>
              <w:t xml:space="preserve"> «Тукай».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Довести до сведения детей богатство поворотов в биографии будущего поэта, общность судьбы поэта  с судьбой родного народа. Чтение и составление плана.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Пересказ по плану.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Пересказ текста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Интерактивная книга «Тукай».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С.50-58, составить план</w:t>
            </w:r>
          </w:p>
        </w:tc>
      </w:tr>
      <w:tr w:rsidR="00402E60" w:rsidTr="00DD53A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11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Особенности образа поэта в детстве.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Тукай - сын татарского народа.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содержания.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пересказывать биографию.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Овладение навыками обобщения, классификации. Восприятие литературного произведения как особого вида искусства. Развитие эстетических чувств, доброжелательности. 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Чтение по ролям.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Ответы на вопросы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Чтение по ролям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Выставка книг о поэте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Стенгазета о жизни и творчестве Г.Тукая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 58-65, читать, выполнить задания.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Написать сообщение о поэте</w:t>
            </w:r>
          </w:p>
        </w:tc>
      </w:tr>
      <w:tr w:rsidR="00402E60" w:rsidTr="00DD53A7">
        <w:trPr>
          <w:cantSplit/>
          <w:trHeight w:val="1656"/>
        </w:trPr>
        <w:tc>
          <w:tcPr>
            <w:tcW w:w="568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35" w:type="dxa"/>
            <w:gridSpan w:val="5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pacing w:after="0"/>
              <w:jc w:val="center"/>
            </w:pP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Внеклассное чтение. Произведения </w:t>
            </w:r>
            <w:proofErr w:type="spellStart"/>
            <w:r>
              <w:t>М.Гафури</w:t>
            </w:r>
            <w:proofErr w:type="spellEnd"/>
            <w:r>
              <w:t xml:space="preserve"> и </w:t>
            </w:r>
            <w:proofErr w:type="spellStart"/>
            <w:r>
              <w:t>Я.Занкиева</w:t>
            </w:r>
            <w:proofErr w:type="spellEnd"/>
            <w:r>
              <w:t>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Беглое чтение, ответы на вопросы.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Подробный пересказ, умение делать выводы.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ориентироваться в книге, находить в ней нужное произведение. Овладение логическими действиями сравнения, анализа и синтеза, обобщения.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Ответы на вопросы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pStyle w:val="3"/>
              <w:numPr>
                <w:ilvl w:val="2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67-70, читать стихи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13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Драматизм произведений  </w:t>
            </w:r>
            <w:proofErr w:type="spellStart"/>
            <w:r>
              <w:t>Х.Туфана</w:t>
            </w:r>
            <w:proofErr w:type="spellEnd"/>
            <w:r>
              <w:t>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Ознакомление с жизненным путём поэта и характеристикой творчества, показать драматизм чувств, глубину философии в его стихах</w:t>
            </w:r>
            <w:r>
              <w:rPr>
                <w:b/>
              </w:rPr>
              <w:t xml:space="preserve">.   </w:t>
            </w:r>
            <w:r>
              <w:lastRenderedPageBreak/>
              <w:t>Прослушивание, чтение про себя.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Пересказ биографии писателя.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Самостоятельная работа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Портрет поэта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 .71-74, чтение наизусть</w:t>
            </w:r>
          </w:p>
        </w:tc>
      </w:tr>
      <w:tr w:rsidR="00402E60" w:rsidTr="00DD53A7">
        <w:trPr>
          <w:trHeight w:val="1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14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Особенность стихов </w:t>
            </w:r>
            <w:proofErr w:type="spellStart"/>
            <w:r>
              <w:t>Х.Туфана</w:t>
            </w:r>
            <w:proofErr w:type="spellEnd"/>
            <w:r>
              <w:t xml:space="preserve"> и </w:t>
            </w:r>
            <w:proofErr w:type="spellStart"/>
            <w:r>
              <w:t>Б.Сулейманова</w:t>
            </w:r>
            <w:proofErr w:type="spellEnd"/>
            <w:r>
              <w:t>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       Знать  новую форму стиха. Осознание значимости чтения для своего дальнейшего развития.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Выразительное чтение наизусть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 из библиотеки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 74-77, прочитать, сделать анализ одного стихотворения</w:t>
            </w:r>
          </w:p>
        </w:tc>
      </w:tr>
      <w:tr w:rsidR="00402E60" w:rsidTr="00DD53A7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Контрольная работа за 1 полугодие 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Проверить уровень ЗУН учащихся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Тестирование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Прочитать и составить план по творчеству </w:t>
            </w:r>
            <w:proofErr w:type="spellStart"/>
            <w:r>
              <w:t>Галимжана</w:t>
            </w:r>
            <w:proofErr w:type="spellEnd"/>
            <w:r>
              <w:t xml:space="preserve"> Ибрагимова</w:t>
            </w:r>
          </w:p>
        </w:tc>
      </w:tr>
      <w:tr w:rsidR="00402E60" w:rsidTr="00DD53A7">
        <w:trPr>
          <w:trHeight w:val="16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16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Влияние классовой борьбы на судьбы людей в романе Г.Ибрагимова  «Красные цветы».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i/>
              </w:rPr>
            </w:pPr>
            <w:r>
              <w:t>Ознакомить с произведением, описывающим годы гражданской войны, показать разные тропы судеб бывших друзей</w:t>
            </w:r>
            <w:r>
              <w:rPr>
                <w:i/>
              </w:rPr>
              <w:t>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Выразительное чтение. </w:t>
            </w:r>
          </w:p>
          <w:p w:rsidR="00402E60" w:rsidRDefault="00402E60" w:rsidP="00402E60">
            <w:pPr>
              <w:spacing w:after="0"/>
              <w:jc w:val="center"/>
            </w:pPr>
            <w:r>
              <w:t>Знать героев Гражданской войны.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Историческая викторина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Гербарий, набор открыток с цветами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 81-93, читать текст</w:t>
            </w:r>
          </w:p>
        </w:tc>
      </w:tr>
      <w:tr w:rsidR="00402E60" w:rsidTr="00DD53A7">
        <w:trPr>
          <w:trHeight w:val="301"/>
        </w:trPr>
        <w:tc>
          <w:tcPr>
            <w:tcW w:w="15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  <w:r>
              <w:rPr>
                <w:lang w:val="en-US"/>
              </w:rPr>
              <w:t xml:space="preserve">III </w:t>
            </w:r>
            <w:proofErr w:type="spellStart"/>
            <w:r>
              <w:rPr>
                <w:lang w:val="en-US"/>
              </w:rPr>
              <w:t>четверть</w:t>
            </w:r>
            <w:proofErr w:type="spellEnd"/>
            <w:r>
              <w:rPr>
                <w:lang w:val="en-US"/>
              </w:rPr>
              <w:t xml:space="preserve"> -10 </w:t>
            </w:r>
            <w:proofErr w:type="spellStart"/>
            <w:r>
              <w:rPr>
                <w:lang w:val="en-US"/>
              </w:rPr>
              <w:t>часов</w:t>
            </w:r>
            <w:proofErr w:type="spellEnd"/>
          </w:p>
        </w:tc>
      </w:tr>
      <w:tr w:rsidR="00402E60" w:rsidTr="00DD53A7">
        <w:trPr>
          <w:trHeight w:val="15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17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Разные тропы судеб героев романа.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Умение рассказывать о военных действиях.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Описание борьбы за свободу. Воспитание российской гражданской идентичности: патриотизма, уважение к прошлому и настоящему многонационального народа России.                            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Иллюстрации учебника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С.94-111, прочитать, составить план</w:t>
            </w:r>
          </w:p>
        </w:tc>
      </w:tr>
      <w:tr w:rsidR="00402E60" w:rsidTr="00DD53A7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18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Развитие речи Сочинение «Пять друзей – пять судеб»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  <w:jc w:val="center"/>
            </w:pPr>
            <w:r>
              <w:t xml:space="preserve">Умение писать сочинение. Пересказ текста. Формирование осознанного чтения и письма. Формирование средствами литературных произведений целостного взгляда на мир в единстве и разнообразии природы.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Pr="00E65D9F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 w:rsidRPr="00E65D9F">
              <w:rPr>
                <w:bCs/>
              </w:rPr>
              <w:t>Сочинение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Памятка «Как писать сочинение»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Дописать сочинение</w:t>
            </w:r>
          </w:p>
        </w:tc>
      </w:tr>
      <w:tr w:rsidR="00402E60" w:rsidTr="00DD53A7">
        <w:trPr>
          <w:trHeight w:val="2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19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Картины Гражданской войны в повести </w:t>
            </w:r>
            <w:proofErr w:type="spellStart"/>
            <w:r>
              <w:t>Г.Гобай</w:t>
            </w:r>
            <w:proofErr w:type="spellEnd"/>
            <w:r>
              <w:t xml:space="preserve"> «Дочь бакенщика».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i/>
              </w:rPr>
            </w:pPr>
            <w:r>
              <w:t xml:space="preserve">Овладение навыками смыслового чтения текстов в соответствии с целями и задачами, осознанного построения речевого высказывания. Ознакомить учащихся с повестью, описывающей роль детей в Гражданской </w:t>
            </w:r>
            <w:proofErr w:type="gramStart"/>
            <w:r>
              <w:t>войне .</w:t>
            </w:r>
            <w:proofErr w:type="gramEnd"/>
            <w:r>
              <w:t xml:space="preserve"> Раскрытие образов </w:t>
            </w:r>
            <w:proofErr w:type="spellStart"/>
            <w:r>
              <w:t>Ильсояра</w:t>
            </w:r>
            <w:proofErr w:type="spellEnd"/>
            <w:r>
              <w:t xml:space="preserve"> и деда </w:t>
            </w:r>
            <w:proofErr w:type="spellStart"/>
            <w:r>
              <w:t>Бикмуш</w:t>
            </w:r>
            <w:proofErr w:type="spellEnd"/>
            <w:r>
              <w:rPr>
                <w:i/>
              </w:rPr>
              <w:t>.</w:t>
            </w:r>
          </w:p>
          <w:p w:rsidR="00402E60" w:rsidRDefault="00402E60" w:rsidP="00402E60">
            <w:pPr>
              <w:spacing w:after="0"/>
              <w:jc w:val="center"/>
            </w:pPr>
            <w:r>
              <w:t>Составление рассказа. Сочинение – описание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Сочинение - описание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Памятки «Как писать сочинение»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С.115-144, читать, выучить отрывок на С.116</w:t>
            </w:r>
          </w:p>
        </w:tc>
      </w:tr>
      <w:tr w:rsidR="00402E60" w:rsidTr="00DD53A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cantSplit/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20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Творчество </w:t>
            </w:r>
            <w:proofErr w:type="spellStart"/>
            <w:r>
              <w:t>И.Юзеева</w:t>
            </w:r>
            <w:proofErr w:type="spellEnd"/>
            <w:r>
              <w:t xml:space="preserve"> и его баллады.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i/>
              </w:rPr>
            </w:pPr>
            <w:r>
              <w:t>Ознакомить с кратким описанием творчества, дать понятие баллады</w:t>
            </w:r>
            <w:r>
              <w:rPr>
                <w:i/>
              </w:rPr>
              <w:t>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рассказывать легенды.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Связь баллады с УНТ.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с изображением животных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С.147-153, выразительное чтение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21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И.Гази – мастер    </w:t>
            </w:r>
          </w:p>
          <w:p w:rsidR="00402E60" w:rsidRDefault="00402E60" w:rsidP="00402E60">
            <w:pPr>
              <w:spacing w:after="0"/>
            </w:pPr>
            <w:r>
              <w:t xml:space="preserve">        рассказа. 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Дать сведения о биографии писателя, показать мастерство И.Гази в повествовании. </w:t>
            </w:r>
          </w:p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рассказа «Почему засмеялась </w:t>
            </w:r>
            <w:proofErr w:type="spellStart"/>
            <w:r>
              <w:rPr>
                <w:sz w:val="24"/>
                <w:szCs w:val="24"/>
              </w:rPr>
              <w:t>Маулия</w:t>
            </w:r>
            <w:proofErr w:type="spellEnd"/>
            <w:r>
              <w:rPr>
                <w:sz w:val="24"/>
                <w:szCs w:val="24"/>
              </w:rPr>
              <w:t>?»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Пагубное влияние суеверия на жизнь.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Пересказ текста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 о творчестве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С.156-159, ответить на вопросы, пересказ</w:t>
            </w:r>
          </w:p>
        </w:tc>
      </w:tr>
      <w:tr w:rsidR="00402E60" w:rsidTr="00DD53A7">
        <w:trPr>
          <w:trHeight w:val="3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22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Раскрытие характеров героев рассказа «Три </w:t>
            </w:r>
            <w:proofErr w:type="spellStart"/>
            <w:r>
              <w:t>Махмута</w:t>
            </w:r>
            <w:proofErr w:type="spellEnd"/>
            <w:r>
              <w:t>».</w:t>
            </w:r>
          </w:p>
          <w:p w:rsidR="00402E60" w:rsidRDefault="00402E60" w:rsidP="00402E60">
            <w:pPr>
              <w:snapToGrid w:val="0"/>
              <w:spacing w:after="0"/>
            </w:pPr>
            <w:r>
              <w:t xml:space="preserve">     Развитие речи.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Воспитание общечеловеческих качеств. Готовность слушать собеседника и вести диалог, признавать различные точки зрения и право каждого иметь своё мнение и аргументировать свою точку зрения и оценку событий.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Творческий пересказ. Достижение необходимого для продолжения образования уровня читательской компетентности, общего речевого развития.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Характеристика героя.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Анализ текста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Составление характеристики героя.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</w:pPr>
            <w:r>
              <w:rPr>
                <w:sz w:val="24"/>
                <w:szCs w:val="24"/>
              </w:rPr>
              <w:t>Памятки для оформления характеристики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С.160-166, </w:t>
            </w:r>
            <w:proofErr w:type="gramStart"/>
            <w:r>
              <w:t>чтение ,</w:t>
            </w:r>
            <w:proofErr w:type="gramEnd"/>
            <w:r>
              <w:t xml:space="preserve"> выполнение заданий, выучить определение.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23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Изображение мотивов просвещения в повести Ч.Айтматова «Первый учитель».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Дать короткие сведения о жизни писателя, показать отражение в повести обычаев родственного киргизского народа. </w:t>
            </w:r>
          </w:p>
          <w:p w:rsidR="00402E60" w:rsidRDefault="00402E60" w:rsidP="00402E60">
            <w:pPr>
              <w:spacing w:after="0"/>
              <w:jc w:val="center"/>
            </w:pPr>
            <w:r>
              <w:t>Составление рассказа.</w:t>
            </w:r>
          </w:p>
          <w:p w:rsidR="00402E60" w:rsidRDefault="00402E60" w:rsidP="00402E60">
            <w:pPr>
              <w:spacing w:after="0"/>
              <w:jc w:val="center"/>
            </w:pPr>
            <w:r>
              <w:t>Обряды и обычаи родственного народа – киргизов.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Рассказ по картине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Рисунки учебника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>С.171-178, прочитать, выполнить задания</w:t>
            </w:r>
          </w:p>
        </w:tc>
      </w:tr>
      <w:tr w:rsidR="00402E60" w:rsidTr="00DD53A7">
        <w:trPr>
          <w:trHeight w:val="17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24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Красота и величие образов Алтынай  и </w:t>
            </w:r>
            <w:proofErr w:type="spellStart"/>
            <w:r>
              <w:rPr>
                <w:sz w:val="24"/>
                <w:szCs w:val="24"/>
              </w:rPr>
              <w:t>Душана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Самостоятельное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Умение пересказывать. Уважать культуру народов многонациональной России и других стран. Самостоятельное деление текста на законченные по смыслу части, и выделять в них главное.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Подробный пересказ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Слайды с изображением национальной одежды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С.179-186, почитать, знать содержание. </w:t>
            </w:r>
          </w:p>
        </w:tc>
      </w:tr>
      <w:tr w:rsidR="00402E60" w:rsidTr="00DD53A7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за 3 четверть</w:t>
            </w: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</w:pPr>
            <w:r>
              <w:t xml:space="preserve">Проверить уровень ЗУН учащихся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Контрольная работа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26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Внеклассное чтение. Произведения </w:t>
            </w:r>
            <w:proofErr w:type="spellStart"/>
            <w:r>
              <w:t>Т.Миннуллина</w:t>
            </w:r>
            <w:proofErr w:type="spellEnd"/>
            <w:r>
              <w:t>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Беглое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Проблема свободы личности в произведениях писателя. Умение самостоятельно выбирать интересующую литературу, пользоваться справочными источниками.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Хрестоматия, 7 класс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С.187-188, пересказ</w:t>
            </w:r>
          </w:p>
        </w:tc>
      </w:tr>
      <w:tr w:rsidR="00402E60" w:rsidTr="00DD53A7">
        <w:trPr>
          <w:trHeight w:val="367"/>
        </w:trPr>
        <w:tc>
          <w:tcPr>
            <w:tcW w:w="15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F01A31" w:rsidRDefault="00402E60" w:rsidP="00402E60">
            <w:pPr>
              <w:snapToGrid w:val="0"/>
              <w:spacing w:after="0"/>
              <w:jc w:val="center"/>
            </w:pPr>
            <w:r>
              <w:rPr>
                <w:lang w:val="en-US"/>
              </w:rPr>
              <w:t xml:space="preserve">IY </w:t>
            </w:r>
            <w:proofErr w:type="spellStart"/>
            <w:r>
              <w:rPr>
                <w:lang w:val="en-US"/>
              </w:rPr>
              <w:t>четверть</w:t>
            </w:r>
            <w:proofErr w:type="spellEnd"/>
            <w:r>
              <w:rPr>
                <w:lang w:val="en-US"/>
              </w:rPr>
              <w:t xml:space="preserve"> </w:t>
            </w:r>
            <w:r>
              <w:t>– 8 часов</w:t>
            </w:r>
          </w:p>
        </w:tc>
      </w:tr>
      <w:tr w:rsidR="00402E60" w:rsidTr="00DD53A7">
        <w:trPr>
          <w:trHeight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27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Воспитательное значение стихов </w:t>
            </w:r>
            <w:proofErr w:type="spellStart"/>
            <w:r>
              <w:rPr>
                <w:sz w:val="24"/>
                <w:szCs w:val="24"/>
              </w:rPr>
              <w:t>Р.Миннуллина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учащихся с произведениями </w:t>
            </w:r>
            <w:proofErr w:type="spellStart"/>
            <w:r>
              <w:rPr>
                <w:sz w:val="24"/>
                <w:szCs w:val="24"/>
              </w:rPr>
              <w:t>Р.Миннуллина</w:t>
            </w:r>
            <w:proofErr w:type="spellEnd"/>
            <w:r>
              <w:rPr>
                <w:sz w:val="24"/>
                <w:szCs w:val="24"/>
              </w:rPr>
              <w:t>, воспитывающими любовь к Родине, уважение к традициям татарского народа</w:t>
            </w:r>
            <w:r>
              <w:rPr>
                <w:i/>
              </w:rPr>
              <w:t xml:space="preserve">. </w:t>
            </w:r>
            <w:r>
              <w:rPr>
                <w:sz w:val="24"/>
                <w:szCs w:val="24"/>
              </w:rP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Уважение обычаев татарского народа.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Конкурс чтецов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Слайды из электронного учебника о </w:t>
            </w:r>
            <w:proofErr w:type="spellStart"/>
            <w:r>
              <w:t>Р.Миннулине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С.189-198, выразительное чтение и анализ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28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proofErr w:type="spellStart"/>
            <w:r>
              <w:t>Лабиба</w:t>
            </w:r>
            <w:proofErr w:type="spellEnd"/>
            <w:r>
              <w:t xml:space="preserve"> </w:t>
            </w:r>
            <w:proofErr w:type="spellStart"/>
            <w:r>
              <w:t>Ихсанова</w:t>
            </w:r>
            <w:proofErr w:type="spellEnd"/>
            <w:r>
              <w:t>- детская писательница.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Ознакомить детей с жизнью и творчеством писательницы, показать недостатки и положительные черты характера героя.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Ошибки и удачи в характерах героев рассказа «Наиль и </w:t>
            </w:r>
            <w:proofErr w:type="spellStart"/>
            <w:r>
              <w:t>Фаиль</w:t>
            </w:r>
            <w:proofErr w:type="spellEnd"/>
            <w:r>
              <w:t xml:space="preserve">».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Тестирование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С.199-201,</w:t>
            </w:r>
          </w:p>
        </w:tc>
      </w:tr>
      <w:tr w:rsidR="00402E60" w:rsidTr="00DD53A7">
        <w:trPr>
          <w:cantSplit/>
          <w:trHeight w:val="1932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29</w:t>
            </w: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Изображение тяжести Великой Отечественной войны в повести </w:t>
            </w:r>
            <w:proofErr w:type="spellStart"/>
            <w:r>
              <w:t>М.Магдиева</w:t>
            </w:r>
            <w:proofErr w:type="spellEnd"/>
            <w:r>
              <w:t xml:space="preserve"> «Мы - дети сорок первого года».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Познакомить с биографией писателя, показать пагубное влияние войны на детские судьбы.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Страницы истории ВОВ.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Уметь увидеть изображение тяжести ВОВ для детей.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Историческая викторина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Слайды о ВОВ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С.210-217, прочитать, ответить на вопросы</w:t>
            </w:r>
          </w:p>
        </w:tc>
      </w:tr>
      <w:tr w:rsidR="00402E60" w:rsidTr="00DD53A7"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30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Образы детей в повести </w:t>
            </w:r>
            <w:proofErr w:type="spellStart"/>
            <w:r>
              <w:t>М.Магдиева</w:t>
            </w:r>
            <w:proofErr w:type="spellEnd"/>
            <w:r>
              <w:t>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Особенности образа «Я» в повести. Осознание значимости чтения для личного развития; формирование представлений о Родине, её людях, окружающем мире.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Чтение по ролям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Материал о детях военных лет из музея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С.218-225, пересказ по частям</w:t>
            </w:r>
          </w:p>
        </w:tc>
      </w:tr>
      <w:tr w:rsidR="00402E60" w:rsidTr="00DD53A7"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31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Развитие речи.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Писать сочинение о ВОВ. Использовать в письменной речи выразительные средства.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выражать свои мысли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Составление рассказа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Музейные экспонаты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Дописать сочинение</w:t>
            </w:r>
          </w:p>
        </w:tc>
      </w:tr>
      <w:tr w:rsidR="00402E60" w:rsidTr="00DD53A7">
        <w:trPr>
          <w:trHeight w:val="2917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32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Яруллин</w:t>
            </w:r>
            <w:proofErr w:type="spellEnd"/>
            <w:r>
              <w:t xml:space="preserve">- татарский </w:t>
            </w:r>
            <w:proofErr w:type="spellStart"/>
            <w:r>
              <w:t>Н.Островский</w:t>
            </w:r>
            <w:proofErr w:type="spellEnd"/>
            <w:r>
              <w:t>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«Белая кувшинка»  произведение о силе духа.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Ознакомить с жизнью и творчеством писателя, воспитание в детях доброго отношения к людям. Выразительное чтение стихотворения. Умение находить средства изобразительности.</w:t>
            </w:r>
          </w:p>
          <w:p w:rsidR="00402E60" w:rsidRDefault="00402E60" w:rsidP="00402E60">
            <w:pPr>
              <w:snapToGrid w:val="0"/>
              <w:spacing w:after="0"/>
            </w:pPr>
            <w:r>
              <w:t xml:space="preserve">  Анализ текста, ответы на вопросы.</w:t>
            </w:r>
          </w:p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</w:pPr>
            <w:r>
              <w:rPr>
                <w:sz w:val="24"/>
                <w:szCs w:val="24"/>
              </w:rPr>
              <w:t xml:space="preserve">Духовное воспитание в стихах </w:t>
            </w:r>
            <w:proofErr w:type="spellStart"/>
            <w:r>
              <w:rPr>
                <w:sz w:val="24"/>
                <w:szCs w:val="24"/>
              </w:rPr>
              <w:t>Ф.Яруллина</w:t>
            </w:r>
            <w:proofErr w:type="spellEnd"/>
            <w:r>
              <w:rPr>
                <w:sz w:val="24"/>
                <w:szCs w:val="24"/>
              </w:rPr>
              <w:t>. Формирование осознанного, уважительного, доброжелательного отношения к окружающим, их мнению, мировоззрению, гражданской позиции.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Анализ текста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rPr>
                <w:bCs/>
              </w:rPr>
              <w:t>Ответы на вопросы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Мультимедий</w:t>
            </w:r>
            <w:proofErr w:type="spellEnd"/>
          </w:p>
          <w:p w:rsidR="00402E60" w:rsidRDefault="00402E60" w:rsidP="00402E60">
            <w:pPr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ный</w:t>
            </w:r>
            <w:proofErr w:type="spellEnd"/>
            <w:r>
              <w:rPr>
                <w:bCs/>
              </w:rPr>
              <w:t xml:space="preserve"> фильм о </w:t>
            </w:r>
            <w:proofErr w:type="spellStart"/>
            <w:r>
              <w:rPr>
                <w:bCs/>
              </w:rPr>
              <w:t>Ф.Яруллине</w:t>
            </w:r>
            <w:proofErr w:type="spellEnd"/>
          </w:p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Папки по развитию речи, изображения цветов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С.228-230, прочитать, выполнить задания,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</w:t>
            </w:r>
            <w:proofErr w:type="gramStart"/>
            <w:r>
              <w:t>сделать</w:t>
            </w:r>
            <w:proofErr w:type="gramEnd"/>
            <w:r>
              <w:t xml:space="preserve"> рисунок .</w:t>
            </w:r>
          </w:p>
        </w:tc>
      </w:tr>
      <w:tr w:rsidR="00402E60" w:rsidTr="00DD53A7">
        <w:trPr>
          <w:trHeight w:val="851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33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Контрольная работа за год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Проверить уровень ЗУН учащихся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Тестирование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Тесты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trHeight w:val="562"/>
        </w:trPr>
        <w:tc>
          <w:tcPr>
            <w:tcW w:w="15190" w:type="dxa"/>
            <w:gridSpan w:val="14"/>
            <w:tcBorders>
              <w:top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trHeight w:val="1656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34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Внеклассное чтение.  Мастерство поэта  Б.Сулейманова в рассказе «Подарок».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Итоги года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Умение читать по ролям.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Понимание роли природы в жизни человека. Интеграция чтения и ИЗО. Умение создавать рисунок на основе прочитанного художественного произведения.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Умение делать выводы.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Чтение по ролям, выставка рисунков</w:t>
            </w:r>
          </w:p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Урок — презентация «Б.Сулейманов — художник слова»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С.237-238, прочитать, сделать рисунок</w:t>
            </w:r>
          </w:p>
        </w:tc>
      </w:tr>
    </w:tbl>
    <w:p w:rsidR="00402E60" w:rsidRDefault="00402E60" w:rsidP="00402E60">
      <w:pPr>
        <w:spacing w:after="0"/>
        <w:jc w:val="center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/>
    <w:p w:rsidR="00402E60" w:rsidRDefault="00402E60" w:rsidP="00402E60"/>
    <w:p w:rsidR="00402E60" w:rsidRDefault="00402E60" w:rsidP="00402E60"/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rPr>
          <w:b/>
          <w:bCs/>
          <w:sz w:val="28"/>
        </w:rPr>
      </w:pPr>
    </w:p>
    <w:sectPr w:rsidR="00402E60" w:rsidSect="00402E6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BD6"/>
    <w:multiLevelType w:val="hybridMultilevel"/>
    <w:tmpl w:val="222EA6D2"/>
    <w:lvl w:ilvl="0" w:tplc="E232282A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01919"/>
    <w:multiLevelType w:val="hybridMultilevel"/>
    <w:tmpl w:val="1C88F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4123B"/>
    <w:multiLevelType w:val="hybridMultilevel"/>
    <w:tmpl w:val="67FA6D4A"/>
    <w:lvl w:ilvl="0" w:tplc="0D9425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5393E"/>
    <w:multiLevelType w:val="hybridMultilevel"/>
    <w:tmpl w:val="6ED45A78"/>
    <w:lvl w:ilvl="0" w:tplc="AD7270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73AE7"/>
    <w:multiLevelType w:val="hybridMultilevel"/>
    <w:tmpl w:val="731C7B1A"/>
    <w:lvl w:ilvl="0" w:tplc="1340C7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90D8A"/>
    <w:multiLevelType w:val="hybridMultilevel"/>
    <w:tmpl w:val="7EC85F94"/>
    <w:lvl w:ilvl="0" w:tplc="E5A4441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30505"/>
    <w:multiLevelType w:val="hybridMultilevel"/>
    <w:tmpl w:val="39E2E6A2"/>
    <w:lvl w:ilvl="0" w:tplc="94FE792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E4379"/>
    <w:multiLevelType w:val="hybridMultilevel"/>
    <w:tmpl w:val="DF10054A"/>
    <w:lvl w:ilvl="0" w:tplc="E914473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2796A"/>
    <w:multiLevelType w:val="hybridMultilevel"/>
    <w:tmpl w:val="AD90211A"/>
    <w:lvl w:ilvl="0" w:tplc="F25E8C9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08479A"/>
    <w:multiLevelType w:val="hybridMultilevel"/>
    <w:tmpl w:val="3FA64896"/>
    <w:lvl w:ilvl="0" w:tplc="E71E0C1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2D26EC"/>
    <w:multiLevelType w:val="hybridMultilevel"/>
    <w:tmpl w:val="4A2A8FB6"/>
    <w:lvl w:ilvl="0" w:tplc="AA32E75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0E3A3A"/>
    <w:multiLevelType w:val="hybridMultilevel"/>
    <w:tmpl w:val="E244EC1E"/>
    <w:lvl w:ilvl="0" w:tplc="2B6060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1517E"/>
    <w:multiLevelType w:val="hybridMultilevel"/>
    <w:tmpl w:val="096E2AA2"/>
    <w:lvl w:ilvl="0" w:tplc="E5E8A1C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413A31"/>
    <w:multiLevelType w:val="hybridMultilevel"/>
    <w:tmpl w:val="3E362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3410"/>
    <w:rsid w:val="000024FD"/>
    <w:rsid w:val="0013053C"/>
    <w:rsid w:val="001D7642"/>
    <w:rsid w:val="002265E0"/>
    <w:rsid w:val="002D75B1"/>
    <w:rsid w:val="00402E60"/>
    <w:rsid w:val="004540D6"/>
    <w:rsid w:val="00655B36"/>
    <w:rsid w:val="006A4EEB"/>
    <w:rsid w:val="006C26A3"/>
    <w:rsid w:val="007623A1"/>
    <w:rsid w:val="007959FB"/>
    <w:rsid w:val="007B6E33"/>
    <w:rsid w:val="00823410"/>
    <w:rsid w:val="00925A94"/>
    <w:rsid w:val="00A317E8"/>
    <w:rsid w:val="00AC1BBB"/>
    <w:rsid w:val="00AD6A83"/>
    <w:rsid w:val="00B45EA6"/>
    <w:rsid w:val="00C7429C"/>
    <w:rsid w:val="00CB2813"/>
    <w:rsid w:val="00CB48D9"/>
    <w:rsid w:val="00CD51E6"/>
    <w:rsid w:val="00DB213E"/>
    <w:rsid w:val="00DD53A7"/>
    <w:rsid w:val="00E17ED8"/>
    <w:rsid w:val="00E30471"/>
    <w:rsid w:val="00E74DDC"/>
    <w:rsid w:val="00F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01924-4195-415F-9EC1-3891AAA6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E0"/>
  </w:style>
  <w:style w:type="paragraph" w:styleId="3">
    <w:name w:val="heading 3"/>
    <w:basedOn w:val="a"/>
    <w:next w:val="a"/>
    <w:link w:val="30"/>
    <w:qFormat/>
    <w:rsid w:val="00402E60"/>
    <w:pPr>
      <w:keepNext/>
      <w:tabs>
        <w:tab w:val="num" w:pos="2160"/>
      </w:tabs>
      <w:suppressAutoHyphens/>
      <w:spacing w:after="0" w:line="240" w:lineRule="auto"/>
      <w:ind w:left="2160" w:hanging="36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402E60"/>
    <w:pPr>
      <w:keepNext/>
      <w:tabs>
        <w:tab w:val="num" w:pos="3600"/>
      </w:tabs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41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8234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23410"/>
  </w:style>
  <w:style w:type="character" w:customStyle="1" w:styleId="a6">
    <w:name w:val="Без интервала Знак"/>
    <w:link w:val="a7"/>
    <w:uiPriority w:val="1"/>
    <w:locked/>
    <w:rsid w:val="00823410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8234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234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2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82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234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823410"/>
    <w:rPr>
      <w:b/>
      <w:bCs/>
    </w:rPr>
  </w:style>
  <w:style w:type="character" w:customStyle="1" w:styleId="dash041e0431044b0447043d044b0439char1">
    <w:name w:val="dash041e_0431_044b_0447_043d_044b_0439__char1"/>
    <w:rsid w:val="008234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rsid w:val="00823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02E6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02E6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C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19</cp:revision>
  <cp:lastPrinted>2016-10-06T05:09:00Z</cp:lastPrinted>
  <dcterms:created xsi:type="dcterms:W3CDTF">2016-09-30T17:08:00Z</dcterms:created>
  <dcterms:modified xsi:type="dcterms:W3CDTF">2016-10-25T08:59:00Z</dcterms:modified>
</cp:coreProperties>
</file>