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34" w:rsidRPr="00EA62DE" w:rsidRDefault="00EE7834" w:rsidP="0048708A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>Муниципальное автономное общеобразовательное учреждение</w:t>
      </w:r>
    </w:p>
    <w:p w:rsidR="00EE7834" w:rsidRPr="00EA62DE" w:rsidRDefault="00EE7834" w:rsidP="0048708A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>"Ачирская средняя общеобразовательная школа"</w:t>
      </w:r>
    </w:p>
    <w:p w:rsidR="00EE7834" w:rsidRPr="00EA62DE" w:rsidRDefault="00EE7834" w:rsidP="0048708A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line="259" w:lineRule="auto"/>
        <w:ind w:left="-567"/>
        <w:jc w:val="center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line="259" w:lineRule="auto"/>
        <w:ind w:left="-567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line="259" w:lineRule="auto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 xml:space="preserve">            Рассмотрено                                                      Согласовано                                   Утверждаю</w:t>
      </w:r>
    </w:p>
    <w:p w:rsidR="00EE7834" w:rsidRPr="00EA62DE" w:rsidRDefault="00EE7834" w:rsidP="0048708A">
      <w:pPr>
        <w:spacing w:line="259" w:lineRule="auto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 xml:space="preserve">            </w:t>
      </w:r>
      <w:proofErr w:type="gramStart"/>
      <w:r w:rsidRPr="00EA62DE">
        <w:rPr>
          <w:sz w:val="28"/>
          <w:szCs w:val="28"/>
          <w:lang w:eastAsia="en-US"/>
        </w:rPr>
        <w:t>на</w:t>
      </w:r>
      <w:proofErr w:type="gramEnd"/>
      <w:r w:rsidRPr="00EA62DE">
        <w:rPr>
          <w:sz w:val="28"/>
          <w:szCs w:val="28"/>
          <w:lang w:eastAsia="en-US"/>
        </w:rPr>
        <w:t xml:space="preserve"> заседании МО (протокол №__)                Заместитель директора                  Директор школы</w:t>
      </w:r>
    </w:p>
    <w:p w:rsidR="00EE7834" w:rsidRPr="00EA62DE" w:rsidRDefault="00EE7834" w:rsidP="0048708A">
      <w:pPr>
        <w:spacing w:line="259" w:lineRule="auto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 xml:space="preserve">            Руководитель МО                                            школы                                              ________ Г.Ш. </w:t>
      </w:r>
      <w:proofErr w:type="spellStart"/>
      <w:r w:rsidRPr="00EA62DE">
        <w:rPr>
          <w:sz w:val="28"/>
          <w:szCs w:val="28"/>
          <w:lang w:eastAsia="en-US"/>
        </w:rPr>
        <w:t>Барсукова</w:t>
      </w:r>
      <w:proofErr w:type="spellEnd"/>
    </w:p>
    <w:p w:rsidR="00EE7834" w:rsidRPr="00EA62DE" w:rsidRDefault="00EE7834" w:rsidP="0048708A">
      <w:pPr>
        <w:spacing w:after="160" w:line="259" w:lineRule="auto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 xml:space="preserve">             ________                                                           ________З.Т. </w:t>
      </w:r>
      <w:proofErr w:type="spellStart"/>
      <w:r w:rsidRPr="00EA62DE">
        <w:rPr>
          <w:sz w:val="28"/>
          <w:szCs w:val="28"/>
          <w:lang w:eastAsia="en-US"/>
        </w:rPr>
        <w:t>Барсукова</w:t>
      </w:r>
      <w:proofErr w:type="spellEnd"/>
      <w:r w:rsidRPr="00EA62DE">
        <w:rPr>
          <w:sz w:val="28"/>
          <w:szCs w:val="28"/>
          <w:lang w:eastAsia="en-US"/>
        </w:rPr>
        <w:t xml:space="preserve">                      Приказ №_____</w:t>
      </w:r>
    </w:p>
    <w:p w:rsidR="00EE7834" w:rsidRPr="00EA62DE" w:rsidRDefault="00EE7834" w:rsidP="0048708A">
      <w:pPr>
        <w:spacing w:after="160" w:line="259" w:lineRule="auto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 xml:space="preserve">                "___" __________2016 г.                           "___" __________2016 г.                  "___" __________2016 г.</w:t>
      </w:r>
    </w:p>
    <w:p w:rsidR="00EE7834" w:rsidRPr="00EA62DE" w:rsidRDefault="00EE7834" w:rsidP="0048708A">
      <w:pPr>
        <w:spacing w:after="160" w:line="259" w:lineRule="auto"/>
        <w:ind w:left="-567"/>
        <w:rPr>
          <w:sz w:val="28"/>
          <w:szCs w:val="28"/>
          <w:lang w:eastAsia="en-US"/>
        </w:rPr>
      </w:pPr>
    </w:p>
    <w:p w:rsidR="00405807" w:rsidRDefault="00405807" w:rsidP="00405807">
      <w:pPr>
        <w:spacing w:after="160" w:line="256" w:lineRule="auto"/>
        <w:ind w:left="-567"/>
        <w:jc w:val="center"/>
        <w:rPr>
          <w:sz w:val="28"/>
          <w:szCs w:val="28"/>
          <w:lang w:eastAsia="en-US"/>
        </w:rPr>
      </w:pPr>
      <w:bookmarkStart w:id="0" w:name="_GoBack"/>
      <w:r>
        <w:rPr>
          <w:lang w:eastAsia="en-US"/>
        </w:rPr>
        <w:t xml:space="preserve">Рабочая программа по </w:t>
      </w:r>
      <w:r>
        <w:rPr>
          <w:lang w:eastAsia="en-US"/>
        </w:rPr>
        <w:t>физической культуре</w:t>
      </w:r>
      <w:r>
        <w:rPr>
          <w:lang w:eastAsia="en-US"/>
        </w:rPr>
        <w:t xml:space="preserve"> 5 класса, </w:t>
      </w:r>
    </w:p>
    <w:p w:rsidR="00405807" w:rsidRDefault="00405807" w:rsidP="00405807">
      <w:pPr>
        <w:spacing w:after="160" w:line="256" w:lineRule="auto"/>
        <w:ind w:left="-567"/>
        <w:jc w:val="center"/>
        <w:rPr>
          <w:lang w:eastAsia="en-US"/>
        </w:rPr>
      </w:pPr>
      <w:proofErr w:type="gramStart"/>
      <w:r>
        <w:rPr>
          <w:lang w:eastAsia="en-US"/>
        </w:rPr>
        <w:t>обучающихся</w:t>
      </w:r>
      <w:proofErr w:type="gramEnd"/>
      <w:r>
        <w:rPr>
          <w:lang w:eastAsia="en-US"/>
        </w:rPr>
        <w:t xml:space="preserve"> по адаптированной основной общеобразовательной программе </w:t>
      </w:r>
    </w:p>
    <w:p w:rsidR="00405807" w:rsidRDefault="00405807" w:rsidP="00405807">
      <w:pPr>
        <w:spacing w:after="160" w:line="256" w:lineRule="auto"/>
        <w:ind w:left="-567"/>
        <w:jc w:val="center"/>
        <w:rPr>
          <w:lang w:eastAsia="en-US"/>
        </w:rPr>
      </w:pPr>
      <w:proofErr w:type="gramStart"/>
      <w:r>
        <w:rPr>
          <w:lang w:eastAsia="en-US"/>
        </w:rPr>
        <w:t>для</w:t>
      </w:r>
      <w:proofErr w:type="gramEnd"/>
      <w:r>
        <w:rPr>
          <w:lang w:eastAsia="en-US"/>
        </w:rPr>
        <w:t xml:space="preserve"> детей с умственной отсталостью на 2016-2017 учебный год</w:t>
      </w:r>
    </w:p>
    <w:bookmarkEnd w:id="0"/>
    <w:p w:rsidR="00EE7834" w:rsidRPr="00EA62DE" w:rsidRDefault="00EE7834" w:rsidP="0048708A">
      <w:pPr>
        <w:spacing w:after="160" w:line="259" w:lineRule="auto"/>
        <w:ind w:left="-567"/>
        <w:jc w:val="center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EE7834" w:rsidRDefault="00EE7834" w:rsidP="0048708A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  <w:r w:rsidRPr="00EA62DE">
        <w:rPr>
          <w:sz w:val="28"/>
          <w:szCs w:val="28"/>
          <w:lang w:eastAsia="en-US"/>
        </w:rPr>
        <w:t>Составитель: учитель математики Маметов Д.Н.</w:t>
      </w:r>
    </w:p>
    <w:p w:rsidR="00EE7834" w:rsidRPr="00EA62DE" w:rsidRDefault="00EE7834" w:rsidP="0048708A">
      <w:pPr>
        <w:spacing w:after="160" w:line="259" w:lineRule="auto"/>
        <w:ind w:left="-567"/>
        <w:jc w:val="right"/>
        <w:rPr>
          <w:sz w:val="28"/>
          <w:szCs w:val="28"/>
          <w:lang w:eastAsia="en-US"/>
        </w:rPr>
      </w:pPr>
    </w:p>
    <w:p w:rsidR="00EE7834" w:rsidRPr="00EA62DE" w:rsidRDefault="00EE7834" w:rsidP="0048708A">
      <w:pPr>
        <w:ind w:left="-567" w:firstLine="567"/>
        <w:jc w:val="center"/>
        <w:rPr>
          <w:b/>
          <w:bCs/>
          <w:sz w:val="28"/>
          <w:szCs w:val="28"/>
        </w:rPr>
      </w:pPr>
      <w:r w:rsidRPr="00EA62DE">
        <w:rPr>
          <w:sz w:val="28"/>
          <w:szCs w:val="28"/>
          <w:lang w:eastAsia="en-US"/>
        </w:rPr>
        <w:t>д. Ачиры</w:t>
      </w:r>
    </w:p>
    <w:p w:rsidR="00EE7834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7834" w:rsidRPr="00B00858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85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EE7834" w:rsidRPr="00B00858" w:rsidRDefault="00EE7834" w:rsidP="0048708A">
      <w:pPr>
        <w:pStyle w:val="a5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7834" w:rsidRPr="00B00858" w:rsidRDefault="00EE7834" w:rsidP="0048708A">
      <w:r w:rsidRPr="00B00858">
        <w:t xml:space="preserve">       Рабочая программа составлена на основе </w:t>
      </w:r>
      <w:r w:rsidRPr="00B00858">
        <w:rPr>
          <w:rStyle w:val="30"/>
        </w:rPr>
        <w:t>программы для специальных</w:t>
      </w:r>
      <w:r w:rsidRPr="00B00858">
        <w:t xml:space="preserve"> </w:t>
      </w:r>
      <w:r w:rsidRPr="00B00858">
        <w:rPr>
          <w:rStyle w:val="30"/>
        </w:rPr>
        <w:t>(коррекционных) общеобразовательных учреждений VIII вида по</w:t>
      </w:r>
      <w:r w:rsidRPr="00B00858">
        <w:t xml:space="preserve"> </w:t>
      </w:r>
      <w:r w:rsidRPr="00B00858">
        <w:rPr>
          <w:rStyle w:val="30"/>
        </w:rPr>
        <w:t>физическому воспитанию под редакцией</w:t>
      </w:r>
      <w:r w:rsidRPr="00B00858">
        <w:t xml:space="preserve"> </w:t>
      </w:r>
      <w:r w:rsidRPr="00B00858">
        <w:rPr>
          <w:rStyle w:val="30"/>
        </w:rPr>
        <w:t xml:space="preserve">Мозгового В.М. «Дрофа», 2009. </w:t>
      </w:r>
      <w:r w:rsidRPr="00B00858">
        <w:t xml:space="preserve">и является частью Федерального учебного плана для образовательных учреждений работающих с детьми имеющими ограниченные возможности здоровья.   </w:t>
      </w:r>
    </w:p>
    <w:p w:rsidR="00EE7834" w:rsidRPr="00B00858" w:rsidRDefault="00EE7834" w:rsidP="0048708A">
      <w:r w:rsidRPr="00B00858">
        <w:t xml:space="preserve">       Согласно приказу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в образовательных учреждениях VIII вида реализуется по 2 урока физической культуры в неделю и составляет 68 часов в год.</w:t>
      </w:r>
    </w:p>
    <w:p w:rsidR="00EE7834" w:rsidRPr="00B00858" w:rsidRDefault="00EE7834" w:rsidP="0048708A">
      <w:r w:rsidRPr="00B00858">
        <w:t xml:space="preserve">      В данной программе учтены особенности региона, муниципального образования, образовательного учреждения. 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Физическое воспитание — неотъемлемая часть комплексной системы учебно- воспитательной работы в школе в которой на </w:t>
      </w:r>
      <w:proofErr w:type="spellStart"/>
      <w:r w:rsidRPr="00B00858">
        <w:rPr>
          <w:sz w:val="24"/>
          <w:szCs w:val="24"/>
        </w:rPr>
        <w:t>равнее</w:t>
      </w:r>
      <w:proofErr w:type="spellEnd"/>
      <w:r w:rsidRPr="00B00858">
        <w:rPr>
          <w:sz w:val="24"/>
          <w:szCs w:val="24"/>
        </w:rPr>
        <w:t xml:space="preserve"> с обычными детьми обучаются дети с ограниченными возможностями здоровья. Оно направлено на решение образовательных, воспитательных, коррекционно-компенсаторных и лечебно-оздоровительных задач.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Физическое воспитание осуществляется в тесной связи с умственным, нравственным, эстетическим воспитанием и трудовым обучением, занимает одно из ведущих мест в подготовке учащихся с ограниченными возможностями здоровья к самостоятельной жизни и производственному труду. Физическое воспитание способствует формированию положительных личностных качеств, является одним из средств успешной социальной интеграции детей в общество.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Характерной особенностью детей с ограниченными возможностями здоровья является наличие у них разнообразных нарушений психического и физического развития, обусловленных органическим поражением центральной нервной системы различной этиологии, возникающих на разных возрастных этапах индивидуального развития.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Снижение тонуса коры головного мозга ведет к усилению </w:t>
      </w:r>
      <w:proofErr w:type="spellStart"/>
      <w:r w:rsidRPr="00B00858">
        <w:rPr>
          <w:sz w:val="24"/>
          <w:szCs w:val="24"/>
        </w:rPr>
        <w:t>позотонических</w:t>
      </w:r>
      <w:proofErr w:type="spellEnd"/>
      <w:r w:rsidRPr="00B00858">
        <w:rPr>
          <w:sz w:val="24"/>
          <w:szCs w:val="24"/>
        </w:rPr>
        <w:t xml:space="preserve"> рефлексов, что затрудняет выполнение двигательных действий, приводит к неравномерному распределению силы мышц, создает скованность в движениях и статических позах.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 многих обучающихся отмечаются нарушения со стороны сердечнососудистой, дыхательной, вегетативной, эндокринной систем. Наблюдается слабость миокарда, аритмия; дыхание нарушено по частоте, глубине, ритму; нарушена согласованность дыхательного акта с двигательной нагрузкой. У многих детей замечено отставание в росте, весе от показателей возрастной нормы, непропорциональное телосложение, различные отклонения в осанке.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Нередко у детей встречаются стертые двигательные нарушения, которые могут быть незаметными в бытовых условиях, но проявляются при значительной физической нагрузке, в усложненных двигательных заданиях.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Двигательная недостаточность учащихся особенно возрастает при выполнении точно дозированных мышечных усилий, при перекрестной координации движений, пространственно-временной организации моторного акта.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К характеристике физического развития добавляется недоразвитие интеллекта, в частности речи, что в свою очередь приводит к недостаточному осмыслению речевых инструкций и заданий, что требует дополнительного внимания учителя физкультуры как при организации учебной работы, так и спортивно-массовых внеклассных мероприятий с детьми.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Следует отметить, что среди обучающихся VIII вида имеются дети с хорошо развитой моторикой. Это обусловливает необходимость учета и реализации строго дифференцированного и индивидуального подхода в обучении.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Особого внимания требуют дети с эпилептическими припадками, с текущими заболеваниями ЦНС, хроническими соматическими заболеваниями. Такие дети нуждаются в особом охранительном режиме, они не могут выполнять задания и упражнения, требующие больших физических усилий, ведущих к чрезмерному возбуждению нервной системы.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rStyle w:val="a6"/>
          <w:sz w:val="24"/>
          <w:szCs w:val="24"/>
        </w:rPr>
        <w:t>Целью</w:t>
      </w:r>
      <w:r w:rsidRPr="00B00858">
        <w:rPr>
          <w:sz w:val="24"/>
          <w:szCs w:val="24"/>
        </w:rPr>
        <w:t xml:space="preserve"> физического воспитания в специальной (коррекционной) школе (для детей с ограниченными возможностями здоровья) является содействие всестороннему развитию личности школьника.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Конкретными учебными и коррекционно-воспитательными</w:t>
      </w:r>
      <w:r w:rsidRPr="00B00858">
        <w:rPr>
          <w:rStyle w:val="a6"/>
          <w:sz w:val="24"/>
          <w:szCs w:val="24"/>
        </w:rPr>
        <w:t xml:space="preserve"> задачами</w:t>
      </w:r>
      <w:r w:rsidRPr="00B00858">
        <w:rPr>
          <w:sz w:val="24"/>
          <w:szCs w:val="24"/>
        </w:rPr>
        <w:t xml:space="preserve"> физического воспитания в школе для детей с ограниченными возможностями здоровья являются: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514"/>
        </w:tabs>
        <w:spacing w:line="240" w:lineRule="auto"/>
        <w:ind w:lef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укрепление</w:t>
      </w:r>
      <w:proofErr w:type="gramEnd"/>
      <w:r w:rsidRPr="00B00858">
        <w:rPr>
          <w:sz w:val="24"/>
          <w:szCs w:val="24"/>
        </w:rPr>
        <w:t xml:space="preserve"> здоровья и закаливание организма, формирование правильной осанки;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534"/>
        </w:tabs>
        <w:spacing w:line="240" w:lineRule="auto"/>
        <w:ind w:left="20" w:righ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формирование</w:t>
      </w:r>
      <w:proofErr w:type="gramEnd"/>
      <w:r w:rsidRPr="00B00858">
        <w:rPr>
          <w:sz w:val="24"/>
          <w:szCs w:val="24"/>
        </w:rPr>
        <w:t xml:space="preserve"> и совершенствование разнообразных двигательных умений и навыков, таких как сила, быстрота, выносливость, ловкость и др.;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231"/>
        </w:tabs>
        <w:spacing w:line="240" w:lineRule="auto"/>
        <w:ind w:lef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коррекция</w:t>
      </w:r>
      <w:proofErr w:type="gramEnd"/>
      <w:r w:rsidRPr="00B00858">
        <w:rPr>
          <w:sz w:val="24"/>
          <w:szCs w:val="24"/>
        </w:rPr>
        <w:t xml:space="preserve"> нарушений общего физического развития психомоторики, воспитание культуры санитарно-гигиенических навыков, поддержание устойчивой физической работоспособности на достигнутом уровне;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538"/>
        </w:tabs>
        <w:spacing w:line="240" w:lineRule="auto"/>
        <w:ind w:left="20" w:righ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формирование</w:t>
      </w:r>
      <w:proofErr w:type="gramEnd"/>
      <w:r w:rsidRPr="00B00858">
        <w:rPr>
          <w:sz w:val="24"/>
          <w:szCs w:val="24"/>
        </w:rPr>
        <w:t xml:space="preserve"> познавательных, эстетических, нравственных интересов на материале физической культуры и спорта;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left="20" w:righ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воспитание</w:t>
      </w:r>
      <w:proofErr w:type="gramEnd"/>
      <w:r w:rsidRPr="00B00858">
        <w:rPr>
          <w:sz w:val="24"/>
          <w:szCs w:val="24"/>
        </w:rPr>
        <w:t xml:space="preserve"> устойчивых морально-волевых качеств: настойчивости, смелости, умения преодолевать трудности;</w:t>
      </w:r>
    </w:p>
    <w:p w:rsidR="00EE7834" w:rsidRPr="00B00858" w:rsidRDefault="00EE7834" w:rsidP="0048708A">
      <w:pPr>
        <w:pStyle w:val="3"/>
        <w:numPr>
          <w:ilvl w:val="0"/>
          <w:numId w:val="1"/>
        </w:numPr>
        <w:shd w:val="clear" w:color="auto" w:fill="auto"/>
        <w:tabs>
          <w:tab w:val="left" w:pos="524"/>
        </w:tabs>
        <w:spacing w:line="240" w:lineRule="auto"/>
        <w:ind w:left="20" w:firstLine="360"/>
        <w:rPr>
          <w:sz w:val="24"/>
          <w:szCs w:val="24"/>
        </w:rPr>
      </w:pPr>
      <w:proofErr w:type="gramStart"/>
      <w:r w:rsidRPr="00B00858">
        <w:rPr>
          <w:sz w:val="24"/>
          <w:szCs w:val="24"/>
        </w:rPr>
        <w:t>содействие</w:t>
      </w:r>
      <w:proofErr w:type="gramEnd"/>
      <w:r w:rsidRPr="00B00858">
        <w:rPr>
          <w:sz w:val="24"/>
          <w:szCs w:val="24"/>
        </w:rPr>
        <w:t xml:space="preserve"> военно-патриотической подготовке.</w:t>
      </w:r>
    </w:p>
    <w:p w:rsidR="00EE7834" w:rsidRPr="00B00858" w:rsidRDefault="00EE7834" w:rsidP="0048708A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E7834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0858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Общая характеристика учебного предмета.</w:t>
      </w:r>
    </w:p>
    <w:p w:rsidR="00EE7834" w:rsidRPr="00B00858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Программа по физкультуре для 5 классов</w:t>
      </w:r>
      <w:r w:rsidRPr="00442D0B">
        <w:rPr>
          <w:sz w:val="24"/>
          <w:szCs w:val="24"/>
        </w:rPr>
        <w:t xml:space="preserve"> </w:t>
      </w:r>
      <w:r w:rsidRPr="00B00858">
        <w:rPr>
          <w:sz w:val="24"/>
          <w:szCs w:val="24"/>
        </w:rPr>
        <w:t>VIII вида структурно состоит из следующих разделов: гимнастика, легкая атлетика, лыжная подготовка, игры.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Такое распределение материала позволяет охватить основные направления физкультуры как учебного предмета в школе с учетом климатических условий. Вместе с тем предлагаемая структура и содержание разделов не ограничивают учителя физкультуры в том, чтобы дополнить или изменить содержание программы в тех или иных ее разделах. При внесении изменений или дополнений в программу учителю следует тщательно продумать весь комплекс учебно-методических задач для каждого этапа обучения в 5 классе, имея в виду прежде всего охрану жизни и здоровья учащихся, коррекционную направленность обучения, а также материально-техническое оснащение школы, в частности уроков физкультуры. Изменения, вносимые в программу, требуют согласования с врачом и администрацией, они должны быть утверждены </w:t>
      </w:r>
      <w:proofErr w:type="spellStart"/>
      <w:r w:rsidRPr="00B00858">
        <w:rPr>
          <w:sz w:val="24"/>
          <w:szCs w:val="24"/>
        </w:rPr>
        <w:t>пед</w:t>
      </w:r>
      <w:proofErr w:type="spellEnd"/>
      <w:proofErr w:type="gramStart"/>
      <w:r w:rsidRPr="00B00858">
        <w:rPr>
          <w:sz w:val="24"/>
          <w:szCs w:val="24"/>
        </w:rPr>
        <w:t>. советом</w:t>
      </w:r>
      <w:proofErr w:type="gramEnd"/>
      <w:r w:rsidRPr="00B00858">
        <w:rPr>
          <w:sz w:val="24"/>
          <w:szCs w:val="24"/>
        </w:rPr>
        <w:t xml:space="preserve"> школы.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В раздел «Гимнастика» включены физические упражнения, которые позволяют корригировать различные звенья опорно-двигательного аппарата, мышечные группы.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На занятиях учащиеся должны овладеть доступными им простейшими видами построений. Построения и перестроения трудны для данной категории детей из-за нарушений ориентировки в пространстве.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Несмотря на трудность усвоения пространственно-двигательных упражнений, они должны быть обязательным элементом каждого урока.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общеразвивающего и корригирующего характера дают возможность воздействовать не только на весь организм ребенка, но и на ослабленные группы мышц. Наряду с упражнениями в исходных положениях сидя — стоя даются упражнения в исходных положениях лежа для разгрузки позвоночника и более избирательного воздействия на мышцы туловища.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такого рода оказывают положительное влияние на сердечнососудистую, дыхательную и нервную системы. Они помогают учащимся овладевать комплексом движений, выполнять их с данной амплитудой, в соответствующем направлении, темпе, ритме. Учитель должен постоянно регулировать физическую нагрузку подбором упражнений, изменением исходных положений, числом повторений, интенсивностью и последовательностью их выполнений. С учетом физического развития детей и специальных задач обучения в программе есть самостоятельный раздел с перечнем упражнений, направленных на коррекцию дыхания, моторики, осанки и др.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540"/>
        <w:rPr>
          <w:sz w:val="24"/>
          <w:szCs w:val="24"/>
        </w:rPr>
      </w:pPr>
      <w:r w:rsidRPr="00B00858">
        <w:rPr>
          <w:sz w:val="24"/>
          <w:szCs w:val="24"/>
        </w:rPr>
        <w:t>В связи с затруднениями в пространственно-временной ориентировке и значительными нарушениями точности движений обучающихся в программу включены также упражнения с предметами: гимнастические палки, флажки, малые и большие обручи и скакалки.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На уроках с элементами гимнастики дети </w:t>
      </w:r>
      <w:r w:rsidRPr="00B00858">
        <w:rPr>
          <w:sz w:val="24"/>
          <w:szCs w:val="24"/>
          <w:lang w:val="en-US"/>
        </w:rPr>
        <w:t>c</w:t>
      </w:r>
      <w:r w:rsidRPr="00B00858">
        <w:rPr>
          <w:sz w:val="24"/>
          <w:szCs w:val="24"/>
        </w:rPr>
        <w:t xml:space="preserve"> ОВЗ должны овладеть навыками лазанья и </w:t>
      </w:r>
      <w:proofErr w:type="spellStart"/>
      <w:r w:rsidRPr="00B00858">
        <w:rPr>
          <w:sz w:val="24"/>
          <w:szCs w:val="24"/>
        </w:rPr>
        <w:t>перелезания</w:t>
      </w:r>
      <w:proofErr w:type="spellEnd"/>
      <w:r w:rsidRPr="00B00858">
        <w:rPr>
          <w:sz w:val="24"/>
          <w:szCs w:val="24"/>
        </w:rPr>
        <w:t>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Упражнения в лазанье и </w:t>
      </w:r>
      <w:proofErr w:type="spellStart"/>
      <w:r w:rsidRPr="00B00858">
        <w:rPr>
          <w:sz w:val="24"/>
          <w:szCs w:val="24"/>
        </w:rPr>
        <w:t>перелезании</w:t>
      </w:r>
      <w:proofErr w:type="spellEnd"/>
      <w:r w:rsidRPr="00B00858">
        <w:rPr>
          <w:sz w:val="24"/>
          <w:szCs w:val="24"/>
        </w:rPr>
        <w:t xml:space="preserve"> — эффективное средство для развития силы и ловкости, совершенствования навыков координации и равновесия. Эти упражнения оказывают положительное влияние на преодоление страхов высоты, пространства, помогают развитию положительной самооценки, регулируют эмоциональные и поведенческие реакции детей.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в поднимании и переноске грузов включаются в урок с целью обучения детей навыкам подхода к предмету с нужной стороны, правильному захвату его для переноски, умениям нести, точно и мягко опускать предметы. Такими предметами могут быть мячи, гимнастические палки, обручи, скамейки, маты и др.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Раздел «Легкая атлетика» традиционно включает ходьбу, бег, прыжки, метание. Занятия легкой атлетикой помогают формированию таких жизненно важных двигательных навыков, как правильная ходьба, бег, прыжки и метание. Обучение элементам легкой атлетики и их совершенствование должно осуществляться на основе развития у детей быстроты, ловкости, гибкости, силы, выносливости, быстроты реакции.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Упражнения в ходьбе и беге широко используются на уроках физкультуры не только в коррекционных, но и в оздоровительно-лечебных целях.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Особое место в данном разделе уделено метанию, так как при выполнении упражнений в метании у детей развиваются точность, ловкость действий с предметами, глазомер. Школьники учатся правильному захвату мяча (равномерно и с достаточной силой), умению технически правильно выполнять бросок, распределять внимание на захват мяча, на соизмерение полета мяча с ориентиром.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>
        <w:rPr>
          <w:sz w:val="24"/>
          <w:szCs w:val="24"/>
        </w:rPr>
        <w:t>Раздел «Лыжная подготовка»</w:t>
      </w:r>
      <w:r w:rsidRPr="00B00858">
        <w:rPr>
          <w:sz w:val="24"/>
          <w:szCs w:val="24"/>
        </w:rPr>
        <w:t xml:space="preserve"> позволяют укрепить здоровье детей в зимний период, сократить количество заболеваний, характерных для этого времени года. Кроме того, лыжная подготовка включает весь необходимый комплекс для развития движений, осанки, дыхания, координации, моторики и др.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>Одним из важнейших разделов программы является раздел «Игры». В него включены подвижные игры, направленные на развитие двигательных и физических навыков детей. Благодаря играм у детей развиваются такие психические свойства, как внимание и внимательность, сообразительность, инициативность. Игры способствуют коллективным действиям, благоприятно сказываются на эмоциональных отношениях детей друг с другом, между группами детей.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Обязательным в программе является примерный перечень знаний, умений и навыков, которыми должны овладеть учащиеся на уроках физической культуры: о значении самоконтроля, о влиянии физических упражнений на организм человека, об основах спортивной техники изучаемых упражнений. </w:t>
      </w:r>
    </w:p>
    <w:p w:rsidR="00EE7834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B00858">
        <w:rPr>
          <w:sz w:val="24"/>
          <w:szCs w:val="24"/>
        </w:rPr>
        <w:t xml:space="preserve">В школе для детей с ограниченными возможностями здоровья основной формой организации занятий по физической культуре является урок. Так </w:t>
      </w:r>
      <w:proofErr w:type="gramStart"/>
      <w:r w:rsidRPr="00B00858">
        <w:rPr>
          <w:sz w:val="24"/>
          <w:szCs w:val="24"/>
        </w:rPr>
        <w:t>же</w:t>
      </w:r>
      <w:proofErr w:type="gramEnd"/>
      <w:r w:rsidRPr="00B00858">
        <w:rPr>
          <w:sz w:val="24"/>
          <w:szCs w:val="24"/>
        </w:rPr>
        <w:t xml:space="preserve"> как и на других предметных уроках, учитель использует такие приемы, как объяснение, показ, упражнение, закрепление (в форме тренировочных занятий), оценку (похвалу, поощрение, порицание) с учетом конкретного содержания и целей проводимых уроков. Желательно, чтобы каждый урок включал элементы игры, занимательности, состязательности, что значительно стимулирует интерес детей к урокам физкультуры. Названные выше приемы и элементы особенно необходимы детям с более сложной структурой интеллектуального недоразвития. Здесь важен пример самого учителя, его сотрудничество с ребенком, умелое коммуникативное взаимодействие сильных и слабых учащихся так, чтобы все дети были охвачены вниманием и помощью педагога.</w:t>
      </w:r>
    </w:p>
    <w:p w:rsidR="00EE7834" w:rsidRPr="00B0085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</w:p>
    <w:p w:rsidR="00EE7834" w:rsidRPr="009C3598" w:rsidRDefault="00EE7834" w:rsidP="0048708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Нормы оценки обучающегося </w:t>
      </w:r>
      <w:r w:rsidRPr="00FE381D">
        <w:rPr>
          <w:b/>
          <w:bCs/>
          <w:u w:val="single"/>
        </w:rPr>
        <w:t>5</w:t>
      </w:r>
      <w:r>
        <w:rPr>
          <w:b/>
          <w:bCs/>
          <w:u w:val="single"/>
        </w:rPr>
        <w:t xml:space="preserve"> класса </w:t>
      </w:r>
      <w:r w:rsidRPr="00B00858">
        <w:rPr>
          <w:b/>
          <w:bCs/>
          <w:u w:val="single"/>
        </w:rPr>
        <w:t>VIII вида</w:t>
      </w:r>
    </w:p>
    <w:p w:rsidR="00EE7834" w:rsidRPr="009C3598" w:rsidRDefault="00EE7834" w:rsidP="0048708A">
      <w:pPr>
        <w:pStyle w:val="3"/>
        <w:shd w:val="clear" w:color="auto" w:fill="auto"/>
        <w:spacing w:line="240" w:lineRule="auto"/>
        <w:ind w:left="20" w:right="20" w:firstLine="360"/>
        <w:rPr>
          <w:sz w:val="24"/>
          <w:szCs w:val="24"/>
        </w:rPr>
      </w:pPr>
      <w:r w:rsidRPr="009C3598">
        <w:rPr>
          <w:sz w:val="24"/>
          <w:szCs w:val="24"/>
        </w:rPr>
        <w:t>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EE7834" w:rsidRDefault="00EE7834" w:rsidP="0048708A">
      <w:pPr>
        <w:jc w:val="center"/>
        <w:rPr>
          <w:b/>
          <w:bCs/>
          <w:u w:val="single"/>
        </w:rPr>
      </w:pPr>
    </w:p>
    <w:p w:rsidR="00EE7834" w:rsidRPr="0048708A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8A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курса</w:t>
      </w:r>
    </w:p>
    <w:p w:rsidR="00EE7834" w:rsidRPr="00C3162B" w:rsidRDefault="00EE7834" w:rsidP="0048708A">
      <w:pPr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C3162B">
        <w:rPr>
          <w:color w:val="000000"/>
        </w:rPr>
        <w:t xml:space="preserve"> «Физическая культура» изучается </w:t>
      </w:r>
      <w:r>
        <w:rPr>
          <w:color w:val="000000"/>
        </w:rPr>
        <w:t xml:space="preserve">в 5 </w:t>
      </w:r>
      <w:proofErr w:type="gramStart"/>
      <w:r w:rsidRPr="00C3162B">
        <w:rPr>
          <w:color w:val="000000"/>
        </w:rPr>
        <w:t>кл</w:t>
      </w:r>
      <w:r>
        <w:rPr>
          <w:color w:val="000000"/>
        </w:rPr>
        <w:t xml:space="preserve">ассе </w:t>
      </w:r>
      <w:r w:rsidRPr="00C3162B">
        <w:rPr>
          <w:color w:val="000000"/>
        </w:rPr>
        <w:t xml:space="preserve"> 3</w:t>
      </w:r>
      <w:proofErr w:type="gramEnd"/>
      <w:r w:rsidRPr="00C3162B">
        <w:rPr>
          <w:color w:val="000000"/>
        </w:rPr>
        <w:t xml:space="preserve"> часа в неделю</w:t>
      </w:r>
      <w:r>
        <w:rPr>
          <w:color w:val="000000"/>
        </w:rPr>
        <w:t xml:space="preserve"> </w:t>
      </w:r>
      <w:r w:rsidRPr="00C3162B">
        <w:rPr>
          <w:color w:val="000000"/>
        </w:rPr>
        <w:t>– 102 часов.</w:t>
      </w:r>
    </w:p>
    <w:p w:rsidR="00EE7834" w:rsidRPr="00C3162B" w:rsidRDefault="00EE7834" w:rsidP="0048708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197A1D" w:rsidRDefault="00197A1D" w:rsidP="00740E08">
      <w:pPr>
        <w:jc w:val="center"/>
        <w:rPr>
          <w:b/>
          <w:bCs/>
        </w:rPr>
      </w:pPr>
    </w:p>
    <w:p w:rsidR="00EE7834" w:rsidRPr="00740E08" w:rsidRDefault="00EE7834" w:rsidP="00740E08">
      <w:pPr>
        <w:jc w:val="center"/>
        <w:rPr>
          <w:b/>
          <w:bCs/>
        </w:rPr>
      </w:pPr>
      <w:r w:rsidRPr="00740E08">
        <w:rPr>
          <w:b/>
          <w:bCs/>
        </w:rPr>
        <w:t>Календарно-тематическое занятие</w:t>
      </w:r>
    </w:p>
    <w:tbl>
      <w:tblPr>
        <w:tblW w:w="508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9"/>
        <w:gridCol w:w="576"/>
        <w:gridCol w:w="7794"/>
        <w:gridCol w:w="2917"/>
        <w:gridCol w:w="868"/>
        <w:gridCol w:w="879"/>
      </w:tblGrid>
      <w:tr w:rsidR="00EE7834" w:rsidRPr="00DA4A0B">
        <w:trPr>
          <w:trHeight w:val="350"/>
        </w:trPr>
        <w:tc>
          <w:tcPr>
            <w:tcW w:w="662" w:type="pct"/>
            <w:vMerge w:val="restar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2D32C9">
              <w:rPr>
                <w:b/>
                <w:bCs/>
              </w:rPr>
              <w:t>раздел</w:t>
            </w:r>
            <w:proofErr w:type="gramEnd"/>
          </w:p>
        </w:tc>
        <w:tc>
          <w:tcPr>
            <w:tcW w:w="192" w:type="pct"/>
            <w:vMerge w:val="restar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№</w:t>
            </w:r>
          </w:p>
        </w:tc>
        <w:tc>
          <w:tcPr>
            <w:tcW w:w="2594" w:type="pct"/>
            <w:vMerge w:val="restar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Тема урока</w:t>
            </w:r>
          </w:p>
        </w:tc>
        <w:tc>
          <w:tcPr>
            <w:tcW w:w="971" w:type="pct"/>
            <w:vMerge w:val="restar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Домашнее задание</w:t>
            </w:r>
          </w:p>
        </w:tc>
        <w:tc>
          <w:tcPr>
            <w:tcW w:w="581" w:type="pct"/>
            <w:gridSpan w:val="2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Дата проведения</w:t>
            </w:r>
          </w:p>
        </w:tc>
      </w:tr>
      <w:tr w:rsidR="00EE7834" w:rsidRPr="00DA4A0B" w:rsidTr="00002975">
        <w:trPr>
          <w:trHeight w:val="667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92" w:type="pct"/>
            <w:vMerge/>
          </w:tcPr>
          <w:p w:rsidR="00EE7834" w:rsidRPr="002D32C9" w:rsidRDefault="00EE7834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594" w:type="pct"/>
            <w:vMerge/>
          </w:tcPr>
          <w:p w:rsidR="00EE7834" w:rsidRPr="002D32C9" w:rsidRDefault="00EE7834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971" w:type="pct"/>
            <w:vMerge/>
          </w:tcPr>
          <w:p w:rsidR="00EE7834" w:rsidRPr="002D32C9" w:rsidRDefault="00EE7834" w:rsidP="00C95CA4">
            <w:pPr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289" w:type="pc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r w:rsidRPr="002D32C9">
              <w:rPr>
                <w:b/>
                <w:bCs/>
              </w:rPr>
              <w:t>По</w:t>
            </w:r>
            <w:r>
              <w:rPr>
                <w:b/>
                <w:bCs/>
              </w:rPr>
              <w:br/>
            </w:r>
            <w:r w:rsidRPr="002D32C9">
              <w:rPr>
                <w:b/>
                <w:bCs/>
              </w:rPr>
              <w:t>плану</w:t>
            </w:r>
          </w:p>
        </w:tc>
        <w:tc>
          <w:tcPr>
            <w:tcW w:w="293" w:type="pct"/>
          </w:tcPr>
          <w:p w:rsidR="00EE7834" w:rsidRPr="002D32C9" w:rsidRDefault="00EE7834" w:rsidP="00C95CA4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по</w:t>
            </w:r>
            <w:proofErr w:type="gramEnd"/>
            <w:r>
              <w:rPr>
                <w:b/>
                <w:bCs/>
              </w:rPr>
              <w:t xml:space="preserve"> факту</w:t>
            </w:r>
          </w:p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Легкая атлетика </w:t>
            </w:r>
            <w:r>
              <w:rPr>
                <w:b/>
                <w:bCs/>
              </w:rPr>
              <w:br/>
              <w:t xml:space="preserve">(11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коридору шириной 20 см. Стойка на носках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Разминочный легкий бег 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/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Прыжки в длину с места (с широким использованием подводящих, различных по форме прыжков)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2D32C9">
              <w:t>Разминочный легкий бег</w:t>
            </w:r>
          </w:p>
        </w:tc>
        <w:tc>
          <w:tcPr>
            <w:tcW w:w="971" w:type="pct"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7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2D32C9">
              <w:t>Медленный бег с сохранением осанки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Подготовка кистей рук к метанию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8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Метание теннисного мяча на дальность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9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Метание теннисного мяча на точность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10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</w:t>
            </w:r>
            <w:r w:rsidRPr="002D32C9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11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2D32C9">
              <w:t>Медленный бег с сохранением осанки</w:t>
            </w:r>
          </w:p>
        </w:tc>
        <w:tc>
          <w:tcPr>
            <w:tcW w:w="971" w:type="pct"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Игра пионер бол (4часов)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Игра «Пионербол», ознакомление с правилами игры. 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Усвоение правил игры в пионербол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13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14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15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Передача мяча руками, ловля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proofErr w:type="gramStart"/>
            <w:r w:rsidRPr="002D32C9">
              <w:rPr>
                <w:b/>
                <w:bCs/>
              </w:rPr>
              <w:t>Гимнастика  (</w:t>
            </w:r>
            <w:proofErr w:type="gramEnd"/>
            <w:r w:rsidRPr="002D32C9">
              <w:rPr>
                <w:b/>
                <w:bCs/>
              </w:rPr>
              <w:t>19 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 w:val="restar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Комплексы упражнений с гимнастической скакалкой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17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18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по гимнастической скамейке с различным положением рук. Кружение на месте и в движении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19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через скакалку на двух ногах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20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через скакалку на двух ногах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Прыжки через скакалку на каждой ноге по </w:t>
            </w:r>
            <w:proofErr w:type="spellStart"/>
            <w:r w:rsidRPr="002D32C9">
              <w:rPr>
                <w:sz w:val="24"/>
                <w:szCs w:val="24"/>
              </w:rPr>
              <w:t>очередно</w:t>
            </w:r>
            <w:proofErr w:type="spellEnd"/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spellStart"/>
            <w:r w:rsidRPr="002D32C9">
              <w:rPr>
                <w:sz w:val="24"/>
                <w:szCs w:val="24"/>
              </w:rPr>
              <w:t>Перелезание</w:t>
            </w:r>
            <w:proofErr w:type="spellEnd"/>
            <w:r w:rsidRPr="002D32C9">
              <w:rPr>
                <w:sz w:val="24"/>
                <w:szCs w:val="24"/>
              </w:rPr>
              <w:t xml:space="preserve"> через препятствия (конь, козел, мостик, лавочка и т.п.)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Комплексы упражнений с мячами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23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proofErr w:type="spellStart"/>
            <w:r w:rsidRPr="002D32C9">
              <w:rPr>
                <w:sz w:val="24"/>
                <w:szCs w:val="24"/>
              </w:rPr>
              <w:t>Перелазание</w:t>
            </w:r>
            <w:proofErr w:type="spellEnd"/>
            <w:r w:rsidRPr="002D32C9">
              <w:rPr>
                <w:sz w:val="24"/>
                <w:szCs w:val="24"/>
              </w:rPr>
              <w:t xml:space="preserve"> через препятствия (конь, козел, мостик, лавочка и т.п.)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Лазания по </w:t>
            </w:r>
            <w:proofErr w:type="spellStart"/>
            <w:r w:rsidRPr="002D32C9">
              <w:rPr>
                <w:sz w:val="24"/>
                <w:szCs w:val="24"/>
              </w:rPr>
              <w:t>шветской</w:t>
            </w:r>
            <w:proofErr w:type="spellEnd"/>
            <w:r w:rsidRPr="002D32C9">
              <w:rPr>
                <w:sz w:val="24"/>
                <w:szCs w:val="24"/>
              </w:rPr>
              <w:t xml:space="preserve"> стенке с подстраховкой учителя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25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27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четвереньках по коридору шириной 20—25 см, по гимнастической скамейке.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Комплексы упражнений с обручем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28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назад, комбинация из кувырков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29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вперед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rPr>
          <w:trHeight w:val="70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30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Кувырок на лопатки и обратно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 Комбинация из кувырков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rPr>
          <w:trHeight w:val="263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32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Маховые прыжки с колен на ноги и обратно на матах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Комплексы упражнений на развитие мышечного тонуса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rPr>
          <w:trHeight w:val="229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33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Акробатические соединения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rPr>
          <w:trHeight w:val="315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Упор в положении присев и лежа на матах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 xml:space="preserve">                                              Лыжная подготовка </w:t>
            </w:r>
            <w:proofErr w:type="gramStart"/>
            <w:r w:rsidRPr="002D32C9"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>38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35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Ознакомление с лыжами. Устройство и правильность одевания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Подготовить одежду и обувь для занятий на улице в зимний период.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на месте с подниманием носков лыж.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37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на месте с подниманием носков лыж.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38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приставным шагом.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39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приставным шагом.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40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ступающим шагом.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Ходьба ступающим шагом.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Ступающий шаг без палок и с палками.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43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Ступающий шаг без палок и с палками.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Скользящий шаг.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45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Скользящий шаг.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Выполнение распоряжений в строю: «Лыжи положить!», «Лыжи взять!».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47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Повороты на месте «переступанием» 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48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Повороты на месте «переступанием»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49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лыжах на дальность до 500 метров за урок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50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Передвижение на лыжах на дальность до 600 метров за урок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rPr>
          <w:trHeight w:val="318"/>
        </w:trPr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53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54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55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Прогулки на лыжах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Подготовить одежду и обувь для занятий на улице в зимний период.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56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57</w:t>
            </w:r>
          </w:p>
        </w:tc>
        <w:tc>
          <w:tcPr>
            <w:tcW w:w="2594" w:type="pct"/>
          </w:tcPr>
          <w:p w:rsidR="00EE7834" w:rsidRDefault="00EE7834" w:rsidP="00C95CA4">
            <w:r w:rsidRPr="009F1A03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58</w:t>
            </w:r>
          </w:p>
        </w:tc>
        <w:tc>
          <w:tcPr>
            <w:tcW w:w="2594" w:type="pct"/>
          </w:tcPr>
          <w:p w:rsidR="00EE7834" w:rsidRDefault="00EE7834" w:rsidP="00C95CA4">
            <w:r w:rsidRPr="009F1A03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59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60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61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62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63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64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65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66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67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 w:rsidRPr="00DA4A0B">
              <w:t>68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69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70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71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72</w:t>
            </w:r>
          </w:p>
        </w:tc>
        <w:tc>
          <w:tcPr>
            <w:tcW w:w="2594" w:type="pct"/>
          </w:tcPr>
          <w:p w:rsidR="00EE7834" w:rsidRDefault="00EE7834" w:rsidP="00C95CA4">
            <w:r w:rsidRPr="009D148D">
              <w:t>Прогулки на лыжах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Коррекционные    игры (</w:t>
            </w:r>
            <w:r>
              <w:rPr>
                <w:b/>
                <w:bCs/>
              </w:rPr>
              <w:t xml:space="preserve">6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>
              <w:t>73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Коррекционная игра «Запрещенное движение»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74</w:t>
            </w:r>
          </w:p>
        </w:tc>
        <w:tc>
          <w:tcPr>
            <w:tcW w:w="2594" w:type="pct"/>
          </w:tcPr>
          <w:p w:rsidR="00EE7834" w:rsidRDefault="00EE7834" w:rsidP="00C95CA4">
            <w:r w:rsidRPr="00DA4A0B">
              <w:t>Коррекционная игра «Запомни порядок»</w:t>
            </w:r>
          </w:p>
          <w:p w:rsidR="00EE7834" w:rsidRPr="00DA4A0B" w:rsidRDefault="00EE7834" w:rsidP="00C95CA4"/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75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Коррекционная игра «Летает — не летает»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after="240" w:line="278" w:lineRule="exact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Коррекционная игра «Говорящий мяч»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77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Коррекционная игра «Два сигнала»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78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Коррекционная игра «Запрещенное движение»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Шаг вперед, шаг назад, вправо в лево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197A1D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Подвижные игры (5часов)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>
              <w:t>79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Умение правильно держать теннисную ракетку. Развивающая игра по правилам настольного тенниса</w:t>
            </w:r>
          </w:p>
        </w:tc>
        <w:tc>
          <w:tcPr>
            <w:tcW w:w="971" w:type="pct"/>
          </w:tcPr>
          <w:p w:rsidR="00EE7834" w:rsidRPr="00DA4A0B" w:rsidRDefault="00EE7834" w:rsidP="00C95CA4">
            <w:proofErr w:type="spellStart"/>
            <w:r w:rsidRPr="00DA4A0B">
              <w:t>Кооплекс</w:t>
            </w:r>
            <w:proofErr w:type="spellEnd"/>
            <w:r w:rsidRPr="00DA4A0B">
              <w:t xml:space="preserve">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80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«Догони мяч»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«Быстро по</w:t>
            </w:r>
          </w:p>
          <w:p w:rsidR="00EE7834" w:rsidRDefault="00EE7834" w:rsidP="00C95CA4">
            <w:proofErr w:type="gramStart"/>
            <w:r w:rsidRPr="00DA4A0B">
              <w:t>местам</w:t>
            </w:r>
            <w:proofErr w:type="gramEnd"/>
            <w:r w:rsidRPr="00DA4A0B">
              <w:t>!»</w:t>
            </w:r>
          </w:p>
          <w:p w:rsidR="00EE7834" w:rsidRPr="00DA4A0B" w:rsidRDefault="00EE7834" w:rsidP="00C95CA4"/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«Прыгающие</w:t>
            </w:r>
          </w:p>
          <w:p w:rsidR="00EE7834" w:rsidRPr="00DA4A0B" w:rsidRDefault="00EE7834" w:rsidP="00C95CA4">
            <w:proofErr w:type="gramStart"/>
            <w:r w:rsidRPr="00DA4A0B">
              <w:t>воробушки</w:t>
            </w:r>
            <w:proofErr w:type="gramEnd"/>
            <w:r w:rsidRPr="00DA4A0B">
              <w:t>»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83</w:t>
            </w:r>
          </w:p>
        </w:tc>
        <w:tc>
          <w:tcPr>
            <w:tcW w:w="2594" w:type="pct"/>
          </w:tcPr>
          <w:p w:rsidR="00EE7834" w:rsidRDefault="00EE7834" w:rsidP="00C95CA4">
            <w:r w:rsidRPr="00DA4A0B">
              <w:t>«Найди предмет»</w:t>
            </w:r>
          </w:p>
          <w:p w:rsidR="00EE7834" w:rsidRPr="00DA4A0B" w:rsidRDefault="00EE7834" w:rsidP="00C95CA4"/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без предмета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 xml:space="preserve">                 </w:t>
            </w:r>
            <w:proofErr w:type="gramStart"/>
            <w:r w:rsidRPr="002D32C9">
              <w:rPr>
                <w:b/>
                <w:bCs/>
              </w:rPr>
              <w:t>Легкая  атлетика</w:t>
            </w:r>
            <w:proofErr w:type="gramEnd"/>
            <w:r w:rsidRPr="002D3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2D32C9">
              <w:rPr>
                <w:b/>
                <w:bCs/>
              </w:rPr>
              <w:t>(1</w:t>
            </w:r>
            <w:r>
              <w:rPr>
                <w:b/>
                <w:bCs/>
              </w:rPr>
              <w:t xml:space="preserve">4 </w:t>
            </w:r>
            <w:r w:rsidRPr="002D32C9">
              <w:rPr>
                <w:b/>
                <w:bCs/>
              </w:rPr>
              <w:t>часов)</w:t>
            </w:r>
          </w:p>
        </w:tc>
        <w:tc>
          <w:tcPr>
            <w:tcW w:w="192" w:type="pct"/>
          </w:tcPr>
          <w:p w:rsidR="00EE7834" w:rsidRPr="00DA4A0B" w:rsidRDefault="00EE7834" w:rsidP="00C95CA4">
            <w:r>
              <w:t>84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Разминочный легкий бег </w:t>
            </w:r>
          </w:p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85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86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Чередование бега с ходьбой до 30 м (15 м — бег, 15 м — ходьба)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87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Челночный бег 5 по 10м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88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Метание теннисного мяча на дальность</w:t>
            </w:r>
          </w:p>
        </w:tc>
        <w:tc>
          <w:tcPr>
            <w:tcW w:w="971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Подготовка кистей рук к метанию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Метание теннисного мяча на точность</w:t>
            </w:r>
          </w:p>
        </w:tc>
        <w:tc>
          <w:tcPr>
            <w:tcW w:w="971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Подготовка кистей рук к метани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Броски и ловля мяча в парах</w:t>
            </w:r>
          </w:p>
        </w:tc>
        <w:tc>
          <w:tcPr>
            <w:tcW w:w="971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Повороты к ориентирам без контроля зрением в момент поворота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Default="00EE7834" w:rsidP="00C95CA4">
            <w:r>
              <w:t>92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Подбрасывание мяча вверх до определенного ориентира.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93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Бег с ускорениями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94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Прыжки в длину с места (с широким использованием подводящих, различных по форме прыжков)</w:t>
            </w: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DA4A0B" w:rsidRDefault="00EE7834" w:rsidP="00C95CA4">
            <w:r>
              <w:t>95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Медленный бег с сохранением осанки</w:t>
            </w:r>
          </w:p>
        </w:tc>
        <w:tc>
          <w:tcPr>
            <w:tcW w:w="971" w:type="pct"/>
            <w:vMerge w:val="restar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594" w:type="pct"/>
          </w:tcPr>
          <w:p w:rsidR="00EE7834" w:rsidRDefault="00EE7834" w:rsidP="00C95CA4">
            <w:r w:rsidRPr="001449FD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2D32C9" w:rsidRDefault="00EE7834" w:rsidP="00C95CA4">
            <w:pPr>
              <w:rPr>
                <w:b/>
                <w:bCs/>
              </w:rPr>
            </w:pPr>
          </w:p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2594" w:type="pct"/>
          </w:tcPr>
          <w:p w:rsidR="00EE7834" w:rsidRDefault="00EE7834" w:rsidP="00C95CA4">
            <w:r w:rsidRPr="001449FD">
              <w:t>Медленный бег с сохранением осанки</w:t>
            </w:r>
          </w:p>
        </w:tc>
        <w:tc>
          <w:tcPr>
            <w:tcW w:w="971" w:type="pct"/>
            <w:vMerge/>
          </w:tcPr>
          <w:p w:rsidR="00EE7834" w:rsidRPr="00DA4A0B" w:rsidRDefault="00EE7834" w:rsidP="00C95CA4"/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 w:val="restart"/>
          </w:tcPr>
          <w:p w:rsidR="00EE7834" w:rsidRPr="00DA4A0B" w:rsidRDefault="00EE7834" w:rsidP="00C95CA4"/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Подвижные</w:t>
            </w:r>
          </w:p>
          <w:p w:rsidR="00EE7834" w:rsidRPr="002D32C9" w:rsidRDefault="00EE7834" w:rsidP="00C95CA4">
            <w:pPr>
              <w:rPr>
                <w:b/>
                <w:bCs/>
              </w:rPr>
            </w:pPr>
            <w:r w:rsidRPr="002D32C9">
              <w:rPr>
                <w:b/>
                <w:bCs/>
              </w:rPr>
              <w:t>Игры (</w:t>
            </w:r>
            <w:r>
              <w:rPr>
                <w:b/>
                <w:bCs/>
              </w:rPr>
              <w:t>5</w:t>
            </w:r>
            <w:r w:rsidRPr="002D32C9">
              <w:rPr>
                <w:b/>
                <w:bCs/>
              </w:rPr>
              <w:t>часа)</w:t>
            </w:r>
          </w:p>
          <w:p w:rsidR="00EE7834" w:rsidRPr="00DA4A0B" w:rsidRDefault="00EE7834" w:rsidP="00C95CA4"/>
        </w:tc>
        <w:tc>
          <w:tcPr>
            <w:tcW w:w="192" w:type="pct"/>
          </w:tcPr>
          <w:p w:rsidR="00EE7834" w:rsidRPr="00A639AD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 xml:space="preserve"> «Кто быстрее?»</w:t>
            </w:r>
          </w:p>
          <w:p w:rsidR="00EE7834" w:rsidRPr="00DA4A0B" w:rsidRDefault="00EE7834" w:rsidP="00C95CA4"/>
        </w:tc>
        <w:tc>
          <w:tcPr>
            <w:tcW w:w="971" w:type="pct"/>
          </w:tcPr>
          <w:p w:rsidR="00EE7834" w:rsidRPr="00DA4A0B" w:rsidRDefault="00EE7834" w:rsidP="00C95CA4">
            <w:proofErr w:type="spellStart"/>
            <w:r w:rsidRPr="00DA4A0B">
              <w:t>Кооплекс</w:t>
            </w:r>
            <w:proofErr w:type="spellEnd"/>
            <w:r w:rsidRPr="00DA4A0B">
              <w:t xml:space="preserve">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DA4A0B" w:rsidRDefault="00EE7834" w:rsidP="00C95CA4"/>
        </w:tc>
        <w:tc>
          <w:tcPr>
            <w:tcW w:w="192" w:type="pct"/>
          </w:tcPr>
          <w:p w:rsidR="00EE7834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 xml:space="preserve"> «Кто быстрее?»</w:t>
            </w:r>
          </w:p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DA4A0B" w:rsidRDefault="00EE7834" w:rsidP="00C95CA4"/>
        </w:tc>
        <w:tc>
          <w:tcPr>
            <w:tcW w:w="192" w:type="pct"/>
          </w:tcPr>
          <w:p w:rsidR="00EE7834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94" w:type="pct"/>
          </w:tcPr>
          <w:p w:rsidR="00EE7834" w:rsidRPr="00DA4A0B" w:rsidRDefault="00EE7834" w:rsidP="00C95CA4">
            <w:r w:rsidRPr="00DA4A0B">
              <w:t>«Кто быстрее?»</w:t>
            </w:r>
          </w:p>
          <w:p w:rsidR="00EE7834" w:rsidRPr="00DA4A0B" w:rsidRDefault="00EE7834" w:rsidP="00C95CA4"/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DA4A0B" w:rsidRDefault="00EE7834" w:rsidP="00C95CA4"/>
        </w:tc>
        <w:tc>
          <w:tcPr>
            <w:tcW w:w="192" w:type="pct"/>
          </w:tcPr>
          <w:p w:rsidR="00EE7834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«Кто быстрее?»</w:t>
            </w:r>
          </w:p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  <w:tr w:rsidR="00EE7834" w:rsidRPr="00DA4A0B">
        <w:tc>
          <w:tcPr>
            <w:tcW w:w="662" w:type="pct"/>
            <w:vMerge/>
          </w:tcPr>
          <w:p w:rsidR="00EE7834" w:rsidRPr="00DA4A0B" w:rsidRDefault="00EE7834" w:rsidP="00C95CA4"/>
        </w:tc>
        <w:tc>
          <w:tcPr>
            <w:tcW w:w="192" w:type="pct"/>
          </w:tcPr>
          <w:p w:rsidR="00EE7834" w:rsidRDefault="00EE7834" w:rsidP="00C95CA4">
            <w:pPr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2594" w:type="pct"/>
          </w:tcPr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D32C9">
              <w:rPr>
                <w:sz w:val="24"/>
                <w:szCs w:val="24"/>
              </w:rPr>
              <w:t>«Кто быстрее?»</w:t>
            </w:r>
          </w:p>
          <w:p w:rsidR="00EE7834" w:rsidRPr="002D32C9" w:rsidRDefault="00EE7834" w:rsidP="00C95CA4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71" w:type="pct"/>
          </w:tcPr>
          <w:p w:rsidR="00EE7834" w:rsidRPr="00DA4A0B" w:rsidRDefault="00EE7834" w:rsidP="00C95CA4">
            <w:r w:rsidRPr="00DA4A0B">
              <w:t>Комплекс ОРУ с предметом</w:t>
            </w:r>
          </w:p>
        </w:tc>
        <w:tc>
          <w:tcPr>
            <w:tcW w:w="289" w:type="pct"/>
          </w:tcPr>
          <w:p w:rsidR="00EE7834" w:rsidRPr="00DA4A0B" w:rsidRDefault="00EE7834" w:rsidP="00C95CA4">
            <w:pPr>
              <w:jc w:val="center"/>
            </w:pPr>
          </w:p>
        </w:tc>
        <w:tc>
          <w:tcPr>
            <w:tcW w:w="293" w:type="pct"/>
          </w:tcPr>
          <w:p w:rsidR="00EE7834" w:rsidRPr="00DA4A0B" w:rsidRDefault="00EE7834" w:rsidP="00C95CA4"/>
        </w:tc>
      </w:tr>
    </w:tbl>
    <w:p w:rsidR="00EE7834" w:rsidRDefault="00EE7834"/>
    <w:sectPr w:rsidR="00EE7834" w:rsidSect="00FC68D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632F"/>
    <w:multiLevelType w:val="multilevel"/>
    <w:tmpl w:val="A8E6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8D5"/>
    <w:rsid w:val="00002975"/>
    <w:rsid w:val="000374CF"/>
    <w:rsid w:val="000532E4"/>
    <w:rsid w:val="000D4035"/>
    <w:rsid w:val="000D5066"/>
    <w:rsid w:val="001449FD"/>
    <w:rsid w:val="00197A1D"/>
    <w:rsid w:val="001B762A"/>
    <w:rsid w:val="001D6AC3"/>
    <w:rsid w:val="00282194"/>
    <w:rsid w:val="002D32C9"/>
    <w:rsid w:val="00301407"/>
    <w:rsid w:val="003B40CD"/>
    <w:rsid w:val="003E756E"/>
    <w:rsid w:val="003F0FBA"/>
    <w:rsid w:val="00405807"/>
    <w:rsid w:val="004212E0"/>
    <w:rsid w:val="00442D0B"/>
    <w:rsid w:val="0046294C"/>
    <w:rsid w:val="0048303F"/>
    <w:rsid w:val="0048708A"/>
    <w:rsid w:val="004B6E19"/>
    <w:rsid w:val="00504926"/>
    <w:rsid w:val="005450FD"/>
    <w:rsid w:val="00672665"/>
    <w:rsid w:val="00681879"/>
    <w:rsid w:val="006A5E7B"/>
    <w:rsid w:val="00740E08"/>
    <w:rsid w:val="007E12A4"/>
    <w:rsid w:val="008227CB"/>
    <w:rsid w:val="0097122E"/>
    <w:rsid w:val="00991B20"/>
    <w:rsid w:val="009C3598"/>
    <w:rsid w:val="009D148D"/>
    <w:rsid w:val="009F1A03"/>
    <w:rsid w:val="00A4087F"/>
    <w:rsid w:val="00A639AD"/>
    <w:rsid w:val="00A81192"/>
    <w:rsid w:val="00AF36A8"/>
    <w:rsid w:val="00B00858"/>
    <w:rsid w:val="00B465E6"/>
    <w:rsid w:val="00BD7BE1"/>
    <w:rsid w:val="00BE5CF5"/>
    <w:rsid w:val="00C226BA"/>
    <w:rsid w:val="00C3162B"/>
    <w:rsid w:val="00C95CA4"/>
    <w:rsid w:val="00D20D7D"/>
    <w:rsid w:val="00DA4A0B"/>
    <w:rsid w:val="00DD35B7"/>
    <w:rsid w:val="00DD5D84"/>
    <w:rsid w:val="00DE6D01"/>
    <w:rsid w:val="00EA62DE"/>
    <w:rsid w:val="00EE7834"/>
    <w:rsid w:val="00F82937"/>
    <w:rsid w:val="00F90FAD"/>
    <w:rsid w:val="00FC68D5"/>
    <w:rsid w:val="00FC6F48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BB29B-BACB-467A-8409-21E967E8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FA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0FA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uiPriority w:val="99"/>
    <w:locked/>
    <w:rsid w:val="000374CF"/>
    <w:rPr>
      <w:rFonts w:ascii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uiPriority w:val="99"/>
    <w:rsid w:val="000374CF"/>
    <w:pPr>
      <w:shd w:val="clear" w:color="auto" w:fill="FFFFFF"/>
      <w:autoSpaceDE/>
      <w:autoSpaceDN/>
      <w:adjustRightInd/>
      <w:spacing w:line="274" w:lineRule="exact"/>
      <w:ind w:hanging="740"/>
      <w:jc w:val="both"/>
    </w:pPr>
    <w:rPr>
      <w:sz w:val="22"/>
      <w:szCs w:val="22"/>
      <w:lang w:eastAsia="en-US"/>
    </w:rPr>
  </w:style>
  <w:style w:type="paragraph" w:styleId="a5">
    <w:name w:val="No Spacing"/>
    <w:uiPriority w:val="99"/>
    <w:qFormat/>
    <w:rsid w:val="0048708A"/>
    <w:rPr>
      <w:rFonts w:eastAsia="Times New Roman" w:cs="Calibri"/>
    </w:rPr>
  </w:style>
  <w:style w:type="character" w:customStyle="1" w:styleId="30">
    <w:name w:val="Основной текст (3)"/>
    <w:basedOn w:val="a0"/>
    <w:uiPriority w:val="99"/>
    <w:rsid w:val="0048708A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6">
    <w:name w:val="Основной текст + Полужирный"/>
    <w:basedOn w:val="a4"/>
    <w:uiPriority w:val="99"/>
    <w:rsid w:val="0048708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2740</Words>
  <Characters>15623</Characters>
  <Application>Microsoft Office Word</Application>
  <DocSecurity>0</DocSecurity>
  <Lines>130</Lines>
  <Paragraphs>36</Paragraphs>
  <ScaleCrop>false</ScaleCrop>
  <Company>HomeLab</Company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2012-10-28T11:18:00Z</dcterms:created>
  <dcterms:modified xsi:type="dcterms:W3CDTF">2016-10-08T10:22:00Z</dcterms:modified>
</cp:coreProperties>
</file>