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45D" w:rsidRPr="00030176" w:rsidRDefault="0084445D" w:rsidP="00AC7299">
      <w:pPr>
        <w:pStyle w:val="Heading1"/>
        <w:shd w:val="clear" w:color="auto" w:fill="FFFFFF"/>
        <w:spacing w:before="0" w:beforeAutospacing="0" w:after="0" w:afterAutospacing="0"/>
        <w:jc w:val="center"/>
        <w:rPr>
          <w:color w:val="212121"/>
          <w:sz w:val="28"/>
          <w:szCs w:val="28"/>
        </w:rPr>
      </w:pPr>
      <w:r w:rsidRPr="00030176">
        <w:rPr>
          <w:color w:val="212121"/>
          <w:sz w:val="28"/>
          <w:szCs w:val="28"/>
        </w:rPr>
        <w:t>Муниципальное автономное общеобразовательное учреждение «Ачирская средняя общеобразовательная школа»</w:t>
      </w:r>
    </w:p>
    <w:p w:rsidR="0084445D" w:rsidRPr="00030176" w:rsidRDefault="0084445D" w:rsidP="00AC7299">
      <w:pPr>
        <w:pStyle w:val="Heading1"/>
        <w:shd w:val="clear" w:color="auto" w:fill="FFFFFF"/>
        <w:spacing w:before="0" w:beforeAutospacing="0" w:after="0" w:afterAutospacing="0"/>
        <w:rPr>
          <w:color w:val="212121"/>
          <w:sz w:val="28"/>
          <w:szCs w:val="28"/>
        </w:rPr>
      </w:pPr>
    </w:p>
    <w:p w:rsidR="0084445D" w:rsidRPr="00030176" w:rsidRDefault="0084445D" w:rsidP="00AC7299">
      <w:pPr>
        <w:rPr>
          <w:rFonts w:ascii="Times New Roman" w:hAnsi="Times New Roman"/>
          <w:b/>
          <w:color w:val="212121"/>
          <w:sz w:val="28"/>
          <w:szCs w:val="28"/>
        </w:rPr>
      </w:pPr>
    </w:p>
    <w:p w:rsidR="0084445D" w:rsidRPr="00030176" w:rsidRDefault="0084445D" w:rsidP="00AC7299">
      <w:pPr>
        <w:rPr>
          <w:rFonts w:ascii="Times New Roman" w:hAnsi="Times New Roman"/>
          <w:b/>
          <w:color w:val="212121"/>
          <w:sz w:val="28"/>
          <w:szCs w:val="28"/>
        </w:rPr>
      </w:pPr>
    </w:p>
    <w:p w:rsidR="0084445D" w:rsidRPr="00030176" w:rsidRDefault="0084445D" w:rsidP="00AC7299">
      <w:pPr>
        <w:rPr>
          <w:rFonts w:ascii="Times New Roman" w:hAnsi="Times New Roman"/>
          <w:b/>
          <w:color w:val="212121"/>
          <w:sz w:val="28"/>
          <w:szCs w:val="28"/>
        </w:rPr>
      </w:pPr>
    </w:p>
    <w:p w:rsidR="0084445D" w:rsidRPr="00030176" w:rsidRDefault="0084445D" w:rsidP="00AC7299">
      <w:pPr>
        <w:rPr>
          <w:rFonts w:ascii="Times New Roman" w:hAnsi="Times New Roman"/>
          <w:b/>
          <w:color w:val="212121"/>
          <w:sz w:val="28"/>
          <w:szCs w:val="28"/>
        </w:rPr>
      </w:pPr>
    </w:p>
    <w:p w:rsidR="0084445D" w:rsidRPr="00030176" w:rsidRDefault="0084445D" w:rsidP="00AC7299">
      <w:pPr>
        <w:rPr>
          <w:rFonts w:ascii="Times New Roman" w:hAnsi="Times New Roman"/>
          <w:b/>
          <w:color w:val="212121"/>
          <w:sz w:val="28"/>
          <w:szCs w:val="28"/>
        </w:rPr>
      </w:pPr>
    </w:p>
    <w:p w:rsidR="0084445D" w:rsidRPr="00030176" w:rsidRDefault="0084445D" w:rsidP="00AC7299">
      <w:pPr>
        <w:rPr>
          <w:rFonts w:ascii="Times New Roman" w:hAnsi="Times New Roman"/>
          <w:b/>
          <w:color w:val="212121"/>
          <w:sz w:val="28"/>
          <w:szCs w:val="28"/>
        </w:rPr>
      </w:pPr>
    </w:p>
    <w:p w:rsidR="0084445D" w:rsidRPr="00030176" w:rsidRDefault="0084445D" w:rsidP="00AC7299">
      <w:pPr>
        <w:rPr>
          <w:rFonts w:ascii="Times New Roman" w:hAnsi="Times New Roman"/>
          <w:b/>
          <w:color w:val="212121"/>
          <w:sz w:val="28"/>
          <w:szCs w:val="28"/>
        </w:rPr>
      </w:pPr>
    </w:p>
    <w:p w:rsidR="0084445D" w:rsidRPr="00030176" w:rsidRDefault="0084445D" w:rsidP="00AC7299">
      <w:pPr>
        <w:rPr>
          <w:rFonts w:ascii="Times New Roman" w:hAnsi="Times New Roman"/>
          <w:sz w:val="28"/>
          <w:szCs w:val="28"/>
        </w:rPr>
      </w:pPr>
      <w:r w:rsidRPr="00A44FE5">
        <w:rPr>
          <w:rFonts w:ascii="Times New Roman" w:hAnsi="Times New Roman"/>
          <w:b/>
          <w:color w:val="212121"/>
          <w:sz w:val="32"/>
          <w:szCs w:val="32"/>
        </w:rPr>
        <w:t>Тема:</w:t>
      </w:r>
      <w:r w:rsidRPr="00A44FE5">
        <w:rPr>
          <w:rFonts w:ascii="Times New Roman" w:hAnsi="Times New Roman"/>
          <w:b/>
          <w:sz w:val="32"/>
          <w:szCs w:val="32"/>
        </w:rPr>
        <w:t xml:space="preserve"> </w:t>
      </w:r>
      <w:r w:rsidRPr="00A44FE5">
        <w:rPr>
          <w:rFonts w:ascii="Times New Roman" w:hAnsi="Times New Roman"/>
          <w:sz w:val="32"/>
          <w:szCs w:val="32"/>
        </w:rPr>
        <w:t xml:space="preserve"> </w:t>
      </w:r>
      <w:r w:rsidRPr="00A44FE5">
        <w:rPr>
          <w:rFonts w:ascii="Times New Roman" w:hAnsi="Times New Roman"/>
          <w:b/>
          <w:sz w:val="32"/>
          <w:szCs w:val="32"/>
        </w:rPr>
        <w:t>Использование системно-деятельностного подхода в работе с дошкольниками</w:t>
      </w:r>
    </w:p>
    <w:p w:rsidR="0084445D" w:rsidRPr="00030176" w:rsidRDefault="0084445D" w:rsidP="00AC7299">
      <w:pPr>
        <w:rPr>
          <w:rFonts w:ascii="Times New Roman" w:hAnsi="Times New Roman"/>
          <w:sz w:val="28"/>
          <w:szCs w:val="28"/>
        </w:rPr>
      </w:pPr>
    </w:p>
    <w:p w:rsidR="0084445D" w:rsidRPr="00030176" w:rsidRDefault="0084445D" w:rsidP="00AC7299">
      <w:pPr>
        <w:rPr>
          <w:rFonts w:ascii="Times New Roman" w:hAnsi="Times New Roman"/>
          <w:sz w:val="28"/>
          <w:szCs w:val="28"/>
        </w:rPr>
      </w:pPr>
    </w:p>
    <w:p w:rsidR="0084445D" w:rsidRPr="00030176" w:rsidRDefault="0084445D" w:rsidP="00AC7299">
      <w:pPr>
        <w:rPr>
          <w:rFonts w:ascii="Times New Roman" w:hAnsi="Times New Roman"/>
          <w:sz w:val="28"/>
          <w:szCs w:val="28"/>
        </w:rPr>
      </w:pPr>
    </w:p>
    <w:p w:rsidR="0084445D" w:rsidRDefault="0084445D" w:rsidP="00AC7299">
      <w:pPr>
        <w:pStyle w:val="Heading1"/>
        <w:shd w:val="clear" w:color="auto" w:fill="FFFFFF"/>
        <w:spacing w:before="0" w:beforeAutospacing="0" w:after="0" w:afterAutospacing="0"/>
        <w:jc w:val="center"/>
        <w:rPr>
          <w:color w:val="212121"/>
          <w:sz w:val="28"/>
          <w:szCs w:val="28"/>
        </w:rPr>
      </w:pPr>
    </w:p>
    <w:p w:rsidR="0084445D" w:rsidRDefault="0084445D" w:rsidP="00AC7299">
      <w:pPr>
        <w:pStyle w:val="Heading1"/>
        <w:shd w:val="clear" w:color="auto" w:fill="FFFFFF"/>
        <w:spacing w:before="0" w:beforeAutospacing="0" w:after="0" w:afterAutospacing="0"/>
        <w:jc w:val="center"/>
        <w:rPr>
          <w:color w:val="212121"/>
          <w:sz w:val="28"/>
          <w:szCs w:val="28"/>
        </w:rPr>
      </w:pPr>
    </w:p>
    <w:p w:rsidR="0084445D" w:rsidRDefault="0084445D" w:rsidP="00AC7299">
      <w:pPr>
        <w:pStyle w:val="Heading1"/>
        <w:shd w:val="clear" w:color="auto" w:fill="FFFFFF"/>
        <w:spacing w:before="0" w:beforeAutospacing="0" w:after="0" w:afterAutospacing="0"/>
        <w:jc w:val="center"/>
        <w:rPr>
          <w:color w:val="212121"/>
          <w:sz w:val="28"/>
          <w:szCs w:val="28"/>
        </w:rPr>
      </w:pPr>
    </w:p>
    <w:p w:rsidR="0084445D" w:rsidRDefault="0084445D" w:rsidP="00AC7299">
      <w:pPr>
        <w:pStyle w:val="Heading1"/>
        <w:shd w:val="clear" w:color="auto" w:fill="FFFFFF"/>
        <w:spacing w:before="0" w:beforeAutospacing="0" w:after="0" w:afterAutospacing="0"/>
        <w:jc w:val="center"/>
        <w:rPr>
          <w:color w:val="212121"/>
          <w:sz w:val="28"/>
          <w:szCs w:val="28"/>
        </w:rPr>
      </w:pPr>
    </w:p>
    <w:p w:rsidR="0084445D" w:rsidRDefault="0084445D" w:rsidP="00AC7299">
      <w:pPr>
        <w:pStyle w:val="Heading1"/>
        <w:shd w:val="clear" w:color="auto" w:fill="FFFFFF"/>
        <w:spacing w:before="0" w:beforeAutospacing="0" w:after="0" w:afterAutospacing="0"/>
        <w:jc w:val="center"/>
        <w:rPr>
          <w:color w:val="212121"/>
          <w:sz w:val="28"/>
          <w:szCs w:val="28"/>
        </w:rPr>
      </w:pPr>
    </w:p>
    <w:p w:rsidR="0084445D" w:rsidRDefault="0084445D" w:rsidP="00AC7299">
      <w:pPr>
        <w:pStyle w:val="Heading1"/>
        <w:shd w:val="clear" w:color="auto" w:fill="FFFFFF"/>
        <w:spacing w:before="0" w:beforeAutospacing="0" w:after="0" w:afterAutospacing="0"/>
        <w:jc w:val="center"/>
        <w:rPr>
          <w:color w:val="212121"/>
          <w:sz w:val="28"/>
          <w:szCs w:val="28"/>
        </w:rPr>
      </w:pPr>
    </w:p>
    <w:p w:rsidR="0084445D" w:rsidRDefault="0084445D" w:rsidP="00AC7299">
      <w:pPr>
        <w:pStyle w:val="Heading1"/>
        <w:shd w:val="clear" w:color="auto" w:fill="FFFFFF"/>
        <w:spacing w:before="0" w:beforeAutospacing="0" w:after="0" w:afterAutospacing="0"/>
        <w:jc w:val="center"/>
        <w:rPr>
          <w:color w:val="212121"/>
          <w:sz w:val="28"/>
          <w:szCs w:val="28"/>
        </w:rPr>
      </w:pPr>
    </w:p>
    <w:p w:rsidR="0084445D" w:rsidRDefault="0084445D" w:rsidP="00AC7299">
      <w:pPr>
        <w:pStyle w:val="Heading1"/>
        <w:shd w:val="clear" w:color="auto" w:fill="FFFFFF"/>
        <w:spacing w:before="0" w:beforeAutospacing="0" w:after="0" w:afterAutospacing="0"/>
        <w:jc w:val="center"/>
        <w:rPr>
          <w:color w:val="212121"/>
          <w:sz w:val="28"/>
          <w:szCs w:val="28"/>
        </w:rPr>
      </w:pPr>
    </w:p>
    <w:p w:rsidR="0084445D" w:rsidRDefault="0084445D" w:rsidP="00AC7299">
      <w:pPr>
        <w:pStyle w:val="Heading1"/>
        <w:shd w:val="clear" w:color="auto" w:fill="FFFFFF"/>
        <w:spacing w:before="0" w:beforeAutospacing="0" w:after="0" w:afterAutospacing="0"/>
        <w:jc w:val="center"/>
        <w:rPr>
          <w:color w:val="212121"/>
          <w:sz w:val="28"/>
          <w:szCs w:val="28"/>
        </w:rPr>
      </w:pPr>
    </w:p>
    <w:p w:rsidR="0084445D" w:rsidRDefault="0084445D" w:rsidP="00AC7299">
      <w:pPr>
        <w:pStyle w:val="Heading1"/>
        <w:shd w:val="clear" w:color="auto" w:fill="FFFFFF"/>
        <w:spacing w:before="0" w:beforeAutospacing="0" w:after="0" w:afterAutospacing="0"/>
        <w:jc w:val="center"/>
        <w:rPr>
          <w:color w:val="212121"/>
          <w:sz w:val="28"/>
          <w:szCs w:val="28"/>
        </w:rPr>
      </w:pPr>
    </w:p>
    <w:p w:rsidR="0084445D" w:rsidRDefault="0084445D" w:rsidP="00AC7299">
      <w:pPr>
        <w:pStyle w:val="Heading1"/>
        <w:shd w:val="clear" w:color="auto" w:fill="FFFFFF"/>
        <w:spacing w:before="0" w:beforeAutospacing="0" w:after="0" w:afterAutospacing="0"/>
        <w:jc w:val="center"/>
        <w:rPr>
          <w:color w:val="212121"/>
          <w:sz w:val="28"/>
          <w:szCs w:val="28"/>
        </w:rPr>
      </w:pPr>
    </w:p>
    <w:p w:rsidR="0084445D" w:rsidRDefault="0084445D" w:rsidP="00AC7299">
      <w:pPr>
        <w:pStyle w:val="Heading1"/>
        <w:shd w:val="clear" w:color="auto" w:fill="FFFFFF"/>
        <w:spacing w:before="0" w:beforeAutospacing="0" w:after="0" w:afterAutospacing="0"/>
        <w:jc w:val="center"/>
        <w:rPr>
          <w:color w:val="212121"/>
          <w:sz w:val="28"/>
          <w:szCs w:val="28"/>
        </w:rPr>
      </w:pPr>
    </w:p>
    <w:p w:rsidR="0084445D" w:rsidRDefault="0084445D" w:rsidP="00AC7299">
      <w:pPr>
        <w:pStyle w:val="Heading1"/>
        <w:shd w:val="clear" w:color="auto" w:fill="FFFFFF"/>
        <w:spacing w:before="0" w:beforeAutospacing="0" w:after="0" w:afterAutospacing="0"/>
        <w:jc w:val="center"/>
        <w:rPr>
          <w:color w:val="212121"/>
          <w:sz w:val="28"/>
          <w:szCs w:val="28"/>
        </w:rPr>
      </w:pPr>
    </w:p>
    <w:p w:rsidR="0084445D" w:rsidRDefault="0084445D" w:rsidP="00477BC5">
      <w:pPr>
        <w:pStyle w:val="Heading1"/>
        <w:shd w:val="clear" w:color="auto" w:fill="FFFFFF"/>
        <w:spacing w:before="0" w:beforeAutospacing="0" w:after="0" w:afterAutospacing="0"/>
        <w:jc w:val="right"/>
        <w:rPr>
          <w:color w:val="212121"/>
          <w:sz w:val="28"/>
          <w:szCs w:val="28"/>
        </w:rPr>
      </w:pPr>
      <w:r w:rsidRPr="00030176">
        <w:rPr>
          <w:color w:val="212121"/>
          <w:sz w:val="28"/>
          <w:szCs w:val="28"/>
        </w:rPr>
        <w:t xml:space="preserve">Выполнила: Янгучина Римма Тимерхановна, </w:t>
      </w:r>
    </w:p>
    <w:p w:rsidR="0084445D" w:rsidRPr="00030176" w:rsidRDefault="0084445D" w:rsidP="00AC7299">
      <w:pPr>
        <w:pStyle w:val="Heading1"/>
        <w:shd w:val="clear" w:color="auto" w:fill="FFFFFF"/>
        <w:spacing w:before="0" w:beforeAutospacing="0" w:after="0" w:afterAutospacing="0"/>
        <w:jc w:val="center"/>
        <w:rPr>
          <w:color w:val="212121"/>
          <w:sz w:val="28"/>
          <w:szCs w:val="28"/>
        </w:rPr>
      </w:pPr>
      <w:r>
        <w:rPr>
          <w:color w:val="212121"/>
          <w:sz w:val="28"/>
          <w:szCs w:val="28"/>
        </w:rPr>
        <w:t xml:space="preserve">                                        </w:t>
      </w:r>
      <w:r w:rsidRPr="00030176">
        <w:rPr>
          <w:color w:val="212121"/>
          <w:sz w:val="28"/>
          <w:szCs w:val="28"/>
        </w:rPr>
        <w:t xml:space="preserve">воспитатель </w:t>
      </w:r>
      <w:r>
        <w:rPr>
          <w:color w:val="212121"/>
          <w:sz w:val="28"/>
          <w:szCs w:val="28"/>
        </w:rPr>
        <w:t>ГКП</w:t>
      </w:r>
    </w:p>
    <w:p w:rsidR="0084445D" w:rsidRPr="00030176" w:rsidRDefault="0084445D" w:rsidP="00AC7299">
      <w:pPr>
        <w:pStyle w:val="Heading1"/>
        <w:shd w:val="clear" w:color="auto" w:fill="FFFFFF"/>
        <w:spacing w:before="0" w:beforeAutospacing="0" w:after="0" w:afterAutospacing="0"/>
        <w:jc w:val="center"/>
        <w:rPr>
          <w:color w:val="212121"/>
          <w:sz w:val="28"/>
          <w:szCs w:val="28"/>
        </w:rPr>
      </w:pPr>
    </w:p>
    <w:p w:rsidR="0084445D" w:rsidRDefault="0084445D" w:rsidP="00AC7299">
      <w:pPr>
        <w:rPr>
          <w:rFonts w:ascii="Times New Roman" w:hAnsi="Times New Roman"/>
          <w:sz w:val="28"/>
          <w:szCs w:val="28"/>
        </w:rPr>
      </w:pPr>
    </w:p>
    <w:p w:rsidR="0084445D" w:rsidRDefault="0084445D"/>
    <w:p w:rsidR="0084445D" w:rsidRDefault="0084445D"/>
    <w:p w:rsidR="0084445D" w:rsidRDefault="0084445D"/>
    <w:p w:rsidR="0084445D" w:rsidRPr="00477BC5" w:rsidRDefault="0084445D" w:rsidP="00477BC5">
      <w:pPr>
        <w:pStyle w:val="Heading1"/>
        <w:spacing w:before="0" w:beforeAutospacing="0" w:after="0" w:afterAutospacing="0"/>
        <w:ind w:firstLine="709"/>
        <w:jc w:val="both"/>
        <w:rPr>
          <w:bCs w:val="0"/>
          <w:color w:val="000000"/>
          <w:sz w:val="28"/>
          <w:szCs w:val="28"/>
        </w:rPr>
      </w:pPr>
      <w:r w:rsidRPr="00477BC5">
        <w:rPr>
          <w:bCs w:val="0"/>
          <w:color w:val="000000"/>
          <w:sz w:val="28"/>
          <w:szCs w:val="28"/>
        </w:rPr>
        <w:t>Введение</w:t>
      </w:r>
    </w:p>
    <w:p w:rsidR="0084445D" w:rsidRPr="00477BC5" w:rsidRDefault="0084445D" w:rsidP="00477BC5">
      <w:pPr>
        <w:pStyle w:val="NormalWeb"/>
        <w:spacing w:before="0" w:beforeAutospacing="0" w:after="0" w:afterAutospacing="0"/>
        <w:ind w:firstLine="709"/>
        <w:jc w:val="both"/>
        <w:rPr>
          <w:color w:val="000000"/>
          <w:sz w:val="28"/>
          <w:szCs w:val="28"/>
        </w:rPr>
      </w:pPr>
      <w:r w:rsidRPr="00477BC5">
        <w:rPr>
          <w:color w:val="000000"/>
          <w:sz w:val="28"/>
          <w:szCs w:val="28"/>
        </w:rPr>
        <w:t xml:space="preserve">       В условиях новых социальных преобразований в России образование становится важнейшим ресурсом социально-экономического, политического и культурного развития страны. «Развивающемуся обществу, – подчёркивается в «Концепции модернизации Российского образования», – нужны современные образованные, нравственные, предприимчивые люди, которые могут самостоятельно принимать решения, прогнозируя их возможные последствия, отличающиеся мобильностью… способные к сотрудничеству…обладающие чувством ответственности за судьбу страны, её социально-экономическое процветание».</w:t>
      </w:r>
    </w:p>
    <w:p w:rsidR="0084445D" w:rsidRPr="00477BC5" w:rsidRDefault="0084445D" w:rsidP="00477BC5">
      <w:pPr>
        <w:pStyle w:val="NormalWeb"/>
        <w:spacing w:before="0" w:beforeAutospacing="0" w:after="0" w:afterAutospacing="0"/>
        <w:ind w:firstLine="709"/>
        <w:jc w:val="both"/>
        <w:rPr>
          <w:color w:val="000000"/>
          <w:sz w:val="28"/>
          <w:szCs w:val="28"/>
        </w:rPr>
      </w:pPr>
      <w:r w:rsidRPr="00477BC5">
        <w:rPr>
          <w:color w:val="000000"/>
          <w:sz w:val="28"/>
          <w:szCs w:val="28"/>
        </w:rPr>
        <w:t xml:space="preserve"> Не осталось в стороне и дошкольное образование. Система дошкольного образования перешла на новый этап: свидетельством тому является введение принципиально нового документа – Федерального государственного образовательного стандарта дошкольного образования. </w:t>
      </w:r>
    </w:p>
    <w:p w:rsidR="0084445D" w:rsidRPr="00477BC5" w:rsidRDefault="0084445D" w:rsidP="00477BC5">
      <w:pPr>
        <w:pStyle w:val="NormalWeb"/>
        <w:shd w:val="clear" w:color="auto" w:fill="FFFFFF"/>
        <w:spacing w:before="0" w:beforeAutospacing="0" w:after="0" w:afterAutospacing="0"/>
        <w:ind w:firstLine="709"/>
        <w:jc w:val="both"/>
        <w:rPr>
          <w:color w:val="000000"/>
          <w:sz w:val="28"/>
          <w:szCs w:val="28"/>
        </w:rPr>
      </w:pPr>
      <w:r w:rsidRPr="00477BC5">
        <w:rPr>
          <w:color w:val="000000"/>
          <w:sz w:val="28"/>
          <w:szCs w:val="28"/>
        </w:rPr>
        <w:t xml:space="preserve">     В основу ФГОС ДО  заложен системно-деятельностный подход, который  базируется на обеспечении соответствия образовательной деятельности возрасту воспитанников, их индивидуальным особенностям, предусматривает разнообразие индивидуальных образовательных траекторий и индивидуальное развитие каждого ребенка (включая одаренных детей и детей с ОВЗ) обеспечивает рост творческого потенциала, познавательных мотивов, обогащение форм образовательного сотрудничества и расширение зоны ближайшего развития.</w:t>
      </w:r>
    </w:p>
    <w:p w:rsidR="0084445D" w:rsidRPr="00477BC5" w:rsidRDefault="0084445D" w:rsidP="00477BC5">
      <w:pPr>
        <w:shd w:val="clear" w:color="auto" w:fill="FFFFFF"/>
        <w:spacing w:after="0" w:line="240" w:lineRule="auto"/>
        <w:ind w:firstLine="709"/>
        <w:jc w:val="both"/>
        <w:rPr>
          <w:rFonts w:ascii="Times New Roman" w:hAnsi="Times New Roman"/>
          <w:bCs/>
          <w:i/>
          <w:color w:val="000000"/>
          <w:sz w:val="28"/>
          <w:szCs w:val="28"/>
          <w:lang w:eastAsia="ru-RU"/>
        </w:rPr>
      </w:pPr>
    </w:p>
    <w:p w:rsidR="0084445D" w:rsidRPr="00477BC5" w:rsidRDefault="0084445D" w:rsidP="00477BC5">
      <w:pPr>
        <w:shd w:val="clear" w:color="auto" w:fill="FFFFFF"/>
        <w:spacing w:after="0" w:line="240" w:lineRule="auto"/>
        <w:ind w:firstLine="709"/>
        <w:jc w:val="both"/>
        <w:rPr>
          <w:rFonts w:ascii="Times New Roman" w:hAnsi="Times New Roman"/>
          <w:bCs/>
          <w:i/>
          <w:color w:val="000000"/>
          <w:sz w:val="28"/>
          <w:szCs w:val="28"/>
          <w:lang w:eastAsia="ru-RU"/>
        </w:rPr>
      </w:pPr>
      <w:r w:rsidRPr="00477BC5">
        <w:rPr>
          <w:rFonts w:ascii="Times New Roman" w:hAnsi="Times New Roman"/>
          <w:bCs/>
          <w:i/>
          <w:color w:val="000000"/>
          <w:sz w:val="28"/>
          <w:szCs w:val="28"/>
          <w:lang w:eastAsia="ru-RU"/>
        </w:rPr>
        <w:t>Актуальность</w:t>
      </w:r>
    </w:p>
    <w:p w:rsidR="0084445D" w:rsidRPr="00477BC5" w:rsidRDefault="0084445D" w:rsidP="00477BC5">
      <w:pPr>
        <w:shd w:val="clear" w:color="auto" w:fill="FFFFFF"/>
        <w:spacing w:after="0" w:line="240" w:lineRule="auto"/>
        <w:ind w:firstLine="709"/>
        <w:jc w:val="both"/>
        <w:rPr>
          <w:rFonts w:ascii="Times New Roman" w:hAnsi="Times New Roman"/>
          <w:b/>
          <w:bCs/>
          <w:color w:val="000000"/>
          <w:sz w:val="28"/>
          <w:szCs w:val="28"/>
          <w:lang w:eastAsia="ru-RU"/>
        </w:rPr>
      </w:pPr>
    </w:p>
    <w:p w:rsidR="0084445D" w:rsidRPr="00477BC5" w:rsidRDefault="0084445D" w:rsidP="00477BC5">
      <w:pPr>
        <w:shd w:val="clear" w:color="auto" w:fill="FFFFFF"/>
        <w:spacing w:after="0" w:line="240" w:lineRule="auto"/>
        <w:ind w:firstLine="709"/>
        <w:jc w:val="both"/>
        <w:rPr>
          <w:rFonts w:ascii="Times New Roman" w:hAnsi="Times New Roman"/>
          <w:sz w:val="28"/>
          <w:szCs w:val="28"/>
        </w:rPr>
      </w:pPr>
      <w:r w:rsidRPr="00477BC5">
        <w:rPr>
          <w:rFonts w:ascii="Times New Roman" w:hAnsi="Times New Roman"/>
          <w:color w:val="000000"/>
          <w:sz w:val="28"/>
          <w:szCs w:val="28"/>
          <w:lang w:eastAsia="ru-RU"/>
        </w:rPr>
        <w:t xml:space="preserve">В настоящее время одним из главных направлений ФГОС ДО является повышение качества дошкольного образования, использование эффективного системно-деятельностного подхода в работе с детьми. Данный  </w:t>
      </w:r>
      <w:r w:rsidRPr="00477BC5">
        <w:rPr>
          <w:rFonts w:ascii="Times New Roman" w:hAnsi="Times New Roman"/>
          <w:sz w:val="28"/>
          <w:szCs w:val="28"/>
        </w:rPr>
        <w:t>подход, который предполагает ориентацию на результаты образования, где развитие личности ребенка основано на усвоение универсальных учебных действий. При таком подходе познание и освоение мира составляет цель и основной результат образования.</w:t>
      </w:r>
    </w:p>
    <w:p w:rsidR="0084445D" w:rsidRPr="00477BC5" w:rsidRDefault="0084445D" w:rsidP="00477BC5">
      <w:pPr>
        <w:shd w:val="clear" w:color="auto" w:fill="FFFFFF"/>
        <w:spacing w:after="0" w:line="240" w:lineRule="auto"/>
        <w:ind w:firstLine="709"/>
        <w:jc w:val="both"/>
        <w:rPr>
          <w:rFonts w:ascii="Times New Roman" w:hAnsi="Times New Roman"/>
          <w:color w:val="000000"/>
          <w:sz w:val="28"/>
          <w:szCs w:val="28"/>
          <w:lang w:eastAsia="ru-RU"/>
        </w:rPr>
      </w:pPr>
      <w:r w:rsidRPr="00477BC5">
        <w:rPr>
          <w:rFonts w:ascii="Times New Roman" w:hAnsi="Times New Roman"/>
          <w:bCs/>
          <w:color w:val="000000"/>
          <w:sz w:val="28"/>
          <w:szCs w:val="28"/>
          <w:lang w:eastAsia="ru-RU"/>
        </w:rPr>
        <w:t>Дошкольник – это, прежде всего деятель, стремящийся познать и преобразовать мир</w:t>
      </w:r>
    </w:p>
    <w:p w:rsidR="0084445D" w:rsidRPr="00477BC5" w:rsidRDefault="0084445D" w:rsidP="00477BC5">
      <w:pPr>
        <w:shd w:val="clear" w:color="auto" w:fill="FFFFFF"/>
        <w:spacing w:after="0" w:line="240" w:lineRule="auto"/>
        <w:ind w:firstLine="709"/>
        <w:jc w:val="both"/>
        <w:rPr>
          <w:rFonts w:ascii="Times New Roman" w:hAnsi="Times New Roman"/>
          <w:color w:val="000000"/>
          <w:sz w:val="28"/>
          <w:szCs w:val="28"/>
          <w:lang w:eastAsia="ru-RU"/>
        </w:rPr>
      </w:pPr>
      <w:r w:rsidRPr="00477BC5">
        <w:rPr>
          <w:rFonts w:ascii="Times New Roman" w:hAnsi="Times New Roman"/>
          <w:color w:val="000000"/>
          <w:sz w:val="28"/>
          <w:szCs w:val="28"/>
          <w:lang w:eastAsia="ru-RU"/>
        </w:rPr>
        <w:t>«Системно - деятельностный подход как основа организации воспитательно - образовательного процесса». Дети выступают активными участниками образовательной деятельности, учатся самостоятельно добывать знания и применять их на практике. Именно знания и умения, которые ребёнок получает не в готовом виде, а в ходе активного взаимодействия с окружающим миром, становятся для него бесценным опытом, определяющим его успешность на последующих этапах обучения.</w:t>
      </w:r>
    </w:p>
    <w:p w:rsidR="0084445D" w:rsidRPr="00477BC5" w:rsidRDefault="0084445D" w:rsidP="00477BC5">
      <w:pPr>
        <w:shd w:val="clear" w:color="auto" w:fill="FFFFFF"/>
        <w:spacing w:after="0" w:line="240" w:lineRule="auto"/>
        <w:ind w:firstLine="709"/>
        <w:jc w:val="both"/>
        <w:rPr>
          <w:rFonts w:ascii="Times New Roman" w:hAnsi="Times New Roman"/>
          <w:b/>
          <w:bCs/>
          <w:color w:val="000000"/>
          <w:sz w:val="28"/>
          <w:szCs w:val="28"/>
          <w:lang w:eastAsia="ru-RU"/>
        </w:rPr>
      </w:pPr>
    </w:p>
    <w:p w:rsidR="0084445D" w:rsidRPr="00105BE1" w:rsidRDefault="0084445D" w:rsidP="00477BC5">
      <w:pPr>
        <w:shd w:val="clear" w:color="auto" w:fill="FFFFFF"/>
        <w:spacing w:after="0" w:line="240" w:lineRule="auto"/>
        <w:ind w:firstLine="709"/>
        <w:jc w:val="both"/>
        <w:rPr>
          <w:rFonts w:ascii="Times New Roman" w:hAnsi="Times New Roman"/>
          <w:color w:val="000000"/>
          <w:sz w:val="28"/>
          <w:szCs w:val="28"/>
          <w:lang w:eastAsia="ru-RU"/>
        </w:rPr>
      </w:pPr>
      <w:r w:rsidRPr="00477BC5">
        <w:rPr>
          <w:rFonts w:ascii="Times New Roman" w:hAnsi="Times New Roman"/>
          <w:b/>
          <w:bCs/>
          <w:color w:val="000000"/>
          <w:sz w:val="28"/>
          <w:szCs w:val="28"/>
          <w:lang w:eastAsia="ru-RU"/>
        </w:rPr>
        <w:t>Цель:</w:t>
      </w:r>
      <w:r w:rsidRPr="00477BC5">
        <w:rPr>
          <w:rFonts w:ascii="Times New Roman" w:hAnsi="Times New Roman"/>
          <w:color w:val="000000"/>
          <w:sz w:val="28"/>
          <w:szCs w:val="28"/>
          <w:lang w:eastAsia="ru-RU"/>
        </w:rPr>
        <w:t> </w:t>
      </w:r>
      <w:r w:rsidRPr="00477BC5">
        <w:rPr>
          <w:rFonts w:ascii="Times New Roman" w:hAnsi="Times New Roman"/>
          <w:b/>
          <w:bCs/>
          <w:i/>
          <w:iCs/>
          <w:color w:val="000000"/>
          <w:sz w:val="28"/>
          <w:szCs w:val="28"/>
          <w:lang w:eastAsia="ru-RU"/>
        </w:rPr>
        <w:t> </w:t>
      </w:r>
      <w:r w:rsidRPr="00477BC5">
        <w:rPr>
          <w:rFonts w:ascii="Times New Roman" w:hAnsi="Times New Roman"/>
          <w:color w:val="000000"/>
          <w:sz w:val="28"/>
          <w:szCs w:val="28"/>
          <w:lang w:eastAsia="ru-RU"/>
        </w:rPr>
        <w:t xml:space="preserve"> </w:t>
      </w:r>
      <w:r w:rsidRPr="00105BE1">
        <w:rPr>
          <w:rFonts w:ascii="Times New Roman" w:hAnsi="Times New Roman"/>
          <w:bCs/>
          <w:iCs/>
          <w:color w:val="000000"/>
          <w:sz w:val="28"/>
          <w:szCs w:val="28"/>
          <w:lang w:eastAsia="ru-RU"/>
        </w:rPr>
        <w:t>создание системы работы по развитию познавательной активности детей в процессе реализации системно-деятельностного подхода</w:t>
      </w:r>
      <w:r w:rsidRPr="00105BE1">
        <w:rPr>
          <w:rFonts w:ascii="Times New Roman" w:hAnsi="Times New Roman"/>
          <w:color w:val="000000"/>
          <w:sz w:val="28"/>
          <w:szCs w:val="28"/>
          <w:lang w:eastAsia="ru-RU"/>
        </w:rPr>
        <w:t> </w:t>
      </w:r>
    </w:p>
    <w:p w:rsidR="0084445D" w:rsidRDefault="0084445D" w:rsidP="00477BC5">
      <w:pPr>
        <w:shd w:val="clear" w:color="auto" w:fill="FFFFFF"/>
        <w:spacing w:after="0" w:line="240" w:lineRule="auto"/>
        <w:ind w:firstLine="709"/>
        <w:jc w:val="both"/>
        <w:rPr>
          <w:rFonts w:ascii="Times New Roman" w:hAnsi="Times New Roman"/>
          <w:b/>
          <w:bCs/>
          <w:color w:val="000000"/>
          <w:sz w:val="28"/>
          <w:szCs w:val="28"/>
          <w:lang w:eastAsia="ru-RU"/>
        </w:rPr>
      </w:pPr>
    </w:p>
    <w:p w:rsidR="0084445D" w:rsidRDefault="0084445D" w:rsidP="00477BC5">
      <w:pPr>
        <w:shd w:val="clear" w:color="auto" w:fill="FFFFFF"/>
        <w:spacing w:after="0" w:line="240" w:lineRule="auto"/>
        <w:ind w:firstLine="709"/>
        <w:jc w:val="both"/>
        <w:rPr>
          <w:rFonts w:ascii="Times New Roman" w:hAnsi="Times New Roman"/>
          <w:b/>
          <w:bCs/>
          <w:color w:val="000000"/>
          <w:sz w:val="28"/>
          <w:szCs w:val="28"/>
          <w:lang w:eastAsia="ru-RU"/>
        </w:rPr>
      </w:pPr>
    </w:p>
    <w:p w:rsidR="0084445D" w:rsidRPr="00477BC5" w:rsidRDefault="0084445D" w:rsidP="00477BC5">
      <w:pPr>
        <w:shd w:val="clear" w:color="auto" w:fill="FFFFFF"/>
        <w:spacing w:after="0" w:line="240" w:lineRule="auto"/>
        <w:ind w:firstLine="709"/>
        <w:jc w:val="both"/>
        <w:rPr>
          <w:rFonts w:ascii="Times New Roman" w:hAnsi="Times New Roman"/>
          <w:b/>
          <w:bCs/>
          <w:i/>
          <w:iCs/>
          <w:color w:val="000000"/>
          <w:sz w:val="28"/>
          <w:szCs w:val="28"/>
          <w:lang w:eastAsia="ru-RU"/>
        </w:rPr>
      </w:pPr>
      <w:r w:rsidRPr="00477BC5">
        <w:rPr>
          <w:rFonts w:ascii="Times New Roman" w:hAnsi="Times New Roman"/>
          <w:b/>
          <w:bCs/>
          <w:color w:val="000000"/>
          <w:sz w:val="28"/>
          <w:szCs w:val="28"/>
          <w:lang w:eastAsia="ru-RU"/>
        </w:rPr>
        <w:t>Задачи:</w:t>
      </w:r>
      <w:r w:rsidRPr="00477BC5">
        <w:rPr>
          <w:rFonts w:ascii="Times New Roman" w:hAnsi="Times New Roman"/>
          <w:color w:val="000000"/>
          <w:sz w:val="28"/>
          <w:szCs w:val="28"/>
          <w:lang w:eastAsia="ru-RU"/>
        </w:rPr>
        <w:t> </w:t>
      </w:r>
      <w:r w:rsidRPr="00477BC5">
        <w:rPr>
          <w:rFonts w:ascii="Times New Roman" w:hAnsi="Times New Roman"/>
          <w:b/>
          <w:bCs/>
          <w:i/>
          <w:iCs/>
          <w:color w:val="000000"/>
          <w:sz w:val="28"/>
          <w:szCs w:val="28"/>
          <w:lang w:eastAsia="ru-RU"/>
        </w:rPr>
        <w:t> </w:t>
      </w:r>
    </w:p>
    <w:p w:rsidR="0084445D" w:rsidRPr="00477BC5" w:rsidRDefault="0084445D" w:rsidP="00477BC5">
      <w:pPr>
        <w:shd w:val="clear" w:color="auto" w:fill="FFFFFF"/>
        <w:spacing w:after="0" w:line="240" w:lineRule="auto"/>
        <w:ind w:firstLine="709"/>
        <w:jc w:val="both"/>
        <w:rPr>
          <w:rFonts w:ascii="Times New Roman" w:hAnsi="Times New Roman"/>
          <w:sz w:val="28"/>
          <w:szCs w:val="28"/>
          <w:lang w:eastAsia="ru-RU"/>
        </w:rPr>
      </w:pPr>
      <w:r w:rsidRPr="00477BC5">
        <w:rPr>
          <w:rFonts w:ascii="Times New Roman" w:hAnsi="Times New Roman"/>
          <w:sz w:val="28"/>
          <w:szCs w:val="28"/>
          <w:lang w:eastAsia="ru-RU"/>
        </w:rPr>
        <w:t>-изучить теоретические аспекты системно-деятельностного подхода;</w:t>
      </w:r>
    </w:p>
    <w:p w:rsidR="0084445D" w:rsidRPr="00477BC5" w:rsidRDefault="0084445D" w:rsidP="00477BC5">
      <w:pPr>
        <w:shd w:val="clear" w:color="auto" w:fill="FFFFFF"/>
        <w:spacing w:after="0" w:line="240" w:lineRule="auto"/>
        <w:ind w:firstLine="709"/>
        <w:jc w:val="both"/>
        <w:rPr>
          <w:rFonts w:ascii="Times New Roman" w:hAnsi="Times New Roman"/>
          <w:sz w:val="28"/>
          <w:szCs w:val="28"/>
          <w:lang w:eastAsia="ru-RU"/>
        </w:rPr>
      </w:pPr>
      <w:r w:rsidRPr="00477BC5">
        <w:rPr>
          <w:rFonts w:ascii="Times New Roman" w:hAnsi="Times New Roman"/>
          <w:sz w:val="28"/>
          <w:szCs w:val="28"/>
          <w:lang w:eastAsia="ru-RU"/>
        </w:rPr>
        <w:t>- создать систему работы по развитию познавательной активности дошкольников;</w:t>
      </w:r>
    </w:p>
    <w:p w:rsidR="0084445D" w:rsidRPr="00477BC5" w:rsidRDefault="0084445D" w:rsidP="00477BC5">
      <w:pPr>
        <w:shd w:val="clear" w:color="auto" w:fill="FFFFFF"/>
        <w:spacing w:after="0" w:line="240" w:lineRule="auto"/>
        <w:ind w:firstLine="709"/>
        <w:jc w:val="both"/>
        <w:rPr>
          <w:rFonts w:ascii="Times New Roman" w:hAnsi="Times New Roman"/>
          <w:sz w:val="28"/>
          <w:szCs w:val="28"/>
          <w:lang w:eastAsia="ru-RU"/>
        </w:rPr>
      </w:pPr>
      <w:r w:rsidRPr="00477BC5">
        <w:rPr>
          <w:rFonts w:ascii="Times New Roman" w:hAnsi="Times New Roman"/>
          <w:sz w:val="28"/>
          <w:szCs w:val="28"/>
          <w:lang w:eastAsia="ru-RU"/>
        </w:rPr>
        <w:t>- организовать полноценную развивающую предметно-пространственную образовательную среду.</w:t>
      </w:r>
    </w:p>
    <w:p w:rsidR="0084445D" w:rsidRPr="00477BC5" w:rsidRDefault="0084445D" w:rsidP="00477BC5">
      <w:pPr>
        <w:pStyle w:val="NoSpacing"/>
        <w:ind w:firstLine="709"/>
        <w:jc w:val="both"/>
        <w:rPr>
          <w:rFonts w:ascii="Times New Roman" w:hAnsi="Times New Roman"/>
          <w:b/>
          <w:i/>
          <w:sz w:val="28"/>
          <w:szCs w:val="28"/>
        </w:rPr>
      </w:pPr>
    </w:p>
    <w:p w:rsidR="0084445D" w:rsidRPr="00477BC5" w:rsidRDefault="0084445D" w:rsidP="00477BC5">
      <w:pPr>
        <w:pStyle w:val="NoSpacing"/>
        <w:ind w:firstLine="709"/>
        <w:jc w:val="right"/>
        <w:rPr>
          <w:rFonts w:ascii="Times New Roman" w:hAnsi="Times New Roman"/>
          <w:b/>
          <w:i/>
          <w:sz w:val="28"/>
          <w:szCs w:val="28"/>
        </w:rPr>
      </w:pPr>
      <w:r w:rsidRPr="00477BC5">
        <w:rPr>
          <w:rFonts w:ascii="Times New Roman" w:hAnsi="Times New Roman"/>
          <w:b/>
          <w:i/>
          <w:sz w:val="28"/>
          <w:szCs w:val="28"/>
        </w:rPr>
        <w:t>Единственный путь, ведущий к знанию,- это деятельность.</w:t>
      </w:r>
    </w:p>
    <w:p w:rsidR="0084445D" w:rsidRPr="00477BC5" w:rsidRDefault="0084445D" w:rsidP="00477BC5">
      <w:pPr>
        <w:pStyle w:val="NoSpacing"/>
        <w:ind w:firstLine="709"/>
        <w:jc w:val="right"/>
        <w:rPr>
          <w:rFonts w:ascii="Times New Roman" w:hAnsi="Times New Roman"/>
          <w:b/>
          <w:i/>
          <w:color w:val="000000"/>
          <w:sz w:val="28"/>
          <w:szCs w:val="28"/>
        </w:rPr>
      </w:pPr>
      <w:r w:rsidRPr="00477BC5">
        <w:rPr>
          <w:rFonts w:ascii="Times New Roman" w:hAnsi="Times New Roman"/>
          <w:b/>
          <w:i/>
          <w:sz w:val="28"/>
          <w:szCs w:val="28"/>
        </w:rPr>
        <w:t>Б. Шоу</w:t>
      </w:r>
    </w:p>
    <w:p w:rsidR="0084445D" w:rsidRPr="00477BC5" w:rsidRDefault="0084445D" w:rsidP="00477BC5">
      <w:pPr>
        <w:shd w:val="clear" w:color="auto" w:fill="FFFFFF"/>
        <w:spacing w:after="0" w:line="240" w:lineRule="auto"/>
        <w:ind w:firstLine="709"/>
        <w:jc w:val="both"/>
        <w:rPr>
          <w:rFonts w:ascii="Times New Roman" w:hAnsi="Times New Roman"/>
          <w:color w:val="000000"/>
          <w:sz w:val="28"/>
          <w:szCs w:val="28"/>
          <w:lang w:eastAsia="ru-RU"/>
        </w:rPr>
      </w:pPr>
      <w:r w:rsidRPr="00477BC5">
        <w:rPr>
          <w:rFonts w:ascii="Times New Roman" w:hAnsi="Times New Roman"/>
          <w:color w:val="000000"/>
          <w:sz w:val="28"/>
          <w:szCs w:val="28"/>
          <w:lang w:eastAsia="ru-RU"/>
        </w:rPr>
        <w:t>В условиях перехода ДОУ  на  работу по ФГОС  перед педагогом  ставятся задачи  организации воспитательно - образовательной работы  в соответствии с новыми стандартами. Реализации данных задач в полной мере способствует системно-деятельностный подход .</w:t>
      </w:r>
    </w:p>
    <w:p w:rsidR="0084445D" w:rsidRPr="00782C3E" w:rsidRDefault="0084445D" w:rsidP="00477BC5">
      <w:pPr>
        <w:pStyle w:val="NormalWeb"/>
        <w:shd w:val="clear" w:color="auto" w:fill="FFFFFF"/>
        <w:spacing w:before="0" w:beforeAutospacing="0" w:after="0" w:afterAutospacing="0"/>
        <w:ind w:firstLine="709"/>
        <w:jc w:val="both"/>
        <w:rPr>
          <w:sz w:val="28"/>
          <w:szCs w:val="28"/>
        </w:rPr>
      </w:pPr>
      <w:r w:rsidRPr="00782C3E">
        <w:rPr>
          <w:sz w:val="28"/>
          <w:szCs w:val="28"/>
        </w:rPr>
        <w:t>Системный подход – это подход, в основе которого лежит исследование объектов как систем. Сущность системного подхода заключается в том, что относительно самостоятельные компоненты рассматриваются не изолированно, а в их взаимосвязи, в развитии и движении.</w:t>
      </w:r>
    </w:p>
    <w:p w:rsidR="0084445D" w:rsidRPr="00782C3E" w:rsidRDefault="0084445D" w:rsidP="00477BC5">
      <w:pPr>
        <w:pStyle w:val="NormalWeb"/>
        <w:shd w:val="clear" w:color="auto" w:fill="FFFFFF"/>
        <w:spacing w:before="0" w:beforeAutospacing="0" w:after="0" w:afterAutospacing="0"/>
        <w:ind w:firstLine="709"/>
        <w:jc w:val="both"/>
        <w:rPr>
          <w:sz w:val="28"/>
          <w:szCs w:val="28"/>
        </w:rPr>
      </w:pPr>
      <w:r w:rsidRPr="00782C3E">
        <w:rPr>
          <w:sz w:val="28"/>
          <w:szCs w:val="28"/>
        </w:rPr>
        <w:t>Реализация системно-деятельностного подхода будет эффективной при создании предметно-развивающей среды, в которой реализуется личностно-ориентированное взаимодействие взрослого и ребенка, созданы условия для диалогического общения, атмосфера доверительности и доброжелательности, учитывается личностный опыт каждого воспитанника, организуется, направляется и стимулируется процесс самопознания и саморазвития.</w:t>
      </w:r>
    </w:p>
    <w:p w:rsidR="0084445D" w:rsidRPr="00782C3E" w:rsidRDefault="0084445D" w:rsidP="00477BC5">
      <w:pPr>
        <w:pStyle w:val="NormalWeb"/>
        <w:shd w:val="clear" w:color="auto" w:fill="FFFFFF"/>
        <w:spacing w:before="0" w:beforeAutospacing="0" w:after="0" w:afterAutospacing="0"/>
        <w:ind w:firstLine="709"/>
        <w:jc w:val="both"/>
        <w:rPr>
          <w:sz w:val="28"/>
          <w:szCs w:val="28"/>
        </w:rPr>
      </w:pPr>
      <w:r w:rsidRPr="00782C3E">
        <w:rPr>
          <w:sz w:val="28"/>
          <w:szCs w:val="28"/>
        </w:rPr>
        <w:t>А также реализация системно-деятельностного подхода к воспитательно-образовательному процессу возможна только в тесном взаимодействии с родителями воспитанников и их включенности в деятельность учреждения. Необходимо сформировать у родителей целостное представление о единстве целей и задач дошкольного учреждения и семьи, постоянно повышать психолого-педагогическую компетентность родителей в вопросах деятельностного подхода к развитию ребенка. Для этого в учреждении должны проводиться беседы, консультации, тематические родительские собрания, родительские конференции, педагогические гостиные, тренинговые занятия, детско-родительские проекты, твоческие конкурсы.</w:t>
      </w:r>
    </w:p>
    <w:p w:rsidR="0084445D" w:rsidRPr="00782C3E" w:rsidRDefault="0084445D" w:rsidP="00477BC5">
      <w:pPr>
        <w:pStyle w:val="NormalWeb"/>
        <w:shd w:val="clear" w:color="auto" w:fill="FFFFFF"/>
        <w:spacing w:before="0" w:beforeAutospacing="0" w:after="0" w:afterAutospacing="0"/>
        <w:ind w:firstLine="709"/>
        <w:jc w:val="both"/>
        <w:rPr>
          <w:sz w:val="28"/>
          <w:szCs w:val="28"/>
        </w:rPr>
      </w:pPr>
      <w:r w:rsidRPr="00782C3E">
        <w:rPr>
          <w:sz w:val="28"/>
          <w:szCs w:val="28"/>
        </w:rPr>
        <w:t xml:space="preserve">Многочисленные исследования психологов и педагогов показывают, что наличие знаний само по себе не определяет успешность обучения. Гораздо важнее, чтобы ребенок с самого раннего возраста учился самостоятельно добывать знания, а затем применять их на практике. </w:t>
      </w:r>
      <w:r>
        <w:rPr>
          <w:sz w:val="28"/>
          <w:szCs w:val="28"/>
        </w:rPr>
        <w:t xml:space="preserve">       </w:t>
      </w:r>
      <w:r w:rsidRPr="00782C3E">
        <w:rPr>
          <w:sz w:val="28"/>
          <w:szCs w:val="28"/>
        </w:rPr>
        <w:t>Системно-деятельностный подход позволяет сформировать у дошкольников деятельностные качества, определяющие успешность ребенка на разных этапах обучения и его последующую самореализацию в будущем.</w:t>
      </w:r>
    </w:p>
    <w:p w:rsidR="0084445D" w:rsidRPr="00105BE1" w:rsidRDefault="0084445D" w:rsidP="00105BE1">
      <w:pPr>
        <w:spacing w:after="0" w:line="240" w:lineRule="auto"/>
        <w:ind w:firstLine="709"/>
        <w:jc w:val="both"/>
        <w:rPr>
          <w:rFonts w:ascii="Times New Roman" w:hAnsi="Times New Roman"/>
          <w:sz w:val="28"/>
          <w:szCs w:val="28"/>
        </w:rPr>
      </w:pPr>
      <w:r w:rsidRPr="00105BE1">
        <w:rPr>
          <w:rFonts w:ascii="Times New Roman" w:hAnsi="Times New Roman"/>
          <w:sz w:val="28"/>
          <w:szCs w:val="28"/>
        </w:rPr>
        <w:t>Работая по теме самообразования «Игра как средство образовательной деятельности в условиях реализации ФГОС»,  я использую ряд дидактических принципов, которые лежат в основе системно-деятельностного подхода:</w:t>
      </w:r>
    </w:p>
    <w:p w:rsidR="0084445D" w:rsidRPr="00105BE1" w:rsidRDefault="0084445D" w:rsidP="00105BE1">
      <w:pPr>
        <w:spacing w:after="0" w:line="240" w:lineRule="auto"/>
        <w:ind w:firstLine="709"/>
        <w:jc w:val="both"/>
        <w:rPr>
          <w:rFonts w:ascii="Times New Roman" w:hAnsi="Times New Roman"/>
          <w:sz w:val="28"/>
          <w:szCs w:val="28"/>
          <w:lang w:eastAsia="ru-RU"/>
        </w:rPr>
      </w:pPr>
      <w:r w:rsidRPr="00105BE1">
        <w:rPr>
          <w:rFonts w:ascii="Times New Roman" w:hAnsi="Times New Roman"/>
          <w:sz w:val="28"/>
          <w:szCs w:val="28"/>
        </w:rPr>
        <w:t>Принцип целостности, принцип вариативности, принцип деятельности, принцип минимакса, принцип творчества, принцип психологической комфортности, принцип непрерывности.</w:t>
      </w:r>
    </w:p>
    <w:p w:rsidR="0084445D" w:rsidRPr="00782C3E" w:rsidRDefault="0084445D" w:rsidP="00477BC5">
      <w:pPr>
        <w:pStyle w:val="NormalWeb"/>
        <w:shd w:val="clear" w:color="auto" w:fill="FFFFFF"/>
        <w:spacing w:before="0" w:beforeAutospacing="0" w:after="0" w:afterAutospacing="0"/>
        <w:ind w:firstLine="709"/>
        <w:jc w:val="both"/>
        <w:rPr>
          <w:sz w:val="28"/>
          <w:szCs w:val="28"/>
        </w:rPr>
      </w:pPr>
      <w:r w:rsidRPr="00782C3E">
        <w:rPr>
          <w:sz w:val="28"/>
          <w:szCs w:val="28"/>
        </w:rPr>
        <w:t>А также я использую системно-деятельностный подход в организации воспитательно-образовательного процесса, который предполагает использовать различные формы взаимодействия взрослого и ребенка в процессе воспитания и образования, которые должны обеспечивать всестороннее развитие ребенка в активной деятельности. Это игровые развивающие ситуации, проблемные ситуации, ситуации морального выбора,  игры-путешествия, игры-эксперименты, творческие игры, познавательно-исследовательская деятельность, викторины, культурно-досуговая деятельность и т.д.</w:t>
      </w:r>
    </w:p>
    <w:p w:rsidR="0084445D" w:rsidRPr="00782C3E" w:rsidRDefault="0084445D" w:rsidP="00477BC5">
      <w:pPr>
        <w:shd w:val="clear" w:color="auto" w:fill="FFFFFF"/>
        <w:spacing w:after="0" w:line="240" w:lineRule="auto"/>
        <w:ind w:firstLine="709"/>
        <w:jc w:val="both"/>
        <w:rPr>
          <w:rFonts w:ascii="Times New Roman" w:hAnsi="Times New Roman"/>
          <w:sz w:val="28"/>
          <w:szCs w:val="28"/>
          <w:lang w:eastAsia="ru-RU"/>
        </w:rPr>
      </w:pPr>
      <w:r w:rsidRPr="00782C3E">
        <w:rPr>
          <w:rFonts w:ascii="Times New Roman" w:hAnsi="Times New Roman"/>
          <w:sz w:val="28"/>
          <w:szCs w:val="28"/>
        </w:rPr>
        <w:t>Я проводила в  группе  образовательную ситуацию. Данная образовательная ситуация включает в себя различные виды деятельности: познавательно – исследовательскую, коммуникативную, изобразительную, двигательную, музыкально – художественную</w:t>
      </w:r>
    </w:p>
    <w:p w:rsidR="0084445D" w:rsidRPr="00782C3E" w:rsidRDefault="0084445D" w:rsidP="00477BC5">
      <w:pPr>
        <w:shd w:val="clear" w:color="auto" w:fill="FFFFFF"/>
        <w:spacing w:after="0" w:line="240" w:lineRule="auto"/>
        <w:ind w:firstLine="709"/>
        <w:jc w:val="both"/>
        <w:rPr>
          <w:rFonts w:ascii="Times New Roman" w:hAnsi="Times New Roman"/>
          <w:sz w:val="28"/>
          <w:szCs w:val="28"/>
          <w:lang w:eastAsia="ru-RU"/>
        </w:rPr>
      </w:pPr>
    </w:p>
    <w:p w:rsidR="0084445D" w:rsidRPr="00782C3E" w:rsidRDefault="0084445D" w:rsidP="00477BC5">
      <w:pPr>
        <w:shd w:val="clear" w:color="auto" w:fill="FFFFFF"/>
        <w:spacing w:after="0" w:line="240" w:lineRule="auto"/>
        <w:ind w:firstLine="709"/>
        <w:jc w:val="both"/>
        <w:rPr>
          <w:rFonts w:ascii="Times New Roman" w:hAnsi="Times New Roman"/>
          <w:sz w:val="28"/>
          <w:szCs w:val="28"/>
        </w:rPr>
      </w:pPr>
      <w:r w:rsidRPr="00782C3E">
        <w:rPr>
          <w:rFonts w:ascii="Times New Roman" w:hAnsi="Times New Roman"/>
          <w:bCs/>
          <w:sz w:val="28"/>
          <w:szCs w:val="28"/>
        </w:rPr>
        <w:t xml:space="preserve">1. </w:t>
      </w:r>
      <w:r w:rsidRPr="00782C3E">
        <w:rPr>
          <w:rFonts w:ascii="Times New Roman" w:hAnsi="Times New Roman"/>
          <w:b/>
          <w:bCs/>
          <w:sz w:val="28"/>
          <w:szCs w:val="28"/>
        </w:rPr>
        <w:t>Введение в образовательную деятельность</w:t>
      </w:r>
      <w:r w:rsidRPr="00782C3E">
        <w:rPr>
          <w:rFonts w:ascii="Times New Roman" w:hAnsi="Times New Roman"/>
          <w:bCs/>
          <w:sz w:val="28"/>
          <w:szCs w:val="28"/>
        </w:rPr>
        <w:t xml:space="preserve"> (организация детей) предполагает создание психологической направленности на игровую деятельность. Педагог использует те приемы, которые соответствуют ситуации и особенностям данной возрастной группы. Например, к детям кто-то приходит в гости, включается аудиозапись птичьих голосов, звуков леса, в группу вносится что-то новое (Красная книга, энциклопедия, игра, игрушка) </w:t>
      </w:r>
    </w:p>
    <w:p w:rsidR="0084445D" w:rsidRPr="00782C3E" w:rsidRDefault="0084445D" w:rsidP="00477BC5">
      <w:pPr>
        <w:shd w:val="clear" w:color="auto" w:fill="FFFFFF"/>
        <w:spacing w:after="0" w:line="240" w:lineRule="auto"/>
        <w:ind w:firstLine="709"/>
        <w:jc w:val="both"/>
        <w:rPr>
          <w:rFonts w:ascii="Times New Roman" w:hAnsi="Times New Roman"/>
          <w:sz w:val="28"/>
          <w:szCs w:val="28"/>
        </w:rPr>
      </w:pPr>
      <w:r w:rsidRPr="00782C3E">
        <w:rPr>
          <w:rFonts w:ascii="Times New Roman" w:hAnsi="Times New Roman"/>
          <w:bCs/>
          <w:sz w:val="28"/>
          <w:szCs w:val="28"/>
        </w:rPr>
        <w:t xml:space="preserve">2. </w:t>
      </w:r>
      <w:r w:rsidRPr="00782C3E">
        <w:rPr>
          <w:rFonts w:ascii="Times New Roman" w:hAnsi="Times New Roman"/>
          <w:b/>
          <w:bCs/>
          <w:sz w:val="28"/>
          <w:szCs w:val="28"/>
        </w:rPr>
        <w:t>Создание проблемной ситуации</w:t>
      </w:r>
      <w:r w:rsidRPr="00782C3E">
        <w:rPr>
          <w:rFonts w:ascii="Times New Roman" w:hAnsi="Times New Roman"/>
          <w:bCs/>
          <w:sz w:val="28"/>
          <w:szCs w:val="28"/>
        </w:rPr>
        <w:t xml:space="preserve">, постановка цели, мотивирование к деятельности. Чтобы тема образовательной деятельности не была навязана педагогом, он дает детям возможность действовать в хорошо знакомой ситуации,  а затем создает проблемную ситуацию (затруднение), которая активизирует воспитанников и вызывает у них интерес к теме. Например: Лунтик любит гулять в лесу? Ребята, а вы любите гулять по весеннему лесу?  А  что вам там нравится? Какие цветы растут в лесу? Назовите их. А вы рвете цветы, дарите их маме? А вот Лунтик мне сказал, что он хотел нарвать цветов и подарить бабе Капе на праздник, но на поляне растет только трава. Куда же исчезли все цветы? Мы можем помочь Лунтику? Хотите узнать, куда исчезли цветы? </w:t>
      </w:r>
    </w:p>
    <w:p w:rsidR="0084445D" w:rsidRPr="00782C3E" w:rsidRDefault="0084445D" w:rsidP="00477BC5">
      <w:pPr>
        <w:shd w:val="clear" w:color="auto" w:fill="FFFFFF"/>
        <w:spacing w:after="0" w:line="240" w:lineRule="auto"/>
        <w:ind w:firstLine="709"/>
        <w:jc w:val="both"/>
        <w:rPr>
          <w:rFonts w:ascii="Times New Roman" w:hAnsi="Times New Roman"/>
          <w:bCs/>
          <w:sz w:val="28"/>
          <w:szCs w:val="28"/>
        </w:rPr>
      </w:pPr>
      <w:r w:rsidRPr="00782C3E">
        <w:rPr>
          <w:rFonts w:ascii="Times New Roman" w:hAnsi="Times New Roman"/>
          <w:bCs/>
          <w:sz w:val="28"/>
          <w:szCs w:val="28"/>
        </w:rPr>
        <w:t>3.</w:t>
      </w:r>
      <w:r w:rsidRPr="00782C3E">
        <w:rPr>
          <w:rFonts w:ascii="Times New Roman" w:hAnsi="Times New Roman"/>
          <w:b/>
          <w:bCs/>
          <w:sz w:val="28"/>
          <w:szCs w:val="28"/>
        </w:rPr>
        <w:t>Проектирование решений проблемной ситуации</w:t>
      </w:r>
      <w:r w:rsidRPr="00782C3E">
        <w:rPr>
          <w:rFonts w:ascii="Times New Roman" w:hAnsi="Times New Roman"/>
          <w:bCs/>
          <w:sz w:val="28"/>
          <w:szCs w:val="28"/>
        </w:rPr>
        <w:t>. Педагог с помощью подводящего диалога помогает воспитанникам  самостоятельно выйти из проблемной ситуации, найти пути ее решения. Например: Где мы можем узнать, куда исчезли цветы? Вы можете спросить у взрослых. Спросите у меня. Хотите, я познакомлю вас с Красной книгой, куда занесены исчезающие виды цветов?. На этом этапе важно не оценивать ответы детей, а предлагать им делать что-то на выбор, опираясь на их опыт.</w:t>
      </w:r>
    </w:p>
    <w:p w:rsidR="0084445D" w:rsidRPr="00782C3E" w:rsidRDefault="0084445D" w:rsidP="00477BC5">
      <w:pPr>
        <w:shd w:val="clear" w:color="auto" w:fill="FFFFFF"/>
        <w:spacing w:after="0" w:line="240" w:lineRule="auto"/>
        <w:ind w:firstLine="709"/>
        <w:jc w:val="both"/>
        <w:rPr>
          <w:rFonts w:ascii="Times New Roman" w:hAnsi="Times New Roman"/>
          <w:sz w:val="28"/>
          <w:szCs w:val="28"/>
        </w:rPr>
      </w:pPr>
      <w:r w:rsidRPr="00782C3E">
        <w:rPr>
          <w:rFonts w:ascii="Times New Roman" w:hAnsi="Times New Roman"/>
          <w:bCs/>
          <w:sz w:val="28"/>
          <w:szCs w:val="28"/>
        </w:rPr>
        <w:t xml:space="preserve">4. </w:t>
      </w:r>
      <w:r w:rsidRPr="00782C3E">
        <w:rPr>
          <w:rFonts w:ascii="Times New Roman" w:hAnsi="Times New Roman"/>
          <w:b/>
          <w:bCs/>
          <w:sz w:val="28"/>
          <w:szCs w:val="28"/>
        </w:rPr>
        <w:t>Выполнение действий</w:t>
      </w:r>
      <w:r w:rsidRPr="00782C3E">
        <w:rPr>
          <w:rFonts w:ascii="Times New Roman" w:hAnsi="Times New Roman"/>
          <w:bCs/>
          <w:sz w:val="28"/>
          <w:szCs w:val="28"/>
        </w:rPr>
        <w:t xml:space="preserve">. Составляется новый алгоритм деятельности на основе старого и происходит возвращение в проблемную ситуацию.  Для решения проблемной ситуации используется дидактический материал.  Разные формы организации детей.. Например, педагог организует обсуждение детьми  проблемы: Что люди могут сделать, чтобы не исчезали цветы, животные, птицы? Что конкретно мы можем для этого сделать?. Воспитанники выбирают из предложенных воспитателем знаки, которые подходят для решения проблемы, рассказывают что они обозначают: Не рви цветы. Не топчи цветы. Не уноси детенышей животных домой. Не разоряй птичьи гнезда. </w:t>
      </w:r>
    </w:p>
    <w:p w:rsidR="0084445D" w:rsidRPr="00782C3E" w:rsidRDefault="0084445D" w:rsidP="00477BC5">
      <w:pPr>
        <w:shd w:val="clear" w:color="auto" w:fill="FFFFFF"/>
        <w:spacing w:after="0" w:line="240" w:lineRule="auto"/>
        <w:ind w:firstLine="709"/>
        <w:jc w:val="both"/>
        <w:rPr>
          <w:rFonts w:ascii="Times New Roman" w:hAnsi="Times New Roman"/>
          <w:sz w:val="28"/>
          <w:szCs w:val="28"/>
        </w:rPr>
      </w:pPr>
      <w:r w:rsidRPr="00782C3E">
        <w:rPr>
          <w:rFonts w:ascii="Times New Roman" w:hAnsi="Times New Roman"/>
          <w:bCs/>
          <w:sz w:val="28"/>
          <w:szCs w:val="28"/>
        </w:rPr>
        <w:t xml:space="preserve">       Также данный этап предусматривает: нахождение места «нового»  знания в системе представле</w:t>
      </w:r>
      <w:r>
        <w:rPr>
          <w:rFonts w:ascii="Times New Roman" w:hAnsi="Times New Roman"/>
          <w:bCs/>
          <w:sz w:val="28"/>
          <w:szCs w:val="28"/>
        </w:rPr>
        <w:t>ний ребенка, например: Мы знаем</w:t>
      </w:r>
      <w:r w:rsidRPr="00782C3E">
        <w:rPr>
          <w:rFonts w:ascii="Times New Roman" w:hAnsi="Times New Roman"/>
          <w:bCs/>
          <w:sz w:val="28"/>
          <w:szCs w:val="28"/>
        </w:rPr>
        <w:t>, что цветы исчезли. Потому что люди их рвут, топчут. А этого делать нельзя.  Предусматривает возможность применения «нового» знания в повседневной жизни, например: чтобы Лунтик</w:t>
      </w:r>
      <w:r>
        <w:rPr>
          <w:rFonts w:ascii="Times New Roman" w:hAnsi="Times New Roman"/>
          <w:bCs/>
          <w:sz w:val="28"/>
          <w:szCs w:val="28"/>
        </w:rPr>
        <w:t>,</w:t>
      </w:r>
      <w:r w:rsidRPr="00782C3E">
        <w:rPr>
          <w:rFonts w:ascii="Times New Roman" w:hAnsi="Times New Roman"/>
          <w:bCs/>
          <w:sz w:val="28"/>
          <w:szCs w:val="28"/>
        </w:rPr>
        <w:t xml:space="preserve"> порадовав бабу Капу, мы нарисуем целую полянку цветов. А знаки мы расставили на нашей экологической тропинке. Пусть все узнают, как надо относиться к природе. Предусматривает  самопроверку и коррекцию деятельности, например: Ребята, как вы думаете, мы справились с проблемой Лунтика. </w:t>
      </w:r>
    </w:p>
    <w:p w:rsidR="0084445D" w:rsidRPr="00782C3E" w:rsidRDefault="0084445D" w:rsidP="00477BC5">
      <w:pPr>
        <w:shd w:val="clear" w:color="auto" w:fill="FFFFFF"/>
        <w:spacing w:after="0" w:line="240" w:lineRule="auto"/>
        <w:ind w:firstLine="709"/>
        <w:jc w:val="both"/>
        <w:rPr>
          <w:rFonts w:ascii="Times New Roman" w:hAnsi="Times New Roman"/>
          <w:sz w:val="28"/>
          <w:szCs w:val="28"/>
        </w:rPr>
      </w:pPr>
      <w:r w:rsidRPr="00782C3E">
        <w:rPr>
          <w:rFonts w:ascii="Times New Roman" w:hAnsi="Times New Roman"/>
          <w:b/>
          <w:bCs/>
          <w:sz w:val="28"/>
          <w:szCs w:val="28"/>
        </w:rPr>
        <w:t>5. Подведение итогов</w:t>
      </w:r>
      <w:r w:rsidRPr="00782C3E">
        <w:rPr>
          <w:rFonts w:ascii="Times New Roman" w:hAnsi="Times New Roman"/>
          <w:bCs/>
          <w:sz w:val="28"/>
          <w:szCs w:val="28"/>
        </w:rPr>
        <w:t xml:space="preserve">, анализ результатов деятельности  включает:  </w:t>
      </w:r>
    </w:p>
    <w:p w:rsidR="0084445D" w:rsidRPr="00782C3E" w:rsidRDefault="0084445D" w:rsidP="00477BC5">
      <w:pPr>
        <w:numPr>
          <w:ilvl w:val="0"/>
          <w:numId w:val="5"/>
        </w:numPr>
        <w:shd w:val="clear" w:color="auto" w:fill="FFFFFF"/>
        <w:spacing w:after="0" w:line="240" w:lineRule="auto"/>
        <w:ind w:left="0" w:firstLine="709"/>
        <w:jc w:val="both"/>
        <w:rPr>
          <w:rFonts w:ascii="Times New Roman" w:hAnsi="Times New Roman"/>
          <w:sz w:val="28"/>
          <w:szCs w:val="28"/>
        </w:rPr>
      </w:pPr>
      <w:r w:rsidRPr="00782C3E">
        <w:rPr>
          <w:rFonts w:ascii="Times New Roman" w:hAnsi="Times New Roman"/>
          <w:bCs/>
          <w:sz w:val="28"/>
          <w:szCs w:val="28"/>
        </w:rPr>
        <w:t xml:space="preserve"> фиксацию движения по содержании: Что мы сделали?  Как мы это сделали? Зачем? </w:t>
      </w:r>
    </w:p>
    <w:p w:rsidR="0084445D" w:rsidRPr="00782C3E" w:rsidRDefault="0084445D" w:rsidP="00477BC5">
      <w:pPr>
        <w:numPr>
          <w:ilvl w:val="0"/>
          <w:numId w:val="5"/>
        </w:numPr>
        <w:shd w:val="clear" w:color="auto" w:fill="FFFFFF"/>
        <w:spacing w:after="0" w:line="240" w:lineRule="auto"/>
        <w:ind w:left="0" w:firstLine="709"/>
        <w:jc w:val="both"/>
        <w:rPr>
          <w:rFonts w:ascii="Times New Roman" w:hAnsi="Times New Roman"/>
          <w:sz w:val="28"/>
          <w:szCs w:val="28"/>
        </w:rPr>
      </w:pPr>
      <w:r w:rsidRPr="00782C3E">
        <w:rPr>
          <w:rFonts w:ascii="Times New Roman" w:hAnsi="Times New Roman"/>
          <w:bCs/>
          <w:sz w:val="28"/>
          <w:szCs w:val="28"/>
        </w:rPr>
        <w:t>Выяснение практического применения нового содержательного шага: Важно ли то, что вы сегодня узнали? Для чего это пригодится вам в жизни?</w:t>
      </w:r>
    </w:p>
    <w:p w:rsidR="0084445D" w:rsidRPr="00782C3E" w:rsidRDefault="0084445D" w:rsidP="00477BC5">
      <w:pPr>
        <w:numPr>
          <w:ilvl w:val="0"/>
          <w:numId w:val="5"/>
        </w:numPr>
        <w:shd w:val="clear" w:color="auto" w:fill="FFFFFF"/>
        <w:spacing w:after="0" w:line="240" w:lineRule="auto"/>
        <w:ind w:left="0" w:firstLine="709"/>
        <w:jc w:val="both"/>
        <w:rPr>
          <w:rFonts w:ascii="Times New Roman" w:hAnsi="Times New Roman"/>
          <w:sz w:val="28"/>
          <w:szCs w:val="28"/>
        </w:rPr>
      </w:pPr>
      <w:r w:rsidRPr="00782C3E">
        <w:rPr>
          <w:rFonts w:ascii="Times New Roman" w:hAnsi="Times New Roman"/>
          <w:bCs/>
          <w:sz w:val="28"/>
          <w:szCs w:val="28"/>
        </w:rPr>
        <w:t>Эмоциональную оценку деятельности: У вас было желание помочь Лунтику? Что вы почувствовали, когда узнали, что многие растения занесены в Красную книгу?</w:t>
      </w:r>
    </w:p>
    <w:p w:rsidR="0084445D" w:rsidRPr="00782C3E" w:rsidRDefault="0084445D" w:rsidP="00477BC5">
      <w:pPr>
        <w:numPr>
          <w:ilvl w:val="0"/>
          <w:numId w:val="5"/>
        </w:numPr>
        <w:shd w:val="clear" w:color="auto" w:fill="FFFFFF"/>
        <w:spacing w:after="0" w:line="240" w:lineRule="auto"/>
        <w:ind w:left="0" w:firstLine="709"/>
        <w:jc w:val="both"/>
        <w:rPr>
          <w:rFonts w:ascii="Times New Roman" w:hAnsi="Times New Roman"/>
          <w:sz w:val="28"/>
          <w:szCs w:val="28"/>
        </w:rPr>
      </w:pPr>
      <w:r w:rsidRPr="00782C3E">
        <w:rPr>
          <w:rFonts w:ascii="Times New Roman" w:hAnsi="Times New Roman"/>
          <w:bCs/>
          <w:sz w:val="28"/>
          <w:szCs w:val="28"/>
        </w:rPr>
        <w:t>Рефлексия групповой деятельности: Что вам удалось сделать вместе, в команде? У вас все получилось?</w:t>
      </w:r>
    </w:p>
    <w:p w:rsidR="0084445D" w:rsidRPr="00782C3E" w:rsidRDefault="0084445D" w:rsidP="00477BC5">
      <w:pPr>
        <w:numPr>
          <w:ilvl w:val="0"/>
          <w:numId w:val="5"/>
        </w:numPr>
        <w:shd w:val="clear" w:color="auto" w:fill="FFFFFF"/>
        <w:spacing w:after="0" w:line="240" w:lineRule="auto"/>
        <w:ind w:left="0" w:firstLine="709"/>
        <w:jc w:val="both"/>
        <w:rPr>
          <w:rFonts w:ascii="Times New Roman" w:hAnsi="Times New Roman"/>
          <w:sz w:val="28"/>
          <w:szCs w:val="28"/>
        </w:rPr>
      </w:pPr>
      <w:r w:rsidRPr="00782C3E">
        <w:rPr>
          <w:rFonts w:ascii="Times New Roman" w:hAnsi="Times New Roman"/>
          <w:bCs/>
          <w:sz w:val="28"/>
          <w:szCs w:val="28"/>
        </w:rPr>
        <w:t>Рефлексия  собственной деятельности ребенка: А у кого что-то не получилось? Что именно? Как вы думаете, почему?</w:t>
      </w:r>
    </w:p>
    <w:p w:rsidR="0084445D" w:rsidRPr="00782C3E" w:rsidRDefault="0084445D" w:rsidP="00477BC5">
      <w:pPr>
        <w:shd w:val="clear" w:color="auto" w:fill="FFFFFF"/>
        <w:spacing w:after="0" w:line="240" w:lineRule="auto"/>
        <w:ind w:firstLine="709"/>
        <w:jc w:val="both"/>
        <w:rPr>
          <w:rFonts w:ascii="Times New Roman" w:hAnsi="Times New Roman"/>
          <w:sz w:val="28"/>
          <w:szCs w:val="28"/>
        </w:rPr>
      </w:pPr>
      <w:r w:rsidRPr="00782C3E">
        <w:rPr>
          <w:rFonts w:ascii="Times New Roman" w:hAnsi="Times New Roman"/>
          <w:bCs/>
          <w:sz w:val="28"/>
          <w:szCs w:val="28"/>
        </w:rPr>
        <w:t>Наметив задачу для совместного выполнения, взрослый, как равноправный участник, предлагает всевозможные способы ее реализации. В самом процессе деятельности исподволь он «задает» развивающее содержание  (новые задания, способы деятельности и пр.); предлагает свою идею или свой результат для детской критики; проявляет заинтересованность в результате других; включается во взаимную оценку и интерпретацию действий участников; усиливает интерес ребенка к работе сверстника, поощряет содержательное общение, провоцирует взаимные оценки, обсуждение возникающих проблем.</w:t>
      </w:r>
    </w:p>
    <w:p w:rsidR="0084445D" w:rsidRPr="00782C3E" w:rsidRDefault="0084445D" w:rsidP="00477BC5">
      <w:pPr>
        <w:pStyle w:val="NormalWeb"/>
        <w:shd w:val="clear" w:color="auto" w:fill="FFFFFF"/>
        <w:spacing w:before="0" w:beforeAutospacing="0" w:after="0" w:afterAutospacing="0"/>
        <w:ind w:firstLine="709"/>
        <w:jc w:val="both"/>
        <w:rPr>
          <w:sz w:val="28"/>
          <w:szCs w:val="28"/>
        </w:rPr>
      </w:pPr>
      <w:r w:rsidRPr="00782C3E">
        <w:rPr>
          <w:sz w:val="28"/>
          <w:szCs w:val="28"/>
        </w:rPr>
        <w:t>Итак, использование  системно-деятельностного подхода в обучении не является новым, еще Д.Б.Эльконин говорил, что ведущей деятельностью предшкольного возраста является детская игра и обучение должно осуществляться через « ворота детской игры».</w:t>
      </w:r>
    </w:p>
    <w:p w:rsidR="0084445D" w:rsidRPr="00782C3E" w:rsidRDefault="0084445D" w:rsidP="00477BC5">
      <w:pPr>
        <w:pStyle w:val="NormalWeb"/>
        <w:shd w:val="clear" w:color="auto" w:fill="FFFFFF"/>
        <w:spacing w:before="0" w:beforeAutospacing="0" w:after="0" w:afterAutospacing="0"/>
        <w:ind w:firstLine="709"/>
        <w:jc w:val="both"/>
        <w:rPr>
          <w:sz w:val="28"/>
          <w:szCs w:val="28"/>
        </w:rPr>
      </w:pPr>
      <w:r w:rsidRPr="00782C3E">
        <w:rPr>
          <w:sz w:val="28"/>
          <w:szCs w:val="28"/>
        </w:rPr>
        <w:t>Суть системно-действенного подхода в образовании:</w:t>
      </w:r>
    </w:p>
    <w:p w:rsidR="0084445D" w:rsidRPr="00782C3E" w:rsidRDefault="0084445D" w:rsidP="00477BC5">
      <w:pPr>
        <w:pStyle w:val="NormalWeb"/>
        <w:shd w:val="clear" w:color="auto" w:fill="FFFFFF"/>
        <w:spacing w:before="0" w:beforeAutospacing="0" w:after="0" w:afterAutospacing="0"/>
        <w:ind w:firstLine="709"/>
        <w:jc w:val="both"/>
        <w:rPr>
          <w:sz w:val="28"/>
          <w:szCs w:val="28"/>
        </w:rPr>
      </w:pPr>
      <w:r w:rsidRPr="00782C3E">
        <w:rPr>
          <w:sz w:val="28"/>
          <w:szCs w:val="28"/>
        </w:rPr>
        <w:t>«Расскажи - и я забуду,</w:t>
      </w:r>
    </w:p>
    <w:p w:rsidR="0084445D" w:rsidRPr="00782C3E" w:rsidRDefault="0084445D" w:rsidP="00477BC5">
      <w:pPr>
        <w:pStyle w:val="NormalWeb"/>
        <w:shd w:val="clear" w:color="auto" w:fill="FFFFFF"/>
        <w:spacing w:before="0" w:beforeAutospacing="0" w:after="0" w:afterAutospacing="0"/>
        <w:ind w:firstLine="709"/>
        <w:jc w:val="both"/>
        <w:rPr>
          <w:sz w:val="28"/>
          <w:szCs w:val="28"/>
        </w:rPr>
      </w:pPr>
      <w:r w:rsidRPr="00782C3E">
        <w:rPr>
          <w:sz w:val="28"/>
          <w:szCs w:val="28"/>
        </w:rPr>
        <w:t>покажи - и я запомню,</w:t>
      </w:r>
    </w:p>
    <w:p w:rsidR="0084445D" w:rsidRPr="00782C3E" w:rsidRDefault="0084445D" w:rsidP="00477BC5">
      <w:pPr>
        <w:pStyle w:val="NormalWeb"/>
        <w:shd w:val="clear" w:color="auto" w:fill="FFFFFF"/>
        <w:spacing w:before="0" w:beforeAutospacing="0" w:after="0" w:afterAutospacing="0"/>
        <w:ind w:firstLine="709"/>
        <w:jc w:val="both"/>
        <w:rPr>
          <w:sz w:val="28"/>
          <w:szCs w:val="28"/>
        </w:rPr>
      </w:pPr>
      <w:r w:rsidRPr="00782C3E">
        <w:rPr>
          <w:sz w:val="28"/>
          <w:szCs w:val="28"/>
        </w:rPr>
        <w:t>дай мне сделать самому - и я пойму».</w:t>
      </w:r>
    </w:p>
    <w:p w:rsidR="0084445D" w:rsidRPr="00782C3E" w:rsidRDefault="0084445D" w:rsidP="00477BC5">
      <w:pPr>
        <w:shd w:val="clear" w:color="auto" w:fill="FFFFFF"/>
        <w:spacing w:after="0" w:line="240" w:lineRule="auto"/>
        <w:ind w:firstLine="709"/>
        <w:jc w:val="both"/>
        <w:rPr>
          <w:rFonts w:ascii="Times New Roman" w:hAnsi="Times New Roman"/>
          <w:sz w:val="28"/>
          <w:szCs w:val="28"/>
          <w:lang w:eastAsia="ru-RU"/>
        </w:rPr>
      </w:pPr>
    </w:p>
    <w:p w:rsidR="0084445D" w:rsidRPr="00782C3E" w:rsidRDefault="0084445D" w:rsidP="00477BC5">
      <w:pPr>
        <w:shd w:val="clear" w:color="auto" w:fill="FFFFFF"/>
        <w:spacing w:after="0" w:line="240" w:lineRule="auto"/>
        <w:ind w:firstLine="709"/>
        <w:jc w:val="both"/>
        <w:rPr>
          <w:rFonts w:ascii="Times New Roman" w:hAnsi="Times New Roman"/>
          <w:sz w:val="28"/>
          <w:szCs w:val="28"/>
          <w:lang w:eastAsia="ru-RU"/>
        </w:rPr>
      </w:pPr>
    </w:p>
    <w:p w:rsidR="0084445D" w:rsidRPr="00782C3E" w:rsidRDefault="0084445D" w:rsidP="00477BC5">
      <w:pPr>
        <w:shd w:val="clear" w:color="auto" w:fill="FFFFFF"/>
        <w:spacing w:after="0" w:line="240" w:lineRule="auto"/>
        <w:ind w:firstLine="709"/>
        <w:jc w:val="both"/>
        <w:rPr>
          <w:rFonts w:ascii="Times New Roman" w:hAnsi="Times New Roman"/>
          <w:sz w:val="28"/>
          <w:szCs w:val="28"/>
          <w:lang w:eastAsia="ru-RU"/>
        </w:rPr>
      </w:pPr>
    </w:p>
    <w:p w:rsidR="0084445D" w:rsidRDefault="0084445D" w:rsidP="00477BC5">
      <w:pPr>
        <w:shd w:val="clear" w:color="auto" w:fill="FFFFFF"/>
        <w:spacing w:after="0" w:line="240" w:lineRule="auto"/>
        <w:ind w:firstLine="709"/>
        <w:jc w:val="both"/>
        <w:rPr>
          <w:rFonts w:ascii="Times New Roman" w:hAnsi="Times New Roman"/>
          <w:sz w:val="28"/>
          <w:szCs w:val="28"/>
          <w:lang w:eastAsia="ru-RU"/>
        </w:rPr>
      </w:pPr>
    </w:p>
    <w:p w:rsidR="0084445D" w:rsidRPr="00782C3E" w:rsidRDefault="0084445D" w:rsidP="00477BC5">
      <w:pPr>
        <w:shd w:val="clear" w:color="auto" w:fill="FFFFFF"/>
        <w:spacing w:after="0" w:line="240" w:lineRule="auto"/>
        <w:ind w:firstLine="709"/>
        <w:jc w:val="both"/>
        <w:rPr>
          <w:rFonts w:ascii="Times New Roman" w:hAnsi="Times New Roman"/>
          <w:sz w:val="28"/>
          <w:szCs w:val="28"/>
          <w:lang w:eastAsia="ru-RU"/>
        </w:rPr>
      </w:pPr>
    </w:p>
    <w:p w:rsidR="0084445D" w:rsidRPr="00782C3E" w:rsidRDefault="0084445D" w:rsidP="00477BC5">
      <w:pPr>
        <w:shd w:val="clear" w:color="auto" w:fill="FFFFFF"/>
        <w:spacing w:after="0" w:line="240" w:lineRule="auto"/>
        <w:ind w:firstLine="709"/>
        <w:jc w:val="both"/>
        <w:rPr>
          <w:rFonts w:ascii="Times New Roman" w:hAnsi="Times New Roman"/>
          <w:sz w:val="28"/>
          <w:szCs w:val="28"/>
          <w:lang w:eastAsia="ru-RU"/>
        </w:rPr>
      </w:pPr>
    </w:p>
    <w:p w:rsidR="0084445D" w:rsidRPr="00782C3E" w:rsidRDefault="0084445D" w:rsidP="003002E0">
      <w:pPr>
        <w:shd w:val="clear" w:color="auto" w:fill="FFFFFF"/>
        <w:spacing w:after="0" w:line="240" w:lineRule="auto"/>
        <w:ind w:firstLine="709"/>
        <w:jc w:val="center"/>
        <w:rPr>
          <w:rFonts w:ascii="Times New Roman" w:hAnsi="Times New Roman"/>
          <w:sz w:val="28"/>
          <w:szCs w:val="28"/>
          <w:lang w:eastAsia="ru-RU"/>
        </w:rPr>
      </w:pPr>
      <w:r w:rsidRPr="00782C3E">
        <w:rPr>
          <w:rFonts w:ascii="Times New Roman" w:hAnsi="Times New Roman"/>
          <w:sz w:val="28"/>
          <w:szCs w:val="28"/>
          <w:lang w:eastAsia="ru-RU"/>
        </w:rPr>
        <w:t>Литература</w:t>
      </w:r>
    </w:p>
    <w:p w:rsidR="0084445D" w:rsidRPr="00782C3E" w:rsidRDefault="0084445D" w:rsidP="00477BC5">
      <w:pPr>
        <w:shd w:val="clear" w:color="auto" w:fill="FFFFFF"/>
        <w:spacing w:after="0" w:line="240" w:lineRule="auto"/>
        <w:ind w:firstLine="709"/>
        <w:jc w:val="both"/>
        <w:rPr>
          <w:rFonts w:ascii="Times New Roman" w:hAnsi="Times New Roman"/>
          <w:sz w:val="28"/>
          <w:szCs w:val="28"/>
          <w:lang w:eastAsia="ru-RU"/>
        </w:rPr>
      </w:pPr>
    </w:p>
    <w:p w:rsidR="0084445D" w:rsidRPr="00782C3E" w:rsidRDefault="0084445D" w:rsidP="003002E0">
      <w:pPr>
        <w:pStyle w:val="NormalWeb"/>
        <w:numPr>
          <w:ilvl w:val="0"/>
          <w:numId w:val="11"/>
        </w:numPr>
        <w:shd w:val="clear" w:color="auto" w:fill="FFFFFF"/>
        <w:spacing w:before="0" w:beforeAutospacing="0" w:after="0" w:afterAutospacing="0"/>
        <w:jc w:val="both"/>
        <w:rPr>
          <w:sz w:val="28"/>
          <w:szCs w:val="28"/>
        </w:rPr>
      </w:pPr>
      <w:r w:rsidRPr="00782C3E">
        <w:rPr>
          <w:sz w:val="28"/>
          <w:szCs w:val="28"/>
        </w:rPr>
        <w:t>«Федеральный государственный образовательный стандарт дошкольного образования» (от 17 октября 2013)</w:t>
      </w:r>
    </w:p>
    <w:p w:rsidR="0084445D" w:rsidRPr="00782C3E" w:rsidRDefault="0084445D" w:rsidP="003002E0">
      <w:pPr>
        <w:pStyle w:val="NormalWeb"/>
        <w:numPr>
          <w:ilvl w:val="0"/>
          <w:numId w:val="11"/>
        </w:numPr>
        <w:shd w:val="clear" w:color="auto" w:fill="FFFFFF"/>
        <w:spacing w:before="0" w:beforeAutospacing="0" w:after="0" w:afterAutospacing="0"/>
        <w:jc w:val="both"/>
        <w:rPr>
          <w:sz w:val="28"/>
          <w:szCs w:val="28"/>
        </w:rPr>
      </w:pPr>
      <w:r w:rsidRPr="00782C3E">
        <w:rPr>
          <w:sz w:val="28"/>
          <w:szCs w:val="28"/>
        </w:rPr>
        <w:t>«Детство» примерная образовательная программа дошкольного образования (разработана на основе и в соответствии с ФГОС ДО) С – П 2014</w:t>
      </w:r>
    </w:p>
    <w:p w:rsidR="0084445D" w:rsidRPr="00782C3E" w:rsidRDefault="0084445D" w:rsidP="003002E0">
      <w:pPr>
        <w:pStyle w:val="ListParagraph"/>
        <w:numPr>
          <w:ilvl w:val="0"/>
          <w:numId w:val="11"/>
        </w:numPr>
        <w:shd w:val="clear" w:color="auto" w:fill="FFFFFF"/>
        <w:spacing w:after="0" w:line="240" w:lineRule="auto"/>
        <w:jc w:val="both"/>
        <w:rPr>
          <w:rFonts w:ascii="Times New Roman" w:hAnsi="Times New Roman"/>
          <w:sz w:val="28"/>
          <w:szCs w:val="28"/>
          <w:lang w:eastAsia="ru-RU"/>
        </w:rPr>
      </w:pPr>
      <w:r w:rsidRPr="00782C3E">
        <w:rPr>
          <w:rFonts w:ascii="Times New Roman" w:hAnsi="Times New Roman"/>
          <w:bCs/>
          <w:sz w:val="28"/>
          <w:szCs w:val="28"/>
          <w:lang w:eastAsia="ru-RU"/>
        </w:rPr>
        <w:t xml:space="preserve">Интернет-ресурсы: </w:t>
      </w:r>
      <w:r w:rsidRPr="00782C3E">
        <w:rPr>
          <w:rFonts w:ascii="Times New Roman" w:hAnsi="Times New Roman"/>
          <w:bCs/>
          <w:sz w:val="28"/>
          <w:szCs w:val="28"/>
          <w:lang w:val="en-US" w:eastAsia="ru-RU"/>
        </w:rPr>
        <w:t>www</w:t>
      </w:r>
      <w:r w:rsidRPr="00782C3E">
        <w:rPr>
          <w:rFonts w:ascii="Times New Roman" w:hAnsi="Times New Roman"/>
          <w:bCs/>
          <w:sz w:val="28"/>
          <w:szCs w:val="28"/>
          <w:lang w:eastAsia="ru-RU"/>
        </w:rPr>
        <w:t xml:space="preserve">. </w:t>
      </w:r>
      <w:r w:rsidRPr="00782C3E">
        <w:rPr>
          <w:rFonts w:ascii="Times New Roman" w:hAnsi="Times New Roman"/>
          <w:bCs/>
          <w:sz w:val="28"/>
          <w:szCs w:val="28"/>
          <w:lang w:val="en-US" w:eastAsia="ru-RU"/>
        </w:rPr>
        <w:t>vgf</w:t>
      </w:r>
      <w:r w:rsidRPr="00782C3E">
        <w:rPr>
          <w:rFonts w:ascii="Times New Roman" w:hAnsi="Times New Roman"/>
          <w:bCs/>
          <w:sz w:val="28"/>
          <w:szCs w:val="28"/>
          <w:lang w:eastAsia="ru-RU"/>
        </w:rPr>
        <w:t>.</w:t>
      </w:r>
      <w:r w:rsidRPr="00782C3E">
        <w:rPr>
          <w:rFonts w:ascii="Times New Roman" w:hAnsi="Times New Roman"/>
          <w:bCs/>
          <w:sz w:val="28"/>
          <w:szCs w:val="28"/>
          <w:lang w:val="en-US" w:eastAsia="ru-RU"/>
        </w:rPr>
        <w:t>ru</w:t>
      </w:r>
      <w:r w:rsidRPr="00782C3E">
        <w:rPr>
          <w:rFonts w:ascii="Times New Roman" w:hAnsi="Times New Roman"/>
          <w:bCs/>
          <w:sz w:val="28"/>
          <w:szCs w:val="28"/>
          <w:lang w:eastAsia="ru-RU"/>
        </w:rPr>
        <w:t xml:space="preserve">, </w:t>
      </w:r>
      <w:hyperlink r:id="rId7" w:history="1">
        <w:r w:rsidRPr="00782C3E">
          <w:rPr>
            <w:rStyle w:val="Hyperlink"/>
            <w:rFonts w:ascii="Times New Roman" w:hAnsi="Times New Roman"/>
            <w:bCs/>
            <w:color w:val="auto"/>
            <w:sz w:val="28"/>
            <w:szCs w:val="28"/>
            <w:lang w:val="en-US" w:eastAsia="ru-RU"/>
          </w:rPr>
          <w:t>www</w:t>
        </w:r>
        <w:r w:rsidRPr="00782C3E">
          <w:rPr>
            <w:rStyle w:val="Hyperlink"/>
            <w:rFonts w:ascii="Times New Roman" w:hAnsi="Times New Roman"/>
            <w:bCs/>
            <w:color w:val="auto"/>
            <w:sz w:val="28"/>
            <w:szCs w:val="28"/>
            <w:lang w:eastAsia="ru-RU"/>
          </w:rPr>
          <w:t>.</w:t>
        </w:r>
        <w:r w:rsidRPr="00782C3E">
          <w:rPr>
            <w:rStyle w:val="Hyperlink"/>
            <w:rFonts w:ascii="Times New Roman" w:hAnsi="Times New Roman"/>
            <w:bCs/>
            <w:color w:val="auto"/>
            <w:sz w:val="28"/>
            <w:szCs w:val="28"/>
            <w:lang w:val="en-US" w:eastAsia="ru-RU"/>
          </w:rPr>
          <w:t>festival</w:t>
        </w:r>
        <w:r w:rsidRPr="00782C3E">
          <w:rPr>
            <w:rStyle w:val="Hyperlink"/>
            <w:rFonts w:ascii="Times New Roman" w:hAnsi="Times New Roman"/>
            <w:bCs/>
            <w:color w:val="auto"/>
            <w:sz w:val="28"/>
            <w:szCs w:val="28"/>
            <w:lang w:eastAsia="ru-RU"/>
          </w:rPr>
          <w:t>.1</w:t>
        </w:r>
        <w:r w:rsidRPr="00782C3E">
          <w:rPr>
            <w:rStyle w:val="Hyperlink"/>
            <w:rFonts w:ascii="Times New Roman" w:hAnsi="Times New Roman"/>
            <w:bCs/>
            <w:color w:val="auto"/>
            <w:sz w:val="28"/>
            <w:szCs w:val="28"/>
            <w:lang w:val="en-US" w:eastAsia="ru-RU"/>
          </w:rPr>
          <w:t>septembr</w:t>
        </w:r>
        <w:r w:rsidRPr="00782C3E">
          <w:rPr>
            <w:rStyle w:val="Hyperlink"/>
            <w:rFonts w:ascii="Times New Roman" w:hAnsi="Times New Roman"/>
            <w:bCs/>
            <w:color w:val="auto"/>
            <w:sz w:val="28"/>
            <w:szCs w:val="28"/>
            <w:lang w:eastAsia="ru-RU"/>
          </w:rPr>
          <w:t>.</w:t>
        </w:r>
        <w:r w:rsidRPr="00782C3E">
          <w:rPr>
            <w:rStyle w:val="Hyperlink"/>
            <w:rFonts w:ascii="Times New Roman" w:hAnsi="Times New Roman"/>
            <w:bCs/>
            <w:color w:val="auto"/>
            <w:sz w:val="28"/>
            <w:szCs w:val="28"/>
            <w:lang w:val="en-US" w:eastAsia="ru-RU"/>
          </w:rPr>
          <w:t>ru</w:t>
        </w:r>
      </w:hyperlink>
    </w:p>
    <w:p w:rsidR="0084445D" w:rsidRPr="00782C3E" w:rsidRDefault="0084445D" w:rsidP="003002E0">
      <w:pPr>
        <w:pStyle w:val="ListParagraph"/>
        <w:numPr>
          <w:ilvl w:val="0"/>
          <w:numId w:val="11"/>
        </w:numPr>
        <w:shd w:val="clear" w:color="auto" w:fill="FFFFFF"/>
        <w:spacing w:after="0" w:line="240" w:lineRule="auto"/>
        <w:jc w:val="both"/>
        <w:rPr>
          <w:rFonts w:ascii="Times New Roman" w:hAnsi="Times New Roman"/>
          <w:sz w:val="28"/>
          <w:szCs w:val="28"/>
          <w:lang w:eastAsia="ru-RU"/>
        </w:rPr>
      </w:pPr>
      <w:r w:rsidRPr="00782C3E">
        <w:rPr>
          <w:rFonts w:ascii="Times New Roman" w:hAnsi="Times New Roman"/>
          <w:sz w:val="28"/>
          <w:szCs w:val="28"/>
          <w:shd w:val="clear" w:color="auto" w:fill="FFFFFF"/>
          <w:lang w:eastAsia="ru-RU"/>
        </w:rPr>
        <w:t>Петерсон Л.Г. Деятельностный метод обучения: образовательная система “Школа 2000…” / Построение непрерывной сферы образования. – М.: АПК и ППРО, УМЦ “Школа 2000..”, 2007. 448 с.</w:t>
      </w:r>
    </w:p>
    <w:p w:rsidR="0084445D" w:rsidRPr="00782C3E" w:rsidRDefault="0084445D" w:rsidP="003002E0">
      <w:pPr>
        <w:pStyle w:val="ListParagraph"/>
        <w:numPr>
          <w:ilvl w:val="0"/>
          <w:numId w:val="11"/>
        </w:numPr>
        <w:shd w:val="clear" w:color="auto" w:fill="FFFFFF"/>
        <w:spacing w:after="0" w:line="240" w:lineRule="auto"/>
        <w:jc w:val="both"/>
        <w:rPr>
          <w:rFonts w:ascii="Times New Roman" w:hAnsi="Times New Roman"/>
          <w:sz w:val="28"/>
          <w:szCs w:val="28"/>
          <w:lang w:eastAsia="ru-RU"/>
        </w:rPr>
      </w:pPr>
      <w:r w:rsidRPr="00782C3E">
        <w:rPr>
          <w:rFonts w:ascii="Times New Roman" w:hAnsi="Times New Roman"/>
          <w:sz w:val="28"/>
          <w:szCs w:val="28"/>
          <w:shd w:val="clear" w:color="auto" w:fill="FFFFFF"/>
          <w:lang w:eastAsia="ru-RU"/>
        </w:rPr>
        <w:t xml:space="preserve"> Гладилина И.П. Гришакина О.П., Обручникова А.А., Попов Д.В. Основы исследовательской деятельности школьников -М.: ООО Центр полиграфических услуг Радуга, 2010. – 44с.</w:t>
      </w:r>
    </w:p>
    <w:p w:rsidR="0084445D" w:rsidRPr="00782C3E" w:rsidRDefault="0084445D" w:rsidP="003002E0">
      <w:pPr>
        <w:pStyle w:val="ListParagraph"/>
        <w:numPr>
          <w:ilvl w:val="0"/>
          <w:numId w:val="11"/>
        </w:numPr>
        <w:shd w:val="clear" w:color="auto" w:fill="FFFFFF"/>
        <w:spacing w:after="0" w:line="240" w:lineRule="auto"/>
        <w:jc w:val="both"/>
        <w:rPr>
          <w:rFonts w:ascii="Times New Roman" w:hAnsi="Times New Roman"/>
          <w:sz w:val="28"/>
          <w:szCs w:val="28"/>
          <w:lang w:eastAsia="ru-RU"/>
        </w:rPr>
      </w:pPr>
      <w:r w:rsidRPr="00782C3E">
        <w:rPr>
          <w:rFonts w:ascii="Times New Roman" w:hAnsi="Times New Roman"/>
          <w:sz w:val="28"/>
          <w:szCs w:val="28"/>
          <w:shd w:val="clear" w:color="auto" w:fill="FFFFFF"/>
          <w:lang w:eastAsia="ru-RU"/>
        </w:rPr>
        <w:t xml:space="preserve"> Гладилина И.П. Гришакина О.П., Обручникова А.А., Попов Д.В. Проектная деятельность обучающихся как современная образовательная услуга -М.: НС «Интеграция</w:t>
      </w:r>
      <w:r w:rsidRPr="00782C3E">
        <w:rPr>
          <w:rFonts w:ascii="Arial" w:hAnsi="Arial" w:cs="Arial"/>
          <w:sz w:val="27"/>
          <w:szCs w:val="27"/>
          <w:shd w:val="clear" w:color="auto" w:fill="FFFFFF"/>
          <w:lang w:eastAsia="ru-RU"/>
        </w:rPr>
        <w:t>», 2012. -88с</w:t>
      </w:r>
    </w:p>
    <w:sectPr w:rsidR="0084445D" w:rsidRPr="00782C3E" w:rsidSect="00105BE1">
      <w:footerReference w:type="even" r:id="rId8"/>
      <w:footerReference w:type="default" r:id="rId9"/>
      <w:pgSz w:w="11906" w:h="16838"/>
      <w:pgMar w:top="567"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45D" w:rsidRDefault="0084445D">
      <w:r>
        <w:separator/>
      </w:r>
    </w:p>
  </w:endnote>
  <w:endnote w:type="continuationSeparator" w:id="0">
    <w:p w:rsidR="0084445D" w:rsidRDefault="0084445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45D" w:rsidRDefault="0084445D" w:rsidP="00F476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445D" w:rsidRDefault="008444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45D" w:rsidRDefault="0084445D" w:rsidP="00F476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4445D" w:rsidRDefault="008444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45D" w:rsidRDefault="0084445D">
      <w:r>
        <w:separator/>
      </w:r>
    </w:p>
  </w:footnote>
  <w:footnote w:type="continuationSeparator" w:id="0">
    <w:p w:rsidR="0084445D" w:rsidRDefault="008444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831C7"/>
    <w:multiLevelType w:val="hybridMultilevel"/>
    <w:tmpl w:val="BC5A596C"/>
    <w:lvl w:ilvl="0" w:tplc="E228B214">
      <w:start w:val="1"/>
      <w:numFmt w:val="bullet"/>
      <w:lvlText w:val="•"/>
      <w:lvlJc w:val="left"/>
      <w:pPr>
        <w:tabs>
          <w:tab w:val="num" w:pos="720"/>
        </w:tabs>
        <w:ind w:left="720" w:hanging="360"/>
      </w:pPr>
      <w:rPr>
        <w:rFonts w:ascii="Arial" w:hAnsi="Arial" w:hint="default"/>
      </w:rPr>
    </w:lvl>
    <w:lvl w:ilvl="1" w:tplc="3D8A6760" w:tentative="1">
      <w:start w:val="1"/>
      <w:numFmt w:val="bullet"/>
      <w:lvlText w:val="•"/>
      <w:lvlJc w:val="left"/>
      <w:pPr>
        <w:tabs>
          <w:tab w:val="num" w:pos="1440"/>
        </w:tabs>
        <w:ind w:left="1440" w:hanging="360"/>
      </w:pPr>
      <w:rPr>
        <w:rFonts w:ascii="Arial" w:hAnsi="Arial" w:hint="default"/>
      </w:rPr>
    </w:lvl>
    <w:lvl w:ilvl="2" w:tplc="258A9E06" w:tentative="1">
      <w:start w:val="1"/>
      <w:numFmt w:val="bullet"/>
      <w:lvlText w:val="•"/>
      <w:lvlJc w:val="left"/>
      <w:pPr>
        <w:tabs>
          <w:tab w:val="num" w:pos="2160"/>
        </w:tabs>
        <w:ind w:left="2160" w:hanging="360"/>
      </w:pPr>
      <w:rPr>
        <w:rFonts w:ascii="Arial" w:hAnsi="Arial" w:hint="default"/>
      </w:rPr>
    </w:lvl>
    <w:lvl w:ilvl="3" w:tplc="C3728FB8" w:tentative="1">
      <w:start w:val="1"/>
      <w:numFmt w:val="bullet"/>
      <w:lvlText w:val="•"/>
      <w:lvlJc w:val="left"/>
      <w:pPr>
        <w:tabs>
          <w:tab w:val="num" w:pos="2880"/>
        </w:tabs>
        <w:ind w:left="2880" w:hanging="360"/>
      </w:pPr>
      <w:rPr>
        <w:rFonts w:ascii="Arial" w:hAnsi="Arial" w:hint="default"/>
      </w:rPr>
    </w:lvl>
    <w:lvl w:ilvl="4" w:tplc="12942D44" w:tentative="1">
      <w:start w:val="1"/>
      <w:numFmt w:val="bullet"/>
      <w:lvlText w:val="•"/>
      <w:lvlJc w:val="left"/>
      <w:pPr>
        <w:tabs>
          <w:tab w:val="num" w:pos="3600"/>
        </w:tabs>
        <w:ind w:left="3600" w:hanging="360"/>
      </w:pPr>
      <w:rPr>
        <w:rFonts w:ascii="Arial" w:hAnsi="Arial" w:hint="default"/>
      </w:rPr>
    </w:lvl>
    <w:lvl w:ilvl="5" w:tplc="02E6900C" w:tentative="1">
      <w:start w:val="1"/>
      <w:numFmt w:val="bullet"/>
      <w:lvlText w:val="•"/>
      <w:lvlJc w:val="left"/>
      <w:pPr>
        <w:tabs>
          <w:tab w:val="num" w:pos="4320"/>
        </w:tabs>
        <w:ind w:left="4320" w:hanging="360"/>
      </w:pPr>
      <w:rPr>
        <w:rFonts w:ascii="Arial" w:hAnsi="Arial" w:hint="default"/>
      </w:rPr>
    </w:lvl>
    <w:lvl w:ilvl="6" w:tplc="94286148" w:tentative="1">
      <w:start w:val="1"/>
      <w:numFmt w:val="bullet"/>
      <w:lvlText w:val="•"/>
      <w:lvlJc w:val="left"/>
      <w:pPr>
        <w:tabs>
          <w:tab w:val="num" w:pos="5040"/>
        </w:tabs>
        <w:ind w:left="5040" w:hanging="360"/>
      </w:pPr>
      <w:rPr>
        <w:rFonts w:ascii="Arial" w:hAnsi="Arial" w:hint="default"/>
      </w:rPr>
    </w:lvl>
    <w:lvl w:ilvl="7" w:tplc="96280B4C" w:tentative="1">
      <w:start w:val="1"/>
      <w:numFmt w:val="bullet"/>
      <w:lvlText w:val="•"/>
      <w:lvlJc w:val="left"/>
      <w:pPr>
        <w:tabs>
          <w:tab w:val="num" w:pos="5760"/>
        </w:tabs>
        <w:ind w:left="5760" w:hanging="360"/>
      </w:pPr>
      <w:rPr>
        <w:rFonts w:ascii="Arial" w:hAnsi="Arial" w:hint="default"/>
      </w:rPr>
    </w:lvl>
    <w:lvl w:ilvl="8" w:tplc="B6D24842" w:tentative="1">
      <w:start w:val="1"/>
      <w:numFmt w:val="bullet"/>
      <w:lvlText w:val="•"/>
      <w:lvlJc w:val="left"/>
      <w:pPr>
        <w:tabs>
          <w:tab w:val="num" w:pos="6480"/>
        </w:tabs>
        <w:ind w:left="6480" w:hanging="360"/>
      </w:pPr>
      <w:rPr>
        <w:rFonts w:ascii="Arial" w:hAnsi="Arial" w:hint="default"/>
      </w:rPr>
    </w:lvl>
  </w:abstractNum>
  <w:abstractNum w:abstractNumId="1">
    <w:nsid w:val="232163BE"/>
    <w:multiLevelType w:val="multilevel"/>
    <w:tmpl w:val="2E76D35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i/>
      </w:rPr>
    </w:lvl>
    <w:lvl w:ilvl="2">
      <w:start w:val="1"/>
      <w:numFmt w:val="decimal"/>
      <w:isLgl/>
      <w:lvlText w:val="%1.%2.%3."/>
      <w:lvlJc w:val="left"/>
      <w:pPr>
        <w:ind w:left="1080" w:hanging="720"/>
      </w:pPr>
      <w:rPr>
        <w:rFonts w:cs="Times New Roman" w:hint="default"/>
        <w:i/>
      </w:rPr>
    </w:lvl>
    <w:lvl w:ilvl="3">
      <w:start w:val="1"/>
      <w:numFmt w:val="decimal"/>
      <w:isLgl/>
      <w:lvlText w:val="%1.%2.%3.%4."/>
      <w:lvlJc w:val="left"/>
      <w:pPr>
        <w:ind w:left="1440" w:hanging="1080"/>
      </w:pPr>
      <w:rPr>
        <w:rFonts w:cs="Times New Roman" w:hint="default"/>
        <w:i/>
      </w:rPr>
    </w:lvl>
    <w:lvl w:ilvl="4">
      <w:start w:val="1"/>
      <w:numFmt w:val="decimal"/>
      <w:isLgl/>
      <w:lvlText w:val="%1.%2.%3.%4.%5."/>
      <w:lvlJc w:val="left"/>
      <w:pPr>
        <w:ind w:left="1440" w:hanging="1080"/>
      </w:pPr>
      <w:rPr>
        <w:rFonts w:cs="Times New Roman" w:hint="default"/>
        <w:i/>
      </w:rPr>
    </w:lvl>
    <w:lvl w:ilvl="5">
      <w:start w:val="1"/>
      <w:numFmt w:val="decimal"/>
      <w:isLgl/>
      <w:lvlText w:val="%1.%2.%3.%4.%5.%6."/>
      <w:lvlJc w:val="left"/>
      <w:pPr>
        <w:ind w:left="1800" w:hanging="1440"/>
      </w:pPr>
      <w:rPr>
        <w:rFonts w:cs="Times New Roman" w:hint="default"/>
        <w:i/>
      </w:rPr>
    </w:lvl>
    <w:lvl w:ilvl="6">
      <w:start w:val="1"/>
      <w:numFmt w:val="decimal"/>
      <w:isLgl/>
      <w:lvlText w:val="%1.%2.%3.%4.%5.%6.%7."/>
      <w:lvlJc w:val="left"/>
      <w:pPr>
        <w:ind w:left="2160" w:hanging="1800"/>
      </w:pPr>
      <w:rPr>
        <w:rFonts w:cs="Times New Roman" w:hint="default"/>
        <w:i/>
      </w:rPr>
    </w:lvl>
    <w:lvl w:ilvl="7">
      <w:start w:val="1"/>
      <w:numFmt w:val="decimal"/>
      <w:isLgl/>
      <w:lvlText w:val="%1.%2.%3.%4.%5.%6.%7.%8."/>
      <w:lvlJc w:val="left"/>
      <w:pPr>
        <w:ind w:left="2160" w:hanging="1800"/>
      </w:pPr>
      <w:rPr>
        <w:rFonts w:cs="Times New Roman" w:hint="default"/>
        <w:i/>
      </w:rPr>
    </w:lvl>
    <w:lvl w:ilvl="8">
      <w:start w:val="1"/>
      <w:numFmt w:val="decimal"/>
      <w:isLgl/>
      <w:lvlText w:val="%1.%2.%3.%4.%5.%6.%7.%8.%9."/>
      <w:lvlJc w:val="left"/>
      <w:pPr>
        <w:ind w:left="2520" w:hanging="2160"/>
      </w:pPr>
      <w:rPr>
        <w:rFonts w:cs="Times New Roman" w:hint="default"/>
        <w:i/>
      </w:rPr>
    </w:lvl>
  </w:abstractNum>
  <w:abstractNum w:abstractNumId="2">
    <w:nsid w:val="282A076B"/>
    <w:multiLevelType w:val="hybridMultilevel"/>
    <w:tmpl w:val="BFFCD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6925A5"/>
    <w:multiLevelType w:val="hybridMultilevel"/>
    <w:tmpl w:val="D02820A8"/>
    <w:lvl w:ilvl="0" w:tplc="3D402AA4">
      <w:start w:val="1"/>
      <w:numFmt w:val="bullet"/>
      <w:lvlText w:val=""/>
      <w:lvlJc w:val="left"/>
      <w:pPr>
        <w:tabs>
          <w:tab w:val="num" w:pos="644"/>
        </w:tabs>
        <w:ind w:left="644" w:hanging="360"/>
      </w:pPr>
      <w:rPr>
        <w:rFonts w:ascii="Wingdings" w:hAnsi="Wingdings" w:hint="default"/>
      </w:rPr>
    </w:lvl>
    <w:lvl w:ilvl="1" w:tplc="45C88084" w:tentative="1">
      <w:start w:val="1"/>
      <w:numFmt w:val="bullet"/>
      <w:lvlText w:val=""/>
      <w:lvlJc w:val="left"/>
      <w:pPr>
        <w:tabs>
          <w:tab w:val="num" w:pos="1440"/>
        </w:tabs>
        <w:ind w:left="1440" w:hanging="360"/>
      </w:pPr>
      <w:rPr>
        <w:rFonts w:ascii="Wingdings" w:hAnsi="Wingdings" w:hint="default"/>
      </w:rPr>
    </w:lvl>
    <w:lvl w:ilvl="2" w:tplc="B2224852" w:tentative="1">
      <w:start w:val="1"/>
      <w:numFmt w:val="bullet"/>
      <w:lvlText w:val=""/>
      <w:lvlJc w:val="left"/>
      <w:pPr>
        <w:tabs>
          <w:tab w:val="num" w:pos="2160"/>
        </w:tabs>
        <w:ind w:left="2160" w:hanging="360"/>
      </w:pPr>
      <w:rPr>
        <w:rFonts w:ascii="Wingdings" w:hAnsi="Wingdings" w:hint="default"/>
      </w:rPr>
    </w:lvl>
    <w:lvl w:ilvl="3" w:tplc="E7AA0A56" w:tentative="1">
      <w:start w:val="1"/>
      <w:numFmt w:val="bullet"/>
      <w:lvlText w:val=""/>
      <w:lvlJc w:val="left"/>
      <w:pPr>
        <w:tabs>
          <w:tab w:val="num" w:pos="2880"/>
        </w:tabs>
        <w:ind w:left="2880" w:hanging="360"/>
      </w:pPr>
      <w:rPr>
        <w:rFonts w:ascii="Wingdings" w:hAnsi="Wingdings" w:hint="default"/>
      </w:rPr>
    </w:lvl>
    <w:lvl w:ilvl="4" w:tplc="BF966CFA" w:tentative="1">
      <w:start w:val="1"/>
      <w:numFmt w:val="bullet"/>
      <w:lvlText w:val=""/>
      <w:lvlJc w:val="left"/>
      <w:pPr>
        <w:tabs>
          <w:tab w:val="num" w:pos="3600"/>
        </w:tabs>
        <w:ind w:left="3600" w:hanging="360"/>
      </w:pPr>
      <w:rPr>
        <w:rFonts w:ascii="Wingdings" w:hAnsi="Wingdings" w:hint="default"/>
      </w:rPr>
    </w:lvl>
    <w:lvl w:ilvl="5" w:tplc="534CF8E4" w:tentative="1">
      <w:start w:val="1"/>
      <w:numFmt w:val="bullet"/>
      <w:lvlText w:val=""/>
      <w:lvlJc w:val="left"/>
      <w:pPr>
        <w:tabs>
          <w:tab w:val="num" w:pos="4320"/>
        </w:tabs>
        <w:ind w:left="4320" w:hanging="360"/>
      </w:pPr>
      <w:rPr>
        <w:rFonts w:ascii="Wingdings" w:hAnsi="Wingdings" w:hint="default"/>
      </w:rPr>
    </w:lvl>
    <w:lvl w:ilvl="6" w:tplc="0E4615F0" w:tentative="1">
      <w:start w:val="1"/>
      <w:numFmt w:val="bullet"/>
      <w:lvlText w:val=""/>
      <w:lvlJc w:val="left"/>
      <w:pPr>
        <w:tabs>
          <w:tab w:val="num" w:pos="5040"/>
        </w:tabs>
        <w:ind w:left="5040" w:hanging="360"/>
      </w:pPr>
      <w:rPr>
        <w:rFonts w:ascii="Wingdings" w:hAnsi="Wingdings" w:hint="default"/>
      </w:rPr>
    </w:lvl>
    <w:lvl w:ilvl="7" w:tplc="E2D6A824" w:tentative="1">
      <w:start w:val="1"/>
      <w:numFmt w:val="bullet"/>
      <w:lvlText w:val=""/>
      <w:lvlJc w:val="left"/>
      <w:pPr>
        <w:tabs>
          <w:tab w:val="num" w:pos="5760"/>
        </w:tabs>
        <w:ind w:left="5760" w:hanging="360"/>
      </w:pPr>
      <w:rPr>
        <w:rFonts w:ascii="Wingdings" w:hAnsi="Wingdings" w:hint="default"/>
      </w:rPr>
    </w:lvl>
    <w:lvl w:ilvl="8" w:tplc="060C6108" w:tentative="1">
      <w:start w:val="1"/>
      <w:numFmt w:val="bullet"/>
      <w:lvlText w:val=""/>
      <w:lvlJc w:val="left"/>
      <w:pPr>
        <w:tabs>
          <w:tab w:val="num" w:pos="6480"/>
        </w:tabs>
        <w:ind w:left="6480" w:hanging="360"/>
      </w:pPr>
      <w:rPr>
        <w:rFonts w:ascii="Wingdings" w:hAnsi="Wingdings" w:hint="default"/>
      </w:rPr>
    </w:lvl>
  </w:abstractNum>
  <w:abstractNum w:abstractNumId="4">
    <w:nsid w:val="35DC038F"/>
    <w:multiLevelType w:val="hybridMultilevel"/>
    <w:tmpl w:val="A6FA6C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B4F1764"/>
    <w:multiLevelType w:val="hybridMultilevel"/>
    <w:tmpl w:val="1CDA33EC"/>
    <w:lvl w:ilvl="0" w:tplc="48AE8EE6">
      <w:start w:val="1"/>
      <w:numFmt w:val="bullet"/>
      <w:lvlText w:val=""/>
      <w:lvlJc w:val="left"/>
      <w:pPr>
        <w:tabs>
          <w:tab w:val="num" w:pos="720"/>
        </w:tabs>
        <w:ind w:left="720" w:hanging="360"/>
      </w:pPr>
      <w:rPr>
        <w:rFonts w:ascii="Wingdings" w:hAnsi="Wingdings" w:hint="default"/>
      </w:rPr>
    </w:lvl>
    <w:lvl w:ilvl="1" w:tplc="94B8F234" w:tentative="1">
      <w:start w:val="1"/>
      <w:numFmt w:val="bullet"/>
      <w:lvlText w:val=""/>
      <w:lvlJc w:val="left"/>
      <w:pPr>
        <w:tabs>
          <w:tab w:val="num" w:pos="1440"/>
        </w:tabs>
        <w:ind w:left="1440" w:hanging="360"/>
      </w:pPr>
      <w:rPr>
        <w:rFonts w:ascii="Wingdings" w:hAnsi="Wingdings" w:hint="default"/>
      </w:rPr>
    </w:lvl>
    <w:lvl w:ilvl="2" w:tplc="56F8F8FC" w:tentative="1">
      <w:start w:val="1"/>
      <w:numFmt w:val="bullet"/>
      <w:lvlText w:val=""/>
      <w:lvlJc w:val="left"/>
      <w:pPr>
        <w:tabs>
          <w:tab w:val="num" w:pos="2160"/>
        </w:tabs>
        <w:ind w:left="2160" w:hanging="360"/>
      </w:pPr>
      <w:rPr>
        <w:rFonts w:ascii="Wingdings" w:hAnsi="Wingdings" w:hint="default"/>
      </w:rPr>
    </w:lvl>
    <w:lvl w:ilvl="3" w:tplc="78689E28" w:tentative="1">
      <w:start w:val="1"/>
      <w:numFmt w:val="bullet"/>
      <w:lvlText w:val=""/>
      <w:lvlJc w:val="left"/>
      <w:pPr>
        <w:tabs>
          <w:tab w:val="num" w:pos="2880"/>
        </w:tabs>
        <w:ind w:left="2880" w:hanging="360"/>
      </w:pPr>
      <w:rPr>
        <w:rFonts w:ascii="Wingdings" w:hAnsi="Wingdings" w:hint="default"/>
      </w:rPr>
    </w:lvl>
    <w:lvl w:ilvl="4" w:tplc="F3A81662" w:tentative="1">
      <w:start w:val="1"/>
      <w:numFmt w:val="bullet"/>
      <w:lvlText w:val=""/>
      <w:lvlJc w:val="left"/>
      <w:pPr>
        <w:tabs>
          <w:tab w:val="num" w:pos="3600"/>
        </w:tabs>
        <w:ind w:left="3600" w:hanging="360"/>
      </w:pPr>
      <w:rPr>
        <w:rFonts w:ascii="Wingdings" w:hAnsi="Wingdings" w:hint="default"/>
      </w:rPr>
    </w:lvl>
    <w:lvl w:ilvl="5" w:tplc="37041EC6" w:tentative="1">
      <w:start w:val="1"/>
      <w:numFmt w:val="bullet"/>
      <w:lvlText w:val=""/>
      <w:lvlJc w:val="left"/>
      <w:pPr>
        <w:tabs>
          <w:tab w:val="num" w:pos="4320"/>
        </w:tabs>
        <w:ind w:left="4320" w:hanging="360"/>
      </w:pPr>
      <w:rPr>
        <w:rFonts w:ascii="Wingdings" w:hAnsi="Wingdings" w:hint="default"/>
      </w:rPr>
    </w:lvl>
    <w:lvl w:ilvl="6" w:tplc="113C8FD0" w:tentative="1">
      <w:start w:val="1"/>
      <w:numFmt w:val="bullet"/>
      <w:lvlText w:val=""/>
      <w:lvlJc w:val="left"/>
      <w:pPr>
        <w:tabs>
          <w:tab w:val="num" w:pos="5040"/>
        </w:tabs>
        <w:ind w:left="5040" w:hanging="360"/>
      </w:pPr>
      <w:rPr>
        <w:rFonts w:ascii="Wingdings" w:hAnsi="Wingdings" w:hint="default"/>
      </w:rPr>
    </w:lvl>
    <w:lvl w:ilvl="7" w:tplc="9FF28550" w:tentative="1">
      <w:start w:val="1"/>
      <w:numFmt w:val="bullet"/>
      <w:lvlText w:val=""/>
      <w:lvlJc w:val="left"/>
      <w:pPr>
        <w:tabs>
          <w:tab w:val="num" w:pos="5760"/>
        </w:tabs>
        <w:ind w:left="5760" w:hanging="360"/>
      </w:pPr>
      <w:rPr>
        <w:rFonts w:ascii="Wingdings" w:hAnsi="Wingdings" w:hint="default"/>
      </w:rPr>
    </w:lvl>
    <w:lvl w:ilvl="8" w:tplc="D45EDC18" w:tentative="1">
      <w:start w:val="1"/>
      <w:numFmt w:val="bullet"/>
      <w:lvlText w:val=""/>
      <w:lvlJc w:val="left"/>
      <w:pPr>
        <w:tabs>
          <w:tab w:val="num" w:pos="6480"/>
        </w:tabs>
        <w:ind w:left="6480" w:hanging="360"/>
      </w:pPr>
      <w:rPr>
        <w:rFonts w:ascii="Wingdings" w:hAnsi="Wingdings" w:hint="default"/>
      </w:rPr>
    </w:lvl>
  </w:abstractNum>
  <w:abstractNum w:abstractNumId="6">
    <w:nsid w:val="5E7F7B69"/>
    <w:multiLevelType w:val="hybridMultilevel"/>
    <w:tmpl w:val="58809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2B87598"/>
    <w:multiLevelType w:val="multilevel"/>
    <w:tmpl w:val="512451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6B3C3D41"/>
    <w:multiLevelType w:val="multilevel"/>
    <w:tmpl w:val="5EB2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D15392"/>
    <w:multiLevelType w:val="multilevel"/>
    <w:tmpl w:val="B9127F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7A0E47BA"/>
    <w:multiLevelType w:val="singleLevel"/>
    <w:tmpl w:val="B838B9C4"/>
    <w:lvl w:ilvl="0">
      <w:start w:val="1"/>
      <w:numFmt w:val="decimal"/>
      <w:lvlText w:val="%1)"/>
      <w:legacy w:legacy="1" w:legacySpace="0" w:legacyIndent="360"/>
      <w:lvlJc w:val="left"/>
      <w:pPr>
        <w:ind w:left="1069" w:hanging="360"/>
      </w:pPr>
      <w:rPr>
        <w:rFonts w:ascii="Times New Roman" w:hAnsi="Times New Roman" w:cs="Times New Roman" w:hint="default"/>
      </w:rPr>
    </w:lvl>
  </w:abstractNum>
  <w:num w:numId="1">
    <w:abstractNumId w:val="8"/>
  </w:num>
  <w:num w:numId="2">
    <w:abstractNumId w:val="0"/>
  </w:num>
  <w:num w:numId="3">
    <w:abstractNumId w:val="4"/>
  </w:num>
  <w:num w:numId="4">
    <w:abstractNumId w:val="5"/>
  </w:num>
  <w:num w:numId="5">
    <w:abstractNumId w:val="3"/>
  </w:num>
  <w:num w:numId="6">
    <w:abstractNumId w:val="7"/>
  </w:num>
  <w:num w:numId="7">
    <w:abstractNumId w:val="1"/>
  </w:num>
  <w:num w:numId="8">
    <w:abstractNumId w:val="10"/>
  </w:num>
  <w:num w:numId="9">
    <w:abstractNumId w:val="2"/>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7299"/>
    <w:rsid w:val="00030176"/>
    <w:rsid w:val="000F2D96"/>
    <w:rsid w:val="00105BE1"/>
    <w:rsid w:val="001A6D99"/>
    <w:rsid w:val="002548A8"/>
    <w:rsid w:val="002C27FC"/>
    <w:rsid w:val="003002E0"/>
    <w:rsid w:val="00332838"/>
    <w:rsid w:val="00353ABB"/>
    <w:rsid w:val="00380A98"/>
    <w:rsid w:val="00395671"/>
    <w:rsid w:val="00477BC5"/>
    <w:rsid w:val="00551526"/>
    <w:rsid w:val="00707F03"/>
    <w:rsid w:val="00725AD9"/>
    <w:rsid w:val="00747F4A"/>
    <w:rsid w:val="00782C3E"/>
    <w:rsid w:val="007855A5"/>
    <w:rsid w:val="007C70B4"/>
    <w:rsid w:val="007D325C"/>
    <w:rsid w:val="0084445D"/>
    <w:rsid w:val="008461AA"/>
    <w:rsid w:val="008E36E2"/>
    <w:rsid w:val="009036D6"/>
    <w:rsid w:val="0097736A"/>
    <w:rsid w:val="00A30FA7"/>
    <w:rsid w:val="00A44FE5"/>
    <w:rsid w:val="00AC7299"/>
    <w:rsid w:val="00AD7100"/>
    <w:rsid w:val="00AE2C49"/>
    <w:rsid w:val="00B40143"/>
    <w:rsid w:val="00B533DD"/>
    <w:rsid w:val="00B85143"/>
    <w:rsid w:val="00C071B6"/>
    <w:rsid w:val="00CC285B"/>
    <w:rsid w:val="00CE226D"/>
    <w:rsid w:val="00E631EC"/>
    <w:rsid w:val="00EB2AE0"/>
    <w:rsid w:val="00F4768E"/>
    <w:rsid w:val="00FF4DE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99"/>
    <w:pPr>
      <w:spacing w:after="200" w:line="276" w:lineRule="auto"/>
    </w:pPr>
    <w:rPr>
      <w:lang w:eastAsia="en-US"/>
    </w:rPr>
  </w:style>
  <w:style w:type="paragraph" w:styleId="Heading1">
    <w:name w:val="heading 1"/>
    <w:basedOn w:val="Normal"/>
    <w:link w:val="Heading1Char"/>
    <w:uiPriority w:val="99"/>
    <w:qFormat/>
    <w:rsid w:val="00AC729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2">
    <w:name w:val="heading 2"/>
    <w:basedOn w:val="Normal"/>
    <w:next w:val="Normal"/>
    <w:link w:val="Heading2Char"/>
    <w:uiPriority w:val="99"/>
    <w:qFormat/>
    <w:rsid w:val="00707F03"/>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7299"/>
    <w:rPr>
      <w:rFonts w:ascii="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9"/>
    <w:semiHidden/>
    <w:locked/>
    <w:rsid w:val="00707F03"/>
    <w:rPr>
      <w:rFonts w:ascii="Cambria" w:hAnsi="Cambria" w:cs="Times New Roman"/>
      <w:b/>
      <w:bCs/>
      <w:color w:val="4F81BD"/>
      <w:sz w:val="26"/>
      <w:szCs w:val="26"/>
    </w:rPr>
  </w:style>
  <w:style w:type="paragraph" w:styleId="NormalWeb">
    <w:name w:val="Normal (Web)"/>
    <w:basedOn w:val="Normal"/>
    <w:uiPriority w:val="99"/>
    <w:rsid w:val="002C27FC"/>
    <w:pPr>
      <w:spacing w:before="100" w:beforeAutospacing="1" w:after="100" w:afterAutospacing="1" w:line="240" w:lineRule="auto"/>
    </w:pPr>
    <w:rPr>
      <w:rFonts w:ascii="Times New Roman" w:eastAsia="Times New Roman" w:hAnsi="Times New Roman"/>
      <w:sz w:val="24"/>
      <w:szCs w:val="24"/>
      <w:lang w:eastAsia="ru-RU"/>
    </w:rPr>
  </w:style>
  <w:style w:type="paragraph" w:styleId="NoSpacing">
    <w:name w:val="No Spacing"/>
    <w:uiPriority w:val="99"/>
    <w:qFormat/>
    <w:rsid w:val="00B40143"/>
    <w:rPr>
      <w:lang w:eastAsia="en-US"/>
    </w:rPr>
  </w:style>
  <w:style w:type="paragraph" w:styleId="ListParagraph">
    <w:name w:val="List Paragraph"/>
    <w:basedOn w:val="Normal"/>
    <w:uiPriority w:val="99"/>
    <w:qFormat/>
    <w:rsid w:val="007C70B4"/>
    <w:pPr>
      <w:ind w:left="720"/>
      <w:contextualSpacing/>
    </w:pPr>
  </w:style>
  <w:style w:type="character" w:styleId="Strong">
    <w:name w:val="Strong"/>
    <w:basedOn w:val="DefaultParagraphFont"/>
    <w:uiPriority w:val="99"/>
    <w:qFormat/>
    <w:rsid w:val="00477BC5"/>
    <w:rPr>
      <w:rFonts w:cs="Times New Roman"/>
      <w:b/>
      <w:bCs/>
    </w:rPr>
  </w:style>
  <w:style w:type="paragraph" w:styleId="BodyTextIndent">
    <w:name w:val="Body Text Indent"/>
    <w:basedOn w:val="Normal"/>
    <w:link w:val="BodyTextIndentChar"/>
    <w:uiPriority w:val="99"/>
    <w:rsid w:val="00477BC5"/>
    <w:pPr>
      <w:autoSpaceDE w:val="0"/>
      <w:autoSpaceDN w:val="0"/>
      <w:spacing w:after="120" w:line="240" w:lineRule="auto"/>
      <w:ind w:left="283"/>
    </w:pPr>
    <w:rPr>
      <w:rFonts w:ascii="Times New Roman" w:eastAsia="Times New Roman" w:hAnsi="Times New Roman"/>
      <w:sz w:val="20"/>
      <w:szCs w:val="20"/>
      <w:lang w:eastAsia="ru-RU"/>
    </w:rPr>
  </w:style>
  <w:style w:type="character" w:customStyle="1" w:styleId="BodyTextIndentChar">
    <w:name w:val="Body Text Indent Char"/>
    <w:basedOn w:val="DefaultParagraphFont"/>
    <w:link w:val="BodyTextIndent"/>
    <w:uiPriority w:val="99"/>
    <w:locked/>
    <w:rsid w:val="00477BC5"/>
    <w:rPr>
      <w:rFonts w:ascii="Times New Roman" w:hAnsi="Times New Roman" w:cs="Times New Roman"/>
      <w:sz w:val="20"/>
      <w:szCs w:val="20"/>
      <w:lang w:eastAsia="ru-RU"/>
    </w:rPr>
  </w:style>
  <w:style w:type="paragraph" w:styleId="BodyText">
    <w:name w:val="Body Text"/>
    <w:basedOn w:val="Normal"/>
    <w:link w:val="BodyTextChar"/>
    <w:uiPriority w:val="99"/>
    <w:semiHidden/>
    <w:rsid w:val="00477BC5"/>
    <w:pPr>
      <w:spacing w:after="120"/>
    </w:pPr>
  </w:style>
  <w:style w:type="character" w:customStyle="1" w:styleId="BodyTextChar">
    <w:name w:val="Body Text Char"/>
    <w:basedOn w:val="DefaultParagraphFont"/>
    <w:link w:val="BodyText"/>
    <w:uiPriority w:val="99"/>
    <w:semiHidden/>
    <w:locked/>
    <w:rsid w:val="00477BC5"/>
    <w:rPr>
      <w:rFonts w:cs="Times New Roman"/>
    </w:rPr>
  </w:style>
  <w:style w:type="paragraph" w:styleId="BodyTextIndent3">
    <w:name w:val="Body Text Indent 3"/>
    <w:basedOn w:val="Normal"/>
    <w:link w:val="BodyTextIndent3Char"/>
    <w:uiPriority w:val="99"/>
    <w:rsid w:val="00477BC5"/>
    <w:pPr>
      <w:autoSpaceDE w:val="0"/>
      <w:autoSpaceDN w:val="0"/>
      <w:spacing w:after="120" w:line="240" w:lineRule="auto"/>
      <w:ind w:left="283"/>
    </w:pPr>
    <w:rPr>
      <w:rFonts w:ascii="Times New Roman" w:eastAsia="Times New Roman" w:hAnsi="Times New Roman"/>
      <w:sz w:val="16"/>
      <w:szCs w:val="16"/>
      <w:lang w:eastAsia="ru-RU"/>
    </w:rPr>
  </w:style>
  <w:style w:type="character" w:customStyle="1" w:styleId="BodyTextIndent3Char">
    <w:name w:val="Body Text Indent 3 Char"/>
    <w:basedOn w:val="DefaultParagraphFont"/>
    <w:link w:val="BodyTextIndent3"/>
    <w:uiPriority w:val="99"/>
    <w:locked/>
    <w:rsid w:val="00477BC5"/>
    <w:rPr>
      <w:rFonts w:ascii="Times New Roman" w:hAnsi="Times New Roman" w:cs="Times New Roman"/>
      <w:sz w:val="16"/>
      <w:szCs w:val="16"/>
      <w:lang w:eastAsia="ru-RU"/>
    </w:rPr>
  </w:style>
  <w:style w:type="character" w:styleId="Hyperlink">
    <w:name w:val="Hyperlink"/>
    <w:basedOn w:val="DefaultParagraphFont"/>
    <w:uiPriority w:val="99"/>
    <w:rsid w:val="003002E0"/>
    <w:rPr>
      <w:rFonts w:cs="Times New Roman"/>
      <w:color w:val="0000FF"/>
      <w:u w:val="single"/>
    </w:rPr>
  </w:style>
  <w:style w:type="paragraph" w:styleId="Footer">
    <w:name w:val="footer"/>
    <w:basedOn w:val="Normal"/>
    <w:link w:val="FooterChar"/>
    <w:uiPriority w:val="99"/>
    <w:rsid w:val="00105BE1"/>
    <w:pPr>
      <w:tabs>
        <w:tab w:val="center" w:pos="4677"/>
        <w:tab w:val="right" w:pos="9355"/>
      </w:tabs>
    </w:pPr>
  </w:style>
  <w:style w:type="character" w:customStyle="1" w:styleId="FooterChar">
    <w:name w:val="Footer Char"/>
    <w:basedOn w:val="DefaultParagraphFont"/>
    <w:link w:val="Footer"/>
    <w:uiPriority w:val="99"/>
    <w:semiHidden/>
    <w:rsid w:val="00FB2FCB"/>
    <w:rPr>
      <w:lang w:eastAsia="en-US"/>
    </w:rPr>
  </w:style>
  <w:style w:type="character" w:styleId="PageNumber">
    <w:name w:val="page number"/>
    <w:basedOn w:val="DefaultParagraphFont"/>
    <w:uiPriority w:val="99"/>
    <w:rsid w:val="00105BE1"/>
    <w:rPr>
      <w:rFonts w:cs="Times New Roman"/>
    </w:rPr>
  </w:style>
</w:styles>
</file>

<file path=word/webSettings.xml><?xml version="1.0" encoding="utf-8"?>
<w:webSettings xmlns:r="http://schemas.openxmlformats.org/officeDocument/2006/relationships" xmlns:w="http://schemas.openxmlformats.org/wordprocessingml/2006/main">
  <w:divs>
    <w:div w:id="823470973">
      <w:marLeft w:val="0"/>
      <w:marRight w:val="0"/>
      <w:marTop w:val="0"/>
      <w:marBottom w:val="0"/>
      <w:divBdr>
        <w:top w:val="none" w:sz="0" w:space="0" w:color="auto"/>
        <w:left w:val="none" w:sz="0" w:space="0" w:color="auto"/>
        <w:bottom w:val="none" w:sz="0" w:space="0" w:color="auto"/>
        <w:right w:val="none" w:sz="0" w:space="0" w:color="auto"/>
      </w:divBdr>
    </w:div>
    <w:div w:id="823470974">
      <w:marLeft w:val="0"/>
      <w:marRight w:val="0"/>
      <w:marTop w:val="0"/>
      <w:marBottom w:val="0"/>
      <w:divBdr>
        <w:top w:val="none" w:sz="0" w:space="0" w:color="auto"/>
        <w:left w:val="none" w:sz="0" w:space="0" w:color="auto"/>
        <w:bottom w:val="none" w:sz="0" w:space="0" w:color="auto"/>
        <w:right w:val="none" w:sz="0" w:space="0" w:color="auto"/>
      </w:divBdr>
      <w:divsChild>
        <w:div w:id="823470972">
          <w:marLeft w:val="547"/>
          <w:marRight w:val="0"/>
          <w:marTop w:val="154"/>
          <w:marBottom w:val="0"/>
          <w:divBdr>
            <w:top w:val="none" w:sz="0" w:space="0" w:color="auto"/>
            <w:left w:val="none" w:sz="0" w:space="0" w:color="auto"/>
            <w:bottom w:val="none" w:sz="0" w:space="0" w:color="auto"/>
            <w:right w:val="none" w:sz="0" w:space="0" w:color="auto"/>
          </w:divBdr>
        </w:div>
        <w:div w:id="823470976">
          <w:marLeft w:val="547"/>
          <w:marRight w:val="0"/>
          <w:marTop w:val="154"/>
          <w:marBottom w:val="0"/>
          <w:divBdr>
            <w:top w:val="none" w:sz="0" w:space="0" w:color="auto"/>
            <w:left w:val="none" w:sz="0" w:space="0" w:color="auto"/>
            <w:bottom w:val="none" w:sz="0" w:space="0" w:color="auto"/>
            <w:right w:val="none" w:sz="0" w:space="0" w:color="auto"/>
          </w:divBdr>
        </w:div>
        <w:div w:id="823470981">
          <w:marLeft w:val="547"/>
          <w:marRight w:val="0"/>
          <w:marTop w:val="154"/>
          <w:marBottom w:val="0"/>
          <w:divBdr>
            <w:top w:val="none" w:sz="0" w:space="0" w:color="auto"/>
            <w:left w:val="none" w:sz="0" w:space="0" w:color="auto"/>
            <w:bottom w:val="none" w:sz="0" w:space="0" w:color="auto"/>
            <w:right w:val="none" w:sz="0" w:space="0" w:color="auto"/>
          </w:divBdr>
        </w:div>
      </w:divsChild>
    </w:div>
    <w:div w:id="823470975">
      <w:marLeft w:val="0"/>
      <w:marRight w:val="0"/>
      <w:marTop w:val="0"/>
      <w:marBottom w:val="0"/>
      <w:divBdr>
        <w:top w:val="none" w:sz="0" w:space="0" w:color="auto"/>
        <w:left w:val="none" w:sz="0" w:space="0" w:color="auto"/>
        <w:bottom w:val="none" w:sz="0" w:space="0" w:color="auto"/>
        <w:right w:val="none" w:sz="0" w:space="0" w:color="auto"/>
      </w:divBdr>
      <w:divsChild>
        <w:div w:id="823470979">
          <w:marLeft w:val="547"/>
          <w:marRight w:val="0"/>
          <w:marTop w:val="154"/>
          <w:marBottom w:val="0"/>
          <w:divBdr>
            <w:top w:val="none" w:sz="0" w:space="0" w:color="auto"/>
            <w:left w:val="none" w:sz="0" w:space="0" w:color="auto"/>
            <w:bottom w:val="none" w:sz="0" w:space="0" w:color="auto"/>
            <w:right w:val="none" w:sz="0" w:space="0" w:color="auto"/>
          </w:divBdr>
        </w:div>
        <w:div w:id="823470984">
          <w:marLeft w:val="547"/>
          <w:marRight w:val="0"/>
          <w:marTop w:val="154"/>
          <w:marBottom w:val="0"/>
          <w:divBdr>
            <w:top w:val="none" w:sz="0" w:space="0" w:color="auto"/>
            <w:left w:val="none" w:sz="0" w:space="0" w:color="auto"/>
            <w:bottom w:val="none" w:sz="0" w:space="0" w:color="auto"/>
            <w:right w:val="none" w:sz="0" w:space="0" w:color="auto"/>
          </w:divBdr>
        </w:div>
      </w:divsChild>
    </w:div>
    <w:div w:id="823470977">
      <w:marLeft w:val="0"/>
      <w:marRight w:val="0"/>
      <w:marTop w:val="0"/>
      <w:marBottom w:val="0"/>
      <w:divBdr>
        <w:top w:val="none" w:sz="0" w:space="0" w:color="auto"/>
        <w:left w:val="none" w:sz="0" w:space="0" w:color="auto"/>
        <w:bottom w:val="none" w:sz="0" w:space="0" w:color="auto"/>
        <w:right w:val="none" w:sz="0" w:space="0" w:color="auto"/>
      </w:divBdr>
    </w:div>
    <w:div w:id="823470978">
      <w:marLeft w:val="0"/>
      <w:marRight w:val="0"/>
      <w:marTop w:val="0"/>
      <w:marBottom w:val="0"/>
      <w:divBdr>
        <w:top w:val="none" w:sz="0" w:space="0" w:color="auto"/>
        <w:left w:val="none" w:sz="0" w:space="0" w:color="auto"/>
        <w:bottom w:val="none" w:sz="0" w:space="0" w:color="auto"/>
        <w:right w:val="none" w:sz="0" w:space="0" w:color="auto"/>
      </w:divBdr>
    </w:div>
    <w:div w:id="823470980">
      <w:marLeft w:val="0"/>
      <w:marRight w:val="0"/>
      <w:marTop w:val="0"/>
      <w:marBottom w:val="0"/>
      <w:divBdr>
        <w:top w:val="none" w:sz="0" w:space="0" w:color="auto"/>
        <w:left w:val="none" w:sz="0" w:space="0" w:color="auto"/>
        <w:bottom w:val="none" w:sz="0" w:space="0" w:color="auto"/>
        <w:right w:val="none" w:sz="0" w:space="0" w:color="auto"/>
      </w:divBdr>
      <w:divsChild>
        <w:div w:id="823470986">
          <w:marLeft w:val="547"/>
          <w:marRight w:val="0"/>
          <w:marTop w:val="130"/>
          <w:marBottom w:val="0"/>
          <w:divBdr>
            <w:top w:val="none" w:sz="0" w:space="0" w:color="auto"/>
            <w:left w:val="none" w:sz="0" w:space="0" w:color="auto"/>
            <w:bottom w:val="none" w:sz="0" w:space="0" w:color="auto"/>
            <w:right w:val="none" w:sz="0" w:space="0" w:color="auto"/>
          </w:divBdr>
        </w:div>
        <w:div w:id="823470988">
          <w:marLeft w:val="547"/>
          <w:marRight w:val="0"/>
          <w:marTop w:val="130"/>
          <w:marBottom w:val="0"/>
          <w:divBdr>
            <w:top w:val="none" w:sz="0" w:space="0" w:color="auto"/>
            <w:left w:val="none" w:sz="0" w:space="0" w:color="auto"/>
            <w:bottom w:val="none" w:sz="0" w:space="0" w:color="auto"/>
            <w:right w:val="none" w:sz="0" w:space="0" w:color="auto"/>
          </w:divBdr>
        </w:div>
      </w:divsChild>
    </w:div>
    <w:div w:id="823470982">
      <w:marLeft w:val="0"/>
      <w:marRight w:val="0"/>
      <w:marTop w:val="0"/>
      <w:marBottom w:val="0"/>
      <w:divBdr>
        <w:top w:val="none" w:sz="0" w:space="0" w:color="auto"/>
        <w:left w:val="none" w:sz="0" w:space="0" w:color="auto"/>
        <w:bottom w:val="none" w:sz="0" w:space="0" w:color="auto"/>
        <w:right w:val="none" w:sz="0" w:space="0" w:color="auto"/>
      </w:divBdr>
    </w:div>
    <w:div w:id="823470983">
      <w:marLeft w:val="0"/>
      <w:marRight w:val="0"/>
      <w:marTop w:val="0"/>
      <w:marBottom w:val="0"/>
      <w:divBdr>
        <w:top w:val="none" w:sz="0" w:space="0" w:color="auto"/>
        <w:left w:val="none" w:sz="0" w:space="0" w:color="auto"/>
        <w:bottom w:val="none" w:sz="0" w:space="0" w:color="auto"/>
        <w:right w:val="none" w:sz="0" w:space="0" w:color="auto"/>
      </w:divBdr>
    </w:div>
    <w:div w:id="823470985">
      <w:marLeft w:val="0"/>
      <w:marRight w:val="0"/>
      <w:marTop w:val="0"/>
      <w:marBottom w:val="0"/>
      <w:divBdr>
        <w:top w:val="none" w:sz="0" w:space="0" w:color="auto"/>
        <w:left w:val="none" w:sz="0" w:space="0" w:color="auto"/>
        <w:bottom w:val="none" w:sz="0" w:space="0" w:color="auto"/>
        <w:right w:val="none" w:sz="0" w:space="0" w:color="auto"/>
      </w:divBdr>
    </w:div>
    <w:div w:id="8234709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estival.1septemb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140</TotalTime>
  <Pages>6</Pages>
  <Words>1725</Words>
  <Characters>9836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Римма</dc:creator>
  <cp:keywords/>
  <dc:description/>
  <cp:lastModifiedBy>школа</cp:lastModifiedBy>
  <cp:revision>7</cp:revision>
  <dcterms:created xsi:type="dcterms:W3CDTF">2019-01-14T10:47:00Z</dcterms:created>
  <dcterms:modified xsi:type="dcterms:W3CDTF">2019-01-15T06:20:00Z</dcterms:modified>
</cp:coreProperties>
</file>