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2A" w:rsidRPr="00DD60C4" w:rsidRDefault="00D8112A" w:rsidP="00DD60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60C4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9.25pt;height:593.25pt">
            <v:imagedata r:id="rId4" o:title=""/>
          </v:shape>
        </w:pict>
      </w:r>
    </w:p>
    <w:p w:rsidR="00D8112A" w:rsidRDefault="00D8112A" w:rsidP="00D3026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1.Планируемые результаты изучения учебного предмета</w:t>
      </w:r>
    </w:p>
    <w:p w:rsidR="00D8112A" w:rsidRDefault="00D8112A" w:rsidP="00D30263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12A" w:rsidRPr="004C6360" w:rsidRDefault="00D8112A" w:rsidP="00D3026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результатами,</w:t>
      </w:r>
      <w:r w:rsidRPr="004C6360">
        <w:rPr>
          <w:rFonts w:ascii="Times New Roman" w:hAnsi="Times New Roman" w:cs="Times New Roman"/>
          <w:sz w:val="24"/>
          <w:szCs w:val="24"/>
        </w:rPr>
        <w:t xml:space="preserve"> формируемыми при изучении данного курса являются: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8112A" w:rsidRPr="004C6360" w:rsidRDefault="00D8112A" w:rsidP="00D3026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4C6360">
        <w:rPr>
          <w:rFonts w:ascii="Times New Roman" w:hAnsi="Times New Roman" w:cs="Times New Roman"/>
          <w:sz w:val="24"/>
          <w:szCs w:val="24"/>
        </w:rPr>
        <w:t xml:space="preserve"> изучения обществознания проявляются: 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D8112A" w:rsidRPr="00403BBF" w:rsidRDefault="00D8112A" w:rsidP="00D302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03BB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03BBF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8112A" w:rsidRPr="004C6360" w:rsidRDefault="00D8112A" w:rsidP="00D3026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4C6360">
        <w:rPr>
          <w:rFonts w:ascii="Times New Roman" w:hAnsi="Times New Roman" w:cs="Times New Roman"/>
          <w:sz w:val="24"/>
          <w:szCs w:val="24"/>
        </w:rPr>
        <w:t>освоения данного курса являются: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hyperlink r:id="rId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403BBF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03BB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8112A" w:rsidRPr="00403BBF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Pr="006107F2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2. </w:t>
      </w:r>
      <w:r w:rsidRPr="006107F2">
        <w:rPr>
          <w:rStyle w:val="Strong"/>
          <w:rFonts w:ascii="Times New Roman" w:hAnsi="Times New Roman" w:cs="Times New Roman"/>
          <w:sz w:val="24"/>
          <w:szCs w:val="24"/>
        </w:rPr>
        <w:t>Основное содержание программы</w:t>
      </w:r>
    </w:p>
    <w:p w:rsidR="00D8112A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Личность. СОЦИАЛИЗАЦИЯ ИНДИВИДА. Особенности подросткового возраста. САМОПОЗНАНИЕ.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ФОРМАЛЬНЫЕ И НЕФОРМАЛЬНЫЕ ГРУППЫ. СОЦИАЛЬНЫЙ СТАТУС. СОЦИАЛЬНАЯ МОБИЛЬНОСТЬ.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Социальная ответственность.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D8112A" w:rsidRPr="00A61573" w:rsidRDefault="00D8112A" w:rsidP="00D30263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Основные сферы жизни общества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Наука в жизни современного общества. ВОЗРАСТАНИЕ РОЛИ НАУЧНЫХ ИССЛЕДОВАНИЙ В СОВРЕМЕННОМ МИРЕ.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Религия, религиозные организации и объединения, их роль в жизни современного общества. Свобода совести.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Рынок и рыночный механизм. Предпринимательство И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Экономические цели и функции государства. МЕЖДУНАРОДНАЯ ТОРГОВЛЯ. ОБМЕННЫЕ КУРСЫ ВАЛЮТ.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Социальная сфера. Семья как малая группа. БРАК И РАЗВОД, НЕПОЛНАЯ СЕМЬЯ. Отношения между поколениями.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Социальная значимость здорового образа жизни. СОЦИАЛЬНОЕ СТРАХОВАНИЕ.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D8112A" w:rsidRPr="00A61573" w:rsidRDefault="00D8112A" w:rsidP="00D302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573">
        <w:rPr>
          <w:rFonts w:ascii="Times New Roman" w:hAnsi="Times New Roman" w:cs="Times New Roman"/>
          <w:sz w:val="24"/>
          <w:szCs w:val="24"/>
        </w:rPr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:rsidR="00D8112A" w:rsidRPr="00A4526C" w:rsidRDefault="00D8112A" w:rsidP="00D302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7F2">
        <w:rPr>
          <w:rStyle w:val="Strong"/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6"/>
        <w:gridCol w:w="2294"/>
        <w:gridCol w:w="4788"/>
      </w:tblGrid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Раздел, темы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61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Основы обществознания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главе </w:t>
            </w:r>
            <w:r w:rsidRPr="0061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2. 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экономических отношениях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Контрольная работа по главе </w:t>
            </w:r>
            <w:r w:rsidRPr="006107F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II</w:t>
            </w:r>
            <w:r w:rsidRPr="006107F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экономических отношениях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107F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12A" w:rsidRPr="006107F2">
        <w:tc>
          <w:tcPr>
            <w:tcW w:w="6706" w:type="dxa"/>
          </w:tcPr>
          <w:p w:rsidR="00D8112A" w:rsidRPr="006107F2" w:rsidRDefault="00D8112A" w:rsidP="0086781A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Глава 3. Человек и природа 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c>
          <w:tcPr>
            <w:tcW w:w="6706" w:type="dxa"/>
          </w:tcPr>
          <w:p w:rsidR="00D8112A" w:rsidRPr="007E705B" w:rsidRDefault="00D8112A" w:rsidP="0086781A">
            <w:pPr>
              <w:spacing w:after="0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07F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Контрольная работа по главе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III «Человек и общество»</w:t>
            </w:r>
          </w:p>
        </w:tc>
        <w:tc>
          <w:tcPr>
            <w:tcW w:w="2294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112A" w:rsidRPr="006107F2" w:rsidRDefault="00D8112A" w:rsidP="00D30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112A" w:rsidRDefault="00D8112A" w:rsidP="00D30263">
      <w:pPr>
        <w:spacing w:after="0"/>
        <w:jc w:val="both"/>
        <w:sectPr w:rsidR="00D8112A" w:rsidSect="003732FE">
          <w:pgSz w:w="16838" w:h="11906" w:orient="landscape"/>
          <w:pgMar w:top="0" w:right="962" w:bottom="46" w:left="567" w:header="709" w:footer="709" w:gutter="0"/>
          <w:cols w:space="708"/>
          <w:docGrid w:linePitch="360"/>
        </w:sectPr>
      </w:pPr>
    </w:p>
    <w:p w:rsidR="00D8112A" w:rsidRPr="007B3928" w:rsidRDefault="00D8112A" w:rsidP="00D302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107F2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по Обществознанию в 7 классе (35 часов)</w:t>
      </w:r>
    </w:p>
    <w:tbl>
      <w:tblPr>
        <w:tblW w:w="213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6"/>
        <w:gridCol w:w="2818"/>
        <w:gridCol w:w="851"/>
        <w:gridCol w:w="1417"/>
        <w:gridCol w:w="1418"/>
        <w:gridCol w:w="2825"/>
        <w:gridCol w:w="5822"/>
        <w:gridCol w:w="236"/>
        <w:gridCol w:w="2269"/>
        <w:gridCol w:w="2929"/>
      </w:tblGrid>
      <w:tr w:rsidR="00D8112A" w:rsidRPr="006107F2">
        <w:trPr>
          <w:gridAfter w:val="3"/>
          <w:wAfter w:w="5434" w:type="dxa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глав, разделов, тем уроков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7" w:type="dxa"/>
          </w:tcPr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Коррекция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§</w:t>
            </w:r>
          </w:p>
        </w:tc>
      </w:tr>
      <w:tr w:rsidR="00D8112A" w:rsidRPr="006107F2">
        <w:trPr>
          <w:gridAfter w:val="3"/>
          <w:wAfter w:w="5434" w:type="dxa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Введение в курс обществознания 7 класса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8" w:type="dxa"/>
          </w:tcPr>
          <w:p w:rsidR="00D8112A" w:rsidRPr="006107F2" w:rsidRDefault="00D8112A" w:rsidP="009422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9422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С. 4-8</w:t>
            </w:r>
          </w:p>
        </w:tc>
      </w:tr>
      <w:tr w:rsidR="00D8112A" w:rsidRPr="006107F2">
        <w:trPr>
          <w:gridAfter w:val="3"/>
          <w:wAfter w:w="5434" w:type="dxa"/>
          <w:trHeight w:val="557"/>
        </w:trPr>
        <w:tc>
          <w:tcPr>
            <w:tcW w:w="5812" w:type="dxa"/>
            <w:gridSpan w:val="4"/>
            <w:tcBorders>
              <w:top w:val="nil"/>
              <w:bottom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Регулирование поведения людей в обществе 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(15 часов)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nil"/>
              <w:bottom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  <w:trHeight w:val="623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112A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1привести 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примеры правил из любимых игр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  <w:trHeight w:val="1567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112A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2, найти в печати материалы, иллюстрирующие права человека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  <w:trHeight w:val="942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Почему важно соблюдать законы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112A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3, разрешить спор ребят; составить памятку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  <w:trHeight w:val="1062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4, подготовить сообщение о подвигах солдат и офицеров 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112A" w:rsidRPr="006107F2">
        <w:trPr>
          <w:gridAfter w:val="3"/>
          <w:wAfter w:w="5434" w:type="dxa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06.11</w:t>
            </w: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  <w:trHeight w:val="90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нужна дисциплина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8112A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vMerge w:val="restart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5, провести наблюдения за людьми, сделать выводы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6, проанализировать статьи из Уголовного кодекса РФ</w:t>
            </w:r>
          </w:p>
        </w:tc>
      </w:tr>
      <w:tr w:rsidR="00D8112A" w:rsidRPr="006107F2">
        <w:trPr>
          <w:gridAfter w:val="3"/>
          <w:wAfter w:w="5434" w:type="dxa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Виновен - отвечай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12A" w:rsidRPr="006107F2">
        <w:trPr>
          <w:gridAfter w:val="3"/>
          <w:wAfter w:w="5434" w:type="dxa"/>
          <w:trHeight w:val="1024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На страже закона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7, нарисовать и объяснить смысл рекламного щита «02»</w:t>
            </w:r>
          </w:p>
        </w:tc>
      </w:tr>
      <w:tr w:rsidR="00D8112A" w:rsidRPr="006107F2">
        <w:trPr>
          <w:gridAfter w:val="3"/>
          <w:wAfter w:w="5434" w:type="dxa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На страже закона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903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CE51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7, найти иллюстрацию греческой богини правосудия и объяснить смысл изображения</w:t>
            </w:r>
          </w:p>
        </w:tc>
      </w:tr>
      <w:tr w:rsidR="00D8112A" w:rsidRPr="006107F2">
        <w:trPr>
          <w:gridAfter w:val="3"/>
          <w:wAfter w:w="5434" w:type="dxa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по главе </w:t>
            </w:r>
            <w:r w:rsidRPr="0061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</w:trPr>
        <w:tc>
          <w:tcPr>
            <w:tcW w:w="15877" w:type="dxa"/>
            <w:gridSpan w:val="7"/>
          </w:tcPr>
          <w:p w:rsidR="00D8112A" w:rsidRPr="004315D4" w:rsidRDefault="00D8112A" w:rsidP="006A56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Человек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экономических отношениях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( 19 часов)</w:t>
            </w:r>
          </w:p>
        </w:tc>
      </w:tr>
      <w:tr w:rsidR="00D8112A" w:rsidRPr="006107F2">
        <w:trPr>
          <w:gridAfter w:val="1"/>
          <w:wAfter w:w="2929" w:type="dxa"/>
        </w:trPr>
        <w:tc>
          <w:tcPr>
            <w:tcW w:w="3544" w:type="dxa"/>
            <w:gridSpan w:val="2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851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822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8, конкурс плакатов «Товар </w:t>
            </w:r>
            <w:r w:rsidRPr="0061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505" w:type="dxa"/>
            <w:gridSpan w:val="2"/>
            <w:vMerge w:val="restart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  <w:trHeight w:val="957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Основные участники экономики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  <w:gridSpan w:val="2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  <w:trHeight w:val="2196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Золотые руки работника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Труд и зарплата. Количество и качество труда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112A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8" w:type="dxa"/>
          </w:tcPr>
          <w:p w:rsidR="00D8112A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9, прокомментировать предложения о работе в газете; собрать материал о трудовых традициях семьи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5822" w:type="dxa"/>
            <w:vMerge w:val="restart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10 проиллюстри-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ровать принцип разделения труда на примере школы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822" w:type="dxa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</w:trPr>
        <w:tc>
          <w:tcPr>
            <w:tcW w:w="3544" w:type="dxa"/>
            <w:gridSpan w:val="2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Что такое бизнес</w:t>
            </w:r>
          </w:p>
        </w:tc>
        <w:tc>
          <w:tcPr>
            <w:tcW w:w="851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822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11, подобрать из материалов газет примеры различных видов предпринимательс-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кой деятельности</w:t>
            </w:r>
          </w:p>
        </w:tc>
        <w:tc>
          <w:tcPr>
            <w:tcW w:w="2505" w:type="dxa"/>
            <w:gridSpan w:val="2"/>
            <w:vMerge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12, составить коллаж из газетных вырезок-рекламных объявлений различного целевого назначения</w:t>
            </w:r>
          </w:p>
        </w:tc>
        <w:tc>
          <w:tcPr>
            <w:tcW w:w="2505" w:type="dxa"/>
            <w:gridSpan w:val="2"/>
            <w:vMerge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12, разработать памятку покупателю</w:t>
            </w:r>
          </w:p>
        </w:tc>
        <w:tc>
          <w:tcPr>
            <w:tcW w:w="2505" w:type="dxa"/>
            <w:gridSpan w:val="2"/>
            <w:vMerge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  <w:trHeight w:val="1062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8" w:type="dxa"/>
          </w:tcPr>
          <w:p w:rsidR="00D8112A" w:rsidRPr="0057708F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Деньги, их функции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5822" w:type="dxa"/>
            <w:vMerge w:val="restart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13, подготовить сообщения и презентации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  <w:trHeight w:val="1246"/>
        </w:trPr>
        <w:tc>
          <w:tcPr>
            <w:tcW w:w="726" w:type="dxa"/>
          </w:tcPr>
          <w:p w:rsidR="00D8112A" w:rsidRPr="004315D4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Деньги, их функции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5822" w:type="dxa"/>
            <w:vMerge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  <w:trHeight w:val="1650"/>
        </w:trPr>
        <w:tc>
          <w:tcPr>
            <w:tcW w:w="3544" w:type="dxa"/>
            <w:gridSpan w:val="2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Бюджет моей семьи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112A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2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14, решение практических задач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1"/>
          <w:wAfter w:w="2929" w:type="dxa"/>
        </w:trPr>
        <w:tc>
          <w:tcPr>
            <w:tcW w:w="3544" w:type="dxa"/>
            <w:gridSpan w:val="2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по главе </w:t>
            </w:r>
            <w:r w:rsidRPr="00610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Человек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экономических отн-ях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</w:tcBorders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822" w:type="dxa"/>
            <w:tcBorders>
              <w:top w:val="nil"/>
              <w:bottom w:val="nil"/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Merge/>
            <w:tcBorders>
              <w:top w:val="nil"/>
              <w:lef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gridAfter w:val="3"/>
          <w:wAfter w:w="5434" w:type="dxa"/>
        </w:trPr>
        <w:tc>
          <w:tcPr>
            <w:tcW w:w="15877" w:type="dxa"/>
            <w:gridSpan w:val="7"/>
            <w:tcBorders>
              <w:top w:val="nil"/>
              <w:bottom w:val="nil"/>
              <w:right w:val="nil"/>
            </w:tcBorders>
          </w:tcPr>
          <w:p w:rsidR="00D8112A" w:rsidRPr="00597FBC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597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9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Человек и природа</w:t>
            </w:r>
          </w:p>
        </w:tc>
      </w:tr>
      <w:tr w:rsidR="00D8112A" w:rsidRPr="006107F2">
        <w:tc>
          <w:tcPr>
            <w:tcW w:w="72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5822" w:type="dxa"/>
            <w:tcBorders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, подготовить сообщения и презентации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vMerge w:val="restart"/>
            <w:tcBorders>
              <w:top w:val="nil"/>
              <w:lef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c>
          <w:tcPr>
            <w:tcW w:w="72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Охранять природу -значить охранять жизнь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5822" w:type="dxa"/>
            <w:tcBorders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, подготовить сообщения и презентации</w:t>
            </w:r>
          </w:p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vMerge/>
            <w:tcBorders>
              <w:lef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trHeight w:val="1004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822" w:type="dxa"/>
            <w:tcBorders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, подготовить сообщения и презентации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vMerge/>
            <w:tcBorders>
              <w:lef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12A" w:rsidRPr="006107F2">
        <w:trPr>
          <w:trHeight w:val="952"/>
        </w:trPr>
        <w:tc>
          <w:tcPr>
            <w:tcW w:w="726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18" w:type="dxa"/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 w:rsidRPr="007E7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9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природа</w:t>
            </w: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851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12A" w:rsidRPr="006107F2" w:rsidRDefault="00D8112A" w:rsidP="00CE51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D8112A" w:rsidRPr="006107F2" w:rsidRDefault="00D8112A" w:rsidP="008678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5822" w:type="dxa"/>
            <w:tcBorders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2"/>
            <w:vMerge/>
            <w:tcBorders>
              <w:left w:val="nil"/>
              <w:bottom w:val="nil"/>
            </w:tcBorders>
          </w:tcPr>
          <w:p w:rsidR="00D8112A" w:rsidRPr="006107F2" w:rsidRDefault="00D8112A" w:rsidP="008678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12A" w:rsidRDefault="00D8112A" w:rsidP="00D30263"/>
    <w:p w:rsidR="00D8112A" w:rsidRDefault="00D8112A">
      <w:bookmarkStart w:id="0" w:name="_GoBack"/>
      <w:bookmarkEnd w:id="0"/>
    </w:p>
    <w:sectPr w:rsidR="00D8112A" w:rsidSect="00A615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263"/>
    <w:rsid w:val="00093040"/>
    <w:rsid w:val="003732FE"/>
    <w:rsid w:val="003828E8"/>
    <w:rsid w:val="00403BBF"/>
    <w:rsid w:val="00425143"/>
    <w:rsid w:val="004315D4"/>
    <w:rsid w:val="00464207"/>
    <w:rsid w:val="004C6360"/>
    <w:rsid w:val="0057708F"/>
    <w:rsid w:val="00597FBC"/>
    <w:rsid w:val="006107F2"/>
    <w:rsid w:val="006A564F"/>
    <w:rsid w:val="007558BF"/>
    <w:rsid w:val="007B3928"/>
    <w:rsid w:val="007D2D24"/>
    <w:rsid w:val="007E705B"/>
    <w:rsid w:val="0086781A"/>
    <w:rsid w:val="00903BD0"/>
    <w:rsid w:val="00935F0B"/>
    <w:rsid w:val="00942271"/>
    <w:rsid w:val="00976FFF"/>
    <w:rsid w:val="00A4526C"/>
    <w:rsid w:val="00A61573"/>
    <w:rsid w:val="00AB29A9"/>
    <w:rsid w:val="00CE512B"/>
    <w:rsid w:val="00D30263"/>
    <w:rsid w:val="00D8112A"/>
    <w:rsid w:val="00DD60C4"/>
    <w:rsid w:val="00E6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6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30263"/>
    <w:rPr>
      <w:b/>
      <w:bCs/>
    </w:rPr>
  </w:style>
  <w:style w:type="paragraph" w:customStyle="1" w:styleId="ConsPlusNormal">
    <w:name w:val="ConsPlusNormal"/>
    <w:uiPriority w:val="99"/>
    <w:rsid w:val="00D302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D30263"/>
    <w:pPr>
      <w:suppressAutoHyphens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75C0AC37927C027FEE90B4E5FDB44F6C727A79865AD47C2CA0BAtB0EH" TargetMode="External"/><Relationship Id="rId5" Type="http://schemas.openxmlformats.org/officeDocument/2006/relationships/hyperlink" Target="consultantplus://offline/ref=2A75C0AC37927C027FEE90B4E5FDB44F6F7D787D8908837E7DF5B4BB01769F01CF321318F4F5954Bt50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9</Pages>
  <Words>2158</Words>
  <Characters>12301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</cp:lastModifiedBy>
  <cp:revision>3</cp:revision>
  <dcterms:created xsi:type="dcterms:W3CDTF">2020-11-09T14:59:00Z</dcterms:created>
  <dcterms:modified xsi:type="dcterms:W3CDTF">2020-11-10T09:21:00Z</dcterms:modified>
</cp:coreProperties>
</file>