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DBA" w:rsidRDefault="006A4DBA" w:rsidP="006A4DBA">
      <w:pPr>
        <w:numPr>
          <w:ilvl w:val="0"/>
          <w:numId w:val="1"/>
        </w:numPr>
        <w:jc w:val="center"/>
        <w:rPr>
          <w:b/>
          <w:caps/>
          <w:color w:val="000000"/>
          <w:shd w:val="clear" w:color="auto" w:fill="FFFFFF"/>
        </w:rPr>
      </w:pPr>
      <w:r w:rsidRPr="007455CB">
        <w:rPr>
          <w:b/>
          <w:caps/>
          <w:color w:val="000000"/>
          <w:shd w:val="clear" w:color="auto" w:fill="FFFFFF"/>
        </w:rPr>
        <w:t>Результативность деятельности МАОУ «Карачинская СОШ»</w:t>
      </w:r>
    </w:p>
    <w:p w:rsidR="006A4DBA" w:rsidRDefault="006A4DBA" w:rsidP="006A4DBA">
      <w:pPr>
        <w:suppressAutoHyphens/>
        <w:ind w:left="360"/>
        <w:jc w:val="both"/>
      </w:pPr>
    </w:p>
    <w:p w:rsidR="006A4DBA" w:rsidRDefault="006A4DBA" w:rsidP="006A4DBA">
      <w:pPr>
        <w:suppressAutoHyphens/>
        <w:ind w:firstLine="567"/>
        <w:jc w:val="both"/>
      </w:pPr>
      <w:r>
        <w:t>По итогам 2014-2015 учебного года эффективно решались следующие проблемы:</w:t>
      </w:r>
    </w:p>
    <w:p w:rsidR="006A4DBA" w:rsidRDefault="006A4DBA" w:rsidP="006A4DBA">
      <w:pPr>
        <w:suppressAutoHyphens/>
        <w:ind w:firstLine="567"/>
        <w:jc w:val="both"/>
      </w:pPr>
      <w:r>
        <w:t>1. Среднегодовой индекс здоровья составил 82,5%, пропущенных уроков на одного ученика- 5,7.</w:t>
      </w:r>
    </w:p>
    <w:p w:rsidR="006A4DBA" w:rsidRDefault="006A4DBA" w:rsidP="006A4DBA">
      <w:pPr>
        <w:suppressAutoHyphens/>
        <w:ind w:firstLine="567"/>
        <w:jc w:val="both"/>
      </w:pPr>
      <w:r>
        <w:t>2. Качественная организация двухразового питания.</w:t>
      </w:r>
    </w:p>
    <w:p w:rsidR="006A4DBA" w:rsidRDefault="006A4DBA" w:rsidP="006A4DBA">
      <w:pPr>
        <w:suppressAutoHyphens/>
        <w:ind w:firstLine="567"/>
        <w:jc w:val="both"/>
      </w:pPr>
      <w:r>
        <w:t xml:space="preserve">3. Во всех классах школы программа выполнена по всем предметам. Контрольные работы, срезы знаний, практические работы проведены согласно тематическому планированию. </w:t>
      </w:r>
    </w:p>
    <w:p w:rsidR="006A4DBA" w:rsidRDefault="006A4DBA" w:rsidP="006A4DBA">
      <w:pPr>
        <w:suppressAutoHyphens/>
        <w:ind w:firstLine="567"/>
        <w:jc w:val="both"/>
      </w:pPr>
      <w:r>
        <w:t>4. Большинство учителей творчески подходят к своей работе, используют новые педагогические технологии, личностно-ориентированный подход, что способствовало сохранению стабильности качества знаний.</w:t>
      </w:r>
    </w:p>
    <w:p w:rsidR="006A4DBA" w:rsidRDefault="006A4DBA" w:rsidP="006A4DBA">
      <w:pPr>
        <w:suppressAutoHyphens/>
        <w:ind w:firstLine="567"/>
        <w:jc w:val="both"/>
      </w:pPr>
      <w:r>
        <w:t>5. Работа с «группой риска» по уровню знаний изменило качественную успеваемость с 51%  до 55% , сделала процесс обучения  интересным для учащихся и  более эффективным.</w:t>
      </w:r>
    </w:p>
    <w:p w:rsidR="006A4DBA" w:rsidRDefault="006A4DBA" w:rsidP="006A4DBA">
      <w:pPr>
        <w:suppressAutoHyphens/>
        <w:ind w:firstLine="567"/>
        <w:jc w:val="both"/>
      </w:pPr>
      <w:r>
        <w:t xml:space="preserve">6. Результаты государственной итоговой аттестации </w:t>
      </w:r>
      <w:proofErr w:type="gramStart"/>
      <w:r>
        <w:t>обучающихся</w:t>
      </w:r>
      <w:proofErr w:type="gramEnd"/>
      <w:r>
        <w:t xml:space="preserve"> основной и средней школы  по русскому языку имеют 100% качество.</w:t>
      </w:r>
    </w:p>
    <w:p w:rsidR="006A4DBA" w:rsidRDefault="006A4DBA" w:rsidP="006A4DBA">
      <w:pPr>
        <w:suppressAutoHyphens/>
        <w:ind w:firstLine="567"/>
        <w:jc w:val="both"/>
      </w:pPr>
      <w:r>
        <w:t>7. Достаточно высокий уровень проведения промежуточной аттестации по всем классам и по всем предметам учебного плана.</w:t>
      </w:r>
    </w:p>
    <w:p w:rsidR="006A4DBA" w:rsidRDefault="006A4DBA" w:rsidP="006A4DBA">
      <w:pPr>
        <w:suppressAutoHyphens/>
        <w:ind w:firstLine="567"/>
        <w:jc w:val="both"/>
      </w:pPr>
      <w:r>
        <w:t>8. Результаты муниципальных олимпиад, по сравнению с прошлым годом улучшились, что указывает на более эффективную работу с одаренными детьми.</w:t>
      </w:r>
    </w:p>
    <w:p w:rsidR="006A4DBA" w:rsidRDefault="006A4DBA" w:rsidP="006A4DBA">
      <w:pPr>
        <w:suppressAutoHyphens/>
        <w:ind w:firstLine="567"/>
        <w:jc w:val="both"/>
      </w:pPr>
      <w:r>
        <w:t xml:space="preserve">9. </w:t>
      </w:r>
      <w:r>
        <w:rPr>
          <w:color w:val="000000"/>
        </w:rPr>
        <w:t>Уч</w:t>
      </w:r>
      <w:r>
        <w:t>ащиеся школы приняли участие во многих муниципальных соревнованиях. Есть призовые места.</w:t>
      </w:r>
    </w:p>
    <w:p w:rsidR="006A4DBA" w:rsidRDefault="006A4DBA" w:rsidP="006A4DBA">
      <w:pPr>
        <w:suppressAutoHyphens/>
        <w:ind w:firstLine="567"/>
        <w:jc w:val="both"/>
      </w:pPr>
      <w:r>
        <w:t>10. Высокая мотивация педагогов к участию в инновационной деятельности выразилась в следующих результатах:</w:t>
      </w:r>
    </w:p>
    <w:p w:rsidR="006A4DBA" w:rsidRDefault="006A4DBA" w:rsidP="006A4DBA">
      <w:pPr>
        <w:suppressAutoHyphens/>
        <w:ind w:firstLine="567"/>
        <w:jc w:val="both"/>
      </w:pPr>
      <w:r>
        <w:t>- Ярушина В.А. учитель начальных классов – стала победителем всероссийского конкурса лучших учителей;</w:t>
      </w:r>
    </w:p>
    <w:p w:rsidR="006A4DBA" w:rsidRDefault="006A4DBA" w:rsidP="006A4DBA">
      <w:pPr>
        <w:suppressAutoHyphens/>
        <w:ind w:firstLine="567"/>
        <w:jc w:val="both"/>
      </w:pPr>
      <w:r>
        <w:t>- Колобова И.М. учитель математики и информатики – стала победителем муниципального конкурса на лучшее портфолио молодых учителей.</w:t>
      </w:r>
    </w:p>
    <w:p w:rsidR="006A4DBA" w:rsidRDefault="006A4DBA" w:rsidP="006A4DBA">
      <w:pPr>
        <w:suppressAutoHyphens/>
        <w:ind w:firstLine="567"/>
        <w:jc w:val="both"/>
      </w:pPr>
      <w:r>
        <w:t>11. Анализ  уровня результативности  воспитания (показатели: призовые места, дипломы в конкурсах, олимпиадах, семинарах различных уровней) показывает, что деятельность школы соответствует разработанным критериям эффективности в т.ч. системы дополнительного образования.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49"/>
        <w:gridCol w:w="4188"/>
        <w:gridCol w:w="1985"/>
        <w:gridCol w:w="1843"/>
      </w:tblGrid>
      <w:tr w:rsidR="006A4DBA" w:rsidRPr="00AD0DD8" w:rsidTr="00CF3D0C">
        <w:tc>
          <w:tcPr>
            <w:tcW w:w="2049" w:type="dxa"/>
          </w:tcPr>
          <w:p w:rsidR="006A4DBA" w:rsidRPr="00563E0E" w:rsidRDefault="006A4DBA" w:rsidP="00CF3D0C">
            <w:pPr>
              <w:snapToGrid w:val="0"/>
              <w:jc w:val="center"/>
            </w:pPr>
            <w:r w:rsidRPr="00563E0E">
              <w:t>Проблемы, требующие решения</w:t>
            </w:r>
          </w:p>
        </w:tc>
        <w:tc>
          <w:tcPr>
            <w:tcW w:w="4188" w:type="dxa"/>
          </w:tcPr>
          <w:p w:rsidR="006A4DBA" w:rsidRPr="00563E0E" w:rsidRDefault="006A4DBA" w:rsidP="00CF3D0C">
            <w:pPr>
              <w:snapToGrid w:val="0"/>
              <w:jc w:val="center"/>
            </w:pPr>
            <w:r w:rsidRPr="00563E0E">
              <w:t>Основные пути решения проблемы (приемы)</w:t>
            </w:r>
          </w:p>
        </w:tc>
        <w:tc>
          <w:tcPr>
            <w:tcW w:w="1985" w:type="dxa"/>
          </w:tcPr>
          <w:p w:rsidR="006A4DBA" w:rsidRPr="00AD0DD8" w:rsidRDefault="006A4DBA" w:rsidP="00CF3D0C">
            <w:pPr>
              <w:jc w:val="center"/>
            </w:pPr>
            <w:r>
              <w:t xml:space="preserve">Мероприятия </w:t>
            </w:r>
          </w:p>
        </w:tc>
        <w:tc>
          <w:tcPr>
            <w:tcW w:w="1843" w:type="dxa"/>
          </w:tcPr>
          <w:p w:rsidR="006A4DBA" w:rsidRPr="00AD0DD8" w:rsidRDefault="006A4DBA" w:rsidP="00CF3D0C">
            <w:pPr>
              <w:jc w:val="center"/>
            </w:pPr>
            <w:r>
              <w:t xml:space="preserve">Ответственные </w:t>
            </w:r>
          </w:p>
        </w:tc>
      </w:tr>
      <w:tr w:rsidR="006A4DBA" w:rsidRPr="00AD0DD8" w:rsidTr="00CF3D0C">
        <w:tc>
          <w:tcPr>
            <w:tcW w:w="2049" w:type="dxa"/>
          </w:tcPr>
          <w:p w:rsidR="006A4DBA" w:rsidRDefault="006A4DBA" w:rsidP="00CF3D0C">
            <w:pPr>
              <w:snapToGrid w:val="0"/>
            </w:pPr>
            <w:r>
              <w:t>Работа с группой риска по уровню знаний, профилактика неуспеваемости:</w:t>
            </w:r>
          </w:p>
          <w:p w:rsidR="006A4DBA" w:rsidRDefault="006A4DBA" w:rsidP="00CF3D0C">
            <w:pPr>
              <w:snapToGrid w:val="0"/>
            </w:pPr>
            <w:r>
              <w:t>н</w:t>
            </w:r>
            <w:r w:rsidRPr="004934F7">
              <w:t>едостаточная работа в этом году проводилась по повышению качества образования в 4 классе</w:t>
            </w:r>
            <w:r>
              <w:t xml:space="preserve"> (</w:t>
            </w:r>
            <w:r w:rsidRPr="004934F7">
              <w:t xml:space="preserve">остается </w:t>
            </w:r>
            <w:r>
              <w:t xml:space="preserve">низким </w:t>
            </w:r>
            <w:r w:rsidRPr="004934F7">
              <w:t>уровень развития речи, памяти, мышления и воображения</w:t>
            </w:r>
            <w:r>
              <w:t>)</w:t>
            </w:r>
          </w:p>
        </w:tc>
        <w:tc>
          <w:tcPr>
            <w:tcW w:w="4188" w:type="dxa"/>
          </w:tcPr>
          <w:p w:rsidR="006A4DBA" w:rsidRDefault="006A4DBA" w:rsidP="00CF3D0C">
            <w:pPr>
              <w:jc w:val="both"/>
            </w:pPr>
            <w:r>
              <w:t xml:space="preserve">- </w:t>
            </w:r>
            <w:r w:rsidRPr="004934F7">
              <w:t>следует уделять больше вниман</w:t>
            </w:r>
            <w:r>
              <w:t>ия дифференциации, индивидуализа</w:t>
            </w:r>
            <w:r w:rsidRPr="004934F7">
              <w:t>ции, использованию деятельностного подхода в обучени</w:t>
            </w:r>
            <w:r>
              <w:t>и;</w:t>
            </w:r>
          </w:p>
          <w:p w:rsidR="006A4DBA" w:rsidRDefault="006A4DBA" w:rsidP="00CF3D0C">
            <w:pPr>
              <w:snapToGrid w:val="0"/>
              <w:contextualSpacing/>
            </w:pPr>
            <w:r>
              <w:t>- внедрять в практику приёмы преподавания, способствующие развитию логического мышления;</w:t>
            </w:r>
          </w:p>
          <w:p w:rsidR="006A4DBA" w:rsidRDefault="006A4DBA" w:rsidP="00CF3D0C">
            <w:pPr>
              <w:snapToGrid w:val="0"/>
              <w:contextualSpacing/>
            </w:pPr>
            <w:r>
              <w:t>- дифференцировать  сложность заданий, осуществлять индивидуальный подход;</w:t>
            </w:r>
          </w:p>
          <w:p w:rsidR="006A4DBA" w:rsidRDefault="006A4DBA" w:rsidP="00CF3D0C">
            <w:pPr>
              <w:contextualSpacing/>
            </w:pPr>
            <w:r>
              <w:rPr>
                <w:bCs/>
              </w:rPr>
              <w:t>- п</w:t>
            </w:r>
            <w:r>
              <w:t>овысить персональную ответственность каждого учителя за результат работы по овладению учащимися основными ЗУН, определяемыми программой и образовательными стандартами.</w:t>
            </w:r>
          </w:p>
        </w:tc>
        <w:tc>
          <w:tcPr>
            <w:tcW w:w="1985" w:type="dxa"/>
          </w:tcPr>
          <w:p w:rsidR="006A4DBA" w:rsidRDefault="006A4DBA" w:rsidP="00CF3D0C">
            <w:pPr>
              <w:spacing w:line="240" w:lineRule="atLeast"/>
              <w:jc w:val="center"/>
            </w:pPr>
            <w:r>
              <w:t xml:space="preserve">Педагогические советы, Методические советы, методические недели, </w:t>
            </w:r>
          </w:p>
          <w:p w:rsidR="006A4DBA" w:rsidRDefault="006A4DBA" w:rsidP="00CF3D0C">
            <w:pPr>
              <w:spacing w:line="240" w:lineRule="atLeast"/>
              <w:jc w:val="center"/>
            </w:pPr>
            <w:r>
              <w:t>мастер-классы, круглые столы, обобщение передового педагогического опыта, консультативная методическая взаимопомощь, рабочие группы</w:t>
            </w:r>
          </w:p>
        </w:tc>
        <w:tc>
          <w:tcPr>
            <w:tcW w:w="1843" w:type="dxa"/>
          </w:tcPr>
          <w:p w:rsidR="006A4DBA" w:rsidRDefault="006A4DBA" w:rsidP="00CF3D0C">
            <w:pPr>
              <w:spacing w:line="240" w:lineRule="atLeast"/>
              <w:jc w:val="center"/>
            </w:pPr>
            <w:r>
              <w:t xml:space="preserve">Заместитель директора по УВР, </w:t>
            </w:r>
          </w:p>
          <w:p w:rsidR="006A4DBA" w:rsidRDefault="006A4DBA" w:rsidP="00CF3D0C">
            <w:pPr>
              <w:spacing w:line="240" w:lineRule="atLeast"/>
              <w:jc w:val="center"/>
            </w:pPr>
            <w:r>
              <w:t>учителя- предметники</w:t>
            </w:r>
          </w:p>
        </w:tc>
      </w:tr>
      <w:tr w:rsidR="006A4DBA" w:rsidRPr="00AD0DD8" w:rsidTr="00CF3D0C">
        <w:tc>
          <w:tcPr>
            <w:tcW w:w="2049" w:type="dxa"/>
          </w:tcPr>
          <w:p w:rsidR="006A4DBA" w:rsidRPr="00502B36" w:rsidRDefault="006A4DBA" w:rsidP="00CF3D0C">
            <w:pPr>
              <w:rPr>
                <w:color w:val="000000"/>
              </w:rPr>
            </w:pPr>
            <w:r w:rsidRPr="00502B36">
              <w:rPr>
                <w:color w:val="000000"/>
              </w:rPr>
              <w:t xml:space="preserve">Работа учителей математики и обществознания, система </w:t>
            </w:r>
            <w:r w:rsidRPr="00502B36">
              <w:rPr>
                <w:color w:val="000000"/>
              </w:rPr>
              <w:lastRenderedPageBreak/>
              <w:t xml:space="preserve">внутришкольного контроля, работа Методического совета  по подготовке к итоговой аттестации в 2015-2016 учебном году </w:t>
            </w:r>
          </w:p>
        </w:tc>
        <w:tc>
          <w:tcPr>
            <w:tcW w:w="4188" w:type="dxa"/>
          </w:tcPr>
          <w:p w:rsidR="006A4DBA" w:rsidRDefault="006A4DBA" w:rsidP="00CF3D0C">
            <w:pPr>
              <w:pStyle w:val="ListParagraph"/>
              <w:snapToGrid w:val="0"/>
              <w:ind w:left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- Методическому совету школы проанализировать  результаты ОГЭ и ЕГЭ, выявить причины снижения среднего балла по предметам и  </w:t>
            </w: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наметить основные направления работы по улучшению качества подготовки учащихся к ОГЭ и ЕГЭ в новом учебном году;</w:t>
            </w:r>
          </w:p>
          <w:p w:rsidR="006A4DBA" w:rsidRPr="004103D9" w:rsidRDefault="006A4DBA" w:rsidP="00CF3D0C">
            <w:pPr>
              <w:pStyle w:val="ListParagraph"/>
              <w:snapToGrid w:val="0"/>
              <w:ind w:left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r w:rsidRPr="004103D9">
              <w:rPr>
                <w:color w:val="000000"/>
                <w:lang w:val="ru-RU"/>
              </w:rPr>
              <w:t>всем учителям продолжить работу по реализации творческого потенциала, самообразованию, развитию и совершенствованию различных форм методической деятельности, добиваться качественных знаний детей</w:t>
            </w:r>
          </w:p>
        </w:tc>
        <w:tc>
          <w:tcPr>
            <w:tcW w:w="1985" w:type="dxa"/>
          </w:tcPr>
          <w:p w:rsidR="006A4DBA" w:rsidRDefault="006A4DBA" w:rsidP="00CF3D0C">
            <w:pPr>
              <w:jc w:val="center"/>
            </w:pPr>
            <w:r>
              <w:lastRenderedPageBreak/>
              <w:t xml:space="preserve">Методические советы, методические недели, </w:t>
            </w:r>
          </w:p>
          <w:p w:rsidR="006A4DBA" w:rsidRDefault="006A4DBA" w:rsidP="00CF3D0C">
            <w:pPr>
              <w:jc w:val="center"/>
            </w:pPr>
            <w:r>
              <w:lastRenderedPageBreak/>
              <w:t>мастер-классы, круглые столы, обобщение передового педагогического опыта, консультативная методическая взаимопомощь, рабочие группы</w:t>
            </w:r>
          </w:p>
        </w:tc>
        <w:tc>
          <w:tcPr>
            <w:tcW w:w="1843" w:type="dxa"/>
          </w:tcPr>
          <w:p w:rsidR="006A4DBA" w:rsidRDefault="006A4DBA" w:rsidP="00CF3D0C">
            <w:pPr>
              <w:jc w:val="center"/>
            </w:pPr>
            <w:r>
              <w:lastRenderedPageBreak/>
              <w:t xml:space="preserve">Заместитель директора по УВР, </w:t>
            </w:r>
          </w:p>
          <w:p w:rsidR="006A4DBA" w:rsidRDefault="006A4DBA" w:rsidP="00CF3D0C">
            <w:pPr>
              <w:jc w:val="center"/>
            </w:pPr>
            <w:r>
              <w:t xml:space="preserve">учителя- </w:t>
            </w:r>
            <w:r>
              <w:lastRenderedPageBreak/>
              <w:t>предметники</w:t>
            </w:r>
          </w:p>
        </w:tc>
      </w:tr>
      <w:tr w:rsidR="006A4DBA" w:rsidRPr="00AD0DD8" w:rsidTr="00CF3D0C">
        <w:tc>
          <w:tcPr>
            <w:tcW w:w="2049" w:type="dxa"/>
          </w:tcPr>
          <w:p w:rsidR="006A4DBA" w:rsidRDefault="006A4DBA" w:rsidP="00CF3D0C">
            <w:pPr>
              <w:suppressAutoHyphens/>
            </w:pPr>
            <w:r>
              <w:lastRenderedPageBreak/>
              <w:t xml:space="preserve">Снижение уровня читательской активности  </w:t>
            </w:r>
          </w:p>
        </w:tc>
        <w:tc>
          <w:tcPr>
            <w:tcW w:w="4188" w:type="dxa"/>
          </w:tcPr>
          <w:p w:rsidR="006A4DBA" w:rsidRDefault="006A4DBA" w:rsidP="00CF3D0C">
            <w:pPr>
              <w:pStyle w:val="ListParagraph"/>
              <w:suppressAutoHyphens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организация справочно-библиографической работы библиотеки;</w:t>
            </w:r>
          </w:p>
          <w:p w:rsidR="006A4DBA" w:rsidRPr="004103D9" w:rsidRDefault="006A4DBA" w:rsidP="00CF3D0C">
            <w:pPr>
              <w:pStyle w:val="ListParagraph"/>
              <w:suppressAutoHyphens/>
              <w:ind w:left="0"/>
              <w:jc w:val="both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р</w:t>
            </w:r>
            <w:r w:rsidRPr="004103D9">
              <w:rPr>
                <w:lang w:val="ru-RU"/>
              </w:rPr>
              <w:t xml:space="preserve">асширение просветительской, внеклассной и внеурочной  работы среди </w:t>
            </w:r>
            <w:proofErr w:type="gramStart"/>
            <w:r w:rsidRPr="004103D9">
              <w:rPr>
                <w:lang w:val="ru-RU"/>
              </w:rPr>
              <w:t>обучающихся</w:t>
            </w:r>
            <w:proofErr w:type="gramEnd"/>
          </w:p>
        </w:tc>
        <w:tc>
          <w:tcPr>
            <w:tcW w:w="1985" w:type="dxa"/>
          </w:tcPr>
          <w:p w:rsidR="006A4DBA" w:rsidRDefault="006A4DBA" w:rsidP="00CF3D0C">
            <w:pPr>
              <w:jc w:val="center"/>
            </w:pPr>
            <w:r>
              <w:t xml:space="preserve">Конкурсы, </w:t>
            </w:r>
          </w:p>
          <w:p w:rsidR="006A4DBA" w:rsidRDefault="006A4DBA" w:rsidP="00CF3D0C">
            <w:pPr>
              <w:jc w:val="center"/>
            </w:pPr>
            <w:r>
              <w:t xml:space="preserve">диспуты, </w:t>
            </w:r>
          </w:p>
          <w:p w:rsidR="006A4DBA" w:rsidRDefault="006A4DBA" w:rsidP="00CF3D0C">
            <w:pPr>
              <w:jc w:val="center"/>
            </w:pPr>
            <w:r>
              <w:t>беседы, интерактивные формы</w:t>
            </w:r>
          </w:p>
        </w:tc>
        <w:tc>
          <w:tcPr>
            <w:tcW w:w="1843" w:type="dxa"/>
          </w:tcPr>
          <w:p w:rsidR="006A4DBA" w:rsidRDefault="006A4DBA" w:rsidP="00CF3D0C">
            <w:pPr>
              <w:jc w:val="center"/>
            </w:pPr>
            <w:r>
              <w:t>и.о. библиотекаря</w:t>
            </w:r>
          </w:p>
        </w:tc>
      </w:tr>
    </w:tbl>
    <w:p w:rsidR="006A4DBA" w:rsidRDefault="006A4DBA" w:rsidP="006A4DBA">
      <w:pPr>
        <w:jc w:val="right"/>
        <w:rPr>
          <w:b/>
          <w:bCs/>
        </w:rPr>
      </w:pPr>
    </w:p>
    <w:p w:rsidR="006A4DBA" w:rsidRDefault="006A4DBA" w:rsidP="006A4DBA">
      <w:pPr>
        <w:jc w:val="right"/>
        <w:rPr>
          <w:b/>
          <w:bCs/>
        </w:rPr>
      </w:pPr>
    </w:p>
    <w:p w:rsidR="006A4DBA" w:rsidRPr="004133E7" w:rsidRDefault="006A4DBA" w:rsidP="006A4DBA">
      <w:pPr>
        <w:jc w:val="right"/>
        <w:rPr>
          <w:bCs/>
        </w:rPr>
      </w:pPr>
      <w:r w:rsidRPr="004133E7">
        <w:rPr>
          <w:bCs/>
        </w:rPr>
        <w:t xml:space="preserve">Директор МАОУ «Карачинская СОШ»     </w:t>
      </w:r>
      <w:r>
        <w:rPr>
          <w:bCs/>
        </w:rPr>
        <w:t xml:space="preserve">           </w:t>
      </w:r>
      <w:r w:rsidRPr="004133E7">
        <w:rPr>
          <w:bCs/>
        </w:rPr>
        <w:t xml:space="preserve">    Н.П. Бизина</w:t>
      </w:r>
    </w:p>
    <w:p w:rsidR="009848E2" w:rsidRDefault="009848E2"/>
    <w:sectPr w:rsidR="009848E2" w:rsidSect="006A4DBA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AC7AA1"/>
    <w:multiLevelType w:val="multilevel"/>
    <w:tmpl w:val="8598C0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A4DBA"/>
    <w:rsid w:val="006A4DBA"/>
    <w:rsid w:val="00984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6A4DBA"/>
    <w:pPr>
      <w:ind w:left="720"/>
      <w:contextualSpacing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3469</Characters>
  <Application>Microsoft Office Word</Application>
  <DocSecurity>0</DocSecurity>
  <Lines>28</Lines>
  <Paragraphs>8</Paragraphs>
  <ScaleCrop>false</ScaleCrop>
  <Company>Org inc etc</Company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2015-07-31T13:20:00Z</dcterms:created>
  <dcterms:modified xsi:type="dcterms:W3CDTF">2015-07-31T13:20:00Z</dcterms:modified>
</cp:coreProperties>
</file>