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4F5C" w:rsidRDefault="00DB4F5C" w:rsidP="00DB4F5C">
      <w:pPr>
        <w:pStyle w:val="a3"/>
        <w:jc w:val="center"/>
        <w:rPr>
          <w:rFonts w:ascii="Arial" w:hAnsi="Arial" w:cs="Arial"/>
          <w:color w:val="333333"/>
          <w:sz w:val="20"/>
          <w:szCs w:val="20"/>
        </w:rPr>
      </w:pPr>
      <w:r>
        <w:rPr>
          <w:rStyle w:val="a4"/>
          <w:color w:val="333333"/>
          <w:sz w:val="27"/>
          <w:szCs w:val="27"/>
        </w:rPr>
        <w:t xml:space="preserve">Мельникова Фаина Владимировна </w:t>
      </w:r>
    </w:p>
    <w:p w:rsidR="00DB4F5C" w:rsidRDefault="00DB4F5C" w:rsidP="00DB4F5C">
      <w:pPr>
        <w:pStyle w:val="a3"/>
        <w:jc w:val="center"/>
        <w:rPr>
          <w:rFonts w:ascii="Arial" w:hAnsi="Arial" w:cs="Arial"/>
          <w:color w:val="333333"/>
          <w:sz w:val="20"/>
          <w:szCs w:val="20"/>
        </w:rPr>
      </w:pPr>
      <w:r>
        <w:rPr>
          <w:rStyle w:val="a4"/>
          <w:color w:val="333333"/>
          <w:sz w:val="27"/>
          <w:szCs w:val="27"/>
        </w:rPr>
        <w:t xml:space="preserve">Учитель Истории и Обществознания </w:t>
      </w:r>
    </w:p>
    <w:p w:rsidR="00DB4F5C" w:rsidRDefault="00DB4F5C" w:rsidP="00DB4F5C">
      <w:pPr>
        <w:pStyle w:val="a3"/>
        <w:jc w:val="center"/>
        <w:rPr>
          <w:rFonts w:ascii="Arial" w:hAnsi="Arial" w:cs="Arial"/>
          <w:color w:val="333333"/>
          <w:sz w:val="20"/>
          <w:szCs w:val="20"/>
        </w:rPr>
      </w:pPr>
      <w:r>
        <w:rPr>
          <w:rFonts w:ascii="Arial" w:hAnsi="Arial" w:cs="Arial"/>
          <w:noProof/>
          <w:color w:val="0782C1"/>
          <w:sz w:val="20"/>
          <w:szCs w:val="20"/>
        </w:rPr>
        <w:drawing>
          <wp:inline distT="0" distB="0" distL="0" distR="0">
            <wp:extent cx="3429000" cy="4572000"/>
            <wp:effectExtent l="19050" t="0" r="0" b="0"/>
            <wp:docPr id="1" name="Рисунок 1" descr="https://admin.admtyumen.ru/files/upload/EDU/School-51742/6BO75WCAYL1Z2YCAEUQWMFCAAKK5MBCAUXY4KHCAZNWFJ7CACS.jpg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admin.admtyumen.ru/files/upload/EDU/School-51742/6BO75WCAYL1Z2YCAEUQWMFCAAKK5MBCAUXY4KHCAZNWFJ7CACS.jpg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0" cy="457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B4F5C" w:rsidRDefault="00DB4F5C" w:rsidP="00DB4F5C">
      <w:pPr>
        <w:pStyle w:val="a3"/>
        <w:jc w:val="both"/>
        <w:rPr>
          <w:rFonts w:ascii="Arial" w:hAnsi="Arial" w:cs="Arial"/>
          <w:color w:val="333333"/>
          <w:sz w:val="20"/>
          <w:szCs w:val="20"/>
        </w:rPr>
      </w:pPr>
      <w:r>
        <w:rPr>
          <w:rFonts w:ascii="Arial" w:hAnsi="Arial" w:cs="Arial"/>
          <w:color w:val="333333"/>
          <w:sz w:val="20"/>
          <w:szCs w:val="20"/>
        </w:rPr>
        <w:t>5 октября Владимир Якушев поздравит педагогов – победителей кон</w:t>
      </w:r>
      <w:r w:rsidR="0022447A">
        <w:rPr>
          <w:rFonts w:ascii="Arial" w:hAnsi="Arial" w:cs="Arial"/>
          <w:color w:val="333333"/>
          <w:sz w:val="20"/>
          <w:szCs w:val="20"/>
        </w:rPr>
        <w:t>курсного отбора лучших учителей</w:t>
      </w:r>
      <w:r>
        <w:rPr>
          <w:rFonts w:ascii="Arial" w:hAnsi="Arial" w:cs="Arial"/>
          <w:color w:val="333333"/>
          <w:sz w:val="20"/>
          <w:szCs w:val="20"/>
        </w:rPr>
        <w:br/>
        <w:t>Осень – это пора насыщенных цветов и ярких красок. Наверное, именно поэтому на это время года приходится одно из приятных событий для педагогической общественности – День учителя. В отличие от других профессиональных праздников, которые чествуют узкую группу людей, День учителя объединяет всех - когда-то переступивших порог школы и бережно хранящих в памяти образ любимого наставника.</w:t>
      </w:r>
    </w:p>
    <w:p w:rsidR="00DB4F5C" w:rsidRDefault="00DB4F5C" w:rsidP="00DB4F5C">
      <w:pPr>
        <w:pStyle w:val="a3"/>
        <w:jc w:val="both"/>
        <w:rPr>
          <w:rFonts w:ascii="Arial" w:hAnsi="Arial" w:cs="Arial"/>
          <w:color w:val="333333"/>
          <w:sz w:val="20"/>
          <w:szCs w:val="20"/>
        </w:rPr>
      </w:pPr>
      <w:r>
        <w:rPr>
          <w:rFonts w:ascii="Arial" w:hAnsi="Arial" w:cs="Arial"/>
          <w:color w:val="333333"/>
          <w:sz w:val="20"/>
          <w:szCs w:val="20"/>
        </w:rPr>
        <w:t>5 октября 2007 г профессиональный праздник отметили  более 18 тысяч педагогических работников. Из них: 10,3 тыс. – учителя общеобразовательных учреждений, 3,1 тыс. – преподаватели учреждений начального и среднего профобразования, 4,6 тыс. – работники дошкольных организаций и более 200 человек – воспитатели детских домов.</w:t>
      </w:r>
    </w:p>
    <w:p w:rsidR="00DB4F5C" w:rsidRDefault="00DB4F5C" w:rsidP="00DB4F5C">
      <w:pPr>
        <w:pStyle w:val="a3"/>
        <w:jc w:val="both"/>
        <w:rPr>
          <w:rFonts w:ascii="Arial" w:hAnsi="Arial" w:cs="Arial"/>
          <w:color w:val="333333"/>
          <w:sz w:val="20"/>
          <w:szCs w:val="20"/>
        </w:rPr>
      </w:pPr>
      <w:r>
        <w:rPr>
          <w:rFonts w:ascii="Arial" w:hAnsi="Arial" w:cs="Arial"/>
          <w:color w:val="333333"/>
          <w:sz w:val="20"/>
          <w:szCs w:val="20"/>
        </w:rPr>
        <w:t>Особенно торжественным нынешний День учителя станет для 108 педагогов области, которые стали победителями конкурса в рамках национального проекта «Образование».</w:t>
      </w:r>
    </w:p>
    <w:p w:rsidR="00DB4F5C" w:rsidRDefault="00DB4F5C" w:rsidP="00DB4F5C">
      <w:pPr>
        <w:pStyle w:val="a3"/>
        <w:jc w:val="both"/>
        <w:rPr>
          <w:rFonts w:ascii="Arial" w:hAnsi="Arial" w:cs="Arial"/>
          <w:color w:val="333333"/>
          <w:sz w:val="20"/>
          <w:szCs w:val="20"/>
        </w:rPr>
      </w:pPr>
      <w:r>
        <w:rPr>
          <w:rFonts w:ascii="Arial" w:hAnsi="Arial" w:cs="Arial"/>
          <w:color w:val="333333"/>
          <w:sz w:val="20"/>
          <w:szCs w:val="20"/>
        </w:rPr>
        <w:t>Напомним, вто</w:t>
      </w:r>
      <w:r w:rsidR="003039C2">
        <w:rPr>
          <w:rFonts w:ascii="Arial" w:hAnsi="Arial" w:cs="Arial"/>
          <w:color w:val="333333"/>
          <w:sz w:val="20"/>
          <w:szCs w:val="20"/>
        </w:rPr>
        <w:t>рой год к профессиональному пра</w:t>
      </w:r>
      <w:r>
        <w:rPr>
          <w:rFonts w:ascii="Arial" w:hAnsi="Arial" w:cs="Arial"/>
          <w:color w:val="333333"/>
          <w:sz w:val="20"/>
          <w:szCs w:val="20"/>
        </w:rPr>
        <w:t xml:space="preserve">зднику 10.000 лучших учителей России получают денежное поощрение </w:t>
      </w:r>
      <w:proofErr w:type="gramStart"/>
      <w:r>
        <w:rPr>
          <w:rFonts w:ascii="Arial" w:hAnsi="Arial" w:cs="Arial"/>
          <w:color w:val="333333"/>
          <w:sz w:val="20"/>
          <w:szCs w:val="20"/>
        </w:rPr>
        <w:t>в</w:t>
      </w:r>
      <w:proofErr w:type="gramEnd"/>
      <w:r>
        <w:rPr>
          <w:rFonts w:ascii="Arial" w:hAnsi="Arial" w:cs="Arial"/>
          <w:color w:val="333333"/>
          <w:sz w:val="20"/>
          <w:szCs w:val="20"/>
        </w:rPr>
        <w:t xml:space="preserve"> </w:t>
      </w:r>
      <w:proofErr w:type="gramStart"/>
      <w:r>
        <w:rPr>
          <w:rFonts w:ascii="Arial" w:hAnsi="Arial" w:cs="Arial"/>
          <w:color w:val="333333"/>
          <w:sz w:val="20"/>
          <w:szCs w:val="20"/>
        </w:rPr>
        <w:t>сумме</w:t>
      </w:r>
      <w:proofErr w:type="gramEnd"/>
      <w:r>
        <w:rPr>
          <w:rFonts w:ascii="Arial" w:hAnsi="Arial" w:cs="Arial"/>
          <w:color w:val="333333"/>
          <w:sz w:val="20"/>
          <w:szCs w:val="20"/>
        </w:rPr>
        <w:t xml:space="preserve"> 100 тысяч рублей из федерального бюджета. 108 из них – педагоги нашего региона.</w:t>
      </w:r>
    </w:p>
    <w:p w:rsidR="00DB4F5C" w:rsidRDefault="00DB4F5C" w:rsidP="00DB4F5C">
      <w:pPr>
        <w:pStyle w:val="a3"/>
        <w:jc w:val="both"/>
        <w:rPr>
          <w:rFonts w:ascii="Arial" w:hAnsi="Arial" w:cs="Arial"/>
          <w:color w:val="333333"/>
          <w:sz w:val="20"/>
          <w:szCs w:val="20"/>
        </w:rPr>
      </w:pPr>
      <w:r>
        <w:rPr>
          <w:rFonts w:ascii="Arial" w:hAnsi="Arial" w:cs="Arial"/>
          <w:color w:val="333333"/>
          <w:sz w:val="20"/>
          <w:szCs w:val="20"/>
        </w:rPr>
        <w:t>В областном туре конкурсного отбора в нынешнем году участвовали 164 педагога: 61 – из городских школ и 103 – из сельских. Все участники конкурса используют в своей работе современные образовательные технологии, обобщают и распространяют собственный педагогический опыт; участвуют в муниципальных, региональных и федеральных профессиональных конкурсах; повышают квалификацию и профессиональную переподготовку; являются классными руководителями</w:t>
      </w:r>
    </w:p>
    <w:p w:rsidR="00F348FF" w:rsidRDefault="00F348FF"/>
    <w:sectPr w:rsidR="00F348FF" w:rsidSect="0022447A">
      <w:pgSz w:w="11906" w:h="16838"/>
      <w:pgMar w:top="1134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B4F5C"/>
    <w:rsid w:val="0022447A"/>
    <w:rsid w:val="003039C2"/>
    <w:rsid w:val="00DB4F5C"/>
    <w:rsid w:val="00F348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48F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B4F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DB4F5C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DB4F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B4F5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9765611">
      <w:bodyDiv w:val="1"/>
      <w:marLeft w:val="300"/>
      <w:marRight w:val="300"/>
      <w:marTop w:val="300"/>
      <w:marBottom w:val="3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hyperlink" Target="https://admin.admtyumen.ru/files/upload/EDU/School-51742/6BO75WCAYL1Z2YCAEUQWMFCAAKK5MBCAUXY4KHCAZNWFJ7CACS.jp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249</Words>
  <Characters>1425</Characters>
  <Application>Microsoft Office Word</Application>
  <DocSecurity>0</DocSecurity>
  <Lines>11</Lines>
  <Paragraphs>3</Paragraphs>
  <ScaleCrop>false</ScaleCrop>
  <Company/>
  <LinksUpToDate>false</LinksUpToDate>
  <CharactersWithSpaces>1671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света</dc:creator>
  <cp:lastModifiedBy>света</cp:lastModifiedBy>
  <cp:revision>3</cp:revision>
  <dcterms:created xsi:type="dcterms:W3CDTF">2015-02-04T08:16:00Z</dcterms:created>
  <dcterms:modified xsi:type="dcterms:W3CDTF">2015-02-04T08:17:00Z</dcterms:modified>
</cp:coreProperties>
</file>