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7F" w:rsidRPr="000B247F" w:rsidRDefault="000B247F" w:rsidP="000B247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4667250" cy="4591050"/>
            <wp:effectExtent l="19050" t="0" r="0" b="0"/>
            <wp:docPr id="1" name="Рисунок 1" descr="http://pokrshcola.ucoz.com/immun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krshcola.ucoz.com/immuni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47F" w:rsidRPr="000B247F" w:rsidRDefault="000B247F" w:rsidP="000B247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36"/>
          <w:szCs w:val="36"/>
          <w:lang w:eastAsia="ru-RU"/>
        </w:rPr>
        <w:t>Европейская неделя иммунизации:</w:t>
      </w:r>
    </w:p>
    <w:p w:rsidR="000B247F" w:rsidRPr="000B247F" w:rsidRDefault="000B247F" w:rsidP="000B247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36"/>
          <w:szCs w:val="36"/>
          <w:lang w:eastAsia="ru-RU"/>
        </w:rPr>
        <w:t>Предупредить! Защитить! Привить!</w:t>
      </w:r>
    </w:p>
    <w:p w:rsidR="000B247F" w:rsidRPr="000B247F" w:rsidRDefault="000B247F" w:rsidP="000B247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По инициативе Европейского Бюро Всемирной Организации здравоохранения в Европейском регионе, с 2005 года ежегодно проводится Европейская неделя иммунизации 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( 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ЕНИ). Все страны региона приглашаются к участию в ЕНИ.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ЕНИ представляет собой инициативу, направленную на повышение уровня информированности и знаний об инфекциях, управляемых средствами специфической профилактики, и преимуществах иммунизации.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Целью ЕНИ является повышение уровня охвата вакцинацией населения посредством улучшения информированности населения, общественности, медицинских работников, администрации территории о необходимости защиты против инфекционных болезней и праве на нее каждого гражданина.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Во время ЕНИ проводятся мероприятия, обсуждения, круглые столы, семинары и выставки, организуются курсы обучения и просвещения, ведется работа со средствами массовой информации, посвященные важности иммунизации и обеспечивающие общественность четкой и научно-обоснованной информацией.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Основное положение для осуществления данной инициативы - Иммунизация жизненно важна для каждого человека. 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Лозунгом инициативы является: Предупредить. Защитить. Привить. В работе по проведению ЕНИ участвуют медицинские работники, работники образовательных учреждений, школ, дошкольных образовательных учреждений, ВУЗов,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СУЗов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, родители, беременные женщины, подростки, дети, представители общественных организаций и др.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Пропагандированию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вакцинации как наиболее эффективного средства специфической профилактики инфекционных заболеваний посвящаются тематические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телеинтервью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и телепередачи, статьи в газетах и др., ориентированные на широкий круг и различный уровень знаний населения. 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В рамках ЕНИ организуется издание информационных и наглядных агитационных материалов (листовок, памяток, брошюр, буклетов, плакатов), посвященных проведению ЕНИ и иммунопрофилактике в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целом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.В</w:t>
      </w:r>
      <w:proofErr w:type="spellEnd"/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медицинских учреждениях с сотрудниками проводятся дополнительные семинары по вопросам безопасности иммунизации, для населения в доступной форме доводится информация о проведении ЕНИ и по другим вопросам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вакцинопрофилактики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Мероприятия ЕНИ активно проводятся в детских дошкольных образовательных учреждениях, школах, средних и высших учебных заведениях в виде бесед, тематических лекций, конкурсов рисунков, стенных газет, уголков здоровья, викторин, тематических диктантов, сочинений и изложений, брей - ринг для школьников на тему «Что Вы знаете о прививках?», конкурс на лучшую стенгазету по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вакцинопрофилактике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среди общеобразовательных учреждений.</w:t>
      </w:r>
      <w:proofErr w:type="gramEnd"/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Сегодня уже доказано, что самым эффективным инструментом профилактики инфекций и наиболее важным достижением медицины является иммунизация, появляются новые вакцины и технологии их производства, включая живые векторы, ДНК вакцины,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рекомбинантные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. Все это позволяет расширить показания их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применения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.П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рименение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вакцин позволило снизить, а в некоторых случаях - полностью ликвидировать ряд болезней, от которых ранее страдали и умирали десятки тысяч детей и взрослых. 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Плановая иммунизация против таких болезней как коклюш, полиомиелит, столбняк, дифтерия, корь и эпидемический паротит ежегодно спасает жизнь и здоровье примерно 3 млн. человек во всем мире. Еще в начале прошлого столетия ежегодно корь уносила жизни почти миллиона детей в возрасте до пяти лет, 21 500 новорожденных и 30 000 женщин погибали от столбняка, который и сегодня поражает беднейшие слои детей и женщин, когда роды происходят в антисанитарных условиях и матери не были привиты против столбняка. 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В настоящее время на планете проживает около 20 млн. человек с последствиями перенесенного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полиомиелита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.В</w:t>
      </w:r>
      <w:proofErr w:type="spellEnd"/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то время, как развивающиеся страны борются за то, чтобы получить вакцины для детей, в развитых странах возникают другие проблемы: население успокоилось в связи с низким уровнем заболеваемости детей и взрослых, родители необоснованно отказываются от проведения прививок детям. Эти ложные убеждения могут привести к росту таких заболеваний, как дифтерия, корь, коклюш, эпидемический паротит, краснуха,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полиомиелит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.П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ропаганда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против иммунизации в Англии послужила причиной развития эпидемии коклюша из-за отказа от профилактических прививок 50% родителей, в результате многие не привитые дети, которых можно было спасти, умерли.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В Украине в связи с увеличением количества отказов от прививок против краснухи отмечается рост этого заболевания у не привитых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детей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.Д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о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сих пор пока существует угроза заноса полиомиелита в страну, так как эта инфекция еще не ликвидирована в мировом масштабе, прививку против полиомиелита может и должен получить каждый ребенок, не зависимо от места жительства и наличия страхового полиса. Излечить полиомиелит невозможно, но его можно предотвратить. 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Существующая в настоящее время в России практика иммунизации детей основана на применении вакцины для профилактики полиомиелита инактивированной для первой и второй вакцинации детей 1-го года жизни и живой полиомиелитной вакцины для третьей вакцинации детей 1-го года жизни и ревакцинации детей старших возрастов. Эти препараты обеспечивают формирование надежного иммунитета к вирусу полиомиелита. 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В 2002 году  Российской Федерации, получила сертификат региона ВОЗ, как свободного от полиомиелита, и на сегодняшний день проводятся все мероприятия для поддержания статуса территории свободной от полиомиелита.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В рамках программы ВОЗ "Здоровье XXI века"  Россия, проводит работу по ликвидации кори. В 2010 году на территории РФ в целом начались мероприятия по сертификации территории, как свободной от эндемической кори. Заболевание корью может привести к пневмонии, судорогам, задержке умственного развития, потере слуха и даже смерти. Самая эффективная защита от кори – прививка. 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Сегодня против кори прививаются не только дети и подростки, но и взрослые, относящиеся к группам "риска" в возрасте до 35 лет не болевшие и не привитые против кори, привитые однократно, а также не имеющие сведений о прививках. В результате за последние годы уменьшилось количество очагов коревой инфекции с вторичными случаями заболеваний в школах, средних и высших учебных заведениях. Не регистрируются заболевания в детских яслях </w:t>
      </w: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lastRenderedPageBreak/>
        <w:t xml:space="preserve">и младших группах детских дошкольных учреждений, что, безусловно, является доказательством эффективности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вакцинопрофилактики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В России продолжается регистрация заболеваемости эпидемическим паротитом. В 2010 году в сравнении с 2009 годом заболеваемость снизилась в 3 раза. Эпидемический паротит (народное название - "свинка") 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это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прежде всего детская инфекция. Иногда заболевание протекает очень тяжело. У одного из 10 больных детей, наблюдаются симптомы менингита. У многих детей переболевших этой инфекцией возникала потеря слуха. У мальчиков часто сопровождается болезненным отеком яичек, что может привести к нарушению детородной функции; примерно 1/4 всех случаев мужского бесплодия обусловлено именно перенесенной в детстве инфекцией.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В последние годы, благодаря внедрению в практику здравоохранения отечественной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паротитно-коревой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вакцины, значительно улучшились показатели охвата вакцинацией против паротита детей в декретированные сроки.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В настоящее время отмечается снижение заболеваемости краснухой. С 2007 года заболеваемость краснухой снизилась в 400 раз. Краснуха представляет большую опасность для беременных. Примерно у половины женщин, которые заболевают краснухой в первые три месяца беременности, может возникнуть выкидыш или родиться ребенок с очень тяжелыми дефектами развития, такими, как пороки сердца, слепота, глухота и умственная отсталость. Поэтому мы настоятельно рекомендуем родителям привить своих детей от краснухи, особенно девочек, как будущих мам, во избежание тяжелых последствий, к которым может привести заболевание в период беременности.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Вирусные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гепатитыВ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(ГВ) и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С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(ГС) – широко распространенные заболевания печени, вызываемые вирусами. От этих инфекций и их последствий в мире ежегодно погибает более 1 млн. человек. Заражение может происходить половым и контактно – бытовым путем, при проведении различных медицинских манипуляций, внутривенном введении наркотиков, возможна передача инфекции от матери к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ребенку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.О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пасность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гепатитов В и С заключается в значительной частоте перехода острой формы в хроническую с дальнейшим развитием цирроза печени и первичного рака печени. Гепатит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В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, приобретенный в раннем детском возрасте принимает хроническое течение в 50 – 90% случаев, у взрослых – в 5-10% случаев. По расчетам ВОЗ в мире из 2 млрд. людей, перенесших острый гепатит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В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около 350 млн. стали хроническими больными или носителями этой инфекции. Это указывает на первостепенную важность защиты населения от гепатита В, причем профилактические мероприятия надо проводить среди детей с самого раннего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возраста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.В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акцинация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во всем мире признана единственным активным средством профилактики этого заболевания у детей и взрослых, особенно в семьях, где имеется больной хроническим гепатитом В или носитель. </w:t>
      </w: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lastRenderedPageBreak/>
        <w:t>Существующая в настоящее время в России практика иммунизации детей против гепатита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В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основана на применении генно-инженерных вакцин отечественного и импортного производства. Использование вакцины против гепатита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В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обеспечивает высокий уровень защиты против этой инфекции и опасных исходов от этого заболевания. Согласно Национальному календарю профилактических прививок на территории РФ против вирусного гепатита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В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прививки могут получить все жители до 55-ти лет.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Благодаря широко проводимой иммунизации детского и взрослого населения против дифтерии, продолжается снижение заболеваемости. Случаи дифтерии на территории области в последние два года не регистрируются.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Эпидситуация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заболеваемости коклюшем в последние годы, несмотря на снижение, остается напряженной. Иммунизация остается одним из наиболее безопасных современных медицинских вмешательств, способных уберечь маленьких детей от такой тяжело протекающей инфекции как коклюш.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С 2011 года в Российский календарь прививок введена иммунизация детей против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гемофильной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инфекции. Иммунизации подлежат дети из групп риска. Курс вакцинации состоит из трех прививок в 3 месяца, в 4,5 и 6 и в 18 месяцев проводится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ревакцинация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.Т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енденция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к росту числа отказов родителей от иммунизации детей и самих взрослых продолжается. В городе имеются сотни детей, не привитых от различных инфекций в связи с недопониманием родителями важности и эффективности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вакцинопрофилактики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 Отказ от иммунизации детей является нарушением прав ребенка на жизнь и здоровье. И сегодня вся ответственность по защите детей от инфекций управляемых средствами специфической профилактики лежит на родителях.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В Российской Федерации иммунопрофилактика поднята до ранга государственной политики, способной обеспечить эпидемиологическое благополучие населения и являющейся одним из наиболее эффективных методов снижения детской инфекционной заболеваемости, что доказано многолетним опытом ее проведения. Иммунизация является доступной и бесплатной для всех слоев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населения</w:t>
      </w:r>
      <w:proofErr w:type="gram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.Д</w:t>
      </w:r>
      <w:proofErr w:type="gram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ля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иммунопрофилактики используются только зарегистрированные в соответствии с законодательством Российской Федерации отечественные и зарубежные медицинские иммунобиологические препараты, которые подлежат обязательной сертификации.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Вакцинируя ребенка сейчас, Вы предупреждаете не только развитие самого заболевания, но, что гораздо важнее, развитие тяжелейших осложнений. 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Помогите ребенку. 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Помогите ему сейчас, пока он еще не инфицирован. 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lastRenderedPageBreak/>
        <w:t>Сделайте его будущую жизнь более безопасной, подарите себе радость иметь здоровых внуков!!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Очень важно понимание населением необходимости проведения иммунизации (для детей и для взрослых) и его активное участие в ее осуществлении. Только благодаря активности населения мы имели высокий охват прививками детей во время Национальных дней иммунизации против полиомиелита, что позволило в короткие сроки справиться с этой инфекцией.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Современная эпидемиологическая ситуация наглядно демонстрирует важность поддержания высокого уровня охвата прививками населения даже при ничтожно малом уровне заболеваемости. Поэтому, </w:t>
      </w:r>
      <w:proofErr w:type="spellStart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вакцинопрофилактика</w:t>
      </w:r>
      <w:proofErr w:type="spellEnd"/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остается единственным и надежным способом борьбы с этими инфекциями.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Мероприятия, организованные в период ЕНИ, продолжают проводиться и после окончания недели и являются стартовыми для активизации мероприятий по организации иммунопрофилактики.</w:t>
      </w: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247F" w:rsidRPr="000B247F" w:rsidRDefault="000B247F" w:rsidP="000B24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B247F">
        <w:rPr>
          <w:rFonts w:ascii="Comic Sans MS" w:eastAsia="Times New Roman" w:hAnsi="Comic Sans MS" w:cs="Arial"/>
          <w:sz w:val="24"/>
          <w:szCs w:val="24"/>
          <w:lang w:eastAsia="ru-RU"/>
        </w:rPr>
        <w:t>Совместная защита от общих угроз – эта тема актуальна не только в период ЕНИ, она имеет важность как для обеспечения благополучия населения в целом, так и семьи в частности.</w:t>
      </w:r>
    </w:p>
    <w:p w:rsidR="001C21F6" w:rsidRDefault="001C21F6"/>
    <w:sectPr w:rsidR="001C21F6" w:rsidSect="001C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7F"/>
    <w:rsid w:val="000B247F"/>
    <w:rsid w:val="001C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10528</Characters>
  <Application>Microsoft Office Word</Application>
  <DocSecurity>0</DocSecurity>
  <Lines>87</Lines>
  <Paragraphs>24</Paragraphs>
  <ScaleCrop>false</ScaleCrop>
  <Company/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2015-04-22T04:43:00Z</dcterms:created>
  <dcterms:modified xsi:type="dcterms:W3CDTF">2015-04-22T04:45:00Z</dcterms:modified>
</cp:coreProperties>
</file>