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44B" w:rsidRDefault="00D8444B" w:rsidP="00522212">
      <w:pPr>
        <w:jc w:val="center"/>
      </w:pPr>
      <w:bookmarkStart w:id="0" w:name="_Toc205775421"/>
      <w:bookmarkEnd w:id="0"/>
    </w:p>
    <w:p w:rsidR="00D8444B" w:rsidRPr="00A27535" w:rsidRDefault="00D8444B" w:rsidP="00522212">
      <w:pPr>
        <w:jc w:val="center"/>
        <w:rPr>
          <w:b/>
        </w:rPr>
      </w:pPr>
      <w:r w:rsidRPr="00A27535">
        <w:rPr>
          <w:b/>
        </w:rPr>
        <w:t>Муниципальное  автономное общеобразовательное учреждение</w:t>
      </w:r>
    </w:p>
    <w:p w:rsidR="00D8444B" w:rsidRPr="00A27535" w:rsidRDefault="00D8444B" w:rsidP="00522212">
      <w:pPr>
        <w:jc w:val="center"/>
        <w:rPr>
          <w:b/>
        </w:rPr>
      </w:pPr>
      <w:r w:rsidRPr="00A27535">
        <w:rPr>
          <w:b/>
        </w:rPr>
        <w:t>Шабановская средняя школа.</w:t>
      </w:r>
    </w:p>
    <w:p w:rsidR="00D8444B" w:rsidRPr="00A27535" w:rsidRDefault="00D8444B" w:rsidP="00522212">
      <w:pPr>
        <w:jc w:val="center"/>
      </w:pPr>
    </w:p>
    <w:p w:rsidR="00D8444B" w:rsidRPr="00A27535" w:rsidRDefault="00D8444B" w:rsidP="00522212">
      <w:pPr>
        <w:spacing w:before="240"/>
        <w:jc w:val="center"/>
      </w:pPr>
      <w:r w:rsidRPr="00A27535">
        <w:t>«Согласовано»                                                                                                            «Утверждено»</w:t>
      </w:r>
    </w:p>
    <w:p w:rsidR="00D8444B" w:rsidRPr="00A27535" w:rsidRDefault="00D8444B" w:rsidP="00522212">
      <w:pPr>
        <w:spacing w:before="240"/>
        <w:jc w:val="center"/>
      </w:pPr>
      <w:r w:rsidRPr="00A27535">
        <w:t>Председатель методсовета                                                     директор МАОУ  Шабановская СОШ</w:t>
      </w:r>
    </w:p>
    <w:p w:rsidR="00D8444B" w:rsidRPr="00A27535" w:rsidRDefault="00D8444B" w:rsidP="00522212">
      <w:pPr>
        <w:spacing w:before="240"/>
        <w:jc w:val="center"/>
      </w:pPr>
      <w:r w:rsidRPr="00A27535">
        <w:t>____________  Кипкаева В.В.                                                        __________    Шабанова С.Н.</w:t>
      </w:r>
    </w:p>
    <w:p w:rsidR="00D8444B" w:rsidRPr="00A27535" w:rsidRDefault="00D8444B" w:rsidP="00522212">
      <w:pPr>
        <w:tabs>
          <w:tab w:val="left" w:pos="5597"/>
        </w:tabs>
        <w:spacing w:before="240"/>
        <w:jc w:val="center"/>
      </w:pPr>
      <w:r w:rsidRPr="00A27535">
        <w:t>Протокол №_____от_________ г.</w:t>
      </w:r>
      <w:r w:rsidRPr="00A27535">
        <w:tab/>
        <w:t xml:space="preserve">              Приказ №  _____от_________г.</w:t>
      </w:r>
    </w:p>
    <w:p w:rsidR="00D8444B" w:rsidRPr="00A27535" w:rsidRDefault="00D8444B" w:rsidP="00522212">
      <w:pPr>
        <w:jc w:val="center"/>
      </w:pPr>
    </w:p>
    <w:p w:rsidR="00D8444B" w:rsidRDefault="00D8444B" w:rsidP="00522212">
      <w:pPr>
        <w:spacing w:before="240" w:after="240" w:line="360" w:lineRule="auto"/>
        <w:contextualSpacing/>
        <w:rPr>
          <w:b/>
        </w:rPr>
      </w:pPr>
    </w:p>
    <w:p w:rsidR="00D8444B" w:rsidRDefault="00D8444B" w:rsidP="00522212">
      <w:pPr>
        <w:spacing w:before="240" w:after="240" w:line="360" w:lineRule="auto"/>
        <w:contextualSpacing/>
        <w:rPr>
          <w:b/>
        </w:rPr>
      </w:pPr>
    </w:p>
    <w:p w:rsidR="00D8444B" w:rsidRDefault="00D8444B" w:rsidP="00522212">
      <w:pPr>
        <w:spacing w:before="240" w:after="240" w:line="360" w:lineRule="auto"/>
        <w:contextualSpacing/>
        <w:rPr>
          <w:b/>
        </w:rPr>
      </w:pPr>
    </w:p>
    <w:p w:rsidR="00D8444B" w:rsidRPr="00A27535" w:rsidRDefault="00D8444B" w:rsidP="00522212">
      <w:pPr>
        <w:spacing w:before="240" w:after="240" w:line="360" w:lineRule="auto"/>
        <w:contextualSpacing/>
        <w:jc w:val="center"/>
        <w:rPr>
          <w:b/>
        </w:rPr>
      </w:pPr>
      <w:r w:rsidRPr="00A27535">
        <w:rPr>
          <w:b/>
        </w:rPr>
        <w:t>Рабочая программа</w:t>
      </w:r>
    </w:p>
    <w:p w:rsidR="00D8444B" w:rsidRPr="00A27535" w:rsidRDefault="00D8444B" w:rsidP="00522212">
      <w:pPr>
        <w:spacing w:before="240" w:after="240" w:line="360" w:lineRule="auto"/>
        <w:contextualSpacing/>
        <w:jc w:val="center"/>
        <w:rPr>
          <w:b/>
        </w:rPr>
      </w:pPr>
      <w:r w:rsidRPr="00A27535">
        <w:rPr>
          <w:b/>
        </w:rPr>
        <w:t>по ОКРУЖАЮЩЕМУ МИРУ</w:t>
      </w:r>
    </w:p>
    <w:p w:rsidR="00D8444B" w:rsidRPr="00A27535" w:rsidRDefault="00D8444B" w:rsidP="00522212">
      <w:pPr>
        <w:spacing w:before="240" w:after="240" w:line="360" w:lineRule="auto"/>
        <w:contextualSpacing/>
        <w:jc w:val="center"/>
      </w:pPr>
      <w:r w:rsidRPr="00A27535">
        <w:t>(УМК «Перспективная начальная школа»)</w:t>
      </w:r>
    </w:p>
    <w:p w:rsidR="00D8444B" w:rsidRPr="00A27535" w:rsidRDefault="00D8444B" w:rsidP="00522212">
      <w:pPr>
        <w:spacing w:before="240" w:after="240" w:line="360" w:lineRule="auto"/>
        <w:contextualSpacing/>
        <w:jc w:val="center"/>
      </w:pPr>
      <w:r w:rsidRPr="00A27535">
        <w:t>Класс</w:t>
      </w:r>
      <w:r>
        <w:t>2</w:t>
      </w:r>
    </w:p>
    <w:p w:rsidR="00D8444B" w:rsidRPr="00A27535" w:rsidRDefault="00D8444B" w:rsidP="00522212">
      <w:pPr>
        <w:spacing w:before="240" w:after="240"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center"/>
      </w:pPr>
    </w:p>
    <w:p w:rsidR="00D8444B" w:rsidRPr="00A27535" w:rsidRDefault="00D8444B" w:rsidP="00522212">
      <w:pPr>
        <w:spacing w:line="360" w:lineRule="auto"/>
        <w:contextualSpacing/>
        <w:jc w:val="right"/>
      </w:pPr>
      <w:r w:rsidRPr="00A27535">
        <w:t>Учитель: Ческидова В.А.</w:t>
      </w:r>
    </w:p>
    <w:p w:rsidR="00D8444B" w:rsidRDefault="00D8444B" w:rsidP="00522212">
      <w:pPr>
        <w:spacing w:line="360" w:lineRule="auto"/>
        <w:contextualSpacing/>
        <w:jc w:val="right"/>
      </w:pPr>
      <w:r>
        <w:t>( первая категория)</w:t>
      </w:r>
    </w:p>
    <w:p w:rsidR="00D8444B" w:rsidRDefault="00D8444B" w:rsidP="00522212">
      <w:pPr>
        <w:spacing w:line="360" w:lineRule="auto"/>
        <w:contextualSpacing/>
        <w:jc w:val="right"/>
      </w:pPr>
    </w:p>
    <w:p w:rsidR="00D8444B" w:rsidRDefault="00D8444B" w:rsidP="00522212">
      <w:pPr>
        <w:spacing w:line="360" w:lineRule="auto"/>
        <w:contextualSpacing/>
        <w:jc w:val="right"/>
      </w:pPr>
    </w:p>
    <w:p w:rsidR="00D8444B" w:rsidRDefault="00D8444B" w:rsidP="00522212">
      <w:pPr>
        <w:spacing w:line="360" w:lineRule="auto"/>
        <w:contextualSpacing/>
        <w:jc w:val="center"/>
      </w:pPr>
      <w:r w:rsidRPr="00A27535">
        <w:t>с. Шабаново</w:t>
      </w:r>
    </w:p>
    <w:p w:rsidR="00D8444B" w:rsidRDefault="00D8444B" w:rsidP="00522212">
      <w:pPr>
        <w:spacing w:line="360" w:lineRule="auto"/>
        <w:contextualSpacing/>
        <w:jc w:val="center"/>
      </w:pPr>
      <w:r w:rsidRPr="00A27535">
        <w:t>2014- 2015 учебный год</w:t>
      </w:r>
      <w:r>
        <w:t>.</w:t>
      </w:r>
    </w:p>
    <w:p w:rsidR="00D8444B" w:rsidRPr="00522212" w:rsidRDefault="00D8444B" w:rsidP="00522212">
      <w:pPr>
        <w:spacing w:line="360" w:lineRule="auto"/>
        <w:contextualSpacing/>
        <w:jc w:val="center"/>
      </w:pPr>
      <w:r w:rsidRPr="00522212">
        <w:rPr>
          <w:rFonts w:ascii="Times New Roman" w:hAnsi="Times New Roman"/>
          <w:b/>
          <w:bCs/>
          <w:caps/>
          <w:color w:val="000000"/>
          <w:sz w:val="20"/>
          <w:szCs w:val="20"/>
        </w:rPr>
        <w:t>Пояснительная записка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Рабочая программа составлена на основе требований Федерального государственного образовательного стандарта начального общего образования</w:t>
      </w:r>
      <w:r w:rsidRPr="00522212">
        <w:rPr>
          <w:rFonts w:ascii="Times New Roman" w:hAnsi="Times New Roman"/>
          <w:bCs/>
          <w:sz w:val="20"/>
          <w:szCs w:val="20"/>
        </w:rPr>
        <w:t>(</w:t>
      </w:r>
      <w:r w:rsidRPr="00522212">
        <w:rPr>
          <w:rFonts w:ascii="Times New Roman" w:hAnsi="Times New Roman"/>
          <w:sz w:val="20"/>
          <w:szCs w:val="20"/>
        </w:rPr>
        <w:t>Стандарты второго поколения. Москва «Просвещение», 2009 г.</w:t>
      </w:r>
      <w:r w:rsidRPr="00522212">
        <w:rPr>
          <w:rFonts w:ascii="Times New Roman" w:hAnsi="Times New Roman"/>
          <w:bCs/>
          <w:sz w:val="20"/>
          <w:szCs w:val="20"/>
        </w:rPr>
        <w:t>)</w:t>
      </w:r>
      <w:r w:rsidRPr="00522212">
        <w:rPr>
          <w:rFonts w:ascii="Times New Roman" w:hAnsi="Times New Roman"/>
          <w:sz w:val="20"/>
          <w:szCs w:val="20"/>
        </w:rPr>
        <w:t>, Примерной программы начального общего образования и программа по окружающему миру О.Н. Федотовой, Г.В. Трафимовой, Л.Г. Кудровой.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Данная программа разработана в соответствии с концепцией «Перспективная начальная школа» и требованиями новых общеобразовательных стандартов.</w:t>
      </w:r>
    </w:p>
    <w:p w:rsidR="00D8444B" w:rsidRPr="00522212" w:rsidRDefault="00D8444B" w:rsidP="00412D05">
      <w:pPr>
        <w:ind w:firstLine="708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i/>
          <w:sz w:val="20"/>
          <w:szCs w:val="20"/>
        </w:rPr>
        <w:t>Цели:</w:t>
      </w:r>
    </w:p>
    <w:p w:rsidR="00D8444B" w:rsidRPr="00522212" w:rsidRDefault="00D8444B" w:rsidP="00412D05">
      <w:pPr>
        <w:pStyle w:val="ConsPlusNormal"/>
        <w:ind w:firstLine="540"/>
        <w:rPr>
          <w:rFonts w:ascii="Times New Roman" w:hAnsi="Times New Roman" w:cs="Times New Roman"/>
        </w:rPr>
      </w:pPr>
      <w:r w:rsidRPr="00522212">
        <w:rPr>
          <w:rFonts w:ascii="Times New Roman" w:hAnsi="Times New Roman" w:cs="Times New Roman"/>
        </w:rPr>
        <w:t>1) понимание особой роли России в мировой истории, воспитание чувства гордости за национальные свершения, открытия, победы;</w:t>
      </w:r>
    </w:p>
    <w:p w:rsidR="00D8444B" w:rsidRPr="00522212" w:rsidRDefault="00D8444B" w:rsidP="00412D05">
      <w:pPr>
        <w:pStyle w:val="ConsPlusNormal"/>
        <w:ind w:firstLine="540"/>
        <w:rPr>
          <w:rFonts w:ascii="Times New Roman" w:hAnsi="Times New Roman" w:cs="Times New Roman"/>
        </w:rPr>
      </w:pPr>
      <w:r w:rsidRPr="00522212">
        <w:rPr>
          <w:rFonts w:ascii="Times New Roman" w:hAnsi="Times New Roman" w:cs="Times New Roman"/>
        </w:rPr>
        <w:t>2) сформированность уважительного отношения к России, родному краю, своей семье, истории, культуре, природе нашей страны, ее современной жизни;</w:t>
      </w:r>
    </w:p>
    <w:p w:rsidR="00D8444B" w:rsidRPr="00522212" w:rsidRDefault="00D8444B" w:rsidP="00412D05">
      <w:pPr>
        <w:pStyle w:val="ConsPlusNormal"/>
        <w:ind w:firstLine="540"/>
        <w:rPr>
          <w:rFonts w:ascii="Times New Roman" w:hAnsi="Times New Roman" w:cs="Times New Roman"/>
        </w:rPr>
      </w:pPr>
      <w:r w:rsidRPr="00522212">
        <w:rPr>
          <w:rFonts w:ascii="Times New Roman" w:hAnsi="Times New Roman" w:cs="Times New Roman"/>
        </w:rPr>
        <w:t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 -сберегающего поведения в природной и социальной среде;</w:t>
      </w:r>
    </w:p>
    <w:p w:rsidR="00D8444B" w:rsidRPr="00522212" w:rsidRDefault="00D8444B" w:rsidP="00412D05">
      <w:pPr>
        <w:pStyle w:val="ConsPlusNormal"/>
        <w:ind w:firstLine="540"/>
        <w:rPr>
          <w:rFonts w:ascii="Times New Roman" w:hAnsi="Times New Roman" w:cs="Times New Roman"/>
        </w:rPr>
      </w:pPr>
      <w:r w:rsidRPr="00522212">
        <w:rPr>
          <w:rFonts w:ascii="Times New Roman" w:hAnsi="Times New Roman" w:cs="Times New Roman"/>
        </w:rPr>
        <w:t>4) освоение доступных способов изучения природы и общества (наблюдение, запись, измерение, опыт, сравнение, классификация и др., с получением информации из семейных архивов, от окружающих людей, в открытом информационном пространстве);</w:t>
      </w:r>
    </w:p>
    <w:p w:rsidR="00D8444B" w:rsidRPr="00522212" w:rsidRDefault="00D8444B" w:rsidP="00412D05">
      <w:pPr>
        <w:pStyle w:val="ConsPlusNormal"/>
        <w:ind w:firstLine="540"/>
        <w:rPr>
          <w:rFonts w:ascii="Times New Roman" w:hAnsi="Times New Roman" w:cs="Times New Roman"/>
        </w:rPr>
      </w:pPr>
      <w:r w:rsidRPr="00522212">
        <w:rPr>
          <w:rFonts w:ascii="Times New Roman" w:hAnsi="Times New Roman" w:cs="Times New Roman"/>
        </w:rPr>
        <w:t>5) развитие навыков устанавливать и выявлять причинно-следственные связи в окружающем мире.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задачи курса: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– дальнейшее общее развитие личности ребенка на основе учета его жизненного опыта;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– последовательное формирование у школьников общеучебных умений, основанных на способности ребенка наблюдать и анализировать, выделять существенные признаки и на их основе проводить обобщение;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– специальных умений – работать с научно-популярной, справочной литературой и проводить фенологические наблюдения, физические опыты, пользоваться простейшими методами измерений;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– изучение школьниками взаимосвязей жизнедеятельности человека и природы, человека и общества (на уровне ознакомления), знаний об объектах, явлениях, закономерностях окружающего ребенка мира и методах его познания с целью дальнейшего изучения в основной школе естественнонаучных и обществоведческих дисциплин;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firstLine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– воспитание у школьников бережного отношения к объектам природы и результатам труда людей, сознательного отношения к здоровому образу жизни, формирование элементарной экологической культуры, навыков нравственного поведения в быту и обществе.</w:t>
      </w:r>
    </w:p>
    <w:p w:rsidR="00D8444B" w:rsidRPr="00522212" w:rsidRDefault="00D8444B" w:rsidP="00522212">
      <w:pPr>
        <w:autoSpaceDE w:val="0"/>
        <w:autoSpaceDN w:val="0"/>
        <w:adjustRightInd w:val="0"/>
        <w:spacing w:after="0" w:line="264" w:lineRule="auto"/>
        <w:ind w:firstLine="360"/>
        <w:jc w:val="center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Общая характеристика учебного предмета</w:t>
      </w:r>
      <w:r w:rsidRPr="00522212">
        <w:rPr>
          <w:rFonts w:ascii="Times New Roman" w:hAnsi="Times New Roman"/>
          <w:sz w:val="20"/>
          <w:szCs w:val="20"/>
        </w:rPr>
        <w:t>.</w:t>
      </w:r>
    </w:p>
    <w:p w:rsidR="00D8444B" w:rsidRPr="00522212" w:rsidRDefault="00D8444B" w:rsidP="00412D05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0"/>
          <w:szCs w:val="20"/>
        </w:rPr>
      </w:pPr>
      <w:r w:rsidRPr="00522212">
        <w:rPr>
          <w:rFonts w:ascii="Times New Roman" w:hAnsi="Times New Roman"/>
          <w:iCs/>
          <w:sz w:val="20"/>
          <w:szCs w:val="20"/>
        </w:rPr>
        <w:t>Предмет «Окружающий мир» помогает ученику в формировании личностного восприятия, эмоционального, оценочного отношения к миру природы и культуры в их единстве, готовит поколение нравственно и духовно зрелых, активных, компетентных граждан, ориентированных как на личное благополучие, так и на созидательное обустройство родной страны и планеты Земля. Значение курса «Окружающий мир» состоит в том, что в ходе его изучения школьники овладевают основами практико-ориентированных знаний о человеке, природе и обществе, учатся осмысливать причинно-следственные связи в окружающем мире, в том числе на многообразном материале природы и культуры родного края.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— умений проводить наблюдения в природе, ставить опыты, соблюдать правила поведения в мире природы и людей, правила здорового образа жизни. Это позволит учащимся освоить основы адекватного природо и культуро сообразного поведения в окружающей природной и социальной среде. Поэтому данный курс играет наряду с другими предметами начальной школы значительную роль в развитии и воспитании личности.</w:t>
      </w:r>
    </w:p>
    <w:p w:rsidR="00D8444B" w:rsidRPr="00522212" w:rsidRDefault="00D8444B" w:rsidP="00412D05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0"/>
          <w:szCs w:val="20"/>
        </w:rPr>
      </w:pPr>
      <w:r w:rsidRPr="00522212">
        <w:rPr>
          <w:rFonts w:ascii="Times New Roman" w:hAnsi="Times New Roman"/>
          <w:iCs/>
          <w:sz w:val="20"/>
          <w:szCs w:val="20"/>
        </w:rPr>
        <w:t>Существенная особенность курса состоит в том, что в нем заложена содержательная основа для широкой реализации межпредметных связей всех дисциплин начальной школы.</w:t>
      </w:r>
    </w:p>
    <w:p w:rsidR="00D8444B" w:rsidRPr="00522212" w:rsidRDefault="00D8444B" w:rsidP="00412D05">
      <w:pPr>
        <w:autoSpaceDE w:val="0"/>
        <w:autoSpaceDN w:val="0"/>
        <w:adjustRightInd w:val="0"/>
        <w:rPr>
          <w:rFonts w:ascii="Times New Roman" w:hAnsi="Times New Roman"/>
          <w:iCs/>
          <w:sz w:val="20"/>
          <w:szCs w:val="20"/>
        </w:rPr>
      </w:pPr>
      <w:r w:rsidRPr="00522212">
        <w:rPr>
          <w:rFonts w:ascii="Times New Roman" w:hAnsi="Times New Roman"/>
          <w:iCs/>
          <w:sz w:val="20"/>
          <w:szCs w:val="20"/>
        </w:rPr>
        <w:t>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эмоционально-ценностному постижению окружающего мира.</w:t>
      </w:r>
    </w:p>
    <w:p w:rsidR="00D8444B" w:rsidRPr="00522212" w:rsidRDefault="00D8444B" w:rsidP="00412D05">
      <w:pPr>
        <w:autoSpaceDE w:val="0"/>
        <w:autoSpaceDN w:val="0"/>
        <w:adjustRightInd w:val="0"/>
        <w:ind w:firstLine="708"/>
        <w:rPr>
          <w:rFonts w:ascii="Times New Roman" w:hAnsi="Times New Roman"/>
          <w:iCs/>
          <w:sz w:val="20"/>
          <w:szCs w:val="20"/>
        </w:rPr>
      </w:pPr>
      <w:r w:rsidRPr="00522212">
        <w:rPr>
          <w:rFonts w:ascii="Times New Roman" w:hAnsi="Times New Roman"/>
          <w:iCs/>
          <w:sz w:val="20"/>
          <w:szCs w:val="20"/>
        </w:rPr>
        <w:t xml:space="preserve">Знакомство с началами естественных и социально-гуманитарных наук в их единстве и взаимосвязях дает ученику ключ (метод) к осмыслению личного опыта, позволяя сделать явления окружающего мира понятными, знакомыми и предсказуемыми, найти свое место в ближайшем окружении, попытаться прогнозировать направление своих личных интересов в гармонии с интересами природы и общества, тем самым обеспечивая в дальнейшем свое личное и социальное благополучие. Курс «Окружающий мир» представляет детям широкую панораму природных и общественных явлений как компонентов единого мира </w:t>
      </w:r>
    </w:p>
    <w:p w:rsidR="00D8444B" w:rsidRPr="008F5AAD" w:rsidRDefault="00D8444B" w:rsidP="008F5AAD">
      <w:pPr>
        <w:jc w:val="center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Описание места учебного предмета в учебном плане.</w:t>
      </w:r>
    </w:p>
    <w:p w:rsidR="00D8444B" w:rsidRDefault="00D8444B" w:rsidP="00412D05">
      <w:pPr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На изучение программного материала отводится 68 часов , 2 часа в неделю</w:t>
      </w:r>
      <w:r w:rsidRPr="00522212">
        <w:rPr>
          <w:rFonts w:ascii="Times New Roman" w:hAnsi="Times New Roman"/>
          <w:b/>
          <w:bCs/>
          <w:sz w:val="20"/>
          <w:szCs w:val="20"/>
        </w:rPr>
        <w:t>.</w:t>
      </w:r>
      <w:r w:rsidRPr="00522212">
        <w:rPr>
          <w:rFonts w:ascii="Times New Roman" w:hAnsi="Times New Roman"/>
          <w:b/>
          <w:sz w:val="20"/>
          <w:szCs w:val="20"/>
        </w:rPr>
        <w:t xml:space="preserve"> </w:t>
      </w:r>
    </w:p>
    <w:p w:rsidR="00D8444B" w:rsidRPr="008F5AAD" w:rsidRDefault="00D8444B" w:rsidP="008F5AA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iCs/>
          <w:sz w:val="20"/>
          <w:szCs w:val="20"/>
        </w:rPr>
      </w:pPr>
      <w:r w:rsidRPr="008F5AAD">
        <w:rPr>
          <w:rFonts w:ascii="Times New Roman" w:hAnsi="Times New Roman"/>
          <w:b/>
          <w:iCs/>
          <w:sz w:val="20"/>
          <w:szCs w:val="20"/>
        </w:rPr>
        <w:t>Описание ценностных ориентиров содержания учебного предмета</w:t>
      </w:r>
    </w:p>
    <w:p w:rsidR="00D8444B" w:rsidRPr="008F5AAD" w:rsidRDefault="00D8444B" w:rsidP="008F5AAD">
      <w:pPr>
        <w:spacing w:line="240" w:lineRule="auto"/>
        <w:rPr>
          <w:rFonts w:ascii="Times New Roman" w:hAnsi="Times New Roman"/>
          <w:sz w:val="20"/>
          <w:szCs w:val="20"/>
        </w:rPr>
      </w:pPr>
      <w:r w:rsidRPr="008F5AAD">
        <w:rPr>
          <w:rFonts w:ascii="Times New Roman" w:hAnsi="Times New Roman"/>
          <w:iCs/>
          <w:sz w:val="20"/>
          <w:szCs w:val="20"/>
        </w:rPr>
        <w:t>Окружающий мир как учебный предмет в начальной школе имеет большое значение в решении задач не только обучения, но и воспитания. На этих уроках учащиеся осваивают основы</w:t>
      </w:r>
      <w:r w:rsidRPr="008F5AAD">
        <w:rPr>
          <w:rFonts w:ascii="Times New Roman" w:hAnsi="Times New Roman"/>
          <w:sz w:val="20"/>
          <w:szCs w:val="20"/>
        </w:rPr>
        <w:t xml:space="preserve"> адекватного природного и культур сообразного поведения в окружающей природной и социальной среде. Данный курс наряду с другими предметами начальной школы значительную роль в духовно – нравственном развитии и  воспитании личности, формирует вектор культурно–ценностных ориентаций младшего школьника в соответствии с отечественными традициями духовности и нравственности.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8F5AAD">
        <w:rPr>
          <w:b/>
          <w:sz w:val="20"/>
          <w:szCs w:val="20"/>
        </w:rPr>
        <w:t>Ценность жизни</w:t>
      </w:r>
      <w:r w:rsidRPr="008F5AAD">
        <w:rPr>
          <w:sz w:val="20"/>
          <w:szCs w:val="20"/>
        </w:rPr>
        <w:t xml:space="preserve"> –  признание человеческой жизни и существования живого в природе в целом как величайшей ценности, как основы для подлинного экологического сознания.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природы</w:t>
      </w:r>
      <w:r w:rsidRPr="008F5AAD">
        <w:rPr>
          <w:sz w:val="20"/>
          <w:szCs w:val="20"/>
        </w:rPr>
        <w:t xml:space="preserve"> основывается на общечеловеческой ценности жизни, на осознании себя частью природного мира </w:t>
      </w:r>
      <w:r w:rsidRPr="008F5AAD">
        <w:rPr>
          <w:color w:val="0000FF"/>
          <w:spacing w:val="4"/>
          <w:sz w:val="20"/>
          <w:szCs w:val="20"/>
        </w:rPr>
        <w:sym w:font="Symbol" w:char="F02D"/>
      </w:r>
      <w:r w:rsidRPr="008F5AAD">
        <w:rPr>
          <w:sz w:val="20"/>
          <w:szCs w:val="20"/>
        </w:rPr>
        <w:t xml:space="preserve">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человека</w:t>
      </w:r>
      <w:r w:rsidRPr="008F5AAD">
        <w:rPr>
          <w:sz w:val="20"/>
          <w:szCs w:val="20"/>
        </w:rPr>
        <w:t xml:space="preserve"> 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добра</w:t>
      </w:r>
      <w:r w:rsidRPr="008F5AAD">
        <w:rPr>
          <w:sz w:val="20"/>
          <w:szCs w:val="20"/>
        </w:rPr>
        <w:t xml:space="preserve"> – направленность человека на развитие и сохранение жизни, через сострадание и милосердие как проявление высшей человеческой способности - любви.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истины</w:t>
      </w:r>
      <w:r w:rsidRPr="008F5AAD">
        <w:rPr>
          <w:sz w:val="20"/>
          <w:szCs w:val="20"/>
        </w:rPr>
        <w:t xml:space="preserve"> – это ценность научного познания как части культуры человечества, разума, понимания сущности бытия, мироздания.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 xml:space="preserve">Ценность семьи </w:t>
      </w:r>
      <w:r w:rsidRPr="008F5AAD">
        <w:rPr>
          <w:sz w:val="20"/>
          <w:szCs w:val="20"/>
        </w:rPr>
        <w:t>как</w:t>
      </w:r>
      <w:r w:rsidRPr="008F5AAD">
        <w:rPr>
          <w:b/>
          <w:sz w:val="20"/>
          <w:szCs w:val="20"/>
        </w:rPr>
        <w:t xml:space="preserve"> </w:t>
      </w:r>
      <w:r w:rsidRPr="008F5AAD">
        <w:rPr>
          <w:sz w:val="20"/>
          <w:szCs w:val="20"/>
        </w:rPr>
        <w:t>первой и самой значимой для развития ребёнка социальной и образовательной среды, обеспечивающей преемственность культурных традиций народов России  от поколения к поколению и тем самым жизнеспособность российского общества.</w:t>
      </w:r>
    </w:p>
    <w:p w:rsidR="00D8444B" w:rsidRPr="008F5AAD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труда и творчества</w:t>
      </w:r>
      <w:r w:rsidRPr="008F5AAD">
        <w:rPr>
          <w:sz w:val="20"/>
          <w:szCs w:val="20"/>
        </w:rPr>
        <w:t xml:space="preserve"> как естественного условия человеческой жизни, состояния нормального человеческого существования.</w:t>
      </w:r>
    </w:p>
    <w:p w:rsidR="00D8444B" w:rsidRPr="00D90539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8F5AAD">
        <w:rPr>
          <w:b/>
          <w:sz w:val="20"/>
          <w:szCs w:val="20"/>
        </w:rPr>
        <w:t>Ценность свободы</w:t>
      </w:r>
      <w:r w:rsidRPr="008F5AAD">
        <w:rPr>
          <w:sz w:val="20"/>
          <w:szCs w:val="20"/>
        </w:rPr>
        <w:t xml:space="preserve"> как свободы выбора человеком своих</w:t>
      </w:r>
      <w:r w:rsidRPr="00D90539">
        <w:rPr>
          <w:sz w:val="20"/>
          <w:szCs w:val="20"/>
        </w:rPr>
        <w:t xml:space="preserve">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</w:t>
      </w:r>
    </w:p>
    <w:p w:rsidR="00D8444B" w:rsidRPr="00D90539" w:rsidRDefault="00D8444B" w:rsidP="008F5AAD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D90539">
        <w:rPr>
          <w:b/>
          <w:sz w:val="20"/>
          <w:szCs w:val="20"/>
        </w:rPr>
        <w:t xml:space="preserve">Ценность социальной солидарности </w:t>
      </w:r>
      <w:r w:rsidRPr="00D90539">
        <w:rPr>
          <w:sz w:val="20"/>
          <w:szCs w:val="20"/>
        </w:rPr>
        <w:t>как признание прав и свобод человека, обладание чувствами справедливости, милосердия, чести, достоинства по отношению к себе и к другим людям.</w:t>
      </w:r>
    </w:p>
    <w:p w:rsidR="00D8444B" w:rsidRPr="00D90539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90539">
        <w:rPr>
          <w:b/>
          <w:sz w:val="20"/>
          <w:szCs w:val="20"/>
        </w:rPr>
        <w:t xml:space="preserve">Ценность гражданственности </w:t>
      </w:r>
      <w:r w:rsidRPr="00D90539">
        <w:rPr>
          <w:sz w:val="20"/>
          <w:szCs w:val="20"/>
        </w:rPr>
        <w:t>– осознание человеком себя как члена общества, народа, представителя страны и государства.</w:t>
      </w:r>
    </w:p>
    <w:p w:rsidR="00D8444B" w:rsidRPr="00D90539" w:rsidRDefault="00D8444B" w:rsidP="008F5AAD">
      <w:pPr>
        <w:pStyle w:val="NormalWeb"/>
        <w:spacing w:before="0" w:beforeAutospacing="0" w:after="0" w:afterAutospacing="0"/>
        <w:rPr>
          <w:b/>
          <w:sz w:val="20"/>
          <w:szCs w:val="20"/>
        </w:rPr>
      </w:pPr>
      <w:r w:rsidRPr="00D90539">
        <w:rPr>
          <w:b/>
          <w:sz w:val="20"/>
          <w:szCs w:val="20"/>
        </w:rPr>
        <w:t xml:space="preserve">Ценность патриотизма </w:t>
      </w:r>
      <w:r w:rsidRPr="00D90539">
        <w:rPr>
          <w:color w:val="0000FF"/>
          <w:spacing w:val="4"/>
          <w:sz w:val="20"/>
          <w:szCs w:val="20"/>
        </w:rPr>
        <w:sym w:font="Symbol" w:char="F02D"/>
      </w:r>
      <w:r w:rsidRPr="00D90539">
        <w:rPr>
          <w:b/>
          <w:sz w:val="20"/>
          <w:szCs w:val="20"/>
        </w:rPr>
        <w:t xml:space="preserve"> </w:t>
      </w:r>
      <w:r w:rsidRPr="00D90539">
        <w:rPr>
          <w:sz w:val="20"/>
          <w:szCs w:val="20"/>
        </w:rPr>
        <w:t>одно из проявлений духовной зрелости человека, выражающееся в любви к России,  народу, малой родине, в осознанном желании служить Отечеству.</w:t>
      </w:r>
    </w:p>
    <w:p w:rsidR="00D8444B" w:rsidRDefault="00D8444B" w:rsidP="008F5AAD">
      <w:pPr>
        <w:pStyle w:val="NormalWeb"/>
        <w:spacing w:before="0" w:beforeAutospacing="0" w:after="0" w:afterAutospacing="0"/>
        <w:rPr>
          <w:sz w:val="20"/>
          <w:szCs w:val="20"/>
        </w:rPr>
      </w:pPr>
      <w:r w:rsidRPr="00D90539">
        <w:rPr>
          <w:b/>
          <w:sz w:val="20"/>
          <w:szCs w:val="20"/>
        </w:rPr>
        <w:t xml:space="preserve">Ценность человечества </w:t>
      </w:r>
      <w:r w:rsidRPr="00D90539">
        <w:rPr>
          <w:color w:val="0000FF"/>
          <w:spacing w:val="4"/>
          <w:sz w:val="20"/>
          <w:szCs w:val="20"/>
        </w:rPr>
        <w:sym w:font="Symbol" w:char="F02D"/>
      </w:r>
      <w:r w:rsidRPr="00D90539">
        <w:rPr>
          <w:color w:val="0000FF"/>
          <w:spacing w:val="4"/>
          <w:sz w:val="20"/>
          <w:szCs w:val="20"/>
        </w:rPr>
        <w:t xml:space="preserve"> </w:t>
      </w:r>
      <w:r w:rsidRPr="00D90539">
        <w:rPr>
          <w:sz w:val="20"/>
          <w:szCs w:val="20"/>
        </w:rPr>
        <w:t>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</w:t>
      </w:r>
    </w:p>
    <w:p w:rsidR="00D8444B" w:rsidRPr="00522212" w:rsidRDefault="00D8444B" w:rsidP="00412D05">
      <w:pPr>
        <w:rPr>
          <w:rFonts w:ascii="Times New Roman" w:hAnsi="Times New Roman"/>
          <w:b/>
          <w:bCs/>
          <w:sz w:val="20"/>
          <w:szCs w:val="20"/>
        </w:rPr>
      </w:pPr>
    </w:p>
    <w:p w:rsidR="00D8444B" w:rsidRPr="00522212" w:rsidRDefault="00D8444B" w:rsidP="008F5AAD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22212">
        <w:rPr>
          <w:rFonts w:ascii="Times New Roman" w:hAnsi="Times New Roman"/>
          <w:b/>
          <w:bCs/>
          <w:sz w:val="20"/>
          <w:szCs w:val="20"/>
        </w:rPr>
        <w:t>Личностные , метапредметные и предметные результаты.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Личностными результатами изучения предмета «Окружающий мир» во 2-м классе является формирование следующих умений: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оценивать жизненные ситуации (поступки людей) с точки зрения общепринятых норм и ценностей: в предложенных ситуациях отмечать конкретные поступки, которые можно оценить как хорошие или плохие;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объяснять с позиции общечеловеческих нравственных ценностей, почему конкретные простые поступки можно оценить как хорошие или плохие;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самостоятельно определять и высказывать самые простые общие для всех людей правила поведения (основы общечеловеческих нравственных ценностей);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в предложенных ситуациях, опираясь на общие для всех простые правила поведения, делать выбор, какой поступок совершить.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достижения этих результатов служат учебный материал и задания учебника, обеспечивающие 2-ю линию развития – умение определять своё отношение к миру.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b/>
          <w:bCs/>
          <w:sz w:val="20"/>
          <w:szCs w:val="20"/>
        </w:rPr>
        <w:t>Метапредметными результатами</w:t>
      </w:r>
      <w:r w:rsidRPr="00AC455C">
        <w:rPr>
          <w:rFonts w:ascii="Times New Roman" w:eastAsia="SchoolBookC-Italic" w:hAnsi="Times New Roman"/>
          <w:sz w:val="20"/>
          <w:szCs w:val="20"/>
        </w:rPr>
        <w:t xml:space="preserve"> изучения предмета «Окружающий мир» во 2-м классе является формирование следующих универсальных учебных действий.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b/>
          <w:bCs/>
          <w:sz w:val="20"/>
          <w:szCs w:val="20"/>
        </w:rPr>
      </w:pPr>
      <w:r w:rsidRPr="00AC455C">
        <w:rPr>
          <w:rFonts w:ascii="Times New Roman" w:eastAsia="SchoolBookC-Italic" w:hAnsi="Times New Roman"/>
          <w:b/>
          <w:bCs/>
          <w:sz w:val="20"/>
          <w:szCs w:val="20"/>
        </w:rPr>
        <w:t xml:space="preserve">Регулятивные УУД: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определять цель деятельности на уроке с помощью учителя и самостоятельно;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совместно с учителем обнаруживать и формулировать учебную проблему совместно с учителем (для этого в учебнике специально предусмотрен ряд уроков);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планировать учебную деятельность на уроке;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высказывать свою версию, пытаться предлагать способ её проверки (на основе продуктивных заданий в учебнике);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работая по предложенному плану, использовать необходимые средства (учебник, простейшие приборы и инструменты).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формирования этих действий служит технология проблемного диалога на этапе изучения нового материала;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определять успешность выполнения своего задания в диалоге с учителем.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формирования этих действий служит технология оценивания образовательных достижений (учебных успехов).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b/>
          <w:bCs/>
          <w:sz w:val="20"/>
          <w:szCs w:val="20"/>
        </w:rPr>
      </w:pPr>
      <w:r w:rsidRPr="00AC455C">
        <w:rPr>
          <w:rFonts w:ascii="Times New Roman" w:eastAsia="SchoolBookC-Italic" w:hAnsi="Times New Roman"/>
          <w:b/>
          <w:bCs/>
          <w:sz w:val="20"/>
          <w:szCs w:val="20"/>
        </w:rPr>
        <w:t xml:space="preserve">Познавательные УУД: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ориентироваться в своей системе знаний: понимать, что нужна дополнительная информация (знания) для решения учебной задачи в один шаг;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делать предварительный отбор источников информации для решения учебной задачи;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добывать новые знания: находить необходимую информацию как в учебнике, так и в предложенных учителем словарях и энциклопедиях (в учебнике 2-го класса для этого предусмотрена специальная «энциклопедия внутри учебника»);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добывать новые знания: извлекать информацию, представленную в разных формах (текст, таблица, схема, иллюстрация и др.);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перерабатывать полученную информацию: наблюдать и делать самостоятельные выводы.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формирования этих действий служат учебный материал и задания учебника, обеспечивающие 1-ю линию развития – умение объяснять мир.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b/>
          <w:bCs/>
          <w:sz w:val="20"/>
          <w:szCs w:val="20"/>
        </w:rPr>
      </w:pPr>
      <w:r w:rsidRPr="00AC455C">
        <w:rPr>
          <w:rFonts w:ascii="Times New Roman" w:eastAsia="SchoolBookC-Italic" w:hAnsi="Times New Roman"/>
          <w:b/>
          <w:bCs/>
          <w:sz w:val="20"/>
          <w:szCs w:val="20"/>
        </w:rPr>
        <w:t xml:space="preserve">Коммуникативные УУД: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доносить свою позицию до других: оформлять свою мысль в устной и письменной речи (на уровне одного предложения или небольшого текста);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слушать и понимать речь других;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выразительно читать и пересказывать текст;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вступать в беседу на уроке и в жизни.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формирования этих действий служат технология проблемного диалога (побуждающий и подводящий диалог) и технология продуктивного чтения;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совместно договариваться о правилах общения и поведения в школе и следовать им;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учиться выполнять различные роли в группе (лидера, исполнителя, критика).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Средством формирования этих действий служит работа в малых группах (в методических рекомендациях дан такой вариант проведения уроков).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b/>
          <w:bCs/>
          <w:sz w:val="20"/>
          <w:szCs w:val="20"/>
        </w:rPr>
        <w:t>Предметными результатами</w:t>
      </w:r>
      <w:r w:rsidRPr="00AC455C">
        <w:rPr>
          <w:rFonts w:ascii="Times New Roman" w:eastAsia="SchoolBookC-Italic" w:hAnsi="Times New Roman"/>
          <w:sz w:val="20"/>
          <w:szCs w:val="20"/>
        </w:rPr>
        <w:t xml:space="preserve"> изучения предмета «Окружающий мир» во 2-м классе является формирование следующих умений.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1-я линия развития – уметь объяснять мир: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объяснять отличия твёрдых, жидких и газообразных веществ;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объяснять влияние притяжения Земли;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связывать события на земле с расположением и движением Солнца и Земли;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наблюдать за погодой и описывать её;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уметь определять стороны света по солнцу и по компасу;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пользоваться глобусом и картами, находить и показывать на них части света, материки и океаны;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называть основные природные зоны и их особенности.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2-я линия развития – уметь определять своё отношение к миру: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оценивать правильность поведения людей в природе; </w:t>
      </w:r>
    </w:p>
    <w:p w:rsidR="00D8444B" w:rsidRPr="00AC455C" w:rsidRDefault="00D8444B" w:rsidP="00522212">
      <w:pPr>
        <w:autoSpaceDE w:val="0"/>
        <w:autoSpaceDN w:val="0"/>
        <w:adjustRightInd w:val="0"/>
        <w:spacing w:line="240" w:lineRule="auto"/>
        <w:jc w:val="lowKashida"/>
        <w:rPr>
          <w:rFonts w:ascii="Times New Roman" w:eastAsia="SchoolBookC-Italic" w:hAnsi="Times New Roman"/>
          <w:sz w:val="20"/>
          <w:szCs w:val="20"/>
        </w:rPr>
      </w:pPr>
      <w:r w:rsidRPr="00AC455C">
        <w:rPr>
          <w:rFonts w:ascii="Times New Roman" w:eastAsia="SchoolBookC-Italic" w:hAnsi="Times New Roman"/>
          <w:sz w:val="20"/>
          <w:szCs w:val="20"/>
        </w:rPr>
        <w:t xml:space="preserve">– уважительно относиться к другим народам, живущим на Земле. </w:t>
      </w:r>
    </w:p>
    <w:p w:rsidR="00D8444B" w:rsidRPr="00522212" w:rsidRDefault="00D8444B" w:rsidP="00412D05">
      <w:pPr>
        <w:rPr>
          <w:rFonts w:ascii="Times New Roman" w:hAnsi="Times New Roman"/>
          <w:b/>
          <w:bCs/>
          <w:sz w:val="20"/>
          <w:szCs w:val="20"/>
        </w:rPr>
      </w:pPr>
    </w:p>
    <w:p w:rsidR="00D8444B" w:rsidRPr="00522212" w:rsidRDefault="00D8444B" w:rsidP="00522212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522212">
        <w:rPr>
          <w:rFonts w:ascii="Times New Roman" w:hAnsi="Times New Roman"/>
          <w:b/>
          <w:bCs/>
          <w:sz w:val="20"/>
          <w:szCs w:val="20"/>
        </w:rPr>
        <w:t>Содержание учебного предмета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9A0AB5">
        <w:rPr>
          <w:rFonts w:ascii="Times New Roman" w:hAnsi="Times New Roman"/>
          <w:bCs/>
          <w:sz w:val="20"/>
          <w:szCs w:val="20"/>
        </w:rPr>
        <w:t>Человек и природа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Звезды и планеты. Солнце – ближайшая к нам звезда, источник тепла и света для всего живого на Земле. Земля – планета; общие представления о размерах и форме Земли. Глобус – модель Земли. Изображение на глобусе с помощью условных обозначений морей, океанов, суши. Смена дня и ночи на Земле. Вращение Земли как причина смены дня и ночи. </w:t>
      </w:r>
      <w:r w:rsidRPr="009A0AB5">
        <w:rPr>
          <w:rFonts w:ascii="Times New Roman" w:hAnsi="Times New Roman"/>
          <w:i/>
          <w:sz w:val="20"/>
          <w:szCs w:val="20"/>
        </w:rPr>
        <w:t>Обращение Земли вокруг Солнца как причина смены времен года.</w:t>
      </w:r>
      <w:r w:rsidRPr="009A0AB5">
        <w:rPr>
          <w:rFonts w:ascii="Times New Roman" w:hAnsi="Times New Roman"/>
          <w:sz w:val="20"/>
          <w:szCs w:val="20"/>
        </w:rPr>
        <w:t xml:space="preserve"> Смена времен года в родном краю на основе наблюдений.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Неживая и живая природа Земли. Условия жизни на планете Земля.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Воздух – смесь газов. Свойства воздуха. Значение воздуха для растений, животных, человека.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Вода. Свойства воды. Значение воды для живых организмов и хозяйственной жизни человека.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Цветковые растения. Части (органы) растений (корень, стебель, лист, цветок, плод, семя). Условия, необходимые для жизни растений (свет, тепло, вода, воздух). </w:t>
      </w:r>
      <w:r w:rsidRPr="009A0AB5">
        <w:rPr>
          <w:rFonts w:ascii="Times New Roman" w:hAnsi="Times New Roman"/>
          <w:i/>
          <w:sz w:val="20"/>
          <w:szCs w:val="20"/>
        </w:rPr>
        <w:t xml:space="preserve">Питание и дыхание растений. </w:t>
      </w:r>
      <w:r w:rsidRPr="009A0AB5">
        <w:rPr>
          <w:rFonts w:ascii="Times New Roman" w:hAnsi="Times New Roman"/>
          <w:sz w:val="20"/>
          <w:szCs w:val="20"/>
        </w:rPr>
        <w:t xml:space="preserve">Роль растений в жизни человека. 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Разнообразие растений: цветковые и хвойные растения; папоротники, мхи, водоросли. Красная книга России. Правила поведения на природе.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Культурные и дикорастущие растения. </w:t>
      </w:r>
      <w:r w:rsidRPr="009A0AB5">
        <w:rPr>
          <w:rFonts w:ascii="Times New Roman" w:hAnsi="Times New Roman"/>
          <w:i/>
          <w:sz w:val="20"/>
          <w:szCs w:val="20"/>
        </w:rPr>
        <w:t>Продолжительность жизни растений. Размножение растений семенами, клубнями, усами, листьями.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Растения родного края. Названия и краткая характеристика на основе наблюдений.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Грибы</w:t>
      </w:r>
      <w:r w:rsidRPr="009A0AB5">
        <w:rPr>
          <w:rFonts w:ascii="Times New Roman" w:hAnsi="Times New Roman"/>
          <w:i/>
          <w:sz w:val="20"/>
          <w:szCs w:val="20"/>
        </w:rPr>
        <w:t>. Питание грибов</w:t>
      </w:r>
      <w:r w:rsidRPr="009A0AB5">
        <w:rPr>
          <w:rFonts w:ascii="Times New Roman" w:hAnsi="Times New Roman"/>
          <w:sz w:val="20"/>
          <w:szCs w:val="20"/>
        </w:rPr>
        <w:t xml:space="preserve">. Шляпочные грибы, </w:t>
      </w:r>
      <w:r w:rsidRPr="009A0AB5">
        <w:rPr>
          <w:rFonts w:ascii="Times New Roman" w:hAnsi="Times New Roman"/>
          <w:i/>
          <w:sz w:val="20"/>
          <w:szCs w:val="20"/>
        </w:rPr>
        <w:t>плесень</w:t>
      </w:r>
      <w:r w:rsidRPr="009A0AB5">
        <w:rPr>
          <w:rFonts w:ascii="Times New Roman" w:hAnsi="Times New Roman"/>
          <w:sz w:val="20"/>
          <w:szCs w:val="20"/>
        </w:rPr>
        <w:t xml:space="preserve">. Ядовитые и несъедобные двойники шляпочных грибов. Правило сбора грибов. Шляпочные грибы родного края. 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Животные и их разнообразие. Условия, необходимые для жизни животных (воздух, вода, тепло, пища). Насекомые, рыбы, птицы, млекопитающие, </w:t>
      </w:r>
      <w:r w:rsidRPr="009A0AB5">
        <w:rPr>
          <w:rFonts w:ascii="Times New Roman" w:hAnsi="Times New Roman"/>
          <w:i/>
          <w:sz w:val="20"/>
          <w:szCs w:val="20"/>
        </w:rPr>
        <w:t>земноводные, пресмыкающиеся</w:t>
      </w:r>
      <w:r w:rsidRPr="009A0AB5">
        <w:rPr>
          <w:rFonts w:ascii="Times New Roman" w:hAnsi="Times New Roman"/>
          <w:sz w:val="20"/>
          <w:szCs w:val="20"/>
        </w:rPr>
        <w:t xml:space="preserve">, их отличия. Особенности питания малышей млекопитающих животных. Особенности питания разных взрослых животных, в том числе и млекопитающих (хищники, растительноядные, всеядные). </w:t>
      </w:r>
      <w:r w:rsidRPr="009A0AB5">
        <w:rPr>
          <w:rFonts w:ascii="Times New Roman" w:hAnsi="Times New Roman"/>
          <w:i/>
          <w:sz w:val="20"/>
          <w:szCs w:val="20"/>
        </w:rPr>
        <w:t>Как животные защищаются</w:t>
      </w:r>
      <w:r w:rsidRPr="009A0AB5">
        <w:rPr>
          <w:rFonts w:ascii="Times New Roman" w:hAnsi="Times New Roman"/>
          <w:sz w:val="20"/>
          <w:szCs w:val="20"/>
        </w:rPr>
        <w:t xml:space="preserve">. Дикие и домашние животные. Роль животных в природе и жизни людей. </w:t>
      </w:r>
      <w:r w:rsidRPr="009A0AB5">
        <w:rPr>
          <w:rFonts w:ascii="Times New Roman" w:hAnsi="Times New Roman"/>
          <w:i/>
          <w:sz w:val="20"/>
          <w:szCs w:val="20"/>
        </w:rPr>
        <w:t>Живой уголок</w:t>
      </w:r>
      <w:r w:rsidRPr="009A0AB5">
        <w:rPr>
          <w:rFonts w:ascii="Times New Roman" w:hAnsi="Times New Roman"/>
          <w:sz w:val="20"/>
          <w:szCs w:val="20"/>
        </w:rPr>
        <w:t xml:space="preserve">. </w:t>
      </w:r>
      <w:r w:rsidRPr="009A0AB5">
        <w:rPr>
          <w:rFonts w:ascii="Times New Roman" w:hAnsi="Times New Roman"/>
          <w:i/>
          <w:sz w:val="20"/>
          <w:szCs w:val="20"/>
        </w:rPr>
        <w:t xml:space="preserve">Бионика. </w:t>
      </w:r>
      <w:r w:rsidRPr="009A0AB5">
        <w:rPr>
          <w:rFonts w:ascii="Times New Roman" w:hAnsi="Times New Roman"/>
          <w:sz w:val="20"/>
          <w:szCs w:val="20"/>
        </w:rPr>
        <w:t>Бережное отношение</w:t>
      </w:r>
      <w:r w:rsidRPr="009A0AB5">
        <w:rPr>
          <w:rFonts w:ascii="Times New Roman" w:hAnsi="Times New Roman"/>
          <w:i/>
          <w:sz w:val="20"/>
          <w:szCs w:val="20"/>
        </w:rPr>
        <w:t xml:space="preserve"> </w:t>
      </w:r>
      <w:r w:rsidRPr="009A0AB5">
        <w:rPr>
          <w:rFonts w:ascii="Times New Roman" w:hAnsi="Times New Roman"/>
          <w:sz w:val="20"/>
          <w:szCs w:val="20"/>
        </w:rPr>
        <w:t>человека к природе. Животные родного края, название, их краткая характеристика на основе наблюдений.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9A0AB5">
        <w:rPr>
          <w:rFonts w:ascii="Times New Roman" w:hAnsi="Times New Roman"/>
          <w:bCs/>
          <w:sz w:val="20"/>
          <w:szCs w:val="20"/>
        </w:rPr>
        <w:t>Человек и общество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Обмен письмами как один из источников получения информации. Общение со старшими и сверстниками как один из источников получения новых знаний.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Семья – самое близкое окружение человека. Взаимоотношения в семье (уважительное отношение к старшим). Семейные традиции (посильная помощь старшим, семейные праздники, совместные походы).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Родословная. Имена и фамилии членов семьи. Составление схемы родословного дерева.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Младший школьник. Школьный и классный коллективы, совместная учеба, совместный общественно-полезный труд и отдых, участие в спортивных мероприятиях, во внеурочной деятельности, в охране окружающей среды.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Человек – член общества. Взаимосвязь человека с другими людьми. Уважение к чужому мнению. Значение труда в жизни человека и общества. Люди разных профессий. </w:t>
      </w:r>
      <w:r w:rsidRPr="009A0AB5">
        <w:rPr>
          <w:rFonts w:ascii="Times New Roman" w:hAnsi="Times New Roman"/>
          <w:i/>
          <w:sz w:val="20"/>
          <w:szCs w:val="20"/>
        </w:rPr>
        <w:t>Профессии людей, создавших учебник.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Родной край – частица России. Родной город (село): название и его связь с историей возникновения, с занятием людей, с названием реки, озера; основные достопримечательности.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Наша Родина – Россия. Конституция России – основной закон страны. Важнейшие права граждан России – право на жизнь, на образование, на охрану здоровья и медицинскую помощь, на свободный труд и на отдых. Праздники в жизни общества: День Победы, День Конституции России, День Государственного флага.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Государственные символы России (Государственный герб России, Государственный флаг России, Государственный гимн), узаконенные Конституцией.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i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 xml:space="preserve">Характеристика отдельных исторических событий, связанных с историей Москвы (основание Москвы, история Московского Кремля, достопримечательности Московского Кремля). </w:t>
      </w:r>
      <w:r w:rsidRPr="009A0AB5">
        <w:rPr>
          <w:rFonts w:ascii="Times New Roman" w:hAnsi="Times New Roman"/>
          <w:i/>
          <w:sz w:val="20"/>
          <w:szCs w:val="20"/>
        </w:rPr>
        <w:t xml:space="preserve">Имена великих князей, связанных с историей возникновения и строительства Москвы: Юрий Долгорукий,  Дмитрий Донской, Иван </w:t>
      </w:r>
      <w:r w:rsidRPr="009A0AB5">
        <w:rPr>
          <w:rFonts w:ascii="Times New Roman" w:hAnsi="Times New Roman"/>
          <w:i/>
          <w:sz w:val="20"/>
          <w:szCs w:val="20"/>
          <w:lang w:val="en-US"/>
        </w:rPr>
        <w:t>III</w:t>
      </w:r>
      <w:r w:rsidRPr="009A0AB5">
        <w:rPr>
          <w:rFonts w:ascii="Times New Roman" w:hAnsi="Times New Roman"/>
          <w:i/>
          <w:sz w:val="20"/>
          <w:szCs w:val="20"/>
        </w:rPr>
        <w:t xml:space="preserve"> (правнук Дмитрия Донского).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b/>
          <w:sz w:val="20"/>
          <w:szCs w:val="20"/>
        </w:rPr>
      </w:pP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bCs/>
          <w:sz w:val="20"/>
          <w:szCs w:val="20"/>
        </w:rPr>
      </w:pPr>
      <w:r w:rsidRPr="009A0AB5">
        <w:rPr>
          <w:rFonts w:ascii="Times New Roman" w:hAnsi="Times New Roman"/>
          <w:bCs/>
          <w:sz w:val="20"/>
          <w:szCs w:val="20"/>
        </w:rPr>
        <w:t>Правила безопасного поведения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Режим дня школьника. Чередование труда и отдыха в режиме дня школьника.  Составление режима дня школьника. Личная гигиена. Физическая культура. Игры на воздухе, как условие сохранения и укрепления здоровья. Чистота – залог здоровья (чистые руки, кипяченая вода, проветривание помещения). Режим питания. Причины простудных заболеваний. Советы старших: правила предупреждения простудных заболеваний; правила поведения при простудных заболеваниях. Номера телефонов экстренной помощи.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Правила безопасного поведения на улице (проезжая часть улицы, встреча с незнакомым человеком, «оставленные» вещи, правила поведения при выгуле животных, при встрече с собаками). Правила дорожного движения. Правило перехода проезжей части улицы.  Знаки дорожного движения, определяющие правила поведения пешехода. Переход железной дороги.</w:t>
      </w:r>
    </w:p>
    <w:p w:rsidR="00D8444B" w:rsidRPr="009A0AB5" w:rsidRDefault="00D8444B" w:rsidP="008F5AAD">
      <w:pPr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9A0AB5">
        <w:rPr>
          <w:rFonts w:ascii="Times New Roman" w:hAnsi="Times New Roman"/>
          <w:sz w:val="20"/>
          <w:szCs w:val="20"/>
        </w:rPr>
        <w:t>Правила безопасного поведения в быту (лифт многоэтажного дома, незнакомый человек, оставленные вещи). Основные правила поведения с водой, электричеством, газом.</w:t>
      </w:r>
    </w:p>
    <w:p w:rsidR="00D8444B" w:rsidRPr="00522212" w:rsidRDefault="00D8444B" w:rsidP="00412D05">
      <w:pPr>
        <w:spacing w:after="0" w:line="240" w:lineRule="auto"/>
        <w:ind w:left="720"/>
        <w:rPr>
          <w:rFonts w:ascii="Times New Roman" w:hAnsi="Times New Roman"/>
          <w:i/>
          <w:iCs/>
          <w:sz w:val="20"/>
          <w:szCs w:val="20"/>
        </w:rPr>
      </w:pPr>
    </w:p>
    <w:p w:rsidR="00D8444B" w:rsidRPr="00522212" w:rsidRDefault="00D8444B" w:rsidP="00412D05">
      <w:pPr>
        <w:pStyle w:val="NormalWeb"/>
        <w:spacing w:before="0" w:beforeAutospacing="0" w:after="0" w:afterAutospacing="0"/>
        <w:rPr>
          <w:i/>
          <w:sz w:val="20"/>
          <w:szCs w:val="20"/>
        </w:rPr>
      </w:pPr>
    </w:p>
    <w:p w:rsidR="00D8444B" w:rsidRPr="00522212" w:rsidRDefault="00D8444B" w:rsidP="00412D05">
      <w:pPr>
        <w:pStyle w:val="NormalWeb"/>
        <w:spacing w:before="0" w:beforeAutospacing="0" w:after="0" w:afterAutospacing="0"/>
        <w:rPr>
          <w:i/>
          <w:sz w:val="20"/>
          <w:szCs w:val="20"/>
        </w:rPr>
      </w:pPr>
      <w:r w:rsidRPr="00522212">
        <w:rPr>
          <w:b/>
          <w:bCs/>
          <w:sz w:val="20"/>
          <w:szCs w:val="20"/>
        </w:rPr>
        <w:t xml:space="preserve">                      Содержание  разделов  предмета  «Окружающий мир» 2 класс</w:t>
      </w: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900"/>
        <w:gridCol w:w="3630"/>
        <w:gridCol w:w="75"/>
        <w:gridCol w:w="4383"/>
        <w:gridCol w:w="1980"/>
      </w:tblGrid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Название разделов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Кол-во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Где и как найти ответы на вопросы.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8444B" w:rsidRPr="00522212" w:rsidRDefault="00D8444B" w:rsidP="008F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Сравн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живой и неживой природы. Воздействие человека на природу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 часов</w:t>
            </w:r>
          </w:p>
        </w:tc>
      </w:tr>
      <w:tr w:rsidR="00D8444B" w:rsidRPr="00522212" w:rsidTr="009A0AB5">
        <w:trPr>
          <w:trHeight w:val="1365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Планеты и звёзды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B07FEB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Отраб</w:t>
            </w:r>
            <w:r>
              <w:rPr>
                <w:rFonts w:ascii="Times New Roman" w:hAnsi="Times New Roman"/>
                <w:sz w:val="20"/>
                <w:szCs w:val="20"/>
              </w:rPr>
              <w:t>отка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навык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нахождения  на карте звёздного неба   планеты и звёзды. Игра «Мой мир звёзд», конкурс рисунков. 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Неживая и живая природа Земли.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аблюдени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за природными явлениями и проявлениями такими, как смена дня и ночи, смена времен года;</w:t>
            </w:r>
          </w:p>
          <w:p w:rsidR="00D8444B" w:rsidRPr="00522212" w:rsidRDefault="00D8444B" w:rsidP="008F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опис</w:t>
            </w:r>
            <w:r>
              <w:rPr>
                <w:rFonts w:ascii="Times New Roman" w:hAnsi="Times New Roman"/>
                <w:sz w:val="20"/>
                <w:szCs w:val="20"/>
              </w:rPr>
              <w:t>ание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сезонны</w:t>
            </w:r>
            <w:r>
              <w:rPr>
                <w:rFonts w:ascii="Times New Roman" w:hAnsi="Times New Roman"/>
                <w:sz w:val="20"/>
                <w:szCs w:val="20"/>
              </w:rPr>
              <w:t>х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изменени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й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 природе (на основе наблюдений);</w:t>
            </w:r>
          </w:p>
          <w:p w:rsidR="00D8444B" w:rsidRPr="00522212" w:rsidRDefault="00D8444B" w:rsidP="008F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наблюд</w:t>
            </w:r>
            <w:r>
              <w:rPr>
                <w:rFonts w:ascii="Times New Roman" w:hAnsi="Times New Roman"/>
                <w:sz w:val="20"/>
                <w:szCs w:val="20"/>
              </w:rPr>
              <w:t>ение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взаимосвязи между жизнедеятельностью растений, животных и сменой времен года;</w:t>
            </w:r>
          </w:p>
          <w:p w:rsidR="00D8444B" w:rsidRPr="00522212" w:rsidRDefault="00D8444B" w:rsidP="008F5A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поиск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пример</w:t>
            </w:r>
            <w:r>
              <w:rPr>
                <w:rFonts w:ascii="Times New Roman" w:hAnsi="Times New Roman"/>
                <w:sz w:val="20"/>
                <w:szCs w:val="20"/>
              </w:rPr>
              <w:t>ов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животных своего края: насекомых, рыб, птиц, зверей;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Экологическая викторина « Земля защиты просит у людей».Фотовыставка.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 часа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Свойство воздуха и воды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Описание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природ</w:t>
            </w:r>
            <w:r>
              <w:rPr>
                <w:rFonts w:ascii="Times New Roman" w:hAnsi="Times New Roman"/>
                <w:sz w:val="20"/>
                <w:szCs w:val="20"/>
              </w:rPr>
              <w:t>ы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 как важнейшее условие жизни человека. Условия жизни на Земле (свет, тепло, воздух, вода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Путешествие в водный мир « На дне океана», конкурс плакатов.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Коллективная.</w:t>
            </w: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Солнце, воздух, вода 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значени</w:t>
            </w:r>
            <w:r>
              <w:rPr>
                <w:rFonts w:ascii="Times New Roman" w:hAnsi="Times New Roman"/>
                <w:sz w:val="20"/>
                <w:szCs w:val="20"/>
              </w:rPr>
              <w:t>я ф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отосинтеза для растений и человека ,почвенное питание; воздушное питание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Игра « Угадай кто я?».Беседа.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растений.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 xml:space="preserve">узнавать </w:t>
            </w:r>
            <w:r>
              <w:rPr>
                <w:rFonts w:ascii="Times New Roman" w:hAnsi="Times New Roman"/>
                <w:sz w:val="20"/>
                <w:szCs w:val="20"/>
              </w:rPr>
              <w:t>и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з множества растений лекарственные </w:t>
            </w:r>
            <w:r>
              <w:rPr>
                <w:rFonts w:ascii="Times New Roman" w:hAnsi="Times New Roman"/>
                <w:sz w:val="20"/>
                <w:szCs w:val="20"/>
              </w:rPr>
              <w:t>растения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Викторина « Полезные растения Земли».Конкурс рисунков.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 часа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Культурные растения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Отслеживание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пут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следования культурных растений по планете.</w:t>
            </w:r>
          </w:p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Игра« Определи по описанию».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Создание  гербария с лекарственными травами.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Коллективная.</w:t>
            </w:r>
            <w:r>
              <w:rPr>
                <w:rFonts w:ascii="Times New Roman" w:hAnsi="Times New Roman"/>
                <w:sz w:val="20"/>
                <w:szCs w:val="20"/>
              </w:rPr>
              <w:t>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8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Грибы.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8F5AA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Различ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ие между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съедобны</w:t>
            </w:r>
            <w:r>
              <w:rPr>
                <w:rFonts w:ascii="Times New Roman" w:hAnsi="Times New Roman"/>
                <w:sz w:val="20"/>
                <w:szCs w:val="20"/>
              </w:rPr>
              <w:t>ми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и ядовиты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ми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гриб</w:t>
            </w:r>
            <w:r>
              <w:rPr>
                <w:rFonts w:ascii="Times New Roman" w:hAnsi="Times New Roman"/>
                <w:sz w:val="20"/>
                <w:szCs w:val="20"/>
              </w:rPr>
              <w:t>ами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Путешествие в мир грибов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« Стою один я на опушке».Фотовыставка.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Животные .</w:t>
            </w:r>
          </w:p>
        </w:tc>
        <w:tc>
          <w:tcPr>
            <w:tcW w:w="43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Знакомство с дикими и домашними животными. Приручение диких животных.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Игра « Моё любимое животное».Конкурс рисунков.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8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Человек и животные.</w:t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Важное значение животных для человека.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Викторина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« Сохрани планету и животный мир».Создание  Красной книги.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Человек разумный- часть природы.</w:t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важности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природы для будущих поколений. Её охрана.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Виртуальная экскурсия в до исторический мир «Мои предки»Конкурс плакатов.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Коллективная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Как уберечь себя от беды?</w:t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9351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Называть свои имя и фамилию, домашний адрес, телефон родителей, называть имя своего учителя и номер школы;</w:t>
            </w:r>
          </w:p>
          <w:p w:rsidR="00D8444B" w:rsidRPr="00522212" w:rsidRDefault="00D8444B" w:rsidP="009351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использовать мобильный телефон для связи с родителями;</w:t>
            </w:r>
          </w:p>
          <w:p w:rsidR="00D8444B" w:rsidRPr="00522212" w:rsidRDefault="00D8444B" w:rsidP="009351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выполнять правила перехода проезжей части улицы;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Игра « Умей видеть плохое».Беседа.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 родном краю.</w:t>
            </w:r>
          </w:p>
        </w:tc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8F5AAD" w:rsidRDefault="00D8444B" w:rsidP="009351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Называть имя своего края, города (села, поселка), название своей школы, адрес школы;</w:t>
            </w:r>
          </w:p>
          <w:p w:rsidR="00D8444B" w:rsidRPr="008F5AAD" w:rsidRDefault="00D8444B" w:rsidP="009351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называть столицу России, рассказывать о ее достопримечательностях;</w:t>
            </w:r>
          </w:p>
          <w:p w:rsidR="00D8444B" w:rsidRPr="008F5AAD" w:rsidRDefault="00D8444B" w:rsidP="008F5AA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узнавать</w:t>
            </w:r>
          </w:p>
          <w:p w:rsidR="00D8444B" w:rsidRPr="008F5AAD" w:rsidRDefault="00D8444B" w:rsidP="009351CD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российский Государственный флаг среди флагов других стран;</w:t>
            </w:r>
          </w:p>
          <w:p w:rsidR="00D8444B" w:rsidRPr="008F5AAD" w:rsidRDefault="00D8444B" w:rsidP="00412D05">
            <w:pPr>
              <w:shd w:val="clear" w:color="auto" w:fill="FFFFFF"/>
              <w:rPr>
                <w:rFonts w:ascii="Times New Roman" w:hAnsi="Times New Roman"/>
                <w:iCs/>
                <w:sz w:val="20"/>
                <w:szCs w:val="20"/>
              </w:rPr>
            </w:pP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рассказывать о результатах экскурсии (при наличии условий) по городу (селу, поселку), к местам исторических со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8F5AAD">
              <w:rPr>
                <w:rFonts w:ascii="Times New Roman" w:hAnsi="Times New Roman"/>
                <w:iCs/>
                <w:sz w:val="20"/>
                <w:szCs w:val="20"/>
              </w:rPr>
              <w:t>ытий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 xml:space="preserve">Игра 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« По родному селу»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Тест. Фотовыставка.</w:t>
            </w:r>
          </w:p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Коллективная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работа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7 часов</w:t>
            </w:r>
          </w:p>
        </w:tc>
      </w:tr>
      <w:tr w:rsidR="00D8444B" w:rsidRPr="00522212" w:rsidTr="009A0AB5">
        <w:trPr>
          <w:trHeight w:val="346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ind w:left="3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8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8444B" w:rsidRPr="00522212" w:rsidRDefault="00D8444B" w:rsidP="00412D05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70</w:t>
            </w:r>
            <w:r w:rsidRPr="0052221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часов</w:t>
            </w:r>
          </w:p>
        </w:tc>
      </w:tr>
    </w:tbl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left="360"/>
        <w:rPr>
          <w:rFonts w:ascii="Times New Roman" w:hAnsi="Times New Roman"/>
          <w:b/>
          <w:sz w:val="20"/>
          <w:szCs w:val="20"/>
        </w:rPr>
      </w:pPr>
    </w:p>
    <w:p w:rsidR="00D8444B" w:rsidRPr="00522212" w:rsidRDefault="00D8444B" w:rsidP="00412D05">
      <w:pPr>
        <w:pStyle w:val="ListParagraph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Формы реализации программы:</w:t>
      </w:r>
    </w:p>
    <w:p w:rsidR="00D8444B" w:rsidRPr="00522212" w:rsidRDefault="00D8444B" w:rsidP="00412D05">
      <w:pPr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-фронтальная;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-парная;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-групповая;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-индивидуальная</w:t>
      </w:r>
    </w:p>
    <w:p w:rsidR="00D8444B" w:rsidRPr="00522212" w:rsidRDefault="00D8444B" w:rsidP="00412D05">
      <w:pPr>
        <w:ind w:left="360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Методы реализации программы:</w:t>
      </w:r>
    </w:p>
    <w:p w:rsidR="00D8444B" w:rsidRPr="00522212" w:rsidRDefault="00D8444B" w:rsidP="00412D05">
      <w:pPr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-практический;</w:t>
      </w:r>
    </w:p>
    <w:p w:rsidR="00D8444B" w:rsidRPr="00522212" w:rsidRDefault="00D8444B" w:rsidP="00412D05">
      <w:pPr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-объяснительно-иллюстративный;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-частично- поисковый;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-наблюдение;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-информативный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Способы и средства: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-технические средства;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-модели и таблицы;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-рисунки;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-альбомы по искусству;</w:t>
      </w:r>
    </w:p>
    <w:p w:rsidR="00D8444B" w:rsidRPr="00522212" w:rsidRDefault="00D8444B" w:rsidP="00412D05">
      <w:pPr>
        <w:pStyle w:val="ListParagraph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-дидактический раздаточный материал;</w:t>
      </w:r>
    </w:p>
    <w:p w:rsidR="00D8444B" w:rsidRPr="00522212" w:rsidRDefault="00D8444B" w:rsidP="00412D05">
      <w:pPr>
        <w:tabs>
          <w:tab w:val="left" w:pos="1260"/>
        </w:tabs>
        <w:autoSpaceDE w:val="0"/>
        <w:autoSpaceDN w:val="0"/>
        <w:adjustRightInd w:val="0"/>
        <w:ind w:left="360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Материально- техническое обеспечение учебного предмета «Окружающий мир»</w:t>
      </w:r>
    </w:p>
    <w:p w:rsidR="00D8444B" w:rsidRPr="00522212" w:rsidRDefault="00D8444B" w:rsidP="00412D05">
      <w:pPr>
        <w:tabs>
          <w:tab w:val="left" w:pos="1260"/>
        </w:tabs>
        <w:autoSpaceDE w:val="0"/>
        <w:autoSpaceDN w:val="0"/>
        <w:adjustRightInd w:val="0"/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Для характеристики количественных показателей используются следующие обозначения:</w:t>
      </w:r>
    </w:p>
    <w:p w:rsidR="00D8444B" w:rsidRPr="00522212" w:rsidRDefault="00D8444B" w:rsidP="00412D05">
      <w:pPr>
        <w:tabs>
          <w:tab w:val="left" w:pos="1260"/>
        </w:tabs>
        <w:autoSpaceDE w:val="0"/>
        <w:autoSpaceDN w:val="0"/>
        <w:adjustRightInd w:val="0"/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Д</w:t>
      </w:r>
      <w:r w:rsidRPr="00522212">
        <w:rPr>
          <w:rFonts w:ascii="Times New Roman" w:hAnsi="Times New Roman"/>
          <w:sz w:val="20"/>
          <w:szCs w:val="20"/>
        </w:rPr>
        <w:t xml:space="preserve"> – демонстрационный экземпляр (не менее одного на класс)</w:t>
      </w:r>
    </w:p>
    <w:p w:rsidR="00D8444B" w:rsidRPr="00522212" w:rsidRDefault="00D8444B" w:rsidP="00412D05">
      <w:pPr>
        <w:pStyle w:val="ListParagraph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К</w:t>
      </w:r>
      <w:r w:rsidRPr="00522212">
        <w:rPr>
          <w:rFonts w:ascii="Times New Roman" w:hAnsi="Times New Roman"/>
          <w:sz w:val="20"/>
          <w:szCs w:val="20"/>
        </w:rPr>
        <w:t xml:space="preserve"> – полный комплект (на каждого ученика класса)</w:t>
      </w:r>
    </w:p>
    <w:p w:rsidR="00D8444B" w:rsidRPr="00522212" w:rsidRDefault="00D8444B" w:rsidP="00412D05">
      <w:pPr>
        <w:pStyle w:val="ListParagraph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Ф</w:t>
      </w:r>
      <w:r w:rsidRPr="00522212">
        <w:rPr>
          <w:rFonts w:ascii="Times New Roman" w:hAnsi="Times New Roman"/>
          <w:sz w:val="20"/>
          <w:szCs w:val="20"/>
        </w:rPr>
        <w:t xml:space="preserve"> – комплект для фронтальной работы (не менее одного на двух учеников)</w:t>
      </w:r>
    </w:p>
    <w:p w:rsidR="00D8444B" w:rsidRPr="00522212" w:rsidRDefault="00D8444B" w:rsidP="00412D05">
      <w:pPr>
        <w:pStyle w:val="ListParagraph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>П</w:t>
      </w:r>
      <w:r w:rsidRPr="00522212">
        <w:rPr>
          <w:rFonts w:ascii="Times New Roman" w:hAnsi="Times New Roman"/>
          <w:sz w:val="20"/>
          <w:szCs w:val="20"/>
        </w:rPr>
        <w:t xml:space="preserve"> – комплект для работы в группах (один на 5-6 учащихся)</w:t>
      </w:r>
    </w:p>
    <w:p w:rsidR="00D8444B" w:rsidRPr="00522212" w:rsidRDefault="00D8444B" w:rsidP="00412D05">
      <w:pPr>
        <w:pStyle w:val="ListParagraph"/>
        <w:tabs>
          <w:tab w:val="left" w:pos="1260"/>
        </w:tabs>
        <w:autoSpaceDE w:val="0"/>
        <w:autoSpaceDN w:val="0"/>
        <w:adjustRightInd w:val="0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850"/>
        <w:gridCol w:w="287"/>
        <w:gridCol w:w="990"/>
        <w:gridCol w:w="2976"/>
      </w:tblGrid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Наименование объектов и средств материально- технического обеспечения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4253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D8444B" w:rsidRPr="00522212" w:rsidTr="00346BC1">
        <w:tc>
          <w:tcPr>
            <w:tcW w:w="9464" w:type="dxa"/>
            <w:gridSpan w:val="5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Библиотечный фонд (книгопечатная продукция)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8F5AAD">
        <w:tc>
          <w:tcPr>
            <w:tcW w:w="5498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Учебно-методические комплекты  по окружающему миру  УМК «Перспективная начальная школа» для 1 класса (программа, учебник, рабочие тетради, хрестоматии)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Научно-популярные и художественные книги для чтения, в соответствии с основным содержанием обучения.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Детская справочная литература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(справочники, справочники-определители, энциклопедии об окружающем мире, природе, труде людей…)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Методические пособия для учителя</w:t>
            </w:r>
          </w:p>
        </w:tc>
        <w:tc>
          <w:tcPr>
            <w:tcW w:w="99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2976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Библиотечный фонд сформирован на основе федерального перечня учебников, допущенных  Минобрнауки РФ.</w:t>
            </w:r>
          </w:p>
        </w:tc>
      </w:tr>
      <w:tr w:rsidR="00D8444B" w:rsidRPr="00522212" w:rsidTr="00346BC1">
        <w:tc>
          <w:tcPr>
            <w:tcW w:w="9464" w:type="dxa"/>
            <w:gridSpan w:val="5"/>
          </w:tcPr>
          <w:p w:rsidR="00D8444B" w:rsidRPr="00522212" w:rsidRDefault="00D8444B" w:rsidP="00412D05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4095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Печатные пособи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я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Таблицы природоведческого и обществоведческого содержания в соответствии с программой обучения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Плакаты по основным темам естествознания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Портреты выдающихся деятелей России (политических, военачальников, писателей, поэтов, композиторов)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Географические и исторические настенные карты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Атлас географических и исторических карт.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Иллюстрированные материалы (альбомы, комплекты открыток)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</w:p>
        </w:tc>
        <w:tc>
          <w:tcPr>
            <w:tcW w:w="4253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44B" w:rsidRPr="00522212" w:rsidTr="00346BC1">
        <w:tc>
          <w:tcPr>
            <w:tcW w:w="9464" w:type="dxa"/>
            <w:gridSpan w:val="5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Компьютерные и информационно-коммуникативные средства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Электронные справочники, электронные пособия, обучающие программы по предмету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Ф</w:t>
            </w:r>
          </w:p>
        </w:tc>
        <w:tc>
          <w:tcPr>
            <w:tcW w:w="4253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При наличии необходимых технических условий</w:t>
            </w:r>
          </w:p>
        </w:tc>
      </w:tr>
      <w:tr w:rsidR="00D8444B" w:rsidRPr="00522212" w:rsidTr="00346BC1">
        <w:tc>
          <w:tcPr>
            <w:tcW w:w="9464" w:type="dxa"/>
            <w:gridSpan w:val="5"/>
          </w:tcPr>
          <w:p w:rsidR="00D8444B" w:rsidRPr="00522212" w:rsidRDefault="00D8444B" w:rsidP="00412D05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  <w:tab w:val="left" w:pos="1778"/>
                <w:tab w:val="center" w:pos="3423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Технические средства обучения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Классная доска с набором приспособлений для крепления таблиц.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Магнитная доска.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Видеомагнитофон.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Телевизор.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Персональный компьютер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Мульти -медийный проектор.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Сканер, принтер, цифровая фотокамера, цифровая видеокамера со штативом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Д/П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4253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 возможности</w:t>
            </w: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 диагональю  не менее 72 см</w:t>
            </w: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При наличии</w:t>
            </w:r>
          </w:p>
        </w:tc>
      </w:tr>
    </w:tbl>
    <w:p w:rsidR="00D8444B" w:rsidRPr="00522212" w:rsidRDefault="00D8444B" w:rsidP="00412D05">
      <w:pPr>
        <w:pStyle w:val="3"/>
        <w:numPr>
          <w:ilvl w:val="0"/>
          <w:numId w:val="5"/>
        </w:numPr>
        <w:jc w:val="left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850"/>
        <w:gridCol w:w="4253"/>
      </w:tblGrid>
      <w:tr w:rsidR="00D8444B" w:rsidRPr="00522212" w:rsidTr="00346BC1">
        <w:tc>
          <w:tcPr>
            <w:tcW w:w="9464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Экранно-звуковые пособия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Видеофрагменты и другие информационные объекты, отражающие темы курса окружающий мир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Аудиозаписи соответствующие содержанию обучения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Видеофильмы соответствующего содержания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Слайды соответствующего содержания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Мультимедийные образовательные ресурсы, соответствующие содержанию обучения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4253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44B" w:rsidRPr="00522212" w:rsidTr="00346BC1">
        <w:tc>
          <w:tcPr>
            <w:tcW w:w="9464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Учебно-практическое и учебно-лабораторное оборудование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Термометры для определения температуры воздуха, воды.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Термометр медицинский.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Лупа.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Компас.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Часы с синхронизированными стрелками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Микроскоп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Лабораторное оборудование для проведения опытов и демонстраций в соответствии с содержанием обучения.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Оборудование для уголка живой природы: аквариум, клетка для птиц, предметы ухода за растениями и животными.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Рельефные модели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Модель «Торс человека»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Модели светофоров, дорожных знаков, средств транспорта.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Муляжи овощей, грибов, фруктов.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Макеты архитектурных сооружений, исторических памятников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К/Ф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Д/П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Д/Ф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Размер каждого объекта не менее 5 см.</w:t>
            </w:r>
          </w:p>
        </w:tc>
      </w:tr>
      <w:tr w:rsidR="00D8444B" w:rsidRPr="00522212" w:rsidTr="00346BC1">
        <w:tc>
          <w:tcPr>
            <w:tcW w:w="9464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Натуральные объекты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Коллекции полезных ископаемых.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Коллекции плодов и семян растений.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Гербарии культурных и дикорастущих растений.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Живые объекты ( комнатные растения, животные)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Ф/П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Ф/П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Ф/П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</w:tc>
        <w:tc>
          <w:tcPr>
            <w:tcW w:w="4253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8444B" w:rsidRPr="00522212" w:rsidTr="00346BC1">
        <w:tc>
          <w:tcPr>
            <w:tcW w:w="9464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Оборудование класса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Ученические столы двухместные с комплектом стульев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Стол учительский тумбой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Шкафы для хранения учебников, дидактических материалов, пособий.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Настенные доски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Подставки для книг, держатели схем и таблиц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3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 соответствии с санитарно-гигиеническими нормами</w:t>
            </w:r>
          </w:p>
        </w:tc>
      </w:tr>
      <w:tr w:rsidR="00D8444B" w:rsidRPr="00522212" w:rsidTr="00346BC1">
        <w:tc>
          <w:tcPr>
            <w:tcW w:w="9464" w:type="dxa"/>
            <w:gridSpan w:val="3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8F5AAD" w:rsidRDefault="00D8444B" w:rsidP="008F5AAD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Игры и игрушки</w:t>
            </w:r>
          </w:p>
        </w:tc>
      </w:tr>
      <w:tr w:rsidR="00D8444B" w:rsidRPr="00522212" w:rsidTr="00346BC1">
        <w:tc>
          <w:tcPr>
            <w:tcW w:w="4361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Настольные развивающие игры по тематике предмета «Окружающий мир» (лото, игры – путешествия и т.д.)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Наборы ролевых игр, игрушек, конструкторов.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Наборы карандашей, красок, альбомов для рисования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</w:p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</w:t>
            </w: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D8444B" w:rsidRPr="00522212" w:rsidRDefault="00D8444B" w:rsidP="00412D05">
            <w:pPr>
              <w:tabs>
                <w:tab w:val="left" w:pos="126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Список литературы:</w:t>
      </w:r>
    </w:p>
    <w:p w:rsidR="00D8444B" w:rsidRPr="00522212" w:rsidRDefault="00D8444B" w:rsidP="00412D05">
      <w:pPr>
        <w:pStyle w:val="ListParagraph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1.</w:t>
      </w:r>
      <w:r w:rsidRPr="00522212">
        <w:rPr>
          <w:rFonts w:ascii="Times New Roman" w:hAnsi="Times New Roman"/>
          <w:i/>
          <w:iCs/>
          <w:sz w:val="20"/>
          <w:szCs w:val="20"/>
        </w:rPr>
        <w:t>Федотова, О. Н.</w:t>
      </w:r>
      <w:r w:rsidRPr="00522212">
        <w:rPr>
          <w:rFonts w:ascii="Times New Roman" w:hAnsi="Times New Roman"/>
          <w:sz w:val="20"/>
          <w:szCs w:val="20"/>
        </w:rPr>
        <w:t xml:space="preserve"> Окружающий мир : 2 кл. : учебник : в 2 ч. / О. Н. Федотова, Г. В. Трафимова, С. А. Трафимов. – М. : Академкнига/Учебник, 2010.</w:t>
      </w:r>
    </w:p>
    <w:p w:rsidR="00D8444B" w:rsidRPr="00522212" w:rsidRDefault="00D8444B" w:rsidP="00412D05">
      <w:pPr>
        <w:pStyle w:val="ListParagraph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2.</w:t>
      </w:r>
      <w:r w:rsidRPr="00522212">
        <w:rPr>
          <w:rFonts w:ascii="Times New Roman" w:hAnsi="Times New Roman"/>
          <w:i/>
          <w:iCs/>
          <w:sz w:val="20"/>
          <w:szCs w:val="20"/>
        </w:rPr>
        <w:t>Федотова, О. Н.</w:t>
      </w:r>
      <w:r w:rsidRPr="00522212">
        <w:rPr>
          <w:rFonts w:ascii="Times New Roman" w:hAnsi="Times New Roman"/>
          <w:sz w:val="20"/>
          <w:szCs w:val="20"/>
        </w:rPr>
        <w:t xml:space="preserve"> Окружающий мир : 2 кл. : тетрадь для самостоятельной работы № 1, 2 / О. Н. Федотова, Г. В. Трафимова, С. А. Трафимов. – М. : Академкнига/Учебник, 2010.</w:t>
      </w:r>
    </w:p>
    <w:p w:rsidR="00D8444B" w:rsidRPr="00522212" w:rsidRDefault="00D8444B" w:rsidP="00412D05">
      <w:pPr>
        <w:pStyle w:val="ListParagraph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>3.</w:t>
      </w:r>
      <w:r w:rsidRPr="00522212">
        <w:rPr>
          <w:rFonts w:ascii="Times New Roman" w:hAnsi="Times New Roman"/>
          <w:i/>
          <w:iCs/>
          <w:sz w:val="20"/>
          <w:szCs w:val="20"/>
        </w:rPr>
        <w:t>Федотова, О. Н.</w:t>
      </w:r>
      <w:r w:rsidRPr="00522212">
        <w:rPr>
          <w:rFonts w:ascii="Times New Roman" w:hAnsi="Times New Roman"/>
          <w:sz w:val="20"/>
          <w:szCs w:val="20"/>
        </w:rPr>
        <w:t xml:space="preserve"> Окружающий мир : 2 кл. : хрестоматия / О. Н. Федотова, Г. В. Трафимова, С. А. Трафимов. – М. : Академкнига/Учебник, 2010.</w:t>
      </w:r>
    </w:p>
    <w:p w:rsidR="00D8444B" w:rsidRPr="00522212" w:rsidRDefault="00D8444B" w:rsidP="00412D05">
      <w:pPr>
        <w:pStyle w:val="ListParagraph"/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 xml:space="preserve">4. </w:t>
      </w:r>
      <w:r w:rsidRPr="00522212">
        <w:rPr>
          <w:rFonts w:ascii="Times New Roman" w:hAnsi="Times New Roman"/>
          <w:i/>
          <w:iCs/>
          <w:sz w:val="20"/>
          <w:szCs w:val="20"/>
        </w:rPr>
        <w:t>Биологический</w:t>
      </w:r>
      <w:r w:rsidRPr="00522212">
        <w:rPr>
          <w:rFonts w:ascii="Times New Roman" w:hAnsi="Times New Roman"/>
          <w:sz w:val="20"/>
          <w:szCs w:val="20"/>
        </w:rPr>
        <w:t xml:space="preserve"> энциклопедический словарь. – М. : Советская энциклопедия, 1986.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 xml:space="preserve">5. </w:t>
      </w:r>
      <w:r w:rsidRPr="00522212">
        <w:rPr>
          <w:rFonts w:ascii="Times New Roman" w:hAnsi="Times New Roman"/>
          <w:i/>
          <w:iCs/>
          <w:sz w:val="20"/>
          <w:szCs w:val="20"/>
        </w:rPr>
        <w:t>С любовью</w:t>
      </w:r>
      <w:r w:rsidRPr="00522212">
        <w:rPr>
          <w:rFonts w:ascii="Times New Roman" w:hAnsi="Times New Roman"/>
          <w:sz w:val="20"/>
          <w:szCs w:val="20"/>
        </w:rPr>
        <w:t xml:space="preserve"> к природе: хрестоматия / под редакцией И. Д. Зверева. – М. : Педагогика, 1986.</w:t>
      </w:r>
    </w:p>
    <w:p w:rsidR="00D8444B" w:rsidRPr="00522212" w:rsidRDefault="00D8444B" w:rsidP="00412D05">
      <w:pPr>
        <w:autoSpaceDE w:val="0"/>
        <w:autoSpaceDN w:val="0"/>
        <w:adjustRightInd w:val="0"/>
        <w:spacing w:after="0" w:line="264" w:lineRule="auto"/>
        <w:ind w:left="360"/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b/>
          <w:sz w:val="20"/>
          <w:szCs w:val="20"/>
        </w:rPr>
        <w:t xml:space="preserve"> </w:t>
      </w:r>
    </w:p>
    <w:p w:rsidR="00D8444B" w:rsidRDefault="00D8444B" w:rsidP="00412D05">
      <w:pPr>
        <w:spacing w:before="120" w:after="120" w:line="240" w:lineRule="auto"/>
        <w:rPr>
          <w:rFonts w:ascii="Times New Roman" w:hAnsi="Times New Roman"/>
          <w:sz w:val="20"/>
          <w:szCs w:val="20"/>
        </w:rPr>
        <w:sectPr w:rsidR="00D8444B" w:rsidSect="00522212">
          <w:pgSz w:w="12240" w:h="15840"/>
          <w:pgMar w:top="1134" w:right="851" w:bottom="1134" w:left="425" w:header="720" w:footer="720" w:gutter="0"/>
          <w:cols w:space="720"/>
          <w:noEndnote/>
          <w:docGrid w:linePitch="299"/>
        </w:sectPr>
      </w:pPr>
    </w:p>
    <w:p w:rsidR="00D8444B" w:rsidRPr="00522212" w:rsidRDefault="00D8444B" w:rsidP="00412D05">
      <w:pPr>
        <w:spacing w:before="120" w:after="120" w:line="240" w:lineRule="auto"/>
        <w:rPr>
          <w:rFonts w:ascii="Times New Roman" w:hAnsi="Times New Roman"/>
          <w:b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 xml:space="preserve">                                                               Т</w:t>
      </w:r>
      <w:r w:rsidRPr="00522212">
        <w:rPr>
          <w:rFonts w:ascii="Times New Roman" w:hAnsi="Times New Roman"/>
          <w:b/>
          <w:sz w:val="20"/>
          <w:szCs w:val="20"/>
        </w:rPr>
        <w:t>ематическое планирование.</w:t>
      </w:r>
    </w:p>
    <w:tbl>
      <w:tblPr>
        <w:tblpPr w:leftFromText="180" w:rightFromText="180" w:vertAnchor="text" w:tblpX="-456" w:tblpY="1"/>
        <w:tblOverlap w:val="never"/>
        <w:tblW w:w="15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6"/>
        <w:gridCol w:w="2268"/>
        <w:gridCol w:w="850"/>
        <w:gridCol w:w="3118"/>
        <w:gridCol w:w="4254"/>
        <w:gridCol w:w="1275"/>
        <w:gridCol w:w="1276"/>
        <w:gridCol w:w="1276"/>
      </w:tblGrid>
      <w:tr w:rsidR="00D8444B" w:rsidRPr="00522212" w:rsidTr="00A5743D">
        <w:trPr>
          <w:trHeight w:val="46"/>
        </w:trPr>
        <w:tc>
          <w:tcPr>
            <w:tcW w:w="706" w:type="dxa"/>
            <w:vMerge w:val="restart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Кол-во часов по теме</w:t>
            </w:r>
          </w:p>
        </w:tc>
        <w:tc>
          <w:tcPr>
            <w:tcW w:w="7372" w:type="dxa"/>
            <w:gridSpan w:val="2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 (в соответствии с ФГОС)</w:t>
            </w:r>
          </w:p>
        </w:tc>
        <w:tc>
          <w:tcPr>
            <w:tcW w:w="2551" w:type="dxa"/>
            <w:gridSpan w:val="2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Контрольно-оценочная деятельность</w:t>
            </w:r>
          </w:p>
        </w:tc>
        <w:tc>
          <w:tcPr>
            <w:tcW w:w="1276" w:type="dxa"/>
            <w:vMerge w:val="restart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Метапредметные результаты (УУД)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Контрольные работы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Практические работы</w:t>
            </w:r>
          </w:p>
        </w:tc>
        <w:tc>
          <w:tcPr>
            <w:tcW w:w="1276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Источники информации об окружающем нас мире. Где и как найти ответы на вопросы.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Мир живой и неживой природы.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Письмо экологов школьникам.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Взаимосвязь живой и неживой природы. Воздействие человека на природу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Мир живой и неживой природы. Мишины вопросы. Экскурсия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природы. Наблюдения тел живой и неживой природы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Мир живой и неживой природы. Советы старших.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Неживая и живая природа. Воздействие человека на природу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Особенности работы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 пришкольном участке. Экскурсия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Наблюдения явлений природы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 сезонам года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Книги – наши друзья.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Ищем ответы на вопросы в учебнике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Разные источники информации,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необходимой для изучения географических и биологических объектов и явлений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Опыт и наблюдение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Разные источники информации,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необходимой для изучения географических и биологических объектов и явлений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Планеты и звёзды.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Земля. Модель Земли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Форма и размеры Земли. Глобус.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iCs/>
                <w:sz w:val="20"/>
                <w:szCs w:val="20"/>
              </w:rPr>
              <w:t>Северный и Южный полюсы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-устойчивость учебно-познавательного  интереса к новым общим способам решения задач.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оценивать правильность выполнения действия на уровне адекватной ретроспективной оценки.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-использовать знаково-символические средства, в том числе модели и схемы для решения задач;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и координировать в сотрудничестве позиции других людей, отличные от собственной;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Почему на Земле день сменяется ночью?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Северное и Южное полушария.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Суточное вращение Земли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Звёзды и созвездия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Звёзды, созвездия. Полярная звезда. Большая и Малая Медведица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Планеты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Планеты Солнечной системы.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Планеты земной группы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Движение Земли вокруг Солнца.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Годовое движение Земли. Високосный год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Неживая и живая природа Земли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Как связаны живая и неживая природа?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Тела природы. Планета Земля и её положение в Солнечной системе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Использовать словарь учебника, дополнительный материал.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Условия жизни на планете Земля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Природа как важнейшее условие жизни человека. Условия жизни на Земле (свет, тепло, воздух, вода)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Использовать словарь учебника, дополнительный материал.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. Использовать словарь учебника, дополнительный материал.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Обнаруживать простейшие взаимосвязи между живой и неживой природой.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Свойство воздуха и воды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Свойство воздуха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Вещества, смеси. Состав воздуха. Газообразные вещества.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Проводить несложные наблюдения и ставить опыты, используя простейшие лабораторное оборудование, следовать инструкциям, делать выводы.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Определять характер взаимоотношений человек с природой, находить примеры влияния на здоровье и безопасность человека.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-осознанно и произвольно строить сообщения в устной и письменной форме;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Кому и для чего нужна вода?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Состояние веществ: твёрдое, жидкое, газообразное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Вода и её свойства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Круговорот воды в природе.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Три состояния воды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«Свойство воды и воздуха»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Свойства воздуха и воды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bCs/>
                <w:sz w:val="20"/>
                <w:szCs w:val="20"/>
              </w:rPr>
              <w:t>Различение изученных объектов и явлений природы; проводить простейшую классификацию изученных объектов, составлять таблицы.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Солнце, воздух, вода и … растения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Условия, необходимые для развития растений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Теневыносливые, светолюбивые растения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Корень, стебель и лист.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Значение корня, стебля и листьев в жизни растений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Питание растений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Фотосинтез; почвенное питание; воздушное питание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«Солнце, воздух, вода и… растения»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растений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оценивать правильность выполнения действия на уровне адекватной ретроспективной оценки.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Разнообразие  растений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Цветковые и хвойные растения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Цветок – орган растения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Папоротники, мхи и водоросли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дикорастущих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растений, места их обитания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Красная книга России. Правила  поведения на природе.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Растения, находящиеся под угрозой исчезновения. Влияние деятельности человека на природу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«разнообразие растений»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растений. Дикорастущие и культурные растения родного края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-Р.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Культурные растения. Продолжительность жизни растений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Для чего люди выращивают культурные растения?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Группы культурных растений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(овощные, плодовые )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-устойчивость учебно-познавательного  интереса к новым общим способам решения задач.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Какие части культурных растений используют люди?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Расселение семян растений.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Выращивание культурных растений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Можно ли все огородные растения высаживать одновременно?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Рассада.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Растения.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Сеянцы.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Сроки посадки огородных растений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От чего зависит урожай зерновых?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Значение зерновых культур в жизни человека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Растения сада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Садовые растения. Труд людей в саду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Сколько живут растения?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Сроки жизни растений, расселение растений на новые места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Размножение растений своими частями.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Вегетативное размножение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Растений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«Культурные растения. Продолжительность жизни растений»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Сроки жизни растений, расселение растений на новые места.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растений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-Р.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Грибы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Грибы. Можно вырастить грибы на кусочке хлеба?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Грибы одноклеточные и многоклеточные. Питание грибов. Значение грибов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-устойчивость учебно-познавательного  интереса к новым общим способам решения задач.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расширенный поиск информации с использованием ресурсов библиотек и Интернета;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-осознанно и произвольно строить сообщения в устной и письменной форме;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-оценивать правильность выполнения действия на уровне адекватной ретроспективной оценки.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Ядовитые и несъедобные двойники шляпочных грибов. Как правильно собирать грибы?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Съедобные и ядовитые грибы.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Правила сбора грибов примеры грибов своей местности.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Проверочная работа за 1 полугодие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знаний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-Р.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Контроль в форме сличения способа действия и его результата с заданным эталоном с целью обнаружения отличий от эталона.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Животные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Разнообразие животных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Многообразие животных по способу питания. Дикие и домашние животные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-устойчивость учебно-познавательного  интереса к новым общим способам решения задач.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Насекомые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Растительноядные хищные и всеядные насекомые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Рыбы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Приспособления рыб для жизни в воде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 :-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Земноводные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Жизнь лягушек, тритонов, жаб. Амфибии и их признаки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Пресмыкающиеся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Отличительные признаки пресмыкающихся. Правила поведения при встрече со змеями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Птицы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Признаки птиц. Значение перьевого покрова. Способы добычи пищи птенцам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Звери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Отличительные признаки млекопитающих. Группы млекопитающих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оценивать правильность выполнения действия на уровне адекватной ретроспективной оценки.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Как животные защищаются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Различные группы животных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-устойчивость учебно-познавательного  интереса к новым общим способам решения задач.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Человек и животные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Домашние животные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взаимный контроль и оказывать в сотрудничестве необходимую взаимопомощь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Живой уголок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Какие обитатели могут поселиться в живом уголке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- внутренняя позиция школьника на уровне положительного отношения к </w:t>
            </w: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Урок-экскурсия на животноводческую ферму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Научиться правилам поведения и обращения с животными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 ш</w:t>
            </w: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 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сравнивать и группировать предметы, их образы по заданным и самостоятельно выбранным основаниям.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Значение диких животных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Расширить знания о диких животных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tabs>
                <w:tab w:val="center" w:pos="1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Человек в ответе не только за тех,  кого приручил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Забота человека о дикой природе. Охранная деятельность  человека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Заповедники или заказники родного края. Обобщение по теме «Человек и животные»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Охранная деятельность чело-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века на территории родного края. Экологические правила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поведения человека в природе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Человек разумный – часть природы 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Про тебя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Живое существо. Живые организмы. Основные расы человека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Что умеет человек?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Человек-существо социальное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член общества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Расти здоровым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Условия, необходимые для жизни на земле. Здоровье человека. Общее представление о строении и основных функциях организма человека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 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взаимный контроль и оказывать в сотрудничестве необходимую взаимопомощь.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Питание и здоровье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Режим питания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школе;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К.: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-стараться договариваться, уметь уступать, находить общее решение  при работе в паре и группе.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От кого зависит твой режим дня?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Режим дня. Условия жизни, влияющие на здоровье человека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«Человек разумный – часть природы»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Живое существо. Живые организмы. Основные расы человека.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Как уберечь себя от беды?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Чистота – залог здоровья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Личная гигиена. Правила  организации домашней учебной работы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осуществлять запись об окружающем мире;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Берегись  простуды!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Охрана и укрепление здоровья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Твоя безопасность на улице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Дорога от дома до школы.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ПДД. Опасности, подстерегающие ребёнка при общении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с незнакомыми людьми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 сотрудничестве с учителем ставить новые учебные задачи;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-проявлять познавательную инициативу в учебном сотрудничестве.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 xml:space="preserve"> .Соблюдать правила личной безопасности и безопасности окружающих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расширенный поиск информации с использованием ресурсов библиотек и Интернета;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-осознанно и произвольно строить сообщения в устной и письменной форме;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Твоя безопасность дома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Правила безопасного обращения с электроприборами, газовыми установками, лекарствами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«Как уберечь себя от беды?»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Охрана и укрепление здоровья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-широкая мотивационная основа учебной деятельности, включающая социальные, учебно-познавательные и внешние мотивы.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.Соблюдать правила личной безопасности и безопасности окружающих.</w:t>
            </w:r>
          </w:p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-Контроль в форме сличения способа действия и его результата с заданным эталоном с целью обнаружения отличий от эталона.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-Выделение  и осознание того, что уже усвоено и что нужно усвоить.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15023" w:type="dxa"/>
            <w:gridSpan w:val="8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В родном краю.</w:t>
            </w: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Имя города, села, посёлка.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Россия - наша Родина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-планировать свои действия в соответствии с поставленной задачей;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позицию;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История Московского Кремля.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Москва- столица России. История  Отечества: отдельные исторические картины быта, труда в истории Московского Кремля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-способность к самооценке на основе критериев успешности учебной деятельности.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-планировать свои действия в соответствии с поставленной задачей;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-самостоятельно адекватно оценивать правильность выполнения  действия и вносить необходимые коррективы в исполнение, как по ходу его реализации, так и в конце действия.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учитывать разные мнения и интересы и обосновывать собственную позицию;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-строить понятные для партнёра высказывания, учитывающие, что партнёр видит и знает, а что нет.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Экскурсия в город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Предприятия, обслуживающие жителей города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Общий дедушка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Младший школьник и семья.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Правила взаимоотношения с взрослыми и сверстниками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tabs>
                <w:tab w:val="center" w:pos="1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День победы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Государственные праздники.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История Отечества во время ВОВ</w:t>
            </w:r>
          </w:p>
        </w:tc>
        <w:tc>
          <w:tcPr>
            <w:tcW w:w="4254" w:type="dxa"/>
            <w:vMerge w:val="restart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Л.: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tabs>
                <w:tab w:val="center" w:pos="1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П.: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6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День Конституции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Государственные праздники</w:t>
            </w:r>
          </w:p>
        </w:tc>
        <w:tc>
          <w:tcPr>
            <w:tcW w:w="4254" w:type="dxa"/>
            <w:vMerge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6000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Обобщение по теме «В родном краю!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Россия - наша Родина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выражение устойчивой учебно-познавательной мотивации учения;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-осознание устойчивых эстетических предпочтений и ориентаций на искусство как значимую сферу человеческой жизни.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преобразовывать практическую задачу  в познавательную.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осуществлять выбор наиболее эффективных способов решения задач в зависимости от конкретных условий;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сравнение, самостоятельно выбирая основания  и критерии для логических операций;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-осуществлять поиск необходимой информации для выполнения учебных заданий с использованием учебной литературы.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498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Style w:val="FontStyle24"/>
                <w:sz w:val="20"/>
                <w:szCs w:val="20"/>
              </w:rPr>
              <w:t>Безопасное поведение у водоёмов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Памятки по безопасности.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Р.:-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tabs>
                <w:tab w:val="center" w:pos="1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 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8444B" w:rsidRPr="00522212" w:rsidTr="00A5743D">
        <w:trPr>
          <w:trHeight w:val="555"/>
        </w:trPr>
        <w:tc>
          <w:tcPr>
            <w:tcW w:w="70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Style w:val="FontStyle24"/>
                <w:sz w:val="20"/>
                <w:szCs w:val="20"/>
              </w:rPr>
              <w:t>Человек-защитник природы</w:t>
            </w:r>
          </w:p>
        </w:tc>
        <w:tc>
          <w:tcPr>
            <w:tcW w:w="850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sz w:val="20"/>
                <w:szCs w:val="20"/>
              </w:rPr>
              <w:t>Брошуры.</w:t>
            </w:r>
          </w:p>
        </w:tc>
        <w:tc>
          <w:tcPr>
            <w:tcW w:w="4254" w:type="dxa"/>
          </w:tcPr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 xml:space="preserve">Л.: 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-внутренняя позиция школьника на уровне положительного отношения к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Р.: -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определять, формулировать учебную задачу на уроке в диалоге с учителем;</w:t>
            </w:r>
          </w:p>
          <w:p w:rsidR="00D8444B" w:rsidRPr="00522212" w:rsidRDefault="00D8444B" w:rsidP="00412D05">
            <w:pPr>
              <w:tabs>
                <w:tab w:val="center" w:pos="1666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П.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-строить рассуждения в форме связи простых суждений об объекте, его строении свойствах и связях.</w:t>
            </w:r>
          </w:p>
          <w:p w:rsidR="00D8444B" w:rsidRPr="00522212" w:rsidRDefault="00D8444B" w:rsidP="00412D0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К. :</w:t>
            </w:r>
            <w:r w:rsidRPr="00522212">
              <w:rPr>
                <w:rFonts w:ascii="Times New Roman" w:hAnsi="Times New Roman"/>
                <w:sz w:val="20"/>
                <w:szCs w:val="20"/>
              </w:rPr>
              <w:t>-задавать вопросы для организации собственной деятельности и сотрудничества с партнёром</w:t>
            </w:r>
          </w:p>
        </w:tc>
        <w:tc>
          <w:tcPr>
            <w:tcW w:w="1275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522212">
              <w:rPr>
                <w:rFonts w:ascii="Times New Roman" w:hAnsi="Times New Roman"/>
                <w:b/>
                <w:sz w:val="20"/>
                <w:szCs w:val="20"/>
              </w:rPr>
              <w:t>КР</w:t>
            </w: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8444B" w:rsidRPr="00522212" w:rsidRDefault="00D8444B" w:rsidP="00412D05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t xml:space="preserve"> </w:t>
      </w: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</w:p>
    <w:p w:rsidR="00D8444B" w:rsidRPr="00522212" w:rsidRDefault="00D8444B" w:rsidP="00412D05">
      <w:pPr>
        <w:rPr>
          <w:rFonts w:ascii="Times New Roman" w:hAnsi="Times New Roman"/>
          <w:sz w:val="20"/>
          <w:szCs w:val="20"/>
        </w:rPr>
      </w:pPr>
      <w:r w:rsidRPr="00522212">
        <w:rPr>
          <w:rFonts w:ascii="Times New Roman" w:hAnsi="Times New Roman"/>
          <w:sz w:val="20"/>
          <w:szCs w:val="20"/>
        </w:rPr>
        <w:br w:type="textWrapping" w:clear="all"/>
      </w:r>
    </w:p>
    <w:p w:rsidR="00D8444B" w:rsidRPr="00522212" w:rsidRDefault="00D8444B" w:rsidP="00412D05">
      <w:pPr>
        <w:keepNext/>
        <w:shd w:val="clear" w:color="auto" w:fill="FFFFFF"/>
        <w:autoSpaceDE w:val="0"/>
        <w:autoSpaceDN w:val="0"/>
        <w:adjustRightInd w:val="0"/>
        <w:spacing w:before="240" w:after="240" w:line="264" w:lineRule="auto"/>
        <w:rPr>
          <w:rFonts w:ascii="Times New Roman" w:hAnsi="Times New Roman"/>
          <w:b/>
          <w:bCs/>
          <w:caps/>
          <w:color w:val="000000"/>
          <w:sz w:val="20"/>
          <w:szCs w:val="20"/>
        </w:rPr>
      </w:pPr>
      <w:bookmarkStart w:id="1" w:name="_GoBack"/>
      <w:bookmarkEnd w:id="1"/>
    </w:p>
    <w:sectPr w:rsidR="00D8444B" w:rsidRPr="00522212" w:rsidSect="00304302">
      <w:pgSz w:w="15840" w:h="12240" w:orient="landscape"/>
      <w:pgMar w:top="426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C-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CD8"/>
    <w:multiLevelType w:val="hybridMultilevel"/>
    <w:tmpl w:val="10AAB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64A02"/>
    <w:multiLevelType w:val="hybridMultilevel"/>
    <w:tmpl w:val="0B0E8684"/>
    <w:lvl w:ilvl="0" w:tplc="0419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">
    <w:nsid w:val="0234406A"/>
    <w:multiLevelType w:val="hybridMultilevel"/>
    <w:tmpl w:val="E9644EF6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07DD486B"/>
    <w:multiLevelType w:val="hybridMultilevel"/>
    <w:tmpl w:val="E82A5A6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8931820"/>
    <w:multiLevelType w:val="hybridMultilevel"/>
    <w:tmpl w:val="66ECEA4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B5203E1"/>
    <w:multiLevelType w:val="hybridMultilevel"/>
    <w:tmpl w:val="DF82092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57C649E"/>
    <w:multiLevelType w:val="hybridMultilevel"/>
    <w:tmpl w:val="BD0AD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1F27FD4"/>
    <w:multiLevelType w:val="hybridMultilevel"/>
    <w:tmpl w:val="770A1D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24743C1E"/>
    <w:multiLevelType w:val="hybridMultilevel"/>
    <w:tmpl w:val="073274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7A5660"/>
    <w:multiLevelType w:val="hybridMultilevel"/>
    <w:tmpl w:val="E39ED38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DC47687"/>
    <w:multiLevelType w:val="hybridMultilevel"/>
    <w:tmpl w:val="EA4E4D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FD7153F"/>
    <w:multiLevelType w:val="hybridMultilevel"/>
    <w:tmpl w:val="8A56B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DC615B1"/>
    <w:multiLevelType w:val="hybridMultilevel"/>
    <w:tmpl w:val="CFB8689C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E8960FE"/>
    <w:multiLevelType w:val="hybridMultilevel"/>
    <w:tmpl w:val="5AC0CC0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3FEB6856"/>
    <w:multiLevelType w:val="hybridMultilevel"/>
    <w:tmpl w:val="CFFC9DB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0B76FFD"/>
    <w:multiLevelType w:val="hybridMultilevel"/>
    <w:tmpl w:val="0762AB2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410C2630"/>
    <w:multiLevelType w:val="hybridMultilevel"/>
    <w:tmpl w:val="695A07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2265AF1"/>
    <w:multiLevelType w:val="hybridMultilevel"/>
    <w:tmpl w:val="435EBB8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43E73BBB"/>
    <w:multiLevelType w:val="hybridMultilevel"/>
    <w:tmpl w:val="7ABCE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4C21B2A"/>
    <w:multiLevelType w:val="hybridMultilevel"/>
    <w:tmpl w:val="C0E6D60E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5271A84"/>
    <w:multiLevelType w:val="hybridMultilevel"/>
    <w:tmpl w:val="C50E4B7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7901990"/>
    <w:multiLevelType w:val="hybridMultilevel"/>
    <w:tmpl w:val="D43C85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D27451"/>
    <w:multiLevelType w:val="hybridMultilevel"/>
    <w:tmpl w:val="134E1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D623881"/>
    <w:multiLevelType w:val="hybridMultilevel"/>
    <w:tmpl w:val="E1F281DE"/>
    <w:lvl w:ilvl="0" w:tplc="0419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>
    <w:nsid w:val="5F0D2E18"/>
    <w:multiLevelType w:val="hybridMultilevel"/>
    <w:tmpl w:val="629EC22E"/>
    <w:lvl w:ilvl="0" w:tplc="25D24CF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FAB0124"/>
    <w:multiLevelType w:val="hybridMultilevel"/>
    <w:tmpl w:val="C3D8CFF2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>
    <w:nsid w:val="611062FC"/>
    <w:multiLevelType w:val="hybridMultilevel"/>
    <w:tmpl w:val="5AA873A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A139AE"/>
    <w:multiLevelType w:val="hybridMultilevel"/>
    <w:tmpl w:val="F46C6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00F39"/>
    <w:multiLevelType w:val="hybridMultilevel"/>
    <w:tmpl w:val="7ADCAD7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6D8718DD"/>
    <w:multiLevelType w:val="hybridMultilevel"/>
    <w:tmpl w:val="11C4D4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72A16B9A"/>
    <w:multiLevelType w:val="hybridMultilevel"/>
    <w:tmpl w:val="90A0B310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736E0FFB"/>
    <w:multiLevelType w:val="hybridMultilevel"/>
    <w:tmpl w:val="885CC25A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3886B58"/>
    <w:multiLevelType w:val="hybridMultilevel"/>
    <w:tmpl w:val="B7362828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76CB1E01"/>
    <w:multiLevelType w:val="hybridMultilevel"/>
    <w:tmpl w:val="8124A0D4"/>
    <w:lvl w:ilvl="0" w:tplc="2B0CFA08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7AF559C2"/>
    <w:multiLevelType w:val="hybridMultilevel"/>
    <w:tmpl w:val="7DB04E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CEE0093"/>
    <w:multiLevelType w:val="hybridMultilevel"/>
    <w:tmpl w:val="620AA9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24"/>
  </w:num>
  <w:num w:numId="8">
    <w:abstractNumId w:val="8"/>
  </w:num>
  <w:num w:numId="9">
    <w:abstractNumId w:val="27"/>
  </w:num>
  <w:num w:numId="10">
    <w:abstractNumId w:val="1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25"/>
  </w:num>
  <w:num w:numId="17">
    <w:abstractNumId w:val="13"/>
  </w:num>
  <w:num w:numId="18">
    <w:abstractNumId w:val="30"/>
  </w:num>
  <w:num w:numId="19">
    <w:abstractNumId w:val="26"/>
  </w:num>
  <w:num w:numId="20">
    <w:abstractNumId w:val="32"/>
  </w:num>
  <w:num w:numId="21">
    <w:abstractNumId w:val="15"/>
  </w:num>
  <w:num w:numId="22">
    <w:abstractNumId w:val="12"/>
  </w:num>
  <w:num w:numId="23">
    <w:abstractNumId w:val="17"/>
  </w:num>
  <w:num w:numId="24">
    <w:abstractNumId w:val="33"/>
  </w:num>
  <w:num w:numId="25">
    <w:abstractNumId w:val="31"/>
  </w:num>
  <w:num w:numId="26">
    <w:abstractNumId w:val="5"/>
  </w:num>
  <w:num w:numId="27">
    <w:abstractNumId w:val="2"/>
  </w:num>
  <w:num w:numId="28">
    <w:abstractNumId w:val="28"/>
  </w:num>
  <w:num w:numId="29">
    <w:abstractNumId w:val="7"/>
  </w:num>
  <w:num w:numId="30">
    <w:abstractNumId w:val="3"/>
  </w:num>
  <w:num w:numId="31">
    <w:abstractNumId w:val="19"/>
  </w:num>
  <w:num w:numId="3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4302"/>
    <w:rsid w:val="000000CB"/>
    <w:rsid w:val="000B46EA"/>
    <w:rsid w:val="000C0CFA"/>
    <w:rsid w:val="000C2AA8"/>
    <w:rsid w:val="00105247"/>
    <w:rsid w:val="00106A9C"/>
    <w:rsid w:val="00117578"/>
    <w:rsid w:val="00135766"/>
    <w:rsid w:val="00137A63"/>
    <w:rsid w:val="00157419"/>
    <w:rsid w:val="001576BF"/>
    <w:rsid w:val="00184CE9"/>
    <w:rsid w:val="00190F39"/>
    <w:rsid w:val="001B7B4E"/>
    <w:rsid w:val="001C0A63"/>
    <w:rsid w:val="001D56B3"/>
    <w:rsid w:val="001E07D9"/>
    <w:rsid w:val="001E0DA7"/>
    <w:rsid w:val="00210CD9"/>
    <w:rsid w:val="00296766"/>
    <w:rsid w:val="002A185A"/>
    <w:rsid w:val="00304302"/>
    <w:rsid w:val="00346BC1"/>
    <w:rsid w:val="00354729"/>
    <w:rsid w:val="003B2DF6"/>
    <w:rsid w:val="00412D05"/>
    <w:rsid w:val="00442641"/>
    <w:rsid w:val="00460FEE"/>
    <w:rsid w:val="004E4C2E"/>
    <w:rsid w:val="004F2412"/>
    <w:rsid w:val="00522212"/>
    <w:rsid w:val="005241F9"/>
    <w:rsid w:val="005420A8"/>
    <w:rsid w:val="005A389C"/>
    <w:rsid w:val="005A78DE"/>
    <w:rsid w:val="005C3FD2"/>
    <w:rsid w:val="005D73A5"/>
    <w:rsid w:val="005F3217"/>
    <w:rsid w:val="005F3925"/>
    <w:rsid w:val="00616FBB"/>
    <w:rsid w:val="00664C61"/>
    <w:rsid w:val="00742E05"/>
    <w:rsid w:val="007477FF"/>
    <w:rsid w:val="00793B21"/>
    <w:rsid w:val="00796CE6"/>
    <w:rsid w:val="007A797F"/>
    <w:rsid w:val="007C1C4B"/>
    <w:rsid w:val="007D5848"/>
    <w:rsid w:val="007E4750"/>
    <w:rsid w:val="00827BD0"/>
    <w:rsid w:val="008778F1"/>
    <w:rsid w:val="008A0F39"/>
    <w:rsid w:val="008B264D"/>
    <w:rsid w:val="008B4771"/>
    <w:rsid w:val="008C054E"/>
    <w:rsid w:val="008C6A2B"/>
    <w:rsid w:val="008E445E"/>
    <w:rsid w:val="008F3B93"/>
    <w:rsid w:val="008F5AAD"/>
    <w:rsid w:val="009351CD"/>
    <w:rsid w:val="00956DEA"/>
    <w:rsid w:val="009774A8"/>
    <w:rsid w:val="009A0AB5"/>
    <w:rsid w:val="009C2F60"/>
    <w:rsid w:val="009C2F7A"/>
    <w:rsid w:val="009C6B90"/>
    <w:rsid w:val="009F3303"/>
    <w:rsid w:val="00A04E82"/>
    <w:rsid w:val="00A27535"/>
    <w:rsid w:val="00A5743D"/>
    <w:rsid w:val="00A86F0F"/>
    <w:rsid w:val="00AC0CE0"/>
    <w:rsid w:val="00AC455C"/>
    <w:rsid w:val="00AE46F6"/>
    <w:rsid w:val="00B07FEB"/>
    <w:rsid w:val="00B10715"/>
    <w:rsid w:val="00B42264"/>
    <w:rsid w:val="00BA48A8"/>
    <w:rsid w:val="00BE4409"/>
    <w:rsid w:val="00C2085E"/>
    <w:rsid w:val="00C3623F"/>
    <w:rsid w:val="00C638BF"/>
    <w:rsid w:val="00CD3128"/>
    <w:rsid w:val="00CE57B2"/>
    <w:rsid w:val="00CF714C"/>
    <w:rsid w:val="00D22CE0"/>
    <w:rsid w:val="00D40A8C"/>
    <w:rsid w:val="00D72658"/>
    <w:rsid w:val="00D8444B"/>
    <w:rsid w:val="00D90539"/>
    <w:rsid w:val="00D92ED7"/>
    <w:rsid w:val="00E74052"/>
    <w:rsid w:val="00E773B9"/>
    <w:rsid w:val="00E77A80"/>
    <w:rsid w:val="00EA6D1B"/>
    <w:rsid w:val="00EC625A"/>
    <w:rsid w:val="00EE406A"/>
    <w:rsid w:val="00F068D0"/>
    <w:rsid w:val="00F2267F"/>
    <w:rsid w:val="00F278E1"/>
    <w:rsid w:val="00F4756C"/>
    <w:rsid w:val="00F65F8C"/>
    <w:rsid w:val="00F7799D"/>
    <w:rsid w:val="00F85520"/>
    <w:rsid w:val="00FF4C6D"/>
    <w:rsid w:val="00FF5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409"/>
    <w:pPr>
      <w:spacing w:after="200" w:line="276" w:lineRule="auto"/>
    </w:pPr>
    <w:rPr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C0CE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uiPriority w:val="99"/>
    <w:locked/>
    <w:rsid w:val="00AC0CE0"/>
    <w:rPr>
      <w:rFonts w:ascii="Times New Roman" w:hAnsi="Times New Roman" w:cs="Times New Roman"/>
      <w:i/>
      <w:iCs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AC0CE0"/>
    <w:pPr>
      <w:ind w:left="720"/>
      <w:contextualSpacing/>
    </w:pPr>
  </w:style>
  <w:style w:type="paragraph" w:customStyle="1" w:styleId="3">
    <w:name w:val="Заголовок 3+"/>
    <w:basedOn w:val="Normal"/>
    <w:uiPriority w:val="99"/>
    <w:rsid w:val="00AC0CE0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AC0CE0"/>
    <w:pPr>
      <w:ind w:left="720"/>
    </w:pPr>
    <w:rPr>
      <w:rFonts w:eastAsia="Times New Roman"/>
      <w:kern w:val="1"/>
      <w:lang w:val="en-US" w:eastAsia="ar-SA"/>
    </w:rPr>
  </w:style>
  <w:style w:type="paragraph" w:customStyle="1" w:styleId="Style3">
    <w:name w:val="Style3"/>
    <w:basedOn w:val="Normal"/>
    <w:uiPriority w:val="99"/>
    <w:rsid w:val="00AC0CE0"/>
    <w:pPr>
      <w:widowControl w:val="0"/>
      <w:autoSpaceDE w:val="0"/>
      <w:autoSpaceDN w:val="0"/>
      <w:adjustRightInd w:val="0"/>
      <w:spacing w:after="0" w:line="240" w:lineRule="exact"/>
      <w:ind w:firstLine="281"/>
      <w:jc w:val="both"/>
    </w:pPr>
    <w:rPr>
      <w:rFonts w:ascii="Microsoft Sans Serif" w:hAnsi="Microsoft Sans Serif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AC0CE0"/>
    <w:pPr>
      <w:widowControl w:val="0"/>
      <w:autoSpaceDE w:val="0"/>
      <w:autoSpaceDN w:val="0"/>
      <w:adjustRightInd w:val="0"/>
      <w:spacing w:after="0" w:line="242" w:lineRule="exact"/>
    </w:pPr>
    <w:rPr>
      <w:rFonts w:ascii="Microsoft Sans Serif" w:hAnsi="Microsoft Sans Serif"/>
      <w:sz w:val="24"/>
      <w:szCs w:val="24"/>
      <w:lang w:eastAsia="ru-RU"/>
    </w:rPr>
  </w:style>
  <w:style w:type="character" w:customStyle="1" w:styleId="FontStyle18">
    <w:name w:val="Font Style18"/>
    <w:basedOn w:val="DefaultParagraphFont"/>
    <w:uiPriority w:val="99"/>
    <w:rsid w:val="00AC0CE0"/>
    <w:rPr>
      <w:rFonts w:ascii="Trebuchet MS" w:hAnsi="Trebuchet MS" w:cs="Trebuchet MS"/>
      <w:b/>
      <w:bCs/>
      <w:spacing w:val="-10"/>
      <w:sz w:val="28"/>
      <w:szCs w:val="28"/>
    </w:rPr>
  </w:style>
  <w:style w:type="character" w:customStyle="1" w:styleId="FontStyle26">
    <w:name w:val="Font Style26"/>
    <w:basedOn w:val="DefaultParagraphFont"/>
    <w:uiPriority w:val="99"/>
    <w:rsid w:val="00AC0CE0"/>
    <w:rPr>
      <w:rFonts w:ascii="Microsoft Sans Serif" w:hAnsi="Microsoft Sans Serif" w:cs="Microsoft Sans Serif"/>
      <w:b/>
      <w:bCs/>
      <w:sz w:val="18"/>
      <w:szCs w:val="18"/>
    </w:rPr>
  </w:style>
  <w:style w:type="paragraph" w:styleId="NoSpacing">
    <w:name w:val="No Spacing"/>
    <w:basedOn w:val="Normal"/>
    <w:uiPriority w:val="99"/>
    <w:qFormat/>
    <w:rsid w:val="00AC0CE0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FontStyle24">
    <w:name w:val="Font Style24"/>
    <w:basedOn w:val="DefaultParagraphFont"/>
    <w:uiPriority w:val="99"/>
    <w:rsid w:val="00A5743D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rsid w:val="008778F1"/>
    <w:pPr>
      <w:spacing w:after="120"/>
      <w:ind w:left="283"/>
    </w:pPr>
    <w:rPr>
      <w:rFonts w:eastAsia="Times New Roman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8778F1"/>
    <w:rPr>
      <w:rFonts w:ascii="Calibri" w:hAnsi="Calibri" w:cs="Times New Roman"/>
      <w:lang w:eastAsia="ru-RU"/>
    </w:rPr>
  </w:style>
  <w:style w:type="paragraph" w:styleId="Title">
    <w:name w:val="Title"/>
    <w:basedOn w:val="Normal"/>
    <w:link w:val="TitleChar"/>
    <w:uiPriority w:val="99"/>
    <w:qFormat/>
    <w:rsid w:val="0013576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3576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5D73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0C0CF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998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27</Pages>
  <Words>7782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Вера</cp:lastModifiedBy>
  <cp:revision>54</cp:revision>
  <dcterms:created xsi:type="dcterms:W3CDTF">2005-05-16T23:52:00Z</dcterms:created>
  <dcterms:modified xsi:type="dcterms:W3CDTF">2014-11-03T18:17:00Z</dcterms:modified>
</cp:coreProperties>
</file>