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86E" w:rsidRDefault="009F386E" w:rsidP="005A34FB">
      <w:pPr>
        <w:pStyle w:val="a"/>
      </w:pPr>
      <w:r>
        <w:t xml:space="preserve">        Согласовано:                                                                                                             Утверждаю:</w:t>
      </w:r>
    </w:p>
    <w:p w:rsidR="009F386E" w:rsidRDefault="009F386E" w:rsidP="005A34FB">
      <w:pPr>
        <w:pStyle w:val="a"/>
      </w:pPr>
      <w:r>
        <w:t>Зам. директора по УВР                                                                             Директор МАОУ</w:t>
      </w:r>
      <w:r w:rsidRPr="00150430">
        <w:t xml:space="preserve"> </w:t>
      </w:r>
      <w:r>
        <w:t>Шабановская СОШ</w:t>
      </w:r>
    </w:p>
    <w:p w:rsidR="009F386E" w:rsidRDefault="009F386E" w:rsidP="005A34FB">
      <w:pPr>
        <w:pStyle w:val="a"/>
      </w:pPr>
      <w:r>
        <w:t>________Кипкаева В.В.                                                                                        __________Шабанова С.Н.         «______»_________2014г.                                                                                «______»____________2014г.</w:t>
      </w: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  <w:r w:rsidRPr="00EB414B">
        <w:rPr>
          <w:b/>
          <w:sz w:val="32"/>
          <w:szCs w:val="32"/>
        </w:rPr>
        <w:t>РАБОЧАЯ ПРОГРАММА</w:t>
      </w: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педагога </w:t>
      </w:r>
      <w:r>
        <w:rPr>
          <w:b/>
          <w:i/>
          <w:sz w:val="32"/>
          <w:szCs w:val="32"/>
        </w:rPr>
        <w:t xml:space="preserve">Кипкаевой Веры Викторовны, </w:t>
      </w:r>
      <w:r>
        <w:rPr>
          <w:b/>
          <w:sz w:val="32"/>
          <w:szCs w:val="32"/>
        </w:rPr>
        <w:t>первая категория</w:t>
      </w: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МАОУ Шабановская СОШ</w:t>
      </w: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химии в 10 классе</w:t>
      </w: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2014-2015 учебный год.</w:t>
      </w: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</w:p>
    <w:p w:rsidR="009F386E" w:rsidRDefault="009F386E" w:rsidP="005A34FB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Омутинский муниципальный район</w:t>
      </w:r>
    </w:p>
    <w:p w:rsidR="009F386E" w:rsidRPr="00DE47E9" w:rsidRDefault="009F386E" w:rsidP="005A34FB">
      <w:pPr>
        <w:rPr>
          <w:b/>
          <w:sz w:val="20"/>
          <w:szCs w:val="20"/>
        </w:rPr>
      </w:pPr>
    </w:p>
    <w:p w:rsidR="009F386E" w:rsidRPr="00B34D06" w:rsidRDefault="009F386E" w:rsidP="00D14FF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9F386E" w:rsidRPr="00B34D06" w:rsidRDefault="009F386E" w:rsidP="00271B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623F3B" w:rsidRDefault="009F386E" w:rsidP="00623F3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</w:t>
      </w:r>
      <w:r w:rsidRPr="00623F3B">
        <w:rPr>
          <w:rFonts w:ascii="Times New Roman" w:hAnsi="Times New Roman"/>
          <w:sz w:val="20"/>
          <w:szCs w:val="20"/>
        </w:rPr>
        <w:t xml:space="preserve">Рабочая программа по химии составлена на основе  </w:t>
      </w:r>
      <w:hyperlink w:anchor="Par26" w:tooltip="Ссылка на текущий документ" w:history="1">
        <w:r w:rsidRPr="00623F3B">
          <w:rPr>
            <w:rFonts w:ascii="Times New Roman" w:hAnsi="Times New Roman"/>
            <w:sz w:val="20"/>
            <w:szCs w:val="20"/>
          </w:rPr>
          <w:t>федерального компонент</w:t>
        </w:r>
      </w:hyperlink>
      <w:r w:rsidRPr="00623F3B">
        <w:rPr>
          <w:rFonts w:ascii="Times New Roman" w:hAnsi="Times New Roman"/>
          <w:sz w:val="20"/>
          <w:szCs w:val="20"/>
        </w:rPr>
        <w:t xml:space="preserve">а государственных образовательных стандартов начального общего, основного общего и среднего (полного) общего образования, а также на основе примерной программы по химии для основной школы и на основе программы авторского курса химии для 8-11 классов О.С. Габриеляна </w:t>
      </w:r>
    </w:p>
    <w:p w:rsidR="009F386E" w:rsidRPr="00B34D06" w:rsidRDefault="009F386E" w:rsidP="006D5F8E">
      <w:pPr>
        <w:tabs>
          <w:tab w:val="left" w:pos="0"/>
          <w:tab w:val="num" w:pos="735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Рабочая программа предназначена для изучения химии в 10 классе  средней  общеобразовательной  школы  по  учебнику О.С. Габриеляна «Химия. 10 класс. Базовый уровень». «Дрофа», 2013. Учебник соответствует федеральному компоненту государственного образовательного стандарта базового уровня и реализует  авторскую программу О.С. Габриеляна.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</w:t>
      </w:r>
      <w:r>
        <w:rPr>
          <w:rFonts w:ascii="Times New Roman" w:hAnsi="Times New Roman"/>
          <w:sz w:val="20"/>
          <w:szCs w:val="20"/>
        </w:rPr>
        <w:t>4</w:t>
      </w:r>
      <w:r w:rsidRPr="00B34D06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5</w:t>
      </w:r>
      <w:r w:rsidRPr="00B34D06">
        <w:rPr>
          <w:rFonts w:ascii="Times New Roman" w:hAnsi="Times New Roman"/>
          <w:sz w:val="20"/>
          <w:szCs w:val="20"/>
        </w:rPr>
        <w:t xml:space="preserve"> учебный год, утвержденный приказом Министерства образования и науки Российской Федерации. Учебник имеет гриф «Допущено Министерством образования и науки Российской Федерации».</w:t>
      </w:r>
    </w:p>
    <w:p w:rsidR="009F386E" w:rsidRPr="00B34D06" w:rsidRDefault="009F386E" w:rsidP="006D5F8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B34D06">
        <w:rPr>
          <w:rFonts w:ascii="Times New Roman" w:hAnsi="Times New Roman"/>
          <w:b/>
          <w:i/>
          <w:sz w:val="20"/>
          <w:szCs w:val="20"/>
        </w:rPr>
        <w:t>Изучение химии направлено на достижение следующих целей:</w:t>
      </w:r>
    </w:p>
    <w:p w:rsidR="009F386E" w:rsidRPr="00B34D06" w:rsidRDefault="009F386E" w:rsidP="00FC47C3">
      <w:pPr>
        <w:numPr>
          <w:ilvl w:val="0"/>
          <w:numId w:val="4"/>
        </w:numPr>
        <w:spacing w:before="60" w:after="0" w:line="240" w:lineRule="auto"/>
        <w:ind w:firstLine="561"/>
        <w:jc w:val="both"/>
        <w:rPr>
          <w:rFonts w:ascii="Times New Roman" w:hAnsi="Times New Roman"/>
          <w:sz w:val="20"/>
          <w:szCs w:val="20"/>
          <w:lang w:eastAsia="it-IT"/>
        </w:rPr>
      </w:pPr>
      <w:r w:rsidRPr="00B34D06">
        <w:rPr>
          <w:rFonts w:ascii="Times New Roman" w:hAnsi="Times New Roman"/>
          <w:b/>
          <w:sz w:val="20"/>
          <w:szCs w:val="20"/>
          <w:lang w:eastAsia="it-IT"/>
        </w:rPr>
        <w:t>освоение знаний</w:t>
      </w:r>
      <w:r w:rsidRPr="00B34D06">
        <w:rPr>
          <w:rFonts w:ascii="Times New Roman" w:hAnsi="Times New Roman"/>
          <w:sz w:val="20"/>
          <w:szCs w:val="20"/>
          <w:lang w:eastAsia="it-IT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9F386E" w:rsidRPr="00B34D06" w:rsidRDefault="009F386E" w:rsidP="00FC47C3">
      <w:pPr>
        <w:numPr>
          <w:ilvl w:val="0"/>
          <w:numId w:val="4"/>
        </w:numPr>
        <w:spacing w:before="60" w:after="0" w:line="240" w:lineRule="auto"/>
        <w:ind w:firstLine="561"/>
        <w:jc w:val="both"/>
        <w:rPr>
          <w:rFonts w:ascii="Times New Roman" w:hAnsi="Times New Roman"/>
          <w:sz w:val="20"/>
          <w:szCs w:val="20"/>
          <w:lang w:eastAsia="it-IT"/>
        </w:rPr>
      </w:pPr>
      <w:r w:rsidRPr="00B34D06">
        <w:rPr>
          <w:rFonts w:ascii="Times New Roman" w:hAnsi="Times New Roman"/>
          <w:b/>
          <w:sz w:val="20"/>
          <w:szCs w:val="20"/>
          <w:lang w:eastAsia="it-IT"/>
        </w:rPr>
        <w:t>овладение умениями</w:t>
      </w:r>
      <w:r w:rsidRPr="00B34D06">
        <w:rPr>
          <w:rFonts w:ascii="Times New Roman" w:hAnsi="Times New Roman"/>
          <w:sz w:val="20"/>
          <w:szCs w:val="20"/>
          <w:lang w:eastAsia="it-IT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9F386E" w:rsidRPr="00B34D06" w:rsidRDefault="009F386E" w:rsidP="00FC47C3">
      <w:pPr>
        <w:numPr>
          <w:ilvl w:val="0"/>
          <w:numId w:val="4"/>
        </w:numPr>
        <w:spacing w:before="60" w:after="0" w:line="240" w:lineRule="auto"/>
        <w:ind w:firstLine="561"/>
        <w:jc w:val="both"/>
        <w:rPr>
          <w:rFonts w:ascii="Times New Roman" w:hAnsi="Times New Roman"/>
          <w:sz w:val="20"/>
          <w:szCs w:val="20"/>
          <w:lang w:eastAsia="it-IT"/>
        </w:rPr>
      </w:pPr>
      <w:r w:rsidRPr="00B34D06">
        <w:rPr>
          <w:rFonts w:ascii="Times New Roman" w:hAnsi="Times New Roman"/>
          <w:b/>
          <w:sz w:val="20"/>
          <w:szCs w:val="20"/>
          <w:lang w:eastAsia="it-IT"/>
        </w:rPr>
        <w:t>развитие</w:t>
      </w:r>
      <w:r w:rsidRPr="00B34D06">
        <w:rPr>
          <w:rFonts w:ascii="Times New Roman" w:hAnsi="Times New Roman"/>
          <w:sz w:val="20"/>
          <w:szCs w:val="20"/>
          <w:lang w:eastAsia="it-IT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9F386E" w:rsidRPr="00B34D06" w:rsidRDefault="009F386E" w:rsidP="00FC47C3">
      <w:pPr>
        <w:numPr>
          <w:ilvl w:val="0"/>
          <w:numId w:val="4"/>
        </w:numPr>
        <w:spacing w:before="60" w:after="0" w:line="240" w:lineRule="auto"/>
        <w:ind w:firstLine="561"/>
        <w:jc w:val="both"/>
        <w:rPr>
          <w:rFonts w:ascii="Times New Roman" w:hAnsi="Times New Roman"/>
          <w:sz w:val="20"/>
          <w:szCs w:val="20"/>
          <w:lang w:eastAsia="it-IT"/>
        </w:rPr>
      </w:pPr>
      <w:r w:rsidRPr="00B34D06">
        <w:rPr>
          <w:rFonts w:ascii="Times New Roman" w:hAnsi="Times New Roman"/>
          <w:b/>
          <w:sz w:val="20"/>
          <w:szCs w:val="20"/>
          <w:lang w:eastAsia="it-IT"/>
        </w:rPr>
        <w:t>воспитание</w:t>
      </w:r>
      <w:r w:rsidRPr="00B34D06">
        <w:rPr>
          <w:rFonts w:ascii="Times New Roman" w:hAnsi="Times New Roman"/>
          <w:sz w:val="20"/>
          <w:szCs w:val="20"/>
          <w:lang w:eastAsia="it-IT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9F386E" w:rsidRPr="00B34D06" w:rsidRDefault="009F386E" w:rsidP="00FC47C3">
      <w:pPr>
        <w:numPr>
          <w:ilvl w:val="0"/>
          <w:numId w:val="4"/>
        </w:numPr>
        <w:spacing w:before="60" w:after="0" w:line="240" w:lineRule="auto"/>
        <w:ind w:firstLine="561"/>
        <w:jc w:val="both"/>
        <w:rPr>
          <w:rFonts w:ascii="Times New Roman" w:hAnsi="Times New Roman"/>
          <w:sz w:val="20"/>
          <w:szCs w:val="20"/>
          <w:lang w:eastAsia="it-IT"/>
        </w:rPr>
      </w:pPr>
      <w:r w:rsidRPr="00B34D06">
        <w:rPr>
          <w:rFonts w:ascii="Times New Roman" w:hAnsi="Times New Roman"/>
          <w:b/>
          <w:sz w:val="20"/>
          <w:szCs w:val="20"/>
          <w:lang w:eastAsia="it-IT"/>
        </w:rPr>
        <w:t xml:space="preserve">применение полученных знаний и умений </w:t>
      </w:r>
      <w:r w:rsidRPr="00B34D06">
        <w:rPr>
          <w:rFonts w:ascii="Times New Roman" w:hAnsi="Times New Roman"/>
          <w:sz w:val="20"/>
          <w:szCs w:val="20"/>
          <w:lang w:eastAsia="it-IT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9F386E" w:rsidRPr="00B34D06" w:rsidRDefault="009F386E" w:rsidP="00FC47C3">
      <w:pPr>
        <w:spacing w:after="0" w:line="240" w:lineRule="auto"/>
        <w:ind w:firstLine="561"/>
        <w:jc w:val="both"/>
        <w:rPr>
          <w:rFonts w:ascii="Times New Roman" w:hAnsi="Times New Roman"/>
          <w:sz w:val="20"/>
          <w:szCs w:val="20"/>
        </w:rPr>
      </w:pPr>
    </w:p>
    <w:p w:rsidR="009F386E" w:rsidRPr="006D5F8E" w:rsidRDefault="009F386E" w:rsidP="00FC47C3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D5F8E">
        <w:rPr>
          <w:rFonts w:ascii="Times New Roman" w:hAnsi="Times New Roman"/>
          <w:b/>
          <w:bCs/>
          <w:sz w:val="20"/>
          <w:szCs w:val="20"/>
        </w:rPr>
        <w:t>Место учебного курса в учебном плане</w:t>
      </w:r>
    </w:p>
    <w:p w:rsidR="009F386E" w:rsidRPr="00B34D06" w:rsidRDefault="009F386E" w:rsidP="00271B1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В соответствии с  федеральным  базисным  учебным  планом  для среднего (полного)   общего  образования  программа рассчитана на преподавание курса химии в 10 классе в объеме 1 час в неделю. </w:t>
      </w:r>
    </w:p>
    <w:p w:rsidR="009F386E" w:rsidRPr="00B34D06" w:rsidRDefault="009F386E" w:rsidP="00271B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</w:t>
      </w:r>
    </w:p>
    <w:p w:rsidR="009F386E" w:rsidRPr="00B34D06" w:rsidRDefault="009F386E" w:rsidP="00D14FF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FC47C3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D22F8A" w:rsidRDefault="009F386E" w:rsidP="00EC2AD1">
      <w:pPr>
        <w:pStyle w:val="a"/>
        <w:jc w:val="center"/>
        <w:rPr>
          <w:rFonts w:ascii="Times New Roman" w:hAnsi="Times New Roman"/>
          <w:bCs/>
          <w:sz w:val="20"/>
          <w:szCs w:val="20"/>
        </w:rPr>
      </w:pPr>
      <w:r w:rsidRPr="00D22F8A">
        <w:rPr>
          <w:rFonts w:ascii="Times New Roman" w:hAnsi="Times New Roman"/>
          <w:bCs/>
          <w:sz w:val="20"/>
          <w:szCs w:val="20"/>
        </w:rPr>
        <w:t>УЧЕБНО-ТЕМАТИЧЕСКИЙ ПЛАН</w:t>
      </w:r>
    </w:p>
    <w:p w:rsidR="009F386E" w:rsidRPr="00B34D06" w:rsidRDefault="009F386E" w:rsidP="00EC2AD1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700"/>
        <w:gridCol w:w="1565"/>
        <w:gridCol w:w="1544"/>
        <w:gridCol w:w="1530"/>
        <w:gridCol w:w="13"/>
        <w:gridCol w:w="1544"/>
      </w:tblGrid>
      <w:tr w:rsidR="009F386E" w:rsidRPr="00B34D06" w:rsidTr="000B451D">
        <w:trPr>
          <w:trHeight w:val="278"/>
        </w:trPr>
        <w:tc>
          <w:tcPr>
            <w:tcW w:w="675" w:type="dxa"/>
            <w:vMerge w:val="restart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2700" w:type="dxa"/>
            <w:vMerge w:val="restart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Наименование темы</w:t>
            </w:r>
            <w:r w:rsidRPr="00D22F8A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/</w:t>
            </w: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раздела</w:t>
            </w:r>
          </w:p>
        </w:tc>
        <w:tc>
          <w:tcPr>
            <w:tcW w:w="1566" w:type="dxa"/>
            <w:vMerge w:val="restart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 xml:space="preserve"> часов</w:t>
            </w:r>
          </w:p>
        </w:tc>
        <w:tc>
          <w:tcPr>
            <w:tcW w:w="4630" w:type="dxa"/>
            <w:gridSpan w:val="4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В том числе</w:t>
            </w:r>
          </w:p>
        </w:tc>
      </w:tr>
      <w:tr w:rsidR="009F386E" w:rsidRPr="00B34D06" w:rsidTr="000B451D">
        <w:trPr>
          <w:trHeight w:val="277"/>
        </w:trPr>
        <w:tc>
          <w:tcPr>
            <w:tcW w:w="675" w:type="dxa"/>
            <w:vMerge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vMerge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 xml:space="preserve">Теория 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Контроль</w:t>
            </w: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 xml:space="preserve">         1 </w:t>
            </w:r>
          </w:p>
        </w:tc>
        <w:tc>
          <w:tcPr>
            <w:tcW w:w="1543" w:type="dxa"/>
            <w:gridSpan w:val="2"/>
            <w:tcBorders>
              <w:right w:val="single" w:sz="4" w:space="0" w:color="auto"/>
            </w:tcBorders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Теория строения органических соединений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Углеводороды и их природные соединения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лабораторных опытов 5</w:t>
            </w: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№1</w:t>
            </w: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 xml:space="preserve">Кислородосодержащие органические соединения и их природные источники   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лабораторных опытов 8</w:t>
            </w: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Контрольная работа №2</w:t>
            </w: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Азотсодержащие органические соединения и нахождение в живой природе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Практическая работа №1</w:t>
            </w:r>
          </w:p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лабораторных опытов 1</w:t>
            </w: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Биологически активные органические соединения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Искусственные и синтетические полимеры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Практическая работа №2</w:t>
            </w: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Резерв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F386E" w:rsidRPr="00B34D06" w:rsidTr="000B451D">
        <w:tc>
          <w:tcPr>
            <w:tcW w:w="675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566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543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543" w:type="dxa"/>
            <w:gridSpan w:val="2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14/2</w:t>
            </w:r>
          </w:p>
        </w:tc>
        <w:tc>
          <w:tcPr>
            <w:tcW w:w="1544" w:type="dxa"/>
          </w:tcPr>
          <w:p w:rsidR="009F386E" w:rsidRPr="00D22F8A" w:rsidRDefault="009F386E" w:rsidP="000B451D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22F8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</w:tbl>
    <w:p w:rsidR="009F386E" w:rsidRPr="00B34D06" w:rsidRDefault="009F386E" w:rsidP="00B34D06">
      <w:pPr>
        <w:spacing w:line="240" w:lineRule="auto"/>
        <w:ind w:firstLine="284"/>
        <w:contextualSpacing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Содержание программы</w:t>
      </w: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sz w:val="20"/>
          <w:szCs w:val="20"/>
        </w:rPr>
      </w:pPr>
    </w:p>
    <w:p w:rsidR="009F386E" w:rsidRDefault="009F386E" w:rsidP="00FC47C3">
      <w:pPr>
        <w:pStyle w:val="ConsPlusNormal"/>
        <w:ind w:firstLine="540"/>
        <w:jc w:val="both"/>
        <w:outlineLvl w:val="5"/>
      </w:pPr>
      <w:r w:rsidRPr="00B34D06">
        <w:rPr>
          <w:rFonts w:ascii="Times New Roman" w:hAnsi="Times New Roman"/>
          <w:b/>
        </w:rPr>
        <w:t>Введение    (1ч)</w:t>
      </w:r>
      <w:r w:rsidRPr="00FC47C3">
        <w:t xml:space="preserve"> </w:t>
      </w:r>
      <w:r w:rsidRPr="00EC2AD1">
        <w:rPr>
          <w:rFonts w:ascii="Times New Roman" w:hAnsi="Times New Roman" w:cs="Times New Roman"/>
        </w:rPr>
        <w:t>Органическая химия</w:t>
      </w:r>
    </w:p>
    <w:p w:rsidR="009F386E" w:rsidRPr="00B34D06" w:rsidRDefault="009F386E" w:rsidP="00D22F8A">
      <w:pPr>
        <w:pStyle w:val="a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Предмет органической химии. Сравнение органических соединений и неорганических. Природные, искусственные, синтетические органические вещества.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Тема 1.  Теория строения органических соединений (2ч)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Pr="00FC47C3" w:rsidRDefault="009F386E" w:rsidP="00FC47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47C3">
        <w:rPr>
          <w:rFonts w:ascii="Times New Roman" w:hAnsi="Times New Roman" w:cs="Times New Roman"/>
        </w:rPr>
        <w:t>Классификация и номенклатура органических соединений. Химические свойства основных классов органических соединений.</w:t>
      </w:r>
    </w:p>
    <w:p w:rsidR="009F386E" w:rsidRPr="00FC47C3" w:rsidRDefault="009F386E" w:rsidP="00FC47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C47C3">
        <w:rPr>
          <w:rFonts w:ascii="Times New Roman" w:hAnsi="Times New Roman" w:cs="Times New Roman"/>
        </w:rPr>
        <w:t>Теория строения органических соединений. Углеродный скелет. Радикалы. Функциональные группы. Гомологический ряд, гомологи. Структурная изомерия. Типы химических связей в молекулах органических соединений.</w:t>
      </w:r>
    </w:p>
    <w:p w:rsidR="009F386E" w:rsidRPr="00FC47C3" w:rsidRDefault="009F386E" w:rsidP="00B34D06">
      <w:pPr>
        <w:pStyle w:val="a"/>
        <w:rPr>
          <w:rFonts w:ascii="Times New Roman" w:hAnsi="Times New Roman"/>
          <w:sz w:val="20"/>
          <w:szCs w:val="20"/>
        </w:rPr>
      </w:pPr>
      <w:r w:rsidRPr="00FC47C3">
        <w:rPr>
          <w:rStyle w:val="Strong"/>
          <w:rFonts w:ascii="Times New Roman" w:hAnsi="Times New Roman"/>
          <w:bCs/>
          <w:sz w:val="20"/>
          <w:szCs w:val="20"/>
        </w:rPr>
        <w:t xml:space="preserve">             Демонстрации.</w:t>
      </w:r>
      <w:r w:rsidRPr="00FC47C3">
        <w:rPr>
          <w:rFonts w:ascii="Times New Roman" w:hAnsi="Times New Roman"/>
          <w:sz w:val="20"/>
          <w:szCs w:val="20"/>
        </w:rPr>
        <w:t xml:space="preserve">  Модели гомологов и изомеров органических соединений. </w:t>
      </w:r>
    </w:p>
    <w:p w:rsidR="009F386E" w:rsidRPr="00EC2AD1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Default="009F386E" w:rsidP="00EC2AD1">
      <w:pPr>
        <w:pStyle w:val="ConsPlusNormal"/>
        <w:ind w:firstLine="540"/>
        <w:jc w:val="both"/>
      </w:pPr>
      <w:r w:rsidRPr="006D5F8E">
        <w:rPr>
          <w:rFonts w:ascii="Times New Roman" w:hAnsi="Times New Roman" w:cs="Times New Roman"/>
          <w:b/>
        </w:rPr>
        <w:t>Тема 2. Углеводороды и их природные источники (8ч)</w:t>
      </w:r>
      <w:r w:rsidRPr="00EC2AD1">
        <w:rPr>
          <w:rFonts w:ascii="Times New Roman" w:hAnsi="Times New Roman" w:cs="Times New Roman"/>
        </w:rPr>
        <w:t xml:space="preserve"> Углеводороды: алкины, арены. Природные источники углеводородов: нефть и природный газ.</w:t>
      </w:r>
      <w:r w:rsidRPr="001243D1">
        <w:t xml:space="preserve"> </w:t>
      </w:r>
      <w:r w:rsidRPr="001243D1">
        <w:rPr>
          <w:rFonts w:ascii="Times New Roman" w:hAnsi="Times New Roman" w:cs="Times New Roman"/>
        </w:rPr>
        <w:t>Экспериментальные основы химии</w:t>
      </w:r>
    </w:p>
    <w:p w:rsidR="009F386E" w:rsidRPr="00EC2AD1" w:rsidRDefault="009F386E" w:rsidP="00EC2AD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Природный газ.  Алканы</w:t>
      </w:r>
      <w:r w:rsidRPr="00B34D06">
        <w:rPr>
          <w:rFonts w:ascii="Times New Roman" w:hAnsi="Times New Roman"/>
          <w:sz w:val="20"/>
          <w:szCs w:val="20"/>
        </w:rPr>
        <w:t xml:space="preserve">. Природный газ, его состав и практическое использование. Преимущества природного газа перед другими видами топлива.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Алканы: гомологический ряд, общая формула, изомерия и номенклатура алканов. Физические   и химические свойства алканов (на примере метана и этана): горение, замещение, разложение, дегидрирование. Применение алканов на основе свойств.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Алкены</w:t>
      </w:r>
      <w:r>
        <w:rPr>
          <w:rStyle w:val="Strong"/>
          <w:rFonts w:ascii="Times New Roman" w:hAnsi="Times New Roman"/>
          <w:bCs/>
          <w:sz w:val="20"/>
          <w:szCs w:val="20"/>
        </w:rPr>
        <w:t xml:space="preserve"> и диены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. </w:t>
      </w:r>
      <w:r w:rsidRPr="00B34D06">
        <w:rPr>
          <w:rFonts w:ascii="Times New Roman" w:hAnsi="Times New Roman"/>
          <w:sz w:val="20"/>
          <w:szCs w:val="20"/>
        </w:rPr>
        <w:t xml:space="preserve">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 гидратация, полимеризация. Полиэтилен, его свойства и применение. Применение этилена на основе свойств.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Алкадиены и каучуки.</w:t>
      </w:r>
      <w:r w:rsidRPr="00B34D06">
        <w:rPr>
          <w:rFonts w:ascii="Times New Roman" w:hAnsi="Times New Roman"/>
          <w:sz w:val="20"/>
          <w:szCs w:val="20"/>
        </w:rPr>
        <w:t xml:space="preserve"> Понятие об алкадиенах как углеводородах с двумя двойными связями. Общая формула алкадиенов. Физические и химические   свойства изопрена и бутадиена-1,3: обесцвечивание бромной воды, полимеризация в каучуки. Резина.         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Алкины.</w:t>
      </w:r>
      <w:r w:rsidRPr="00B34D06">
        <w:rPr>
          <w:rFonts w:ascii="Times New Roman" w:hAnsi="Times New Roman"/>
          <w:sz w:val="20"/>
          <w:szCs w:val="20"/>
        </w:rPr>
        <w:t xml:space="preserve"> Ацетилен. Общая формула. Получение ацетилена: пиролизом метана  и карбидным способом. Физические   и химические свойства ацетилена: горение, обесцвечивание бромной воды, присоединение хлороводорода, гидратация. Реакция полимеризации   винилхлорида. Применение поливинилхлорида.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Strong"/>
          <w:rFonts w:ascii="Times New Roman" w:hAnsi="Times New Roman"/>
          <w:bCs/>
          <w:sz w:val="20"/>
          <w:szCs w:val="20"/>
        </w:rPr>
        <w:t>Арены.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Бензол.</w:t>
      </w:r>
      <w:r w:rsidRPr="00B34D06">
        <w:rPr>
          <w:rFonts w:ascii="Times New Roman" w:hAnsi="Times New Roman"/>
          <w:sz w:val="20"/>
          <w:szCs w:val="20"/>
        </w:rPr>
        <w:t xml:space="preserve"> Физические и химические свойства бензола: горение, галогенирование, нитрование. Применение бензола на основе свойств. Получение бензола из гексана и ацетилена. Нефть, состав нефти и ее промышленная переработка. Нефтепродукты. Бензин, понятие об октановом числе.</w:t>
      </w:r>
    </w:p>
    <w:p w:rsidR="009F386E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Нефть.</w:t>
      </w:r>
      <w:r w:rsidRPr="00B34D06">
        <w:rPr>
          <w:rFonts w:ascii="Times New Roman" w:hAnsi="Times New Roman"/>
          <w:sz w:val="20"/>
          <w:szCs w:val="20"/>
        </w:rPr>
        <w:t xml:space="preserve"> Состав нефти и ее промышленная переработка. Нефтепродукты. Бензин, понятие об октановом числе.. </w:t>
      </w:r>
    </w:p>
    <w:p w:rsidR="009F386E" w:rsidRPr="001243D1" w:rsidRDefault="009F386E" w:rsidP="001243D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5F8E">
        <w:rPr>
          <w:rFonts w:ascii="Times New Roman" w:hAnsi="Times New Roman" w:cs="Times New Roman"/>
          <w:b/>
          <w:bCs/>
        </w:rPr>
        <w:t>Химия в жизни.</w:t>
      </w:r>
      <w:r w:rsidRPr="001243D1">
        <w:rPr>
          <w:rFonts w:ascii="Times New Roman" w:hAnsi="Times New Roman" w:cs="Times New Roman"/>
        </w:rPr>
        <w:t xml:space="preserve"> Химическое загрязнение окружающей среды и его последствия.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F386E" w:rsidRDefault="009F386E" w:rsidP="001243D1">
      <w:pPr>
        <w:pStyle w:val="ConsPlusNormal"/>
        <w:ind w:firstLine="540"/>
        <w:jc w:val="both"/>
        <w:outlineLvl w:val="5"/>
      </w:pPr>
      <w:r w:rsidRPr="00B34D06">
        <w:rPr>
          <w:rStyle w:val="Strong"/>
          <w:rFonts w:ascii="Times New Roman" w:hAnsi="Times New Roman"/>
          <w:bCs/>
        </w:rPr>
        <w:t xml:space="preserve">                Демонстрации</w:t>
      </w:r>
      <w:r w:rsidRPr="00B34D06">
        <w:rPr>
          <w:rFonts w:ascii="Times New Roman" w:hAnsi="Times New Roman"/>
        </w:rPr>
        <w:t>. Горение этилена, ацетилена. Отношение этилена, ацетилена, бензола к раствору перманганата калия и бромной воде. Получение этилена дегидратацией этанола и деполимеризацией полиэтилена,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</w:t>
      </w:r>
      <w:r w:rsidRPr="001243D1">
        <w:t xml:space="preserve"> </w:t>
      </w:r>
    </w:p>
    <w:p w:rsidR="009F386E" w:rsidRPr="001243D1" w:rsidRDefault="009F386E" w:rsidP="001243D1">
      <w:pPr>
        <w:pStyle w:val="ConsPlusNormal"/>
        <w:jc w:val="both"/>
        <w:rPr>
          <w:rFonts w:ascii="Times New Roman" w:hAnsi="Times New Roman" w:cs="Times New Roman"/>
        </w:rPr>
      </w:pPr>
      <w:r w:rsidRPr="001243D1">
        <w:rPr>
          <w:rFonts w:ascii="Times New Roman" w:hAnsi="Times New Roman" w:cs="Times New Roman"/>
        </w:rPr>
        <w:t>Правила безопасности при работе с едкими, горючими и токсичными веществами.</w:t>
      </w:r>
      <w:r>
        <w:rPr>
          <w:rFonts w:ascii="Times New Roman" w:hAnsi="Times New Roman" w:cs="Times New Roman"/>
        </w:rPr>
        <w:t xml:space="preserve"> </w:t>
      </w:r>
      <w:r w:rsidRPr="001243D1">
        <w:rPr>
          <w:rFonts w:ascii="Times New Roman" w:hAnsi="Times New Roman" w:cs="Times New Roman"/>
        </w:rPr>
        <w:t>Проведение химических реакций в растворах.Проведение химических реакций при нагревании.Качественный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Лабораторные опыты</w:t>
      </w:r>
      <w:r w:rsidRPr="00B34D06">
        <w:rPr>
          <w:rFonts w:ascii="Times New Roman" w:hAnsi="Times New Roman"/>
          <w:sz w:val="20"/>
          <w:szCs w:val="20"/>
        </w:rPr>
        <w:t xml:space="preserve">. 1. Определение элементного состава органических соединений. 2. Изготовление моделей молекул углеводородов. 3. Определение непредельных соединений в жидких нефтепродуктах. 4. . Получение и свойства  ацетилена. 5. Ознакомление с коллекцией « Нефть и продукты ее переработки».   </w:t>
      </w:r>
    </w:p>
    <w:p w:rsidR="009F386E" w:rsidRPr="00B34D06" w:rsidRDefault="009F386E" w:rsidP="00B34D06">
      <w:pPr>
        <w:pStyle w:val="a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</w:t>
      </w:r>
    </w:p>
    <w:p w:rsidR="009F386E" w:rsidRPr="00D22F8A" w:rsidRDefault="009F386E" w:rsidP="00D22F8A">
      <w:pPr>
        <w:pStyle w:val="a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Тема 3.    Кислородосодержащие органические соединения и их природные источники   (10ч)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Единство химической организации живых организмов.  Химический состав живых организмов.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Спирты. </w:t>
      </w:r>
      <w:r w:rsidRPr="00B34D06">
        <w:rPr>
          <w:rFonts w:ascii="Times New Roman" w:hAnsi="Times New Roman"/>
          <w:sz w:val="20"/>
          <w:szCs w:val="20"/>
        </w:rPr>
        <w:t xml:space="preserve"> Понятие об одноатомных и многоатомных спиртах на примере этанола и глицерина, гидроксильной группе как функциональной.  Водородная связь.  Химические свойства  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Получение этанола брожением глюкозы и гидратацией этилена.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Глицерин  как представитель многоатомных спиртов. Качественная реакция на многоатомные спирты. Применение глицерина.</w:t>
      </w:r>
    </w:p>
    <w:p w:rsidR="009F386E" w:rsidRPr="00B34D06" w:rsidRDefault="009F386E" w:rsidP="00D22F8A">
      <w:pPr>
        <w:pStyle w:val="a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Фенол.</w:t>
      </w:r>
      <w:r w:rsidRPr="00B34D06">
        <w:rPr>
          <w:rFonts w:ascii="Times New Roman" w:hAnsi="Times New Roman"/>
          <w:sz w:val="20"/>
          <w:szCs w:val="20"/>
        </w:rPr>
        <w:t xml:space="preserve">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Каменный уголь. </w:t>
      </w:r>
      <w:r w:rsidRPr="00B34D06">
        <w:rPr>
          <w:rFonts w:ascii="Times New Roman" w:hAnsi="Times New Roman"/>
          <w:sz w:val="20"/>
          <w:szCs w:val="20"/>
        </w:rPr>
        <w:t>Фенол, его строение, физические и химические свойства взаимное влияние атомов в молекуле фенола: взаимодействие с гидроксидом натрия и азотной кислотой.  Поликонденсация фенола  с формальдегидом. Применение фенола на основе свойств. Получение фенола коксованием каменного угля.</w:t>
      </w:r>
    </w:p>
    <w:p w:rsidR="009F386E" w:rsidRPr="00B34D06" w:rsidRDefault="009F386E" w:rsidP="00B34D06">
      <w:pPr>
        <w:pStyle w:val="a"/>
        <w:rPr>
          <w:rFonts w:ascii="Times New Roman" w:hAnsi="Times New Roman"/>
          <w:b/>
          <w:bCs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               Альдегиды. </w:t>
      </w:r>
      <w:r w:rsidRPr="00B34D06">
        <w:rPr>
          <w:rFonts w:ascii="Times New Roman" w:hAnsi="Times New Roman"/>
          <w:sz w:val="20"/>
          <w:szCs w:val="20"/>
        </w:rPr>
        <w:t xml:space="preserve"> Понятие об  альдегидах  на  примере формальдегида и ацетальдегида.  Получение альдегидов окислением соответствующих спиртов. Физические и химические свойства альдегидов: окисление и восстановление,  качественные  реакции на альдегиды. Применение  формальдегида и ацетальдегида на основе свойств.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Style w:val="Strong"/>
          <w:rFonts w:ascii="Times New Roman" w:hAnsi="Times New Roman"/>
          <w:bCs/>
          <w:sz w:val="20"/>
          <w:szCs w:val="20"/>
        </w:rPr>
        <w:t>Одноосновные к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арбоновые кислоты.</w:t>
      </w:r>
      <w:r w:rsidRPr="00B34D06">
        <w:rPr>
          <w:rFonts w:ascii="Times New Roman" w:hAnsi="Times New Roman"/>
          <w:sz w:val="20"/>
          <w:szCs w:val="20"/>
        </w:rPr>
        <w:t xml:space="preserve"> Понятие о карбоновых кислотах, Физические и химические свойства уксусной кислоты: общие свойства с неорганическими кислотами, реакция этерификации. Получение карбоновых кислот окислением альдегидов. Применение уксусной кислоты на основе свойств. Высшие карбоновые кислоты на примере пальмитиновой и стеариновой. 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Сложные эфиры и жиры. </w:t>
      </w:r>
      <w:r w:rsidRPr="00B34D06">
        <w:rPr>
          <w:rFonts w:ascii="Times New Roman" w:hAnsi="Times New Roman"/>
          <w:sz w:val="20"/>
          <w:szCs w:val="20"/>
        </w:rPr>
        <w:t>Получение сложных эфиров реакцией этерификации. Сложные эфиры в природе, их значение. Применение сложных эфиров на основе свойств.</w:t>
      </w:r>
    </w:p>
    <w:p w:rsidR="009F386E" w:rsidRDefault="009F386E" w:rsidP="001243D1">
      <w:pPr>
        <w:pStyle w:val="ConsPlusNormal"/>
        <w:ind w:firstLine="540"/>
        <w:jc w:val="both"/>
        <w:rPr>
          <w:rFonts w:ascii="Times New Roman" w:hAnsi="Times New Roman"/>
        </w:rPr>
      </w:pPr>
      <w:r w:rsidRPr="00B34D06">
        <w:rPr>
          <w:rFonts w:ascii="Times New Roman" w:hAnsi="Times New Roman"/>
        </w:rPr>
        <w:t xml:space="preserve">            Жиры как представители сложных эфиров  глицерина и карбоновых кислот. Состав и строение молекул. Физические и химические свойства жиров: омыление жиров,  гидрирование жидких жиров. Жиры в природе. Применение жиров на основе свойств. </w:t>
      </w:r>
    </w:p>
    <w:p w:rsidR="009F386E" w:rsidRDefault="009F386E" w:rsidP="001243D1">
      <w:pPr>
        <w:pStyle w:val="ConsPlusNormal"/>
        <w:ind w:firstLine="540"/>
        <w:jc w:val="both"/>
      </w:pPr>
      <w:r>
        <w:rPr>
          <w:rFonts w:ascii="Times New Roman" w:hAnsi="Times New Roman"/>
        </w:rPr>
        <w:t xml:space="preserve">Химия в повседневной жизни. Моющие и чистящие средства. Правила безопасной работы со средствами бытовой химии. 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</w:p>
    <w:p w:rsidR="009F386E" w:rsidRPr="001243D1" w:rsidRDefault="009F386E" w:rsidP="001243D1">
      <w:pPr>
        <w:pStyle w:val="ConsPlusNormal"/>
        <w:ind w:firstLine="540"/>
        <w:jc w:val="both"/>
        <w:outlineLvl w:val="5"/>
      </w:pPr>
      <w:r w:rsidRPr="00B34D06">
        <w:rPr>
          <w:rFonts w:ascii="Times New Roman" w:hAnsi="Times New Roman"/>
        </w:rPr>
        <w:t xml:space="preserve">            </w:t>
      </w:r>
      <w:r w:rsidRPr="00B34D06">
        <w:rPr>
          <w:rStyle w:val="Strong"/>
          <w:rFonts w:ascii="Times New Roman" w:hAnsi="Times New Roman"/>
          <w:bCs/>
        </w:rPr>
        <w:t>Углеводы.</w:t>
      </w:r>
      <w:r w:rsidRPr="00B34D06">
        <w:rPr>
          <w:rFonts w:ascii="Times New Roman" w:hAnsi="Times New Roman"/>
        </w:rPr>
        <w:t xml:space="preserve"> Углеводы. Их классификация: моносахариды (глюкоза), дисахариды (сахароза), полисахариды (крахмал и целлюлоза). Значение углеводов в живой природе и жизни человека. 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 Глюкоза – вещество с двойственной функцией – альдегидоспирт. Химические свойства глюкозы: окисление в глюконовую кислоту, восстановление в сорбит, молочнокислое и спиртовое брожение. Применение глюкозы   на основе свойств.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 Дисахариды и полисахариды. Понятие о реакциях поликонденсации и гидролиза на примере взаимопревращений: глюкоза = полисахарид.   </w:t>
      </w:r>
    </w:p>
    <w:p w:rsidR="009F386E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Требования ГОС. </w:t>
      </w:r>
    </w:p>
    <w:p w:rsidR="009F386E" w:rsidRPr="00B34D06" w:rsidRDefault="009F386E" w:rsidP="001243D1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6D5F8E">
        <w:rPr>
          <w:rFonts w:ascii="Times New Roman" w:hAnsi="Times New Roman"/>
          <w:b/>
          <w:bCs/>
        </w:rPr>
        <w:t>Химия и жизнь</w:t>
      </w:r>
      <w:r w:rsidRPr="006D5F8E">
        <w:rPr>
          <w:b/>
          <w:bCs/>
        </w:rPr>
        <w:t>.</w:t>
      </w:r>
      <w:r>
        <w:t xml:space="preserve"> </w:t>
      </w:r>
      <w:r>
        <w:rPr>
          <w:rFonts w:ascii="Times New Roman" w:hAnsi="Times New Roman"/>
          <w:sz w:val="20"/>
          <w:szCs w:val="20"/>
        </w:rPr>
        <w:t xml:space="preserve"> Химия и пища. Калорийность жиров, белков и углеводов. </w:t>
      </w:r>
    </w:p>
    <w:p w:rsidR="009F386E" w:rsidRPr="001243D1" w:rsidRDefault="009F386E" w:rsidP="001243D1">
      <w:pPr>
        <w:pStyle w:val="ConsPlusNormal"/>
        <w:jc w:val="both"/>
        <w:rPr>
          <w:rFonts w:ascii="Times New Roman" w:hAnsi="Times New Roman" w:cs="Times New Roman"/>
        </w:rPr>
      </w:pPr>
      <w:r w:rsidRPr="00B34D06">
        <w:rPr>
          <w:rStyle w:val="Strong"/>
          <w:rFonts w:ascii="Times New Roman" w:hAnsi="Times New Roman"/>
          <w:bCs/>
        </w:rPr>
        <w:t xml:space="preserve">        Демонстрации.</w:t>
      </w:r>
      <w:r w:rsidRPr="00B34D06">
        <w:rPr>
          <w:rFonts w:ascii="Times New Roman" w:hAnsi="Times New Roman"/>
        </w:rPr>
        <w:t xml:space="preserve"> Окисление спирта в альдегид. Качественная реакция на многоатомные спирты.  Коллекция  «Каменный уголь и продукты его переработки». Реакция «серебряного зеркала» альдегидов и глюкозы. Окисление альдегидов и глюкозы с помощью гидроксида меди  (</w:t>
      </w:r>
      <w:r w:rsidRPr="00B34D06">
        <w:rPr>
          <w:rFonts w:ascii="Times New Roman" w:hAnsi="Times New Roman"/>
          <w:lang w:val="en-US"/>
        </w:rPr>
        <w:t>II</w:t>
      </w:r>
      <w:r w:rsidRPr="00B34D06">
        <w:rPr>
          <w:rFonts w:ascii="Times New Roman" w:hAnsi="Times New Roman"/>
        </w:rPr>
        <w:t xml:space="preserve">). Получение уксусно-этилового и уксусно-изоамилового эфиров. Коллекция эфирных масел. Качественная реакция на крахмал.    </w:t>
      </w:r>
      <w:r w:rsidRPr="001243D1">
        <w:rPr>
          <w:rFonts w:ascii="Times New Roman" w:hAnsi="Times New Roman" w:cs="Times New Roman"/>
        </w:rPr>
        <w:t>Правила безопасности при работе с едкими, горючими и токсичными веществами.</w:t>
      </w:r>
      <w:r>
        <w:rPr>
          <w:rFonts w:ascii="Times New Roman" w:hAnsi="Times New Roman" w:cs="Times New Roman"/>
        </w:rPr>
        <w:t xml:space="preserve"> </w:t>
      </w:r>
      <w:r w:rsidRPr="001243D1">
        <w:rPr>
          <w:rFonts w:ascii="Times New Roman" w:hAnsi="Times New Roman" w:cs="Times New Roman"/>
        </w:rPr>
        <w:t>Проведение химических реакций в растворах.</w:t>
      </w:r>
      <w:r>
        <w:rPr>
          <w:rFonts w:ascii="Times New Roman" w:hAnsi="Times New Roman" w:cs="Times New Roman"/>
        </w:rPr>
        <w:t xml:space="preserve"> </w:t>
      </w:r>
      <w:r w:rsidRPr="001243D1">
        <w:rPr>
          <w:rFonts w:ascii="Times New Roman" w:hAnsi="Times New Roman" w:cs="Times New Roman"/>
        </w:rPr>
        <w:t>Проведение химических реакций при нагревании.</w:t>
      </w:r>
      <w:r>
        <w:rPr>
          <w:rFonts w:ascii="Times New Roman" w:hAnsi="Times New Roman" w:cs="Times New Roman"/>
        </w:rPr>
        <w:t xml:space="preserve"> </w:t>
      </w:r>
      <w:r w:rsidRPr="001243D1">
        <w:rPr>
          <w:rFonts w:ascii="Times New Roman" w:hAnsi="Times New Roman" w:cs="Times New Roman"/>
        </w:rPr>
        <w:t>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9F386E" w:rsidRDefault="009F386E" w:rsidP="00B34D06">
      <w:pPr>
        <w:pStyle w:val="a"/>
        <w:ind w:left="360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</w:p>
    <w:p w:rsidR="009F386E" w:rsidRPr="00B34D06" w:rsidRDefault="009F386E" w:rsidP="00B34D06">
      <w:pPr>
        <w:pStyle w:val="a"/>
        <w:ind w:left="360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Лабораторные опыты.</w:t>
      </w:r>
      <w:r w:rsidRPr="00B34D06">
        <w:rPr>
          <w:rFonts w:ascii="Times New Roman" w:hAnsi="Times New Roman"/>
          <w:sz w:val="20"/>
          <w:szCs w:val="20"/>
        </w:rPr>
        <w:t xml:space="preserve"> 6. Свойства этилового спирта. 7. Свойства глицерина. 8. Свойства формальдегида. 9. Свойства уксусной кислоты. 10.  Свойства жиров. 11. Сравнение свойств раствора мыла и стирального порошка. 12. Свойства глюкозы. 13. Свойства крахмала.          </w:t>
      </w:r>
    </w:p>
    <w:p w:rsidR="009F386E" w:rsidRPr="00B34D06" w:rsidRDefault="009F386E" w:rsidP="00B34D06">
      <w:pPr>
        <w:pStyle w:val="a"/>
        <w:jc w:val="both"/>
        <w:rPr>
          <w:rStyle w:val="Strong"/>
          <w:rFonts w:ascii="Times New Roman" w:hAnsi="Times New Roman"/>
          <w:bCs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                      </w:t>
      </w: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Тема 4 . Азотсодержащие органические соединения и нахождение в живой природе (6ч)</w:t>
      </w: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Амины.</w:t>
      </w:r>
      <w:r w:rsidRPr="00B34D06">
        <w:rPr>
          <w:rFonts w:ascii="Times New Roman" w:hAnsi="Times New Roman"/>
          <w:sz w:val="20"/>
          <w:szCs w:val="20"/>
        </w:rPr>
        <w:t xml:space="preserve"> Понятие об аминах. Получение анилина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Аминокислоты.</w:t>
      </w:r>
      <w:r w:rsidRPr="00B34D06">
        <w:rPr>
          <w:rFonts w:ascii="Times New Roman" w:hAnsi="Times New Roman"/>
          <w:sz w:val="20"/>
          <w:szCs w:val="20"/>
        </w:rPr>
        <w:t xml:space="preserve">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 поликонденсации). Пептидная связь и полипептиды. Применение аминокислот на основе свойств. </w:t>
      </w:r>
    </w:p>
    <w:p w:rsidR="009F386E" w:rsidRPr="00B34D06" w:rsidRDefault="009F386E" w:rsidP="00D22F8A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Белки</w:t>
      </w:r>
      <w:r>
        <w:rPr>
          <w:rStyle w:val="Strong"/>
          <w:rFonts w:ascii="Times New Roman" w:hAnsi="Times New Roman"/>
          <w:bCs/>
          <w:sz w:val="20"/>
          <w:szCs w:val="20"/>
        </w:rPr>
        <w:t xml:space="preserve"> и н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>уклеиновые кислоты</w:t>
      </w:r>
      <w:r w:rsidRPr="00B34D06">
        <w:rPr>
          <w:rFonts w:ascii="Times New Roman" w:hAnsi="Times New Roman"/>
          <w:sz w:val="20"/>
          <w:szCs w:val="20"/>
        </w:rPr>
        <w:t>. Получение белков реакцией поликонденсации аминокислот.  Первичная, вторичная и третичная структуры белков. Химические свойства белков: горение, денатурация, гидролиз, цветные реакции. Генетическая связь между классами   органических соединений.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Синтез нуклеиновых кислот в клетке из  нуклеотидов. Общий план  строения нуклеотида.Сравнение строения и функций РНК и ДНК. Роль нуклеиновых кислот в хранении и передаче наследственной информации. Понятие о биотехнологии генной инженерии.</w:t>
      </w:r>
    </w:p>
    <w:p w:rsidR="009F386E" w:rsidRPr="001243D1" w:rsidRDefault="009F386E" w:rsidP="001243D1">
      <w:pPr>
        <w:pStyle w:val="ConsPlusNormal"/>
        <w:jc w:val="both"/>
        <w:rPr>
          <w:rFonts w:ascii="Times New Roman" w:hAnsi="Times New Roman" w:cs="Times New Roman"/>
        </w:rPr>
      </w:pPr>
      <w:r w:rsidRPr="00B34D06">
        <w:rPr>
          <w:rStyle w:val="Strong"/>
          <w:rFonts w:ascii="Times New Roman" w:hAnsi="Times New Roman"/>
          <w:bCs/>
        </w:rPr>
        <w:t>Демонстрации.</w:t>
      </w:r>
      <w:r w:rsidRPr="00B34D06">
        <w:rPr>
          <w:rFonts w:ascii="Times New Roman" w:hAnsi="Times New Roman"/>
        </w:rPr>
        <w:t xml:space="preserve"> Взаимодействие аммиака с соляной кислотой. Реакция анилана с бромной водой. Доказательство наличия функциональных групп в аминокислотах. Растворение и осаждение белков. Цветные реакции белков: ксантопротеиновая и биуретовая. Горение птичьего пера и шерстяной нитки. Модель молекулы ДНК. Переходы:  этанол – этилен – этиленгликоль - этиленгликолят меди (II);  этанол – этаналь  -  этановая  кислота. </w:t>
      </w:r>
      <w:r w:rsidRPr="001243D1">
        <w:rPr>
          <w:rFonts w:ascii="Times New Roman" w:hAnsi="Times New Roman" w:cs="Times New Roman"/>
        </w:rPr>
        <w:t>Правила безопасности при работе с едкими, горючими и токсичными веществами.</w:t>
      </w:r>
      <w:r>
        <w:rPr>
          <w:rFonts w:ascii="Times New Roman" w:hAnsi="Times New Roman" w:cs="Times New Roman"/>
        </w:rPr>
        <w:t xml:space="preserve"> </w:t>
      </w:r>
      <w:r w:rsidRPr="001243D1">
        <w:rPr>
          <w:rFonts w:ascii="Times New Roman" w:hAnsi="Times New Roman" w:cs="Times New Roman"/>
        </w:rPr>
        <w:t>Проведение химических реакций в растворах.Проведение химических реакций при нагревании.Качественный и количественный анализ веществ. Определение характера среды. Индикаторы. Качественные реакции на неорганические вещества и ионы, отдельные классы органических соединений.</w:t>
      </w:r>
    </w:p>
    <w:p w:rsidR="009F386E" w:rsidRPr="00B34D06" w:rsidRDefault="009F386E" w:rsidP="00B34D06">
      <w:pPr>
        <w:pStyle w:val="a"/>
        <w:ind w:left="720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ind w:left="720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Лабораторные опыты.</w:t>
      </w:r>
      <w:r w:rsidRPr="00B34D06">
        <w:rPr>
          <w:rFonts w:ascii="Times New Roman" w:hAnsi="Times New Roman"/>
          <w:sz w:val="20"/>
          <w:szCs w:val="20"/>
        </w:rPr>
        <w:t xml:space="preserve"> 14.  Свойства белков.</w:t>
      </w:r>
    </w:p>
    <w:p w:rsidR="009F386E" w:rsidRPr="00B34D06" w:rsidRDefault="009F386E" w:rsidP="00B34D06">
      <w:pPr>
        <w:pStyle w:val="a"/>
        <w:ind w:left="720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Практическая работа №1.</w:t>
      </w:r>
      <w:r w:rsidRPr="00B34D06">
        <w:rPr>
          <w:rFonts w:ascii="Times New Roman" w:hAnsi="Times New Roman"/>
          <w:sz w:val="20"/>
          <w:szCs w:val="20"/>
        </w:rPr>
        <w:t xml:space="preserve"> Идентификация органических соединений.</w:t>
      </w:r>
    </w:p>
    <w:p w:rsidR="009F386E" w:rsidRPr="00B34D06" w:rsidRDefault="009F386E" w:rsidP="00B34D06">
      <w:pPr>
        <w:pStyle w:val="a"/>
        <w:ind w:left="720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Тема 5.  Биологически активные органические соединения (4ч)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Ферменты.</w:t>
      </w:r>
      <w:r w:rsidRPr="00B34D06">
        <w:rPr>
          <w:rFonts w:ascii="Times New Roman" w:hAnsi="Times New Roman"/>
          <w:sz w:val="20"/>
          <w:szCs w:val="20"/>
        </w:rPr>
        <w:t xml:space="preserve"> Ферменты как биологические катализаторы белковой природы. Особенности функционирования ферментов. Роль ферментов в жизнедеятельности живых  организмов и народном хозяйстве.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Витамины.</w:t>
      </w:r>
      <w:r w:rsidRPr="00B34D06">
        <w:rPr>
          <w:rFonts w:ascii="Times New Roman" w:hAnsi="Times New Roman"/>
          <w:sz w:val="20"/>
          <w:szCs w:val="20"/>
        </w:rPr>
        <w:t xml:space="preserve">  Понятие о витаминах. Нарушения, связанные с витаминами: авитаминоз, гиповитаминоз, гипервитаминоз. Витамин С как представитель водорастворимых витаминов,  витамин  А  как представитель жирорастворимых витаминов.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 Гормоны</w:t>
      </w:r>
      <w:r w:rsidRPr="00B34D06">
        <w:rPr>
          <w:rFonts w:ascii="Times New Roman" w:hAnsi="Times New Roman"/>
          <w:sz w:val="20"/>
          <w:szCs w:val="20"/>
        </w:rPr>
        <w:t>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9F386E" w:rsidRDefault="009F386E" w:rsidP="001243D1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Лекарства.</w:t>
      </w:r>
      <w:r w:rsidRPr="00B34D06">
        <w:rPr>
          <w:rFonts w:ascii="Times New Roman" w:hAnsi="Times New Roman"/>
          <w:sz w:val="20"/>
          <w:szCs w:val="20"/>
        </w:rPr>
        <w:t xml:space="preserve"> Аспирин. Антибиотики, Дисбактериоз, Наркотические вещества, Наркомания, борьба с ней и профилактика.  </w:t>
      </w:r>
    </w:p>
    <w:p w:rsidR="009F386E" w:rsidRPr="006D5F8E" w:rsidRDefault="009F386E" w:rsidP="001243D1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6D5F8E">
        <w:rPr>
          <w:rFonts w:ascii="Times New Roman" w:hAnsi="Times New Roman"/>
          <w:b/>
          <w:bCs/>
          <w:sz w:val="20"/>
          <w:szCs w:val="20"/>
        </w:rPr>
        <w:t>Химия и здоровье.</w:t>
      </w:r>
      <w:r w:rsidRPr="006D5F8E">
        <w:rPr>
          <w:rFonts w:ascii="Times New Roman" w:hAnsi="Times New Roman"/>
          <w:sz w:val="20"/>
          <w:szCs w:val="20"/>
        </w:rPr>
        <w:t xml:space="preserve"> Лекарства, ферменты, витамины, гормоны, минеральные воды, проблемы, связанные с применением лекарственных препаратов.</w:t>
      </w:r>
      <w:r w:rsidRPr="006D5F8E">
        <w:rPr>
          <w:sz w:val="20"/>
          <w:szCs w:val="20"/>
        </w:rPr>
        <w:t xml:space="preserve"> </w:t>
      </w:r>
    </w:p>
    <w:p w:rsidR="009F386E" w:rsidRPr="00B34D06" w:rsidRDefault="009F386E" w:rsidP="001243D1">
      <w:pPr>
        <w:pStyle w:val="a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           Демонстрации.</w:t>
      </w:r>
      <w:r w:rsidRPr="00B34D06">
        <w:rPr>
          <w:rFonts w:ascii="Times New Roman" w:hAnsi="Times New Roman"/>
          <w:sz w:val="20"/>
          <w:szCs w:val="20"/>
        </w:rPr>
        <w:t xml:space="preserve"> Разложение пероксида водорода каталазой сырого мяса и сырого картофеля. Коллекция СМС, содержащих энзимы. Испытание среды раствора СМС индикаторной бумагой. Иллюстрации с фотографиями животных с различными формами авитаминозов. Коллекция витаминных препаратов. Испытание среды раствора аскорбиновой  кислоты  индикаторной бумагой.  Испытание аптечного препарата инсулина на белок. Домашняя, автомобильная, лабораторная аптечка. </w:t>
      </w:r>
    </w:p>
    <w:p w:rsidR="009F386E" w:rsidRDefault="009F386E" w:rsidP="00D22F8A">
      <w:pPr>
        <w:pStyle w:val="ConsPlusNormal"/>
        <w:ind w:firstLine="540"/>
        <w:jc w:val="both"/>
      </w:pPr>
      <w:r>
        <w:t>.</w:t>
      </w: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Тема 6.   Искусственные и синтетические полимеры  (3ч)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</w:p>
    <w:p w:rsidR="009F386E" w:rsidRDefault="009F386E" w:rsidP="00B34D06">
      <w:pPr>
        <w:pStyle w:val="a"/>
        <w:ind w:firstLine="708"/>
        <w:jc w:val="both"/>
        <w:rPr>
          <w:rStyle w:val="Strong"/>
          <w:rFonts w:ascii="Times New Roman" w:hAnsi="Times New Roman"/>
          <w:b w:val="0"/>
          <w:sz w:val="20"/>
          <w:szCs w:val="20"/>
        </w:rPr>
      </w:pPr>
      <w:r w:rsidRPr="00D22F8A">
        <w:rPr>
          <w:rFonts w:ascii="Times New Roman" w:hAnsi="Times New Roman"/>
          <w:b/>
          <w:bCs/>
        </w:rPr>
        <w:t>Полимеры: пластмассы, каучуки, волокна.</w:t>
      </w:r>
      <w:r>
        <w:t xml:space="preserve"> </w:t>
      </w:r>
      <w:r w:rsidRPr="00B34D06">
        <w:rPr>
          <w:rStyle w:val="Strong"/>
          <w:rFonts w:ascii="Times New Roman" w:hAnsi="Times New Roman"/>
          <w:bCs/>
          <w:sz w:val="20"/>
          <w:szCs w:val="20"/>
        </w:rPr>
        <w:t xml:space="preserve">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D22F8A">
        <w:rPr>
          <w:rStyle w:val="Strong"/>
          <w:rFonts w:ascii="Times New Roman" w:hAnsi="Times New Roman"/>
          <w:b w:val="0"/>
          <w:sz w:val="20"/>
          <w:szCs w:val="20"/>
        </w:rPr>
        <w:t>Искусственные полимеры.</w:t>
      </w:r>
      <w:r w:rsidRPr="00B34D06">
        <w:rPr>
          <w:rFonts w:ascii="Times New Roman" w:hAnsi="Times New Roman"/>
          <w:sz w:val="20"/>
          <w:szCs w:val="20"/>
        </w:rPr>
        <w:t xml:space="preserve"> Получение искусственных полимеров, как продуктов химической модификации полимерного сырья.  Искусственные волокна (ацетатный шелк, вискоза), их  свойства и применение. </w:t>
      </w:r>
    </w:p>
    <w:p w:rsidR="009F386E" w:rsidRPr="00B34D06" w:rsidRDefault="009F386E" w:rsidP="00D22F8A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D22F8A">
        <w:rPr>
          <w:rStyle w:val="Strong"/>
          <w:rFonts w:ascii="Times New Roman" w:hAnsi="Times New Roman"/>
          <w:b w:val="0"/>
          <w:sz w:val="20"/>
          <w:szCs w:val="20"/>
        </w:rPr>
        <w:t>Синтетические полимеры.</w:t>
      </w:r>
      <w:r>
        <w:rPr>
          <w:rStyle w:val="Strong"/>
          <w:rFonts w:ascii="Times New Roman" w:hAnsi="Times New Roman"/>
          <w:bCs/>
          <w:sz w:val="20"/>
          <w:szCs w:val="20"/>
        </w:rPr>
        <w:t xml:space="preserve"> </w:t>
      </w:r>
      <w:r w:rsidRPr="00B34D06">
        <w:rPr>
          <w:rFonts w:ascii="Times New Roman" w:hAnsi="Times New Roman"/>
          <w:sz w:val="20"/>
          <w:szCs w:val="20"/>
        </w:rPr>
        <w:t>Получение синтетических полимеров реакциями полимеризации и поликонденсации. Структура полимеров: линейная, разветвленная, пространственная. Представители синтетических пластмасс: полиэтилен низкого и высокого давления, полипропилен, поливинилхлорид. Синтетические волокна: лавсан, нитрон, капрон.</w:t>
      </w:r>
    </w:p>
    <w:p w:rsidR="009F386E" w:rsidRDefault="009F386E" w:rsidP="001243D1">
      <w:pPr>
        <w:pStyle w:val="ConsPlusNormal"/>
        <w:ind w:firstLine="540"/>
        <w:jc w:val="both"/>
        <w:outlineLvl w:val="5"/>
      </w:pPr>
      <w:r w:rsidRPr="00B34D06">
        <w:rPr>
          <w:rStyle w:val="Strong"/>
          <w:rFonts w:ascii="Times New Roman" w:hAnsi="Times New Roman"/>
          <w:bCs/>
        </w:rPr>
        <w:t>Демонстрации.</w:t>
      </w:r>
      <w:r w:rsidRPr="00B34D06">
        <w:rPr>
          <w:rFonts w:ascii="Times New Roman" w:hAnsi="Times New Roman"/>
        </w:rPr>
        <w:t xml:space="preserve"> Коллекция пластмасс и изделий из них. Коллекции искусственных  и синтетических волокон и изделий из них.  Распознавание волокон по отношению к нагреванию и химическим реактивам. </w:t>
      </w:r>
      <w:r>
        <w:rPr>
          <w:rFonts w:ascii="Times New Roman" w:hAnsi="Times New Roman"/>
        </w:rPr>
        <w:t xml:space="preserve">   </w:t>
      </w:r>
      <w:r w:rsidRPr="001243D1">
        <w:rPr>
          <w:rFonts w:ascii="Times New Roman" w:hAnsi="Times New Roman" w:cs="Times New Roman"/>
          <w:b/>
          <w:bCs/>
        </w:rPr>
        <w:t>Химия и жизнь.</w:t>
      </w:r>
      <w:r w:rsidRPr="00124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Химические вещества как строительные и поделочные материалы. Вещества, используемые в полиграфии, живописи, скульптуре, архитектуре. Бытовая химическая грамотность.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Лабораторные опыты. 15.</w:t>
      </w:r>
      <w:r w:rsidRPr="00B34D06">
        <w:rPr>
          <w:rFonts w:ascii="Times New Roman" w:hAnsi="Times New Roman"/>
          <w:sz w:val="20"/>
          <w:szCs w:val="20"/>
        </w:rPr>
        <w:t xml:space="preserve"> Ознакомление с образцами пластмасс, волокон и каучуков. </w:t>
      </w:r>
    </w:p>
    <w:p w:rsidR="009F386E" w:rsidRPr="00B34D06" w:rsidRDefault="009F386E" w:rsidP="00B34D06">
      <w:pPr>
        <w:pStyle w:val="a"/>
        <w:ind w:firstLine="708"/>
        <w:jc w:val="both"/>
        <w:rPr>
          <w:rFonts w:ascii="Times New Roman" w:hAnsi="Times New Roman"/>
          <w:sz w:val="20"/>
          <w:szCs w:val="20"/>
        </w:rPr>
      </w:pPr>
      <w:r w:rsidRPr="00B34D06">
        <w:rPr>
          <w:rStyle w:val="Strong"/>
          <w:rFonts w:ascii="Times New Roman" w:hAnsi="Times New Roman"/>
          <w:bCs/>
          <w:sz w:val="20"/>
          <w:szCs w:val="20"/>
        </w:rPr>
        <w:t>Практическая работа №2.</w:t>
      </w:r>
      <w:r w:rsidRPr="00B34D06">
        <w:rPr>
          <w:rFonts w:ascii="Times New Roman" w:hAnsi="Times New Roman"/>
          <w:sz w:val="20"/>
          <w:szCs w:val="20"/>
        </w:rPr>
        <w:t xml:space="preserve"> Распознавание пластмасс и  волокон.</w:t>
      </w: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jc w:val="both"/>
        <w:rPr>
          <w:rFonts w:ascii="Times New Roman" w:hAnsi="Times New Roman"/>
          <w:sz w:val="20"/>
          <w:szCs w:val="20"/>
        </w:rPr>
      </w:pPr>
    </w:p>
    <w:p w:rsidR="009F386E" w:rsidRDefault="009F386E" w:rsidP="00D22F8A">
      <w:pPr>
        <w:pStyle w:val="a"/>
        <w:rPr>
          <w:rFonts w:ascii="Times New Roman" w:hAnsi="Times New Roman"/>
          <w:b/>
          <w:sz w:val="20"/>
          <w:szCs w:val="20"/>
        </w:rPr>
      </w:pPr>
    </w:p>
    <w:p w:rsidR="009F386E" w:rsidRPr="007371DF" w:rsidRDefault="009F386E" w:rsidP="00D22F8A">
      <w:pPr>
        <w:pStyle w:val="a"/>
        <w:jc w:val="center"/>
        <w:rPr>
          <w:rFonts w:ascii="Times New Roman" w:hAnsi="Times New Roman"/>
          <w:b/>
          <w:bCs/>
          <w:sz w:val="20"/>
          <w:szCs w:val="20"/>
        </w:rPr>
      </w:pPr>
      <w:r w:rsidRPr="007371DF">
        <w:rPr>
          <w:rFonts w:ascii="Times New Roman" w:hAnsi="Times New Roman"/>
          <w:b/>
          <w:bCs/>
          <w:sz w:val="20"/>
          <w:szCs w:val="20"/>
        </w:rPr>
        <w:t>Требования к уровню подготовки учеников 10 класса.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В результате изучения химии ученик должен: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знать/понимать: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основные законы химии: сохранения массы веществ, постоянства состава, периодический закон;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основные теории химии: химической связи, электролитической диссоциации, строения органических соединений;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уметь: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называть изученные вещества по "тривиальной" или международной номенклатуре;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выполнять химический эксперимент по распознаванию важнейших неорганических и органических веществ;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использовать приобретенные знания и умения в практической деятельности и повседневной жизни для: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объяснения химических явлений, происходящих в природе, быту и на производстве;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экологически грамотного поведения в окружающей среде;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оценки влияния химического загрязнения окружающей среды на организм человека и другие живые организмы;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безопасного обращения с горючими и токсичными веществами, лабораторным оборудованием;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приготовления растворов заданной концентрации в быту и на производстве;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критической оценки достоверности химической информации, поступающей из разных источников;</w:t>
      </w:r>
    </w:p>
    <w:p w:rsidR="009F386E" w:rsidRPr="00AA63B6" w:rsidRDefault="009F386E" w:rsidP="007371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A63B6">
        <w:rPr>
          <w:rFonts w:ascii="Times New Roman" w:hAnsi="Times New Roman" w:cs="Times New Roman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9F386E" w:rsidRDefault="009F386E" w:rsidP="007371DF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spacing w:after="0" w:line="23" w:lineRule="atLeast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Default="009F386E" w:rsidP="00B34D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Материально-техническое обеспечение</w:t>
      </w:r>
    </w:p>
    <w:p w:rsidR="009F386E" w:rsidRPr="00B34D06" w:rsidRDefault="009F386E" w:rsidP="00B34D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B34D0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34D06">
        <w:rPr>
          <w:rFonts w:ascii="Times New Roman" w:hAnsi="Times New Roman"/>
          <w:bCs/>
          <w:sz w:val="20"/>
          <w:szCs w:val="20"/>
        </w:rPr>
        <w:t>Компьютер</w:t>
      </w:r>
    </w:p>
    <w:p w:rsidR="009F386E" w:rsidRPr="00B34D06" w:rsidRDefault="009F386E" w:rsidP="00B34D0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34D06">
        <w:rPr>
          <w:rFonts w:ascii="Times New Roman" w:hAnsi="Times New Roman"/>
          <w:bCs/>
          <w:sz w:val="20"/>
          <w:szCs w:val="20"/>
        </w:rPr>
        <w:t>Проектор</w:t>
      </w:r>
    </w:p>
    <w:p w:rsidR="009F386E" w:rsidRDefault="009F386E" w:rsidP="00B34D0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B34D06">
        <w:rPr>
          <w:rFonts w:ascii="Times New Roman" w:hAnsi="Times New Roman"/>
          <w:bCs/>
          <w:sz w:val="20"/>
          <w:szCs w:val="20"/>
        </w:rPr>
        <w:t>Химические реактивы</w:t>
      </w:r>
    </w:p>
    <w:p w:rsidR="009F386E" w:rsidRPr="00B34D06" w:rsidRDefault="009F386E" w:rsidP="00D22F8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Pr="00B34D06">
        <w:rPr>
          <w:rFonts w:ascii="Times New Roman" w:hAnsi="Times New Roman"/>
          <w:sz w:val="20"/>
          <w:szCs w:val="20"/>
        </w:rPr>
        <w:t>бразц</w:t>
      </w:r>
      <w:r>
        <w:rPr>
          <w:rFonts w:ascii="Times New Roman" w:hAnsi="Times New Roman"/>
          <w:sz w:val="20"/>
          <w:szCs w:val="20"/>
        </w:rPr>
        <w:t xml:space="preserve">ы пластмасс, волокон, </w:t>
      </w:r>
      <w:r w:rsidRPr="00B34D06">
        <w:rPr>
          <w:rFonts w:ascii="Times New Roman" w:hAnsi="Times New Roman"/>
          <w:sz w:val="20"/>
          <w:szCs w:val="20"/>
        </w:rPr>
        <w:t>каучуков</w:t>
      </w:r>
      <w:r>
        <w:rPr>
          <w:rFonts w:ascii="Times New Roman" w:hAnsi="Times New Roman"/>
          <w:sz w:val="20"/>
          <w:szCs w:val="20"/>
        </w:rPr>
        <w:t>, нефтепродуктов</w:t>
      </w:r>
    </w:p>
    <w:p w:rsidR="009F386E" w:rsidRDefault="009F386E" w:rsidP="00B34D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B34D0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Учебно-методическое обеспечение</w:t>
      </w:r>
    </w:p>
    <w:p w:rsidR="009F386E" w:rsidRPr="00B34D06" w:rsidRDefault="009F386E" w:rsidP="00B34D0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 xml:space="preserve">Основная литература: </w:t>
      </w:r>
    </w:p>
    <w:p w:rsidR="009F386E" w:rsidRPr="00B34D06" w:rsidRDefault="009F386E" w:rsidP="00B34D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Габриелян О.С. Программа курса химии для 8-11 классов общеобразовательных учреждений. – М.: Дрофа, 2006.</w:t>
      </w:r>
    </w:p>
    <w:p w:rsidR="009F386E" w:rsidRPr="00B34D06" w:rsidRDefault="009F386E" w:rsidP="00B34D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Химия. 10 класс. Базовый уровень: учебник для общеобразовательных учреждений / О.С. Габриелян.  – М: «Дрофа», 2009. – 191, [1] с. : ил.</w:t>
      </w:r>
    </w:p>
    <w:p w:rsidR="009F386E" w:rsidRPr="00B34D06" w:rsidRDefault="009F386E" w:rsidP="00B34D0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Габриелян О.С. Настольная книга для учителя. М.: Блик и К, 2008.</w:t>
      </w:r>
    </w:p>
    <w:p w:rsidR="009F386E" w:rsidRPr="00B34D06" w:rsidRDefault="009F386E" w:rsidP="00B34D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Химия. 10 класс: контрольные и проверочные работы к учебнику О.С. Габриеляна «Химия. 10 класс. Базовый уровень» / О.С. Габриелян, П.Н. Березкин, А.А. Ушакова и др.. – 3-е изд., стереотип. – М.: Дрофа, 2010. – 253, [3] с.</w:t>
      </w:r>
    </w:p>
    <w:p w:rsidR="009F386E" w:rsidRPr="00B34D06" w:rsidRDefault="009F386E" w:rsidP="00B34D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34D06">
        <w:rPr>
          <w:sz w:val="20"/>
          <w:szCs w:val="20"/>
        </w:rPr>
        <w:t>Габриелян О.С. «Химия.  10 класс». Рабочая тетрадь. М.: Дрофа, 2010</w:t>
      </w:r>
    </w:p>
    <w:p w:rsidR="009F386E" w:rsidRPr="00B34D06" w:rsidRDefault="009F386E" w:rsidP="00B34D06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Дополнительная литература:</w:t>
      </w:r>
    </w:p>
    <w:p w:rsidR="009F386E" w:rsidRPr="00B34D06" w:rsidRDefault="009F386E" w:rsidP="00B34D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34D06">
        <w:rPr>
          <w:sz w:val="20"/>
          <w:szCs w:val="20"/>
        </w:rPr>
        <w:t>Органическая химия в тестах, задачах, упражнениях. 10 класс: учеб. пособие для общеобразоват. учреждений / О.С. Габриелян, И.Г. Остроумов, Е.Е. Остроумова. – 3-е изд., стереотип. – М.: Дрофа, 2005. – 399, [1] с.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Репетитор по химии / под ред. А.С. Егорова. – Изд. 30-е. – Ростов н/Д: Феникс, 2010. – 762, [1] с.: ил. – (Абитуриент).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ЕГЭ 2010. Химия. Типовые тестовые задания / Ю.Н. Медведев. – М.: Издательство «Экзамен», 2010. – 111, [1] с.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Химия. Тематические тесты для подготовки к ЕГЭ. Задания высокого уровня сложности (С1- С5): учебно – методическое пособие / Под ред. В.Н. Доронькина. – Ростов н/Д: Легион, 2010. – 128с. – (Готовимся к ЕГЭ).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Отличник ЕГЭ. Химия. Решение сложных задач. Под редакцией А.А. Кавериной / ФИПИ. – М.: Интеллект-Центр, 2010. – 200с.</w:t>
      </w:r>
    </w:p>
    <w:p w:rsidR="009F386E" w:rsidRPr="00B34D06" w:rsidRDefault="009F386E" w:rsidP="00B34D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34D06">
        <w:rPr>
          <w:sz w:val="20"/>
          <w:szCs w:val="20"/>
        </w:rPr>
        <w:t>Единый государственный экзамен 2009. Химия. Универсальные материалы для подготовки учащихся / ФИПИ. – М.: Интеллект-Центр, 2009. – 272с.</w:t>
      </w:r>
    </w:p>
    <w:p w:rsidR="009F386E" w:rsidRPr="00B34D06" w:rsidRDefault="009F386E" w:rsidP="00B34D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34D06">
        <w:rPr>
          <w:sz w:val="20"/>
          <w:szCs w:val="20"/>
        </w:rPr>
        <w:t>Химия. ЕГЭ – 2009. Тематические тесты. Базовый и повышенный уровни (А1-А30; В1-В10): учебно – методическое пособие / Под ред. В.Н. Доронькина. – Ростов н/Д: Легион, 2008. – 411, [2] с. – (Готовимся к ЕГЭ).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Химия. Подготовка к ЕГЭ – 2009. Вступительные испытания: учебно – методическое пособие / Под ред. В.Н. Доронькина. – Ростов н/Д: Легион, 2008. – 333 с. – (Готовимся к ЕГЭ).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Хомченко И.Г. Решение задач по химии. – М.: ООО «Издательство Новая Волна», 2005. – 256с.   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Хомченко Г.П. Химия для поступающих в вузы: Учеб. пособие. – М.: Высш.шк., 1985. – 367 с., ил.    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Глинка Н.Л. Общая химия. Издательство «Химия», 1979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>«Единая коллекция Цифровых Образовательных Ресурсов» (набор цифровых ресурсов к учебникам О.С. Габриеляна) (</w:t>
      </w:r>
      <w:hyperlink r:id="rId5" w:history="1">
        <w:r w:rsidRPr="00B34D06">
          <w:rPr>
            <w:rFonts w:ascii="Times New Roman" w:hAnsi="Times New Roman"/>
            <w:color w:val="0000FF"/>
            <w:sz w:val="20"/>
            <w:szCs w:val="20"/>
            <w:u w:val="single"/>
          </w:rPr>
          <w:t>http://school-collection.edu.ru/</w:t>
        </w:r>
      </w:hyperlink>
      <w:r w:rsidRPr="00B34D06">
        <w:rPr>
          <w:rFonts w:ascii="Times New Roman" w:hAnsi="Times New Roman"/>
          <w:sz w:val="20"/>
          <w:szCs w:val="20"/>
        </w:rPr>
        <w:t>).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hyperlink r:id="rId6" w:history="1">
        <w:r w:rsidRPr="00B34D06">
          <w:rPr>
            <w:rStyle w:val="Hyperlink"/>
            <w:rFonts w:ascii="Times New Roman" w:hAnsi="Times New Roman"/>
            <w:sz w:val="20"/>
            <w:szCs w:val="20"/>
            <w:lang w:val="en-US"/>
          </w:rPr>
          <w:t>http</w:t>
        </w:r>
        <w:r w:rsidRPr="00B34D06">
          <w:rPr>
            <w:rStyle w:val="Hyperlink"/>
            <w:rFonts w:ascii="Times New Roman" w:hAnsi="Times New Roman"/>
            <w:sz w:val="20"/>
            <w:szCs w:val="20"/>
          </w:rPr>
          <w:t>://</w:t>
        </w:r>
        <w:r w:rsidRPr="00B34D06">
          <w:rPr>
            <w:rStyle w:val="Hyperlink"/>
            <w:rFonts w:ascii="Times New Roman" w:hAnsi="Times New Roman"/>
            <w:sz w:val="20"/>
            <w:szCs w:val="20"/>
            <w:lang w:val="en-US"/>
          </w:rPr>
          <w:t>him</w:t>
        </w:r>
        <w:r w:rsidRPr="00B34D06">
          <w:rPr>
            <w:rStyle w:val="Hyperlink"/>
            <w:rFonts w:ascii="Times New Roman" w:hAnsi="Times New Roman"/>
            <w:sz w:val="20"/>
            <w:szCs w:val="20"/>
          </w:rPr>
          <w:t>.1</w:t>
        </w:r>
        <w:r w:rsidRPr="00B34D06">
          <w:rPr>
            <w:rStyle w:val="Hyperlink"/>
            <w:rFonts w:ascii="Times New Roman" w:hAnsi="Times New Roman"/>
            <w:sz w:val="20"/>
            <w:szCs w:val="20"/>
            <w:lang w:val="en-US"/>
          </w:rPr>
          <w:t>september</w:t>
        </w:r>
        <w:r w:rsidRPr="00B34D06">
          <w:rPr>
            <w:rStyle w:val="Hyperlink"/>
            <w:rFonts w:ascii="Times New Roman" w:hAnsi="Times New Roman"/>
            <w:sz w:val="20"/>
            <w:szCs w:val="20"/>
          </w:rPr>
          <w:t>.</w:t>
        </w:r>
        <w:r w:rsidRPr="00B34D06">
          <w:rPr>
            <w:rStyle w:val="Hyperlink"/>
            <w:rFonts w:ascii="Times New Roman" w:hAnsi="Times New Roman"/>
            <w:sz w:val="20"/>
            <w:szCs w:val="20"/>
            <w:lang w:val="en-US"/>
          </w:rPr>
          <w:t>ru</w:t>
        </w:r>
        <w:r w:rsidRPr="00B34D06">
          <w:rPr>
            <w:rStyle w:val="Hyperlink"/>
            <w:rFonts w:ascii="Times New Roman" w:hAnsi="Times New Roman"/>
            <w:sz w:val="20"/>
            <w:szCs w:val="20"/>
          </w:rPr>
          <w:t>/</w:t>
        </w:r>
        <w:r w:rsidRPr="00B34D06">
          <w:rPr>
            <w:rStyle w:val="Hyperlink"/>
            <w:rFonts w:ascii="Times New Roman" w:hAnsi="Times New Roman"/>
            <w:sz w:val="20"/>
            <w:szCs w:val="20"/>
            <w:lang w:val="en-US"/>
          </w:rPr>
          <w:t>index</w:t>
        </w:r>
        <w:r w:rsidRPr="00B34D06">
          <w:rPr>
            <w:rStyle w:val="Hyperlink"/>
            <w:rFonts w:ascii="Times New Roman" w:hAnsi="Times New Roman"/>
            <w:sz w:val="20"/>
            <w:szCs w:val="20"/>
          </w:rPr>
          <w:t>.</w:t>
        </w:r>
        <w:r w:rsidRPr="00B34D06">
          <w:rPr>
            <w:rStyle w:val="Hyperlink"/>
            <w:rFonts w:ascii="Times New Roman" w:hAnsi="Times New Roman"/>
            <w:sz w:val="20"/>
            <w:szCs w:val="20"/>
            <w:lang w:val="en-US"/>
          </w:rPr>
          <w:t>php</w:t>
        </w:r>
      </w:hyperlink>
      <w:r w:rsidRPr="00B34D06">
        <w:rPr>
          <w:rFonts w:ascii="Times New Roman" w:hAnsi="Times New Roman"/>
          <w:color w:val="0000FF"/>
          <w:sz w:val="20"/>
          <w:szCs w:val="20"/>
        </w:rPr>
        <w:t xml:space="preserve"> </w:t>
      </w:r>
      <w:r w:rsidRPr="00B34D06">
        <w:rPr>
          <w:rFonts w:ascii="Times New Roman" w:hAnsi="Times New Roman"/>
          <w:sz w:val="20"/>
          <w:szCs w:val="20"/>
        </w:rPr>
        <w:t>– журнал «Химия».</w:t>
      </w:r>
    </w:p>
    <w:p w:rsidR="009F386E" w:rsidRPr="00B34D06" w:rsidRDefault="009F386E" w:rsidP="00B34D06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Times New Roman" w:hAnsi="Times New Roman"/>
          <w:sz w:val="20"/>
          <w:szCs w:val="20"/>
        </w:rPr>
      </w:pPr>
      <w:hyperlink r:id="rId7" w:history="1">
        <w:r w:rsidRPr="00B34D06">
          <w:rPr>
            <w:rStyle w:val="Hyperlink"/>
            <w:rFonts w:ascii="Times New Roman" w:hAnsi="Times New Roman"/>
            <w:sz w:val="20"/>
            <w:szCs w:val="20"/>
          </w:rPr>
          <w:t>http://him.1september.ru/urok/</w:t>
        </w:r>
      </w:hyperlink>
      <w:r w:rsidRPr="00B34D06">
        <w:rPr>
          <w:rFonts w:ascii="Times New Roman" w:hAnsi="Times New Roman"/>
          <w:sz w:val="20"/>
          <w:szCs w:val="20"/>
        </w:rPr>
        <w:t>-</w:t>
      </w:r>
      <w:r w:rsidRPr="00B34D06">
        <w:rPr>
          <w:rFonts w:ascii="Times New Roman" w:hAnsi="Times New Roman"/>
          <w:color w:val="FF0000"/>
          <w:sz w:val="20"/>
          <w:szCs w:val="20"/>
        </w:rPr>
        <w:t xml:space="preserve"> Материалы к уроку. </w:t>
      </w:r>
      <w:r w:rsidRPr="00B34D06">
        <w:rPr>
          <w:rFonts w:ascii="Times New Roman" w:hAnsi="Times New Roman"/>
          <w:sz w:val="20"/>
          <w:szCs w:val="20"/>
        </w:rPr>
        <w:t>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9F386E" w:rsidRPr="00B34D06" w:rsidRDefault="009F386E" w:rsidP="00B34D0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15. </w:t>
      </w:r>
      <w:hyperlink r:id="rId8" w:history="1"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www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edios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  <w:r w:rsidRPr="00B34D06">
        <w:rPr>
          <w:rFonts w:ascii="Times New Roman" w:hAnsi="Times New Roman"/>
          <w:sz w:val="20"/>
          <w:szCs w:val="20"/>
        </w:rPr>
        <w:t xml:space="preserve"> – Эйдос – центр дистанционного образования</w:t>
      </w:r>
    </w:p>
    <w:p w:rsidR="009F386E" w:rsidRPr="00B34D06" w:rsidRDefault="009F386E" w:rsidP="00B34D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4D06">
        <w:rPr>
          <w:rFonts w:ascii="Times New Roman" w:hAnsi="Times New Roman"/>
          <w:sz w:val="20"/>
          <w:szCs w:val="20"/>
        </w:rPr>
        <w:t xml:space="preserve">      16. </w:t>
      </w:r>
      <w:hyperlink r:id="rId9" w:history="1"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www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km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</w:rPr>
          <w:t>/</w:t>
        </w:r>
        <w:r w:rsidRPr="00B34D0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education</w:t>
        </w:r>
      </w:hyperlink>
      <w:r w:rsidRPr="00B34D06">
        <w:rPr>
          <w:rFonts w:ascii="Times New Roman" w:hAnsi="Times New Roman"/>
          <w:sz w:val="20"/>
          <w:szCs w:val="20"/>
        </w:rPr>
        <w:t xml:space="preserve"> - учебные материалы и словари на сайте «Кирилл и Мефодий»</w:t>
      </w:r>
    </w:p>
    <w:p w:rsidR="009F386E" w:rsidRPr="00B34D06" w:rsidRDefault="009F386E" w:rsidP="00B34D06">
      <w:pPr>
        <w:pStyle w:val="ListParagraph"/>
        <w:numPr>
          <w:ilvl w:val="0"/>
          <w:numId w:val="5"/>
        </w:numPr>
        <w:tabs>
          <w:tab w:val="left" w:pos="709"/>
          <w:tab w:val="left" w:pos="851"/>
        </w:tabs>
        <w:ind w:left="426" w:firstLine="0"/>
        <w:jc w:val="both"/>
        <w:rPr>
          <w:sz w:val="20"/>
          <w:szCs w:val="20"/>
        </w:rPr>
      </w:pPr>
      <w:hyperlink r:id="rId10" w:history="1">
        <w:r w:rsidRPr="00B34D06">
          <w:rPr>
            <w:rStyle w:val="Hyperlink"/>
            <w:sz w:val="20"/>
            <w:szCs w:val="20"/>
          </w:rPr>
          <w:t>http://djvu-inf.narod.ru/</w:t>
        </w:r>
      </w:hyperlink>
      <w:r w:rsidRPr="00B34D06">
        <w:rPr>
          <w:sz w:val="20"/>
          <w:szCs w:val="20"/>
        </w:rPr>
        <w:t xml:space="preserve"> - электронная библиотека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  <w:sectPr w:rsidR="009F386E" w:rsidRPr="00B34D06" w:rsidSect="000E25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86E" w:rsidRPr="00B34D06" w:rsidRDefault="009F386E" w:rsidP="004F3C4D">
      <w:pPr>
        <w:pStyle w:val="a"/>
        <w:rPr>
          <w:rFonts w:ascii="Times New Roman" w:hAnsi="Times New Roman"/>
          <w:b/>
          <w:sz w:val="20"/>
          <w:szCs w:val="20"/>
        </w:rPr>
        <w:sectPr w:rsidR="009F386E" w:rsidRPr="00B34D06" w:rsidSect="00CD48A2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Календарно-тематическое планирование.</w:t>
      </w:r>
    </w:p>
    <w:p w:rsidR="009F386E" w:rsidRPr="00B34D06" w:rsidRDefault="009F386E" w:rsidP="00B34D06">
      <w:pPr>
        <w:pStyle w:val="a"/>
        <w:jc w:val="center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>Курс «Органическая химия» 10 класс (базовый уровень)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rPr>
          <w:rFonts w:ascii="Times New Roman" w:hAnsi="Times New Roman"/>
          <w:b/>
          <w:sz w:val="20"/>
          <w:szCs w:val="20"/>
        </w:rPr>
      </w:pPr>
      <w:r w:rsidRPr="00B34D06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Введение (1ч)</w:t>
      </w: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tbl>
      <w:tblPr>
        <w:tblW w:w="154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1703"/>
        <w:gridCol w:w="7"/>
        <w:gridCol w:w="275"/>
        <w:gridCol w:w="3546"/>
        <w:gridCol w:w="2693"/>
        <w:gridCol w:w="143"/>
        <w:gridCol w:w="2835"/>
        <w:gridCol w:w="2834"/>
        <w:gridCol w:w="425"/>
        <w:gridCol w:w="56"/>
        <w:gridCol w:w="236"/>
      </w:tblGrid>
      <w:tr w:rsidR="009F386E" w:rsidRPr="00B34D06" w:rsidTr="00DE2084">
        <w:trPr>
          <w:gridAfter w:val="3"/>
          <w:wAfter w:w="717" w:type="dxa"/>
          <w:trHeight w:val="276"/>
        </w:trPr>
        <w:tc>
          <w:tcPr>
            <w:tcW w:w="673" w:type="dxa"/>
            <w:vMerge w:val="restart"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№ п</w:t>
            </w:r>
            <w:r w:rsidRPr="00B34D0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</w:tc>
        <w:tc>
          <w:tcPr>
            <w:tcW w:w="1703" w:type="dxa"/>
            <w:vMerge w:val="restart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 xml:space="preserve">          Дата                    </w:t>
            </w:r>
          </w:p>
        </w:tc>
        <w:tc>
          <w:tcPr>
            <w:tcW w:w="3828" w:type="dxa"/>
            <w:gridSpan w:val="3"/>
            <w:vMerge w:val="restart"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693" w:type="dxa"/>
            <w:vMerge w:val="restart"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Лабораторные и практические работы</w:t>
            </w:r>
          </w:p>
        </w:tc>
        <w:tc>
          <w:tcPr>
            <w:tcW w:w="5812" w:type="dxa"/>
            <w:gridSpan w:val="3"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</w:tr>
      <w:tr w:rsidR="009F386E" w:rsidRPr="00B34D06" w:rsidTr="00DE2084">
        <w:trPr>
          <w:gridAfter w:val="3"/>
          <w:wAfter w:w="717" w:type="dxa"/>
          <w:trHeight w:val="276"/>
        </w:trPr>
        <w:tc>
          <w:tcPr>
            <w:tcW w:w="673" w:type="dxa"/>
            <w:vMerge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</w:tc>
        <w:tc>
          <w:tcPr>
            <w:tcW w:w="2834" w:type="dxa"/>
            <w:vAlign w:val="center"/>
          </w:tcPr>
          <w:p w:rsidR="009F386E" w:rsidRPr="00B34D06" w:rsidRDefault="009F386E" w:rsidP="00DE2084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</w:tc>
      </w:tr>
      <w:tr w:rsidR="009F386E" w:rsidRPr="00B34D06" w:rsidTr="00DE2084">
        <w:trPr>
          <w:gridAfter w:val="3"/>
          <w:wAfter w:w="717" w:type="dxa"/>
        </w:trPr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1 (1)</w:t>
            </w:r>
          </w:p>
        </w:tc>
        <w:tc>
          <w:tcPr>
            <w:tcW w:w="170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3828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Предмет органической химии. Инструктаж по ТБ.</w:t>
            </w:r>
          </w:p>
        </w:tc>
        <w:tc>
          <w:tcPr>
            <w:tcW w:w="269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Cs/>
                <w:sz w:val="20"/>
                <w:szCs w:val="20"/>
              </w:rPr>
              <w:t xml:space="preserve">Становление понятия «органическая химия». Витализм, его крах. Современное состояние и развитие органической химии. Понятия: органическая химия, углеводороды </w:t>
            </w:r>
          </w:p>
        </w:tc>
        <w:tc>
          <w:tcPr>
            <w:tcW w:w="2834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Разъяснять смысл термина «органическая химия», давать сравнительную характеристику органическим  и неорганическим веществам</w:t>
            </w:r>
          </w:p>
        </w:tc>
      </w:tr>
      <w:tr w:rsidR="009F386E" w:rsidRPr="00B34D06" w:rsidTr="00DE2084">
        <w:trPr>
          <w:gridAfter w:val="3"/>
          <w:wAfter w:w="717" w:type="dxa"/>
        </w:trPr>
        <w:tc>
          <w:tcPr>
            <w:tcW w:w="14709" w:type="dxa"/>
            <w:gridSpan w:val="9"/>
            <w:tcBorders>
              <w:bottom w:val="nil"/>
            </w:tcBorders>
          </w:tcPr>
          <w:p w:rsidR="009F386E" w:rsidRPr="00EC2AD1" w:rsidRDefault="009F386E" w:rsidP="00EC2AD1">
            <w:pPr>
              <w:pStyle w:val="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bCs/>
                <w:sz w:val="20"/>
                <w:szCs w:val="20"/>
              </w:rPr>
              <w:t>Тема 1.  Теория строения органических соединений (2 ч)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6E" w:rsidRPr="00B34D06" w:rsidTr="00DE2084">
        <w:trPr>
          <w:gridAfter w:val="3"/>
          <w:wAfter w:w="717" w:type="dxa"/>
        </w:trPr>
        <w:tc>
          <w:tcPr>
            <w:tcW w:w="673" w:type="dxa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1-2 (2-3)</w:t>
            </w:r>
          </w:p>
        </w:tc>
        <w:tc>
          <w:tcPr>
            <w:tcW w:w="1703" w:type="dxa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Cs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2-3 неделя</w:t>
            </w:r>
          </w:p>
        </w:tc>
        <w:tc>
          <w:tcPr>
            <w:tcW w:w="3828" w:type="dxa"/>
            <w:gridSpan w:val="3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Cs/>
                <w:sz w:val="20"/>
                <w:szCs w:val="20"/>
              </w:rPr>
              <w:t xml:space="preserve">Основные  положения теории строения органических соединений. </w:t>
            </w:r>
          </w:p>
        </w:tc>
        <w:tc>
          <w:tcPr>
            <w:tcW w:w="2693" w:type="dxa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i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Cs/>
                <w:sz w:val="20"/>
                <w:szCs w:val="20"/>
              </w:rPr>
              <w:t>Основные  положения теории строения органических соединений.  Понятие о гомологах и гомологии,  об изомерах и изомерии,  химическом строении,   валентности</w:t>
            </w:r>
          </w:p>
        </w:tc>
        <w:tc>
          <w:tcPr>
            <w:tcW w:w="2834" w:type="dxa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составлять структур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ные формулы изомеров и гомологов; находить изомеры среди нескольких структурных формул соединений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-сравнивать понятия «валентность», «степень окисления»</w:t>
            </w:r>
          </w:p>
        </w:tc>
      </w:tr>
      <w:tr w:rsidR="009F386E" w:rsidRPr="00B34D06" w:rsidTr="00EC2AD1">
        <w:trPr>
          <w:gridAfter w:val="3"/>
          <w:wAfter w:w="717" w:type="dxa"/>
          <w:trHeight w:val="75"/>
        </w:trPr>
        <w:tc>
          <w:tcPr>
            <w:tcW w:w="673" w:type="dxa"/>
            <w:tcBorders>
              <w:top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tcBorders>
              <w:top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1" w:type="dxa"/>
            <w:gridSpan w:val="2"/>
            <w:tcBorders>
              <w:top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F386E" w:rsidRPr="00B34D06" w:rsidTr="00EC2AD1">
        <w:trPr>
          <w:gridAfter w:val="3"/>
          <w:wAfter w:w="717" w:type="dxa"/>
          <w:trHeight w:val="413"/>
        </w:trPr>
        <w:tc>
          <w:tcPr>
            <w:tcW w:w="14709" w:type="dxa"/>
            <w:gridSpan w:val="9"/>
            <w:tcBorders>
              <w:bottom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</w:t>
            </w:r>
          </w:p>
          <w:p w:rsidR="009F386E" w:rsidRPr="00EC2AD1" w:rsidRDefault="009F386E" w:rsidP="00EC2AD1">
            <w:pPr>
              <w:pStyle w:val="a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</w:t>
            </w: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Тема 2.  Углеводороды и их природные источники (8 ч)</w:t>
            </w:r>
          </w:p>
        </w:tc>
      </w:tr>
      <w:tr w:rsidR="009F386E" w:rsidRPr="00B34D06" w:rsidTr="00DE2084">
        <w:trPr>
          <w:gridAfter w:val="1"/>
          <w:wAfter w:w="236" w:type="dxa"/>
        </w:trPr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3 (30)</w:t>
            </w:r>
          </w:p>
        </w:tc>
        <w:tc>
          <w:tcPr>
            <w:tcW w:w="1985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30 неделя</w:t>
            </w:r>
          </w:p>
        </w:tc>
        <w:tc>
          <w:tcPr>
            <w:tcW w:w="3546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Гормоны</w:t>
            </w:r>
          </w:p>
        </w:tc>
        <w:tc>
          <w:tcPr>
            <w:tcW w:w="2836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Понятие о гормонах как гуморальных регуляторах жизнедеятельности живых организмов, профилактика сахарного диабета.</w:t>
            </w:r>
          </w:p>
        </w:tc>
        <w:tc>
          <w:tcPr>
            <w:tcW w:w="3315" w:type="dxa"/>
            <w:gridSpan w:val="3"/>
          </w:tcPr>
          <w:p w:rsidR="009F386E" w:rsidRPr="00B34D06" w:rsidRDefault="009F386E" w:rsidP="00DE2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6E" w:rsidRPr="00B34D06" w:rsidTr="00DE2084"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4 (31)</w:t>
            </w:r>
          </w:p>
        </w:tc>
        <w:tc>
          <w:tcPr>
            <w:tcW w:w="1985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31 неделя</w:t>
            </w:r>
          </w:p>
        </w:tc>
        <w:tc>
          <w:tcPr>
            <w:tcW w:w="3546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Лекарства</w:t>
            </w:r>
          </w:p>
        </w:tc>
        <w:tc>
          <w:tcPr>
            <w:tcW w:w="2836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Использовать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полученные знания для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безопасного примене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ния лекарственных ве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ществ в бытовых условиях</w:t>
            </w:r>
          </w:p>
        </w:tc>
        <w:tc>
          <w:tcPr>
            <w:tcW w:w="3315" w:type="dxa"/>
            <w:gridSpan w:val="3"/>
            <w:tcBorders>
              <w:top w:val="nil"/>
              <w:right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Использовать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полученные знания для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безопасного примене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ния лекарственных ве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ществ в бытовых условиях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F386E" w:rsidRPr="00B34D06" w:rsidRDefault="009F386E" w:rsidP="00DE20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6E" w:rsidRPr="00B34D06" w:rsidTr="00DE2084">
        <w:trPr>
          <w:gridAfter w:val="2"/>
          <w:wAfter w:w="292" w:type="dxa"/>
        </w:trPr>
        <w:tc>
          <w:tcPr>
            <w:tcW w:w="15134" w:type="dxa"/>
            <w:gridSpan w:val="10"/>
            <w:tcBorders>
              <w:right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EC2AD1" w:rsidRDefault="009F386E" w:rsidP="00EC2AD1">
            <w:pPr>
              <w:pStyle w:val="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4D06">
              <w:rPr>
                <w:rFonts w:ascii="Times New Roman" w:hAnsi="Times New Roman"/>
                <w:b/>
                <w:sz w:val="20"/>
                <w:szCs w:val="20"/>
              </w:rPr>
              <w:t>Тема 6.   Искусственные и синтетические полимеры  (3ч)</w:t>
            </w:r>
          </w:p>
        </w:tc>
      </w:tr>
      <w:tr w:rsidR="009F386E" w:rsidRPr="00B34D06" w:rsidTr="00DE2084">
        <w:trPr>
          <w:gridAfter w:val="2"/>
          <w:wAfter w:w="292" w:type="dxa"/>
        </w:trPr>
        <w:tc>
          <w:tcPr>
            <w:tcW w:w="15134" w:type="dxa"/>
            <w:gridSpan w:val="10"/>
            <w:tcBorders>
              <w:right w:val="nil"/>
            </w:tcBorders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86E" w:rsidRPr="00B34D06" w:rsidTr="00DE2084">
        <w:trPr>
          <w:gridAfter w:val="2"/>
          <w:wAfter w:w="292" w:type="dxa"/>
        </w:trPr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1 (32)</w:t>
            </w:r>
          </w:p>
        </w:tc>
        <w:tc>
          <w:tcPr>
            <w:tcW w:w="1985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32 неделя</w:t>
            </w:r>
          </w:p>
        </w:tc>
        <w:tc>
          <w:tcPr>
            <w:tcW w:w="3546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Искусственные  полимеры</w:t>
            </w:r>
          </w:p>
        </w:tc>
        <w:tc>
          <w:tcPr>
            <w:tcW w:w="2836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Лабораторный опыт 15. Ознакомление с образцами пластмасс, волокон, каучуков</w:t>
            </w:r>
          </w:p>
        </w:tc>
        <w:tc>
          <w:tcPr>
            <w:tcW w:w="2835" w:type="dxa"/>
            <w:vAlign w:val="center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i/>
                <w:sz w:val="20"/>
                <w:szCs w:val="20"/>
              </w:rPr>
            </w:pPr>
            <w:r w:rsidRPr="00B34D06">
              <w:rPr>
                <w:rFonts w:ascii="Times New Roman" w:hAnsi="Times New Roman"/>
                <w:i/>
                <w:sz w:val="20"/>
                <w:szCs w:val="20"/>
              </w:rPr>
              <w:t>Понятие об искусственных полимерах. Пластмасса, волокнах. Получение искусственных полимеров из природного сырья; важнейшие материалы: ацетатное и вискозное волокно</w:t>
            </w:r>
          </w:p>
        </w:tc>
        <w:tc>
          <w:tcPr>
            <w:tcW w:w="3259" w:type="dxa"/>
            <w:gridSpan w:val="2"/>
            <w:tcBorders>
              <w:right w:val="nil"/>
            </w:tcBorders>
            <w:vAlign w:val="center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Характеризовать свойства, применение, строение искусственных  волокон, пластмасс. Распознавать волокна с помощью химических реактивов и нагреванием</w:t>
            </w:r>
          </w:p>
        </w:tc>
      </w:tr>
      <w:tr w:rsidR="009F386E" w:rsidRPr="00B34D06" w:rsidTr="00DE2084">
        <w:trPr>
          <w:gridAfter w:val="2"/>
          <w:wAfter w:w="292" w:type="dxa"/>
        </w:trPr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2 (33)</w:t>
            </w:r>
          </w:p>
        </w:tc>
        <w:tc>
          <w:tcPr>
            <w:tcW w:w="1985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 xml:space="preserve">33 неделя </w:t>
            </w:r>
          </w:p>
        </w:tc>
        <w:tc>
          <w:tcPr>
            <w:tcW w:w="3546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Синтетически  полимеры</w:t>
            </w:r>
          </w:p>
        </w:tc>
        <w:tc>
          <w:tcPr>
            <w:tcW w:w="2836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Лабораторный опыт 15. Ознакомление с образцами пластмасс, волокон, каучуков</w:t>
            </w:r>
          </w:p>
        </w:tc>
        <w:tc>
          <w:tcPr>
            <w:tcW w:w="2835" w:type="dxa"/>
            <w:vAlign w:val="center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i/>
                <w:sz w:val="20"/>
                <w:szCs w:val="20"/>
              </w:rPr>
            </w:pPr>
            <w:r w:rsidRPr="00B34D06">
              <w:rPr>
                <w:rFonts w:ascii="Times New Roman" w:hAnsi="Times New Roman"/>
                <w:i/>
                <w:sz w:val="20"/>
                <w:szCs w:val="20"/>
              </w:rPr>
              <w:t>Понятие о синтетических полимерах. Классификация полимеров.Получение искусственных полимеров из природного сырья; важнейшие материалы: полиэтилен, полипропилен, поливинилхлорид, синтетические волокна, каучуки</w:t>
            </w:r>
          </w:p>
        </w:tc>
        <w:tc>
          <w:tcPr>
            <w:tcW w:w="3259" w:type="dxa"/>
            <w:gridSpan w:val="2"/>
            <w:vAlign w:val="center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Характеризовать свойства, применение, строение синтетических  волокон, пластмасс. Распознавать волокна с помощью химических реактивов и нагреванием</w:t>
            </w:r>
          </w:p>
        </w:tc>
      </w:tr>
      <w:tr w:rsidR="009F386E" w:rsidRPr="00B34D06" w:rsidTr="00DE2084">
        <w:trPr>
          <w:gridAfter w:val="2"/>
          <w:wAfter w:w="292" w:type="dxa"/>
        </w:trPr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4 (34)</w:t>
            </w:r>
          </w:p>
        </w:tc>
        <w:tc>
          <w:tcPr>
            <w:tcW w:w="1985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34 неделя</w:t>
            </w:r>
          </w:p>
        </w:tc>
        <w:tc>
          <w:tcPr>
            <w:tcW w:w="3546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Практическая работа № 2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Распознавание пластмасс и волокон</w:t>
            </w:r>
          </w:p>
        </w:tc>
        <w:tc>
          <w:tcPr>
            <w:tcW w:w="2836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- основные правила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техники безопасности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при работе в химиче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 xml:space="preserve">ском кабинете; 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- наиболее широко</w:t>
            </w: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i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распространенные по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лимеры и их свойства</w:t>
            </w:r>
          </w:p>
        </w:tc>
        <w:tc>
          <w:tcPr>
            <w:tcW w:w="3259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Грамотно обра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щаться с химической посудой и лаборатор</w:t>
            </w:r>
            <w:r w:rsidRPr="00B34D06">
              <w:rPr>
                <w:rFonts w:ascii="Times New Roman" w:hAnsi="Times New Roman"/>
                <w:sz w:val="20"/>
                <w:szCs w:val="20"/>
              </w:rPr>
              <w:softHyphen/>
              <w:t>ным оборудованием. Распознавать волокна, пластмассы с помощью химических реактивов и нагреванием</w:t>
            </w:r>
          </w:p>
        </w:tc>
      </w:tr>
      <w:tr w:rsidR="009F386E" w:rsidRPr="00B34D06" w:rsidTr="00DE2084">
        <w:trPr>
          <w:gridAfter w:val="2"/>
          <w:wAfter w:w="292" w:type="dxa"/>
        </w:trPr>
        <w:tc>
          <w:tcPr>
            <w:tcW w:w="673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1 (35)</w:t>
            </w:r>
          </w:p>
        </w:tc>
        <w:tc>
          <w:tcPr>
            <w:tcW w:w="1985" w:type="dxa"/>
            <w:gridSpan w:val="3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35 неделя</w:t>
            </w:r>
          </w:p>
        </w:tc>
        <w:tc>
          <w:tcPr>
            <w:tcW w:w="3546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  <w:r w:rsidRPr="00B34D06">
              <w:rPr>
                <w:rFonts w:ascii="Times New Roman" w:hAnsi="Times New Roman"/>
                <w:sz w:val="20"/>
                <w:szCs w:val="20"/>
              </w:rPr>
              <w:t>Резерв</w:t>
            </w:r>
          </w:p>
        </w:tc>
        <w:tc>
          <w:tcPr>
            <w:tcW w:w="2836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9" w:type="dxa"/>
            <w:gridSpan w:val="2"/>
          </w:tcPr>
          <w:p w:rsidR="009F386E" w:rsidRPr="00B34D06" w:rsidRDefault="009F386E" w:rsidP="00DE2084">
            <w:pPr>
              <w:pStyle w:val="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</w:pPr>
    </w:p>
    <w:p w:rsidR="009F386E" w:rsidRPr="00B34D06" w:rsidRDefault="009F386E" w:rsidP="00B34D06">
      <w:pPr>
        <w:pStyle w:val="a"/>
        <w:rPr>
          <w:rFonts w:ascii="Times New Roman" w:hAnsi="Times New Roman"/>
          <w:sz w:val="20"/>
          <w:szCs w:val="20"/>
        </w:rPr>
        <w:sectPr w:rsidR="009F386E" w:rsidRPr="00B34D06" w:rsidSect="00B34D06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9F386E" w:rsidRPr="00B34D06" w:rsidRDefault="009F386E">
      <w:pPr>
        <w:rPr>
          <w:rFonts w:ascii="Times New Roman" w:hAnsi="Times New Roman"/>
          <w:sz w:val="20"/>
          <w:szCs w:val="20"/>
        </w:rPr>
      </w:pPr>
    </w:p>
    <w:sectPr w:rsidR="009F386E" w:rsidRPr="00B34D06" w:rsidSect="00CD48A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862124"/>
    <w:multiLevelType w:val="hybridMultilevel"/>
    <w:tmpl w:val="3D6CE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6F2F65"/>
    <w:multiLevelType w:val="hybridMultilevel"/>
    <w:tmpl w:val="E40A0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4D18"/>
    <w:multiLevelType w:val="hybridMultilevel"/>
    <w:tmpl w:val="F756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A3A33A7"/>
    <w:multiLevelType w:val="multilevel"/>
    <w:tmpl w:val="92BE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7F26167A"/>
    <w:multiLevelType w:val="multilevel"/>
    <w:tmpl w:val="073C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FA6837"/>
    <w:multiLevelType w:val="hybridMultilevel"/>
    <w:tmpl w:val="A2C033E2"/>
    <w:lvl w:ilvl="0" w:tplc="8C9258AE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8C9258AE">
      <w:start w:val="1"/>
      <w:numFmt w:val="bullet"/>
      <w:lvlText w:val="­"/>
      <w:lvlJc w:val="left"/>
      <w:pPr>
        <w:ind w:left="1440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B1C"/>
    <w:rsid w:val="00076FE1"/>
    <w:rsid w:val="000B451D"/>
    <w:rsid w:val="000E25F3"/>
    <w:rsid w:val="001243D1"/>
    <w:rsid w:val="00150430"/>
    <w:rsid w:val="001A0795"/>
    <w:rsid w:val="001B2B1A"/>
    <w:rsid w:val="002453B2"/>
    <w:rsid w:val="00271B1C"/>
    <w:rsid w:val="002D0461"/>
    <w:rsid w:val="00320072"/>
    <w:rsid w:val="00350CC6"/>
    <w:rsid w:val="0035113F"/>
    <w:rsid w:val="003630F8"/>
    <w:rsid w:val="0038352E"/>
    <w:rsid w:val="00406234"/>
    <w:rsid w:val="00414FE5"/>
    <w:rsid w:val="00491939"/>
    <w:rsid w:val="004D437D"/>
    <w:rsid w:val="004F1A2B"/>
    <w:rsid w:val="004F3C4D"/>
    <w:rsid w:val="00574AD7"/>
    <w:rsid w:val="005A34FB"/>
    <w:rsid w:val="005B22A4"/>
    <w:rsid w:val="005C79F2"/>
    <w:rsid w:val="0062190E"/>
    <w:rsid w:val="00623F3B"/>
    <w:rsid w:val="00696BCB"/>
    <w:rsid w:val="006B418F"/>
    <w:rsid w:val="006D2937"/>
    <w:rsid w:val="006D5F8E"/>
    <w:rsid w:val="006F3BFC"/>
    <w:rsid w:val="007371DF"/>
    <w:rsid w:val="007520AC"/>
    <w:rsid w:val="007A58B3"/>
    <w:rsid w:val="007F1F78"/>
    <w:rsid w:val="007F2437"/>
    <w:rsid w:val="00801CCF"/>
    <w:rsid w:val="008026A0"/>
    <w:rsid w:val="008F649A"/>
    <w:rsid w:val="00900BC3"/>
    <w:rsid w:val="00902A0D"/>
    <w:rsid w:val="009100C2"/>
    <w:rsid w:val="0092197E"/>
    <w:rsid w:val="009F386E"/>
    <w:rsid w:val="00A14E91"/>
    <w:rsid w:val="00A534C7"/>
    <w:rsid w:val="00AA1702"/>
    <w:rsid w:val="00AA63B6"/>
    <w:rsid w:val="00AB5830"/>
    <w:rsid w:val="00B1373C"/>
    <w:rsid w:val="00B34D06"/>
    <w:rsid w:val="00B540C7"/>
    <w:rsid w:val="00B82CAD"/>
    <w:rsid w:val="00BC1E88"/>
    <w:rsid w:val="00BF661F"/>
    <w:rsid w:val="00C0511D"/>
    <w:rsid w:val="00C45061"/>
    <w:rsid w:val="00CA0FF4"/>
    <w:rsid w:val="00CD48A2"/>
    <w:rsid w:val="00CF21A7"/>
    <w:rsid w:val="00D051E5"/>
    <w:rsid w:val="00D14FF7"/>
    <w:rsid w:val="00D22F8A"/>
    <w:rsid w:val="00D36D07"/>
    <w:rsid w:val="00D4040D"/>
    <w:rsid w:val="00DA5EFC"/>
    <w:rsid w:val="00DC5C7D"/>
    <w:rsid w:val="00DE2084"/>
    <w:rsid w:val="00DE47E9"/>
    <w:rsid w:val="00E27F36"/>
    <w:rsid w:val="00E35816"/>
    <w:rsid w:val="00EA6BA1"/>
    <w:rsid w:val="00EB414B"/>
    <w:rsid w:val="00EC2AD1"/>
    <w:rsid w:val="00F5202B"/>
    <w:rsid w:val="00FC47C3"/>
    <w:rsid w:val="00FD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B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71B1C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71B1C"/>
    <w:rPr>
      <w:lang w:eastAsia="en-US"/>
    </w:rPr>
  </w:style>
  <w:style w:type="paragraph" w:styleId="ListParagraph">
    <w:name w:val="List Paragraph"/>
    <w:basedOn w:val="Normal"/>
    <w:uiPriority w:val="99"/>
    <w:qFormat/>
    <w:rsid w:val="00271B1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271B1C"/>
    <w:pPr>
      <w:spacing w:after="0" w:line="240" w:lineRule="auto"/>
      <w:ind w:left="75" w:right="75"/>
    </w:pPr>
    <w:rPr>
      <w:rFonts w:ascii="Times New Roman" w:hAnsi="Times New Roman"/>
      <w:sz w:val="24"/>
      <w:szCs w:val="24"/>
    </w:rPr>
  </w:style>
  <w:style w:type="paragraph" w:customStyle="1" w:styleId="a">
    <w:name w:val="Без интервала"/>
    <w:uiPriority w:val="99"/>
    <w:rsid w:val="00B34D06"/>
  </w:style>
  <w:style w:type="character" w:styleId="Strong">
    <w:name w:val="Strong"/>
    <w:basedOn w:val="DefaultParagraphFont"/>
    <w:uiPriority w:val="99"/>
    <w:qFormat/>
    <w:locked/>
    <w:rsid w:val="00B34D06"/>
    <w:rPr>
      <w:rFonts w:cs="Times New Roman"/>
      <w:b/>
    </w:rPr>
  </w:style>
  <w:style w:type="paragraph" w:customStyle="1" w:styleId="ConsPlusNormal">
    <w:name w:val="ConsPlusNormal"/>
    <w:uiPriority w:val="99"/>
    <w:rsid w:val="00FC47C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im.1september.ru/uro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m.1september.ru/index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chool-collection.edu.ru/" TargetMode="External"/><Relationship Id="rId10" Type="http://schemas.openxmlformats.org/officeDocument/2006/relationships/hyperlink" Target="http://djvu-inf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11</Pages>
  <Words>3818</Words>
  <Characters>21763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Вера</cp:lastModifiedBy>
  <cp:revision>15</cp:revision>
  <dcterms:created xsi:type="dcterms:W3CDTF">2014-04-29T04:41:00Z</dcterms:created>
  <dcterms:modified xsi:type="dcterms:W3CDTF">2014-11-03T08:20:00Z</dcterms:modified>
</cp:coreProperties>
</file>