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DE" w:rsidRDefault="00BD51B8" w:rsidP="00E6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Урок математики</w:t>
      </w:r>
      <w:r w:rsidR="00E627DE" w:rsidRPr="00E62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6 классе</w:t>
      </w:r>
    </w:p>
    <w:p w:rsidR="00E627DE" w:rsidRPr="00E627DE" w:rsidRDefault="00BD51B8" w:rsidP="00E6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Малышкина Жанна Викторовна</w:t>
      </w:r>
    </w:p>
    <w:tbl>
      <w:tblPr>
        <w:tblW w:w="1458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290"/>
        <w:gridCol w:w="7290"/>
      </w:tblGrid>
      <w:tr w:rsidR="00E627DE" w:rsidRPr="00E627DE" w:rsidTr="00E627DE">
        <w:trPr>
          <w:tblCellSpacing w:w="0" w:type="dxa"/>
        </w:trPr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</w:t>
            </w:r>
          </w:p>
        </w:tc>
      </w:tr>
      <w:tr w:rsidR="00E627DE" w:rsidRPr="00E627DE" w:rsidTr="00E627DE">
        <w:trPr>
          <w:tblCellSpacing w:w="0" w:type="dxa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Образовательная: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умение находить неизвестный член пропорции; ввести понятие «масштаб»; формировать у учащихся практические умения и навыки, связанные с математическими вычислениями при решении текстовых задач.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Воспитательная: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любовь к родному краю; воспитывать интерес к предмету, воспитывать культуру поведения при групповой работе.</w:t>
            </w:r>
          </w:p>
        </w:tc>
      </w:tr>
      <w:tr w:rsidR="00E627DE" w:rsidRPr="00E627DE" w:rsidTr="00E627DE">
        <w:trPr>
          <w:tblCellSpacing w:w="0" w:type="dxa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Предметные: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определение масштаба;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определять масштаб, расстояние на карте</w:t>
            </w:r>
            <w:proofErr w:type="gramStart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расстояние на местности;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-применять полученные навыки при решении практических задач.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Личностные: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смысл поставленной задачи;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-проявлять инициативу, находчивость, активность.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Метапредметные: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-умение видеть математическую задачу в контексте проблемной 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ситуации;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понимать и использовать топографические карты;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-понимание сущности алгоритмических предписаний и умение действовать в соответствии с предложенным алгоритмом.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7DE" w:rsidRPr="00E627DE" w:rsidTr="00E627DE">
        <w:trPr>
          <w:tblCellSpacing w:w="0" w:type="dxa"/>
        </w:trPr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пространства</w:t>
            </w:r>
          </w:p>
        </w:tc>
        <w:tc>
          <w:tcPr>
            <w:tcW w:w="7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 по 5-6 человек</w:t>
            </w:r>
          </w:p>
        </w:tc>
      </w:tr>
    </w:tbl>
    <w:p w:rsidR="00E627DE" w:rsidRPr="00E627DE" w:rsidRDefault="00E627DE" w:rsidP="00E62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92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69"/>
        <w:gridCol w:w="6403"/>
        <w:gridCol w:w="3166"/>
        <w:gridCol w:w="3654"/>
      </w:tblGrid>
      <w:tr w:rsidR="00E627DE" w:rsidRPr="00E627DE" w:rsidTr="004E161F">
        <w:trPr>
          <w:trHeight w:val="170"/>
          <w:tblCellSpacing w:w="0" w:type="dxa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</w:tr>
      <w:tr w:rsidR="00E627DE" w:rsidRPr="00E627DE" w:rsidTr="004E161F">
        <w:trPr>
          <w:trHeight w:val="170"/>
          <w:tblCellSpacing w:w="0" w:type="dxa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1.Организационный момент</w:t>
            </w:r>
          </w:p>
        </w:tc>
        <w:tc>
          <w:tcPr>
            <w:tcW w:w="6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на уроке мы продолжим работать по теме «Отношения и пропорции». Рассмотрим их применение в одной из областей жизни. Убедимся, какое важное практическое применение имеет материал сегодняшнего урока. Работать вы будете в группах. Помогая друг другу. 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Чертёж земли Московской; наше царство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края в край. Вот видишь тут Москва.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Тут Новгород, тут Астрахань. Вот море,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Вот пермские дремучие леса.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вот Сибирь...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 строки из замечательной пушкинской трагедии. Сын</w:t>
            </w:r>
            <w:proofErr w:type="gramStart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занятый вычерчиванием карты русского государства, беседует с отцом — царём Борисом Годуновым. Географическая карта — одна из важнейших документов человеческой культуры. Большие территории, государства или части света, изображаются на географических картах. Каждая извилина на карте, каждый штрих – результат огромного многолетнего труда землепроходцев, отважных путешественников и исследователей.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чего нельзя обойтись, чтобы определить по карте расстояние на местности</w:t>
            </w:r>
            <w:proofErr w:type="gramStart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D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BD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ребус)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 задание</w:t>
            </w:r>
            <w:proofErr w:type="gramStart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прочитать п.24 и письменно ( на отдельно выданном листе) ответить на вопросы :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1.Что такое масштаб?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Используя карту </w:t>
            </w:r>
            <w:r w:rsidR="004E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области найти расстояние от </w:t>
            </w:r>
            <w:r w:rsidR="004E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Ишима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4E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цента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Какой населённый пункт является </w:t>
            </w:r>
            <w:r w:rsidR="004E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 центром?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3.По карте России найти расстояние от </w:t>
            </w:r>
            <w:r w:rsidR="004E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Тюмени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столицы нашего государства.</w:t>
            </w:r>
          </w:p>
          <w:p w:rsidR="00E627DE" w:rsidRPr="003967A3" w:rsidRDefault="00E627DE" w:rsidP="003967A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4.Где ещё применяют масштаб?</w:t>
            </w:r>
          </w:p>
          <w:p w:rsidR="00E627DE" w:rsidRPr="00E627DE" w:rsidRDefault="004E161F" w:rsidP="003967A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E627DE" w:rsidRPr="0039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нашей школы</w:t>
            </w:r>
            <w:r w:rsidR="00E627DE" w:rsidRPr="00396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плане 25 см. Чему равна длина школы на местности, если план сделан в масштабе 1:100?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Проявление доброжелательного внимания. 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учебных средств, размещение по группам.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волевая </w:t>
            </w:r>
            <w:proofErr w:type="spellStart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Личностные: действие </w:t>
            </w:r>
            <w:proofErr w:type="spellStart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смыслообразования</w:t>
            </w:r>
            <w:proofErr w:type="spellEnd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мотивация учения.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7DE" w:rsidRPr="00E627DE" w:rsidTr="004E161F">
        <w:trPr>
          <w:trHeight w:val="170"/>
          <w:tblCellSpacing w:w="0" w:type="dxa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2.Построение плана действий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Цели: выбор метода решения поставленных задач, выдвижение гипотез</w:t>
            </w:r>
          </w:p>
        </w:tc>
        <w:tc>
          <w:tcPr>
            <w:tcW w:w="6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3967A3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E627DE"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— </w:t>
            </w:r>
            <w:proofErr w:type="gramStart"/>
            <w:r w:rsidR="00E627DE"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="00E627DE"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которому будем сегодня работать.</w:t>
            </w:r>
          </w:p>
        </w:tc>
        <w:tc>
          <w:tcPr>
            <w:tcW w:w="31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Прочитать пункт учебника и записать определение 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масштаба.</w:t>
            </w:r>
          </w:p>
          <w:p w:rsidR="00E627DE" w:rsidRPr="00E627DE" w:rsidRDefault="004E161F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27DE"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планирование- составление плана 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последовательности действий.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целей и функции участников.</w:t>
            </w:r>
          </w:p>
        </w:tc>
      </w:tr>
      <w:tr w:rsidR="00E627DE" w:rsidRPr="00E627DE" w:rsidTr="004E161F">
        <w:trPr>
          <w:trHeight w:val="170"/>
          <w:tblCellSpacing w:w="0" w:type="dxa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3.Реализация плана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гипотез. Фиксация новых знаний</w:t>
            </w:r>
          </w:p>
        </w:tc>
        <w:tc>
          <w:tcPr>
            <w:tcW w:w="6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определение масштаба понятно, теперь определяем типы задач на масштаб.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готовы решать задачи №2,3,5 </w:t>
            </w:r>
          </w:p>
        </w:tc>
        <w:tc>
          <w:tcPr>
            <w:tcW w:w="31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Обсуждают решение задач, записывают решение, сверяют результаты. 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Помогают друг другу исправлять допущенные ошибки.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выносятся на доску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627DE" w:rsidRPr="00E627DE" w:rsidRDefault="00E627DE" w:rsidP="003967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самоопределение</w:t>
            </w:r>
          </w:p>
          <w:p w:rsidR="00E627DE" w:rsidRPr="00E627DE" w:rsidRDefault="00E627DE" w:rsidP="003967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E627DE" w:rsidRPr="00E627DE" w:rsidRDefault="00E627DE" w:rsidP="003967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последовательности промежуточных действий с учётом конкретного результата.</w:t>
            </w:r>
          </w:p>
          <w:p w:rsidR="00E627DE" w:rsidRPr="00E627DE" w:rsidRDefault="00E627DE" w:rsidP="003967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E627DE" w:rsidRPr="00E627DE" w:rsidRDefault="00E627DE" w:rsidP="003967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E627DE" w:rsidRPr="00E627DE" w:rsidRDefault="00E627DE" w:rsidP="003967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знаково-символическое моделирование</w:t>
            </w:r>
          </w:p>
          <w:p w:rsidR="00E627DE" w:rsidRPr="00E627DE" w:rsidRDefault="00E627DE" w:rsidP="003967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логические:</w:t>
            </w:r>
          </w:p>
          <w:p w:rsidR="00E627DE" w:rsidRPr="00E627DE" w:rsidRDefault="00E627DE" w:rsidP="003967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осмысливать текст задачи;</w:t>
            </w:r>
          </w:p>
          <w:p w:rsidR="00E627DE" w:rsidRPr="00E627DE" w:rsidRDefault="00E627DE" w:rsidP="003967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основания и </w:t>
            </w:r>
            <w:proofErr w:type="spellStart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критерие</w:t>
            </w:r>
            <w:proofErr w:type="spellEnd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сравнения; выведение следствий.</w:t>
            </w:r>
          </w:p>
          <w:p w:rsidR="00E627DE" w:rsidRPr="00E627DE" w:rsidRDefault="00E627DE" w:rsidP="003967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E627DE" w:rsidRPr="00E627DE" w:rsidRDefault="00E627DE" w:rsidP="003967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целей и функций учащихся; инициативное сотрудничество контроль, 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коррекция </w:t>
            </w:r>
          </w:p>
        </w:tc>
      </w:tr>
      <w:tr w:rsidR="00E627DE" w:rsidRPr="00E627DE" w:rsidTr="004E161F">
        <w:trPr>
          <w:trHeight w:val="8814"/>
          <w:tblCellSpacing w:w="0" w:type="dxa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4.Рефлексия учебной деятельности на уроке</w:t>
            </w:r>
          </w:p>
          <w:p w:rsidR="00E627DE" w:rsidRPr="00E627DE" w:rsidRDefault="00E627DE" w:rsidP="003967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фиксирование достижения </w:t>
            </w:r>
            <w:proofErr w:type="spellStart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  <w:proofErr w:type="gramStart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ыявление</w:t>
            </w:r>
            <w:proofErr w:type="spellEnd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условий, которые</w:t>
            </w:r>
            <w:r w:rsidR="004E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позволили достигнуть цель.</w:t>
            </w:r>
          </w:p>
        </w:tc>
        <w:tc>
          <w:tcPr>
            <w:tcW w:w="6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фиксацию нового содержания, изученного на уроке.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рефлексивный анализ учебной деятельности с точки зрения выполнения требований, известных учащимся.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оценивание учащимися собственной деятельности на уроке.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фиксацию неразрешённых затруднений как направлений будущей учебной деятельности.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запись и обсуждение домашнего задания.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</w:t>
            </w:r>
            <w:r w:rsidR="004E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сегодня выполняли практические задачи с использованием понятия «масштаб». Полученные знания пригодятся вам в жизни.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завершении нашей работы заполните лист самоанализа, оценивая свои возможности и умения. 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на дом: </w:t>
            </w:r>
            <w:r w:rsidR="004E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="00BD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п.23 №843, 844</w:t>
            </w:r>
            <w:r w:rsidR="004E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Подводят итоги совместно с учителем.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лист самоанализа.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домашнее задание.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общенаучные: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процесса и результатов деятельности.</w:t>
            </w:r>
          </w:p>
          <w:p w:rsidR="00E627DE" w:rsidRPr="00E627DE" w:rsidRDefault="00E627DE" w:rsidP="00E62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выражать свои мысли.</w:t>
            </w:r>
          </w:p>
          <w:p w:rsidR="00E627DE" w:rsidRPr="00E627DE" w:rsidRDefault="00E627DE" w:rsidP="003967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E62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  <w:proofErr w:type="spellEnd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E6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оценка-выделение и осознание учащимися того, что уже усвоено и что ещё подлежит усвоени</w:t>
            </w:r>
            <w:r w:rsidR="004E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</w:tr>
    </w:tbl>
    <w:p w:rsidR="00BD51B8" w:rsidRPr="001A4A1B" w:rsidRDefault="00BD51B8" w:rsidP="00BD51B8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A1B">
        <w:rPr>
          <w:rFonts w:ascii="Times New Roman" w:hAnsi="Times New Roman" w:cs="Times New Roman"/>
          <w:sz w:val="28"/>
          <w:szCs w:val="28"/>
        </w:rPr>
        <w:lastRenderedPageBreak/>
        <w:t>Рефлексия (подведение итогов занятия).</w:t>
      </w:r>
    </w:p>
    <w:p w:rsidR="00BD51B8" w:rsidRPr="001A4A1B" w:rsidRDefault="00BD51B8" w:rsidP="00BD51B8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A1B">
        <w:rPr>
          <w:rFonts w:ascii="Times New Roman" w:hAnsi="Times New Roman" w:cs="Times New Roman"/>
          <w:sz w:val="28"/>
          <w:szCs w:val="28"/>
        </w:rPr>
        <w:t>ЛИСТ САМООЦЕНКИ</w:t>
      </w:r>
    </w:p>
    <w:p w:rsidR="00BD51B8" w:rsidRDefault="00BD51B8" w:rsidP="00BD51B8">
      <w:pPr>
        <w:pStyle w:val="a4"/>
        <w:rPr>
          <w:rFonts w:ascii="Times New Roman" w:hAnsi="Times New Roman" w:cs="Times New Roman"/>
          <w:sz w:val="28"/>
          <w:szCs w:val="28"/>
        </w:rPr>
      </w:pPr>
      <w:r w:rsidRPr="001A4A1B">
        <w:rPr>
          <w:rFonts w:ascii="Times New Roman" w:hAnsi="Times New Roman" w:cs="Times New Roman"/>
          <w:sz w:val="28"/>
          <w:szCs w:val="28"/>
        </w:rPr>
        <w:t>Ф.И. учащегося ________________________</w:t>
      </w:r>
    </w:p>
    <w:p w:rsidR="00BD51B8" w:rsidRPr="001A4A1B" w:rsidRDefault="00BD51B8" w:rsidP="00BD51B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68" w:type="dxa"/>
        <w:tblLayout w:type="fixed"/>
        <w:tblLook w:val="01E0"/>
      </w:tblPr>
      <w:tblGrid>
        <w:gridCol w:w="5204"/>
        <w:gridCol w:w="664"/>
        <w:gridCol w:w="900"/>
        <w:gridCol w:w="900"/>
        <w:gridCol w:w="720"/>
        <w:gridCol w:w="1080"/>
      </w:tblGrid>
      <w:tr w:rsidR="00BD51B8" w:rsidRPr="001A4A1B" w:rsidTr="007F164A">
        <w:trPr>
          <w:trHeight w:val="320"/>
        </w:trPr>
        <w:tc>
          <w:tcPr>
            <w:tcW w:w="5204" w:type="dxa"/>
            <w:vMerge w:val="restart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3184" w:type="dxa"/>
            <w:gridSpan w:val="4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>Уровень выполнения</w:t>
            </w:r>
          </w:p>
        </w:tc>
        <w:tc>
          <w:tcPr>
            <w:tcW w:w="1080" w:type="dxa"/>
            <w:vMerge w:val="restart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BD51B8" w:rsidRPr="001A4A1B" w:rsidTr="007F164A">
        <w:trPr>
          <w:trHeight w:val="230"/>
        </w:trPr>
        <w:tc>
          <w:tcPr>
            <w:tcW w:w="5204" w:type="dxa"/>
            <w:vMerge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vMerge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B8" w:rsidRPr="001A4A1B" w:rsidTr="007F164A">
        <w:tc>
          <w:tcPr>
            <w:tcW w:w="520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>1. Проверка выполнения домашнего задания</w:t>
            </w:r>
          </w:p>
        </w:tc>
        <w:tc>
          <w:tcPr>
            <w:tcW w:w="66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B8" w:rsidRPr="001A4A1B" w:rsidTr="007F164A">
        <w:tc>
          <w:tcPr>
            <w:tcW w:w="520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>. Формулирование темы урока, постановка цели и задач.</w:t>
            </w:r>
          </w:p>
        </w:tc>
        <w:tc>
          <w:tcPr>
            <w:tcW w:w="66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B8" w:rsidRPr="001A4A1B" w:rsidTr="007F164A">
        <w:tc>
          <w:tcPr>
            <w:tcW w:w="520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>. Устная работа на повторение по слайдам презентации.</w:t>
            </w:r>
          </w:p>
        </w:tc>
        <w:tc>
          <w:tcPr>
            <w:tcW w:w="66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B8" w:rsidRPr="001A4A1B" w:rsidTr="007F164A">
        <w:trPr>
          <w:trHeight w:val="225"/>
        </w:trPr>
        <w:tc>
          <w:tcPr>
            <w:tcW w:w="520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 xml:space="preserve">. Решение типовых задач с применением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B8" w:rsidRPr="001A4A1B" w:rsidTr="007F164A">
        <w:trPr>
          <w:trHeight w:val="255"/>
        </w:trPr>
        <w:tc>
          <w:tcPr>
            <w:tcW w:w="520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>. Выполнение практической работы.</w:t>
            </w:r>
          </w:p>
        </w:tc>
        <w:tc>
          <w:tcPr>
            <w:tcW w:w="66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B8" w:rsidRPr="001A4A1B" w:rsidTr="007F164A">
        <w:trPr>
          <w:trHeight w:val="180"/>
        </w:trPr>
        <w:tc>
          <w:tcPr>
            <w:tcW w:w="520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усвоения, обсуждения допущенных ошибок и их коррекция.</w:t>
            </w:r>
          </w:p>
        </w:tc>
        <w:tc>
          <w:tcPr>
            <w:tcW w:w="66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B8" w:rsidRPr="001A4A1B" w:rsidTr="007F164A">
        <w:trPr>
          <w:trHeight w:val="195"/>
        </w:trPr>
        <w:tc>
          <w:tcPr>
            <w:tcW w:w="520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A4A1B">
              <w:rPr>
                <w:rFonts w:ascii="Times New Roman" w:hAnsi="Times New Roman" w:cs="Times New Roman"/>
                <w:sz w:val="28"/>
                <w:szCs w:val="28"/>
              </w:rPr>
              <w:t>. Информация о домашнем задании, инструктаж о его выполнении.</w:t>
            </w:r>
          </w:p>
        </w:tc>
        <w:tc>
          <w:tcPr>
            <w:tcW w:w="664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D51B8" w:rsidRPr="001A4A1B" w:rsidRDefault="00BD51B8" w:rsidP="007F16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51B8" w:rsidRDefault="00BD51B8" w:rsidP="00BD51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5DE3" w:rsidRDefault="00BD51B8">
      <w:r w:rsidRPr="00BD51B8">
        <w:lastRenderedPageBreak/>
        <w:drawing>
          <wp:inline distT="0" distB="0" distL="0" distR="0">
            <wp:extent cx="8305441" cy="4498210"/>
            <wp:effectExtent l="19050" t="0" r="35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311" cy="4500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5DE3" w:rsidSect="00E627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0A79"/>
    <w:multiLevelType w:val="multilevel"/>
    <w:tmpl w:val="4FBC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27DE"/>
    <w:rsid w:val="003967A3"/>
    <w:rsid w:val="004E161F"/>
    <w:rsid w:val="00901F48"/>
    <w:rsid w:val="00BD51B8"/>
    <w:rsid w:val="00D53FAC"/>
    <w:rsid w:val="00E627DE"/>
    <w:rsid w:val="00EA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967A3"/>
    <w:pPr>
      <w:spacing w:after="0" w:line="240" w:lineRule="auto"/>
    </w:pPr>
  </w:style>
  <w:style w:type="table" w:styleId="a5">
    <w:name w:val="Table Grid"/>
    <w:basedOn w:val="a1"/>
    <w:uiPriority w:val="59"/>
    <w:rsid w:val="00BD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D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F0BF0-CA30-42A0-A517-833BB046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6</cp:revision>
  <dcterms:created xsi:type="dcterms:W3CDTF">2017-01-21T11:34:00Z</dcterms:created>
  <dcterms:modified xsi:type="dcterms:W3CDTF">2017-01-31T09:26:00Z</dcterms:modified>
</cp:coreProperties>
</file>