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F4" w:rsidRDefault="009005F4" w:rsidP="009005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05F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коробка спичек хоть и мала, наделать может много зла.</w:t>
      </w:r>
    </w:p>
    <w:p w:rsidR="009005F4" w:rsidRDefault="009005F4" w:rsidP="00123D03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23D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показать роль огня в жизни человека; формировать у учащихся представление о правилах безопасного поведения во время пожара, об опасностях, которые подстерегают человека; воспитывать бережное отношение к жизни и здоровью; развивать находчивость, смекалку, память, речь и слуховое восприятие; активизировать словарь</w:t>
      </w:r>
      <w:r w:rsidR="005254F3">
        <w:rPr>
          <w:rFonts w:ascii="Times New Roman" w:hAnsi="Times New Roman" w:cs="Times New Roman"/>
          <w:sz w:val="28"/>
          <w:szCs w:val="28"/>
        </w:rPr>
        <w:t xml:space="preserve"> в разных видах речевой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5F4" w:rsidRDefault="009005F4" w:rsidP="00123D03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123D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классная комната оформлена сюжетными картинками, плакатами, рисунками детей, выставкой книг по теме, презентация, сигнальные карточки.</w:t>
      </w:r>
    </w:p>
    <w:p w:rsidR="009005F4" w:rsidRPr="00123D03" w:rsidRDefault="009005F4" w:rsidP="00123D03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Словарь: </w:t>
      </w:r>
      <w:r w:rsidR="00123D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спички, зажигалка, свечка, пожар, пожарный, пожарная машина, костер, огонь, скорая помощь, бенгальские огни, тополиный пух, </w:t>
      </w:r>
      <w:r w:rsidRPr="00123D03">
        <w:rPr>
          <w:rFonts w:ascii="Times New Roman" w:hAnsi="Times New Roman" w:cs="Times New Roman"/>
          <w:sz w:val="28"/>
          <w:szCs w:val="28"/>
        </w:rPr>
        <w:t xml:space="preserve">электроприборы: электроплита, электрочайник, холодильник, пылесос. </w:t>
      </w:r>
    </w:p>
    <w:p w:rsidR="005B57E2" w:rsidRPr="00123D03" w:rsidRDefault="005B57E2" w:rsidP="009005F4">
      <w:pPr>
        <w:rPr>
          <w:rFonts w:ascii="Times New Roman" w:hAnsi="Times New Roman" w:cs="Times New Roman"/>
          <w:sz w:val="28"/>
          <w:szCs w:val="28"/>
        </w:rPr>
      </w:pPr>
    </w:p>
    <w:p w:rsidR="00123D03" w:rsidRDefault="00123D03" w:rsidP="009005F4">
      <w:pPr>
        <w:rPr>
          <w:rFonts w:ascii="Times New Roman" w:hAnsi="Times New Roman" w:cs="Times New Roman"/>
          <w:sz w:val="28"/>
          <w:szCs w:val="28"/>
        </w:rPr>
      </w:pPr>
      <w:r w:rsidRPr="00123D03">
        <w:rPr>
          <w:rFonts w:ascii="Times New Roman" w:hAnsi="Times New Roman" w:cs="Times New Roman"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D03" w:rsidRDefault="00123D03" w:rsidP="00123D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123D03" w:rsidRDefault="00123D03" w:rsidP="00123D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тему.</w:t>
      </w:r>
    </w:p>
    <w:p w:rsidR="00123D03" w:rsidRDefault="00F465D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поговорим на очень важную и актуальную для нас тему. Прежде чем я сообщу тему классного часа, отгадайте загадку.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Красный, быстрый, яркий.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Горит и вьется ласково.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руками его не тронь,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тому что это?</w:t>
      </w:r>
      <w:r>
        <w:rPr>
          <w:rFonts w:ascii="Times New Roman" w:hAnsi="Times New Roman" w:cs="Times New Roman"/>
          <w:sz w:val="28"/>
          <w:szCs w:val="28"/>
        </w:rPr>
        <w:tab/>
        <w:t>(ОГОНЬ)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наверное, догадались, темой нашего занятия будет противопожарная безопасность. 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будем говорить о </w:t>
      </w:r>
      <w:r w:rsidR="005254F3">
        <w:rPr>
          <w:rFonts w:ascii="Times New Roman" w:hAnsi="Times New Roman" w:cs="Times New Roman"/>
          <w:sz w:val="28"/>
          <w:szCs w:val="28"/>
        </w:rPr>
        <w:t>важности</w:t>
      </w:r>
      <w:r>
        <w:rPr>
          <w:rFonts w:ascii="Times New Roman" w:hAnsi="Times New Roman" w:cs="Times New Roman"/>
          <w:sz w:val="28"/>
          <w:szCs w:val="28"/>
        </w:rPr>
        <w:t xml:space="preserve"> огня в жизни человека, каким он бывает: другом или врагом; </w:t>
      </w:r>
      <w:r w:rsidR="005254F3">
        <w:rPr>
          <w:rFonts w:ascii="Times New Roman" w:hAnsi="Times New Roman" w:cs="Times New Roman"/>
          <w:sz w:val="28"/>
          <w:szCs w:val="28"/>
        </w:rPr>
        <w:t>о причинах возникновения пожара</w:t>
      </w:r>
      <w:r>
        <w:rPr>
          <w:rFonts w:ascii="Times New Roman" w:hAnsi="Times New Roman" w:cs="Times New Roman"/>
          <w:sz w:val="28"/>
          <w:szCs w:val="28"/>
        </w:rPr>
        <w:t xml:space="preserve">; познакомимся с правилами поведения во время пожара. </w:t>
      </w:r>
    </w:p>
    <w:p w:rsidR="005254F3" w:rsidRDefault="005254F3" w:rsidP="00123D03">
      <w:pPr>
        <w:rPr>
          <w:rFonts w:ascii="Times New Roman" w:hAnsi="Times New Roman" w:cs="Times New Roman"/>
          <w:sz w:val="28"/>
          <w:szCs w:val="28"/>
        </w:rPr>
      </w:pPr>
    </w:p>
    <w:p w:rsidR="005254F3" w:rsidRDefault="005254F3" w:rsidP="00123D03">
      <w:pPr>
        <w:rPr>
          <w:rFonts w:ascii="Times New Roman" w:hAnsi="Times New Roman" w:cs="Times New Roman"/>
          <w:sz w:val="28"/>
          <w:szCs w:val="28"/>
        </w:rPr>
      </w:pPr>
    </w:p>
    <w:p w:rsidR="005254F3" w:rsidRDefault="005254F3" w:rsidP="00123D03">
      <w:pPr>
        <w:rPr>
          <w:rFonts w:ascii="Times New Roman" w:hAnsi="Times New Roman" w:cs="Times New Roman"/>
          <w:sz w:val="28"/>
          <w:szCs w:val="28"/>
        </w:rPr>
      </w:pPr>
    </w:p>
    <w:p w:rsidR="00123D03" w:rsidRPr="00123D03" w:rsidRDefault="00123D03" w:rsidP="00123D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часть.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Спички не тронь, </w:t>
      </w:r>
    </w:p>
    <w:p w:rsidR="00123D03" w:rsidRDefault="00123D03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спичках огонь!</w:t>
      </w:r>
    </w:p>
    <w:p w:rsidR="00EA6A65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 ваш дом </w:t>
      </w:r>
    </w:p>
    <w:p w:rsidR="00EA6A65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пришла беда,</w:t>
      </w:r>
    </w:p>
    <w:p w:rsidR="00EA6A65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с огнем</w:t>
      </w:r>
    </w:p>
    <w:p w:rsidR="00EA6A65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Осторожны всегда.</w:t>
      </w:r>
    </w:p>
    <w:p w:rsidR="00EA6A65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играй, дружок, со спичкой.</w:t>
      </w:r>
    </w:p>
    <w:p w:rsidR="00EA6A65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 ты: она мала,</w:t>
      </w:r>
    </w:p>
    <w:p w:rsidR="00EA6A65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от спички невелички </w:t>
      </w:r>
    </w:p>
    <w:p w:rsidR="00123D03" w:rsidRDefault="00EA6A6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дом сгореть дотла. </w:t>
      </w:r>
    </w:p>
    <w:p w:rsidR="008C37C8" w:rsidRDefault="00F465D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D258C5" w:rsidRDefault="00DB0F9C" w:rsidP="00DB0F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58C5">
        <w:rPr>
          <w:rFonts w:ascii="Times New Roman" w:hAnsi="Times New Roman" w:cs="Times New Roman"/>
          <w:sz w:val="28"/>
          <w:szCs w:val="28"/>
        </w:rPr>
        <w:t>Беседа.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– давний друг человека, с его помощью можно сделать много полезных дел. В наше время он стал надежным товарищем и помощником. Трудно представить себе, любую человеческую деятельность, где бы не использовали огонь.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какую пользу приносит нам огонь?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помогает готовить пищу.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Согревает наш дом, создает тепло и уют.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без доброго огня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Обойтись нельзя и дня.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когда мы небрежны с огнем</w:t>
      </w:r>
    </w:p>
    <w:p w:rsidR="00D258C5" w:rsidRDefault="00D258C5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становится нашим врагом.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D258C5" w:rsidRDefault="007D1892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случается, что огонь из верного друга превращается в беспощадного врага, уничтожающего в считанные минуты то, что создавалось долгими годами упорного труда.</w:t>
      </w:r>
    </w:p>
    <w:p w:rsidR="007D1892" w:rsidRDefault="007D1892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огонь бывает разный – </w:t>
      </w:r>
    </w:p>
    <w:p w:rsidR="007D1892" w:rsidRDefault="007D1892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добрый, очень злой.</w:t>
      </w:r>
    </w:p>
    <w:p w:rsidR="007D1892" w:rsidRDefault="007D1892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Злой огонь – огонь пожара.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7D1892" w:rsidRDefault="007D1892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может прийти беда, если небрежно обращаться с огнем.</w:t>
      </w:r>
    </w:p>
    <w:p w:rsidR="007D1892" w:rsidRDefault="007D1892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7D1892" w:rsidRDefault="007D1892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Помни! Огонь – это не игрушка, не играй с огнем!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«пожар», вы хорошо знаете. Может быть некоторым из вас приходилось наблюдать пожар или видеть его последствия? </w:t>
      </w:r>
      <w:r>
        <w:rPr>
          <w:rFonts w:ascii="Times New Roman" w:hAnsi="Times New Roman" w:cs="Times New Roman"/>
          <w:sz w:val="28"/>
          <w:szCs w:val="28"/>
        </w:rPr>
        <w:br/>
        <w:t>(Учащиеся делятся своими воспоминаниями и впечатлениями)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происходят пожары?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причиной пожара?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этом виноват?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работе папа, мама.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 детвора нашла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Началась игра.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Практическая часть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работа по сюжетным картинкам.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показ опытов с предметами, которые быстро воспламеняются.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игра кроссворд по теме.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выводы о причинах возникновения пожара.</w:t>
      </w: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</w:p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кроссворд «Проверь себя»</w:t>
      </w:r>
    </w:p>
    <w:tbl>
      <w:tblPr>
        <w:tblStyle w:val="a4"/>
        <w:tblW w:w="0" w:type="auto"/>
        <w:tblLook w:val="04A0"/>
      </w:tblPr>
      <w:tblGrid>
        <w:gridCol w:w="1086"/>
        <w:gridCol w:w="1133"/>
        <w:gridCol w:w="662"/>
        <w:gridCol w:w="655"/>
        <w:gridCol w:w="662"/>
        <w:gridCol w:w="662"/>
        <w:gridCol w:w="662"/>
        <w:gridCol w:w="733"/>
        <w:gridCol w:w="655"/>
        <w:gridCol w:w="655"/>
        <w:gridCol w:w="655"/>
        <w:gridCol w:w="696"/>
        <w:gridCol w:w="655"/>
      </w:tblGrid>
      <w:tr w:rsidR="00210217" w:rsidRPr="00210217" w:rsidTr="00210217">
        <w:trPr>
          <w:trHeight w:val="777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1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F465D5" w:rsidP="00F8617B">
            <w:pPr>
              <w:spacing w:before="240"/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6A0106">
              <w:rPr>
                <w:rFonts w:ascii="Times New Roman" w:hAnsi="Times New Roman" w:cs="Times New Roman"/>
                <w:sz w:val="48"/>
                <w:szCs w:val="4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8.25pt">
                  <v:imagedata r:id="rId6" o:title="MoveTheMatchesPuzzle_icon_128x"/>
                </v:shape>
              </w:pic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1.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733" w:type="dxa"/>
          </w:tcPr>
          <w:p w:rsidR="00210217" w:rsidRPr="004F574C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4F574C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П</w:t>
            </w:r>
          </w:p>
        </w:tc>
        <w:tc>
          <w:tcPr>
            <w:tcW w:w="668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68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Ч</w:t>
            </w:r>
          </w:p>
        </w:tc>
        <w:tc>
          <w:tcPr>
            <w:tcW w:w="668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70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И</w:t>
            </w:r>
          </w:p>
        </w:tc>
        <w:tc>
          <w:tcPr>
            <w:tcW w:w="668" w:type="dxa"/>
            <w:tcBorders>
              <w:top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210217" w:rsidRPr="00210217" w:rsidTr="00210217">
        <w:trPr>
          <w:trHeight w:val="777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210217">
            <w:pPr>
              <w:spacing w:before="240"/>
              <w:jc w:val="right"/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</w:pPr>
          </w:p>
        </w:tc>
        <w:tc>
          <w:tcPr>
            <w:tcW w:w="38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F465D5" w:rsidP="00147CC4">
            <w:pPr>
              <w:spacing w:before="240"/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6A0106">
              <w:rPr>
                <w:rFonts w:ascii="Times New Roman" w:hAnsi="Times New Roman" w:cs="Times New Roman"/>
                <w:sz w:val="48"/>
                <w:szCs w:val="48"/>
              </w:rPr>
              <w:pict>
                <v:shape id="_x0000_i1026" type="#_x0000_t75" style="width:42pt;height:42pt">
                  <v:imagedata r:id="rId7" o:title="w128h1281385326559flame"/>
                </v:shape>
              </w:pict>
            </w:r>
          </w:p>
        </w:tc>
        <w:tc>
          <w:tcPr>
            <w:tcW w:w="674" w:type="dxa"/>
            <w:tcBorders>
              <w:lef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2.</w:t>
            </w:r>
          </w:p>
        </w:tc>
        <w:tc>
          <w:tcPr>
            <w:tcW w:w="733" w:type="dxa"/>
          </w:tcPr>
          <w:p w:rsidR="00210217" w:rsidRPr="004F574C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4F574C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О</w:t>
            </w:r>
          </w:p>
        </w:tc>
        <w:tc>
          <w:tcPr>
            <w:tcW w:w="668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Г</w:t>
            </w:r>
          </w:p>
        </w:tc>
        <w:tc>
          <w:tcPr>
            <w:tcW w:w="668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68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70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Ь</w:t>
            </w:r>
          </w:p>
        </w:tc>
        <w:tc>
          <w:tcPr>
            <w:tcW w:w="668" w:type="dxa"/>
            <w:tcBorders>
              <w:top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210217" w:rsidRPr="00210217" w:rsidTr="00210217">
        <w:trPr>
          <w:trHeight w:val="777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210217">
            <w:pPr>
              <w:spacing w:before="240"/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F465D5" w:rsidP="00210217">
            <w:pPr>
              <w:spacing w:before="240"/>
              <w:jc w:val="right"/>
              <w:rPr>
                <w:rFonts w:ascii="Times New Roman" w:hAnsi="Times New Roman" w:cs="Times New Roman"/>
                <w:sz w:val="48"/>
                <w:szCs w:val="48"/>
              </w:rPr>
            </w:pPr>
            <w:r w:rsidRPr="006A0106">
              <w:rPr>
                <w:rFonts w:ascii="Times New Roman" w:hAnsi="Times New Roman" w:cs="Times New Roman"/>
                <w:sz w:val="48"/>
                <w:szCs w:val="48"/>
              </w:rPr>
              <w:pict>
                <v:shape id="_x0000_i1027" type="#_x0000_t75" style="width:45.75pt;height:45.75pt">
                  <v:imagedata r:id="rId8" o:title="PB-21_5"/>
                </v:shape>
              </w:pict>
            </w:r>
          </w:p>
        </w:tc>
        <w:tc>
          <w:tcPr>
            <w:tcW w:w="674" w:type="dxa"/>
            <w:tcBorders>
              <w:top w:val="nil"/>
              <w:lef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3.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П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733" w:type="dxa"/>
          </w:tcPr>
          <w:p w:rsidR="00210217" w:rsidRPr="004F574C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4F574C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Ж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Р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Н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Ы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Й</w:t>
            </w:r>
          </w:p>
        </w:tc>
      </w:tr>
      <w:tr w:rsidR="00210217" w:rsidRPr="00210217" w:rsidTr="00210217">
        <w:trPr>
          <w:trHeight w:val="777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F465D5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A0106">
              <w:rPr>
                <w:rFonts w:ascii="Times New Roman" w:hAnsi="Times New Roman" w:cs="Times New Roman"/>
                <w:sz w:val="48"/>
                <w:szCs w:val="48"/>
              </w:rPr>
              <w:pict>
                <v:shape id="_x0000_i1028" type="#_x0000_t75" style="width:45.75pt;height:45.75pt">
                  <v:imagedata r:id="rId9" o:title="w256h2561372775933xmas10"/>
                </v:shape>
              </w:pict>
            </w:r>
          </w:p>
        </w:tc>
        <w:tc>
          <w:tcPr>
            <w:tcW w:w="674" w:type="dxa"/>
            <w:tcBorders>
              <w:top w:val="nil"/>
              <w:lef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4.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В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Ч</w:t>
            </w:r>
          </w:p>
        </w:tc>
        <w:tc>
          <w:tcPr>
            <w:tcW w:w="733" w:type="dxa"/>
          </w:tcPr>
          <w:p w:rsidR="00210217" w:rsidRPr="004F574C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4F574C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А</w:t>
            </w:r>
          </w:p>
        </w:tc>
        <w:tc>
          <w:tcPr>
            <w:tcW w:w="668" w:type="dxa"/>
            <w:tcBorders>
              <w:top w:val="single" w:sz="4" w:space="0" w:color="auto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210217" w:rsidRPr="00210217" w:rsidTr="00210217">
        <w:trPr>
          <w:trHeight w:val="777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552450" cy="552450"/>
                  <wp:effectExtent l="0" t="0" r="0" b="0"/>
                  <wp:docPr id="1" name="Рисунок 1" descr="C:\Users\IceRD\AppData\Local\Microsoft\Windows\INetCache\Content.Word\fire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IceRD\AppData\Local\Microsoft\Windows\INetCache\Content.Word\fire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5.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К</w:t>
            </w:r>
          </w:p>
        </w:tc>
        <w:tc>
          <w:tcPr>
            <w:tcW w:w="668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Т</w:t>
            </w:r>
          </w:p>
        </w:tc>
        <w:tc>
          <w:tcPr>
            <w:tcW w:w="674" w:type="dxa"/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210217">
              <w:rPr>
                <w:rFonts w:ascii="Times New Roman" w:hAnsi="Times New Roman" w:cs="Times New Roman"/>
                <w:sz w:val="48"/>
                <w:szCs w:val="48"/>
              </w:rPr>
              <w:t>Е</w:t>
            </w:r>
          </w:p>
        </w:tc>
        <w:tc>
          <w:tcPr>
            <w:tcW w:w="733" w:type="dxa"/>
          </w:tcPr>
          <w:p w:rsidR="00210217" w:rsidRPr="004F574C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4F574C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Р</w:t>
            </w:r>
          </w:p>
        </w:tc>
        <w:tc>
          <w:tcPr>
            <w:tcW w:w="668" w:type="dxa"/>
            <w:tcBorders>
              <w:top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10217" w:rsidRPr="00210217" w:rsidRDefault="00210217" w:rsidP="00F8617B">
            <w:pPr>
              <w:spacing w:before="24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DB0F9C" w:rsidRDefault="00DB0F9C" w:rsidP="00123D03">
      <w:pPr>
        <w:rPr>
          <w:rFonts w:ascii="Times New Roman" w:hAnsi="Times New Roman" w:cs="Times New Roman"/>
          <w:sz w:val="28"/>
          <w:szCs w:val="28"/>
        </w:rPr>
      </w:pPr>
    </w:p>
    <w:p w:rsidR="004F574C" w:rsidRDefault="004F574C" w:rsidP="00147CC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</w:t>
      </w:r>
      <w:r>
        <w:rPr>
          <w:rFonts w:ascii="Times New Roman" w:hAnsi="Times New Roman" w:cs="Times New Roman"/>
          <w:sz w:val="28"/>
          <w:szCs w:val="28"/>
        </w:rPr>
        <w:tab/>
        <w:t>закреплять знания детей, полученные на занятии; активизировать словарь</w:t>
      </w:r>
      <w:r w:rsidR="00280DD7">
        <w:rPr>
          <w:rFonts w:ascii="Times New Roman" w:hAnsi="Times New Roman" w:cs="Times New Roman"/>
          <w:sz w:val="28"/>
          <w:szCs w:val="28"/>
        </w:rPr>
        <w:t>; развивать речи и слуховое восприятие.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147CC4" w:rsidRDefault="0081492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Запомнить твердо нужно нам – п</w:t>
      </w:r>
      <w:r w:rsidR="00147CC4">
        <w:rPr>
          <w:rFonts w:ascii="Times New Roman" w:hAnsi="Times New Roman" w:cs="Times New Roman"/>
          <w:sz w:val="28"/>
          <w:szCs w:val="28"/>
        </w:rPr>
        <w:t xml:space="preserve">ожар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147CC4">
        <w:rPr>
          <w:rFonts w:ascii="Times New Roman" w:hAnsi="Times New Roman" w:cs="Times New Roman"/>
          <w:sz w:val="28"/>
          <w:szCs w:val="28"/>
        </w:rPr>
        <w:t xml:space="preserve"> возникает</w:t>
      </w:r>
      <w:r>
        <w:rPr>
          <w:rFonts w:ascii="Times New Roman" w:hAnsi="Times New Roman" w:cs="Times New Roman"/>
          <w:sz w:val="28"/>
          <w:szCs w:val="28"/>
        </w:rPr>
        <w:t xml:space="preserve"> сам</w:t>
      </w:r>
      <w:r w:rsidR="00147CC4">
        <w:rPr>
          <w:rFonts w:ascii="Times New Roman" w:hAnsi="Times New Roman" w:cs="Times New Roman"/>
          <w:sz w:val="28"/>
          <w:szCs w:val="28"/>
        </w:rPr>
        <w:t xml:space="preserve">. Шалость детей с огнем </w:t>
      </w:r>
      <w:r w:rsidR="00147CC4">
        <w:rPr>
          <w:rFonts w:ascii="Times New Roman" w:hAnsi="Times New Roman" w:cs="Times New Roman"/>
          <w:sz w:val="28"/>
          <w:szCs w:val="28"/>
        </w:rPr>
        <w:softHyphen/>
      </w:r>
      <w:r w:rsidR="00147CC4">
        <w:rPr>
          <w:rFonts w:ascii="Times New Roman" w:hAnsi="Times New Roman" w:cs="Times New Roman"/>
          <w:sz w:val="28"/>
          <w:szCs w:val="28"/>
        </w:rPr>
        <w:softHyphen/>
        <w:t xml:space="preserve">– причина возникновения пожара. 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нужно соблюдать, чтобы не допустить пожара?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Помни!  </w:t>
      </w:r>
    </w:p>
    <w:p w:rsidR="00566CA4" w:rsidRPr="00566CA4" w:rsidRDefault="00566CA4" w:rsidP="00566C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6CA4">
        <w:rPr>
          <w:rFonts w:ascii="Times New Roman" w:hAnsi="Times New Roman" w:cs="Times New Roman"/>
          <w:sz w:val="28"/>
          <w:szCs w:val="28"/>
        </w:rPr>
        <w:t>Не играй со спичками.</w:t>
      </w:r>
    </w:p>
    <w:p w:rsidR="00566CA4" w:rsidRPr="00566CA4" w:rsidRDefault="00566CA4" w:rsidP="00566C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6CA4">
        <w:rPr>
          <w:rFonts w:ascii="Times New Roman" w:hAnsi="Times New Roman" w:cs="Times New Roman"/>
          <w:sz w:val="28"/>
          <w:szCs w:val="28"/>
        </w:rPr>
        <w:t>Не включай электрические приборы без разрешения взрослых.</w:t>
      </w:r>
    </w:p>
    <w:p w:rsidR="00566CA4" w:rsidRPr="00566CA4" w:rsidRDefault="00566CA4" w:rsidP="00566C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6CA4">
        <w:rPr>
          <w:rFonts w:ascii="Times New Roman" w:hAnsi="Times New Roman" w:cs="Times New Roman"/>
          <w:sz w:val="28"/>
          <w:szCs w:val="28"/>
        </w:rPr>
        <w:t>Не забывай выключать их.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знаете электроприборы?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делать, если возник пожар? 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действия?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позвонить в службу спасения.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огнем бороться мы должны.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смелые и храбрые.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людям все нужны.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кто же мы? (ПОЖАРНЫЕ)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называют людей, которые рискуя своей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борются с огнем?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номер нужно набрать, чтобы вызвать пожарных?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вызвать пожарных, нужно набрать номер 101.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«Наш номер 101».</w:t>
      </w:r>
    </w:p>
    <w:p w:rsidR="00566CA4" w:rsidRDefault="00566CA4" w:rsidP="00566CA4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ab/>
        <w:t>учить детей правильно набирать номер пожарной службы, четко и внятно назвать город, улицу, дом, квартиру и свою фамилию.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еще помогает спасать людей из горящего дома?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566CA4" w:rsidRDefault="00566CA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Собаки</w:t>
      </w:r>
      <w:r w:rsidR="005633C7">
        <w:rPr>
          <w:rFonts w:ascii="Times New Roman" w:hAnsi="Times New Roman" w:cs="Times New Roman"/>
          <w:sz w:val="28"/>
          <w:szCs w:val="28"/>
        </w:rPr>
        <w:t>.</w:t>
      </w:r>
    </w:p>
    <w:p w:rsidR="005633C7" w:rsidRDefault="005633C7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5633C7" w:rsidRDefault="005633C7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Собаки – верные друзья человека. </w:t>
      </w:r>
    </w:p>
    <w:p w:rsidR="00566CA4" w:rsidRDefault="005633C7" w:rsidP="00147CC4">
      <w:pPr>
        <w:rPr>
          <w:rFonts w:ascii="Times New Roman" w:hAnsi="Times New Roman" w:cs="Times New Roman"/>
          <w:sz w:val="28"/>
          <w:szCs w:val="28"/>
        </w:rPr>
      </w:pPr>
      <w:r w:rsidRPr="005633C7">
        <w:rPr>
          <w:rFonts w:ascii="Times New Roman" w:hAnsi="Times New Roman" w:cs="Times New Roman"/>
          <w:sz w:val="28"/>
          <w:szCs w:val="28"/>
        </w:rPr>
        <w:t>Уникальное собачье обон</w:t>
      </w:r>
      <w:r>
        <w:rPr>
          <w:rFonts w:ascii="Times New Roman" w:hAnsi="Times New Roman" w:cs="Times New Roman"/>
          <w:sz w:val="28"/>
          <w:szCs w:val="28"/>
        </w:rPr>
        <w:t xml:space="preserve">яние спасало жизни многих людей, их специально обучают, </w:t>
      </w:r>
      <w:r w:rsidRPr="005633C7">
        <w:rPr>
          <w:rFonts w:ascii="Times New Roman" w:hAnsi="Times New Roman" w:cs="Times New Roman"/>
          <w:sz w:val="28"/>
          <w:szCs w:val="28"/>
        </w:rPr>
        <w:t>чтобы находить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33C7">
        <w:rPr>
          <w:rFonts w:ascii="Times New Roman" w:hAnsi="Times New Roman" w:cs="Times New Roman"/>
          <w:sz w:val="28"/>
          <w:szCs w:val="28"/>
        </w:rPr>
        <w:t xml:space="preserve"> попавших в беду.</w:t>
      </w:r>
      <w:r>
        <w:rPr>
          <w:rFonts w:ascii="Times New Roman" w:hAnsi="Times New Roman" w:cs="Times New Roman"/>
          <w:sz w:val="28"/>
          <w:szCs w:val="28"/>
        </w:rPr>
        <w:t xml:space="preserve"> Собак посылают в самые опасные, труднодоступные места, куда человек не может попасть.</w:t>
      </w:r>
    </w:p>
    <w:p w:rsidR="00C127EA" w:rsidRDefault="00C127EA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еще необходимо позвонить?</w:t>
      </w:r>
    </w:p>
    <w:p w:rsidR="00C127EA" w:rsidRDefault="00C127EA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C127EA" w:rsidRDefault="00C127EA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«скорую помощь».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C127EA" w:rsidRDefault="00C127EA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какому номеру нужно вызвать «скорую помощь»?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вызвать «скорую помощь», нужно набрать номер 103. 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566CA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нужна скорая помощь?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кто-то пострадал во время пожара: получил ожоги, переломы.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гибнут люди при пожаре?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Коллективное составление и обсуждение памятки о правилах поведения при пожаре.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Запомни!</w:t>
      </w:r>
    </w:p>
    <w:p w:rsidR="00AD3445" w:rsidRDefault="004A4C14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 пожар</w:t>
      </w:r>
      <w:r w:rsidR="00AD3445">
        <w:rPr>
          <w:rFonts w:ascii="Times New Roman" w:hAnsi="Times New Roman" w:cs="Times New Roman"/>
          <w:sz w:val="28"/>
          <w:szCs w:val="28"/>
        </w:rPr>
        <w:t>:</w:t>
      </w:r>
    </w:p>
    <w:p w:rsidR="00AD3445" w:rsidRPr="00E76CEF" w:rsidRDefault="00AD3445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Вызвать пожарных по телефону 101</w:t>
      </w:r>
    </w:p>
    <w:p w:rsidR="00AD3445" w:rsidRPr="00E76CEF" w:rsidRDefault="00AD3445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Если загорелся электроприбор, постараться отключить его, вынув шнур из розетки сухими руками.</w:t>
      </w:r>
    </w:p>
    <w:p w:rsidR="00AD3445" w:rsidRPr="00E76CEF" w:rsidRDefault="00AD3445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Небольшой очаг возгорания попытаться потушить, накрыв его одеялом и перекрыв таким образом доступ кислорода.</w:t>
      </w:r>
    </w:p>
    <w:p w:rsidR="00AD3445" w:rsidRPr="00E76CEF" w:rsidRDefault="00AD3445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Если есть возможность, покинуть помещение через дверь или по пожарной лестнице.</w:t>
      </w:r>
    </w:p>
    <w:p w:rsidR="00E76CEF" w:rsidRPr="00E76CEF" w:rsidRDefault="00E76CEF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Дышать следует через мокрую тряпку или полотенце, передвигаться, пригнувшись вниз к полу, т.к. едкий дым поднимается вверх.</w:t>
      </w:r>
    </w:p>
    <w:p w:rsidR="00E76CEF" w:rsidRPr="00E76CEF" w:rsidRDefault="00E76CEF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Если нет возможности покинуть помещение, не открывать окна и форточки, т.к. приток воздуха усиливает горение.</w:t>
      </w:r>
    </w:p>
    <w:p w:rsidR="00E76CEF" w:rsidRPr="00E76CEF" w:rsidRDefault="00E76CEF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Заткнуть щели под дверью мокрой тряпкой, чтобы препятствовать воздуху едкого дыма.</w:t>
      </w:r>
    </w:p>
    <w:p w:rsidR="00E76CEF" w:rsidRPr="00E76CEF" w:rsidRDefault="00E76CEF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Если пожар начался в квартире, нужно немедленно выбежать из комнаты и закрыть за собой в дверь, звонить всем соседям и звать на помощь.</w:t>
      </w:r>
    </w:p>
    <w:p w:rsidR="00E76CEF" w:rsidRPr="00E76CEF" w:rsidRDefault="00E76CEF" w:rsidP="00E76C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>При пожаре нельзя пользоваться лифтом!</w:t>
      </w:r>
    </w:p>
    <w:p w:rsidR="004240E6" w:rsidRPr="004240E6" w:rsidRDefault="00E76CEF" w:rsidP="004240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6CEF">
        <w:rPr>
          <w:rFonts w:ascii="Times New Roman" w:hAnsi="Times New Roman" w:cs="Times New Roman"/>
          <w:sz w:val="28"/>
          <w:szCs w:val="28"/>
        </w:rPr>
        <w:t xml:space="preserve">Нельзя прятаться в шкаф, под стол, кровать – т.к. от дыма не спастись. </w:t>
      </w:r>
    </w:p>
    <w:p w:rsidR="004240E6" w:rsidRDefault="004240E6" w:rsidP="00424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пожарной безопасности поможет сохранить вашу жизнь и здоровье людей.</w:t>
      </w:r>
    </w:p>
    <w:p w:rsidR="00E76CEF" w:rsidRDefault="00E76CEF" w:rsidP="00E76CE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пожарные без запинки знайте,</w:t>
      </w:r>
    </w:p>
    <w:p w:rsidR="00E76CEF" w:rsidRDefault="00E76CEF" w:rsidP="00E76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пожарные строго соблюдайте.</w:t>
      </w:r>
    </w:p>
    <w:p w:rsidR="00F465D5" w:rsidRDefault="00F465D5" w:rsidP="00F46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E76CEF" w:rsidRDefault="00E76CEF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пожара каждый год гибнет много людей.</w:t>
      </w:r>
    </w:p>
    <w:p w:rsidR="00761827" w:rsidRDefault="00E76CEF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Пожары уничтожают школы, дома, магазины и все что нас окружает. </w:t>
      </w:r>
    </w:p>
    <w:p w:rsidR="00E76CEF" w:rsidRDefault="00E76CEF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происходит по вине детской шалости с огнем.</w:t>
      </w:r>
    </w:p>
    <w:p w:rsidR="00761827" w:rsidRDefault="00761827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будьте внимательны и осторожны, не допускайте пожаров.</w:t>
      </w:r>
    </w:p>
    <w:p w:rsidR="00761827" w:rsidRDefault="00761827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пожара не случилось.</w:t>
      </w:r>
    </w:p>
    <w:p w:rsidR="00761827" w:rsidRDefault="00761827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 что на свете.</w:t>
      </w:r>
    </w:p>
    <w:p w:rsidR="00761827" w:rsidRDefault="00761827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</w:t>
      </w:r>
      <w:r w:rsidR="004240E6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>, не берите спички в руки дети.</w:t>
      </w:r>
    </w:p>
    <w:p w:rsidR="004240E6" w:rsidRDefault="004240E6" w:rsidP="00147CC4">
      <w:pPr>
        <w:rPr>
          <w:rFonts w:ascii="Times New Roman" w:hAnsi="Times New Roman" w:cs="Times New Roman"/>
          <w:sz w:val="28"/>
          <w:szCs w:val="28"/>
        </w:rPr>
      </w:pPr>
    </w:p>
    <w:p w:rsidR="00761827" w:rsidRDefault="004240E6" w:rsidP="004240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4240E6" w:rsidRDefault="00BA4DC1" w:rsidP="00424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мы сегодня говорили?</w:t>
      </w:r>
    </w:p>
    <w:p w:rsidR="00BA4DC1" w:rsidRPr="004240E6" w:rsidRDefault="00BA4DC1" w:rsidP="00424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для себя узнали?</w:t>
      </w:r>
    </w:p>
    <w:p w:rsidR="00761827" w:rsidRDefault="00D8391E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вручаются благодарности за активное участие, лучших участников награждают медалями.</w:t>
      </w:r>
    </w:p>
    <w:p w:rsidR="00D8391E" w:rsidRPr="00CB4FB6" w:rsidRDefault="00D8391E" w:rsidP="00147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ученика на столах лежат «огоньки» трех цветов для проведения рефлексии. Красный – «мне понравилось, я узнал(а) много нового»; желтый – «ничего нового не узнал(а), это все и так всем известно»; красный – «хочу больше знать о правилах противопожарной безопасности».</w:t>
      </w: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</w:p>
    <w:p w:rsidR="004A4C14" w:rsidRDefault="004A4C14" w:rsidP="00147CC4">
      <w:pPr>
        <w:rPr>
          <w:rFonts w:ascii="Times New Roman" w:hAnsi="Times New Roman" w:cs="Times New Roman"/>
          <w:sz w:val="28"/>
          <w:szCs w:val="28"/>
        </w:rPr>
      </w:pPr>
    </w:p>
    <w:sectPr w:rsidR="004A4C14" w:rsidSect="006A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5A88"/>
    <w:multiLevelType w:val="hybridMultilevel"/>
    <w:tmpl w:val="B9021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CF9"/>
    <w:multiLevelType w:val="hybridMultilevel"/>
    <w:tmpl w:val="AF12E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D2BE6"/>
    <w:multiLevelType w:val="hybridMultilevel"/>
    <w:tmpl w:val="8EC835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E6"/>
    <w:rsid w:val="00123D03"/>
    <w:rsid w:val="00147CC4"/>
    <w:rsid w:val="00210217"/>
    <w:rsid w:val="0025006C"/>
    <w:rsid w:val="00280DD7"/>
    <w:rsid w:val="00397663"/>
    <w:rsid w:val="004240E6"/>
    <w:rsid w:val="004A4C14"/>
    <w:rsid w:val="004F574C"/>
    <w:rsid w:val="005254F3"/>
    <w:rsid w:val="005416D4"/>
    <w:rsid w:val="005633C7"/>
    <w:rsid w:val="00566CA4"/>
    <w:rsid w:val="005710E6"/>
    <w:rsid w:val="005B57E2"/>
    <w:rsid w:val="005E2AFA"/>
    <w:rsid w:val="006A0106"/>
    <w:rsid w:val="00761827"/>
    <w:rsid w:val="007D1892"/>
    <w:rsid w:val="00814924"/>
    <w:rsid w:val="008C37C8"/>
    <w:rsid w:val="009005F4"/>
    <w:rsid w:val="00AD3445"/>
    <w:rsid w:val="00BA4DC1"/>
    <w:rsid w:val="00C127EA"/>
    <w:rsid w:val="00CB4FB6"/>
    <w:rsid w:val="00D258C5"/>
    <w:rsid w:val="00D8391E"/>
    <w:rsid w:val="00DB0F9C"/>
    <w:rsid w:val="00E76CEF"/>
    <w:rsid w:val="00EA6A65"/>
    <w:rsid w:val="00F465D5"/>
    <w:rsid w:val="00F8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D03"/>
    <w:pPr>
      <w:ind w:left="720"/>
      <w:contextualSpacing/>
    </w:pPr>
  </w:style>
  <w:style w:type="table" w:styleId="a4">
    <w:name w:val="Table Grid"/>
    <w:basedOn w:val="a1"/>
    <w:uiPriority w:val="39"/>
    <w:rsid w:val="00F86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8617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5633C7"/>
  </w:style>
  <w:style w:type="paragraph" w:styleId="a6">
    <w:name w:val="Balloon Text"/>
    <w:basedOn w:val="a"/>
    <w:link w:val="a7"/>
    <w:uiPriority w:val="99"/>
    <w:semiHidden/>
    <w:unhideWhenUsed/>
    <w:rsid w:val="00F4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85F0-6A10-462A-B5D9-A54C9C6E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Nick</dc:creator>
  <cp:lastModifiedBy>Виталий</cp:lastModifiedBy>
  <cp:revision>2</cp:revision>
  <dcterms:created xsi:type="dcterms:W3CDTF">2020-02-19T17:30:00Z</dcterms:created>
  <dcterms:modified xsi:type="dcterms:W3CDTF">2020-02-19T17:30:00Z</dcterms:modified>
</cp:coreProperties>
</file>