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014" w:rsidRDefault="000F2A27" w:rsidP="000F2A27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A27">
        <w:rPr>
          <w:rFonts w:ascii="Times New Roman" w:hAnsi="Times New Roman" w:cs="Times New Roman"/>
          <w:sz w:val="28"/>
          <w:szCs w:val="28"/>
        </w:rPr>
        <w:t>Аннотация</w:t>
      </w:r>
    </w:p>
    <w:p w:rsidR="000F2A27" w:rsidRDefault="000F2A27" w:rsidP="000F2A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по предмету «химия»</w:t>
      </w:r>
    </w:p>
    <w:p w:rsidR="000F2A27" w:rsidRDefault="000F2A27" w:rsidP="000F2A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2020-2021 год</w:t>
      </w:r>
    </w:p>
    <w:p w:rsidR="000F2A27" w:rsidRDefault="000F2A27" w:rsidP="000F2A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</w:t>
      </w:r>
    </w:p>
    <w:p w:rsidR="000F2A27" w:rsidRDefault="000F2A27" w:rsidP="000F2A27">
      <w:pPr>
        <w:pStyle w:val="a3"/>
        <w:ind w:left="928"/>
      </w:pPr>
      <w:r>
        <w:t xml:space="preserve">Рабочая </w:t>
      </w:r>
      <w:r>
        <w:t>программа по химии для 10 класса</w:t>
      </w:r>
      <w:r>
        <w:t xml:space="preserve"> </w:t>
      </w:r>
      <w:r>
        <w:t xml:space="preserve">Филиала </w:t>
      </w:r>
      <w:r>
        <w:t xml:space="preserve">МАОУ СОШ </w:t>
      </w:r>
      <w:proofErr w:type="spellStart"/>
      <w:r>
        <w:t>с</w:t>
      </w:r>
      <w:proofErr w:type="gramStart"/>
      <w:r>
        <w:t>.</w:t>
      </w:r>
      <w:r>
        <w:t>О</w:t>
      </w:r>
      <w:proofErr w:type="gramEnd"/>
      <w:r>
        <w:t>кунёво</w:t>
      </w:r>
      <w:proofErr w:type="spellEnd"/>
      <w:r>
        <w:t xml:space="preserve"> </w:t>
      </w:r>
      <w:r>
        <w:t xml:space="preserve"> </w:t>
      </w:r>
      <w:proofErr w:type="spellStart"/>
      <w:r>
        <w:t>Пегановская</w:t>
      </w:r>
      <w:proofErr w:type="spellEnd"/>
      <w:r>
        <w:t xml:space="preserve"> СОШ </w:t>
      </w:r>
      <w:r>
        <w:t>составлена на основе:</w:t>
      </w:r>
    </w:p>
    <w:p w:rsidR="000F2A27" w:rsidRDefault="000F2A27" w:rsidP="000F2A27">
      <w:pPr>
        <w:pStyle w:val="a3"/>
        <w:spacing w:before="4"/>
        <w:ind w:left="0"/>
      </w:pPr>
    </w:p>
    <w:p w:rsidR="000F2A27" w:rsidRDefault="000F2A27" w:rsidP="000F2A27">
      <w:pPr>
        <w:pStyle w:val="a5"/>
        <w:numPr>
          <w:ilvl w:val="0"/>
          <w:numId w:val="1"/>
        </w:numPr>
        <w:tabs>
          <w:tab w:val="left" w:pos="1349"/>
        </w:tabs>
        <w:spacing w:line="276" w:lineRule="auto"/>
        <w:ind w:right="312" w:firstLine="708"/>
        <w:jc w:val="both"/>
        <w:rPr>
          <w:sz w:val="24"/>
        </w:rPr>
      </w:pPr>
      <w:r>
        <w:rPr>
          <w:sz w:val="24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РФ от 17.05.2012 №</w:t>
      </w:r>
      <w:r>
        <w:rPr>
          <w:spacing w:val="-2"/>
          <w:sz w:val="24"/>
        </w:rPr>
        <w:t xml:space="preserve"> </w:t>
      </w:r>
      <w:r>
        <w:rPr>
          <w:sz w:val="24"/>
        </w:rPr>
        <w:t>413;</w:t>
      </w:r>
    </w:p>
    <w:p w:rsidR="000F2A27" w:rsidRDefault="000F2A27" w:rsidP="000F2A27">
      <w:pPr>
        <w:pStyle w:val="a5"/>
        <w:numPr>
          <w:ilvl w:val="0"/>
          <w:numId w:val="1"/>
        </w:numPr>
        <w:tabs>
          <w:tab w:val="left" w:pos="1169"/>
        </w:tabs>
        <w:spacing w:before="2"/>
        <w:ind w:left="1168" w:hanging="241"/>
        <w:jc w:val="both"/>
        <w:rPr>
          <w:sz w:val="24"/>
        </w:rPr>
      </w:pPr>
      <w:r>
        <w:rPr>
          <w:sz w:val="24"/>
        </w:rPr>
        <w:t xml:space="preserve">Учебного плана </w:t>
      </w:r>
      <w:r>
        <w:t xml:space="preserve">Филиала МАОУ СОШ </w:t>
      </w:r>
      <w:proofErr w:type="spellStart"/>
      <w:r>
        <w:t>с</w:t>
      </w:r>
      <w:proofErr w:type="gramStart"/>
      <w:r>
        <w:t>.О</w:t>
      </w:r>
      <w:proofErr w:type="gramEnd"/>
      <w:r>
        <w:t>кунёво</w:t>
      </w:r>
      <w:proofErr w:type="spellEnd"/>
      <w:r>
        <w:t xml:space="preserve">  </w:t>
      </w:r>
      <w:proofErr w:type="spellStart"/>
      <w:r>
        <w:t>Пегановская</w:t>
      </w:r>
      <w:proofErr w:type="spellEnd"/>
      <w:r>
        <w:t xml:space="preserve"> СОШ </w:t>
      </w:r>
      <w:r>
        <w:rPr>
          <w:sz w:val="24"/>
        </w:rPr>
        <w:t>на 20</w:t>
      </w:r>
      <w:r>
        <w:rPr>
          <w:sz w:val="24"/>
        </w:rPr>
        <w:t>20</w:t>
      </w:r>
      <w:r>
        <w:rPr>
          <w:sz w:val="24"/>
        </w:rPr>
        <w:t xml:space="preserve"> - 202</w:t>
      </w:r>
      <w:r>
        <w:rPr>
          <w:sz w:val="24"/>
        </w:rPr>
        <w:t>1</w:t>
      </w:r>
      <w:r>
        <w:rPr>
          <w:sz w:val="24"/>
        </w:rPr>
        <w:t xml:space="preserve"> учебный</w:t>
      </w:r>
      <w:r>
        <w:rPr>
          <w:spacing w:val="4"/>
          <w:sz w:val="24"/>
        </w:rPr>
        <w:t xml:space="preserve"> </w:t>
      </w:r>
      <w:r>
        <w:rPr>
          <w:sz w:val="24"/>
        </w:rPr>
        <w:t>год;</w:t>
      </w:r>
    </w:p>
    <w:p w:rsidR="000F2A27" w:rsidRDefault="000F2A27" w:rsidP="000F2A27">
      <w:pPr>
        <w:pStyle w:val="a5"/>
        <w:numPr>
          <w:ilvl w:val="0"/>
          <w:numId w:val="1"/>
        </w:numPr>
        <w:tabs>
          <w:tab w:val="left" w:pos="1201"/>
        </w:tabs>
        <w:spacing w:before="36"/>
        <w:ind w:right="325" w:firstLine="708"/>
        <w:jc w:val="both"/>
        <w:rPr>
          <w:sz w:val="24"/>
        </w:rPr>
      </w:pPr>
      <w:r>
        <w:rPr>
          <w:sz w:val="24"/>
        </w:rPr>
        <w:t xml:space="preserve">За основу рабочей программы взята программа курса химии для 10 классов: </w:t>
      </w:r>
      <w:proofErr w:type="spellStart"/>
      <w:r>
        <w:rPr>
          <w:sz w:val="24"/>
        </w:rPr>
        <w:t>Гара</w:t>
      </w:r>
      <w:proofErr w:type="spellEnd"/>
      <w:r>
        <w:rPr>
          <w:sz w:val="24"/>
        </w:rPr>
        <w:t xml:space="preserve"> </w:t>
      </w:r>
      <w:r>
        <w:rPr>
          <w:spacing w:val="-3"/>
          <w:sz w:val="24"/>
        </w:rPr>
        <w:t xml:space="preserve">Н.Н. </w:t>
      </w:r>
      <w:r>
        <w:rPr>
          <w:sz w:val="24"/>
        </w:rPr>
        <w:t>Программы общеобразовательных учреждений. Химия. – М.: Просвещение, 2008.</w:t>
      </w:r>
      <w:r>
        <w:rPr>
          <w:spacing w:val="1"/>
          <w:sz w:val="24"/>
        </w:rPr>
        <w:t xml:space="preserve"> </w:t>
      </w:r>
      <w:r>
        <w:rPr>
          <w:sz w:val="24"/>
        </w:rPr>
        <w:t>-56с.</w:t>
      </w:r>
    </w:p>
    <w:p w:rsidR="000F2A27" w:rsidRDefault="000F2A27" w:rsidP="000F2A27">
      <w:pPr>
        <w:pStyle w:val="a5"/>
        <w:numPr>
          <w:ilvl w:val="0"/>
          <w:numId w:val="1"/>
        </w:numPr>
        <w:tabs>
          <w:tab w:val="left" w:pos="1193"/>
        </w:tabs>
        <w:ind w:right="314" w:firstLine="708"/>
        <w:jc w:val="both"/>
        <w:rPr>
          <w:sz w:val="24"/>
        </w:rPr>
      </w:pPr>
      <w:r>
        <w:rPr>
          <w:sz w:val="24"/>
        </w:rPr>
        <w:t>Рабочая программа ориентирована на использование учебника:</w:t>
      </w:r>
      <w:r>
        <w:rPr>
          <w:sz w:val="24"/>
        </w:rPr>
        <w:t xml:space="preserve"> </w:t>
      </w:r>
      <w:r>
        <w:rPr>
          <w:sz w:val="24"/>
        </w:rPr>
        <w:t>Химия. Органическая химия. 10 класс: учебник для общеобразовательных учреждений с прил. на электрон</w:t>
      </w:r>
      <w:r>
        <w:rPr>
          <w:sz w:val="24"/>
        </w:rPr>
        <w:t xml:space="preserve">ном </w:t>
      </w:r>
      <w:r>
        <w:rPr>
          <w:sz w:val="24"/>
        </w:rPr>
        <w:t>носителе: базовый уровень/ Рудзитис Г.Е., Фельдман Ф.Г.- М.: Просвещение, 201</w:t>
      </w:r>
      <w:r>
        <w:rPr>
          <w:sz w:val="24"/>
        </w:rPr>
        <w:t>9</w:t>
      </w:r>
      <w:r>
        <w:rPr>
          <w:sz w:val="24"/>
        </w:rPr>
        <w:t>.- 192 с.; а также методических пособий 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учителя:</w:t>
      </w:r>
    </w:p>
    <w:p w:rsidR="000F2A27" w:rsidRDefault="000F2A27" w:rsidP="000F2A27">
      <w:pPr>
        <w:pStyle w:val="a5"/>
        <w:numPr>
          <w:ilvl w:val="0"/>
          <w:numId w:val="2"/>
        </w:numPr>
        <w:tabs>
          <w:tab w:val="left" w:pos="1065"/>
        </w:tabs>
        <w:spacing w:before="1"/>
        <w:ind w:hanging="137"/>
        <w:rPr>
          <w:sz w:val="24"/>
        </w:rPr>
      </w:pPr>
      <w:proofErr w:type="spellStart"/>
      <w:r>
        <w:rPr>
          <w:sz w:val="24"/>
        </w:rPr>
        <w:t>Радецкий</w:t>
      </w:r>
      <w:proofErr w:type="spellEnd"/>
      <w:r>
        <w:rPr>
          <w:sz w:val="24"/>
        </w:rPr>
        <w:t xml:space="preserve"> А.М. Контрольные работы по химии в 10-11 классах: пособие для учителя. – М.: Просвещение, 2006. – 96</w:t>
      </w:r>
      <w:r>
        <w:rPr>
          <w:spacing w:val="-11"/>
          <w:sz w:val="24"/>
        </w:rPr>
        <w:t xml:space="preserve"> </w:t>
      </w:r>
      <w:r>
        <w:rPr>
          <w:sz w:val="24"/>
        </w:rPr>
        <w:t>с.</w:t>
      </w:r>
    </w:p>
    <w:p w:rsidR="000F2A27" w:rsidRDefault="000F2A27" w:rsidP="000F2A27">
      <w:pPr>
        <w:pStyle w:val="a5"/>
        <w:numPr>
          <w:ilvl w:val="0"/>
          <w:numId w:val="2"/>
        </w:numPr>
        <w:tabs>
          <w:tab w:val="left" w:pos="1065"/>
        </w:tabs>
        <w:ind w:hanging="137"/>
        <w:rPr>
          <w:sz w:val="24"/>
        </w:rPr>
      </w:pPr>
      <w:proofErr w:type="spellStart"/>
      <w:r>
        <w:rPr>
          <w:sz w:val="24"/>
        </w:rPr>
        <w:t>Гара</w:t>
      </w:r>
      <w:proofErr w:type="spellEnd"/>
      <w:r>
        <w:rPr>
          <w:sz w:val="24"/>
        </w:rPr>
        <w:t xml:space="preserve"> Н.Н. Химия: уроки в 10-11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.: пособие для учителя. – М.: Просвещение, 2008. – 11</w:t>
      </w:r>
      <w:r>
        <w:rPr>
          <w:spacing w:val="-9"/>
          <w:sz w:val="24"/>
        </w:rPr>
        <w:t xml:space="preserve"> </w:t>
      </w:r>
      <w:r>
        <w:rPr>
          <w:sz w:val="24"/>
        </w:rPr>
        <w:t>с.</w:t>
      </w:r>
    </w:p>
    <w:p w:rsidR="000F2A27" w:rsidRDefault="000F2A27" w:rsidP="000F2A27">
      <w:pPr>
        <w:pStyle w:val="a5"/>
        <w:numPr>
          <w:ilvl w:val="0"/>
          <w:numId w:val="2"/>
        </w:numPr>
        <w:tabs>
          <w:tab w:val="left" w:pos="1065"/>
        </w:tabs>
        <w:ind w:hanging="137"/>
        <w:rPr>
          <w:sz w:val="24"/>
        </w:rPr>
      </w:pPr>
      <w:r>
        <w:rPr>
          <w:sz w:val="24"/>
        </w:rPr>
        <w:t xml:space="preserve">Задачник с «помощником». 10-11 классы. Авторы: </w:t>
      </w:r>
      <w:proofErr w:type="spellStart"/>
      <w:r>
        <w:rPr>
          <w:sz w:val="24"/>
        </w:rPr>
        <w:t>Гара</w:t>
      </w:r>
      <w:proofErr w:type="spellEnd"/>
      <w:r>
        <w:rPr>
          <w:sz w:val="24"/>
        </w:rPr>
        <w:t xml:space="preserve"> Н.Н., </w:t>
      </w:r>
      <w:proofErr w:type="spellStart"/>
      <w:r>
        <w:rPr>
          <w:sz w:val="24"/>
        </w:rPr>
        <w:t>Габрусева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Н.И.;</w:t>
      </w:r>
    </w:p>
    <w:p w:rsidR="000F2A27" w:rsidRDefault="000F2A27" w:rsidP="000F2A27">
      <w:pPr>
        <w:pStyle w:val="a5"/>
        <w:numPr>
          <w:ilvl w:val="0"/>
          <w:numId w:val="2"/>
        </w:numPr>
        <w:tabs>
          <w:tab w:val="left" w:pos="1065"/>
        </w:tabs>
        <w:ind w:hanging="137"/>
        <w:rPr>
          <w:sz w:val="24"/>
        </w:rPr>
      </w:pPr>
      <w:r>
        <w:rPr>
          <w:sz w:val="24"/>
        </w:rPr>
        <w:t xml:space="preserve">Дидактические материалы. 10-11 классы. Автор: </w:t>
      </w:r>
      <w:proofErr w:type="spellStart"/>
      <w:r>
        <w:rPr>
          <w:sz w:val="24"/>
        </w:rPr>
        <w:t>Радецкий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А.М.;</w:t>
      </w:r>
    </w:p>
    <w:p w:rsidR="000F2A27" w:rsidRDefault="000F2A27" w:rsidP="000F2A27">
      <w:pPr>
        <w:pStyle w:val="a5"/>
        <w:numPr>
          <w:ilvl w:val="0"/>
          <w:numId w:val="2"/>
        </w:numPr>
        <w:tabs>
          <w:tab w:val="left" w:pos="1069"/>
        </w:tabs>
        <w:ind w:left="1068" w:hanging="141"/>
        <w:rPr>
          <w:sz w:val="24"/>
        </w:rPr>
      </w:pPr>
      <w:r>
        <w:rPr>
          <w:sz w:val="24"/>
        </w:rPr>
        <w:t xml:space="preserve">Пособия для учителя. 10(базовый уровень) класс. Автор: </w:t>
      </w:r>
      <w:proofErr w:type="spellStart"/>
      <w:r>
        <w:rPr>
          <w:sz w:val="24"/>
        </w:rPr>
        <w:t>Гара</w:t>
      </w:r>
      <w:proofErr w:type="spellEnd"/>
      <w:r>
        <w:rPr>
          <w:sz w:val="24"/>
        </w:rPr>
        <w:t xml:space="preserve"> Н.Н.</w:t>
      </w:r>
    </w:p>
    <w:p w:rsidR="000F2A27" w:rsidRDefault="000F2A27" w:rsidP="000F2A27">
      <w:pPr>
        <w:pStyle w:val="a5"/>
        <w:numPr>
          <w:ilvl w:val="0"/>
          <w:numId w:val="2"/>
        </w:numPr>
        <w:tabs>
          <w:tab w:val="left" w:pos="1069"/>
        </w:tabs>
        <w:ind w:left="1068" w:hanging="141"/>
        <w:rPr>
          <w:sz w:val="24"/>
        </w:rPr>
      </w:pPr>
    </w:p>
    <w:p w:rsidR="000F2A27" w:rsidRDefault="000F2A27" w:rsidP="000F2A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2A27"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 Филиала МАОУ СОШ </w:t>
      </w:r>
      <w:proofErr w:type="spellStart"/>
      <w:r w:rsidRPr="000F2A2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0F2A27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0F2A27">
        <w:rPr>
          <w:rFonts w:ascii="Times New Roman" w:hAnsi="Times New Roman" w:cs="Times New Roman"/>
          <w:sz w:val="24"/>
          <w:szCs w:val="24"/>
        </w:rPr>
        <w:t>кунёво</w:t>
      </w:r>
      <w:proofErr w:type="spellEnd"/>
      <w:r w:rsidRPr="000F2A2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F2A27">
        <w:rPr>
          <w:rFonts w:ascii="Times New Roman" w:hAnsi="Times New Roman" w:cs="Times New Roman"/>
          <w:sz w:val="24"/>
          <w:szCs w:val="24"/>
        </w:rPr>
        <w:t>Пегановская</w:t>
      </w:r>
      <w:proofErr w:type="spellEnd"/>
      <w:r w:rsidRPr="000F2A27">
        <w:rPr>
          <w:rFonts w:ascii="Times New Roman" w:hAnsi="Times New Roman" w:cs="Times New Roman"/>
          <w:sz w:val="24"/>
          <w:szCs w:val="24"/>
        </w:rPr>
        <w:t xml:space="preserve"> СОШ</w:t>
      </w:r>
      <w:r>
        <w:t xml:space="preserve"> </w:t>
      </w:r>
      <w:r w:rsidRPr="000F2A27">
        <w:rPr>
          <w:rFonts w:ascii="Times New Roman" w:hAnsi="Times New Roman" w:cs="Times New Roman"/>
          <w:sz w:val="24"/>
          <w:szCs w:val="24"/>
        </w:rPr>
        <w:t xml:space="preserve">на изучение химии </w:t>
      </w:r>
    </w:p>
    <w:p w:rsidR="000F2A27" w:rsidRPr="000F2A27" w:rsidRDefault="000F2A27" w:rsidP="000F2A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2A27">
        <w:rPr>
          <w:rFonts w:ascii="Times New Roman" w:hAnsi="Times New Roman" w:cs="Times New Roman"/>
          <w:sz w:val="24"/>
          <w:szCs w:val="24"/>
        </w:rPr>
        <w:t>в 10 классе отводится 1 час в неделю, 34 часа в год.</w:t>
      </w:r>
      <w:bookmarkStart w:id="0" w:name="_GoBack"/>
      <w:bookmarkEnd w:id="0"/>
    </w:p>
    <w:sectPr w:rsidR="000F2A27" w:rsidRPr="000F2A27" w:rsidSect="000F2A2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260AE"/>
    <w:multiLevelType w:val="hybridMultilevel"/>
    <w:tmpl w:val="5D7E1208"/>
    <w:lvl w:ilvl="0" w:tplc="2CECE406">
      <w:start w:val="1"/>
      <w:numFmt w:val="decimal"/>
      <w:lvlText w:val="%1."/>
      <w:lvlJc w:val="left"/>
      <w:pPr>
        <w:ind w:left="220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534CEBA8">
      <w:numFmt w:val="bullet"/>
      <w:lvlText w:val="•"/>
      <w:lvlJc w:val="left"/>
      <w:pPr>
        <w:ind w:left="1791" w:hanging="420"/>
      </w:pPr>
      <w:rPr>
        <w:lang w:val="ru-RU" w:eastAsia="en-US" w:bidi="ar-SA"/>
      </w:rPr>
    </w:lvl>
    <w:lvl w:ilvl="2" w:tplc="35CC19AE">
      <w:numFmt w:val="bullet"/>
      <w:lvlText w:val="•"/>
      <w:lvlJc w:val="left"/>
      <w:pPr>
        <w:ind w:left="3363" w:hanging="420"/>
      </w:pPr>
      <w:rPr>
        <w:lang w:val="ru-RU" w:eastAsia="en-US" w:bidi="ar-SA"/>
      </w:rPr>
    </w:lvl>
    <w:lvl w:ilvl="3" w:tplc="853A788E">
      <w:numFmt w:val="bullet"/>
      <w:lvlText w:val="•"/>
      <w:lvlJc w:val="left"/>
      <w:pPr>
        <w:ind w:left="4934" w:hanging="420"/>
      </w:pPr>
      <w:rPr>
        <w:lang w:val="ru-RU" w:eastAsia="en-US" w:bidi="ar-SA"/>
      </w:rPr>
    </w:lvl>
    <w:lvl w:ilvl="4" w:tplc="6A98CDFA">
      <w:numFmt w:val="bullet"/>
      <w:lvlText w:val="•"/>
      <w:lvlJc w:val="left"/>
      <w:pPr>
        <w:ind w:left="6506" w:hanging="420"/>
      </w:pPr>
      <w:rPr>
        <w:lang w:val="ru-RU" w:eastAsia="en-US" w:bidi="ar-SA"/>
      </w:rPr>
    </w:lvl>
    <w:lvl w:ilvl="5" w:tplc="A0C2DDD8">
      <w:numFmt w:val="bullet"/>
      <w:lvlText w:val="•"/>
      <w:lvlJc w:val="left"/>
      <w:pPr>
        <w:ind w:left="8078" w:hanging="420"/>
      </w:pPr>
      <w:rPr>
        <w:lang w:val="ru-RU" w:eastAsia="en-US" w:bidi="ar-SA"/>
      </w:rPr>
    </w:lvl>
    <w:lvl w:ilvl="6" w:tplc="65C6E81E">
      <w:numFmt w:val="bullet"/>
      <w:lvlText w:val="•"/>
      <w:lvlJc w:val="left"/>
      <w:pPr>
        <w:ind w:left="9649" w:hanging="420"/>
      </w:pPr>
      <w:rPr>
        <w:lang w:val="ru-RU" w:eastAsia="en-US" w:bidi="ar-SA"/>
      </w:rPr>
    </w:lvl>
    <w:lvl w:ilvl="7" w:tplc="4F3289B2">
      <w:numFmt w:val="bullet"/>
      <w:lvlText w:val="•"/>
      <w:lvlJc w:val="left"/>
      <w:pPr>
        <w:ind w:left="11221" w:hanging="420"/>
      </w:pPr>
      <w:rPr>
        <w:lang w:val="ru-RU" w:eastAsia="en-US" w:bidi="ar-SA"/>
      </w:rPr>
    </w:lvl>
    <w:lvl w:ilvl="8" w:tplc="E29C3CFC">
      <w:numFmt w:val="bullet"/>
      <w:lvlText w:val="•"/>
      <w:lvlJc w:val="left"/>
      <w:pPr>
        <w:ind w:left="12792" w:hanging="420"/>
      </w:pPr>
      <w:rPr>
        <w:lang w:val="ru-RU" w:eastAsia="en-US" w:bidi="ar-SA"/>
      </w:rPr>
    </w:lvl>
  </w:abstractNum>
  <w:abstractNum w:abstractNumId="1">
    <w:nsid w:val="5B441835"/>
    <w:multiLevelType w:val="hybridMultilevel"/>
    <w:tmpl w:val="AAE48B22"/>
    <w:lvl w:ilvl="0" w:tplc="FB92D5F6">
      <w:numFmt w:val="bullet"/>
      <w:lvlText w:val="-"/>
      <w:lvlJc w:val="left"/>
      <w:pPr>
        <w:ind w:left="1064" w:hanging="136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ED741E0E">
      <w:numFmt w:val="bullet"/>
      <w:lvlText w:val="•"/>
      <w:lvlJc w:val="left"/>
      <w:pPr>
        <w:ind w:left="2547" w:hanging="136"/>
      </w:pPr>
      <w:rPr>
        <w:lang w:val="ru-RU" w:eastAsia="en-US" w:bidi="ar-SA"/>
      </w:rPr>
    </w:lvl>
    <w:lvl w:ilvl="2" w:tplc="7A5E0932">
      <w:numFmt w:val="bullet"/>
      <w:lvlText w:val="•"/>
      <w:lvlJc w:val="left"/>
      <w:pPr>
        <w:ind w:left="4035" w:hanging="136"/>
      </w:pPr>
      <w:rPr>
        <w:lang w:val="ru-RU" w:eastAsia="en-US" w:bidi="ar-SA"/>
      </w:rPr>
    </w:lvl>
    <w:lvl w:ilvl="3" w:tplc="476689DA">
      <w:numFmt w:val="bullet"/>
      <w:lvlText w:val="•"/>
      <w:lvlJc w:val="left"/>
      <w:pPr>
        <w:ind w:left="5522" w:hanging="136"/>
      </w:pPr>
      <w:rPr>
        <w:lang w:val="ru-RU" w:eastAsia="en-US" w:bidi="ar-SA"/>
      </w:rPr>
    </w:lvl>
    <w:lvl w:ilvl="4" w:tplc="DFE4BC54">
      <w:numFmt w:val="bullet"/>
      <w:lvlText w:val="•"/>
      <w:lvlJc w:val="left"/>
      <w:pPr>
        <w:ind w:left="7010" w:hanging="136"/>
      </w:pPr>
      <w:rPr>
        <w:lang w:val="ru-RU" w:eastAsia="en-US" w:bidi="ar-SA"/>
      </w:rPr>
    </w:lvl>
    <w:lvl w:ilvl="5" w:tplc="9258B248">
      <w:numFmt w:val="bullet"/>
      <w:lvlText w:val="•"/>
      <w:lvlJc w:val="left"/>
      <w:pPr>
        <w:ind w:left="8498" w:hanging="136"/>
      </w:pPr>
      <w:rPr>
        <w:lang w:val="ru-RU" w:eastAsia="en-US" w:bidi="ar-SA"/>
      </w:rPr>
    </w:lvl>
    <w:lvl w:ilvl="6" w:tplc="EE8E5E68">
      <w:numFmt w:val="bullet"/>
      <w:lvlText w:val="•"/>
      <w:lvlJc w:val="left"/>
      <w:pPr>
        <w:ind w:left="9985" w:hanging="136"/>
      </w:pPr>
      <w:rPr>
        <w:lang w:val="ru-RU" w:eastAsia="en-US" w:bidi="ar-SA"/>
      </w:rPr>
    </w:lvl>
    <w:lvl w:ilvl="7" w:tplc="301AD7A8">
      <w:numFmt w:val="bullet"/>
      <w:lvlText w:val="•"/>
      <w:lvlJc w:val="left"/>
      <w:pPr>
        <w:ind w:left="11473" w:hanging="136"/>
      </w:pPr>
      <w:rPr>
        <w:lang w:val="ru-RU" w:eastAsia="en-US" w:bidi="ar-SA"/>
      </w:rPr>
    </w:lvl>
    <w:lvl w:ilvl="8" w:tplc="D0841366">
      <w:numFmt w:val="bullet"/>
      <w:lvlText w:val="•"/>
      <w:lvlJc w:val="left"/>
      <w:pPr>
        <w:ind w:left="12960" w:hanging="136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27"/>
    <w:rsid w:val="000F2A27"/>
    <w:rsid w:val="0030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F2A27"/>
    <w:pPr>
      <w:widowControl w:val="0"/>
      <w:autoSpaceDE w:val="0"/>
      <w:autoSpaceDN w:val="0"/>
      <w:spacing w:after="0" w:line="240" w:lineRule="auto"/>
      <w:ind w:left="2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0F2A2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F2A27"/>
    <w:pPr>
      <w:widowControl w:val="0"/>
      <w:autoSpaceDE w:val="0"/>
      <w:autoSpaceDN w:val="0"/>
      <w:spacing w:after="0" w:line="240" w:lineRule="auto"/>
      <w:ind w:left="356" w:hanging="136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F2A27"/>
    <w:pPr>
      <w:widowControl w:val="0"/>
      <w:autoSpaceDE w:val="0"/>
      <w:autoSpaceDN w:val="0"/>
      <w:spacing w:after="0" w:line="240" w:lineRule="auto"/>
      <w:ind w:left="2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0F2A2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F2A27"/>
    <w:pPr>
      <w:widowControl w:val="0"/>
      <w:autoSpaceDE w:val="0"/>
      <w:autoSpaceDN w:val="0"/>
      <w:spacing w:after="0" w:line="240" w:lineRule="auto"/>
      <w:ind w:left="356" w:hanging="13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2020-12-28T12:40:00Z</dcterms:created>
  <dcterms:modified xsi:type="dcterms:W3CDTF">2020-12-28T12:48:00Z</dcterms:modified>
</cp:coreProperties>
</file>